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D0F1AC" w14:textId="30DADEAF" w:rsidR="00BB2AC5" w:rsidRDefault="00BB2AC5">
      <w:pPr>
        <w:spacing w:line="240" w:lineRule="auto"/>
        <w:jc w:val="both"/>
        <w:rPr>
          <w:rFonts w:ascii="Calibri" w:eastAsia="Calibri" w:hAnsi="Calibri" w:cs="Calibri"/>
          <w:b/>
        </w:rPr>
      </w:pPr>
      <w:r>
        <w:rPr>
          <w:noProof/>
          <w:lang w:val="fr-FR"/>
        </w:rPr>
        <w:drawing>
          <wp:anchor distT="0" distB="0" distL="0" distR="0" simplePos="0" relativeHeight="251659264" behindDoc="1" locked="0" layoutInCell="1" hidden="0" allowOverlap="1" wp14:anchorId="683B66D1" wp14:editId="4AE0230E">
            <wp:simplePos x="0" y="0"/>
            <wp:positionH relativeFrom="column">
              <wp:posOffset>-457200</wp:posOffset>
            </wp:positionH>
            <wp:positionV relativeFrom="paragraph">
              <wp:posOffset>-53340</wp:posOffset>
            </wp:positionV>
            <wp:extent cx="1666875" cy="1264920"/>
            <wp:effectExtent l="0" t="0" r="0" b="0"/>
            <wp:wrapNone/>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666875" cy="1264920"/>
                    </a:xfrm>
                    <a:prstGeom prst="rect">
                      <a:avLst/>
                    </a:prstGeom>
                    <a:ln/>
                  </pic:spPr>
                </pic:pic>
              </a:graphicData>
            </a:graphic>
          </wp:anchor>
        </w:drawing>
      </w:r>
    </w:p>
    <w:p w14:paraId="14D41EB7" w14:textId="77777777" w:rsidR="00BB2AC5" w:rsidRDefault="00BB2AC5">
      <w:pPr>
        <w:spacing w:line="240" w:lineRule="auto"/>
        <w:jc w:val="both"/>
        <w:rPr>
          <w:rFonts w:ascii="Calibri" w:eastAsia="Calibri" w:hAnsi="Calibri" w:cs="Calibri"/>
          <w:b/>
        </w:rPr>
      </w:pPr>
    </w:p>
    <w:p w14:paraId="28AB140B" w14:textId="77777777" w:rsidR="00BB2AC5" w:rsidRDefault="00BB2AC5">
      <w:pPr>
        <w:spacing w:line="240" w:lineRule="auto"/>
        <w:jc w:val="both"/>
        <w:rPr>
          <w:rFonts w:ascii="Calibri" w:eastAsia="Calibri" w:hAnsi="Calibri" w:cs="Calibri"/>
          <w:b/>
        </w:rPr>
      </w:pPr>
    </w:p>
    <w:p w14:paraId="00000002" w14:textId="7005FD7F" w:rsidR="00DF56AE" w:rsidRDefault="00DF56AE">
      <w:pPr>
        <w:spacing w:line="240" w:lineRule="auto"/>
        <w:jc w:val="both"/>
        <w:rPr>
          <w:rFonts w:ascii="Calibri" w:eastAsia="Calibri" w:hAnsi="Calibri" w:cs="Calibri"/>
          <w:b/>
        </w:rPr>
      </w:pPr>
    </w:p>
    <w:p w14:paraId="0561B7E6" w14:textId="77777777" w:rsidR="00D5208D" w:rsidRDefault="00D5208D">
      <w:pPr>
        <w:spacing w:line="240" w:lineRule="auto"/>
        <w:jc w:val="both"/>
        <w:rPr>
          <w:rFonts w:ascii="Calibri" w:eastAsia="Calibri" w:hAnsi="Calibri" w:cs="Calibri"/>
          <w:b/>
        </w:rPr>
      </w:pPr>
    </w:p>
    <w:p w14:paraId="2C455386" w14:textId="77777777" w:rsidR="00D5208D" w:rsidRDefault="00D5208D">
      <w:pPr>
        <w:spacing w:line="240" w:lineRule="auto"/>
        <w:jc w:val="both"/>
        <w:rPr>
          <w:rFonts w:ascii="Calibri" w:eastAsia="Calibri" w:hAnsi="Calibri" w:cs="Calibri"/>
          <w:b/>
        </w:rPr>
      </w:pPr>
    </w:p>
    <w:p w14:paraId="126C2AE0" w14:textId="77777777" w:rsidR="006300DD" w:rsidRPr="006300DD" w:rsidRDefault="00042AF2">
      <w:pPr>
        <w:spacing w:line="240" w:lineRule="auto"/>
        <w:jc w:val="both"/>
        <w:rPr>
          <w:rFonts w:ascii="Calibri" w:eastAsia="Calibri" w:hAnsi="Calibri" w:cs="Calibri"/>
          <w:b/>
          <w:sz w:val="32"/>
          <w:szCs w:val="32"/>
        </w:rPr>
      </w:pPr>
      <w:r>
        <w:rPr>
          <w:rFonts w:ascii="Calibri" w:eastAsia="Calibri" w:hAnsi="Calibri" w:cs="Calibri"/>
          <w:b/>
          <w:sz w:val="30"/>
          <w:szCs w:val="30"/>
        </w:rPr>
        <w:t xml:space="preserve">    </w:t>
      </w:r>
    </w:p>
    <w:p w14:paraId="13ADA129" w14:textId="77777777" w:rsidR="001F7309" w:rsidRDefault="001F7309" w:rsidP="006300DD">
      <w:pPr>
        <w:spacing w:line="240" w:lineRule="auto"/>
        <w:jc w:val="center"/>
        <w:rPr>
          <w:rFonts w:ascii="Calibri" w:eastAsia="Calibri" w:hAnsi="Calibri" w:cs="Calibri"/>
          <w:b/>
          <w:sz w:val="32"/>
          <w:szCs w:val="32"/>
        </w:rPr>
      </w:pPr>
    </w:p>
    <w:p w14:paraId="00000003" w14:textId="7F5F7DBF" w:rsidR="00DF56AE" w:rsidRPr="006300DD" w:rsidRDefault="00456E7C" w:rsidP="006300DD">
      <w:pPr>
        <w:spacing w:line="240" w:lineRule="auto"/>
        <w:jc w:val="center"/>
        <w:rPr>
          <w:rFonts w:ascii="Calibri" w:eastAsia="Calibri" w:hAnsi="Calibri" w:cs="Calibri"/>
          <w:b/>
          <w:sz w:val="32"/>
          <w:szCs w:val="32"/>
        </w:rPr>
      </w:pPr>
      <w:r w:rsidRPr="006300DD">
        <w:rPr>
          <w:rFonts w:ascii="Calibri" w:eastAsia="Calibri" w:hAnsi="Calibri" w:cs="Calibri"/>
          <w:b/>
          <w:sz w:val="32"/>
          <w:szCs w:val="32"/>
        </w:rPr>
        <w:t>CAHIER DES CLAUSES</w:t>
      </w:r>
      <w:r w:rsidR="00612071" w:rsidRPr="006300DD">
        <w:rPr>
          <w:rFonts w:ascii="Calibri" w:eastAsia="Calibri" w:hAnsi="Calibri" w:cs="Calibri"/>
          <w:b/>
          <w:sz w:val="32"/>
          <w:szCs w:val="32"/>
        </w:rPr>
        <w:t xml:space="preserve"> </w:t>
      </w:r>
      <w:r w:rsidR="00324B37" w:rsidRPr="006300DD">
        <w:rPr>
          <w:rFonts w:ascii="Calibri" w:eastAsia="Calibri" w:hAnsi="Calibri" w:cs="Calibri"/>
          <w:b/>
          <w:sz w:val="32"/>
          <w:szCs w:val="32"/>
        </w:rPr>
        <w:t>TECHNIQUES</w:t>
      </w:r>
      <w:r w:rsidRPr="006300DD">
        <w:rPr>
          <w:rFonts w:ascii="Calibri" w:eastAsia="Calibri" w:hAnsi="Calibri" w:cs="Calibri"/>
          <w:b/>
          <w:sz w:val="32"/>
          <w:szCs w:val="32"/>
        </w:rPr>
        <w:t xml:space="preserve"> PARTICULIÈRES (CC</w:t>
      </w:r>
      <w:r w:rsidR="00324B37" w:rsidRPr="006300DD">
        <w:rPr>
          <w:rFonts w:ascii="Calibri" w:eastAsia="Calibri" w:hAnsi="Calibri" w:cs="Calibri"/>
          <w:b/>
          <w:sz w:val="32"/>
          <w:szCs w:val="32"/>
        </w:rPr>
        <w:t>T</w:t>
      </w:r>
      <w:r w:rsidRPr="006300DD">
        <w:rPr>
          <w:rFonts w:ascii="Calibri" w:eastAsia="Calibri" w:hAnsi="Calibri" w:cs="Calibri"/>
          <w:b/>
          <w:sz w:val="32"/>
          <w:szCs w:val="32"/>
        </w:rPr>
        <w:t>P)</w:t>
      </w:r>
    </w:p>
    <w:p w14:paraId="00000004" w14:textId="77777777" w:rsidR="00DF56AE" w:rsidRDefault="00DF56AE">
      <w:pPr>
        <w:spacing w:line="240" w:lineRule="auto"/>
        <w:jc w:val="both"/>
        <w:rPr>
          <w:rFonts w:ascii="Calibri" w:eastAsia="Calibri" w:hAnsi="Calibri" w:cs="Calibri"/>
          <w:b/>
          <w:sz w:val="30"/>
          <w:szCs w:val="30"/>
          <w:u w:val="single"/>
        </w:rPr>
      </w:pPr>
    </w:p>
    <w:p w14:paraId="00000005" w14:textId="77110CE1" w:rsidR="00DF56AE" w:rsidRDefault="00AA3514" w:rsidP="00AA3514">
      <w:pPr>
        <w:spacing w:line="240" w:lineRule="auto"/>
        <w:jc w:val="center"/>
        <w:rPr>
          <w:rFonts w:ascii="Calibri" w:eastAsia="Calibri" w:hAnsi="Calibri" w:cs="Calibri"/>
          <w:b/>
          <w:sz w:val="30"/>
          <w:szCs w:val="30"/>
          <w:u w:val="single"/>
        </w:rPr>
      </w:pPr>
      <w:r>
        <w:rPr>
          <w:rFonts w:ascii="Calibri" w:eastAsia="Calibri" w:hAnsi="Calibri" w:cs="Calibri"/>
          <w:b/>
          <w:sz w:val="30"/>
          <w:szCs w:val="30"/>
          <w:u w:val="single"/>
        </w:rPr>
        <w:t>Mise en place d’un</w:t>
      </w:r>
      <w:r w:rsidR="00E74241">
        <w:rPr>
          <w:rFonts w:ascii="Calibri" w:eastAsia="Calibri" w:hAnsi="Calibri" w:cs="Calibri"/>
          <w:b/>
          <w:sz w:val="30"/>
          <w:szCs w:val="30"/>
          <w:u w:val="single"/>
        </w:rPr>
        <w:t xml:space="preserve"> marché relatif à l’entretien ménager des locaux de l’Ecole Nationale Supérieure d’Art de Bourges</w:t>
      </w:r>
    </w:p>
    <w:p w14:paraId="00000006" w14:textId="77777777" w:rsidR="00DF56AE" w:rsidRDefault="00DF56AE">
      <w:pPr>
        <w:spacing w:line="240" w:lineRule="auto"/>
        <w:jc w:val="both"/>
        <w:rPr>
          <w:rFonts w:ascii="Calibri" w:eastAsia="Calibri" w:hAnsi="Calibri" w:cs="Calibri"/>
          <w:b/>
        </w:rPr>
      </w:pPr>
    </w:p>
    <w:p w14:paraId="00000007" w14:textId="77777777" w:rsidR="00DF56AE" w:rsidRDefault="00DF56AE">
      <w:pPr>
        <w:spacing w:line="240" w:lineRule="auto"/>
        <w:jc w:val="both"/>
        <w:rPr>
          <w:rFonts w:ascii="Calibri" w:eastAsia="Calibri" w:hAnsi="Calibri" w:cs="Calibri"/>
          <w:b/>
        </w:rPr>
      </w:pPr>
    </w:p>
    <w:p w14:paraId="00000014" w14:textId="57787043" w:rsidR="00DF56AE" w:rsidRDefault="00DF56AE">
      <w:pPr>
        <w:spacing w:line="240" w:lineRule="auto"/>
        <w:jc w:val="both"/>
        <w:rPr>
          <w:rFonts w:ascii="Calibri" w:eastAsia="Calibri" w:hAnsi="Calibri" w:cs="Calibri"/>
          <w:b/>
        </w:rPr>
      </w:pPr>
    </w:p>
    <w:p w14:paraId="00000015" w14:textId="77777777" w:rsidR="00DF56AE" w:rsidRDefault="00DF56AE">
      <w:pPr>
        <w:spacing w:line="240" w:lineRule="auto"/>
        <w:jc w:val="both"/>
        <w:rPr>
          <w:rFonts w:ascii="Calibri" w:eastAsia="Calibri" w:hAnsi="Calibri" w:cs="Calibri"/>
          <w:b/>
        </w:rPr>
      </w:pPr>
    </w:p>
    <w:p w14:paraId="00000016" w14:textId="2998238F" w:rsidR="00DF56AE" w:rsidRPr="00417DE4" w:rsidRDefault="00456E7C">
      <w:pPr>
        <w:spacing w:line="240" w:lineRule="auto"/>
        <w:jc w:val="both"/>
        <w:rPr>
          <w:rFonts w:ascii="Calibri" w:eastAsia="Calibri" w:hAnsi="Calibri" w:cs="Calibri"/>
          <w:b/>
          <w:u w:val="single"/>
        </w:rPr>
      </w:pPr>
      <w:r w:rsidRPr="00417DE4">
        <w:rPr>
          <w:rFonts w:ascii="Calibri" w:eastAsia="Calibri" w:hAnsi="Calibri" w:cs="Calibri"/>
          <w:b/>
          <w:u w:val="single"/>
        </w:rPr>
        <w:t xml:space="preserve">Article 1 : </w:t>
      </w:r>
      <w:r w:rsidR="00191610" w:rsidRPr="00417DE4">
        <w:rPr>
          <w:rFonts w:ascii="Calibri" w:eastAsia="Calibri" w:hAnsi="Calibri" w:cs="Calibri"/>
          <w:b/>
          <w:u w:val="single"/>
        </w:rPr>
        <w:t>Le contexte de la consultation,</w:t>
      </w:r>
    </w:p>
    <w:p w14:paraId="00000017" w14:textId="687352E2" w:rsidR="00DF56AE" w:rsidRPr="007C15B4" w:rsidRDefault="00456E7C">
      <w:pPr>
        <w:spacing w:line="240" w:lineRule="auto"/>
        <w:jc w:val="both"/>
        <w:rPr>
          <w:rFonts w:ascii="Calibri" w:eastAsia="Calibri" w:hAnsi="Calibri" w:cs="Calibri"/>
          <w:b/>
          <w:color w:val="000000" w:themeColor="text1"/>
          <w:u w:val="single"/>
        </w:rPr>
      </w:pPr>
      <w:r w:rsidRPr="007C15B4">
        <w:rPr>
          <w:rFonts w:ascii="Calibri" w:eastAsia="Calibri" w:hAnsi="Calibri" w:cs="Calibri"/>
          <w:b/>
          <w:color w:val="000000" w:themeColor="text1"/>
          <w:u w:val="single"/>
        </w:rPr>
        <w:t xml:space="preserve">Article 2 : </w:t>
      </w:r>
      <w:r w:rsidR="00191610" w:rsidRPr="007C15B4">
        <w:rPr>
          <w:rFonts w:ascii="Calibri" w:eastAsia="Calibri" w:hAnsi="Calibri" w:cs="Calibri"/>
          <w:b/>
          <w:color w:val="000000" w:themeColor="text1"/>
          <w:u w:val="single"/>
        </w:rPr>
        <w:t>Objet de la consultation - Dispositions générales,</w:t>
      </w:r>
    </w:p>
    <w:p w14:paraId="7A86EABC" w14:textId="4146341A" w:rsidR="00B85D8B" w:rsidRPr="007C15B4" w:rsidRDefault="00B85D8B">
      <w:pPr>
        <w:spacing w:line="240" w:lineRule="auto"/>
        <w:jc w:val="both"/>
        <w:rPr>
          <w:rFonts w:ascii="Calibri" w:eastAsia="Calibri" w:hAnsi="Calibri" w:cs="Calibri"/>
          <w:b/>
          <w:color w:val="000000" w:themeColor="text1"/>
          <w:u w:val="single"/>
        </w:rPr>
      </w:pPr>
      <w:r w:rsidRPr="007C15B4">
        <w:rPr>
          <w:rFonts w:ascii="Calibri" w:eastAsia="Calibri" w:hAnsi="Calibri" w:cs="Calibri"/>
          <w:b/>
          <w:color w:val="000000" w:themeColor="text1"/>
          <w:u w:val="single"/>
        </w:rPr>
        <w:t>Article 3 : Forme du marché</w:t>
      </w:r>
    </w:p>
    <w:p w14:paraId="00000018" w14:textId="2BEE72E0" w:rsidR="00DF56AE" w:rsidRPr="007C15B4" w:rsidRDefault="00456E7C">
      <w:pPr>
        <w:spacing w:line="240" w:lineRule="auto"/>
        <w:jc w:val="both"/>
        <w:rPr>
          <w:rFonts w:ascii="Calibri" w:eastAsia="Calibri" w:hAnsi="Calibri" w:cs="Calibri"/>
          <w:b/>
          <w:color w:val="000000" w:themeColor="text1"/>
          <w:u w:val="single"/>
        </w:rPr>
      </w:pPr>
      <w:r w:rsidRPr="007C15B4">
        <w:rPr>
          <w:rFonts w:ascii="Calibri" w:eastAsia="Calibri" w:hAnsi="Calibri" w:cs="Calibri"/>
          <w:b/>
          <w:color w:val="000000" w:themeColor="text1"/>
          <w:u w:val="single"/>
        </w:rPr>
        <w:t xml:space="preserve">Article </w:t>
      </w:r>
      <w:r w:rsidR="00B85D8B" w:rsidRPr="007C15B4">
        <w:rPr>
          <w:rFonts w:ascii="Calibri" w:eastAsia="Calibri" w:hAnsi="Calibri" w:cs="Calibri"/>
          <w:b/>
          <w:color w:val="000000" w:themeColor="text1"/>
          <w:u w:val="single"/>
        </w:rPr>
        <w:t>4</w:t>
      </w:r>
      <w:r w:rsidRPr="007C15B4">
        <w:rPr>
          <w:rFonts w:ascii="Calibri" w:eastAsia="Calibri" w:hAnsi="Calibri" w:cs="Calibri"/>
          <w:b/>
          <w:color w:val="000000" w:themeColor="text1"/>
          <w:u w:val="single"/>
        </w:rPr>
        <w:t xml:space="preserve"> : </w:t>
      </w:r>
      <w:r w:rsidR="00191610" w:rsidRPr="007C15B4">
        <w:rPr>
          <w:rFonts w:ascii="Calibri" w:eastAsia="Calibri" w:hAnsi="Calibri" w:cs="Calibri"/>
          <w:b/>
          <w:color w:val="000000" w:themeColor="text1"/>
          <w:u w:val="single"/>
        </w:rPr>
        <w:t>Contenu des prestations attendues</w:t>
      </w:r>
      <w:r w:rsidR="00417DE4" w:rsidRPr="007C15B4">
        <w:rPr>
          <w:rFonts w:ascii="Calibri" w:eastAsia="Calibri" w:hAnsi="Calibri" w:cs="Calibri"/>
          <w:b/>
          <w:color w:val="000000" w:themeColor="text1"/>
          <w:u w:val="single"/>
        </w:rPr>
        <w:t xml:space="preserve"> (déclinaison de la description et de la fréquence par périodicité souhaitée</w:t>
      </w:r>
      <w:r w:rsidR="00205B3D" w:rsidRPr="007C15B4">
        <w:rPr>
          <w:rFonts w:ascii="Calibri" w:eastAsia="Calibri" w:hAnsi="Calibri" w:cs="Calibri"/>
          <w:b/>
          <w:color w:val="000000" w:themeColor="text1"/>
          <w:u w:val="single"/>
        </w:rPr>
        <w:t>) et calendrier</w:t>
      </w:r>
      <w:r w:rsidR="00417DE4" w:rsidRPr="007C15B4">
        <w:rPr>
          <w:rFonts w:ascii="Calibri" w:eastAsia="Calibri" w:hAnsi="Calibri" w:cs="Calibri"/>
          <w:b/>
          <w:color w:val="000000" w:themeColor="text1"/>
          <w:u w:val="single"/>
        </w:rPr>
        <w:t>.</w:t>
      </w:r>
    </w:p>
    <w:p w14:paraId="003D0F3C" w14:textId="6377E784" w:rsidR="00A42F4B" w:rsidRPr="007C15B4" w:rsidRDefault="00A42F4B">
      <w:pPr>
        <w:spacing w:line="240" w:lineRule="auto"/>
        <w:jc w:val="both"/>
        <w:rPr>
          <w:rFonts w:ascii="Calibri" w:eastAsia="Calibri" w:hAnsi="Calibri" w:cs="Calibri"/>
          <w:b/>
          <w:color w:val="000000" w:themeColor="text1"/>
          <w:u w:val="single"/>
        </w:rPr>
      </w:pPr>
      <w:r w:rsidRPr="007C15B4">
        <w:rPr>
          <w:rFonts w:ascii="Calibri" w:eastAsia="Calibri" w:hAnsi="Calibri" w:cs="Calibri"/>
          <w:b/>
          <w:color w:val="000000" w:themeColor="text1"/>
          <w:u w:val="single"/>
        </w:rPr>
        <w:t>4.1 Désignation des prestations</w:t>
      </w:r>
    </w:p>
    <w:p w14:paraId="10F6F499" w14:textId="09F9A094" w:rsidR="00A42F4B" w:rsidRPr="007C15B4" w:rsidRDefault="00A42F4B">
      <w:pPr>
        <w:spacing w:line="240" w:lineRule="auto"/>
        <w:jc w:val="both"/>
        <w:rPr>
          <w:rFonts w:ascii="Calibri" w:eastAsia="Calibri" w:hAnsi="Calibri" w:cs="Calibri"/>
          <w:b/>
          <w:color w:val="000000" w:themeColor="text1"/>
          <w:u w:val="single"/>
        </w:rPr>
      </w:pPr>
      <w:r w:rsidRPr="007C15B4">
        <w:rPr>
          <w:rFonts w:ascii="Calibri" w:eastAsia="Calibri" w:hAnsi="Calibri" w:cs="Calibri"/>
          <w:b/>
          <w:color w:val="000000" w:themeColor="text1"/>
          <w:u w:val="single"/>
        </w:rPr>
        <w:t>4.1.1 Eléments meublants</w:t>
      </w:r>
    </w:p>
    <w:p w14:paraId="0348861E" w14:textId="4891F747" w:rsidR="00A42F4B" w:rsidRPr="007C15B4" w:rsidRDefault="00A42F4B">
      <w:pPr>
        <w:spacing w:line="240" w:lineRule="auto"/>
        <w:jc w:val="both"/>
        <w:rPr>
          <w:rFonts w:ascii="Calibri" w:eastAsia="Calibri" w:hAnsi="Calibri" w:cs="Calibri"/>
          <w:b/>
          <w:color w:val="000000" w:themeColor="text1"/>
          <w:u w:val="single"/>
        </w:rPr>
      </w:pPr>
      <w:r w:rsidRPr="007C15B4">
        <w:rPr>
          <w:rFonts w:ascii="Calibri" w:eastAsia="Calibri" w:hAnsi="Calibri" w:cs="Calibri"/>
          <w:b/>
          <w:color w:val="000000" w:themeColor="text1"/>
          <w:u w:val="single"/>
        </w:rPr>
        <w:t>4.1.2 Sols</w:t>
      </w:r>
    </w:p>
    <w:p w14:paraId="37900F2F" w14:textId="00EF39F7" w:rsidR="00A42F4B" w:rsidRPr="007C15B4" w:rsidRDefault="00A42F4B">
      <w:pPr>
        <w:spacing w:line="240" w:lineRule="auto"/>
        <w:jc w:val="both"/>
        <w:rPr>
          <w:rFonts w:ascii="Calibri" w:eastAsia="Calibri" w:hAnsi="Calibri" w:cs="Calibri"/>
          <w:b/>
          <w:color w:val="000000" w:themeColor="text1"/>
          <w:u w:val="single"/>
        </w:rPr>
      </w:pPr>
      <w:r w:rsidRPr="007C15B4">
        <w:rPr>
          <w:rFonts w:ascii="Calibri" w:eastAsia="Calibri" w:hAnsi="Calibri" w:cs="Calibri"/>
          <w:b/>
          <w:color w:val="000000" w:themeColor="text1"/>
          <w:u w:val="single"/>
        </w:rPr>
        <w:t>4.2 Déclinaison de la description et de la fréquence des prestations par périodicité  attendue</w:t>
      </w:r>
    </w:p>
    <w:p w14:paraId="748F6024" w14:textId="6E418AD4" w:rsidR="00A42F4B" w:rsidRPr="007C15B4" w:rsidRDefault="00A42F4B">
      <w:pPr>
        <w:spacing w:line="240" w:lineRule="auto"/>
        <w:jc w:val="both"/>
        <w:rPr>
          <w:rFonts w:ascii="Calibri" w:eastAsia="Calibri" w:hAnsi="Calibri" w:cs="Calibri"/>
          <w:b/>
          <w:color w:val="000000" w:themeColor="text1"/>
          <w:u w:val="single"/>
        </w:rPr>
      </w:pPr>
      <w:r w:rsidRPr="007C15B4">
        <w:rPr>
          <w:rFonts w:ascii="Calibri" w:eastAsia="Calibri" w:hAnsi="Calibri" w:cs="Calibri"/>
          <w:b/>
          <w:color w:val="000000" w:themeColor="text1"/>
          <w:u w:val="single"/>
        </w:rPr>
        <w:t>4.3 Limite des prestations</w:t>
      </w:r>
    </w:p>
    <w:p w14:paraId="22C82A66" w14:textId="078C6A03" w:rsidR="00A42F4B" w:rsidRPr="007C15B4" w:rsidRDefault="00A42F4B">
      <w:pPr>
        <w:spacing w:line="240" w:lineRule="auto"/>
        <w:jc w:val="both"/>
        <w:rPr>
          <w:rFonts w:ascii="Calibri" w:eastAsia="Calibri" w:hAnsi="Calibri" w:cs="Calibri"/>
          <w:b/>
          <w:color w:val="000000" w:themeColor="text1"/>
          <w:u w:val="single"/>
        </w:rPr>
      </w:pPr>
      <w:r w:rsidRPr="007C15B4">
        <w:rPr>
          <w:rFonts w:ascii="Calibri" w:eastAsia="Calibri" w:hAnsi="Calibri" w:cs="Calibri"/>
          <w:b/>
          <w:color w:val="000000" w:themeColor="text1"/>
          <w:u w:val="single"/>
        </w:rPr>
        <w:t>4.4 Organisation des prestations</w:t>
      </w:r>
    </w:p>
    <w:p w14:paraId="5F420D60" w14:textId="1930B5AE" w:rsidR="001B6221" w:rsidRPr="007C15B4" w:rsidRDefault="001B6221">
      <w:pPr>
        <w:spacing w:line="240" w:lineRule="auto"/>
        <w:jc w:val="both"/>
        <w:rPr>
          <w:rFonts w:ascii="Calibri" w:eastAsia="Calibri" w:hAnsi="Calibri" w:cs="Calibri"/>
          <w:b/>
          <w:color w:val="000000" w:themeColor="text1"/>
          <w:u w:val="single"/>
        </w:rPr>
      </w:pPr>
      <w:r w:rsidRPr="007C15B4">
        <w:rPr>
          <w:rFonts w:ascii="Calibri" w:eastAsia="Calibri" w:hAnsi="Calibri" w:cs="Calibri"/>
          <w:b/>
          <w:color w:val="000000" w:themeColor="text1"/>
          <w:u w:val="single"/>
        </w:rPr>
        <w:t xml:space="preserve">Article </w:t>
      </w:r>
      <w:r w:rsidR="00B85D8B" w:rsidRPr="007C15B4">
        <w:rPr>
          <w:rFonts w:ascii="Calibri" w:eastAsia="Calibri" w:hAnsi="Calibri" w:cs="Calibri"/>
          <w:b/>
          <w:color w:val="000000" w:themeColor="text1"/>
          <w:u w:val="single"/>
        </w:rPr>
        <w:t>5</w:t>
      </w:r>
      <w:r w:rsidRPr="007C15B4">
        <w:rPr>
          <w:rFonts w:ascii="Calibri" w:eastAsia="Calibri" w:hAnsi="Calibri" w:cs="Calibri"/>
          <w:b/>
          <w:color w:val="000000" w:themeColor="text1"/>
          <w:u w:val="single"/>
        </w:rPr>
        <w:t xml:space="preserve"> : </w:t>
      </w:r>
      <w:r w:rsidR="00B85D8B" w:rsidRPr="007C15B4">
        <w:rPr>
          <w:rFonts w:ascii="Calibri" w:eastAsia="Calibri" w:hAnsi="Calibri" w:cs="Calibri"/>
          <w:b/>
          <w:color w:val="000000" w:themeColor="text1"/>
          <w:u w:val="single"/>
        </w:rPr>
        <w:t>Conditions et modalités d’exécution des prestations : o</w:t>
      </w:r>
      <w:r w:rsidRPr="007C15B4">
        <w:rPr>
          <w:rFonts w:ascii="Calibri" w:eastAsia="Calibri" w:hAnsi="Calibri" w:cs="Calibri"/>
          <w:b/>
          <w:color w:val="000000" w:themeColor="text1"/>
          <w:u w:val="single"/>
        </w:rPr>
        <w:t>bligations du titulaire</w:t>
      </w:r>
    </w:p>
    <w:p w14:paraId="7CB687C2" w14:textId="2BCA7388" w:rsidR="00B85D8B" w:rsidRPr="007C15B4" w:rsidRDefault="00B85D8B">
      <w:pPr>
        <w:spacing w:line="240" w:lineRule="auto"/>
        <w:jc w:val="both"/>
        <w:rPr>
          <w:rFonts w:ascii="Calibri" w:eastAsia="Calibri" w:hAnsi="Calibri" w:cs="Calibri"/>
          <w:b/>
          <w:color w:val="000000" w:themeColor="text1"/>
          <w:u w:val="single"/>
        </w:rPr>
      </w:pPr>
      <w:r w:rsidRPr="007C15B4">
        <w:rPr>
          <w:rFonts w:ascii="Calibri" w:eastAsia="Calibri" w:hAnsi="Calibri" w:cs="Calibri"/>
          <w:b/>
          <w:color w:val="000000" w:themeColor="text1"/>
          <w:u w:val="single"/>
        </w:rPr>
        <w:t xml:space="preserve">5.1 </w:t>
      </w:r>
      <w:r w:rsidR="00B43006" w:rsidRPr="007C15B4">
        <w:rPr>
          <w:rFonts w:ascii="Calibri" w:eastAsia="Calibri" w:hAnsi="Calibri" w:cs="Calibri"/>
          <w:b/>
          <w:color w:val="000000" w:themeColor="text1"/>
          <w:u w:val="single"/>
        </w:rPr>
        <w:t>Etablissement de l’offre</w:t>
      </w:r>
    </w:p>
    <w:p w14:paraId="2FED91BC" w14:textId="64F31B41" w:rsidR="00B85D8B" w:rsidRPr="007C15B4" w:rsidRDefault="00B85D8B">
      <w:pPr>
        <w:spacing w:line="240" w:lineRule="auto"/>
        <w:jc w:val="both"/>
        <w:rPr>
          <w:rFonts w:ascii="Calibri" w:eastAsia="Calibri" w:hAnsi="Calibri" w:cs="Calibri"/>
          <w:b/>
          <w:color w:val="000000" w:themeColor="text1"/>
          <w:u w:val="single"/>
        </w:rPr>
      </w:pPr>
      <w:r w:rsidRPr="007C15B4">
        <w:rPr>
          <w:rFonts w:ascii="Calibri" w:eastAsia="Calibri" w:hAnsi="Calibri" w:cs="Calibri"/>
          <w:b/>
          <w:color w:val="000000" w:themeColor="text1"/>
          <w:u w:val="single"/>
        </w:rPr>
        <w:t xml:space="preserve">5.2 </w:t>
      </w:r>
      <w:r w:rsidR="00B43006" w:rsidRPr="007C15B4">
        <w:rPr>
          <w:rFonts w:ascii="Calibri" w:eastAsia="Calibri" w:hAnsi="Calibri" w:cs="Calibri"/>
          <w:b/>
          <w:color w:val="000000" w:themeColor="text1"/>
          <w:u w:val="single"/>
        </w:rPr>
        <w:t>Etat et visite des lieux</w:t>
      </w:r>
    </w:p>
    <w:p w14:paraId="5D696AF2" w14:textId="2ECD06CE" w:rsidR="00B43006" w:rsidRPr="007C15B4" w:rsidRDefault="00B43006">
      <w:pPr>
        <w:spacing w:line="240" w:lineRule="auto"/>
        <w:jc w:val="both"/>
        <w:rPr>
          <w:rFonts w:ascii="Calibri" w:eastAsia="Calibri" w:hAnsi="Calibri" w:cs="Calibri"/>
          <w:b/>
          <w:color w:val="000000" w:themeColor="text1"/>
          <w:u w:val="single"/>
        </w:rPr>
      </w:pPr>
      <w:r w:rsidRPr="007C15B4">
        <w:rPr>
          <w:rFonts w:ascii="Calibri" w:eastAsia="Calibri" w:hAnsi="Calibri" w:cs="Calibri"/>
          <w:b/>
          <w:color w:val="000000" w:themeColor="text1"/>
          <w:u w:val="single"/>
        </w:rPr>
        <w:t>5.3 Documents d’exécution</w:t>
      </w:r>
    </w:p>
    <w:p w14:paraId="0A8AE242" w14:textId="7044730B" w:rsidR="00B43006" w:rsidRPr="007C15B4" w:rsidRDefault="00B43006">
      <w:pPr>
        <w:spacing w:line="240" w:lineRule="auto"/>
        <w:jc w:val="both"/>
        <w:rPr>
          <w:rFonts w:ascii="Calibri" w:eastAsia="Calibri" w:hAnsi="Calibri" w:cs="Calibri"/>
          <w:b/>
          <w:color w:val="000000" w:themeColor="text1"/>
          <w:u w:val="single"/>
        </w:rPr>
      </w:pPr>
      <w:r w:rsidRPr="007C15B4">
        <w:rPr>
          <w:rFonts w:ascii="Calibri" w:eastAsia="Calibri" w:hAnsi="Calibri" w:cs="Calibri"/>
          <w:b/>
          <w:color w:val="000000" w:themeColor="text1"/>
          <w:u w:val="single"/>
        </w:rPr>
        <w:t>5.4 Hygiène, sécurité, normes sanitaires</w:t>
      </w:r>
    </w:p>
    <w:p w14:paraId="4358EB38" w14:textId="5E069A9D" w:rsidR="00C150A0" w:rsidRPr="007C15B4" w:rsidRDefault="00C150A0">
      <w:pPr>
        <w:spacing w:line="240" w:lineRule="auto"/>
        <w:jc w:val="both"/>
        <w:rPr>
          <w:rFonts w:ascii="Calibri" w:eastAsia="Calibri" w:hAnsi="Calibri" w:cs="Calibri"/>
          <w:b/>
          <w:color w:val="000000" w:themeColor="text1"/>
          <w:u w:val="single"/>
        </w:rPr>
      </w:pPr>
      <w:r w:rsidRPr="007C15B4">
        <w:rPr>
          <w:rFonts w:ascii="Calibri" w:eastAsia="Calibri" w:hAnsi="Calibri" w:cs="Calibri"/>
          <w:b/>
          <w:color w:val="000000" w:themeColor="text1"/>
          <w:u w:val="single"/>
        </w:rPr>
        <w:t>5.5 Organisation opérationnelle du travail et des effectifs</w:t>
      </w:r>
    </w:p>
    <w:p w14:paraId="37FC0264" w14:textId="77777777" w:rsidR="00A3724D" w:rsidRPr="007C15B4" w:rsidRDefault="0037025A">
      <w:pPr>
        <w:spacing w:line="240" w:lineRule="auto"/>
        <w:jc w:val="both"/>
        <w:rPr>
          <w:rFonts w:ascii="Calibri" w:eastAsia="Calibri" w:hAnsi="Calibri" w:cs="Calibri"/>
          <w:b/>
          <w:color w:val="000000" w:themeColor="text1"/>
          <w:u w:val="single"/>
        </w:rPr>
      </w:pPr>
      <w:r w:rsidRPr="007C15B4">
        <w:rPr>
          <w:rFonts w:ascii="Calibri" w:eastAsia="Calibri" w:hAnsi="Calibri" w:cs="Calibri"/>
          <w:b/>
          <w:color w:val="000000" w:themeColor="text1"/>
          <w:u w:val="single"/>
        </w:rPr>
        <w:t>Article 6 : conditions et modalités d’exécution des prestations : obligations du titulaire</w:t>
      </w:r>
      <w:r w:rsidR="00A3724D" w:rsidRPr="007C15B4">
        <w:rPr>
          <w:rFonts w:ascii="Calibri" w:eastAsia="Calibri" w:hAnsi="Calibri" w:cs="Calibri"/>
          <w:b/>
          <w:color w:val="000000" w:themeColor="text1"/>
          <w:u w:val="single"/>
        </w:rPr>
        <w:t>.</w:t>
      </w:r>
    </w:p>
    <w:p w14:paraId="559EADC5" w14:textId="59F4987C" w:rsidR="0037025A" w:rsidRPr="007C15B4" w:rsidRDefault="0037025A">
      <w:pPr>
        <w:spacing w:line="240" w:lineRule="auto"/>
        <w:jc w:val="both"/>
        <w:rPr>
          <w:rFonts w:ascii="Calibri" w:eastAsia="Calibri" w:hAnsi="Calibri" w:cs="Calibri"/>
          <w:b/>
          <w:color w:val="000000" w:themeColor="text1"/>
          <w:u w:val="single"/>
        </w:rPr>
      </w:pPr>
      <w:r w:rsidRPr="007C15B4">
        <w:rPr>
          <w:rFonts w:ascii="Calibri" w:eastAsia="Calibri" w:hAnsi="Calibri" w:cs="Calibri"/>
          <w:b/>
          <w:color w:val="000000" w:themeColor="text1"/>
          <w:u w:val="single"/>
        </w:rPr>
        <w:t>6.1 Les exigences relatives aux prestations</w:t>
      </w:r>
    </w:p>
    <w:p w14:paraId="36559F76" w14:textId="576C29A6" w:rsidR="00B632C7" w:rsidRPr="007C15B4" w:rsidRDefault="00B632C7">
      <w:pPr>
        <w:spacing w:line="240" w:lineRule="auto"/>
        <w:jc w:val="both"/>
        <w:rPr>
          <w:rFonts w:ascii="Calibri" w:eastAsia="Calibri" w:hAnsi="Calibri" w:cs="Calibri"/>
          <w:b/>
          <w:color w:val="000000" w:themeColor="text1"/>
          <w:u w:val="single"/>
        </w:rPr>
      </w:pPr>
      <w:r w:rsidRPr="007C15B4">
        <w:rPr>
          <w:rFonts w:ascii="Calibri" w:eastAsia="Calibri" w:hAnsi="Calibri" w:cs="Calibri"/>
          <w:b/>
          <w:color w:val="000000" w:themeColor="text1"/>
          <w:u w:val="single"/>
        </w:rPr>
        <w:t>6.2 Obligations du titulaire</w:t>
      </w:r>
    </w:p>
    <w:p w14:paraId="2C9C3686" w14:textId="59626498" w:rsidR="0037025A" w:rsidRPr="007C15B4" w:rsidRDefault="0037025A">
      <w:pPr>
        <w:spacing w:line="240" w:lineRule="auto"/>
        <w:jc w:val="both"/>
        <w:rPr>
          <w:rFonts w:ascii="Calibri" w:eastAsia="Calibri" w:hAnsi="Calibri" w:cs="Calibri"/>
          <w:b/>
          <w:color w:val="000000" w:themeColor="text1"/>
          <w:u w:val="single"/>
        </w:rPr>
      </w:pPr>
      <w:r w:rsidRPr="007C15B4">
        <w:rPr>
          <w:rFonts w:ascii="Calibri" w:eastAsia="Calibri" w:hAnsi="Calibri" w:cs="Calibri"/>
          <w:b/>
          <w:color w:val="000000" w:themeColor="text1"/>
          <w:u w:val="single"/>
        </w:rPr>
        <w:t>6.</w:t>
      </w:r>
      <w:r w:rsidR="00B632C7" w:rsidRPr="007C15B4">
        <w:rPr>
          <w:rFonts w:ascii="Calibri" w:eastAsia="Calibri" w:hAnsi="Calibri" w:cs="Calibri"/>
          <w:b/>
          <w:color w:val="000000" w:themeColor="text1"/>
          <w:u w:val="single"/>
        </w:rPr>
        <w:t>2.1</w:t>
      </w:r>
      <w:r w:rsidRPr="007C15B4">
        <w:rPr>
          <w:rFonts w:ascii="Calibri" w:eastAsia="Calibri" w:hAnsi="Calibri" w:cs="Calibri"/>
          <w:b/>
          <w:color w:val="000000" w:themeColor="text1"/>
          <w:u w:val="single"/>
        </w:rPr>
        <w:t xml:space="preserve"> Représentation du titulaire</w:t>
      </w:r>
    </w:p>
    <w:p w14:paraId="1DA9D3DD" w14:textId="306541D4" w:rsidR="0037025A" w:rsidRPr="007C15B4" w:rsidRDefault="0037025A">
      <w:pPr>
        <w:spacing w:line="240" w:lineRule="auto"/>
        <w:jc w:val="both"/>
        <w:rPr>
          <w:rFonts w:ascii="Calibri" w:eastAsia="Calibri" w:hAnsi="Calibri" w:cs="Calibri"/>
          <w:b/>
          <w:color w:val="000000" w:themeColor="text1"/>
          <w:u w:val="single"/>
        </w:rPr>
      </w:pPr>
      <w:r w:rsidRPr="007C15B4">
        <w:rPr>
          <w:rFonts w:ascii="Calibri" w:eastAsia="Calibri" w:hAnsi="Calibri" w:cs="Calibri"/>
          <w:b/>
          <w:color w:val="000000" w:themeColor="text1"/>
          <w:u w:val="single"/>
        </w:rPr>
        <w:t>6.2</w:t>
      </w:r>
      <w:r w:rsidR="00B632C7" w:rsidRPr="007C15B4">
        <w:rPr>
          <w:rFonts w:ascii="Calibri" w:eastAsia="Calibri" w:hAnsi="Calibri" w:cs="Calibri"/>
          <w:b/>
          <w:color w:val="000000" w:themeColor="text1"/>
          <w:u w:val="single"/>
        </w:rPr>
        <w:t>.2</w:t>
      </w:r>
      <w:r w:rsidRPr="007C15B4">
        <w:rPr>
          <w:rFonts w:ascii="Calibri" w:eastAsia="Calibri" w:hAnsi="Calibri" w:cs="Calibri"/>
          <w:b/>
          <w:color w:val="000000" w:themeColor="text1"/>
          <w:u w:val="single"/>
        </w:rPr>
        <w:t xml:space="preserve"> Remplacement des intervenants</w:t>
      </w:r>
    </w:p>
    <w:p w14:paraId="5A354EB1" w14:textId="562F3671" w:rsidR="00B85D8B" w:rsidRPr="007C15B4" w:rsidRDefault="0037025A">
      <w:pPr>
        <w:spacing w:line="240" w:lineRule="auto"/>
        <w:jc w:val="both"/>
        <w:rPr>
          <w:rFonts w:ascii="Calibri" w:eastAsia="Calibri" w:hAnsi="Calibri" w:cs="Calibri"/>
          <w:b/>
          <w:color w:val="000000" w:themeColor="text1"/>
          <w:u w:val="single"/>
        </w:rPr>
      </w:pPr>
      <w:r w:rsidRPr="007C15B4">
        <w:rPr>
          <w:rFonts w:ascii="Calibri" w:eastAsia="Calibri" w:hAnsi="Calibri" w:cs="Calibri"/>
          <w:b/>
          <w:color w:val="000000" w:themeColor="text1"/>
          <w:u w:val="single"/>
        </w:rPr>
        <w:t>6</w:t>
      </w:r>
      <w:r w:rsidR="00B85D8B" w:rsidRPr="007C15B4">
        <w:rPr>
          <w:rFonts w:ascii="Calibri" w:eastAsia="Calibri" w:hAnsi="Calibri" w:cs="Calibri"/>
          <w:b/>
          <w:color w:val="000000" w:themeColor="text1"/>
          <w:u w:val="single"/>
        </w:rPr>
        <w:t>.</w:t>
      </w:r>
      <w:r w:rsidRPr="007C15B4">
        <w:rPr>
          <w:rFonts w:ascii="Calibri" w:eastAsia="Calibri" w:hAnsi="Calibri" w:cs="Calibri"/>
          <w:b/>
          <w:color w:val="000000" w:themeColor="text1"/>
          <w:u w:val="single"/>
        </w:rPr>
        <w:t>2</w:t>
      </w:r>
      <w:r w:rsidR="00B85D8B" w:rsidRPr="007C15B4">
        <w:rPr>
          <w:rFonts w:ascii="Calibri" w:eastAsia="Calibri" w:hAnsi="Calibri" w:cs="Calibri"/>
          <w:b/>
          <w:color w:val="000000" w:themeColor="text1"/>
          <w:u w:val="single"/>
        </w:rPr>
        <w:t>.</w:t>
      </w:r>
      <w:r w:rsidR="00B632C7" w:rsidRPr="007C15B4">
        <w:rPr>
          <w:rFonts w:ascii="Calibri" w:eastAsia="Calibri" w:hAnsi="Calibri" w:cs="Calibri"/>
          <w:b/>
          <w:color w:val="000000" w:themeColor="text1"/>
          <w:u w:val="single"/>
        </w:rPr>
        <w:t>3</w:t>
      </w:r>
      <w:r w:rsidR="00B85D8B" w:rsidRPr="007C15B4">
        <w:rPr>
          <w:rFonts w:ascii="Calibri" w:eastAsia="Calibri" w:hAnsi="Calibri" w:cs="Calibri"/>
          <w:b/>
          <w:color w:val="000000" w:themeColor="text1"/>
          <w:u w:val="single"/>
        </w:rPr>
        <w:t xml:space="preserve"> Obligation de conseil,</w:t>
      </w:r>
    </w:p>
    <w:p w14:paraId="01107789" w14:textId="3101C61B" w:rsidR="00B85D8B" w:rsidRPr="007C15B4" w:rsidRDefault="0037025A">
      <w:pPr>
        <w:spacing w:line="240" w:lineRule="auto"/>
        <w:jc w:val="both"/>
        <w:rPr>
          <w:rFonts w:ascii="Calibri" w:eastAsia="Calibri" w:hAnsi="Calibri" w:cs="Calibri"/>
          <w:b/>
          <w:color w:val="000000" w:themeColor="text1"/>
          <w:u w:val="single"/>
        </w:rPr>
      </w:pPr>
      <w:r w:rsidRPr="007C15B4">
        <w:rPr>
          <w:rFonts w:ascii="Calibri" w:eastAsia="Calibri" w:hAnsi="Calibri" w:cs="Calibri"/>
          <w:b/>
          <w:color w:val="000000" w:themeColor="text1"/>
          <w:u w:val="single"/>
        </w:rPr>
        <w:lastRenderedPageBreak/>
        <w:t>6</w:t>
      </w:r>
      <w:r w:rsidR="00B85D8B" w:rsidRPr="007C15B4">
        <w:rPr>
          <w:rFonts w:ascii="Calibri" w:eastAsia="Calibri" w:hAnsi="Calibri" w:cs="Calibri"/>
          <w:b/>
          <w:color w:val="000000" w:themeColor="text1"/>
          <w:u w:val="single"/>
        </w:rPr>
        <w:t>.</w:t>
      </w:r>
      <w:r w:rsidRPr="007C15B4">
        <w:rPr>
          <w:rFonts w:ascii="Calibri" w:eastAsia="Calibri" w:hAnsi="Calibri" w:cs="Calibri"/>
          <w:b/>
          <w:color w:val="000000" w:themeColor="text1"/>
          <w:u w:val="single"/>
        </w:rPr>
        <w:t>2</w:t>
      </w:r>
      <w:r w:rsidR="00B85D8B" w:rsidRPr="007C15B4">
        <w:rPr>
          <w:rFonts w:ascii="Calibri" w:eastAsia="Calibri" w:hAnsi="Calibri" w:cs="Calibri"/>
          <w:b/>
          <w:color w:val="000000" w:themeColor="text1"/>
          <w:u w:val="single"/>
        </w:rPr>
        <w:t>.</w:t>
      </w:r>
      <w:r w:rsidR="00B632C7" w:rsidRPr="007C15B4">
        <w:rPr>
          <w:rFonts w:ascii="Calibri" w:eastAsia="Calibri" w:hAnsi="Calibri" w:cs="Calibri"/>
          <w:b/>
          <w:color w:val="000000" w:themeColor="text1"/>
          <w:u w:val="single"/>
        </w:rPr>
        <w:t>4</w:t>
      </w:r>
      <w:r w:rsidR="00B85D8B" w:rsidRPr="007C15B4">
        <w:rPr>
          <w:rFonts w:ascii="Calibri" w:eastAsia="Calibri" w:hAnsi="Calibri" w:cs="Calibri"/>
          <w:b/>
          <w:color w:val="000000" w:themeColor="text1"/>
          <w:u w:val="single"/>
        </w:rPr>
        <w:t xml:space="preserve"> Obligation d’information,</w:t>
      </w:r>
    </w:p>
    <w:p w14:paraId="52891A52" w14:textId="720804F2" w:rsidR="00B85D8B" w:rsidRPr="007C15B4" w:rsidRDefault="0037025A">
      <w:pPr>
        <w:spacing w:line="240" w:lineRule="auto"/>
        <w:jc w:val="both"/>
        <w:rPr>
          <w:rFonts w:ascii="Calibri" w:eastAsia="Calibri" w:hAnsi="Calibri" w:cs="Calibri"/>
          <w:b/>
          <w:color w:val="000000" w:themeColor="text1"/>
          <w:u w:val="single"/>
        </w:rPr>
      </w:pPr>
      <w:r w:rsidRPr="007C15B4">
        <w:rPr>
          <w:rFonts w:ascii="Calibri" w:eastAsia="Calibri" w:hAnsi="Calibri" w:cs="Calibri"/>
          <w:b/>
          <w:color w:val="000000" w:themeColor="text1"/>
          <w:u w:val="single"/>
        </w:rPr>
        <w:t>6</w:t>
      </w:r>
      <w:r w:rsidR="00A62479" w:rsidRPr="007C15B4">
        <w:rPr>
          <w:rFonts w:ascii="Calibri" w:eastAsia="Calibri" w:hAnsi="Calibri" w:cs="Calibri"/>
          <w:b/>
          <w:color w:val="000000" w:themeColor="text1"/>
          <w:u w:val="single"/>
        </w:rPr>
        <w:t>.</w:t>
      </w:r>
      <w:r w:rsidRPr="007C15B4">
        <w:rPr>
          <w:rFonts w:ascii="Calibri" w:eastAsia="Calibri" w:hAnsi="Calibri" w:cs="Calibri"/>
          <w:b/>
          <w:color w:val="000000" w:themeColor="text1"/>
          <w:u w:val="single"/>
        </w:rPr>
        <w:t>2</w:t>
      </w:r>
      <w:r w:rsidR="00A62479" w:rsidRPr="007C15B4">
        <w:rPr>
          <w:rFonts w:ascii="Calibri" w:eastAsia="Calibri" w:hAnsi="Calibri" w:cs="Calibri"/>
          <w:b/>
          <w:color w:val="000000" w:themeColor="text1"/>
          <w:u w:val="single"/>
        </w:rPr>
        <w:t>.</w:t>
      </w:r>
      <w:r w:rsidR="00B632C7" w:rsidRPr="007C15B4">
        <w:rPr>
          <w:rFonts w:ascii="Calibri" w:eastAsia="Calibri" w:hAnsi="Calibri" w:cs="Calibri"/>
          <w:b/>
          <w:color w:val="000000" w:themeColor="text1"/>
          <w:u w:val="single"/>
        </w:rPr>
        <w:t>5</w:t>
      </w:r>
      <w:r w:rsidR="00A62479" w:rsidRPr="007C15B4">
        <w:rPr>
          <w:rFonts w:ascii="Calibri" w:eastAsia="Calibri" w:hAnsi="Calibri" w:cs="Calibri"/>
          <w:b/>
          <w:color w:val="000000" w:themeColor="text1"/>
          <w:u w:val="single"/>
        </w:rPr>
        <w:t xml:space="preserve"> Obligations de confidentialité et de sécurité,</w:t>
      </w:r>
    </w:p>
    <w:p w14:paraId="4F58AAEA" w14:textId="12A0632B" w:rsidR="00A62479" w:rsidRPr="007C15B4" w:rsidRDefault="0037025A">
      <w:pPr>
        <w:spacing w:line="240" w:lineRule="auto"/>
        <w:jc w:val="both"/>
        <w:rPr>
          <w:rFonts w:ascii="Calibri" w:eastAsia="Calibri" w:hAnsi="Calibri" w:cs="Calibri"/>
          <w:b/>
          <w:color w:val="000000" w:themeColor="text1"/>
          <w:u w:val="single"/>
        </w:rPr>
      </w:pPr>
      <w:r w:rsidRPr="007C15B4">
        <w:rPr>
          <w:rFonts w:ascii="Calibri" w:eastAsia="Calibri" w:hAnsi="Calibri" w:cs="Calibri"/>
          <w:b/>
          <w:color w:val="000000" w:themeColor="text1"/>
          <w:u w:val="single"/>
        </w:rPr>
        <w:t>6.2</w:t>
      </w:r>
      <w:r w:rsidR="00A62479" w:rsidRPr="007C15B4">
        <w:rPr>
          <w:rFonts w:ascii="Calibri" w:eastAsia="Calibri" w:hAnsi="Calibri" w:cs="Calibri"/>
          <w:b/>
          <w:color w:val="000000" w:themeColor="text1"/>
          <w:u w:val="single"/>
        </w:rPr>
        <w:t>.</w:t>
      </w:r>
      <w:r w:rsidR="00B632C7" w:rsidRPr="007C15B4">
        <w:rPr>
          <w:rFonts w:ascii="Calibri" w:eastAsia="Calibri" w:hAnsi="Calibri" w:cs="Calibri"/>
          <w:b/>
          <w:color w:val="000000" w:themeColor="text1"/>
          <w:u w:val="single"/>
        </w:rPr>
        <w:t>6</w:t>
      </w:r>
      <w:r w:rsidR="00A62479" w:rsidRPr="007C15B4">
        <w:rPr>
          <w:rFonts w:ascii="Calibri" w:eastAsia="Calibri" w:hAnsi="Calibri" w:cs="Calibri"/>
          <w:b/>
          <w:color w:val="000000" w:themeColor="text1"/>
          <w:u w:val="single"/>
        </w:rPr>
        <w:t xml:space="preserve"> Traitement des données à caractère personnel</w:t>
      </w:r>
      <w:r w:rsidR="001B374A" w:rsidRPr="007C15B4">
        <w:rPr>
          <w:rFonts w:ascii="Calibri" w:eastAsia="Calibri" w:hAnsi="Calibri" w:cs="Calibri"/>
          <w:b/>
          <w:color w:val="000000" w:themeColor="text1"/>
          <w:u w:val="single"/>
        </w:rPr>
        <w:t>,</w:t>
      </w:r>
    </w:p>
    <w:p w14:paraId="2E091DF9" w14:textId="483E20BF" w:rsidR="001B374A" w:rsidRPr="007C15B4" w:rsidRDefault="001B374A">
      <w:pPr>
        <w:spacing w:line="240" w:lineRule="auto"/>
        <w:jc w:val="both"/>
        <w:rPr>
          <w:rFonts w:ascii="Calibri" w:eastAsia="Calibri" w:hAnsi="Calibri" w:cs="Calibri"/>
          <w:b/>
          <w:color w:val="000000" w:themeColor="text1"/>
          <w:u w:val="single"/>
        </w:rPr>
      </w:pPr>
      <w:r w:rsidRPr="007C15B4">
        <w:rPr>
          <w:rFonts w:ascii="Calibri" w:eastAsia="Calibri" w:hAnsi="Calibri" w:cs="Calibri"/>
          <w:b/>
          <w:color w:val="000000" w:themeColor="text1"/>
          <w:u w:val="single"/>
        </w:rPr>
        <w:t>6.2.7 Autres obligations diverses,</w:t>
      </w:r>
    </w:p>
    <w:p w14:paraId="2B794258" w14:textId="570586E6" w:rsidR="001B374A" w:rsidRPr="007C15B4" w:rsidRDefault="001B374A">
      <w:pPr>
        <w:spacing w:line="240" w:lineRule="auto"/>
        <w:jc w:val="both"/>
        <w:rPr>
          <w:rFonts w:ascii="Calibri" w:eastAsia="Calibri" w:hAnsi="Calibri" w:cs="Calibri"/>
          <w:b/>
          <w:color w:val="000000" w:themeColor="text1"/>
          <w:u w:val="single"/>
        </w:rPr>
      </w:pPr>
      <w:r w:rsidRPr="007C15B4">
        <w:rPr>
          <w:rFonts w:ascii="Calibri" w:eastAsia="Calibri" w:hAnsi="Calibri" w:cs="Calibri"/>
          <w:b/>
          <w:color w:val="000000" w:themeColor="text1"/>
          <w:u w:val="single"/>
        </w:rPr>
        <w:t>6.2.7.1 Accès dans les locaux,</w:t>
      </w:r>
    </w:p>
    <w:p w14:paraId="1F097C44" w14:textId="3E4E82F3" w:rsidR="001B374A" w:rsidRPr="007C15B4" w:rsidRDefault="001B374A">
      <w:pPr>
        <w:spacing w:line="240" w:lineRule="auto"/>
        <w:jc w:val="both"/>
        <w:rPr>
          <w:rFonts w:ascii="Calibri" w:eastAsia="Calibri" w:hAnsi="Calibri" w:cs="Calibri"/>
          <w:b/>
          <w:color w:val="000000" w:themeColor="text1"/>
          <w:u w:val="single"/>
        </w:rPr>
      </w:pPr>
      <w:r w:rsidRPr="007C15B4">
        <w:rPr>
          <w:rFonts w:ascii="Calibri" w:eastAsia="Calibri" w:hAnsi="Calibri" w:cs="Calibri"/>
          <w:b/>
          <w:color w:val="000000" w:themeColor="text1"/>
          <w:u w:val="single"/>
        </w:rPr>
        <w:t>6.2.7.2 De la responsabilité du titulaire,</w:t>
      </w:r>
    </w:p>
    <w:p w14:paraId="36C202EF" w14:textId="333C380D" w:rsidR="00A62479" w:rsidRPr="007C15B4" w:rsidRDefault="00A62479" w:rsidP="00A62479">
      <w:pPr>
        <w:spacing w:line="240" w:lineRule="auto"/>
        <w:jc w:val="both"/>
        <w:rPr>
          <w:rFonts w:ascii="Calibri" w:eastAsia="Calibri" w:hAnsi="Calibri" w:cs="Calibri"/>
          <w:b/>
          <w:color w:val="000000" w:themeColor="text1"/>
          <w:u w:val="single"/>
        </w:rPr>
      </w:pPr>
      <w:r w:rsidRPr="007C15B4">
        <w:rPr>
          <w:rFonts w:ascii="Calibri" w:eastAsia="Calibri" w:hAnsi="Calibri" w:cs="Calibri"/>
          <w:b/>
          <w:color w:val="000000" w:themeColor="text1"/>
          <w:u w:val="single"/>
        </w:rPr>
        <w:t xml:space="preserve">Article </w:t>
      </w:r>
      <w:r w:rsidR="0037025A" w:rsidRPr="007C15B4">
        <w:rPr>
          <w:rFonts w:ascii="Calibri" w:eastAsia="Calibri" w:hAnsi="Calibri" w:cs="Calibri"/>
          <w:b/>
          <w:color w:val="000000" w:themeColor="text1"/>
          <w:u w:val="single"/>
        </w:rPr>
        <w:t>7</w:t>
      </w:r>
      <w:r w:rsidRPr="007C15B4">
        <w:rPr>
          <w:rFonts w:ascii="Calibri" w:eastAsia="Calibri" w:hAnsi="Calibri" w:cs="Calibri"/>
          <w:b/>
          <w:color w:val="000000" w:themeColor="text1"/>
          <w:u w:val="single"/>
        </w:rPr>
        <w:t> : Conditions et modalités d’exécution des prestations : obligations du pouvoir adjudicateur</w:t>
      </w:r>
    </w:p>
    <w:p w14:paraId="0231733B" w14:textId="171774C2" w:rsidR="00A62479" w:rsidRPr="007C15B4" w:rsidRDefault="0037025A" w:rsidP="00A62479">
      <w:pPr>
        <w:spacing w:line="240" w:lineRule="auto"/>
        <w:jc w:val="both"/>
        <w:rPr>
          <w:rFonts w:ascii="Calibri" w:eastAsia="Calibri" w:hAnsi="Calibri" w:cs="Calibri"/>
          <w:b/>
          <w:color w:val="000000" w:themeColor="text1"/>
          <w:u w:val="single"/>
        </w:rPr>
      </w:pPr>
      <w:r w:rsidRPr="007C15B4">
        <w:rPr>
          <w:rFonts w:ascii="Calibri" w:eastAsia="Calibri" w:hAnsi="Calibri" w:cs="Calibri"/>
          <w:b/>
          <w:color w:val="000000" w:themeColor="text1"/>
          <w:u w:val="single"/>
        </w:rPr>
        <w:t>7</w:t>
      </w:r>
      <w:r w:rsidR="00A62479" w:rsidRPr="007C15B4">
        <w:rPr>
          <w:rFonts w:ascii="Calibri" w:eastAsia="Calibri" w:hAnsi="Calibri" w:cs="Calibri"/>
          <w:b/>
          <w:color w:val="000000" w:themeColor="text1"/>
          <w:u w:val="single"/>
        </w:rPr>
        <w:t>.1.1 Représentation de l’acheteur,</w:t>
      </w:r>
    </w:p>
    <w:p w14:paraId="40E241B6" w14:textId="2BF49871" w:rsidR="00A62479" w:rsidRPr="007C15B4" w:rsidRDefault="0037025A" w:rsidP="00A62479">
      <w:pPr>
        <w:spacing w:line="240" w:lineRule="auto"/>
        <w:jc w:val="both"/>
        <w:rPr>
          <w:rFonts w:ascii="Calibri" w:eastAsia="Calibri" w:hAnsi="Calibri" w:cs="Calibri"/>
          <w:b/>
          <w:color w:val="000000" w:themeColor="text1"/>
          <w:u w:val="single"/>
        </w:rPr>
      </w:pPr>
      <w:r w:rsidRPr="007C15B4">
        <w:rPr>
          <w:rFonts w:ascii="Calibri" w:eastAsia="Calibri" w:hAnsi="Calibri" w:cs="Calibri"/>
          <w:b/>
          <w:color w:val="000000" w:themeColor="text1"/>
          <w:u w:val="single"/>
        </w:rPr>
        <w:t>7</w:t>
      </w:r>
      <w:r w:rsidR="00A62479" w:rsidRPr="007C15B4">
        <w:rPr>
          <w:rFonts w:ascii="Calibri" w:eastAsia="Calibri" w:hAnsi="Calibri" w:cs="Calibri"/>
          <w:b/>
          <w:color w:val="000000" w:themeColor="text1"/>
          <w:u w:val="single"/>
        </w:rPr>
        <w:t>.1.2 Obligations de l’acheteur,</w:t>
      </w:r>
    </w:p>
    <w:p w14:paraId="69926254" w14:textId="5DDD548E" w:rsidR="00A62479" w:rsidRPr="007C15B4" w:rsidRDefault="00A62479" w:rsidP="00A62479">
      <w:pPr>
        <w:spacing w:line="240" w:lineRule="auto"/>
        <w:jc w:val="both"/>
        <w:rPr>
          <w:rFonts w:ascii="Calibri" w:eastAsia="Calibri" w:hAnsi="Calibri" w:cs="Calibri"/>
          <w:b/>
          <w:color w:val="000000" w:themeColor="text1"/>
          <w:u w:val="single"/>
        </w:rPr>
      </w:pPr>
      <w:r w:rsidRPr="007C15B4">
        <w:rPr>
          <w:rFonts w:ascii="Calibri" w:eastAsia="Calibri" w:hAnsi="Calibri" w:cs="Calibri"/>
          <w:b/>
          <w:color w:val="000000" w:themeColor="text1"/>
          <w:u w:val="single"/>
        </w:rPr>
        <w:t xml:space="preserve">Article </w:t>
      </w:r>
      <w:r w:rsidR="0037025A" w:rsidRPr="007C15B4">
        <w:rPr>
          <w:rFonts w:ascii="Calibri" w:eastAsia="Calibri" w:hAnsi="Calibri" w:cs="Calibri"/>
          <w:b/>
          <w:color w:val="000000" w:themeColor="text1"/>
          <w:u w:val="single"/>
        </w:rPr>
        <w:t>8</w:t>
      </w:r>
      <w:r w:rsidRPr="007C15B4">
        <w:rPr>
          <w:rFonts w:ascii="Calibri" w:eastAsia="Calibri" w:hAnsi="Calibri" w:cs="Calibri"/>
          <w:b/>
          <w:color w:val="000000" w:themeColor="text1"/>
          <w:u w:val="single"/>
        </w:rPr>
        <w:t> : Constatation de l’exécution des prestations et admission</w:t>
      </w:r>
    </w:p>
    <w:p w14:paraId="200CF895" w14:textId="67137511" w:rsidR="00A62479" w:rsidRPr="007C15B4" w:rsidRDefault="0037025A" w:rsidP="00A62479">
      <w:pPr>
        <w:spacing w:line="240" w:lineRule="auto"/>
        <w:jc w:val="both"/>
        <w:rPr>
          <w:rFonts w:ascii="Calibri" w:eastAsia="Calibri" w:hAnsi="Calibri" w:cs="Calibri"/>
          <w:b/>
          <w:color w:val="000000" w:themeColor="text1"/>
          <w:u w:val="single"/>
        </w:rPr>
      </w:pPr>
      <w:r w:rsidRPr="007C15B4">
        <w:rPr>
          <w:rFonts w:ascii="Calibri" w:eastAsia="Calibri" w:hAnsi="Calibri" w:cs="Calibri"/>
          <w:b/>
          <w:color w:val="000000" w:themeColor="text1"/>
          <w:u w:val="single"/>
        </w:rPr>
        <w:t>8</w:t>
      </w:r>
      <w:r w:rsidR="00A62479" w:rsidRPr="007C15B4">
        <w:rPr>
          <w:rFonts w:ascii="Calibri" w:eastAsia="Calibri" w:hAnsi="Calibri" w:cs="Calibri"/>
          <w:b/>
          <w:color w:val="000000" w:themeColor="text1"/>
          <w:u w:val="single"/>
        </w:rPr>
        <w:t>.1 Contrôle</w:t>
      </w:r>
      <w:r w:rsidR="001B374A" w:rsidRPr="007C15B4">
        <w:rPr>
          <w:rFonts w:ascii="Calibri" w:eastAsia="Calibri" w:hAnsi="Calibri" w:cs="Calibri"/>
          <w:b/>
          <w:color w:val="000000" w:themeColor="text1"/>
          <w:u w:val="single"/>
        </w:rPr>
        <w:t xml:space="preserve"> et opérations de vérification des prestations,</w:t>
      </w:r>
    </w:p>
    <w:p w14:paraId="1D98E251" w14:textId="77777777" w:rsidR="001B374A" w:rsidRPr="007C15B4" w:rsidRDefault="001B374A" w:rsidP="00A62479">
      <w:pPr>
        <w:spacing w:line="240" w:lineRule="auto"/>
        <w:jc w:val="both"/>
        <w:rPr>
          <w:rFonts w:ascii="Calibri" w:eastAsia="Calibri" w:hAnsi="Calibri" w:cs="Calibri"/>
          <w:b/>
          <w:color w:val="000000" w:themeColor="text1"/>
          <w:u w:val="single"/>
        </w:rPr>
      </w:pPr>
      <w:r w:rsidRPr="007C15B4">
        <w:rPr>
          <w:rFonts w:ascii="Calibri" w:eastAsia="Calibri" w:hAnsi="Calibri" w:cs="Calibri"/>
          <w:b/>
          <w:color w:val="000000" w:themeColor="text1"/>
          <w:u w:val="single"/>
        </w:rPr>
        <w:t>8.1.1 Etat de propreté lors du démarrage du marché,</w:t>
      </w:r>
    </w:p>
    <w:p w14:paraId="5DC854FC" w14:textId="2D3EBC75" w:rsidR="001B374A" w:rsidRPr="007C15B4" w:rsidRDefault="001B374A" w:rsidP="00A62479">
      <w:pPr>
        <w:spacing w:line="240" w:lineRule="auto"/>
        <w:jc w:val="both"/>
        <w:rPr>
          <w:rFonts w:ascii="Calibri" w:eastAsia="Calibri" w:hAnsi="Calibri" w:cs="Calibri"/>
          <w:b/>
          <w:color w:val="000000" w:themeColor="text1"/>
          <w:u w:val="single"/>
        </w:rPr>
      </w:pPr>
      <w:r w:rsidRPr="007C15B4">
        <w:rPr>
          <w:rFonts w:ascii="Calibri" w:eastAsia="Calibri" w:hAnsi="Calibri" w:cs="Calibri"/>
          <w:b/>
          <w:color w:val="000000" w:themeColor="text1"/>
          <w:u w:val="single"/>
        </w:rPr>
        <w:t>8.1.2 Suivi quotidien du site,</w:t>
      </w:r>
    </w:p>
    <w:p w14:paraId="5AD0A87F" w14:textId="6E973E4E" w:rsidR="001B374A" w:rsidRPr="007C15B4" w:rsidRDefault="001B374A" w:rsidP="00A62479">
      <w:pPr>
        <w:spacing w:line="240" w:lineRule="auto"/>
        <w:jc w:val="both"/>
        <w:rPr>
          <w:rFonts w:ascii="Calibri" w:eastAsia="Calibri" w:hAnsi="Calibri" w:cs="Calibri"/>
          <w:b/>
          <w:color w:val="000000" w:themeColor="text1"/>
          <w:u w:val="single"/>
        </w:rPr>
      </w:pPr>
      <w:r w:rsidRPr="007C15B4">
        <w:rPr>
          <w:rFonts w:ascii="Calibri" w:eastAsia="Calibri" w:hAnsi="Calibri" w:cs="Calibri"/>
          <w:b/>
          <w:color w:val="000000" w:themeColor="text1"/>
          <w:u w:val="single"/>
        </w:rPr>
        <w:t xml:space="preserve">8.1.3 </w:t>
      </w:r>
      <w:r w:rsidR="00DF5168" w:rsidRPr="007C15B4">
        <w:rPr>
          <w:rFonts w:ascii="Calibri" w:eastAsia="Calibri" w:hAnsi="Calibri" w:cs="Calibri"/>
          <w:b/>
          <w:color w:val="000000" w:themeColor="text1"/>
          <w:u w:val="single"/>
        </w:rPr>
        <w:t>Déroulement des c</w:t>
      </w:r>
      <w:r w:rsidRPr="007C15B4">
        <w:rPr>
          <w:rFonts w:ascii="Calibri" w:eastAsia="Calibri" w:hAnsi="Calibri" w:cs="Calibri"/>
          <w:b/>
          <w:color w:val="000000" w:themeColor="text1"/>
          <w:u w:val="single"/>
        </w:rPr>
        <w:t xml:space="preserve">ontrôles effectués </w:t>
      </w:r>
      <w:r w:rsidR="00DF5168" w:rsidRPr="007C15B4">
        <w:rPr>
          <w:rFonts w:ascii="Calibri" w:eastAsia="Calibri" w:hAnsi="Calibri" w:cs="Calibri"/>
          <w:b/>
          <w:color w:val="000000" w:themeColor="text1"/>
          <w:u w:val="single"/>
        </w:rPr>
        <w:t>et constat d’anomalies des prestations</w:t>
      </w:r>
      <w:r w:rsidRPr="007C15B4">
        <w:rPr>
          <w:rFonts w:ascii="Calibri" w:eastAsia="Calibri" w:hAnsi="Calibri" w:cs="Calibri"/>
          <w:b/>
          <w:color w:val="000000" w:themeColor="text1"/>
          <w:u w:val="single"/>
        </w:rPr>
        <w:t>,</w:t>
      </w:r>
    </w:p>
    <w:p w14:paraId="0E444403" w14:textId="1587E18F" w:rsidR="00A62479" w:rsidRPr="007C15B4" w:rsidRDefault="001B374A" w:rsidP="00A62479">
      <w:pPr>
        <w:spacing w:line="240" w:lineRule="auto"/>
        <w:jc w:val="both"/>
        <w:rPr>
          <w:rFonts w:ascii="Calibri" w:eastAsia="Calibri" w:hAnsi="Calibri" w:cs="Calibri"/>
          <w:b/>
          <w:color w:val="000000" w:themeColor="text1"/>
          <w:u w:val="single"/>
        </w:rPr>
      </w:pPr>
      <w:r w:rsidRPr="007C15B4">
        <w:rPr>
          <w:rFonts w:ascii="Calibri" w:eastAsia="Calibri" w:hAnsi="Calibri" w:cs="Calibri"/>
          <w:b/>
          <w:color w:val="000000" w:themeColor="text1"/>
          <w:u w:val="single"/>
        </w:rPr>
        <w:t>Article 9 : Appréciation de la qualité des prestations,</w:t>
      </w:r>
    </w:p>
    <w:p w14:paraId="6EA0DAC6" w14:textId="77777777" w:rsidR="00F97FF6" w:rsidRDefault="00F97FF6">
      <w:pPr>
        <w:spacing w:line="240" w:lineRule="auto"/>
        <w:jc w:val="both"/>
        <w:rPr>
          <w:rFonts w:ascii="Calibri" w:eastAsia="Calibri" w:hAnsi="Calibri" w:cs="Calibri"/>
          <w:b/>
          <w:color w:val="0000FF"/>
          <w:u w:val="single"/>
        </w:rPr>
      </w:pPr>
    </w:p>
    <w:p w14:paraId="2BF5CCAD" w14:textId="77777777" w:rsidR="00F97FF6" w:rsidRDefault="00F97FF6">
      <w:pPr>
        <w:spacing w:line="240" w:lineRule="auto"/>
        <w:jc w:val="both"/>
        <w:rPr>
          <w:rFonts w:ascii="Calibri" w:eastAsia="Calibri" w:hAnsi="Calibri" w:cs="Calibri"/>
          <w:b/>
          <w:color w:val="0000FF"/>
          <w:u w:val="single"/>
        </w:rPr>
      </w:pPr>
    </w:p>
    <w:p w14:paraId="3AAC7027" w14:textId="22ECCDE8" w:rsidR="00F97FF6" w:rsidRDefault="00F97FF6" w:rsidP="00F97FF6">
      <w:pPr>
        <w:spacing w:line="240" w:lineRule="auto"/>
        <w:jc w:val="both"/>
        <w:rPr>
          <w:rFonts w:ascii="Times New Roman" w:eastAsia="Calibri" w:hAnsi="Times New Roman" w:cs="Times New Roman"/>
          <w:b/>
          <w:sz w:val="28"/>
          <w:szCs w:val="28"/>
          <w:u w:val="single"/>
        </w:rPr>
      </w:pPr>
      <w:r w:rsidRPr="00F97FF6">
        <w:rPr>
          <w:rFonts w:ascii="Times New Roman" w:eastAsia="Calibri" w:hAnsi="Times New Roman" w:cs="Times New Roman"/>
          <w:b/>
          <w:sz w:val="28"/>
          <w:szCs w:val="28"/>
          <w:u w:val="single"/>
        </w:rPr>
        <w:t>Article 1 : Le contexte de la consultation</w:t>
      </w:r>
      <w:r>
        <w:rPr>
          <w:rFonts w:ascii="Times New Roman" w:eastAsia="Calibri" w:hAnsi="Times New Roman" w:cs="Times New Roman"/>
          <w:b/>
          <w:sz w:val="28"/>
          <w:szCs w:val="28"/>
          <w:u w:val="single"/>
        </w:rPr>
        <w:t>.</w:t>
      </w:r>
    </w:p>
    <w:p w14:paraId="71A3FB65" w14:textId="77777777" w:rsidR="00F97FF6" w:rsidRDefault="00F97FF6" w:rsidP="00F97FF6">
      <w:pPr>
        <w:spacing w:line="240" w:lineRule="auto"/>
        <w:jc w:val="both"/>
        <w:rPr>
          <w:rFonts w:ascii="Times New Roman" w:eastAsia="Calibri" w:hAnsi="Times New Roman" w:cs="Times New Roman"/>
          <w:b/>
          <w:sz w:val="28"/>
          <w:szCs w:val="28"/>
          <w:u w:val="single"/>
        </w:rPr>
      </w:pPr>
    </w:p>
    <w:p w14:paraId="38B7D4C1" w14:textId="77777777" w:rsidR="00F65EB6" w:rsidRDefault="00F97FF6" w:rsidP="00F97FF6">
      <w:pPr>
        <w:spacing w:line="240" w:lineRule="auto"/>
        <w:jc w:val="both"/>
        <w:rPr>
          <w:rFonts w:ascii="Times New Roman" w:eastAsia="Calibri" w:hAnsi="Times New Roman" w:cs="Times New Roman"/>
          <w:sz w:val="28"/>
          <w:szCs w:val="28"/>
        </w:rPr>
      </w:pPr>
      <w:r w:rsidRPr="00F97FF6">
        <w:rPr>
          <w:rFonts w:ascii="Times New Roman" w:eastAsia="Calibri" w:hAnsi="Times New Roman" w:cs="Times New Roman"/>
          <w:sz w:val="28"/>
          <w:szCs w:val="28"/>
        </w:rPr>
        <w:t>L’E</w:t>
      </w:r>
      <w:r>
        <w:rPr>
          <w:rFonts w:ascii="Times New Roman" w:eastAsia="Calibri" w:hAnsi="Times New Roman" w:cs="Times New Roman"/>
          <w:sz w:val="28"/>
          <w:szCs w:val="28"/>
        </w:rPr>
        <w:t xml:space="preserve">cole </w:t>
      </w:r>
      <w:r w:rsidRPr="00F97FF6">
        <w:rPr>
          <w:rFonts w:ascii="Times New Roman" w:eastAsia="Calibri" w:hAnsi="Times New Roman" w:cs="Times New Roman"/>
          <w:sz w:val="28"/>
          <w:szCs w:val="28"/>
        </w:rPr>
        <w:t>N</w:t>
      </w:r>
      <w:r>
        <w:rPr>
          <w:rFonts w:ascii="Times New Roman" w:eastAsia="Calibri" w:hAnsi="Times New Roman" w:cs="Times New Roman"/>
          <w:sz w:val="28"/>
          <w:szCs w:val="28"/>
        </w:rPr>
        <w:t xml:space="preserve">ationale </w:t>
      </w:r>
      <w:r w:rsidRPr="00F97FF6">
        <w:rPr>
          <w:rFonts w:ascii="Times New Roman" w:eastAsia="Calibri" w:hAnsi="Times New Roman" w:cs="Times New Roman"/>
          <w:sz w:val="28"/>
          <w:szCs w:val="28"/>
        </w:rPr>
        <w:t>S</w:t>
      </w:r>
      <w:r>
        <w:rPr>
          <w:rFonts w:ascii="Times New Roman" w:eastAsia="Calibri" w:hAnsi="Times New Roman" w:cs="Times New Roman"/>
          <w:sz w:val="28"/>
          <w:szCs w:val="28"/>
        </w:rPr>
        <w:t>upérieure d’</w:t>
      </w:r>
      <w:r w:rsidRPr="00F97FF6">
        <w:rPr>
          <w:rFonts w:ascii="Times New Roman" w:eastAsia="Calibri" w:hAnsi="Times New Roman" w:cs="Times New Roman"/>
          <w:sz w:val="28"/>
          <w:szCs w:val="28"/>
        </w:rPr>
        <w:t>A</w:t>
      </w:r>
      <w:r>
        <w:rPr>
          <w:rFonts w:ascii="Times New Roman" w:eastAsia="Calibri" w:hAnsi="Times New Roman" w:cs="Times New Roman"/>
          <w:sz w:val="28"/>
          <w:szCs w:val="28"/>
        </w:rPr>
        <w:t>rt</w:t>
      </w:r>
      <w:r w:rsidRPr="00F97FF6">
        <w:rPr>
          <w:rFonts w:ascii="Times New Roman" w:eastAsia="Calibri" w:hAnsi="Times New Roman" w:cs="Times New Roman"/>
          <w:sz w:val="28"/>
          <w:szCs w:val="28"/>
        </w:rPr>
        <w:t xml:space="preserve"> de</w:t>
      </w:r>
      <w:r>
        <w:rPr>
          <w:rFonts w:ascii="Times New Roman" w:eastAsia="Calibri" w:hAnsi="Times New Roman" w:cs="Times New Roman"/>
          <w:sz w:val="28"/>
          <w:szCs w:val="28"/>
        </w:rPr>
        <w:t xml:space="preserve"> Bourges occupe des locaux dans l’hyper centre de la ville depuis 1976. A l’heure actuelle, elle utilise près de 6000M2 sur un potentiel global de 7 500 M2. Elle constitue un Etablissement Public National – décret n°2002-1514 du 23 décembre 2002</w:t>
      </w:r>
      <w:r w:rsidR="00F65EB6">
        <w:rPr>
          <w:rFonts w:ascii="Times New Roman" w:eastAsia="Calibri" w:hAnsi="Times New Roman" w:cs="Times New Roman"/>
          <w:sz w:val="28"/>
          <w:szCs w:val="28"/>
        </w:rPr>
        <w:t xml:space="preserve"> qui dispense un enseignement supérieur d’art généraliste</w:t>
      </w:r>
      <w:r>
        <w:rPr>
          <w:rFonts w:ascii="Times New Roman" w:eastAsia="Calibri" w:hAnsi="Times New Roman" w:cs="Times New Roman"/>
          <w:sz w:val="28"/>
          <w:szCs w:val="28"/>
        </w:rPr>
        <w:t xml:space="preserve">. </w:t>
      </w:r>
      <w:r w:rsidR="00F65EB6">
        <w:rPr>
          <w:rFonts w:ascii="Times New Roman" w:eastAsia="Calibri" w:hAnsi="Times New Roman" w:cs="Times New Roman"/>
          <w:sz w:val="28"/>
          <w:szCs w:val="28"/>
        </w:rPr>
        <w:t>Il accueille en moyenne 170 étudiants dont 75 % en grade de licence sanctionné par le DNA (diplôme national d’art) et 25 % en grade de master sanctionné par l’obtention du DNSEP (diplôme national supérieur d’expression plastique). Il s’agit de diplômes de niveau 7 enregistrés au Registre National des Certifications Professionnelles).</w:t>
      </w:r>
    </w:p>
    <w:p w14:paraId="3AF041C9" w14:textId="7F69C993" w:rsidR="00F97FF6" w:rsidRDefault="00F97FF6" w:rsidP="00F97FF6">
      <w:pPr>
        <w:spacing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Le bâti a fait l’objet d’une inscription sur l’inventaire supplémentaire </w:t>
      </w:r>
      <w:r w:rsidR="00F65EB6">
        <w:rPr>
          <w:rFonts w:ascii="Times New Roman" w:eastAsia="Calibri" w:hAnsi="Times New Roman" w:cs="Times New Roman"/>
          <w:sz w:val="28"/>
          <w:szCs w:val="28"/>
        </w:rPr>
        <w:t>d</w:t>
      </w:r>
      <w:r>
        <w:rPr>
          <w:rFonts w:ascii="Times New Roman" w:eastAsia="Calibri" w:hAnsi="Times New Roman" w:cs="Times New Roman"/>
          <w:sz w:val="28"/>
          <w:szCs w:val="28"/>
        </w:rPr>
        <w:t>es monuments historiques par arrêté du 17 juin 2004.</w:t>
      </w:r>
    </w:p>
    <w:p w14:paraId="510410D5" w14:textId="77777777" w:rsidR="00F97FF6" w:rsidRDefault="00F97FF6" w:rsidP="00F97FF6">
      <w:pPr>
        <w:spacing w:line="240" w:lineRule="auto"/>
        <w:jc w:val="both"/>
        <w:rPr>
          <w:rFonts w:ascii="Times New Roman" w:eastAsia="Calibri" w:hAnsi="Times New Roman" w:cs="Times New Roman"/>
          <w:sz w:val="28"/>
          <w:szCs w:val="28"/>
        </w:rPr>
      </w:pPr>
    </w:p>
    <w:p w14:paraId="2406A1F5" w14:textId="04A2746A" w:rsidR="00F97FF6" w:rsidRDefault="008C4501" w:rsidP="00F97FF6">
      <w:pPr>
        <w:spacing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En terme de surfaces, elle se répartit</w:t>
      </w:r>
      <w:r w:rsidR="00F446C8">
        <w:rPr>
          <w:rFonts w:ascii="Times New Roman" w:eastAsia="Calibri" w:hAnsi="Times New Roman" w:cs="Times New Roman"/>
          <w:sz w:val="28"/>
          <w:szCs w:val="28"/>
        </w:rPr>
        <w:t xml:space="preserve"> </w:t>
      </w:r>
      <w:r w:rsidR="00984F13">
        <w:rPr>
          <w:rFonts w:ascii="Times New Roman" w:eastAsia="Calibri" w:hAnsi="Times New Roman" w:cs="Times New Roman"/>
          <w:sz w:val="28"/>
          <w:szCs w:val="28"/>
        </w:rPr>
        <w:t>sur quatre niveaux</w:t>
      </w:r>
      <w:r w:rsidR="00340435">
        <w:rPr>
          <w:rFonts w:ascii="Times New Roman" w:eastAsia="Calibri" w:hAnsi="Times New Roman" w:cs="Times New Roman"/>
          <w:sz w:val="28"/>
          <w:szCs w:val="28"/>
        </w:rPr>
        <w:t>. La SUB se décompose entre autres comme suit :</w:t>
      </w:r>
    </w:p>
    <w:p w14:paraId="6758A8F9" w14:textId="3D0D1245" w:rsidR="00340435" w:rsidRPr="00340435" w:rsidRDefault="00340435" w:rsidP="00340435">
      <w:pPr>
        <w:pStyle w:val="Paragraphedeliste"/>
        <w:numPr>
          <w:ilvl w:val="0"/>
          <w:numId w:val="8"/>
        </w:numPr>
        <w:spacing w:line="240" w:lineRule="auto"/>
        <w:jc w:val="both"/>
        <w:rPr>
          <w:rFonts w:ascii="Times New Roman" w:eastAsia="Calibri" w:hAnsi="Times New Roman" w:cs="Times New Roman"/>
          <w:sz w:val="28"/>
          <w:szCs w:val="28"/>
        </w:rPr>
      </w:pPr>
      <w:r w:rsidRPr="00340435">
        <w:rPr>
          <w:rFonts w:ascii="Times New Roman" w:eastAsia="Calibri" w:hAnsi="Times New Roman" w:cs="Times New Roman"/>
          <w:sz w:val="28"/>
          <w:szCs w:val="28"/>
        </w:rPr>
        <w:t>4075,89M2 de surfaces d’enseignements et d’espaces dédiés aux travaux des étudiants, avec notamment un amphithéâtre, une bibliothèque, une galerie d’expositions, un magasin de prêt de matériel, dix ateliers techniques, sept salles de cours, cinq ateliers étudiants,</w:t>
      </w:r>
    </w:p>
    <w:p w14:paraId="0FB9CE4F" w14:textId="28C5A945" w:rsidR="00F97FF6" w:rsidRDefault="00340435" w:rsidP="00340435">
      <w:pPr>
        <w:pStyle w:val="Paragraphedeliste"/>
        <w:numPr>
          <w:ilvl w:val="0"/>
          <w:numId w:val="8"/>
        </w:numPr>
        <w:spacing w:line="240" w:lineRule="auto"/>
        <w:jc w:val="both"/>
        <w:rPr>
          <w:rFonts w:ascii="Times New Roman" w:eastAsia="Calibri" w:hAnsi="Times New Roman" w:cs="Times New Roman"/>
          <w:color w:val="000000" w:themeColor="text1"/>
          <w:sz w:val="28"/>
          <w:szCs w:val="28"/>
        </w:rPr>
      </w:pPr>
      <w:r w:rsidRPr="00340435">
        <w:rPr>
          <w:rFonts w:ascii="Times New Roman" w:eastAsia="Calibri" w:hAnsi="Times New Roman" w:cs="Times New Roman"/>
          <w:color w:val="000000" w:themeColor="text1"/>
          <w:sz w:val="28"/>
          <w:szCs w:val="28"/>
        </w:rPr>
        <w:t>2256,39M2</w:t>
      </w:r>
      <w:r>
        <w:rPr>
          <w:rFonts w:ascii="Times New Roman" w:eastAsia="Calibri" w:hAnsi="Times New Roman" w:cs="Times New Roman"/>
          <w:color w:val="000000" w:themeColor="text1"/>
          <w:sz w:val="28"/>
          <w:szCs w:val="28"/>
        </w:rPr>
        <w:t xml:space="preserve"> occupés par l’accueil,</w:t>
      </w:r>
      <w:r w:rsidR="00A3724D">
        <w:rPr>
          <w:rFonts w:ascii="Times New Roman" w:eastAsia="Calibri" w:hAnsi="Times New Roman" w:cs="Times New Roman"/>
          <w:color w:val="000000" w:themeColor="text1"/>
          <w:sz w:val="28"/>
          <w:szCs w:val="28"/>
        </w:rPr>
        <w:t xml:space="preserve"> </w:t>
      </w:r>
      <w:r>
        <w:rPr>
          <w:rFonts w:ascii="Times New Roman" w:eastAsia="Calibri" w:hAnsi="Times New Roman" w:cs="Times New Roman"/>
          <w:color w:val="000000" w:themeColor="text1"/>
          <w:sz w:val="28"/>
          <w:szCs w:val="28"/>
        </w:rPr>
        <w:t>la cafétéria des étudiants, la salle des professeurs, les circulations,</w:t>
      </w:r>
      <w:r w:rsidR="00A24A12">
        <w:rPr>
          <w:rFonts w:ascii="Times New Roman" w:eastAsia="Calibri" w:hAnsi="Times New Roman" w:cs="Times New Roman"/>
          <w:color w:val="000000" w:themeColor="text1"/>
          <w:sz w:val="28"/>
          <w:szCs w:val="28"/>
        </w:rPr>
        <w:t xml:space="preserve"> l</w:t>
      </w:r>
      <w:r>
        <w:rPr>
          <w:rFonts w:ascii="Times New Roman" w:eastAsia="Calibri" w:hAnsi="Times New Roman" w:cs="Times New Roman"/>
          <w:color w:val="000000" w:themeColor="text1"/>
          <w:sz w:val="28"/>
          <w:szCs w:val="28"/>
        </w:rPr>
        <w:t>es espaces temporaires d’accueil pour les artistes résidents et invités,</w:t>
      </w:r>
    </w:p>
    <w:p w14:paraId="3C5E3762" w14:textId="265781AA" w:rsidR="00340435" w:rsidRDefault="00340435" w:rsidP="00340435">
      <w:pPr>
        <w:pStyle w:val="Paragraphedeliste"/>
        <w:numPr>
          <w:ilvl w:val="0"/>
          <w:numId w:val="8"/>
        </w:numPr>
        <w:spacing w:line="240" w:lineRule="auto"/>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405,55M2 de bureaux,</w:t>
      </w:r>
    </w:p>
    <w:p w14:paraId="06161FF7" w14:textId="392774EE" w:rsidR="00340435" w:rsidRDefault="00340435" w:rsidP="00340435">
      <w:pPr>
        <w:pStyle w:val="Paragraphedeliste"/>
        <w:numPr>
          <w:ilvl w:val="0"/>
          <w:numId w:val="8"/>
        </w:numPr>
        <w:spacing w:line="240" w:lineRule="auto"/>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140,50M2 d’ateliers-logements permettant l’hébergement d’ar</w:t>
      </w:r>
      <w:r w:rsidR="00362296">
        <w:rPr>
          <w:rFonts w:ascii="Times New Roman" w:eastAsia="Calibri" w:hAnsi="Times New Roman" w:cs="Times New Roman"/>
          <w:color w:val="000000" w:themeColor="text1"/>
          <w:sz w:val="28"/>
          <w:szCs w:val="28"/>
        </w:rPr>
        <w:t>tistes accueillis en résidence.</w:t>
      </w:r>
    </w:p>
    <w:p w14:paraId="5EC10E14" w14:textId="77777777" w:rsidR="00CF7F3E" w:rsidRDefault="00CF7F3E" w:rsidP="00340435">
      <w:pPr>
        <w:pStyle w:val="Paragraphedeliste"/>
        <w:numPr>
          <w:ilvl w:val="0"/>
          <w:numId w:val="8"/>
        </w:numPr>
        <w:spacing w:line="240" w:lineRule="auto"/>
        <w:jc w:val="both"/>
        <w:rPr>
          <w:rFonts w:ascii="Times New Roman" w:eastAsia="Calibri" w:hAnsi="Times New Roman" w:cs="Times New Roman"/>
          <w:color w:val="000000" w:themeColor="text1"/>
          <w:sz w:val="28"/>
          <w:szCs w:val="28"/>
        </w:rPr>
      </w:pPr>
    </w:p>
    <w:p w14:paraId="662C6EC9" w14:textId="0D8366C4" w:rsidR="00F97FF6" w:rsidRPr="00482B4B" w:rsidRDefault="00A3724D" w:rsidP="00DC6F71">
      <w:pPr>
        <w:pStyle w:val="Listepuces"/>
        <w:spacing w:line="240" w:lineRule="auto"/>
        <w:jc w:val="both"/>
        <w:rPr>
          <w:rFonts w:ascii="Times New Roman" w:eastAsia="Calibri" w:hAnsi="Times New Roman" w:cs="Times New Roman"/>
          <w:b/>
          <w:color w:val="0000FF"/>
          <w:sz w:val="28"/>
          <w:szCs w:val="28"/>
          <w:u w:val="single"/>
        </w:rPr>
      </w:pPr>
      <w:r w:rsidRPr="00482B4B">
        <w:rPr>
          <w:rFonts w:ascii="Times New Roman" w:hAnsi="Times New Roman" w:cs="Times New Roman"/>
          <w:sz w:val="28"/>
          <w:szCs w:val="28"/>
        </w:rPr>
        <w:lastRenderedPageBreak/>
        <w:t xml:space="preserve">L’établissement </w:t>
      </w:r>
      <w:r w:rsidR="00CF7F3E" w:rsidRPr="00482B4B">
        <w:rPr>
          <w:rFonts w:ascii="Times New Roman" w:hAnsi="Times New Roman" w:cs="Times New Roman"/>
          <w:sz w:val="28"/>
          <w:szCs w:val="28"/>
        </w:rPr>
        <w:t xml:space="preserve">dispose d’un agent d’entretien en interne </w:t>
      </w:r>
      <w:r w:rsidR="00482B4B" w:rsidRPr="00482B4B">
        <w:rPr>
          <w:rFonts w:ascii="Times New Roman" w:hAnsi="Times New Roman" w:cs="Times New Roman"/>
          <w:sz w:val="28"/>
          <w:szCs w:val="28"/>
        </w:rPr>
        <w:t>sous la responsabilité du régisseur qui sera également en lien fonctionnel avec le prestataire. Du fait de l’existence de cet agent d’entretien,</w:t>
      </w:r>
      <w:r w:rsidR="00CF7F3E" w:rsidRPr="00482B4B">
        <w:rPr>
          <w:rFonts w:ascii="Times New Roman" w:hAnsi="Times New Roman" w:cs="Times New Roman"/>
          <w:sz w:val="28"/>
          <w:szCs w:val="28"/>
        </w:rPr>
        <w:t xml:space="preserve"> n’</w:t>
      </w:r>
      <w:r w:rsidR="00482B4B" w:rsidRPr="00482B4B">
        <w:rPr>
          <w:rFonts w:ascii="Times New Roman" w:hAnsi="Times New Roman" w:cs="Times New Roman"/>
          <w:sz w:val="28"/>
          <w:szCs w:val="28"/>
        </w:rPr>
        <w:t xml:space="preserve">est </w:t>
      </w:r>
      <w:r w:rsidR="00CF7F3E" w:rsidRPr="00482B4B">
        <w:rPr>
          <w:rFonts w:ascii="Times New Roman" w:hAnsi="Times New Roman" w:cs="Times New Roman"/>
          <w:sz w:val="28"/>
          <w:szCs w:val="28"/>
        </w:rPr>
        <w:t>externalis</w:t>
      </w:r>
      <w:r w:rsidR="00482B4B" w:rsidRPr="00482B4B">
        <w:rPr>
          <w:rFonts w:ascii="Times New Roman" w:hAnsi="Times New Roman" w:cs="Times New Roman"/>
          <w:sz w:val="28"/>
          <w:szCs w:val="28"/>
        </w:rPr>
        <w:t>ée</w:t>
      </w:r>
      <w:r w:rsidR="00CF7F3E" w:rsidRPr="00482B4B">
        <w:rPr>
          <w:rFonts w:ascii="Times New Roman" w:hAnsi="Times New Roman" w:cs="Times New Roman"/>
          <w:sz w:val="28"/>
          <w:szCs w:val="28"/>
        </w:rPr>
        <w:t xml:space="preserve"> qu’une partie des prestations de nettoyage.</w:t>
      </w:r>
      <w:r w:rsidR="00482B4B" w:rsidRPr="00482B4B">
        <w:rPr>
          <w:rFonts w:ascii="Times New Roman" w:hAnsi="Times New Roman" w:cs="Times New Roman"/>
          <w:sz w:val="28"/>
          <w:szCs w:val="28"/>
        </w:rPr>
        <w:t xml:space="preserve"> </w:t>
      </w:r>
    </w:p>
    <w:p w14:paraId="2DEA5094" w14:textId="77777777" w:rsidR="009553BF" w:rsidRPr="00482B4B" w:rsidRDefault="009553BF" w:rsidP="009553BF">
      <w:pPr>
        <w:spacing w:line="240" w:lineRule="auto"/>
        <w:jc w:val="both"/>
        <w:rPr>
          <w:rFonts w:ascii="Times New Roman" w:eastAsia="Calibri" w:hAnsi="Times New Roman" w:cs="Times New Roman"/>
          <w:b/>
          <w:color w:val="0000FF"/>
          <w:sz w:val="28"/>
          <w:szCs w:val="28"/>
          <w:u w:val="single"/>
        </w:rPr>
      </w:pPr>
    </w:p>
    <w:p w14:paraId="112204F3" w14:textId="78B0541A" w:rsidR="009553BF" w:rsidRDefault="009553BF" w:rsidP="009553BF">
      <w:pPr>
        <w:spacing w:line="240" w:lineRule="auto"/>
        <w:jc w:val="both"/>
        <w:rPr>
          <w:rFonts w:ascii="Times New Roman" w:eastAsia="Calibri" w:hAnsi="Times New Roman" w:cs="Times New Roman"/>
          <w:b/>
          <w:sz w:val="28"/>
          <w:szCs w:val="28"/>
          <w:u w:val="single"/>
        </w:rPr>
      </w:pPr>
      <w:r w:rsidRPr="00F97FF6">
        <w:rPr>
          <w:rFonts w:ascii="Times New Roman" w:eastAsia="Calibri" w:hAnsi="Times New Roman" w:cs="Times New Roman"/>
          <w:b/>
          <w:sz w:val="28"/>
          <w:szCs w:val="28"/>
          <w:u w:val="single"/>
        </w:rPr>
        <w:t xml:space="preserve">Article </w:t>
      </w:r>
      <w:r>
        <w:rPr>
          <w:rFonts w:ascii="Times New Roman" w:eastAsia="Calibri" w:hAnsi="Times New Roman" w:cs="Times New Roman"/>
          <w:b/>
          <w:sz w:val="28"/>
          <w:szCs w:val="28"/>
          <w:u w:val="single"/>
        </w:rPr>
        <w:t>2</w:t>
      </w:r>
      <w:r w:rsidRPr="00F97FF6">
        <w:rPr>
          <w:rFonts w:ascii="Times New Roman" w:eastAsia="Calibri" w:hAnsi="Times New Roman" w:cs="Times New Roman"/>
          <w:b/>
          <w:sz w:val="28"/>
          <w:szCs w:val="28"/>
          <w:u w:val="single"/>
        </w:rPr>
        <w:t xml:space="preserve"> : </w:t>
      </w:r>
      <w:r>
        <w:rPr>
          <w:rFonts w:ascii="Times New Roman" w:eastAsia="Calibri" w:hAnsi="Times New Roman" w:cs="Times New Roman"/>
          <w:b/>
          <w:sz w:val="28"/>
          <w:szCs w:val="28"/>
          <w:u w:val="single"/>
        </w:rPr>
        <w:t>objet de la consultation - dispositions générales</w:t>
      </w:r>
    </w:p>
    <w:p w14:paraId="1F9750C6" w14:textId="77777777" w:rsidR="009553BF" w:rsidRDefault="009553BF" w:rsidP="009553BF">
      <w:pPr>
        <w:spacing w:line="240" w:lineRule="auto"/>
        <w:jc w:val="both"/>
        <w:rPr>
          <w:rFonts w:ascii="Times New Roman" w:eastAsia="Calibri" w:hAnsi="Times New Roman" w:cs="Times New Roman"/>
          <w:b/>
          <w:sz w:val="28"/>
          <w:szCs w:val="28"/>
          <w:u w:val="single"/>
        </w:rPr>
      </w:pPr>
    </w:p>
    <w:p w14:paraId="5E0DEAB2" w14:textId="4CD30951" w:rsidR="00F477C4" w:rsidRDefault="009553BF">
      <w:pPr>
        <w:spacing w:line="240" w:lineRule="auto"/>
        <w:jc w:val="both"/>
        <w:rPr>
          <w:rFonts w:ascii="Times New Roman" w:eastAsia="Calibri" w:hAnsi="Times New Roman" w:cs="Times New Roman"/>
          <w:sz w:val="28"/>
          <w:szCs w:val="28"/>
        </w:rPr>
      </w:pPr>
      <w:r w:rsidRPr="009553BF">
        <w:rPr>
          <w:rFonts w:ascii="Times New Roman" w:eastAsia="Calibri" w:hAnsi="Times New Roman" w:cs="Times New Roman"/>
          <w:sz w:val="28"/>
          <w:szCs w:val="28"/>
        </w:rPr>
        <w:t>Les stipulations</w:t>
      </w:r>
      <w:r>
        <w:rPr>
          <w:rFonts w:ascii="Times New Roman" w:eastAsia="Calibri" w:hAnsi="Times New Roman" w:cs="Times New Roman"/>
          <w:sz w:val="28"/>
          <w:szCs w:val="28"/>
        </w:rPr>
        <w:t xml:space="preserve"> du présent cahier des charges concernent la mise en place d’une externalisation d’une partie de l’entretien des locaux de l’ENSA de Bourges, pouvoir adjudicateur</w:t>
      </w:r>
      <w:r w:rsidR="00F477C4">
        <w:rPr>
          <w:rFonts w:ascii="Times New Roman" w:eastAsia="Calibri" w:hAnsi="Times New Roman" w:cs="Times New Roman"/>
          <w:sz w:val="28"/>
          <w:szCs w:val="28"/>
        </w:rPr>
        <w:t xml:space="preserve"> dont les coordonnées sont les suivantes</w:t>
      </w:r>
      <w:r w:rsidR="0089040B">
        <w:rPr>
          <w:rFonts w:ascii="Times New Roman" w:eastAsia="Calibri" w:hAnsi="Times New Roman" w:cs="Times New Roman"/>
          <w:sz w:val="28"/>
          <w:szCs w:val="28"/>
        </w:rPr>
        <w:t> :</w:t>
      </w:r>
    </w:p>
    <w:p w14:paraId="51A2F6CD" w14:textId="24B48AB1" w:rsidR="00F97FF6" w:rsidRDefault="00F477C4">
      <w:pPr>
        <w:spacing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7-9 rue Edouard Branly – 18 006 Bourges Cedex</w:t>
      </w:r>
    </w:p>
    <w:p w14:paraId="73E2F1E2" w14:textId="094D7557" w:rsidR="00F97FF6" w:rsidRDefault="00F477C4">
      <w:pPr>
        <w:spacing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Représentant légal : Florence Gendrier, directrice</w:t>
      </w:r>
    </w:p>
    <w:p w14:paraId="7B9B4426" w14:textId="2A43E0EE" w:rsidR="00F477C4" w:rsidRDefault="00F477C4">
      <w:pPr>
        <w:spacing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Téléphone : 02 48 69 78 78</w:t>
      </w:r>
    </w:p>
    <w:p w14:paraId="0918DC49" w14:textId="6D17F4B9" w:rsidR="00F477C4" w:rsidRDefault="00F477C4">
      <w:pPr>
        <w:spacing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Web : </w:t>
      </w:r>
      <w:hyperlink r:id="rId9" w:history="1">
        <w:r w:rsidRPr="004122D1">
          <w:rPr>
            <w:rStyle w:val="Lienhypertexte"/>
            <w:rFonts w:ascii="Times New Roman" w:eastAsia="Calibri" w:hAnsi="Times New Roman" w:cs="Times New Roman"/>
            <w:sz w:val="28"/>
            <w:szCs w:val="28"/>
          </w:rPr>
          <w:t>https://ensa-bourges.fr/</w:t>
        </w:r>
      </w:hyperlink>
    </w:p>
    <w:p w14:paraId="26E250C9" w14:textId="19AB28F2" w:rsidR="00F477C4" w:rsidRDefault="00F477C4">
      <w:pPr>
        <w:spacing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SIRET : 180 092 389 00014</w:t>
      </w:r>
    </w:p>
    <w:p w14:paraId="5F59CFA2" w14:textId="77777777" w:rsidR="00F36827" w:rsidRDefault="00F36827">
      <w:pPr>
        <w:spacing w:line="240" w:lineRule="auto"/>
        <w:jc w:val="both"/>
        <w:rPr>
          <w:rFonts w:ascii="Times New Roman" w:eastAsia="Calibri" w:hAnsi="Times New Roman" w:cs="Times New Roman"/>
          <w:sz w:val="28"/>
          <w:szCs w:val="28"/>
        </w:rPr>
      </w:pPr>
    </w:p>
    <w:p w14:paraId="2C12ECCD" w14:textId="68E631BB" w:rsidR="008862F2" w:rsidRDefault="008862F2">
      <w:pPr>
        <w:spacing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Secrétaire Générale : Manuella Née – 02 48 69 78 82 – manuella.nee@ensa-bourges.fr</w:t>
      </w:r>
    </w:p>
    <w:p w14:paraId="137F5B7C" w14:textId="7F98B6E5" w:rsidR="00F36827" w:rsidRDefault="00F36827">
      <w:pPr>
        <w:spacing w:line="240" w:lineRule="auto"/>
        <w:jc w:val="both"/>
        <w:rPr>
          <w:rFonts w:ascii="Calibri" w:eastAsia="Calibri" w:hAnsi="Calibri" w:cs="Calibri"/>
          <w:b/>
          <w:color w:val="0000FF"/>
          <w:u w:val="single"/>
        </w:rPr>
      </w:pPr>
      <w:r>
        <w:rPr>
          <w:rFonts w:ascii="Times New Roman" w:eastAsia="Calibri" w:hAnsi="Times New Roman" w:cs="Times New Roman"/>
          <w:sz w:val="28"/>
          <w:szCs w:val="28"/>
        </w:rPr>
        <w:t>R</w:t>
      </w:r>
      <w:r w:rsidR="0062337A">
        <w:rPr>
          <w:rFonts w:ascii="Times New Roman" w:eastAsia="Calibri" w:hAnsi="Times New Roman" w:cs="Times New Roman"/>
          <w:sz w:val="28"/>
          <w:szCs w:val="28"/>
        </w:rPr>
        <w:t>égisseur</w:t>
      </w:r>
      <w:r w:rsidR="006557C5">
        <w:rPr>
          <w:rFonts w:ascii="Times New Roman" w:eastAsia="Calibri" w:hAnsi="Times New Roman" w:cs="Times New Roman"/>
          <w:sz w:val="28"/>
          <w:szCs w:val="28"/>
        </w:rPr>
        <w:t xml:space="preserve"> </w:t>
      </w:r>
      <w:r>
        <w:rPr>
          <w:rFonts w:ascii="Times New Roman" w:eastAsia="Calibri" w:hAnsi="Times New Roman" w:cs="Times New Roman"/>
          <w:sz w:val="28"/>
          <w:szCs w:val="28"/>
        </w:rPr>
        <w:t>: Jean-Yves Gauthier - 06 07 78 21 83 - jean-yves.gauthier@ensa-bourges.fr</w:t>
      </w:r>
    </w:p>
    <w:p w14:paraId="64665C04" w14:textId="77777777" w:rsidR="00F97FF6" w:rsidRDefault="00F97FF6">
      <w:pPr>
        <w:spacing w:line="240" w:lineRule="auto"/>
        <w:jc w:val="both"/>
        <w:rPr>
          <w:rFonts w:ascii="Calibri" w:eastAsia="Calibri" w:hAnsi="Calibri" w:cs="Calibri"/>
          <w:b/>
          <w:color w:val="0000FF"/>
          <w:u w:val="single"/>
        </w:rPr>
      </w:pPr>
    </w:p>
    <w:p w14:paraId="45E4FB77" w14:textId="77777777" w:rsidR="00F97FF6" w:rsidRPr="00835163" w:rsidRDefault="00F97FF6">
      <w:pPr>
        <w:spacing w:line="240" w:lineRule="auto"/>
        <w:jc w:val="both"/>
        <w:rPr>
          <w:rFonts w:ascii="Times New Roman" w:eastAsia="Calibri" w:hAnsi="Times New Roman" w:cs="Times New Roman"/>
          <w:b/>
          <w:color w:val="000000" w:themeColor="text1"/>
          <w:sz w:val="28"/>
          <w:szCs w:val="28"/>
          <w:u w:val="single"/>
        </w:rPr>
      </w:pPr>
    </w:p>
    <w:p w14:paraId="5CC0C0EC" w14:textId="20255A1D" w:rsidR="00835163" w:rsidRPr="00835163" w:rsidRDefault="00835163" w:rsidP="00835163">
      <w:pPr>
        <w:spacing w:line="240" w:lineRule="auto"/>
        <w:jc w:val="both"/>
        <w:rPr>
          <w:rFonts w:ascii="Times New Roman" w:eastAsia="Calibri" w:hAnsi="Times New Roman" w:cs="Times New Roman"/>
          <w:b/>
          <w:color w:val="000000" w:themeColor="text1"/>
          <w:sz w:val="28"/>
          <w:szCs w:val="28"/>
          <w:u w:val="single"/>
        </w:rPr>
      </w:pPr>
      <w:r w:rsidRPr="00835163">
        <w:rPr>
          <w:rFonts w:ascii="Times New Roman" w:eastAsia="Calibri" w:hAnsi="Times New Roman" w:cs="Times New Roman"/>
          <w:b/>
          <w:color w:val="000000" w:themeColor="text1"/>
          <w:sz w:val="28"/>
          <w:szCs w:val="28"/>
          <w:u w:val="single"/>
        </w:rPr>
        <w:t xml:space="preserve">Article 3 : Forme </w:t>
      </w:r>
      <w:r w:rsidR="00FC3B39">
        <w:rPr>
          <w:rFonts w:ascii="Times New Roman" w:eastAsia="Calibri" w:hAnsi="Times New Roman" w:cs="Times New Roman"/>
          <w:b/>
          <w:color w:val="000000" w:themeColor="text1"/>
          <w:sz w:val="28"/>
          <w:szCs w:val="28"/>
          <w:u w:val="single"/>
        </w:rPr>
        <w:t xml:space="preserve">et type </w:t>
      </w:r>
      <w:r w:rsidRPr="00835163">
        <w:rPr>
          <w:rFonts w:ascii="Times New Roman" w:eastAsia="Calibri" w:hAnsi="Times New Roman" w:cs="Times New Roman"/>
          <w:b/>
          <w:color w:val="000000" w:themeColor="text1"/>
          <w:sz w:val="28"/>
          <w:szCs w:val="28"/>
          <w:u w:val="single"/>
        </w:rPr>
        <w:t>du marché</w:t>
      </w:r>
    </w:p>
    <w:p w14:paraId="7C8FE14A" w14:textId="77777777" w:rsidR="00F97FF6" w:rsidRPr="00FC3B39" w:rsidRDefault="00F97FF6">
      <w:pPr>
        <w:spacing w:line="240" w:lineRule="auto"/>
        <w:jc w:val="both"/>
        <w:rPr>
          <w:rFonts w:ascii="Times New Roman" w:eastAsia="Calibri" w:hAnsi="Times New Roman" w:cs="Times New Roman"/>
          <w:color w:val="000000" w:themeColor="text1"/>
          <w:sz w:val="28"/>
          <w:szCs w:val="28"/>
        </w:rPr>
      </w:pPr>
    </w:p>
    <w:p w14:paraId="52CDE39F" w14:textId="63A7FBB1" w:rsidR="0039583D" w:rsidRDefault="00FC3B39">
      <w:pPr>
        <w:spacing w:line="240" w:lineRule="auto"/>
        <w:jc w:val="both"/>
        <w:rPr>
          <w:rFonts w:ascii="Times New Roman" w:eastAsia="Calibri" w:hAnsi="Times New Roman" w:cs="Times New Roman"/>
          <w:color w:val="000000" w:themeColor="text1"/>
          <w:sz w:val="28"/>
          <w:szCs w:val="28"/>
        </w:rPr>
      </w:pPr>
      <w:r w:rsidRPr="00FC3B39">
        <w:rPr>
          <w:rFonts w:ascii="Times New Roman" w:eastAsia="Calibri" w:hAnsi="Times New Roman" w:cs="Times New Roman"/>
          <w:color w:val="000000" w:themeColor="text1"/>
          <w:sz w:val="28"/>
          <w:szCs w:val="28"/>
        </w:rPr>
        <w:t>Référence</w:t>
      </w:r>
      <w:r>
        <w:rPr>
          <w:rFonts w:ascii="Times New Roman" w:eastAsia="Calibri" w:hAnsi="Times New Roman" w:cs="Times New Roman"/>
          <w:color w:val="000000" w:themeColor="text1"/>
          <w:sz w:val="28"/>
          <w:szCs w:val="28"/>
        </w:rPr>
        <w:t> : 90911000-6</w:t>
      </w:r>
    </w:p>
    <w:p w14:paraId="3E6F98E2" w14:textId="2B20A4AA" w:rsidR="00FC3B39" w:rsidRDefault="00FC3B39">
      <w:pPr>
        <w:spacing w:line="240" w:lineRule="auto"/>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Type de marché : marché de fournitures et services, prestations de nettoyage,</w:t>
      </w:r>
    </w:p>
    <w:p w14:paraId="1E59E26E" w14:textId="6BE417A0" w:rsidR="00FC3B39" w:rsidRDefault="00FC3B39">
      <w:pPr>
        <w:spacing w:line="240" w:lineRule="auto"/>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Type de procédure : marché à procédure adaptée, accord-cadre</w:t>
      </w:r>
      <w:r w:rsidR="00077589">
        <w:rPr>
          <w:rFonts w:ascii="Times New Roman" w:eastAsia="Calibri" w:hAnsi="Times New Roman" w:cs="Times New Roman"/>
          <w:color w:val="000000" w:themeColor="text1"/>
          <w:sz w:val="28"/>
          <w:szCs w:val="28"/>
        </w:rPr>
        <w:t>,</w:t>
      </w:r>
    </w:p>
    <w:p w14:paraId="49D9D766" w14:textId="2D85FD68" w:rsidR="00FC3B39" w:rsidRDefault="00FC3B39">
      <w:pPr>
        <w:spacing w:line="240" w:lineRule="auto"/>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Durée du marché : 48 mois,</w:t>
      </w:r>
    </w:p>
    <w:p w14:paraId="1DEFE2EB" w14:textId="1C9729EC" w:rsidR="00CD362A" w:rsidRDefault="00FC3B39">
      <w:pPr>
        <w:spacing w:line="240" w:lineRule="auto"/>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xml:space="preserve">Allotissement : </w:t>
      </w:r>
      <w:r w:rsidR="0027466F">
        <w:rPr>
          <w:rFonts w:ascii="Times New Roman" w:eastAsia="Calibri" w:hAnsi="Times New Roman" w:cs="Times New Roman"/>
          <w:color w:val="000000" w:themeColor="text1"/>
          <w:sz w:val="28"/>
          <w:szCs w:val="28"/>
        </w:rPr>
        <w:t>Non, marché sans allotissement, la nature des prestations</w:t>
      </w:r>
      <w:r w:rsidR="00CA35F9">
        <w:rPr>
          <w:rFonts w:ascii="Times New Roman" w:eastAsia="Calibri" w:hAnsi="Times New Roman" w:cs="Times New Roman"/>
          <w:color w:val="000000" w:themeColor="text1"/>
          <w:sz w:val="28"/>
          <w:szCs w:val="28"/>
        </w:rPr>
        <w:t xml:space="preserve"> </w:t>
      </w:r>
      <w:r w:rsidR="0027466F">
        <w:rPr>
          <w:rFonts w:ascii="Times New Roman" w:eastAsia="Calibri" w:hAnsi="Times New Roman" w:cs="Times New Roman"/>
          <w:color w:val="000000" w:themeColor="text1"/>
          <w:sz w:val="28"/>
          <w:szCs w:val="28"/>
        </w:rPr>
        <w:t>ne justifiant pas l’allotissement.</w:t>
      </w:r>
    </w:p>
    <w:p w14:paraId="1BBF610D" w14:textId="77777777" w:rsidR="00CA35F9" w:rsidRDefault="00CA35F9">
      <w:pPr>
        <w:spacing w:line="240" w:lineRule="auto"/>
        <w:jc w:val="both"/>
        <w:rPr>
          <w:rFonts w:ascii="Times New Roman" w:eastAsia="Calibri" w:hAnsi="Times New Roman" w:cs="Times New Roman"/>
          <w:color w:val="000000" w:themeColor="text1"/>
          <w:sz w:val="28"/>
          <w:szCs w:val="28"/>
        </w:rPr>
      </w:pPr>
    </w:p>
    <w:p w14:paraId="3FA21B4F" w14:textId="5826F0C3" w:rsidR="0039583D" w:rsidRDefault="00CD362A">
      <w:pPr>
        <w:spacing w:line="240" w:lineRule="auto"/>
        <w:jc w:val="both"/>
        <w:rPr>
          <w:rFonts w:ascii="Calibri" w:eastAsia="Calibri" w:hAnsi="Calibri" w:cs="Calibri"/>
          <w:b/>
          <w:color w:val="0000FF"/>
          <w:u w:val="single"/>
        </w:rPr>
      </w:pPr>
      <w:r>
        <w:rPr>
          <w:rFonts w:ascii="Times New Roman" w:eastAsia="Calibri" w:hAnsi="Times New Roman" w:cs="Times New Roman"/>
          <w:color w:val="000000" w:themeColor="text1"/>
          <w:sz w:val="28"/>
          <w:szCs w:val="28"/>
        </w:rPr>
        <w:t>Lieu d’exécution : Bourges - Cher -18</w:t>
      </w:r>
      <w:r w:rsidR="00FC3B39">
        <w:rPr>
          <w:rFonts w:ascii="Calibri" w:eastAsia="Calibri" w:hAnsi="Calibri" w:cs="Calibri"/>
          <w:b/>
          <w:color w:val="0000FF"/>
          <w:u w:val="single"/>
        </w:rPr>
        <w:t xml:space="preserve"> </w:t>
      </w:r>
    </w:p>
    <w:p w14:paraId="7517F603" w14:textId="77777777" w:rsidR="001F7309" w:rsidRDefault="001F7309">
      <w:pPr>
        <w:spacing w:line="240" w:lineRule="auto"/>
        <w:jc w:val="both"/>
        <w:rPr>
          <w:rFonts w:ascii="Calibri" w:eastAsia="Calibri" w:hAnsi="Calibri" w:cs="Calibri"/>
          <w:b/>
          <w:color w:val="0000FF"/>
          <w:u w:val="single"/>
        </w:rPr>
      </w:pPr>
    </w:p>
    <w:p w14:paraId="3345D45E" w14:textId="77777777" w:rsidR="001F7309" w:rsidRDefault="001F7309">
      <w:pPr>
        <w:spacing w:line="240" w:lineRule="auto"/>
        <w:jc w:val="both"/>
        <w:rPr>
          <w:rFonts w:ascii="Calibri" w:eastAsia="Calibri" w:hAnsi="Calibri" w:cs="Calibri"/>
          <w:b/>
          <w:color w:val="0000FF"/>
          <w:u w:val="single"/>
        </w:rPr>
      </w:pPr>
    </w:p>
    <w:p w14:paraId="18F0D69E" w14:textId="77777777" w:rsidR="001F7309" w:rsidRDefault="001F7309">
      <w:pPr>
        <w:spacing w:line="240" w:lineRule="auto"/>
        <w:jc w:val="both"/>
        <w:rPr>
          <w:rFonts w:ascii="Calibri" w:eastAsia="Calibri" w:hAnsi="Calibri" w:cs="Calibri"/>
          <w:b/>
          <w:color w:val="0000FF"/>
          <w:u w:val="single"/>
        </w:rPr>
      </w:pPr>
    </w:p>
    <w:p w14:paraId="6A663547" w14:textId="77777777" w:rsidR="001F7309" w:rsidRDefault="001F7309">
      <w:pPr>
        <w:spacing w:line="240" w:lineRule="auto"/>
        <w:jc w:val="both"/>
        <w:rPr>
          <w:rFonts w:ascii="Calibri" w:eastAsia="Calibri" w:hAnsi="Calibri" w:cs="Calibri"/>
          <w:b/>
          <w:color w:val="0000FF"/>
          <w:u w:val="single"/>
        </w:rPr>
      </w:pPr>
    </w:p>
    <w:p w14:paraId="6E16C260" w14:textId="77777777" w:rsidR="001F7309" w:rsidRDefault="001F7309">
      <w:pPr>
        <w:spacing w:line="240" w:lineRule="auto"/>
        <w:jc w:val="both"/>
        <w:rPr>
          <w:rFonts w:ascii="Calibri" w:eastAsia="Calibri" w:hAnsi="Calibri" w:cs="Calibri"/>
          <w:b/>
          <w:color w:val="0000FF"/>
          <w:u w:val="single"/>
        </w:rPr>
      </w:pPr>
    </w:p>
    <w:p w14:paraId="7A2BD80E" w14:textId="77777777" w:rsidR="001F7309" w:rsidRDefault="001F7309">
      <w:pPr>
        <w:spacing w:line="240" w:lineRule="auto"/>
        <w:jc w:val="both"/>
        <w:rPr>
          <w:rFonts w:ascii="Calibri" w:eastAsia="Calibri" w:hAnsi="Calibri" w:cs="Calibri"/>
          <w:b/>
          <w:color w:val="0000FF"/>
          <w:u w:val="single"/>
        </w:rPr>
      </w:pPr>
    </w:p>
    <w:p w14:paraId="7F0C8299" w14:textId="77777777" w:rsidR="001F7309" w:rsidRDefault="001F7309">
      <w:pPr>
        <w:spacing w:line="240" w:lineRule="auto"/>
        <w:jc w:val="both"/>
        <w:rPr>
          <w:rFonts w:ascii="Calibri" w:eastAsia="Calibri" w:hAnsi="Calibri" w:cs="Calibri"/>
          <w:b/>
          <w:color w:val="0000FF"/>
          <w:u w:val="single"/>
        </w:rPr>
      </w:pPr>
    </w:p>
    <w:p w14:paraId="1DFB2EFB" w14:textId="77777777" w:rsidR="001F7309" w:rsidRDefault="001F7309">
      <w:pPr>
        <w:spacing w:line="240" w:lineRule="auto"/>
        <w:jc w:val="both"/>
        <w:rPr>
          <w:rFonts w:ascii="Calibri" w:eastAsia="Calibri" w:hAnsi="Calibri" w:cs="Calibri"/>
          <w:b/>
          <w:color w:val="0000FF"/>
          <w:u w:val="single"/>
        </w:rPr>
      </w:pPr>
    </w:p>
    <w:p w14:paraId="42C7C411" w14:textId="77777777" w:rsidR="001F7309" w:rsidRDefault="001F7309">
      <w:pPr>
        <w:spacing w:line="240" w:lineRule="auto"/>
        <w:jc w:val="both"/>
        <w:rPr>
          <w:rFonts w:ascii="Calibri" w:eastAsia="Calibri" w:hAnsi="Calibri" w:cs="Calibri"/>
          <w:b/>
          <w:color w:val="0000FF"/>
          <w:u w:val="single"/>
        </w:rPr>
      </w:pPr>
    </w:p>
    <w:p w14:paraId="04B987E3" w14:textId="77777777" w:rsidR="001F7309" w:rsidRDefault="001F7309">
      <w:pPr>
        <w:spacing w:line="240" w:lineRule="auto"/>
        <w:jc w:val="both"/>
        <w:rPr>
          <w:rFonts w:ascii="Calibri" w:eastAsia="Calibri" w:hAnsi="Calibri" w:cs="Calibri"/>
          <w:b/>
          <w:color w:val="0000FF"/>
          <w:u w:val="single"/>
        </w:rPr>
      </w:pPr>
    </w:p>
    <w:p w14:paraId="73A9D05D" w14:textId="77777777" w:rsidR="0063123B" w:rsidRDefault="0063123B">
      <w:pPr>
        <w:spacing w:line="240" w:lineRule="auto"/>
        <w:jc w:val="both"/>
        <w:rPr>
          <w:rFonts w:ascii="Calibri" w:eastAsia="Calibri" w:hAnsi="Calibri" w:cs="Calibri"/>
          <w:b/>
          <w:color w:val="0000FF"/>
          <w:u w:val="single"/>
        </w:rPr>
      </w:pPr>
    </w:p>
    <w:p w14:paraId="043EE1F4" w14:textId="77777777" w:rsidR="0063123B" w:rsidRPr="00BD4D36" w:rsidRDefault="0063123B" w:rsidP="001F7309">
      <w:pPr>
        <w:spacing w:line="240" w:lineRule="auto"/>
        <w:ind w:firstLine="567"/>
        <w:jc w:val="both"/>
        <w:rPr>
          <w:rFonts w:ascii="Times New Roman" w:eastAsia="Calibri" w:hAnsi="Times New Roman" w:cs="Times New Roman"/>
          <w:color w:val="000000" w:themeColor="text1"/>
          <w:sz w:val="28"/>
          <w:szCs w:val="28"/>
        </w:rPr>
      </w:pPr>
      <w:r w:rsidRPr="00BD4D36">
        <w:rPr>
          <w:rFonts w:ascii="Times New Roman" w:eastAsia="Calibri" w:hAnsi="Times New Roman" w:cs="Times New Roman"/>
          <w:color w:val="000000" w:themeColor="text1"/>
          <w:sz w:val="28"/>
          <w:szCs w:val="28"/>
          <w:u w:val="single"/>
        </w:rPr>
        <w:t>Calendrier prévisionnel</w:t>
      </w:r>
      <w:r w:rsidRPr="00BD4D36">
        <w:rPr>
          <w:rFonts w:ascii="Times New Roman" w:eastAsia="Calibri" w:hAnsi="Times New Roman" w:cs="Times New Roman"/>
          <w:color w:val="000000" w:themeColor="text1"/>
          <w:sz w:val="28"/>
          <w:szCs w:val="28"/>
        </w:rPr>
        <w:t> :</w:t>
      </w:r>
    </w:p>
    <w:p w14:paraId="159782B0" w14:textId="77777777" w:rsidR="005D0C34" w:rsidRDefault="005D0C34">
      <w:pPr>
        <w:spacing w:line="240" w:lineRule="auto"/>
        <w:jc w:val="both"/>
        <w:rPr>
          <w:rFonts w:ascii="Times New Roman" w:eastAsia="Calibri" w:hAnsi="Times New Roman" w:cs="Times New Roman"/>
          <w:color w:val="000000" w:themeColor="text1"/>
          <w:sz w:val="28"/>
          <w:szCs w:val="28"/>
        </w:rPr>
      </w:pPr>
    </w:p>
    <w:p w14:paraId="0DC90D82" w14:textId="77777777" w:rsidR="001F7309" w:rsidRPr="00BD4D36" w:rsidRDefault="001F7309">
      <w:pPr>
        <w:spacing w:line="240" w:lineRule="auto"/>
        <w:jc w:val="both"/>
        <w:rPr>
          <w:rFonts w:ascii="Times New Roman" w:eastAsia="Calibri" w:hAnsi="Times New Roman" w:cs="Times New Roman"/>
          <w:color w:val="000000" w:themeColor="text1"/>
          <w:sz w:val="28"/>
          <w:szCs w:val="28"/>
        </w:rPr>
      </w:pPr>
    </w:p>
    <w:tbl>
      <w:tblPr>
        <w:tblStyle w:val="TableNormal"/>
        <w:tblW w:w="11352" w:type="dxa"/>
        <w:tblInd w:w="550" w:type="dxa"/>
        <w:tblLayout w:type="fixed"/>
        <w:tblCellMar>
          <w:left w:w="5" w:type="dxa"/>
          <w:right w:w="5" w:type="dxa"/>
        </w:tblCellMar>
        <w:tblLook w:val="01E0" w:firstRow="1" w:lastRow="1" w:firstColumn="1" w:lastColumn="1" w:noHBand="0" w:noVBand="0"/>
      </w:tblPr>
      <w:tblGrid>
        <w:gridCol w:w="6391"/>
        <w:gridCol w:w="4961"/>
      </w:tblGrid>
      <w:tr w:rsidR="0063123B" w:rsidRPr="00BD4D36" w14:paraId="2C24D1A1" w14:textId="77777777" w:rsidTr="00BD56FA">
        <w:trPr>
          <w:trHeight w:val="388"/>
        </w:trPr>
        <w:tc>
          <w:tcPr>
            <w:tcW w:w="6391" w:type="dxa"/>
            <w:tcBorders>
              <w:top w:val="single" w:sz="4" w:space="0" w:color="000000"/>
              <w:left w:val="single" w:sz="4" w:space="0" w:color="000000"/>
              <w:bottom w:val="single" w:sz="4" w:space="0" w:color="000000"/>
              <w:right w:val="single" w:sz="4" w:space="0" w:color="000000"/>
            </w:tcBorders>
          </w:tcPr>
          <w:p w14:paraId="73C287F9" w14:textId="77777777" w:rsidR="0063123B" w:rsidRPr="00BD4D36" w:rsidRDefault="0063123B" w:rsidP="00B861FD">
            <w:pPr>
              <w:pStyle w:val="TableParagraph"/>
              <w:spacing w:line="268" w:lineRule="exact"/>
              <w:ind w:left="2409" w:right="2402"/>
              <w:rPr>
                <w:rFonts w:ascii="Times New Roman" w:hAnsi="Times New Roman" w:cs="Times New Roman"/>
                <w:b/>
                <w:sz w:val="28"/>
                <w:szCs w:val="28"/>
              </w:rPr>
            </w:pPr>
            <w:r w:rsidRPr="00BD4D36">
              <w:rPr>
                <w:rFonts w:ascii="Times New Roman" w:hAnsi="Times New Roman" w:cs="Times New Roman"/>
                <w:b/>
                <w:sz w:val="28"/>
                <w:szCs w:val="28"/>
              </w:rPr>
              <w:t>Désignation</w:t>
            </w:r>
          </w:p>
        </w:tc>
        <w:tc>
          <w:tcPr>
            <w:tcW w:w="4961" w:type="dxa"/>
            <w:tcBorders>
              <w:top w:val="single" w:sz="4" w:space="0" w:color="000000"/>
              <w:left w:val="single" w:sz="4" w:space="0" w:color="000000"/>
              <w:bottom w:val="single" w:sz="4" w:space="0" w:color="000000"/>
              <w:right w:val="single" w:sz="4" w:space="0" w:color="000000"/>
            </w:tcBorders>
          </w:tcPr>
          <w:p w14:paraId="08E74A94" w14:textId="77777777" w:rsidR="0063123B" w:rsidRPr="00BD4D36" w:rsidRDefault="0063123B" w:rsidP="00B861FD">
            <w:pPr>
              <w:pStyle w:val="TableParagraph"/>
              <w:spacing w:line="268" w:lineRule="exact"/>
              <w:ind w:left="2014" w:right="2008"/>
              <w:rPr>
                <w:rFonts w:ascii="Times New Roman" w:hAnsi="Times New Roman" w:cs="Times New Roman"/>
                <w:b/>
                <w:sz w:val="28"/>
                <w:szCs w:val="28"/>
              </w:rPr>
            </w:pPr>
            <w:r w:rsidRPr="00BD4D36">
              <w:rPr>
                <w:rFonts w:ascii="Times New Roman" w:hAnsi="Times New Roman" w:cs="Times New Roman"/>
                <w:b/>
                <w:sz w:val="28"/>
                <w:szCs w:val="28"/>
              </w:rPr>
              <w:t>Date</w:t>
            </w:r>
          </w:p>
        </w:tc>
      </w:tr>
      <w:tr w:rsidR="0063123B" w:rsidRPr="00BD4D36" w14:paraId="38C3A2BE" w14:textId="77777777" w:rsidTr="00BD56FA">
        <w:trPr>
          <w:trHeight w:val="388"/>
        </w:trPr>
        <w:tc>
          <w:tcPr>
            <w:tcW w:w="6391" w:type="dxa"/>
            <w:tcBorders>
              <w:top w:val="single" w:sz="4" w:space="0" w:color="000000"/>
              <w:left w:val="single" w:sz="4" w:space="0" w:color="000000"/>
              <w:bottom w:val="single" w:sz="4" w:space="0" w:color="000000"/>
              <w:right w:val="single" w:sz="4" w:space="0" w:color="000000"/>
            </w:tcBorders>
          </w:tcPr>
          <w:p w14:paraId="1B8ADA5E" w14:textId="77777777" w:rsidR="0063123B" w:rsidRPr="00BD4D36" w:rsidRDefault="0063123B" w:rsidP="00B861FD">
            <w:pPr>
              <w:pStyle w:val="TableParagraph"/>
              <w:spacing w:line="268" w:lineRule="exact"/>
              <w:ind w:left="107"/>
              <w:jc w:val="left"/>
              <w:rPr>
                <w:rFonts w:ascii="Times New Roman" w:hAnsi="Times New Roman" w:cs="Times New Roman"/>
                <w:sz w:val="28"/>
                <w:szCs w:val="28"/>
              </w:rPr>
            </w:pPr>
            <w:r w:rsidRPr="00BD4D36">
              <w:rPr>
                <w:rFonts w:ascii="Times New Roman" w:hAnsi="Times New Roman" w:cs="Times New Roman"/>
                <w:sz w:val="28"/>
                <w:szCs w:val="28"/>
              </w:rPr>
              <w:t>Publication</w:t>
            </w:r>
            <w:r w:rsidRPr="00BD4D36">
              <w:rPr>
                <w:rFonts w:ascii="Times New Roman" w:hAnsi="Times New Roman" w:cs="Times New Roman"/>
                <w:spacing w:val="-4"/>
                <w:sz w:val="28"/>
                <w:szCs w:val="28"/>
              </w:rPr>
              <w:t xml:space="preserve"> </w:t>
            </w:r>
            <w:r w:rsidRPr="00BD4D36">
              <w:rPr>
                <w:rFonts w:ascii="Times New Roman" w:hAnsi="Times New Roman" w:cs="Times New Roman"/>
                <w:sz w:val="28"/>
                <w:szCs w:val="28"/>
              </w:rPr>
              <w:t>du</w:t>
            </w:r>
            <w:r w:rsidRPr="00BD4D36">
              <w:rPr>
                <w:rFonts w:ascii="Times New Roman" w:hAnsi="Times New Roman" w:cs="Times New Roman"/>
                <w:spacing w:val="-2"/>
                <w:sz w:val="28"/>
                <w:szCs w:val="28"/>
              </w:rPr>
              <w:t xml:space="preserve"> </w:t>
            </w:r>
            <w:r w:rsidRPr="00BD4D36">
              <w:rPr>
                <w:rFonts w:ascii="Times New Roman" w:hAnsi="Times New Roman" w:cs="Times New Roman"/>
                <w:sz w:val="28"/>
                <w:szCs w:val="28"/>
              </w:rPr>
              <w:t>marché sur</w:t>
            </w:r>
            <w:r w:rsidRPr="00BD4D36">
              <w:rPr>
                <w:rFonts w:ascii="Times New Roman" w:hAnsi="Times New Roman" w:cs="Times New Roman"/>
                <w:spacing w:val="-1"/>
                <w:sz w:val="28"/>
                <w:szCs w:val="28"/>
              </w:rPr>
              <w:t xml:space="preserve"> </w:t>
            </w:r>
            <w:r w:rsidRPr="00BD4D36">
              <w:rPr>
                <w:rFonts w:ascii="Times New Roman" w:hAnsi="Times New Roman" w:cs="Times New Roman"/>
                <w:sz w:val="28"/>
                <w:szCs w:val="28"/>
              </w:rPr>
              <w:t>la</w:t>
            </w:r>
            <w:r w:rsidRPr="00BD4D36">
              <w:rPr>
                <w:rFonts w:ascii="Times New Roman" w:hAnsi="Times New Roman" w:cs="Times New Roman"/>
                <w:spacing w:val="-1"/>
                <w:sz w:val="28"/>
                <w:szCs w:val="28"/>
              </w:rPr>
              <w:t xml:space="preserve"> </w:t>
            </w:r>
            <w:r w:rsidRPr="00BD4D36">
              <w:rPr>
                <w:rFonts w:ascii="Times New Roman" w:hAnsi="Times New Roman" w:cs="Times New Roman"/>
                <w:sz w:val="28"/>
                <w:szCs w:val="28"/>
              </w:rPr>
              <w:t>PLACE</w:t>
            </w:r>
          </w:p>
        </w:tc>
        <w:tc>
          <w:tcPr>
            <w:tcW w:w="4961" w:type="dxa"/>
            <w:tcBorders>
              <w:top w:val="single" w:sz="4" w:space="0" w:color="000000"/>
              <w:left w:val="single" w:sz="4" w:space="0" w:color="000000"/>
              <w:bottom w:val="single" w:sz="4" w:space="0" w:color="000000"/>
              <w:right w:val="single" w:sz="4" w:space="0" w:color="000000"/>
            </w:tcBorders>
            <w:shd w:val="clear" w:color="auto" w:fill="FFFF00"/>
          </w:tcPr>
          <w:p w14:paraId="38E80990" w14:textId="0380DE30" w:rsidR="0063123B" w:rsidRPr="00BD4D36" w:rsidRDefault="002921D3" w:rsidP="00B57DFC">
            <w:pPr>
              <w:pStyle w:val="TableParagraph"/>
              <w:spacing w:line="268" w:lineRule="exact"/>
              <w:ind w:left="107"/>
              <w:jc w:val="left"/>
              <w:rPr>
                <w:rFonts w:ascii="Times New Roman" w:hAnsi="Times New Roman" w:cs="Times New Roman"/>
                <w:sz w:val="28"/>
                <w:szCs w:val="28"/>
              </w:rPr>
            </w:pPr>
            <w:r>
              <w:rPr>
                <w:rFonts w:ascii="Times New Roman" w:hAnsi="Times New Roman" w:cs="Times New Roman"/>
                <w:sz w:val="28"/>
                <w:szCs w:val="28"/>
              </w:rPr>
              <w:t>Vendredi</w:t>
            </w:r>
            <w:r w:rsidR="0063123B" w:rsidRPr="00BD4D36">
              <w:rPr>
                <w:rFonts w:ascii="Times New Roman" w:hAnsi="Times New Roman" w:cs="Times New Roman"/>
                <w:spacing w:val="-4"/>
                <w:sz w:val="28"/>
                <w:szCs w:val="28"/>
              </w:rPr>
              <w:t xml:space="preserve"> </w:t>
            </w:r>
            <w:r>
              <w:rPr>
                <w:rFonts w:ascii="Times New Roman" w:hAnsi="Times New Roman" w:cs="Times New Roman"/>
                <w:spacing w:val="-4"/>
                <w:sz w:val="28"/>
                <w:szCs w:val="28"/>
              </w:rPr>
              <w:t>1</w:t>
            </w:r>
            <w:r w:rsidR="00B57DFC">
              <w:rPr>
                <w:rFonts w:ascii="Times New Roman" w:hAnsi="Times New Roman" w:cs="Times New Roman"/>
                <w:spacing w:val="-4"/>
                <w:sz w:val="28"/>
                <w:szCs w:val="28"/>
              </w:rPr>
              <w:t>7</w:t>
            </w:r>
            <w:r w:rsidR="0063123B" w:rsidRPr="00BD4D36">
              <w:rPr>
                <w:rFonts w:ascii="Times New Roman" w:hAnsi="Times New Roman" w:cs="Times New Roman"/>
                <w:sz w:val="28"/>
                <w:szCs w:val="28"/>
              </w:rPr>
              <w:t>/</w:t>
            </w:r>
            <w:r w:rsidR="009618C2">
              <w:rPr>
                <w:rFonts w:ascii="Times New Roman" w:hAnsi="Times New Roman" w:cs="Times New Roman"/>
                <w:sz w:val="28"/>
                <w:szCs w:val="28"/>
              </w:rPr>
              <w:t>10</w:t>
            </w:r>
            <w:r w:rsidR="0063123B" w:rsidRPr="00BD4D36">
              <w:rPr>
                <w:rFonts w:ascii="Times New Roman" w:hAnsi="Times New Roman" w:cs="Times New Roman"/>
                <w:sz w:val="28"/>
                <w:szCs w:val="28"/>
              </w:rPr>
              <w:t>/202</w:t>
            </w:r>
            <w:r w:rsidR="009618C2">
              <w:rPr>
                <w:rFonts w:ascii="Times New Roman" w:hAnsi="Times New Roman" w:cs="Times New Roman"/>
                <w:sz w:val="28"/>
                <w:szCs w:val="28"/>
              </w:rPr>
              <w:t>5</w:t>
            </w:r>
          </w:p>
        </w:tc>
      </w:tr>
      <w:tr w:rsidR="0063123B" w:rsidRPr="00BD4D36" w14:paraId="00D296F6" w14:textId="77777777" w:rsidTr="00BD56FA">
        <w:trPr>
          <w:trHeight w:val="388"/>
        </w:trPr>
        <w:tc>
          <w:tcPr>
            <w:tcW w:w="6391" w:type="dxa"/>
            <w:tcBorders>
              <w:top w:val="single" w:sz="4" w:space="0" w:color="000000"/>
              <w:left w:val="single" w:sz="4" w:space="0" w:color="000000"/>
              <w:bottom w:val="single" w:sz="4" w:space="0" w:color="000000"/>
              <w:right w:val="single" w:sz="4" w:space="0" w:color="000000"/>
            </w:tcBorders>
          </w:tcPr>
          <w:p w14:paraId="44472D2A" w14:textId="10C0C743" w:rsidR="0063123B" w:rsidRPr="00BD4D36" w:rsidRDefault="004D4F80" w:rsidP="00B861FD">
            <w:pPr>
              <w:pStyle w:val="TableParagraph"/>
              <w:spacing w:line="268" w:lineRule="exact"/>
              <w:ind w:left="107"/>
              <w:jc w:val="left"/>
              <w:rPr>
                <w:rFonts w:ascii="Times New Roman" w:hAnsi="Times New Roman" w:cs="Times New Roman"/>
                <w:sz w:val="28"/>
                <w:szCs w:val="28"/>
              </w:rPr>
            </w:pPr>
            <w:r>
              <w:rPr>
                <w:rFonts w:ascii="Times New Roman" w:hAnsi="Times New Roman" w:cs="Times New Roman"/>
                <w:sz w:val="28"/>
                <w:szCs w:val="28"/>
              </w:rPr>
              <w:t>Date limite</w:t>
            </w:r>
            <w:r w:rsidR="00851E01">
              <w:rPr>
                <w:rFonts w:ascii="Times New Roman" w:hAnsi="Times New Roman" w:cs="Times New Roman"/>
                <w:sz w:val="28"/>
                <w:szCs w:val="28"/>
              </w:rPr>
              <w:t xml:space="preserve"> de remise des offres</w:t>
            </w:r>
          </w:p>
        </w:tc>
        <w:tc>
          <w:tcPr>
            <w:tcW w:w="4961" w:type="dxa"/>
            <w:tcBorders>
              <w:top w:val="single" w:sz="4" w:space="0" w:color="000000"/>
              <w:left w:val="single" w:sz="4" w:space="0" w:color="000000"/>
              <w:bottom w:val="single" w:sz="4" w:space="0" w:color="000000"/>
              <w:right w:val="single" w:sz="4" w:space="0" w:color="000000"/>
            </w:tcBorders>
            <w:shd w:val="clear" w:color="auto" w:fill="FFFF00"/>
          </w:tcPr>
          <w:p w14:paraId="799C6B70" w14:textId="754D85CB" w:rsidR="0063123B" w:rsidRPr="00BD4D36" w:rsidRDefault="00F54BD1" w:rsidP="00B57DFC">
            <w:pPr>
              <w:pStyle w:val="TableParagraph"/>
              <w:spacing w:line="268" w:lineRule="exact"/>
              <w:ind w:left="107"/>
              <w:jc w:val="left"/>
              <w:rPr>
                <w:rFonts w:ascii="Times New Roman" w:hAnsi="Times New Roman" w:cs="Times New Roman"/>
                <w:sz w:val="28"/>
                <w:szCs w:val="28"/>
              </w:rPr>
            </w:pPr>
            <w:r>
              <w:rPr>
                <w:rFonts w:ascii="Times New Roman" w:hAnsi="Times New Roman" w:cs="Times New Roman"/>
                <w:sz w:val="28"/>
                <w:szCs w:val="28"/>
              </w:rPr>
              <w:t>Lundi</w:t>
            </w:r>
            <w:r w:rsidR="009618C2">
              <w:rPr>
                <w:rFonts w:ascii="Times New Roman" w:hAnsi="Times New Roman" w:cs="Times New Roman"/>
                <w:sz w:val="28"/>
                <w:szCs w:val="28"/>
              </w:rPr>
              <w:t xml:space="preserve"> </w:t>
            </w:r>
            <w:r w:rsidR="00B57DFC">
              <w:rPr>
                <w:rFonts w:ascii="Times New Roman" w:hAnsi="Times New Roman" w:cs="Times New Roman"/>
                <w:sz w:val="28"/>
                <w:szCs w:val="28"/>
              </w:rPr>
              <w:t>24</w:t>
            </w:r>
            <w:r w:rsidR="0063123B" w:rsidRPr="00BD4D36">
              <w:rPr>
                <w:rFonts w:ascii="Times New Roman" w:hAnsi="Times New Roman" w:cs="Times New Roman"/>
                <w:sz w:val="28"/>
                <w:szCs w:val="28"/>
              </w:rPr>
              <w:t>/</w:t>
            </w:r>
            <w:r w:rsidR="009618C2">
              <w:rPr>
                <w:rFonts w:ascii="Times New Roman" w:hAnsi="Times New Roman" w:cs="Times New Roman"/>
                <w:sz w:val="28"/>
                <w:szCs w:val="28"/>
              </w:rPr>
              <w:t>11</w:t>
            </w:r>
            <w:r w:rsidR="0063123B" w:rsidRPr="00BD4D36">
              <w:rPr>
                <w:rFonts w:ascii="Times New Roman" w:hAnsi="Times New Roman" w:cs="Times New Roman"/>
                <w:sz w:val="28"/>
                <w:szCs w:val="28"/>
              </w:rPr>
              <w:t>/202</w:t>
            </w:r>
            <w:r w:rsidR="009618C2">
              <w:rPr>
                <w:rFonts w:ascii="Times New Roman" w:hAnsi="Times New Roman" w:cs="Times New Roman"/>
                <w:sz w:val="28"/>
                <w:szCs w:val="28"/>
              </w:rPr>
              <w:t>5</w:t>
            </w:r>
            <w:r w:rsidR="0063123B" w:rsidRPr="00BD4D36">
              <w:rPr>
                <w:rFonts w:ascii="Times New Roman" w:hAnsi="Times New Roman" w:cs="Times New Roman"/>
                <w:spacing w:val="-4"/>
                <w:sz w:val="28"/>
                <w:szCs w:val="28"/>
              </w:rPr>
              <w:t xml:space="preserve"> à </w:t>
            </w:r>
            <w:r w:rsidR="0063123B" w:rsidRPr="00BD4D36">
              <w:rPr>
                <w:rFonts w:ascii="Times New Roman" w:hAnsi="Times New Roman" w:cs="Times New Roman"/>
                <w:sz w:val="28"/>
                <w:szCs w:val="28"/>
              </w:rPr>
              <w:t>12h00</w:t>
            </w:r>
          </w:p>
        </w:tc>
      </w:tr>
      <w:tr w:rsidR="0063123B" w:rsidRPr="00BD4D36" w14:paraId="03484AA0" w14:textId="77777777" w:rsidTr="00BD56FA">
        <w:trPr>
          <w:trHeight w:val="388"/>
        </w:trPr>
        <w:tc>
          <w:tcPr>
            <w:tcW w:w="6391" w:type="dxa"/>
            <w:tcBorders>
              <w:top w:val="single" w:sz="4" w:space="0" w:color="000000"/>
              <w:left w:val="single" w:sz="4" w:space="0" w:color="000000"/>
              <w:bottom w:val="single" w:sz="4" w:space="0" w:color="000000"/>
              <w:right w:val="single" w:sz="4" w:space="0" w:color="000000"/>
            </w:tcBorders>
          </w:tcPr>
          <w:p w14:paraId="29F604CE" w14:textId="77777777" w:rsidR="0063123B" w:rsidRPr="00BD4D36" w:rsidRDefault="0063123B" w:rsidP="00B861FD">
            <w:pPr>
              <w:pStyle w:val="TableParagraph"/>
              <w:spacing w:line="268" w:lineRule="exact"/>
              <w:ind w:left="107"/>
              <w:jc w:val="left"/>
              <w:rPr>
                <w:rFonts w:ascii="Times New Roman" w:hAnsi="Times New Roman" w:cs="Times New Roman"/>
                <w:sz w:val="28"/>
                <w:szCs w:val="28"/>
              </w:rPr>
            </w:pPr>
            <w:r w:rsidRPr="00BD4D36">
              <w:rPr>
                <w:rFonts w:ascii="Times New Roman" w:hAnsi="Times New Roman" w:cs="Times New Roman"/>
                <w:sz w:val="28"/>
                <w:szCs w:val="28"/>
              </w:rPr>
              <w:t>Commission</w:t>
            </w:r>
            <w:r w:rsidRPr="00BD4D36">
              <w:rPr>
                <w:rFonts w:ascii="Times New Roman" w:hAnsi="Times New Roman" w:cs="Times New Roman"/>
                <w:spacing w:val="-3"/>
                <w:sz w:val="28"/>
                <w:szCs w:val="28"/>
              </w:rPr>
              <w:t xml:space="preserve"> </w:t>
            </w:r>
            <w:r w:rsidRPr="00BD4D36">
              <w:rPr>
                <w:rFonts w:ascii="Times New Roman" w:hAnsi="Times New Roman" w:cs="Times New Roman"/>
                <w:sz w:val="28"/>
                <w:szCs w:val="28"/>
              </w:rPr>
              <w:t>d’appel</w:t>
            </w:r>
            <w:r w:rsidRPr="00BD4D36">
              <w:rPr>
                <w:rFonts w:ascii="Times New Roman" w:hAnsi="Times New Roman" w:cs="Times New Roman"/>
                <w:spacing w:val="-5"/>
                <w:sz w:val="28"/>
                <w:szCs w:val="28"/>
              </w:rPr>
              <w:t xml:space="preserve"> </w:t>
            </w:r>
            <w:r w:rsidRPr="00BD4D36">
              <w:rPr>
                <w:rFonts w:ascii="Times New Roman" w:hAnsi="Times New Roman" w:cs="Times New Roman"/>
                <w:sz w:val="28"/>
                <w:szCs w:val="28"/>
              </w:rPr>
              <w:t>d’offre</w:t>
            </w:r>
          </w:p>
        </w:tc>
        <w:tc>
          <w:tcPr>
            <w:tcW w:w="4961" w:type="dxa"/>
            <w:tcBorders>
              <w:top w:val="single" w:sz="4" w:space="0" w:color="000000"/>
              <w:left w:val="single" w:sz="4" w:space="0" w:color="000000"/>
              <w:bottom w:val="single" w:sz="4" w:space="0" w:color="000000"/>
              <w:right w:val="single" w:sz="4" w:space="0" w:color="000000"/>
            </w:tcBorders>
            <w:shd w:val="clear" w:color="auto" w:fill="FFFF00"/>
          </w:tcPr>
          <w:p w14:paraId="5E231778" w14:textId="5E69376C" w:rsidR="0063123B" w:rsidRPr="00BD4D36" w:rsidRDefault="00F54BD1" w:rsidP="00B83ABD">
            <w:pPr>
              <w:pStyle w:val="TableParagraph"/>
              <w:spacing w:line="268" w:lineRule="exact"/>
              <w:ind w:left="107"/>
              <w:jc w:val="left"/>
              <w:rPr>
                <w:rFonts w:ascii="Times New Roman" w:hAnsi="Times New Roman" w:cs="Times New Roman"/>
                <w:sz w:val="28"/>
                <w:szCs w:val="28"/>
              </w:rPr>
            </w:pPr>
            <w:r>
              <w:rPr>
                <w:rFonts w:ascii="Times New Roman" w:hAnsi="Times New Roman" w:cs="Times New Roman"/>
                <w:sz w:val="28"/>
                <w:szCs w:val="28"/>
              </w:rPr>
              <w:t>Lundi</w:t>
            </w:r>
            <w:r w:rsidR="009618C2">
              <w:rPr>
                <w:rFonts w:ascii="Times New Roman" w:hAnsi="Times New Roman" w:cs="Times New Roman"/>
                <w:sz w:val="28"/>
                <w:szCs w:val="28"/>
              </w:rPr>
              <w:t xml:space="preserve"> </w:t>
            </w:r>
            <w:r w:rsidR="00B83ABD">
              <w:rPr>
                <w:rFonts w:ascii="Times New Roman" w:hAnsi="Times New Roman" w:cs="Times New Roman"/>
                <w:sz w:val="28"/>
                <w:szCs w:val="28"/>
              </w:rPr>
              <w:t>01</w:t>
            </w:r>
            <w:r w:rsidR="0063123B" w:rsidRPr="00BD4D36">
              <w:rPr>
                <w:rFonts w:ascii="Times New Roman" w:hAnsi="Times New Roman" w:cs="Times New Roman"/>
                <w:sz w:val="28"/>
                <w:szCs w:val="28"/>
              </w:rPr>
              <w:t>/</w:t>
            </w:r>
            <w:r w:rsidR="009618C2">
              <w:rPr>
                <w:rFonts w:ascii="Times New Roman" w:hAnsi="Times New Roman" w:cs="Times New Roman"/>
                <w:sz w:val="28"/>
                <w:szCs w:val="28"/>
              </w:rPr>
              <w:t>1</w:t>
            </w:r>
            <w:r w:rsidR="00B83ABD">
              <w:rPr>
                <w:rFonts w:ascii="Times New Roman" w:hAnsi="Times New Roman" w:cs="Times New Roman"/>
                <w:sz w:val="28"/>
                <w:szCs w:val="28"/>
              </w:rPr>
              <w:t>2</w:t>
            </w:r>
            <w:r w:rsidR="0063123B" w:rsidRPr="00BD4D36">
              <w:rPr>
                <w:rFonts w:ascii="Times New Roman" w:hAnsi="Times New Roman" w:cs="Times New Roman"/>
                <w:sz w:val="28"/>
                <w:szCs w:val="28"/>
              </w:rPr>
              <w:t>/202</w:t>
            </w:r>
            <w:r w:rsidR="009618C2">
              <w:rPr>
                <w:rFonts w:ascii="Times New Roman" w:hAnsi="Times New Roman" w:cs="Times New Roman"/>
                <w:sz w:val="28"/>
                <w:szCs w:val="28"/>
              </w:rPr>
              <w:t>5</w:t>
            </w:r>
            <w:r w:rsidR="0063123B" w:rsidRPr="00BD4D36">
              <w:rPr>
                <w:rFonts w:ascii="Times New Roman" w:hAnsi="Times New Roman" w:cs="Times New Roman"/>
                <w:sz w:val="28"/>
                <w:szCs w:val="28"/>
              </w:rPr>
              <w:t xml:space="preserve"> à</w:t>
            </w:r>
            <w:r w:rsidR="0063123B" w:rsidRPr="00BD4D36">
              <w:rPr>
                <w:rFonts w:ascii="Times New Roman" w:hAnsi="Times New Roman" w:cs="Times New Roman"/>
                <w:spacing w:val="-2"/>
                <w:sz w:val="28"/>
                <w:szCs w:val="28"/>
              </w:rPr>
              <w:t xml:space="preserve"> </w:t>
            </w:r>
            <w:r w:rsidR="009618C2">
              <w:rPr>
                <w:rFonts w:ascii="Times New Roman" w:hAnsi="Times New Roman" w:cs="Times New Roman"/>
                <w:spacing w:val="-2"/>
                <w:sz w:val="28"/>
                <w:szCs w:val="28"/>
              </w:rPr>
              <w:t>10</w:t>
            </w:r>
            <w:r w:rsidR="0063123B" w:rsidRPr="00BD4D36">
              <w:rPr>
                <w:rFonts w:ascii="Times New Roman" w:hAnsi="Times New Roman" w:cs="Times New Roman"/>
                <w:sz w:val="28"/>
                <w:szCs w:val="28"/>
              </w:rPr>
              <w:t>h</w:t>
            </w:r>
          </w:p>
        </w:tc>
      </w:tr>
      <w:tr w:rsidR="0063123B" w:rsidRPr="00BD4D36" w14:paraId="63BCB092" w14:textId="77777777" w:rsidTr="00BD56FA">
        <w:trPr>
          <w:trHeight w:val="388"/>
        </w:trPr>
        <w:tc>
          <w:tcPr>
            <w:tcW w:w="6391" w:type="dxa"/>
            <w:tcBorders>
              <w:top w:val="single" w:sz="4" w:space="0" w:color="000000"/>
              <w:left w:val="single" w:sz="4" w:space="0" w:color="000000"/>
              <w:bottom w:val="single" w:sz="4" w:space="0" w:color="000000"/>
              <w:right w:val="single" w:sz="4" w:space="0" w:color="000000"/>
            </w:tcBorders>
          </w:tcPr>
          <w:p w14:paraId="076386D7" w14:textId="77777777" w:rsidR="0063123B" w:rsidRPr="00BD4D36" w:rsidRDefault="0063123B" w:rsidP="00B861FD">
            <w:pPr>
              <w:pStyle w:val="TableParagraph"/>
              <w:spacing w:line="268" w:lineRule="exact"/>
              <w:ind w:left="107"/>
              <w:jc w:val="left"/>
              <w:rPr>
                <w:rFonts w:ascii="Times New Roman" w:hAnsi="Times New Roman" w:cs="Times New Roman"/>
                <w:sz w:val="28"/>
                <w:szCs w:val="28"/>
              </w:rPr>
            </w:pPr>
            <w:r w:rsidRPr="00BD4D36">
              <w:rPr>
                <w:rFonts w:ascii="Times New Roman" w:hAnsi="Times New Roman" w:cs="Times New Roman"/>
                <w:sz w:val="28"/>
                <w:szCs w:val="28"/>
              </w:rPr>
              <w:t>Transmission</w:t>
            </w:r>
            <w:r w:rsidRPr="00BD4D36">
              <w:rPr>
                <w:rFonts w:ascii="Times New Roman" w:hAnsi="Times New Roman" w:cs="Times New Roman"/>
                <w:spacing w:val="-3"/>
                <w:sz w:val="28"/>
                <w:szCs w:val="28"/>
              </w:rPr>
              <w:t xml:space="preserve"> </w:t>
            </w:r>
            <w:r w:rsidRPr="00BD4D36">
              <w:rPr>
                <w:rFonts w:ascii="Times New Roman" w:hAnsi="Times New Roman" w:cs="Times New Roman"/>
                <w:sz w:val="28"/>
                <w:szCs w:val="28"/>
              </w:rPr>
              <w:t>de</w:t>
            </w:r>
            <w:r w:rsidRPr="00BD4D36">
              <w:rPr>
                <w:rFonts w:ascii="Times New Roman" w:hAnsi="Times New Roman" w:cs="Times New Roman"/>
                <w:spacing w:val="-4"/>
                <w:sz w:val="28"/>
                <w:szCs w:val="28"/>
              </w:rPr>
              <w:t xml:space="preserve"> </w:t>
            </w:r>
            <w:r w:rsidRPr="00BD4D36">
              <w:rPr>
                <w:rFonts w:ascii="Times New Roman" w:hAnsi="Times New Roman" w:cs="Times New Roman"/>
                <w:sz w:val="28"/>
                <w:szCs w:val="28"/>
              </w:rPr>
              <w:t>la</w:t>
            </w:r>
            <w:r w:rsidRPr="00BD4D36">
              <w:rPr>
                <w:rFonts w:ascii="Times New Roman" w:hAnsi="Times New Roman" w:cs="Times New Roman"/>
                <w:spacing w:val="-1"/>
                <w:sz w:val="28"/>
                <w:szCs w:val="28"/>
              </w:rPr>
              <w:t xml:space="preserve"> </w:t>
            </w:r>
            <w:r w:rsidRPr="00BD4D36">
              <w:rPr>
                <w:rFonts w:ascii="Times New Roman" w:hAnsi="Times New Roman" w:cs="Times New Roman"/>
                <w:sz w:val="28"/>
                <w:szCs w:val="28"/>
              </w:rPr>
              <w:t>commande</w:t>
            </w:r>
            <w:r w:rsidRPr="00BD4D36">
              <w:rPr>
                <w:rFonts w:ascii="Times New Roman" w:hAnsi="Times New Roman" w:cs="Times New Roman"/>
                <w:spacing w:val="-1"/>
                <w:sz w:val="28"/>
                <w:szCs w:val="28"/>
              </w:rPr>
              <w:t xml:space="preserve"> </w:t>
            </w:r>
            <w:r w:rsidRPr="00BD4D36">
              <w:rPr>
                <w:rFonts w:ascii="Times New Roman" w:hAnsi="Times New Roman" w:cs="Times New Roman"/>
                <w:sz w:val="28"/>
                <w:szCs w:val="28"/>
              </w:rPr>
              <w:t>au</w:t>
            </w:r>
            <w:r w:rsidRPr="00BD4D36">
              <w:rPr>
                <w:rFonts w:ascii="Times New Roman" w:hAnsi="Times New Roman" w:cs="Times New Roman"/>
                <w:spacing w:val="-2"/>
                <w:sz w:val="28"/>
                <w:szCs w:val="28"/>
              </w:rPr>
              <w:t xml:space="preserve"> </w:t>
            </w:r>
            <w:r w:rsidRPr="00BD4D36">
              <w:rPr>
                <w:rFonts w:ascii="Times New Roman" w:hAnsi="Times New Roman" w:cs="Times New Roman"/>
                <w:sz w:val="28"/>
                <w:szCs w:val="28"/>
              </w:rPr>
              <w:t>contrôle</w:t>
            </w:r>
            <w:r w:rsidRPr="00BD4D36">
              <w:rPr>
                <w:rFonts w:ascii="Times New Roman" w:hAnsi="Times New Roman" w:cs="Times New Roman"/>
                <w:spacing w:val="-1"/>
                <w:sz w:val="28"/>
                <w:szCs w:val="28"/>
              </w:rPr>
              <w:t xml:space="preserve"> </w:t>
            </w:r>
            <w:r w:rsidRPr="00BD4D36">
              <w:rPr>
                <w:rFonts w:ascii="Times New Roman" w:hAnsi="Times New Roman" w:cs="Times New Roman"/>
                <w:sz w:val="28"/>
                <w:szCs w:val="28"/>
              </w:rPr>
              <w:t>budgétaire</w:t>
            </w:r>
            <w:r w:rsidRPr="00BD4D36">
              <w:rPr>
                <w:rFonts w:ascii="Times New Roman" w:hAnsi="Times New Roman" w:cs="Times New Roman"/>
                <w:spacing w:val="-3"/>
                <w:sz w:val="28"/>
                <w:szCs w:val="28"/>
              </w:rPr>
              <w:t xml:space="preserve"> </w:t>
            </w:r>
            <w:r w:rsidRPr="00BD4D36">
              <w:rPr>
                <w:rFonts w:ascii="Times New Roman" w:hAnsi="Times New Roman" w:cs="Times New Roman"/>
                <w:sz w:val="28"/>
                <w:szCs w:val="28"/>
              </w:rPr>
              <w:t>pour</w:t>
            </w:r>
            <w:r w:rsidRPr="00BD4D36">
              <w:rPr>
                <w:rFonts w:ascii="Times New Roman" w:hAnsi="Times New Roman" w:cs="Times New Roman"/>
                <w:spacing w:val="-4"/>
                <w:sz w:val="28"/>
                <w:szCs w:val="28"/>
              </w:rPr>
              <w:t xml:space="preserve"> </w:t>
            </w:r>
            <w:r w:rsidRPr="00BD4D36">
              <w:rPr>
                <w:rFonts w:ascii="Times New Roman" w:hAnsi="Times New Roman" w:cs="Times New Roman"/>
                <w:sz w:val="28"/>
                <w:szCs w:val="28"/>
              </w:rPr>
              <w:t>visa</w:t>
            </w:r>
          </w:p>
        </w:tc>
        <w:tc>
          <w:tcPr>
            <w:tcW w:w="4961" w:type="dxa"/>
            <w:tcBorders>
              <w:top w:val="single" w:sz="4" w:space="0" w:color="000000"/>
              <w:left w:val="single" w:sz="4" w:space="0" w:color="000000"/>
              <w:bottom w:val="single" w:sz="4" w:space="0" w:color="000000"/>
              <w:right w:val="single" w:sz="4" w:space="0" w:color="000000"/>
            </w:tcBorders>
            <w:shd w:val="clear" w:color="auto" w:fill="FFFF00"/>
          </w:tcPr>
          <w:p w14:paraId="103887C1" w14:textId="2885F72F" w:rsidR="0063123B" w:rsidRPr="00BD4D36" w:rsidRDefault="00F54BD1" w:rsidP="00B83ABD">
            <w:pPr>
              <w:pStyle w:val="TableParagraph"/>
              <w:spacing w:line="268" w:lineRule="exact"/>
              <w:ind w:left="107"/>
              <w:jc w:val="left"/>
              <w:rPr>
                <w:rFonts w:ascii="Times New Roman" w:hAnsi="Times New Roman" w:cs="Times New Roman"/>
                <w:sz w:val="28"/>
                <w:szCs w:val="28"/>
              </w:rPr>
            </w:pPr>
            <w:r>
              <w:rPr>
                <w:rFonts w:ascii="Times New Roman" w:hAnsi="Times New Roman" w:cs="Times New Roman"/>
                <w:sz w:val="28"/>
                <w:szCs w:val="28"/>
              </w:rPr>
              <w:t>Mardi</w:t>
            </w:r>
            <w:r w:rsidR="0063123B" w:rsidRPr="00BD4D36">
              <w:rPr>
                <w:rFonts w:ascii="Times New Roman" w:hAnsi="Times New Roman" w:cs="Times New Roman"/>
                <w:sz w:val="28"/>
                <w:szCs w:val="28"/>
              </w:rPr>
              <w:t xml:space="preserve"> </w:t>
            </w:r>
            <w:r w:rsidR="00B83ABD">
              <w:rPr>
                <w:rFonts w:ascii="Times New Roman" w:hAnsi="Times New Roman" w:cs="Times New Roman"/>
                <w:sz w:val="28"/>
                <w:szCs w:val="28"/>
              </w:rPr>
              <w:t>02</w:t>
            </w:r>
            <w:r w:rsidR="0063123B" w:rsidRPr="00BD4D36">
              <w:rPr>
                <w:rFonts w:ascii="Times New Roman" w:hAnsi="Times New Roman" w:cs="Times New Roman"/>
                <w:sz w:val="28"/>
                <w:szCs w:val="28"/>
              </w:rPr>
              <w:t>/</w:t>
            </w:r>
            <w:r w:rsidR="00294093">
              <w:rPr>
                <w:rFonts w:ascii="Times New Roman" w:hAnsi="Times New Roman" w:cs="Times New Roman"/>
                <w:sz w:val="28"/>
                <w:szCs w:val="28"/>
              </w:rPr>
              <w:t>1</w:t>
            </w:r>
            <w:r w:rsidR="00B83ABD">
              <w:rPr>
                <w:rFonts w:ascii="Times New Roman" w:hAnsi="Times New Roman" w:cs="Times New Roman"/>
                <w:sz w:val="28"/>
                <w:szCs w:val="28"/>
              </w:rPr>
              <w:t>2</w:t>
            </w:r>
            <w:r w:rsidR="0063123B" w:rsidRPr="00BD4D36">
              <w:rPr>
                <w:rFonts w:ascii="Times New Roman" w:hAnsi="Times New Roman" w:cs="Times New Roman"/>
                <w:sz w:val="28"/>
                <w:szCs w:val="28"/>
              </w:rPr>
              <w:t>/202</w:t>
            </w:r>
            <w:r w:rsidR="00294093">
              <w:rPr>
                <w:rFonts w:ascii="Times New Roman" w:hAnsi="Times New Roman" w:cs="Times New Roman"/>
                <w:sz w:val="28"/>
                <w:szCs w:val="28"/>
              </w:rPr>
              <w:t>5</w:t>
            </w:r>
          </w:p>
        </w:tc>
      </w:tr>
      <w:tr w:rsidR="0063123B" w:rsidRPr="00BD4D36" w14:paraId="21D14BEB" w14:textId="77777777" w:rsidTr="00BD56FA">
        <w:trPr>
          <w:trHeight w:val="657"/>
        </w:trPr>
        <w:tc>
          <w:tcPr>
            <w:tcW w:w="6391" w:type="dxa"/>
            <w:tcBorders>
              <w:top w:val="single" w:sz="4" w:space="0" w:color="000000"/>
              <w:left w:val="single" w:sz="4" w:space="0" w:color="000000"/>
              <w:bottom w:val="single" w:sz="4" w:space="0" w:color="000000"/>
              <w:right w:val="single" w:sz="4" w:space="0" w:color="000000"/>
            </w:tcBorders>
          </w:tcPr>
          <w:p w14:paraId="58CECE35" w14:textId="77777777" w:rsidR="0063123B" w:rsidRPr="00BD4D36" w:rsidRDefault="0063123B" w:rsidP="00B861FD">
            <w:pPr>
              <w:pStyle w:val="TableParagraph"/>
              <w:spacing w:line="268" w:lineRule="exact"/>
              <w:ind w:left="107"/>
              <w:jc w:val="left"/>
              <w:rPr>
                <w:rFonts w:ascii="Times New Roman" w:hAnsi="Times New Roman" w:cs="Times New Roman"/>
                <w:sz w:val="28"/>
                <w:szCs w:val="28"/>
              </w:rPr>
            </w:pPr>
            <w:r w:rsidRPr="00BD4D36">
              <w:rPr>
                <w:rFonts w:ascii="Times New Roman" w:hAnsi="Times New Roman" w:cs="Times New Roman"/>
                <w:sz w:val="28"/>
                <w:szCs w:val="28"/>
              </w:rPr>
              <w:t>Information</w:t>
            </w:r>
            <w:r w:rsidRPr="00BD4D36">
              <w:rPr>
                <w:rFonts w:ascii="Times New Roman" w:hAnsi="Times New Roman" w:cs="Times New Roman"/>
                <w:spacing w:val="-3"/>
                <w:sz w:val="28"/>
                <w:szCs w:val="28"/>
              </w:rPr>
              <w:t xml:space="preserve"> </w:t>
            </w:r>
            <w:r w:rsidRPr="00BD4D36">
              <w:rPr>
                <w:rFonts w:ascii="Times New Roman" w:hAnsi="Times New Roman" w:cs="Times New Roman"/>
                <w:sz w:val="28"/>
                <w:szCs w:val="28"/>
              </w:rPr>
              <w:t>des</w:t>
            </w:r>
            <w:r w:rsidRPr="00BD4D36">
              <w:rPr>
                <w:rFonts w:ascii="Times New Roman" w:hAnsi="Times New Roman" w:cs="Times New Roman"/>
                <w:spacing w:val="-2"/>
                <w:sz w:val="28"/>
                <w:szCs w:val="28"/>
              </w:rPr>
              <w:t xml:space="preserve"> </w:t>
            </w:r>
            <w:r w:rsidRPr="00BD4D36">
              <w:rPr>
                <w:rFonts w:ascii="Times New Roman" w:hAnsi="Times New Roman" w:cs="Times New Roman"/>
                <w:sz w:val="28"/>
                <w:szCs w:val="28"/>
              </w:rPr>
              <w:t>candidats</w:t>
            </w:r>
            <w:r w:rsidRPr="00BD4D36">
              <w:rPr>
                <w:rFonts w:ascii="Times New Roman" w:hAnsi="Times New Roman" w:cs="Times New Roman"/>
                <w:spacing w:val="-6"/>
                <w:sz w:val="28"/>
                <w:szCs w:val="28"/>
              </w:rPr>
              <w:t xml:space="preserve"> </w:t>
            </w:r>
            <w:r w:rsidRPr="00BD4D36">
              <w:rPr>
                <w:rFonts w:ascii="Times New Roman" w:hAnsi="Times New Roman" w:cs="Times New Roman"/>
                <w:sz w:val="28"/>
                <w:szCs w:val="28"/>
              </w:rPr>
              <w:t>non</w:t>
            </w:r>
            <w:r w:rsidRPr="00BD4D36">
              <w:rPr>
                <w:rFonts w:ascii="Times New Roman" w:hAnsi="Times New Roman" w:cs="Times New Roman"/>
                <w:spacing w:val="-3"/>
                <w:sz w:val="28"/>
                <w:szCs w:val="28"/>
              </w:rPr>
              <w:t xml:space="preserve"> </w:t>
            </w:r>
            <w:r w:rsidRPr="00BD4D36">
              <w:rPr>
                <w:rFonts w:ascii="Times New Roman" w:hAnsi="Times New Roman" w:cs="Times New Roman"/>
                <w:sz w:val="28"/>
                <w:szCs w:val="28"/>
              </w:rPr>
              <w:t>retenus</w:t>
            </w:r>
            <w:r w:rsidRPr="00BD4D36">
              <w:rPr>
                <w:rFonts w:ascii="Times New Roman" w:hAnsi="Times New Roman" w:cs="Times New Roman"/>
                <w:spacing w:val="-2"/>
                <w:sz w:val="28"/>
                <w:szCs w:val="28"/>
              </w:rPr>
              <w:t xml:space="preserve"> </w:t>
            </w:r>
            <w:r w:rsidRPr="00BD4D36">
              <w:rPr>
                <w:rFonts w:ascii="Times New Roman" w:hAnsi="Times New Roman" w:cs="Times New Roman"/>
                <w:sz w:val="28"/>
                <w:szCs w:val="28"/>
              </w:rPr>
              <w:t>(11 jours)</w:t>
            </w:r>
          </w:p>
        </w:tc>
        <w:tc>
          <w:tcPr>
            <w:tcW w:w="4961" w:type="dxa"/>
            <w:tcBorders>
              <w:top w:val="single" w:sz="4" w:space="0" w:color="000000"/>
              <w:left w:val="single" w:sz="4" w:space="0" w:color="000000"/>
              <w:bottom w:val="single" w:sz="4" w:space="0" w:color="000000"/>
              <w:right w:val="single" w:sz="4" w:space="0" w:color="000000"/>
            </w:tcBorders>
            <w:shd w:val="clear" w:color="auto" w:fill="FFFF00"/>
          </w:tcPr>
          <w:p w14:paraId="10C99E79" w14:textId="309A94AC" w:rsidR="0063123B" w:rsidRPr="00BD4D36" w:rsidRDefault="0063123B" w:rsidP="00B83ABD">
            <w:pPr>
              <w:pStyle w:val="TableParagraph"/>
              <w:ind w:left="107"/>
              <w:jc w:val="left"/>
              <w:rPr>
                <w:rFonts w:ascii="Times New Roman" w:hAnsi="Times New Roman" w:cs="Times New Roman"/>
                <w:sz w:val="28"/>
                <w:szCs w:val="28"/>
              </w:rPr>
            </w:pPr>
            <w:r w:rsidRPr="00BD4D36">
              <w:rPr>
                <w:rFonts w:ascii="Times New Roman" w:hAnsi="Times New Roman" w:cs="Times New Roman"/>
                <w:sz w:val="28"/>
                <w:szCs w:val="28"/>
              </w:rPr>
              <w:t>Départ</w:t>
            </w:r>
            <w:r w:rsidRPr="00BD4D36">
              <w:rPr>
                <w:rFonts w:ascii="Times New Roman" w:hAnsi="Times New Roman" w:cs="Times New Roman"/>
                <w:spacing w:val="3"/>
                <w:sz w:val="28"/>
                <w:szCs w:val="28"/>
              </w:rPr>
              <w:t xml:space="preserve"> </w:t>
            </w:r>
            <w:r w:rsidRPr="00BD4D36">
              <w:rPr>
                <w:rFonts w:ascii="Times New Roman" w:hAnsi="Times New Roman" w:cs="Times New Roman"/>
                <w:sz w:val="28"/>
                <w:szCs w:val="28"/>
              </w:rPr>
              <w:t>courrier</w:t>
            </w:r>
            <w:r w:rsidRPr="00BD4D36">
              <w:rPr>
                <w:rFonts w:ascii="Times New Roman" w:hAnsi="Times New Roman" w:cs="Times New Roman"/>
                <w:spacing w:val="5"/>
                <w:sz w:val="28"/>
                <w:szCs w:val="28"/>
              </w:rPr>
              <w:t xml:space="preserve"> </w:t>
            </w:r>
            <w:r w:rsidRPr="00BD4D36">
              <w:rPr>
                <w:rFonts w:ascii="Times New Roman" w:hAnsi="Times New Roman" w:cs="Times New Roman"/>
                <w:sz w:val="28"/>
                <w:szCs w:val="28"/>
              </w:rPr>
              <w:t>le</w:t>
            </w:r>
            <w:r w:rsidRPr="00BD4D36">
              <w:rPr>
                <w:rFonts w:ascii="Times New Roman" w:hAnsi="Times New Roman" w:cs="Times New Roman"/>
                <w:spacing w:val="3"/>
                <w:sz w:val="28"/>
                <w:szCs w:val="28"/>
              </w:rPr>
              <w:t xml:space="preserve"> </w:t>
            </w:r>
            <w:r w:rsidR="00F54BD1">
              <w:rPr>
                <w:rFonts w:ascii="Times New Roman" w:hAnsi="Times New Roman" w:cs="Times New Roman"/>
                <w:sz w:val="28"/>
                <w:szCs w:val="28"/>
              </w:rPr>
              <w:t>mardi</w:t>
            </w:r>
            <w:r w:rsidR="00715E33">
              <w:rPr>
                <w:rFonts w:ascii="Times New Roman" w:hAnsi="Times New Roman" w:cs="Times New Roman"/>
                <w:sz w:val="28"/>
                <w:szCs w:val="28"/>
              </w:rPr>
              <w:t xml:space="preserve"> 2</w:t>
            </w:r>
            <w:r w:rsidRPr="00BD4D36">
              <w:rPr>
                <w:rFonts w:ascii="Times New Roman" w:hAnsi="Times New Roman" w:cs="Times New Roman"/>
                <w:sz w:val="28"/>
                <w:szCs w:val="28"/>
              </w:rPr>
              <w:t>/</w:t>
            </w:r>
            <w:r w:rsidR="00715E33">
              <w:rPr>
                <w:rFonts w:ascii="Times New Roman" w:hAnsi="Times New Roman" w:cs="Times New Roman"/>
                <w:sz w:val="28"/>
                <w:szCs w:val="28"/>
              </w:rPr>
              <w:t>1</w:t>
            </w:r>
            <w:r w:rsidR="00B83ABD">
              <w:rPr>
                <w:rFonts w:ascii="Times New Roman" w:hAnsi="Times New Roman" w:cs="Times New Roman"/>
                <w:sz w:val="28"/>
                <w:szCs w:val="28"/>
              </w:rPr>
              <w:t>2</w:t>
            </w:r>
            <w:r w:rsidRPr="00BD4D36">
              <w:rPr>
                <w:rFonts w:ascii="Times New Roman" w:hAnsi="Times New Roman" w:cs="Times New Roman"/>
                <w:sz w:val="28"/>
                <w:szCs w:val="28"/>
              </w:rPr>
              <w:t>/202</w:t>
            </w:r>
            <w:r w:rsidR="00715E33">
              <w:rPr>
                <w:rFonts w:ascii="Times New Roman" w:hAnsi="Times New Roman" w:cs="Times New Roman"/>
                <w:sz w:val="28"/>
                <w:szCs w:val="28"/>
              </w:rPr>
              <w:t>5</w:t>
            </w:r>
            <w:r w:rsidRPr="00BD4D36">
              <w:rPr>
                <w:rFonts w:ascii="Times New Roman" w:hAnsi="Times New Roman" w:cs="Times New Roman"/>
                <w:spacing w:val="6"/>
                <w:sz w:val="28"/>
                <w:szCs w:val="28"/>
              </w:rPr>
              <w:t xml:space="preserve"> </w:t>
            </w:r>
            <w:r w:rsidRPr="00BD4D36">
              <w:rPr>
                <w:rFonts w:ascii="Times New Roman" w:hAnsi="Times New Roman" w:cs="Times New Roman"/>
                <w:sz w:val="28"/>
                <w:szCs w:val="28"/>
              </w:rPr>
              <w:t>-</w:t>
            </w:r>
            <w:r w:rsidRPr="00BD4D36">
              <w:rPr>
                <w:rFonts w:ascii="Times New Roman" w:hAnsi="Times New Roman" w:cs="Times New Roman"/>
                <w:spacing w:val="5"/>
                <w:sz w:val="28"/>
                <w:szCs w:val="28"/>
              </w:rPr>
              <w:t xml:space="preserve"> </w:t>
            </w:r>
            <w:r w:rsidRPr="00BD4D36">
              <w:rPr>
                <w:rFonts w:ascii="Times New Roman" w:hAnsi="Times New Roman" w:cs="Times New Roman"/>
                <w:sz w:val="28"/>
                <w:szCs w:val="28"/>
              </w:rPr>
              <w:t>fin</w:t>
            </w:r>
            <w:r w:rsidRPr="00BD4D36">
              <w:rPr>
                <w:rFonts w:ascii="Times New Roman" w:hAnsi="Times New Roman" w:cs="Times New Roman"/>
                <w:spacing w:val="6"/>
                <w:sz w:val="28"/>
                <w:szCs w:val="28"/>
              </w:rPr>
              <w:t xml:space="preserve"> </w:t>
            </w:r>
            <w:r w:rsidRPr="00BD4D36">
              <w:rPr>
                <w:rFonts w:ascii="Times New Roman" w:hAnsi="Times New Roman" w:cs="Times New Roman"/>
                <w:sz w:val="28"/>
                <w:szCs w:val="28"/>
              </w:rPr>
              <w:t>du</w:t>
            </w:r>
            <w:r w:rsidRPr="00BD4D36">
              <w:rPr>
                <w:rFonts w:ascii="Times New Roman" w:hAnsi="Times New Roman" w:cs="Times New Roman"/>
                <w:spacing w:val="-47"/>
                <w:sz w:val="28"/>
                <w:szCs w:val="28"/>
              </w:rPr>
              <w:t xml:space="preserve">  </w:t>
            </w:r>
            <w:r w:rsidRPr="00BD4D36">
              <w:rPr>
                <w:rFonts w:ascii="Times New Roman" w:hAnsi="Times New Roman" w:cs="Times New Roman"/>
                <w:sz w:val="28"/>
                <w:szCs w:val="28"/>
              </w:rPr>
              <w:t>délai</w:t>
            </w:r>
            <w:r w:rsidRPr="00BD4D36">
              <w:rPr>
                <w:rFonts w:ascii="Times New Roman" w:hAnsi="Times New Roman" w:cs="Times New Roman"/>
                <w:spacing w:val="-1"/>
                <w:sz w:val="28"/>
                <w:szCs w:val="28"/>
              </w:rPr>
              <w:t xml:space="preserve"> </w:t>
            </w:r>
            <w:r w:rsidRPr="00BD4D36">
              <w:rPr>
                <w:rFonts w:ascii="Times New Roman" w:hAnsi="Times New Roman" w:cs="Times New Roman"/>
                <w:sz w:val="28"/>
                <w:szCs w:val="28"/>
              </w:rPr>
              <w:t>le</w:t>
            </w:r>
            <w:r w:rsidRPr="00BD4D36">
              <w:rPr>
                <w:rFonts w:ascii="Times New Roman" w:hAnsi="Times New Roman" w:cs="Times New Roman"/>
                <w:spacing w:val="-1"/>
                <w:sz w:val="28"/>
                <w:szCs w:val="28"/>
              </w:rPr>
              <w:t xml:space="preserve"> </w:t>
            </w:r>
            <w:r w:rsidR="00F54BD1">
              <w:rPr>
                <w:rFonts w:ascii="Times New Roman" w:hAnsi="Times New Roman" w:cs="Times New Roman"/>
                <w:sz w:val="28"/>
                <w:szCs w:val="28"/>
              </w:rPr>
              <w:t>vendredi</w:t>
            </w:r>
            <w:r w:rsidRPr="00BD4D36">
              <w:rPr>
                <w:rFonts w:ascii="Times New Roman" w:hAnsi="Times New Roman" w:cs="Times New Roman"/>
                <w:sz w:val="28"/>
                <w:szCs w:val="28"/>
              </w:rPr>
              <w:t xml:space="preserve"> </w:t>
            </w:r>
            <w:r w:rsidR="00B83ABD">
              <w:rPr>
                <w:rFonts w:ascii="Times New Roman" w:hAnsi="Times New Roman" w:cs="Times New Roman"/>
                <w:sz w:val="28"/>
                <w:szCs w:val="28"/>
              </w:rPr>
              <w:t>12</w:t>
            </w:r>
            <w:r w:rsidRPr="00BD4D36">
              <w:rPr>
                <w:rFonts w:ascii="Times New Roman" w:hAnsi="Times New Roman" w:cs="Times New Roman"/>
                <w:sz w:val="28"/>
                <w:szCs w:val="28"/>
              </w:rPr>
              <w:t>/</w:t>
            </w:r>
            <w:r w:rsidR="00715E33">
              <w:rPr>
                <w:rFonts w:ascii="Times New Roman" w:hAnsi="Times New Roman" w:cs="Times New Roman"/>
                <w:sz w:val="28"/>
                <w:szCs w:val="28"/>
              </w:rPr>
              <w:t>12</w:t>
            </w:r>
            <w:r w:rsidRPr="00BD4D36">
              <w:rPr>
                <w:rFonts w:ascii="Times New Roman" w:hAnsi="Times New Roman" w:cs="Times New Roman"/>
                <w:sz w:val="28"/>
                <w:szCs w:val="28"/>
              </w:rPr>
              <w:t>/202</w:t>
            </w:r>
            <w:r w:rsidR="00715E33">
              <w:rPr>
                <w:rFonts w:ascii="Times New Roman" w:hAnsi="Times New Roman" w:cs="Times New Roman"/>
                <w:sz w:val="28"/>
                <w:szCs w:val="28"/>
              </w:rPr>
              <w:t>5</w:t>
            </w:r>
          </w:p>
        </w:tc>
      </w:tr>
      <w:tr w:rsidR="0063123B" w:rsidRPr="00BD4D36" w14:paraId="7BC40973" w14:textId="77777777" w:rsidTr="00BD56FA">
        <w:trPr>
          <w:trHeight w:val="388"/>
        </w:trPr>
        <w:tc>
          <w:tcPr>
            <w:tcW w:w="6391" w:type="dxa"/>
            <w:tcBorders>
              <w:top w:val="single" w:sz="4" w:space="0" w:color="000000"/>
              <w:left w:val="single" w:sz="4" w:space="0" w:color="000000"/>
              <w:bottom w:val="single" w:sz="4" w:space="0" w:color="000000"/>
              <w:right w:val="single" w:sz="4" w:space="0" w:color="000000"/>
            </w:tcBorders>
          </w:tcPr>
          <w:p w14:paraId="755A468B" w14:textId="77777777" w:rsidR="0063123B" w:rsidRPr="00BD4D36" w:rsidRDefault="0063123B" w:rsidP="00B861FD">
            <w:pPr>
              <w:pStyle w:val="TableParagraph"/>
              <w:spacing w:line="268" w:lineRule="exact"/>
              <w:ind w:left="107"/>
              <w:jc w:val="left"/>
              <w:rPr>
                <w:rFonts w:ascii="Times New Roman" w:hAnsi="Times New Roman" w:cs="Times New Roman"/>
                <w:sz w:val="28"/>
                <w:szCs w:val="28"/>
              </w:rPr>
            </w:pPr>
            <w:r w:rsidRPr="00BD4D36">
              <w:rPr>
                <w:rFonts w:ascii="Times New Roman" w:hAnsi="Times New Roman" w:cs="Times New Roman"/>
                <w:sz w:val="28"/>
                <w:szCs w:val="28"/>
              </w:rPr>
              <w:t>Notification</w:t>
            </w:r>
            <w:r w:rsidRPr="00BD4D36">
              <w:rPr>
                <w:rFonts w:ascii="Times New Roman" w:hAnsi="Times New Roman" w:cs="Times New Roman"/>
                <w:spacing w:val="-3"/>
                <w:sz w:val="28"/>
                <w:szCs w:val="28"/>
              </w:rPr>
              <w:t xml:space="preserve"> </w:t>
            </w:r>
            <w:r w:rsidRPr="00BD4D36">
              <w:rPr>
                <w:rFonts w:ascii="Times New Roman" w:hAnsi="Times New Roman" w:cs="Times New Roman"/>
                <w:sz w:val="28"/>
                <w:szCs w:val="28"/>
              </w:rPr>
              <w:t>du</w:t>
            </w:r>
            <w:r w:rsidRPr="00BD4D36">
              <w:rPr>
                <w:rFonts w:ascii="Times New Roman" w:hAnsi="Times New Roman" w:cs="Times New Roman"/>
                <w:spacing w:val="-4"/>
                <w:sz w:val="28"/>
                <w:szCs w:val="28"/>
              </w:rPr>
              <w:t xml:space="preserve"> </w:t>
            </w:r>
            <w:r w:rsidRPr="00BD4D36">
              <w:rPr>
                <w:rFonts w:ascii="Times New Roman" w:hAnsi="Times New Roman" w:cs="Times New Roman"/>
                <w:sz w:val="28"/>
                <w:szCs w:val="28"/>
              </w:rPr>
              <w:t>marché</w:t>
            </w:r>
            <w:r w:rsidRPr="00BD4D36">
              <w:rPr>
                <w:rFonts w:ascii="Times New Roman" w:hAnsi="Times New Roman" w:cs="Times New Roman"/>
                <w:spacing w:val="-3"/>
                <w:sz w:val="28"/>
                <w:szCs w:val="28"/>
              </w:rPr>
              <w:t xml:space="preserve"> </w:t>
            </w:r>
            <w:r w:rsidRPr="00BD4D36">
              <w:rPr>
                <w:rFonts w:ascii="Times New Roman" w:hAnsi="Times New Roman" w:cs="Times New Roman"/>
                <w:sz w:val="28"/>
                <w:szCs w:val="28"/>
              </w:rPr>
              <w:t>au</w:t>
            </w:r>
            <w:r w:rsidRPr="00BD4D36">
              <w:rPr>
                <w:rFonts w:ascii="Times New Roman" w:hAnsi="Times New Roman" w:cs="Times New Roman"/>
                <w:spacing w:val="-3"/>
                <w:sz w:val="28"/>
                <w:szCs w:val="28"/>
              </w:rPr>
              <w:t xml:space="preserve"> </w:t>
            </w:r>
            <w:r w:rsidRPr="00BD4D36">
              <w:rPr>
                <w:rFonts w:ascii="Times New Roman" w:hAnsi="Times New Roman" w:cs="Times New Roman"/>
                <w:sz w:val="28"/>
                <w:szCs w:val="28"/>
              </w:rPr>
              <w:t>titulaire</w:t>
            </w:r>
            <w:r w:rsidRPr="00BD4D36">
              <w:rPr>
                <w:rFonts w:ascii="Times New Roman" w:hAnsi="Times New Roman" w:cs="Times New Roman"/>
                <w:spacing w:val="1"/>
                <w:sz w:val="28"/>
                <w:szCs w:val="28"/>
              </w:rPr>
              <w:t xml:space="preserve"> </w:t>
            </w:r>
            <w:r w:rsidRPr="00BD4D36">
              <w:rPr>
                <w:rFonts w:ascii="Times New Roman" w:hAnsi="Times New Roman" w:cs="Times New Roman"/>
                <w:sz w:val="28"/>
                <w:szCs w:val="28"/>
              </w:rPr>
              <w:t>et</w:t>
            </w:r>
            <w:r w:rsidRPr="00BD4D36">
              <w:rPr>
                <w:rFonts w:ascii="Times New Roman" w:hAnsi="Times New Roman" w:cs="Times New Roman"/>
                <w:spacing w:val="-3"/>
                <w:sz w:val="28"/>
                <w:szCs w:val="28"/>
              </w:rPr>
              <w:t xml:space="preserve"> </w:t>
            </w:r>
            <w:r w:rsidRPr="00BD4D36">
              <w:rPr>
                <w:rFonts w:ascii="Times New Roman" w:hAnsi="Times New Roman" w:cs="Times New Roman"/>
                <w:sz w:val="28"/>
                <w:szCs w:val="28"/>
              </w:rPr>
              <w:t>OS</w:t>
            </w:r>
            <w:r w:rsidRPr="00BD4D36">
              <w:rPr>
                <w:rFonts w:ascii="Times New Roman" w:hAnsi="Times New Roman" w:cs="Times New Roman"/>
                <w:spacing w:val="-3"/>
                <w:sz w:val="28"/>
                <w:szCs w:val="28"/>
              </w:rPr>
              <w:t xml:space="preserve"> </w:t>
            </w:r>
            <w:r w:rsidRPr="00BD4D36">
              <w:rPr>
                <w:rFonts w:ascii="Times New Roman" w:hAnsi="Times New Roman" w:cs="Times New Roman"/>
                <w:sz w:val="28"/>
                <w:szCs w:val="28"/>
              </w:rPr>
              <w:t>de</w:t>
            </w:r>
            <w:r w:rsidRPr="00BD4D36">
              <w:rPr>
                <w:rFonts w:ascii="Times New Roman" w:hAnsi="Times New Roman" w:cs="Times New Roman"/>
                <w:spacing w:val="-3"/>
                <w:sz w:val="28"/>
                <w:szCs w:val="28"/>
              </w:rPr>
              <w:t xml:space="preserve"> </w:t>
            </w:r>
            <w:r w:rsidRPr="00BD4D36">
              <w:rPr>
                <w:rFonts w:ascii="Times New Roman" w:hAnsi="Times New Roman" w:cs="Times New Roman"/>
                <w:sz w:val="28"/>
                <w:szCs w:val="28"/>
              </w:rPr>
              <w:t>démarrage</w:t>
            </w:r>
          </w:p>
        </w:tc>
        <w:tc>
          <w:tcPr>
            <w:tcW w:w="4961" w:type="dxa"/>
            <w:tcBorders>
              <w:top w:val="single" w:sz="4" w:space="0" w:color="000000"/>
              <w:left w:val="single" w:sz="4" w:space="0" w:color="000000"/>
              <w:bottom w:val="single" w:sz="4" w:space="0" w:color="000000"/>
              <w:right w:val="single" w:sz="4" w:space="0" w:color="000000"/>
            </w:tcBorders>
            <w:shd w:val="clear" w:color="auto" w:fill="FFFF00"/>
          </w:tcPr>
          <w:p w14:paraId="235129F9" w14:textId="73F5C1CD" w:rsidR="0063123B" w:rsidRPr="00BD4D36" w:rsidRDefault="00F54BD1" w:rsidP="00B83ABD">
            <w:pPr>
              <w:pStyle w:val="TableParagraph"/>
              <w:spacing w:line="268" w:lineRule="exact"/>
              <w:ind w:left="107"/>
              <w:jc w:val="left"/>
              <w:rPr>
                <w:rFonts w:ascii="Times New Roman" w:hAnsi="Times New Roman" w:cs="Times New Roman"/>
                <w:sz w:val="28"/>
                <w:szCs w:val="28"/>
              </w:rPr>
            </w:pPr>
            <w:r>
              <w:rPr>
                <w:rFonts w:ascii="Times New Roman" w:hAnsi="Times New Roman" w:cs="Times New Roman"/>
                <w:sz w:val="28"/>
                <w:szCs w:val="28"/>
              </w:rPr>
              <w:t>Lundi</w:t>
            </w:r>
            <w:r w:rsidR="0063123B" w:rsidRPr="00BD4D36">
              <w:rPr>
                <w:rFonts w:ascii="Times New Roman" w:hAnsi="Times New Roman" w:cs="Times New Roman"/>
                <w:spacing w:val="-3"/>
                <w:sz w:val="28"/>
                <w:szCs w:val="28"/>
              </w:rPr>
              <w:t xml:space="preserve"> </w:t>
            </w:r>
            <w:r w:rsidR="00B83ABD">
              <w:rPr>
                <w:rFonts w:ascii="Times New Roman" w:hAnsi="Times New Roman" w:cs="Times New Roman"/>
                <w:spacing w:val="-3"/>
                <w:sz w:val="28"/>
                <w:szCs w:val="28"/>
              </w:rPr>
              <w:t>15</w:t>
            </w:r>
            <w:r w:rsidR="0063123B" w:rsidRPr="00BD4D36">
              <w:rPr>
                <w:rFonts w:ascii="Times New Roman" w:hAnsi="Times New Roman" w:cs="Times New Roman"/>
                <w:sz w:val="28"/>
                <w:szCs w:val="28"/>
              </w:rPr>
              <w:t>/1</w:t>
            </w:r>
            <w:r>
              <w:rPr>
                <w:rFonts w:ascii="Times New Roman" w:hAnsi="Times New Roman" w:cs="Times New Roman"/>
                <w:sz w:val="28"/>
                <w:szCs w:val="28"/>
              </w:rPr>
              <w:t>2</w:t>
            </w:r>
            <w:r w:rsidR="0063123B" w:rsidRPr="00BD4D36">
              <w:rPr>
                <w:rFonts w:ascii="Times New Roman" w:hAnsi="Times New Roman" w:cs="Times New Roman"/>
                <w:sz w:val="28"/>
                <w:szCs w:val="28"/>
              </w:rPr>
              <w:t>/202</w:t>
            </w:r>
            <w:r>
              <w:rPr>
                <w:rFonts w:ascii="Times New Roman" w:hAnsi="Times New Roman" w:cs="Times New Roman"/>
                <w:sz w:val="28"/>
                <w:szCs w:val="28"/>
              </w:rPr>
              <w:t>5</w:t>
            </w:r>
          </w:p>
        </w:tc>
      </w:tr>
    </w:tbl>
    <w:p w14:paraId="2AAB725F" w14:textId="77777777" w:rsidR="0063123B" w:rsidRPr="00BD4D36" w:rsidRDefault="0063123B" w:rsidP="0063123B">
      <w:pPr>
        <w:pStyle w:val="Corpsdetexte"/>
        <w:spacing w:before="2"/>
        <w:rPr>
          <w:b/>
          <w:sz w:val="28"/>
          <w:szCs w:val="28"/>
        </w:rPr>
      </w:pPr>
    </w:p>
    <w:p w14:paraId="0E4F6814" w14:textId="3D965954" w:rsidR="0063123B" w:rsidRPr="00BD4D36" w:rsidRDefault="0063123B" w:rsidP="0063123B">
      <w:pPr>
        <w:pStyle w:val="Corpsdetexte"/>
        <w:spacing w:before="56"/>
        <w:ind w:left="540" w:right="214"/>
        <w:rPr>
          <w:sz w:val="28"/>
          <w:szCs w:val="28"/>
        </w:rPr>
      </w:pPr>
      <w:r w:rsidRPr="00E35393">
        <w:rPr>
          <w:sz w:val="28"/>
          <w:szCs w:val="28"/>
        </w:rPr>
        <w:t xml:space="preserve">Masse salariale : L’Ecole Nationale Supérieure d’Art de Bourges est actuellement entretenue par la société de propreté </w:t>
      </w:r>
      <w:r w:rsidR="00BD4D36" w:rsidRPr="00E35393">
        <w:rPr>
          <w:sz w:val="28"/>
          <w:szCs w:val="28"/>
          <w:lang w:val="fr-FR"/>
        </w:rPr>
        <w:t>SAINES DEVELOPPEMENT</w:t>
      </w:r>
      <w:r w:rsidRPr="00E35393">
        <w:rPr>
          <w:sz w:val="28"/>
          <w:szCs w:val="28"/>
        </w:rPr>
        <w:t xml:space="preserve">. </w:t>
      </w:r>
      <w:r w:rsidRPr="00BD4D36">
        <w:rPr>
          <w:sz w:val="28"/>
          <w:szCs w:val="28"/>
        </w:rPr>
        <w:t>Conformément à</w:t>
      </w:r>
      <w:r w:rsidRPr="00BD4D36">
        <w:rPr>
          <w:spacing w:val="1"/>
          <w:sz w:val="28"/>
          <w:szCs w:val="28"/>
        </w:rPr>
        <w:t xml:space="preserve"> </w:t>
      </w:r>
      <w:r w:rsidRPr="00BD4D36">
        <w:rPr>
          <w:sz w:val="28"/>
          <w:szCs w:val="28"/>
        </w:rPr>
        <w:t>l’article 2(1) de la convention collective nationale des entreprises de propreté (ancienne annexe 7), la continuité du</w:t>
      </w:r>
      <w:r w:rsidRPr="00BD4D36">
        <w:rPr>
          <w:spacing w:val="1"/>
          <w:sz w:val="28"/>
          <w:szCs w:val="28"/>
        </w:rPr>
        <w:t xml:space="preserve"> </w:t>
      </w:r>
      <w:r w:rsidRPr="00BD4D36">
        <w:rPr>
          <w:sz w:val="28"/>
          <w:szCs w:val="28"/>
        </w:rPr>
        <w:t>contrat de travail des salariés attachés au marché concerné doit être prévue par l’entreprise entrante</w:t>
      </w:r>
      <w:r w:rsidRPr="00BD4D36">
        <w:rPr>
          <w:color w:val="363636"/>
          <w:sz w:val="28"/>
          <w:szCs w:val="28"/>
        </w:rPr>
        <w:t xml:space="preserve">. </w:t>
      </w:r>
      <w:r w:rsidRPr="00BD4D36">
        <w:rPr>
          <w:sz w:val="28"/>
          <w:szCs w:val="28"/>
        </w:rPr>
        <w:t>La masse</w:t>
      </w:r>
      <w:r w:rsidRPr="00BD4D36">
        <w:rPr>
          <w:spacing w:val="1"/>
          <w:sz w:val="28"/>
          <w:szCs w:val="28"/>
        </w:rPr>
        <w:t xml:space="preserve"> </w:t>
      </w:r>
      <w:r w:rsidRPr="00BD4D36">
        <w:rPr>
          <w:sz w:val="28"/>
          <w:szCs w:val="28"/>
        </w:rPr>
        <w:t>salariale du</w:t>
      </w:r>
      <w:r w:rsidRPr="00BD4D36">
        <w:rPr>
          <w:spacing w:val="-1"/>
          <w:sz w:val="28"/>
          <w:szCs w:val="28"/>
        </w:rPr>
        <w:t xml:space="preserve"> </w:t>
      </w:r>
      <w:r w:rsidRPr="00BD4D36">
        <w:rPr>
          <w:sz w:val="28"/>
          <w:szCs w:val="28"/>
        </w:rPr>
        <w:t>prestataire</w:t>
      </w:r>
      <w:r w:rsidRPr="00BD4D36">
        <w:rPr>
          <w:spacing w:val="-2"/>
          <w:sz w:val="28"/>
          <w:szCs w:val="28"/>
        </w:rPr>
        <w:t xml:space="preserve"> </w:t>
      </w:r>
      <w:r w:rsidRPr="00BD4D36">
        <w:rPr>
          <w:sz w:val="28"/>
          <w:szCs w:val="28"/>
        </w:rPr>
        <w:t xml:space="preserve">actuelle </w:t>
      </w:r>
      <w:r w:rsidR="00E35393">
        <w:rPr>
          <w:sz w:val="28"/>
          <w:szCs w:val="28"/>
          <w:lang w:val="fr-FR"/>
        </w:rPr>
        <w:t>est de 457,80€ hors charges</w:t>
      </w:r>
      <w:r w:rsidR="00BF1DCD">
        <w:rPr>
          <w:sz w:val="28"/>
          <w:szCs w:val="28"/>
          <w:lang w:val="fr-FR"/>
        </w:rPr>
        <w:t xml:space="preserve">. Pour plus de renseignements, se rapprocher du titulaire sortant dont les coordonnées sont les suivantes : Saines Développement – siège social 36 rue Charles Durand – 18 000 Bourges, </w:t>
      </w:r>
      <w:hyperlink r:id="rId10" w:history="1">
        <w:r w:rsidR="00BF1DCD" w:rsidRPr="002E1F73">
          <w:rPr>
            <w:rStyle w:val="Lienhypertexte"/>
            <w:sz w:val="28"/>
            <w:szCs w:val="28"/>
            <w:lang w:val="fr-FR"/>
          </w:rPr>
          <w:t>nat.proprete@saines.fr</w:t>
        </w:r>
      </w:hyperlink>
      <w:r w:rsidR="00BF1DCD">
        <w:rPr>
          <w:sz w:val="28"/>
          <w:szCs w:val="28"/>
          <w:lang w:val="fr-FR"/>
        </w:rPr>
        <w:t xml:space="preserve">, téléphone : 02-48-67-74-80. </w:t>
      </w:r>
      <w:r w:rsidR="00AA05F5">
        <w:rPr>
          <w:sz w:val="28"/>
          <w:szCs w:val="28"/>
          <w:lang w:val="fr-FR"/>
        </w:rPr>
        <w:t xml:space="preserve"> Pour mémoire, cette masse salariale </w:t>
      </w:r>
      <w:r w:rsidRPr="00BD4D36">
        <w:rPr>
          <w:sz w:val="28"/>
          <w:szCs w:val="28"/>
        </w:rPr>
        <w:t xml:space="preserve">était indexée sur une quotité horaire de </w:t>
      </w:r>
      <w:r w:rsidR="00F164D4">
        <w:rPr>
          <w:sz w:val="28"/>
          <w:szCs w:val="28"/>
          <w:lang w:val="fr-FR"/>
        </w:rPr>
        <w:t>1,30</w:t>
      </w:r>
      <w:r w:rsidRPr="00BD4D36">
        <w:rPr>
          <w:sz w:val="28"/>
          <w:szCs w:val="28"/>
        </w:rPr>
        <w:t xml:space="preserve"> heure travaillées</w:t>
      </w:r>
      <w:r w:rsidR="00305D5B">
        <w:rPr>
          <w:sz w:val="28"/>
          <w:szCs w:val="28"/>
          <w:lang w:val="fr-FR"/>
        </w:rPr>
        <w:t xml:space="preserve"> </w:t>
      </w:r>
      <w:r w:rsidRPr="00BD4D36">
        <w:rPr>
          <w:sz w:val="28"/>
          <w:szCs w:val="28"/>
        </w:rPr>
        <w:t>par jour</w:t>
      </w:r>
      <w:r w:rsidR="00F164D4">
        <w:rPr>
          <w:sz w:val="28"/>
          <w:szCs w:val="28"/>
          <w:lang w:val="fr-FR"/>
        </w:rPr>
        <w:t>, nettement insuffisante et inférieure à celle envisagée dans le cadre de ce nouveau marché.</w:t>
      </w:r>
    </w:p>
    <w:p w14:paraId="53DDD1C9" w14:textId="77777777" w:rsidR="0063123B" w:rsidRPr="00BD4D36" w:rsidRDefault="0063123B" w:rsidP="0063123B">
      <w:pPr>
        <w:pStyle w:val="Corpsdetexte"/>
        <w:spacing w:before="56"/>
        <w:ind w:left="540" w:right="214"/>
        <w:rPr>
          <w:sz w:val="28"/>
          <w:szCs w:val="28"/>
        </w:rPr>
      </w:pPr>
    </w:p>
    <w:p w14:paraId="7FC5DC57" w14:textId="77777777" w:rsidR="0063123B" w:rsidRPr="00BD4D36" w:rsidRDefault="0063123B" w:rsidP="0063123B">
      <w:pPr>
        <w:pStyle w:val="Corpsdetexte"/>
        <w:spacing w:before="56"/>
        <w:ind w:left="540" w:right="214"/>
        <w:rPr>
          <w:sz w:val="28"/>
          <w:szCs w:val="28"/>
        </w:rPr>
      </w:pPr>
    </w:p>
    <w:p w14:paraId="077C917E" w14:textId="520F3110" w:rsidR="00C149F1" w:rsidRPr="00C149F1" w:rsidRDefault="00C149F1" w:rsidP="00C149F1">
      <w:pPr>
        <w:spacing w:line="240" w:lineRule="auto"/>
        <w:jc w:val="both"/>
        <w:rPr>
          <w:rFonts w:ascii="Calibri" w:eastAsia="Calibri" w:hAnsi="Calibri" w:cs="Calibri"/>
          <w:b/>
          <w:color w:val="000000" w:themeColor="text1"/>
          <w:sz w:val="28"/>
          <w:szCs w:val="28"/>
          <w:u w:val="single"/>
        </w:rPr>
      </w:pPr>
      <w:r w:rsidRPr="00994F94">
        <w:rPr>
          <w:rFonts w:ascii="Times New Roman" w:eastAsia="Calibri" w:hAnsi="Times New Roman" w:cs="Times New Roman"/>
          <w:b/>
          <w:color w:val="000000" w:themeColor="text1"/>
          <w:sz w:val="28"/>
          <w:szCs w:val="28"/>
          <w:u w:val="single"/>
        </w:rPr>
        <w:t>Article 4 : Contenu des prestations attendues (déclinaison de la description et de la fréquence par périodicité souhaitée)</w:t>
      </w:r>
      <w:r w:rsidRPr="00C149F1">
        <w:rPr>
          <w:rFonts w:ascii="Calibri" w:eastAsia="Calibri" w:hAnsi="Calibri" w:cs="Calibri"/>
          <w:b/>
          <w:color w:val="000000" w:themeColor="text1"/>
          <w:sz w:val="28"/>
          <w:szCs w:val="28"/>
          <w:u w:val="single"/>
        </w:rPr>
        <w:t>.</w:t>
      </w:r>
    </w:p>
    <w:p w14:paraId="27FC4C60" w14:textId="77777777" w:rsidR="0063123B" w:rsidRDefault="0063123B">
      <w:pPr>
        <w:spacing w:line="240" w:lineRule="auto"/>
        <w:jc w:val="both"/>
        <w:rPr>
          <w:rFonts w:ascii="Times New Roman" w:eastAsia="Calibri" w:hAnsi="Times New Roman" w:cs="Times New Roman"/>
          <w:color w:val="000000" w:themeColor="text1"/>
          <w:sz w:val="28"/>
          <w:szCs w:val="28"/>
        </w:rPr>
      </w:pPr>
    </w:p>
    <w:p w14:paraId="0210D181" w14:textId="10797291" w:rsidR="00C149F1" w:rsidRDefault="00C149F1">
      <w:pPr>
        <w:spacing w:line="240" w:lineRule="auto"/>
        <w:jc w:val="both"/>
        <w:rPr>
          <w:rFonts w:ascii="Times New Roman" w:eastAsia="Calibri" w:hAnsi="Times New Roman" w:cs="Times New Roman"/>
          <w:color w:val="000000" w:themeColor="text1"/>
          <w:sz w:val="28"/>
          <w:szCs w:val="28"/>
        </w:rPr>
      </w:pPr>
      <w:r w:rsidRPr="00C149F1">
        <w:rPr>
          <w:rFonts w:ascii="Times New Roman" w:eastAsia="Calibri" w:hAnsi="Times New Roman" w:cs="Times New Roman"/>
          <w:color w:val="000000" w:themeColor="text1"/>
          <w:sz w:val="28"/>
          <w:szCs w:val="28"/>
        </w:rPr>
        <w:t>4.1 Désignation des prestations</w:t>
      </w:r>
    </w:p>
    <w:p w14:paraId="519BAB85" w14:textId="77777777" w:rsidR="00C149F1" w:rsidRDefault="00C149F1">
      <w:pPr>
        <w:spacing w:line="240" w:lineRule="auto"/>
        <w:jc w:val="both"/>
        <w:rPr>
          <w:rFonts w:ascii="Times New Roman" w:eastAsia="Calibri" w:hAnsi="Times New Roman" w:cs="Times New Roman"/>
          <w:color w:val="000000" w:themeColor="text1"/>
          <w:sz w:val="28"/>
          <w:szCs w:val="28"/>
        </w:rPr>
      </w:pPr>
    </w:p>
    <w:p w14:paraId="6391E0E1" w14:textId="77777777" w:rsidR="00D0138D" w:rsidRDefault="00D0138D" w:rsidP="00D0138D">
      <w:pPr>
        <w:jc w:val="both"/>
        <w:rPr>
          <w:rFonts w:ascii="Times New Roman" w:hAnsi="Times New Roman" w:cs="Times New Roman"/>
          <w:sz w:val="28"/>
          <w:szCs w:val="28"/>
        </w:rPr>
      </w:pPr>
      <w:r w:rsidRPr="00D0138D">
        <w:rPr>
          <w:rFonts w:ascii="Times New Roman" w:hAnsi="Times New Roman" w:cs="Times New Roman"/>
          <w:sz w:val="28"/>
          <w:szCs w:val="28"/>
        </w:rPr>
        <w:t>Les prestations concernent le dépoussiérage, le balayage, le nettoyage, le lavage des espaces ainsi que toutes les surfaces vitrées une fois par an.</w:t>
      </w:r>
    </w:p>
    <w:p w14:paraId="5B23DB6A" w14:textId="77777777" w:rsidR="00D0138D" w:rsidRPr="00D0138D" w:rsidRDefault="00D0138D" w:rsidP="00D0138D">
      <w:pPr>
        <w:jc w:val="both"/>
        <w:rPr>
          <w:rFonts w:ascii="Times New Roman" w:hAnsi="Times New Roman" w:cs="Times New Roman"/>
          <w:sz w:val="28"/>
          <w:szCs w:val="28"/>
        </w:rPr>
      </w:pPr>
    </w:p>
    <w:p w14:paraId="2177CA5D" w14:textId="77777777" w:rsidR="001F7309" w:rsidRDefault="001F7309" w:rsidP="00D0138D">
      <w:pPr>
        <w:jc w:val="both"/>
        <w:rPr>
          <w:rFonts w:ascii="Times New Roman" w:hAnsi="Times New Roman" w:cs="Times New Roman"/>
          <w:sz w:val="28"/>
          <w:szCs w:val="28"/>
        </w:rPr>
      </w:pPr>
    </w:p>
    <w:p w14:paraId="0B9B05DD" w14:textId="77777777" w:rsidR="001F7309" w:rsidRDefault="001F7309" w:rsidP="00D0138D">
      <w:pPr>
        <w:jc w:val="both"/>
        <w:rPr>
          <w:rFonts w:ascii="Times New Roman" w:hAnsi="Times New Roman" w:cs="Times New Roman"/>
          <w:sz w:val="28"/>
          <w:szCs w:val="28"/>
        </w:rPr>
      </w:pPr>
    </w:p>
    <w:p w14:paraId="6611F134" w14:textId="77777777" w:rsidR="00D0138D" w:rsidRPr="00D0138D" w:rsidRDefault="00D0138D" w:rsidP="00D0138D">
      <w:pPr>
        <w:jc w:val="both"/>
        <w:rPr>
          <w:rFonts w:ascii="Times New Roman" w:hAnsi="Times New Roman" w:cs="Times New Roman"/>
          <w:sz w:val="28"/>
          <w:szCs w:val="28"/>
        </w:rPr>
      </w:pPr>
      <w:r w:rsidRPr="00D0138D">
        <w:rPr>
          <w:rFonts w:ascii="Times New Roman" w:hAnsi="Times New Roman" w:cs="Times New Roman"/>
          <w:sz w:val="28"/>
          <w:szCs w:val="28"/>
        </w:rPr>
        <w:t>A ce titre, elles portent sur le dépoussiérage, le balayage humide, le nettoyage et le lavage des espaces précités.</w:t>
      </w:r>
    </w:p>
    <w:p w14:paraId="595F491B" w14:textId="77777777" w:rsidR="00D0138D" w:rsidRPr="00D0138D" w:rsidRDefault="00D0138D" w:rsidP="00D0138D">
      <w:pPr>
        <w:jc w:val="both"/>
        <w:rPr>
          <w:rFonts w:ascii="Times New Roman" w:hAnsi="Times New Roman" w:cs="Times New Roman"/>
          <w:sz w:val="28"/>
          <w:szCs w:val="28"/>
        </w:rPr>
      </w:pPr>
    </w:p>
    <w:p w14:paraId="37847C42" w14:textId="77777777" w:rsidR="00D0138D" w:rsidRPr="00D0138D" w:rsidRDefault="00D0138D" w:rsidP="00D0138D">
      <w:pPr>
        <w:jc w:val="both"/>
        <w:rPr>
          <w:rFonts w:ascii="Times New Roman" w:hAnsi="Times New Roman" w:cs="Times New Roman"/>
          <w:sz w:val="28"/>
          <w:szCs w:val="28"/>
        </w:rPr>
      </w:pPr>
      <w:r w:rsidRPr="00D0138D">
        <w:rPr>
          <w:rFonts w:ascii="Times New Roman" w:hAnsi="Times New Roman" w:cs="Times New Roman"/>
          <w:sz w:val="28"/>
          <w:szCs w:val="28"/>
        </w:rPr>
        <w:t>Le dépoussiérage consiste à ôter la poussière des surfaces et objets à l’aide d’un chiffon imbibé d’un produit.</w:t>
      </w:r>
    </w:p>
    <w:p w14:paraId="709FB595" w14:textId="77777777" w:rsidR="00D0138D" w:rsidRPr="00D0138D" w:rsidRDefault="00D0138D" w:rsidP="00D0138D">
      <w:pPr>
        <w:jc w:val="both"/>
        <w:rPr>
          <w:rFonts w:ascii="Times New Roman" w:hAnsi="Times New Roman" w:cs="Times New Roman"/>
          <w:sz w:val="28"/>
          <w:szCs w:val="28"/>
        </w:rPr>
      </w:pPr>
    </w:p>
    <w:p w14:paraId="3A060B84" w14:textId="77777777" w:rsidR="00D0138D" w:rsidRPr="00D0138D" w:rsidRDefault="00D0138D" w:rsidP="00D0138D">
      <w:pPr>
        <w:jc w:val="both"/>
        <w:rPr>
          <w:rFonts w:ascii="Times New Roman" w:hAnsi="Times New Roman" w:cs="Times New Roman"/>
          <w:sz w:val="28"/>
          <w:szCs w:val="28"/>
        </w:rPr>
      </w:pPr>
      <w:r w:rsidRPr="00D0138D">
        <w:rPr>
          <w:rFonts w:ascii="Times New Roman" w:hAnsi="Times New Roman" w:cs="Times New Roman"/>
          <w:sz w:val="28"/>
          <w:szCs w:val="28"/>
        </w:rPr>
        <w:t>Le nettoyage consiste à rendre propre une surface ou un objet en les débarrassant de tout ce qui ternit ou salit,  au moyen d’un produit détergent ou désinfectant.</w:t>
      </w:r>
    </w:p>
    <w:p w14:paraId="14F4A07F" w14:textId="77777777" w:rsidR="00D0138D" w:rsidRPr="00D0138D" w:rsidRDefault="00D0138D" w:rsidP="00D0138D">
      <w:pPr>
        <w:jc w:val="both"/>
        <w:rPr>
          <w:rFonts w:ascii="Times New Roman" w:hAnsi="Times New Roman" w:cs="Times New Roman"/>
          <w:sz w:val="28"/>
          <w:szCs w:val="28"/>
        </w:rPr>
      </w:pPr>
    </w:p>
    <w:p w14:paraId="07BDDDF0" w14:textId="77777777" w:rsidR="00D0138D" w:rsidRPr="00D0138D" w:rsidRDefault="00D0138D" w:rsidP="00D0138D">
      <w:pPr>
        <w:jc w:val="both"/>
        <w:rPr>
          <w:rFonts w:ascii="Times New Roman" w:hAnsi="Times New Roman" w:cs="Times New Roman"/>
          <w:sz w:val="28"/>
          <w:szCs w:val="28"/>
        </w:rPr>
      </w:pPr>
      <w:r w:rsidRPr="00D0138D">
        <w:rPr>
          <w:rFonts w:ascii="Times New Roman" w:hAnsi="Times New Roman" w:cs="Times New Roman"/>
          <w:sz w:val="28"/>
          <w:szCs w:val="28"/>
        </w:rPr>
        <w:t>Le lavage consiste à nettoyer une surface ou un objet avec de l’eau.</w:t>
      </w:r>
    </w:p>
    <w:p w14:paraId="19F803B3" w14:textId="77777777" w:rsidR="00D0138D" w:rsidRPr="00D0138D" w:rsidRDefault="00D0138D" w:rsidP="00D0138D">
      <w:pPr>
        <w:jc w:val="both"/>
        <w:rPr>
          <w:rFonts w:ascii="Times New Roman" w:hAnsi="Times New Roman" w:cs="Times New Roman"/>
          <w:sz w:val="28"/>
          <w:szCs w:val="28"/>
        </w:rPr>
      </w:pPr>
    </w:p>
    <w:p w14:paraId="5AB2B6C1" w14:textId="04722441" w:rsidR="00D0138D" w:rsidRPr="00D0138D" w:rsidRDefault="00D0138D" w:rsidP="00D0138D">
      <w:pPr>
        <w:jc w:val="both"/>
        <w:rPr>
          <w:rFonts w:ascii="Times New Roman" w:hAnsi="Times New Roman" w:cs="Times New Roman"/>
          <w:sz w:val="28"/>
          <w:szCs w:val="28"/>
        </w:rPr>
      </w:pPr>
      <w:r w:rsidRPr="00D0138D">
        <w:rPr>
          <w:rFonts w:ascii="Times New Roman" w:hAnsi="Times New Roman" w:cs="Times New Roman"/>
          <w:sz w:val="28"/>
          <w:szCs w:val="28"/>
        </w:rPr>
        <w:t xml:space="preserve">Le balayage humide </w:t>
      </w:r>
      <w:r w:rsidR="0050129E">
        <w:rPr>
          <w:rFonts w:ascii="Times New Roman" w:hAnsi="Times New Roman" w:cs="Times New Roman"/>
          <w:sz w:val="28"/>
          <w:szCs w:val="28"/>
        </w:rPr>
        <w:t xml:space="preserve">pourra </w:t>
      </w:r>
      <w:r w:rsidRPr="00D0138D">
        <w:rPr>
          <w:rFonts w:ascii="Times New Roman" w:hAnsi="Times New Roman" w:cs="Times New Roman"/>
          <w:sz w:val="28"/>
          <w:szCs w:val="28"/>
        </w:rPr>
        <w:t>consist</w:t>
      </w:r>
      <w:r w:rsidR="0050129E">
        <w:rPr>
          <w:rFonts w:ascii="Times New Roman" w:hAnsi="Times New Roman" w:cs="Times New Roman"/>
          <w:sz w:val="28"/>
          <w:szCs w:val="28"/>
        </w:rPr>
        <w:t>er</w:t>
      </w:r>
      <w:r w:rsidRPr="00D0138D">
        <w:rPr>
          <w:rFonts w:ascii="Times New Roman" w:hAnsi="Times New Roman" w:cs="Times New Roman"/>
          <w:sz w:val="28"/>
          <w:szCs w:val="28"/>
        </w:rPr>
        <w:t xml:space="preserve"> en un nettoyage d’une surface à l’aide d’un balai pourvu de gaz</w:t>
      </w:r>
      <w:r w:rsidR="0050129E">
        <w:rPr>
          <w:rFonts w:ascii="Times New Roman" w:hAnsi="Times New Roman" w:cs="Times New Roman"/>
          <w:sz w:val="28"/>
          <w:szCs w:val="28"/>
        </w:rPr>
        <w:t>e</w:t>
      </w:r>
      <w:r w:rsidRPr="00D0138D">
        <w:rPr>
          <w:rFonts w:ascii="Times New Roman" w:hAnsi="Times New Roman" w:cs="Times New Roman"/>
          <w:sz w:val="28"/>
          <w:szCs w:val="28"/>
        </w:rPr>
        <w:t xml:space="preserve"> imprégné</w:t>
      </w:r>
      <w:r w:rsidR="0050129E">
        <w:rPr>
          <w:rFonts w:ascii="Times New Roman" w:hAnsi="Times New Roman" w:cs="Times New Roman"/>
          <w:sz w:val="28"/>
          <w:szCs w:val="28"/>
        </w:rPr>
        <w:t>e</w:t>
      </w:r>
      <w:r w:rsidRPr="00D0138D">
        <w:rPr>
          <w:rFonts w:ascii="Times New Roman" w:hAnsi="Times New Roman" w:cs="Times New Roman"/>
          <w:sz w:val="28"/>
          <w:szCs w:val="28"/>
        </w:rPr>
        <w:t>.</w:t>
      </w:r>
    </w:p>
    <w:p w14:paraId="5A41EA19" w14:textId="7E7F272A" w:rsidR="00C149F1" w:rsidRDefault="00C149F1">
      <w:pPr>
        <w:spacing w:line="240" w:lineRule="auto"/>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On distinguera trois types de prestations :</w:t>
      </w:r>
    </w:p>
    <w:p w14:paraId="24855F42" w14:textId="77777777" w:rsidR="0063123B" w:rsidRDefault="0063123B">
      <w:pPr>
        <w:spacing w:line="240" w:lineRule="auto"/>
        <w:jc w:val="both"/>
        <w:rPr>
          <w:rFonts w:ascii="Times New Roman" w:eastAsia="Calibri" w:hAnsi="Times New Roman" w:cs="Times New Roman"/>
          <w:color w:val="000000" w:themeColor="text1"/>
          <w:sz w:val="28"/>
          <w:szCs w:val="28"/>
        </w:rPr>
      </w:pPr>
    </w:p>
    <w:p w14:paraId="6778C3D8" w14:textId="105754E1" w:rsidR="0063123B" w:rsidRPr="0063123B" w:rsidRDefault="00C149F1" w:rsidP="0063123B">
      <w:pPr>
        <w:pStyle w:val="Paragraphedeliste"/>
        <w:widowControl w:val="0"/>
        <w:numPr>
          <w:ilvl w:val="0"/>
          <w:numId w:val="9"/>
        </w:numPr>
        <w:tabs>
          <w:tab w:val="left" w:pos="839"/>
          <w:tab w:val="left" w:pos="840"/>
        </w:tabs>
        <w:suppressAutoHyphens/>
        <w:ind w:right="118"/>
        <w:contextualSpacing w:val="0"/>
        <w:jc w:val="both"/>
        <w:rPr>
          <w:rFonts w:ascii="Times New Roman" w:hAnsi="Times New Roman" w:cs="Times New Roman"/>
          <w:sz w:val="28"/>
          <w:szCs w:val="28"/>
        </w:rPr>
      </w:pPr>
      <w:r w:rsidRPr="0063123B">
        <w:rPr>
          <w:rFonts w:ascii="Times New Roman" w:eastAsia="Calibri" w:hAnsi="Times New Roman" w:cs="Times New Roman"/>
          <w:color w:val="000000" w:themeColor="text1"/>
          <w:sz w:val="28"/>
          <w:szCs w:val="28"/>
        </w:rPr>
        <w:t xml:space="preserve">L’entretien ménager des ateliers techniques </w:t>
      </w:r>
      <w:r w:rsidR="00DB007A">
        <w:rPr>
          <w:rFonts w:ascii="Times New Roman" w:eastAsia="Calibri" w:hAnsi="Times New Roman" w:cs="Times New Roman"/>
          <w:color w:val="000000" w:themeColor="text1"/>
          <w:sz w:val="28"/>
          <w:szCs w:val="28"/>
        </w:rPr>
        <w:t>avec un nettoyage de type industriel</w:t>
      </w:r>
      <w:r w:rsidR="00235898">
        <w:rPr>
          <w:rFonts w:ascii="Times New Roman" w:eastAsia="Calibri" w:hAnsi="Times New Roman" w:cs="Times New Roman"/>
          <w:color w:val="000000" w:themeColor="text1"/>
          <w:sz w:val="28"/>
          <w:szCs w:val="28"/>
        </w:rPr>
        <w:t xml:space="preserve"> deux fois par an</w:t>
      </w:r>
      <w:r w:rsidRPr="0063123B">
        <w:rPr>
          <w:rFonts w:ascii="Times New Roman" w:eastAsia="Calibri" w:hAnsi="Times New Roman" w:cs="Times New Roman"/>
          <w:color w:val="000000" w:themeColor="text1"/>
          <w:sz w:val="28"/>
          <w:szCs w:val="28"/>
        </w:rPr>
        <w:t xml:space="preserve">. Cette prestation fera l’objet </w:t>
      </w:r>
      <w:r w:rsidR="0063123B" w:rsidRPr="0063123B">
        <w:rPr>
          <w:rFonts w:ascii="Times New Roman" w:hAnsi="Times New Roman" w:cs="Times New Roman"/>
          <w:sz w:val="28"/>
          <w:szCs w:val="28"/>
        </w:rPr>
        <w:t>d’un</w:t>
      </w:r>
      <w:r w:rsidR="0063123B" w:rsidRPr="0063123B">
        <w:rPr>
          <w:rFonts w:ascii="Times New Roman" w:hAnsi="Times New Roman" w:cs="Times New Roman"/>
          <w:spacing w:val="-2"/>
          <w:sz w:val="28"/>
          <w:szCs w:val="28"/>
        </w:rPr>
        <w:t xml:space="preserve"> </w:t>
      </w:r>
      <w:r w:rsidR="0063123B" w:rsidRPr="0063123B">
        <w:rPr>
          <w:rFonts w:ascii="Times New Roman" w:hAnsi="Times New Roman" w:cs="Times New Roman"/>
          <w:sz w:val="28"/>
          <w:szCs w:val="28"/>
        </w:rPr>
        <w:t>bon</w:t>
      </w:r>
      <w:r w:rsidR="0063123B" w:rsidRPr="0063123B">
        <w:rPr>
          <w:rFonts w:ascii="Times New Roman" w:hAnsi="Times New Roman" w:cs="Times New Roman"/>
          <w:spacing w:val="-2"/>
          <w:sz w:val="28"/>
          <w:szCs w:val="28"/>
        </w:rPr>
        <w:t xml:space="preserve"> </w:t>
      </w:r>
      <w:r w:rsidR="0063123B" w:rsidRPr="0063123B">
        <w:rPr>
          <w:rFonts w:ascii="Times New Roman" w:hAnsi="Times New Roman" w:cs="Times New Roman"/>
          <w:sz w:val="28"/>
          <w:szCs w:val="28"/>
        </w:rPr>
        <w:t>de</w:t>
      </w:r>
      <w:r w:rsidR="0063123B" w:rsidRPr="0063123B">
        <w:rPr>
          <w:rFonts w:ascii="Times New Roman" w:hAnsi="Times New Roman" w:cs="Times New Roman"/>
          <w:spacing w:val="1"/>
          <w:sz w:val="28"/>
          <w:szCs w:val="28"/>
        </w:rPr>
        <w:t xml:space="preserve"> </w:t>
      </w:r>
      <w:r w:rsidR="0063123B" w:rsidRPr="0063123B">
        <w:rPr>
          <w:rFonts w:ascii="Times New Roman" w:hAnsi="Times New Roman" w:cs="Times New Roman"/>
          <w:sz w:val="28"/>
          <w:szCs w:val="28"/>
        </w:rPr>
        <w:t>commande annuel</w:t>
      </w:r>
      <w:r w:rsidR="0063123B" w:rsidRPr="0063123B">
        <w:rPr>
          <w:rFonts w:ascii="Times New Roman" w:hAnsi="Times New Roman" w:cs="Times New Roman"/>
          <w:spacing w:val="-1"/>
          <w:sz w:val="28"/>
          <w:szCs w:val="28"/>
        </w:rPr>
        <w:t xml:space="preserve"> </w:t>
      </w:r>
      <w:r w:rsidR="0063123B" w:rsidRPr="0063123B">
        <w:rPr>
          <w:rFonts w:ascii="Times New Roman" w:hAnsi="Times New Roman" w:cs="Times New Roman"/>
          <w:sz w:val="28"/>
          <w:szCs w:val="28"/>
        </w:rPr>
        <w:t>sur la</w:t>
      </w:r>
      <w:r w:rsidR="0063123B" w:rsidRPr="0063123B">
        <w:rPr>
          <w:rFonts w:ascii="Times New Roman" w:hAnsi="Times New Roman" w:cs="Times New Roman"/>
          <w:spacing w:val="-1"/>
          <w:sz w:val="28"/>
          <w:szCs w:val="28"/>
        </w:rPr>
        <w:t xml:space="preserve"> </w:t>
      </w:r>
      <w:r w:rsidR="0063123B" w:rsidRPr="0063123B">
        <w:rPr>
          <w:rFonts w:ascii="Times New Roman" w:hAnsi="Times New Roman" w:cs="Times New Roman"/>
          <w:sz w:val="28"/>
          <w:szCs w:val="28"/>
        </w:rPr>
        <w:t>base</w:t>
      </w:r>
      <w:r w:rsidR="0063123B" w:rsidRPr="0063123B">
        <w:rPr>
          <w:rFonts w:ascii="Times New Roman" w:hAnsi="Times New Roman" w:cs="Times New Roman"/>
          <w:spacing w:val="-3"/>
          <w:sz w:val="28"/>
          <w:szCs w:val="28"/>
        </w:rPr>
        <w:t xml:space="preserve"> </w:t>
      </w:r>
      <w:r w:rsidR="0063123B" w:rsidRPr="0063123B">
        <w:rPr>
          <w:rFonts w:ascii="Times New Roman" w:hAnsi="Times New Roman" w:cs="Times New Roman"/>
          <w:sz w:val="28"/>
          <w:szCs w:val="28"/>
        </w:rPr>
        <w:t>des</w:t>
      </w:r>
      <w:r w:rsidR="0063123B" w:rsidRPr="0063123B">
        <w:rPr>
          <w:rFonts w:ascii="Times New Roman" w:hAnsi="Times New Roman" w:cs="Times New Roman"/>
          <w:spacing w:val="-2"/>
          <w:sz w:val="28"/>
          <w:szCs w:val="28"/>
        </w:rPr>
        <w:t xml:space="preserve"> </w:t>
      </w:r>
      <w:r w:rsidR="0063123B" w:rsidRPr="0063123B">
        <w:rPr>
          <w:rFonts w:ascii="Times New Roman" w:hAnsi="Times New Roman" w:cs="Times New Roman"/>
          <w:sz w:val="28"/>
          <w:szCs w:val="28"/>
        </w:rPr>
        <w:t>éléments</w:t>
      </w:r>
      <w:r w:rsidR="0063123B" w:rsidRPr="0063123B">
        <w:rPr>
          <w:rFonts w:ascii="Times New Roman" w:hAnsi="Times New Roman" w:cs="Times New Roman"/>
          <w:spacing w:val="-1"/>
          <w:sz w:val="28"/>
          <w:szCs w:val="28"/>
        </w:rPr>
        <w:t xml:space="preserve"> </w:t>
      </w:r>
      <w:r w:rsidR="0063123B" w:rsidRPr="0063123B">
        <w:rPr>
          <w:rFonts w:ascii="Times New Roman" w:hAnsi="Times New Roman" w:cs="Times New Roman"/>
          <w:sz w:val="28"/>
          <w:szCs w:val="28"/>
        </w:rPr>
        <w:t>financiers</w:t>
      </w:r>
      <w:r w:rsidR="0063123B" w:rsidRPr="0063123B">
        <w:rPr>
          <w:rFonts w:ascii="Times New Roman" w:hAnsi="Times New Roman" w:cs="Times New Roman"/>
          <w:spacing w:val="-1"/>
          <w:sz w:val="28"/>
          <w:szCs w:val="28"/>
        </w:rPr>
        <w:t xml:space="preserve"> </w:t>
      </w:r>
      <w:r w:rsidR="008B4926">
        <w:rPr>
          <w:rFonts w:ascii="Times New Roman" w:hAnsi="Times New Roman" w:cs="Times New Roman"/>
          <w:sz w:val="28"/>
          <w:szCs w:val="28"/>
        </w:rPr>
        <w:t>demandés</w:t>
      </w:r>
      <w:r w:rsidR="006C5A42">
        <w:rPr>
          <w:rFonts w:ascii="Times New Roman" w:hAnsi="Times New Roman" w:cs="Times New Roman"/>
          <w:sz w:val="28"/>
          <w:szCs w:val="28"/>
        </w:rPr>
        <w:t xml:space="preserve"> pages 26 et 27 du présent CCTP</w:t>
      </w:r>
      <w:r w:rsidR="0063123B" w:rsidRPr="0063123B">
        <w:rPr>
          <w:rFonts w:ascii="Times New Roman" w:hAnsi="Times New Roman" w:cs="Times New Roman"/>
          <w:sz w:val="28"/>
          <w:szCs w:val="28"/>
        </w:rPr>
        <w:t>.</w:t>
      </w:r>
    </w:p>
    <w:p w14:paraId="1EFE16F4" w14:textId="36D54F1D" w:rsidR="0063123B" w:rsidRPr="0063123B" w:rsidRDefault="0063123B" w:rsidP="0063123B">
      <w:pPr>
        <w:pStyle w:val="Paragraphedeliste"/>
        <w:widowControl w:val="0"/>
        <w:numPr>
          <w:ilvl w:val="0"/>
          <w:numId w:val="9"/>
        </w:numPr>
        <w:tabs>
          <w:tab w:val="left" w:pos="839"/>
          <w:tab w:val="left" w:pos="840"/>
        </w:tabs>
        <w:suppressAutoHyphens/>
        <w:ind w:right="118"/>
        <w:contextualSpacing w:val="0"/>
        <w:jc w:val="both"/>
        <w:rPr>
          <w:rFonts w:ascii="Times New Roman" w:hAnsi="Times New Roman" w:cs="Times New Roman"/>
          <w:sz w:val="28"/>
          <w:szCs w:val="28"/>
        </w:rPr>
      </w:pPr>
      <w:r w:rsidRPr="0063123B">
        <w:rPr>
          <w:rFonts w:ascii="Times New Roman" w:hAnsi="Times New Roman" w:cs="Times New Roman"/>
          <w:sz w:val="28"/>
          <w:szCs w:val="28"/>
        </w:rPr>
        <w:t>L’entretien</w:t>
      </w:r>
      <w:r w:rsidRPr="0063123B">
        <w:rPr>
          <w:rFonts w:ascii="Times New Roman" w:hAnsi="Times New Roman" w:cs="Times New Roman"/>
          <w:spacing w:val="8"/>
          <w:sz w:val="28"/>
          <w:szCs w:val="28"/>
        </w:rPr>
        <w:t xml:space="preserve"> </w:t>
      </w:r>
      <w:r w:rsidRPr="0063123B">
        <w:rPr>
          <w:rFonts w:ascii="Times New Roman" w:hAnsi="Times New Roman" w:cs="Times New Roman"/>
          <w:sz w:val="28"/>
          <w:szCs w:val="28"/>
        </w:rPr>
        <w:t>ménager</w:t>
      </w:r>
      <w:r w:rsidRPr="0063123B">
        <w:rPr>
          <w:rFonts w:ascii="Times New Roman" w:hAnsi="Times New Roman" w:cs="Times New Roman"/>
          <w:spacing w:val="12"/>
          <w:sz w:val="28"/>
          <w:szCs w:val="28"/>
        </w:rPr>
        <w:t xml:space="preserve"> </w:t>
      </w:r>
      <w:r w:rsidRPr="0063123B">
        <w:rPr>
          <w:rFonts w:ascii="Times New Roman" w:hAnsi="Times New Roman" w:cs="Times New Roman"/>
          <w:sz w:val="28"/>
          <w:szCs w:val="28"/>
        </w:rPr>
        <w:t>régulier</w:t>
      </w:r>
      <w:r w:rsidRPr="0063123B">
        <w:rPr>
          <w:rFonts w:ascii="Times New Roman" w:hAnsi="Times New Roman" w:cs="Times New Roman"/>
          <w:spacing w:val="12"/>
          <w:sz w:val="28"/>
          <w:szCs w:val="28"/>
        </w:rPr>
        <w:t xml:space="preserve"> </w:t>
      </w:r>
      <w:r w:rsidRPr="0063123B">
        <w:rPr>
          <w:rFonts w:ascii="Times New Roman" w:hAnsi="Times New Roman" w:cs="Times New Roman"/>
          <w:sz w:val="28"/>
          <w:szCs w:val="28"/>
        </w:rPr>
        <w:t>et</w:t>
      </w:r>
      <w:r w:rsidRPr="0063123B">
        <w:rPr>
          <w:rFonts w:ascii="Times New Roman" w:hAnsi="Times New Roman" w:cs="Times New Roman"/>
          <w:spacing w:val="11"/>
          <w:sz w:val="28"/>
          <w:szCs w:val="28"/>
        </w:rPr>
        <w:t xml:space="preserve"> </w:t>
      </w:r>
      <w:r w:rsidRPr="0063123B">
        <w:rPr>
          <w:rFonts w:ascii="Times New Roman" w:hAnsi="Times New Roman" w:cs="Times New Roman"/>
          <w:sz w:val="28"/>
          <w:szCs w:val="28"/>
        </w:rPr>
        <w:t>planifié</w:t>
      </w:r>
      <w:r w:rsidRPr="0063123B">
        <w:rPr>
          <w:rFonts w:ascii="Times New Roman" w:hAnsi="Times New Roman" w:cs="Times New Roman"/>
          <w:spacing w:val="11"/>
          <w:sz w:val="28"/>
          <w:szCs w:val="28"/>
        </w:rPr>
        <w:t xml:space="preserve"> </w:t>
      </w:r>
      <w:r w:rsidR="00DB007A">
        <w:rPr>
          <w:rFonts w:ascii="Times New Roman" w:hAnsi="Times New Roman" w:cs="Times New Roman"/>
          <w:spacing w:val="11"/>
          <w:sz w:val="28"/>
          <w:szCs w:val="28"/>
        </w:rPr>
        <w:t xml:space="preserve">des autres locaux </w:t>
      </w:r>
      <w:r w:rsidRPr="0063123B">
        <w:rPr>
          <w:rFonts w:ascii="Times New Roman" w:hAnsi="Times New Roman" w:cs="Times New Roman"/>
          <w:sz w:val="28"/>
          <w:szCs w:val="28"/>
        </w:rPr>
        <w:t>comme</w:t>
      </w:r>
      <w:r w:rsidRPr="0063123B">
        <w:rPr>
          <w:rFonts w:ascii="Times New Roman" w:hAnsi="Times New Roman" w:cs="Times New Roman"/>
          <w:spacing w:val="11"/>
          <w:sz w:val="28"/>
          <w:szCs w:val="28"/>
        </w:rPr>
        <w:t xml:space="preserve"> </w:t>
      </w:r>
      <w:r w:rsidRPr="0063123B">
        <w:rPr>
          <w:rFonts w:ascii="Times New Roman" w:hAnsi="Times New Roman" w:cs="Times New Roman"/>
          <w:sz w:val="28"/>
          <w:szCs w:val="28"/>
        </w:rPr>
        <w:t>défini</w:t>
      </w:r>
      <w:r w:rsidRPr="0063123B">
        <w:rPr>
          <w:rFonts w:ascii="Times New Roman" w:hAnsi="Times New Roman" w:cs="Times New Roman"/>
          <w:spacing w:val="12"/>
          <w:sz w:val="28"/>
          <w:szCs w:val="28"/>
        </w:rPr>
        <w:t xml:space="preserve"> ci-dessous</w:t>
      </w:r>
      <w:r w:rsidRPr="0063123B">
        <w:rPr>
          <w:rFonts w:ascii="Times New Roman" w:hAnsi="Times New Roman" w:cs="Times New Roman"/>
          <w:sz w:val="28"/>
          <w:szCs w:val="28"/>
        </w:rPr>
        <w:t>.</w:t>
      </w:r>
      <w:r w:rsidRPr="0063123B">
        <w:rPr>
          <w:rFonts w:ascii="Times New Roman" w:hAnsi="Times New Roman" w:cs="Times New Roman"/>
          <w:spacing w:val="10"/>
          <w:sz w:val="28"/>
          <w:szCs w:val="28"/>
        </w:rPr>
        <w:t xml:space="preserve"> </w:t>
      </w:r>
      <w:r w:rsidRPr="0063123B">
        <w:rPr>
          <w:rFonts w:ascii="Times New Roman" w:hAnsi="Times New Roman" w:cs="Times New Roman"/>
          <w:sz w:val="28"/>
          <w:szCs w:val="28"/>
        </w:rPr>
        <w:t>Cette</w:t>
      </w:r>
      <w:r w:rsidRPr="0063123B">
        <w:rPr>
          <w:rFonts w:ascii="Times New Roman" w:hAnsi="Times New Roman" w:cs="Times New Roman"/>
          <w:spacing w:val="11"/>
          <w:sz w:val="28"/>
          <w:szCs w:val="28"/>
        </w:rPr>
        <w:t xml:space="preserve"> </w:t>
      </w:r>
      <w:r w:rsidRPr="0063123B">
        <w:rPr>
          <w:rFonts w:ascii="Times New Roman" w:hAnsi="Times New Roman" w:cs="Times New Roman"/>
          <w:sz w:val="28"/>
          <w:szCs w:val="28"/>
        </w:rPr>
        <w:t>prestation</w:t>
      </w:r>
      <w:r w:rsidRPr="0063123B">
        <w:rPr>
          <w:rFonts w:ascii="Times New Roman" w:hAnsi="Times New Roman" w:cs="Times New Roman"/>
          <w:spacing w:val="12"/>
          <w:sz w:val="28"/>
          <w:szCs w:val="28"/>
        </w:rPr>
        <w:t xml:space="preserve"> </w:t>
      </w:r>
      <w:r w:rsidRPr="0063123B">
        <w:rPr>
          <w:rFonts w:ascii="Times New Roman" w:hAnsi="Times New Roman" w:cs="Times New Roman"/>
          <w:sz w:val="28"/>
          <w:szCs w:val="28"/>
        </w:rPr>
        <w:t>fera</w:t>
      </w:r>
      <w:r w:rsidRPr="0063123B">
        <w:rPr>
          <w:rFonts w:ascii="Times New Roman" w:hAnsi="Times New Roman" w:cs="Times New Roman"/>
          <w:spacing w:val="9"/>
          <w:sz w:val="28"/>
          <w:szCs w:val="28"/>
        </w:rPr>
        <w:t xml:space="preserve"> </w:t>
      </w:r>
      <w:r w:rsidRPr="0063123B">
        <w:rPr>
          <w:rFonts w:ascii="Times New Roman" w:hAnsi="Times New Roman" w:cs="Times New Roman"/>
          <w:sz w:val="28"/>
          <w:szCs w:val="28"/>
        </w:rPr>
        <w:t>l’objet</w:t>
      </w:r>
      <w:r w:rsidRPr="0063123B">
        <w:rPr>
          <w:rFonts w:ascii="Times New Roman" w:hAnsi="Times New Roman" w:cs="Times New Roman"/>
          <w:spacing w:val="1"/>
          <w:sz w:val="28"/>
          <w:szCs w:val="28"/>
        </w:rPr>
        <w:t xml:space="preserve"> </w:t>
      </w:r>
      <w:r w:rsidRPr="0063123B">
        <w:rPr>
          <w:rFonts w:ascii="Times New Roman" w:hAnsi="Times New Roman" w:cs="Times New Roman"/>
          <w:sz w:val="28"/>
          <w:szCs w:val="28"/>
        </w:rPr>
        <w:t>d’un</w:t>
      </w:r>
      <w:r w:rsidRPr="0063123B">
        <w:rPr>
          <w:rFonts w:ascii="Times New Roman" w:hAnsi="Times New Roman" w:cs="Times New Roman"/>
          <w:spacing w:val="-2"/>
          <w:sz w:val="28"/>
          <w:szCs w:val="28"/>
        </w:rPr>
        <w:t xml:space="preserve"> </w:t>
      </w:r>
      <w:r w:rsidRPr="0063123B">
        <w:rPr>
          <w:rFonts w:ascii="Times New Roman" w:hAnsi="Times New Roman" w:cs="Times New Roman"/>
          <w:sz w:val="28"/>
          <w:szCs w:val="28"/>
        </w:rPr>
        <w:t>bon</w:t>
      </w:r>
      <w:r w:rsidRPr="0063123B">
        <w:rPr>
          <w:rFonts w:ascii="Times New Roman" w:hAnsi="Times New Roman" w:cs="Times New Roman"/>
          <w:spacing w:val="-2"/>
          <w:sz w:val="28"/>
          <w:szCs w:val="28"/>
        </w:rPr>
        <w:t xml:space="preserve"> </w:t>
      </w:r>
      <w:r w:rsidRPr="0063123B">
        <w:rPr>
          <w:rFonts w:ascii="Times New Roman" w:hAnsi="Times New Roman" w:cs="Times New Roman"/>
          <w:sz w:val="28"/>
          <w:szCs w:val="28"/>
        </w:rPr>
        <w:t>de</w:t>
      </w:r>
      <w:r w:rsidRPr="0063123B">
        <w:rPr>
          <w:rFonts w:ascii="Times New Roman" w:hAnsi="Times New Roman" w:cs="Times New Roman"/>
          <w:spacing w:val="1"/>
          <w:sz w:val="28"/>
          <w:szCs w:val="28"/>
        </w:rPr>
        <w:t xml:space="preserve"> </w:t>
      </w:r>
      <w:r w:rsidRPr="0063123B">
        <w:rPr>
          <w:rFonts w:ascii="Times New Roman" w:hAnsi="Times New Roman" w:cs="Times New Roman"/>
          <w:sz w:val="28"/>
          <w:szCs w:val="28"/>
        </w:rPr>
        <w:t>commande annuel</w:t>
      </w:r>
      <w:r w:rsidRPr="0063123B">
        <w:rPr>
          <w:rFonts w:ascii="Times New Roman" w:hAnsi="Times New Roman" w:cs="Times New Roman"/>
          <w:spacing w:val="-1"/>
          <w:sz w:val="28"/>
          <w:szCs w:val="28"/>
        </w:rPr>
        <w:t xml:space="preserve"> </w:t>
      </w:r>
      <w:r w:rsidRPr="0063123B">
        <w:rPr>
          <w:rFonts w:ascii="Times New Roman" w:hAnsi="Times New Roman" w:cs="Times New Roman"/>
          <w:sz w:val="28"/>
          <w:szCs w:val="28"/>
        </w:rPr>
        <w:t>sur la</w:t>
      </w:r>
      <w:r w:rsidRPr="0063123B">
        <w:rPr>
          <w:rFonts w:ascii="Times New Roman" w:hAnsi="Times New Roman" w:cs="Times New Roman"/>
          <w:spacing w:val="-1"/>
          <w:sz w:val="28"/>
          <w:szCs w:val="28"/>
        </w:rPr>
        <w:t xml:space="preserve"> </w:t>
      </w:r>
      <w:r w:rsidRPr="0063123B">
        <w:rPr>
          <w:rFonts w:ascii="Times New Roman" w:hAnsi="Times New Roman" w:cs="Times New Roman"/>
          <w:sz w:val="28"/>
          <w:szCs w:val="28"/>
        </w:rPr>
        <w:t>base</w:t>
      </w:r>
      <w:r w:rsidRPr="0063123B">
        <w:rPr>
          <w:rFonts w:ascii="Times New Roman" w:hAnsi="Times New Roman" w:cs="Times New Roman"/>
          <w:spacing w:val="-3"/>
          <w:sz w:val="28"/>
          <w:szCs w:val="28"/>
        </w:rPr>
        <w:t xml:space="preserve"> </w:t>
      </w:r>
      <w:r w:rsidRPr="0063123B">
        <w:rPr>
          <w:rFonts w:ascii="Times New Roman" w:hAnsi="Times New Roman" w:cs="Times New Roman"/>
          <w:sz w:val="28"/>
          <w:szCs w:val="28"/>
        </w:rPr>
        <w:t>des</w:t>
      </w:r>
      <w:r w:rsidRPr="0063123B">
        <w:rPr>
          <w:rFonts w:ascii="Times New Roman" w:hAnsi="Times New Roman" w:cs="Times New Roman"/>
          <w:spacing w:val="-2"/>
          <w:sz w:val="28"/>
          <w:szCs w:val="28"/>
        </w:rPr>
        <w:t xml:space="preserve"> </w:t>
      </w:r>
      <w:r w:rsidRPr="0063123B">
        <w:rPr>
          <w:rFonts w:ascii="Times New Roman" w:hAnsi="Times New Roman" w:cs="Times New Roman"/>
          <w:sz w:val="28"/>
          <w:szCs w:val="28"/>
        </w:rPr>
        <w:t>éléments</w:t>
      </w:r>
      <w:r w:rsidRPr="0063123B">
        <w:rPr>
          <w:rFonts w:ascii="Times New Roman" w:hAnsi="Times New Roman" w:cs="Times New Roman"/>
          <w:spacing w:val="-1"/>
          <w:sz w:val="28"/>
          <w:szCs w:val="28"/>
        </w:rPr>
        <w:t xml:space="preserve"> </w:t>
      </w:r>
      <w:r w:rsidRPr="0063123B">
        <w:rPr>
          <w:rFonts w:ascii="Times New Roman" w:hAnsi="Times New Roman" w:cs="Times New Roman"/>
          <w:sz w:val="28"/>
          <w:szCs w:val="28"/>
        </w:rPr>
        <w:t>financiers</w:t>
      </w:r>
      <w:r w:rsidRPr="0063123B">
        <w:rPr>
          <w:rFonts w:ascii="Times New Roman" w:hAnsi="Times New Roman" w:cs="Times New Roman"/>
          <w:spacing w:val="-1"/>
          <w:sz w:val="28"/>
          <w:szCs w:val="28"/>
        </w:rPr>
        <w:t xml:space="preserve"> </w:t>
      </w:r>
      <w:r w:rsidRPr="0063123B">
        <w:rPr>
          <w:rFonts w:ascii="Times New Roman" w:hAnsi="Times New Roman" w:cs="Times New Roman"/>
          <w:sz w:val="28"/>
          <w:szCs w:val="28"/>
        </w:rPr>
        <w:t>figurant</w:t>
      </w:r>
      <w:r w:rsidRPr="0063123B">
        <w:rPr>
          <w:rFonts w:ascii="Times New Roman" w:hAnsi="Times New Roman" w:cs="Times New Roman"/>
          <w:spacing w:val="-2"/>
          <w:sz w:val="28"/>
          <w:szCs w:val="28"/>
        </w:rPr>
        <w:t xml:space="preserve"> </w:t>
      </w:r>
      <w:r w:rsidR="008B4926">
        <w:rPr>
          <w:rFonts w:ascii="Times New Roman" w:hAnsi="Times New Roman" w:cs="Times New Roman"/>
          <w:spacing w:val="-2"/>
          <w:sz w:val="28"/>
          <w:szCs w:val="28"/>
        </w:rPr>
        <w:t>demandés</w:t>
      </w:r>
      <w:r w:rsidR="006C5A42">
        <w:rPr>
          <w:rFonts w:ascii="Times New Roman" w:hAnsi="Times New Roman" w:cs="Times New Roman"/>
          <w:sz w:val="28"/>
          <w:szCs w:val="28"/>
        </w:rPr>
        <w:t xml:space="preserve"> pages 26 et 27 du présent CCTP</w:t>
      </w:r>
      <w:r w:rsidR="006C5A42" w:rsidRPr="0063123B">
        <w:rPr>
          <w:rFonts w:ascii="Times New Roman" w:hAnsi="Times New Roman" w:cs="Times New Roman"/>
          <w:sz w:val="28"/>
          <w:szCs w:val="28"/>
        </w:rPr>
        <w:t>.</w:t>
      </w:r>
      <w:r w:rsidR="006C5A42">
        <w:rPr>
          <w:rFonts w:ascii="Times New Roman" w:hAnsi="Times New Roman" w:cs="Times New Roman"/>
          <w:sz w:val="28"/>
          <w:szCs w:val="28"/>
        </w:rPr>
        <w:t xml:space="preserve"> </w:t>
      </w:r>
    </w:p>
    <w:p w14:paraId="14C34E2F" w14:textId="77777777" w:rsidR="0063123B" w:rsidRPr="0063123B" w:rsidRDefault="0063123B" w:rsidP="0063123B">
      <w:pPr>
        <w:pStyle w:val="Paragraphedeliste"/>
        <w:widowControl w:val="0"/>
        <w:numPr>
          <w:ilvl w:val="0"/>
          <w:numId w:val="9"/>
        </w:numPr>
        <w:tabs>
          <w:tab w:val="left" w:pos="839"/>
          <w:tab w:val="left" w:pos="840"/>
        </w:tabs>
        <w:suppressAutoHyphens/>
        <w:ind w:left="840" w:right="121" w:hanging="361"/>
        <w:contextualSpacing w:val="0"/>
        <w:jc w:val="both"/>
        <w:rPr>
          <w:rFonts w:ascii="Times New Roman" w:hAnsi="Times New Roman" w:cs="Times New Roman"/>
          <w:sz w:val="28"/>
          <w:szCs w:val="28"/>
        </w:rPr>
      </w:pPr>
      <w:r w:rsidRPr="0063123B">
        <w:rPr>
          <w:rFonts w:ascii="Times New Roman" w:hAnsi="Times New Roman" w:cs="Times New Roman"/>
          <w:sz w:val="28"/>
          <w:szCs w:val="28"/>
        </w:rPr>
        <w:t>L’entretien</w:t>
      </w:r>
      <w:r w:rsidRPr="0063123B">
        <w:rPr>
          <w:rFonts w:ascii="Times New Roman" w:hAnsi="Times New Roman" w:cs="Times New Roman"/>
          <w:spacing w:val="-8"/>
          <w:sz w:val="28"/>
          <w:szCs w:val="28"/>
        </w:rPr>
        <w:t xml:space="preserve"> </w:t>
      </w:r>
      <w:r w:rsidRPr="0063123B">
        <w:rPr>
          <w:rFonts w:ascii="Times New Roman" w:hAnsi="Times New Roman" w:cs="Times New Roman"/>
          <w:sz w:val="28"/>
          <w:szCs w:val="28"/>
        </w:rPr>
        <w:t>ménager</w:t>
      </w:r>
      <w:r w:rsidRPr="0063123B">
        <w:rPr>
          <w:rFonts w:ascii="Times New Roman" w:hAnsi="Times New Roman" w:cs="Times New Roman"/>
          <w:spacing w:val="-5"/>
          <w:sz w:val="28"/>
          <w:szCs w:val="28"/>
        </w:rPr>
        <w:t xml:space="preserve"> </w:t>
      </w:r>
      <w:r w:rsidRPr="0063123B">
        <w:rPr>
          <w:rFonts w:ascii="Times New Roman" w:hAnsi="Times New Roman" w:cs="Times New Roman"/>
          <w:sz w:val="28"/>
          <w:szCs w:val="28"/>
        </w:rPr>
        <w:t>ponctuel</w:t>
      </w:r>
      <w:r w:rsidRPr="0063123B">
        <w:rPr>
          <w:rFonts w:ascii="Times New Roman" w:hAnsi="Times New Roman" w:cs="Times New Roman"/>
          <w:spacing w:val="-5"/>
          <w:sz w:val="28"/>
          <w:szCs w:val="28"/>
        </w:rPr>
        <w:t xml:space="preserve"> </w:t>
      </w:r>
      <w:r w:rsidRPr="0063123B">
        <w:rPr>
          <w:rFonts w:ascii="Times New Roman" w:hAnsi="Times New Roman" w:cs="Times New Roman"/>
          <w:sz w:val="28"/>
          <w:szCs w:val="28"/>
        </w:rPr>
        <w:t>et</w:t>
      </w:r>
      <w:r w:rsidRPr="0063123B">
        <w:rPr>
          <w:rFonts w:ascii="Times New Roman" w:hAnsi="Times New Roman" w:cs="Times New Roman"/>
          <w:spacing w:val="-6"/>
          <w:sz w:val="28"/>
          <w:szCs w:val="28"/>
        </w:rPr>
        <w:t xml:space="preserve"> </w:t>
      </w:r>
      <w:r w:rsidRPr="0063123B">
        <w:rPr>
          <w:rFonts w:ascii="Times New Roman" w:hAnsi="Times New Roman" w:cs="Times New Roman"/>
          <w:sz w:val="28"/>
          <w:szCs w:val="28"/>
        </w:rPr>
        <w:t>exceptionnel</w:t>
      </w:r>
      <w:r w:rsidRPr="0063123B">
        <w:rPr>
          <w:rFonts w:ascii="Times New Roman" w:hAnsi="Times New Roman" w:cs="Times New Roman"/>
          <w:spacing w:val="-5"/>
          <w:sz w:val="28"/>
          <w:szCs w:val="28"/>
        </w:rPr>
        <w:t xml:space="preserve"> </w:t>
      </w:r>
      <w:r w:rsidRPr="0063123B">
        <w:rPr>
          <w:rFonts w:ascii="Times New Roman" w:hAnsi="Times New Roman" w:cs="Times New Roman"/>
          <w:sz w:val="28"/>
          <w:szCs w:val="28"/>
        </w:rPr>
        <w:t>qui</w:t>
      </w:r>
      <w:r w:rsidRPr="0063123B">
        <w:rPr>
          <w:rFonts w:ascii="Times New Roman" w:hAnsi="Times New Roman" w:cs="Times New Roman"/>
          <w:spacing w:val="-5"/>
          <w:sz w:val="28"/>
          <w:szCs w:val="28"/>
        </w:rPr>
        <w:t xml:space="preserve"> pourrait, le cas échéant, </w:t>
      </w:r>
      <w:r w:rsidRPr="0063123B">
        <w:rPr>
          <w:rFonts w:ascii="Times New Roman" w:hAnsi="Times New Roman" w:cs="Times New Roman"/>
          <w:sz w:val="28"/>
          <w:szCs w:val="28"/>
        </w:rPr>
        <w:t>intervenir</w:t>
      </w:r>
      <w:r w:rsidRPr="0063123B">
        <w:rPr>
          <w:rFonts w:ascii="Times New Roman" w:hAnsi="Times New Roman" w:cs="Times New Roman"/>
          <w:spacing w:val="-4"/>
          <w:sz w:val="28"/>
          <w:szCs w:val="28"/>
        </w:rPr>
        <w:t xml:space="preserve"> </w:t>
      </w:r>
      <w:r w:rsidRPr="0063123B">
        <w:rPr>
          <w:rFonts w:ascii="Times New Roman" w:hAnsi="Times New Roman" w:cs="Times New Roman"/>
          <w:sz w:val="28"/>
          <w:szCs w:val="28"/>
        </w:rPr>
        <w:t>à</w:t>
      </w:r>
      <w:r w:rsidRPr="0063123B">
        <w:rPr>
          <w:rFonts w:ascii="Times New Roman" w:hAnsi="Times New Roman" w:cs="Times New Roman"/>
          <w:spacing w:val="-7"/>
          <w:sz w:val="28"/>
          <w:szCs w:val="28"/>
        </w:rPr>
        <w:t xml:space="preserve"> </w:t>
      </w:r>
      <w:r w:rsidRPr="0063123B">
        <w:rPr>
          <w:rFonts w:ascii="Times New Roman" w:hAnsi="Times New Roman" w:cs="Times New Roman"/>
          <w:sz w:val="28"/>
          <w:szCs w:val="28"/>
        </w:rPr>
        <w:t>la</w:t>
      </w:r>
      <w:r w:rsidRPr="0063123B">
        <w:rPr>
          <w:rFonts w:ascii="Times New Roman" w:hAnsi="Times New Roman" w:cs="Times New Roman"/>
          <w:spacing w:val="-5"/>
          <w:sz w:val="28"/>
          <w:szCs w:val="28"/>
        </w:rPr>
        <w:t xml:space="preserve"> </w:t>
      </w:r>
      <w:r w:rsidRPr="0063123B">
        <w:rPr>
          <w:rFonts w:ascii="Times New Roman" w:hAnsi="Times New Roman" w:cs="Times New Roman"/>
          <w:sz w:val="28"/>
          <w:szCs w:val="28"/>
        </w:rPr>
        <w:t>demande</w:t>
      </w:r>
      <w:r w:rsidRPr="0063123B">
        <w:rPr>
          <w:rFonts w:ascii="Times New Roman" w:hAnsi="Times New Roman" w:cs="Times New Roman"/>
          <w:spacing w:val="-5"/>
          <w:sz w:val="28"/>
          <w:szCs w:val="28"/>
        </w:rPr>
        <w:t xml:space="preserve"> </w:t>
      </w:r>
      <w:r w:rsidRPr="0063123B">
        <w:rPr>
          <w:rFonts w:ascii="Times New Roman" w:hAnsi="Times New Roman" w:cs="Times New Roman"/>
          <w:sz w:val="28"/>
          <w:szCs w:val="28"/>
        </w:rPr>
        <w:t>de</w:t>
      </w:r>
      <w:r w:rsidRPr="0063123B">
        <w:rPr>
          <w:rFonts w:ascii="Times New Roman" w:hAnsi="Times New Roman" w:cs="Times New Roman"/>
          <w:spacing w:val="-4"/>
          <w:sz w:val="28"/>
          <w:szCs w:val="28"/>
        </w:rPr>
        <w:t xml:space="preserve"> </w:t>
      </w:r>
      <w:r w:rsidRPr="0063123B">
        <w:rPr>
          <w:rFonts w:ascii="Times New Roman" w:hAnsi="Times New Roman" w:cs="Times New Roman"/>
          <w:sz w:val="28"/>
          <w:szCs w:val="28"/>
        </w:rPr>
        <w:t>l'Ecole Nationale Supérieure d’Art de Bourges par</w:t>
      </w:r>
      <w:r w:rsidRPr="0063123B">
        <w:rPr>
          <w:rFonts w:ascii="Times New Roman" w:hAnsi="Times New Roman" w:cs="Times New Roman"/>
          <w:spacing w:val="-5"/>
          <w:sz w:val="28"/>
          <w:szCs w:val="28"/>
        </w:rPr>
        <w:t xml:space="preserve"> </w:t>
      </w:r>
      <w:r w:rsidRPr="0063123B">
        <w:rPr>
          <w:rFonts w:ascii="Times New Roman" w:hAnsi="Times New Roman" w:cs="Times New Roman"/>
          <w:sz w:val="28"/>
          <w:szCs w:val="28"/>
        </w:rPr>
        <w:t>le</w:t>
      </w:r>
      <w:r w:rsidRPr="0063123B">
        <w:rPr>
          <w:rFonts w:ascii="Times New Roman" w:hAnsi="Times New Roman" w:cs="Times New Roman"/>
          <w:spacing w:val="-4"/>
          <w:sz w:val="28"/>
          <w:szCs w:val="28"/>
        </w:rPr>
        <w:t xml:space="preserve"> </w:t>
      </w:r>
      <w:r w:rsidRPr="0063123B">
        <w:rPr>
          <w:rFonts w:ascii="Times New Roman" w:hAnsi="Times New Roman" w:cs="Times New Roman"/>
          <w:sz w:val="28"/>
          <w:szCs w:val="28"/>
        </w:rPr>
        <w:t>biais</w:t>
      </w:r>
      <w:r w:rsidRPr="0063123B">
        <w:rPr>
          <w:rFonts w:ascii="Times New Roman" w:hAnsi="Times New Roman" w:cs="Times New Roman"/>
          <w:spacing w:val="-4"/>
          <w:sz w:val="28"/>
          <w:szCs w:val="28"/>
        </w:rPr>
        <w:t xml:space="preserve"> </w:t>
      </w:r>
      <w:r w:rsidRPr="0063123B">
        <w:rPr>
          <w:rFonts w:ascii="Times New Roman" w:hAnsi="Times New Roman" w:cs="Times New Roman"/>
          <w:sz w:val="28"/>
          <w:szCs w:val="28"/>
        </w:rPr>
        <w:t>de</w:t>
      </w:r>
      <w:r w:rsidRPr="0063123B">
        <w:rPr>
          <w:rFonts w:ascii="Times New Roman" w:hAnsi="Times New Roman" w:cs="Times New Roman"/>
          <w:spacing w:val="-5"/>
          <w:sz w:val="28"/>
          <w:szCs w:val="28"/>
        </w:rPr>
        <w:t xml:space="preserve"> </w:t>
      </w:r>
      <w:r w:rsidRPr="0063123B">
        <w:rPr>
          <w:rFonts w:ascii="Times New Roman" w:hAnsi="Times New Roman" w:cs="Times New Roman"/>
          <w:sz w:val="28"/>
          <w:szCs w:val="28"/>
        </w:rPr>
        <w:t>bons</w:t>
      </w:r>
      <w:r w:rsidRPr="0063123B">
        <w:rPr>
          <w:rFonts w:ascii="Times New Roman" w:hAnsi="Times New Roman" w:cs="Times New Roman"/>
          <w:spacing w:val="-4"/>
          <w:sz w:val="28"/>
          <w:szCs w:val="28"/>
        </w:rPr>
        <w:t xml:space="preserve"> </w:t>
      </w:r>
      <w:r w:rsidRPr="0063123B">
        <w:rPr>
          <w:rFonts w:ascii="Times New Roman" w:hAnsi="Times New Roman" w:cs="Times New Roman"/>
          <w:sz w:val="28"/>
          <w:szCs w:val="28"/>
        </w:rPr>
        <w:t>de</w:t>
      </w:r>
      <w:r w:rsidRPr="0063123B">
        <w:rPr>
          <w:rFonts w:ascii="Times New Roman" w:hAnsi="Times New Roman" w:cs="Times New Roman"/>
          <w:spacing w:val="-46"/>
          <w:sz w:val="28"/>
          <w:szCs w:val="28"/>
        </w:rPr>
        <w:t xml:space="preserve"> </w:t>
      </w:r>
      <w:r w:rsidRPr="0063123B">
        <w:rPr>
          <w:rFonts w:ascii="Times New Roman" w:hAnsi="Times New Roman" w:cs="Times New Roman"/>
          <w:sz w:val="28"/>
          <w:szCs w:val="28"/>
        </w:rPr>
        <w:t>commande et</w:t>
      </w:r>
      <w:r w:rsidRPr="0063123B">
        <w:rPr>
          <w:rFonts w:ascii="Times New Roman" w:hAnsi="Times New Roman" w:cs="Times New Roman"/>
          <w:spacing w:val="1"/>
          <w:sz w:val="28"/>
          <w:szCs w:val="28"/>
        </w:rPr>
        <w:t xml:space="preserve"> </w:t>
      </w:r>
      <w:r w:rsidRPr="0063123B">
        <w:rPr>
          <w:rFonts w:ascii="Times New Roman" w:hAnsi="Times New Roman" w:cs="Times New Roman"/>
          <w:sz w:val="28"/>
          <w:szCs w:val="28"/>
        </w:rPr>
        <w:t>suivant</w:t>
      </w:r>
      <w:r w:rsidRPr="0063123B">
        <w:rPr>
          <w:rFonts w:ascii="Times New Roman" w:hAnsi="Times New Roman" w:cs="Times New Roman"/>
          <w:spacing w:val="1"/>
          <w:sz w:val="28"/>
          <w:szCs w:val="28"/>
        </w:rPr>
        <w:t xml:space="preserve"> </w:t>
      </w:r>
      <w:r w:rsidRPr="0063123B">
        <w:rPr>
          <w:rFonts w:ascii="Times New Roman" w:hAnsi="Times New Roman" w:cs="Times New Roman"/>
          <w:sz w:val="28"/>
          <w:szCs w:val="28"/>
        </w:rPr>
        <w:t>le bordereau</w:t>
      </w:r>
      <w:r w:rsidRPr="0063123B">
        <w:rPr>
          <w:rFonts w:ascii="Times New Roman" w:hAnsi="Times New Roman" w:cs="Times New Roman"/>
          <w:spacing w:val="-1"/>
          <w:sz w:val="28"/>
          <w:szCs w:val="28"/>
        </w:rPr>
        <w:t xml:space="preserve"> </w:t>
      </w:r>
      <w:r w:rsidRPr="0063123B">
        <w:rPr>
          <w:rFonts w:ascii="Times New Roman" w:hAnsi="Times New Roman" w:cs="Times New Roman"/>
          <w:sz w:val="28"/>
          <w:szCs w:val="28"/>
        </w:rPr>
        <w:t>des</w:t>
      </w:r>
      <w:r w:rsidRPr="0063123B">
        <w:rPr>
          <w:rFonts w:ascii="Times New Roman" w:hAnsi="Times New Roman" w:cs="Times New Roman"/>
          <w:spacing w:val="-3"/>
          <w:sz w:val="28"/>
          <w:szCs w:val="28"/>
        </w:rPr>
        <w:t xml:space="preserve"> </w:t>
      </w:r>
      <w:r w:rsidRPr="0063123B">
        <w:rPr>
          <w:rFonts w:ascii="Times New Roman" w:hAnsi="Times New Roman" w:cs="Times New Roman"/>
          <w:sz w:val="28"/>
          <w:szCs w:val="28"/>
        </w:rPr>
        <w:t>prix</w:t>
      </w:r>
      <w:r w:rsidRPr="0063123B">
        <w:rPr>
          <w:rFonts w:ascii="Times New Roman" w:hAnsi="Times New Roman" w:cs="Times New Roman"/>
          <w:spacing w:val="1"/>
          <w:sz w:val="28"/>
          <w:szCs w:val="28"/>
        </w:rPr>
        <w:t xml:space="preserve"> </w:t>
      </w:r>
      <w:r w:rsidRPr="0063123B">
        <w:rPr>
          <w:rFonts w:ascii="Times New Roman" w:hAnsi="Times New Roman" w:cs="Times New Roman"/>
          <w:sz w:val="28"/>
          <w:szCs w:val="28"/>
        </w:rPr>
        <w:t>unitaires.</w:t>
      </w:r>
    </w:p>
    <w:p w14:paraId="2DBEAFAE" w14:textId="4F8B7D18" w:rsidR="00C149F1" w:rsidRPr="0063123B" w:rsidRDefault="00C149F1" w:rsidP="0063123B">
      <w:pPr>
        <w:pStyle w:val="Paragraphedeliste"/>
        <w:numPr>
          <w:ilvl w:val="0"/>
          <w:numId w:val="8"/>
        </w:numPr>
        <w:spacing w:line="240" w:lineRule="auto"/>
        <w:ind w:hanging="862"/>
        <w:jc w:val="both"/>
        <w:rPr>
          <w:rFonts w:ascii="Calibri" w:eastAsia="Calibri" w:hAnsi="Calibri" w:cs="Calibri"/>
          <w:b/>
          <w:color w:val="0000FF"/>
          <w:u w:val="single"/>
        </w:rPr>
      </w:pPr>
    </w:p>
    <w:p w14:paraId="07667497" w14:textId="77777777" w:rsidR="00C149F1" w:rsidRDefault="00C149F1">
      <w:pPr>
        <w:spacing w:line="240" w:lineRule="auto"/>
        <w:jc w:val="both"/>
        <w:rPr>
          <w:rFonts w:ascii="Calibri" w:eastAsia="Calibri" w:hAnsi="Calibri" w:cs="Calibri"/>
          <w:b/>
          <w:color w:val="0000FF"/>
          <w:u w:val="single"/>
        </w:rPr>
      </w:pPr>
    </w:p>
    <w:p w14:paraId="1011A225" w14:textId="77777777" w:rsidR="0063123B" w:rsidRPr="00BD4D36" w:rsidRDefault="0063123B" w:rsidP="0063123B">
      <w:pPr>
        <w:tabs>
          <w:tab w:val="left" w:pos="839"/>
          <w:tab w:val="left" w:pos="840"/>
        </w:tabs>
        <w:ind w:right="121"/>
        <w:rPr>
          <w:rFonts w:ascii="Times New Roman" w:hAnsi="Times New Roman" w:cs="Times New Roman"/>
          <w:sz w:val="28"/>
          <w:szCs w:val="28"/>
        </w:rPr>
      </w:pPr>
      <w:r w:rsidRPr="00BD4D36">
        <w:rPr>
          <w:rFonts w:ascii="Times New Roman" w:hAnsi="Times New Roman" w:cs="Times New Roman"/>
          <w:sz w:val="28"/>
          <w:szCs w:val="28"/>
        </w:rPr>
        <w:t>Elles se déclineront comme suit :</w:t>
      </w:r>
    </w:p>
    <w:p w14:paraId="0F862C2D" w14:textId="77777777" w:rsidR="0063123B" w:rsidRPr="00BD4D36" w:rsidRDefault="0063123B" w:rsidP="0063123B">
      <w:pPr>
        <w:tabs>
          <w:tab w:val="left" w:pos="839"/>
          <w:tab w:val="left" w:pos="840"/>
        </w:tabs>
        <w:ind w:right="121"/>
        <w:rPr>
          <w:rFonts w:ascii="Times New Roman" w:hAnsi="Times New Roman" w:cs="Times New Roman"/>
          <w:sz w:val="28"/>
          <w:szCs w:val="28"/>
        </w:rPr>
      </w:pPr>
    </w:p>
    <w:p w14:paraId="29597FCF" w14:textId="41FF857D" w:rsidR="0063123B" w:rsidRPr="00BD4D36" w:rsidRDefault="0063123B" w:rsidP="0063123B">
      <w:pPr>
        <w:pStyle w:val="Paragraphedeliste"/>
        <w:numPr>
          <w:ilvl w:val="0"/>
          <w:numId w:val="13"/>
        </w:numPr>
        <w:suppressAutoHyphens/>
        <w:jc w:val="both"/>
        <w:rPr>
          <w:rFonts w:ascii="Times New Roman" w:hAnsi="Times New Roman" w:cs="Times New Roman"/>
          <w:sz w:val="28"/>
          <w:szCs w:val="28"/>
        </w:rPr>
      </w:pPr>
      <w:r w:rsidRPr="00BD4D36">
        <w:rPr>
          <w:rFonts w:ascii="Times New Roman" w:hAnsi="Times New Roman" w:cs="Times New Roman"/>
          <w:sz w:val="28"/>
          <w:szCs w:val="28"/>
        </w:rPr>
        <w:t xml:space="preserve">Au titre du </w:t>
      </w:r>
      <w:r w:rsidR="00F41E1D">
        <w:rPr>
          <w:rFonts w:ascii="Times New Roman" w:hAnsi="Times New Roman" w:cs="Times New Roman"/>
          <w:sz w:val="28"/>
          <w:szCs w:val="28"/>
        </w:rPr>
        <w:t xml:space="preserve">nettoyage des ateliers techniques </w:t>
      </w:r>
      <w:r w:rsidRPr="00BD4D36">
        <w:rPr>
          <w:rFonts w:ascii="Times New Roman" w:hAnsi="Times New Roman" w:cs="Times New Roman"/>
          <w:sz w:val="28"/>
          <w:szCs w:val="28"/>
        </w:rPr>
        <w:t>:</w:t>
      </w:r>
    </w:p>
    <w:p w14:paraId="6988EA49" w14:textId="77777777" w:rsidR="0063123B" w:rsidRPr="00BD4D36" w:rsidRDefault="0063123B" w:rsidP="0063123B">
      <w:pPr>
        <w:ind w:left="360"/>
        <w:jc w:val="both"/>
        <w:rPr>
          <w:rFonts w:ascii="Times New Roman" w:hAnsi="Times New Roman" w:cs="Times New Roman"/>
          <w:sz w:val="28"/>
          <w:szCs w:val="28"/>
        </w:rPr>
      </w:pPr>
    </w:p>
    <w:p w14:paraId="4490D44D" w14:textId="4FE3289A" w:rsidR="0063123B" w:rsidRPr="00BD4D36" w:rsidRDefault="0063123B" w:rsidP="0063123B">
      <w:pPr>
        <w:jc w:val="both"/>
        <w:rPr>
          <w:rFonts w:ascii="Times New Roman" w:hAnsi="Times New Roman" w:cs="Times New Roman"/>
          <w:sz w:val="28"/>
          <w:szCs w:val="28"/>
        </w:rPr>
      </w:pPr>
      <w:r w:rsidRPr="00BD4D36">
        <w:rPr>
          <w:rFonts w:ascii="Times New Roman" w:hAnsi="Times New Roman" w:cs="Times New Roman"/>
          <w:sz w:val="28"/>
          <w:szCs w:val="28"/>
        </w:rPr>
        <w:t xml:space="preserve">Les prestations de nettoyage des ateliers techniques seront semestrielles (prestations dite de grand nettoyage). Elles seront effectuées entre le lundi et le vendredi inclus (sauf jours fériés ou chômés) et hors périodes de fermeture de l’école (deux semaines de vacances </w:t>
      </w:r>
      <w:r w:rsidRPr="00BD4D36">
        <w:rPr>
          <w:rFonts w:ascii="Times New Roman" w:hAnsi="Times New Roman" w:cs="Times New Roman"/>
          <w:sz w:val="28"/>
          <w:szCs w:val="28"/>
        </w:rPr>
        <w:lastRenderedPageBreak/>
        <w:t xml:space="preserve">d’hiver de fin d’année, une semaine de vacances d’hiver de février, une semaine de vacance d’avril et du </w:t>
      </w:r>
      <w:r w:rsidR="00D77CB8">
        <w:rPr>
          <w:rFonts w:ascii="Times New Roman" w:hAnsi="Times New Roman" w:cs="Times New Roman"/>
          <w:sz w:val="28"/>
          <w:szCs w:val="28"/>
        </w:rPr>
        <w:t>20</w:t>
      </w:r>
      <w:r w:rsidRPr="00BD4D36">
        <w:rPr>
          <w:rFonts w:ascii="Times New Roman" w:hAnsi="Times New Roman" w:cs="Times New Roman"/>
          <w:sz w:val="28"/>
          <w:szCs w:val="28"/>
        </w:rPr>
        <w:t xml:space="preserve"> juillet au 2</w:t>
      </w:r>
      <w:r w:rsidR="00D77CB8">
        <w:rPr>
          <w:rFonts w:ascii="Times New Roman" w:hAnsi="Times New Roman" w:cs="Times New Roman"/>
          <w:sz w:val="28"/>
          <w:szCs w:val="28"/>
        </w:rPr>
        <w:t xml:space="preserve">1 </w:t>
      </w:r>
      <w:r w:rsidRPr="00BD4D36">
        <w:rPr>
          <w:rFonts w:ascii="Times New Roman" w:hAnsi="Times New Roman" w:cs="Times New Roman"/>
          <w:sz w:val="28"/>
          <w:szCs w:val="28"/>
        </w:rPr>
        <w:t>août</w:t>
      </w:r>
      <w:r w:rsidR="00D77CB8">
        <w:rPr>
          <w:rFonts w:ascii="Times New Roman" w:hAnsi="Times New Roman" w:cs="Times New Roman"/>
          <w:sz w:val="28"/>
          <w:szCs w:val="28"/>
        </w:rPr>
        <w:t> ; ce calendrier n’étant pas fixe d’une année à l'autre</w:t>
      </w:r>
      <w:r w:rsidRPr="00BD4D36">
        <w:rPr>
          <w:rFonts w:ascii="Times New Roman" w:hAnsi="Times New Roman" w:cs="Times New Roman"/>
          <w:sz w:val="28"/>
          <w:szCs w:val="28"/>
        </w:rPr>
        <w:t>).</w:t>
      </w:r>
    </w:p>
    <w:p w14:paraId="032D6964" w14:textId="77777777" w:rsidR="0063123B" w:rsidRPr="00BD4D36" w:rsidRDefault="0063123B" w:rsidP="0063123B">
      <w:pPr>
        <w:jc w:val="both"/>
        <w:rPr>
          <w:rFonts w:ascii="Times New Roman" w:hAnsi="Times New Roman" w:cs="Times New Roman"/>
          <w:sz w:val="28"/>
          <w:szCs w:val="28"/>
        </w:rPr>
      </w:pPr>
    </w:p>
    <w:p w14:paraId="0030C586" w14:textId="00BEBB41" w:rsidR="0063123B" w:rsidRPr="00BD4D36" w:rsidRDefault="0063123B" w:rsidP="0063123B">
      <w:pPr>
        <w:jc w:val="both"/>
        <w:rPr>
          <w:rFonts w:ascii="Times New Roman" w:hAnsi="Times New Roman" w:cs="Times New Roman"/>
          <w:sz w:val="28"/>
          <w:szCs w:val="28"/>
        </w:rPr>
      </w:pPr>
      <w:r w:rsidRPr="008F7CC6">
        <w:rPr>
          <w:rFonts w:ascii="Times New Roman" w:hAnsi="Times New Roman" w:cs="Times New Roman"/>
          <w:sz w:val="28"/>
          <w:szCs w:val="28"/>
        </w:rPr>
        <w:t xml:space="preserve">Une fois le marché notifié, l’une de ces prestations aura lieu dans les 15 premiers jours du mois de septembre avant la rentrée universitaire des étudiants et la seconde aura lieu </w:t>
      </w:r>
      <w:r w:rsidR="0050129E" w:rsidRPr="008F7CC6">
        <w:rPr>
          <w:rFonts w:ascii="Times New Roman" w:hAnsi="Times New Roman" w:cs="Times New Roman"/>
          <w:sz w:val="28"/>
          <w:szCs w:val="28"/>
        </w:rPr>
        <w:t>fin février-début mars</w:t>
      </w:r>
      <w:r w:rsidRPr="008F7CC6">
        <w:rPr>
          <w:rFonts w:ascii="Times New Roman" w:hAnsi="Times New Roman" w:cs="Times New Roman"/>
          <w:sz w:val="28"/>
          <w:szCs w:val="28"/>
        </w:rPr>
        <w:t xml:space="preserve"> juste avant le passage des périodes dites de diplômes et de bilans. Pour ce qui est de la mise en route lors de la première année du marché, la première prestation aura à un moment où les étudiants ne seront pas présents (période à déterminer avec le régisseur général des bâtiments</w:t>
      </w:r>
      <w:r w:rsidR="00F41E1D" w:rsidRPr="008F7CC6">
        <w:rPr>
          <w:rFonts w:ascii="Times New Roman" w:hAnsi="Times New Roman" w:cs="Times New Roman"/>
          <w:sz w:val="28"/>
          <w:szCs w:val="28"/>
        </w:rPr>
        <w:t xml:space="preserve"> – éventuellement un samedi</w:t>
      </w:r>
      <w:r w:rsidRPr="008F7CC6">
        <w:rPr>
          <w:rFonts w:ascii="Times New Roman" w:hAnsi="Times New Roman" w:cs="Times New Roman"/>
          <w:sz w:val="28"/>
          <w:szCs w:val="28"/>
        </w:rPr>
        <w:t>).</w:t>
      </w:r>
      <w:r w:rsidRPr="00BD4D36">
        <w:rPr>
          <w:rFonts w:ascii="Times New Roman" w:hAnsi="Times New Roman" w:cs="Times New Roman"/>
          <w:sz w:val="28"/>
          <w:szCs w:val="28"/>
        </w:rPr>
        <w:t xml:space="preserve"> </w:t>
      </w:r>
    </w:p>
    <w:p w14:paraId="6A164EE4" w14:textId="2FDB53EA" w:rsidR="0063123B" w:rsidRPr="00BD4D36" w:rsidRDefault="00BD4D36" w:rsidP="00BD4D36">
      <w:pPr>
        <w:tabs>
          <w:tab w:val="left" w:pos="2970"/>
        </w:tabs>
        <w:jc w:val="both"/>
        <w:rPr>
          <w:rFonts w:ascii="Times New Roman" w:hAnsi="Times New Roman" w:cs="Times New Roman"/>
          <w:sz w:val="28"/>
          <w:szCs w:val="28"/>
        </w:rPr>
      </w:pPr>
      <w:r w:rsidRPr="00BD4D36">
        <w:rPr>
          <w:rFonts w:ascii="Times New Roman" w:hAnsi="Times New Roman" w:cs="Times New Roman"/>
          <w:sz w:val="28"/>
          <w:szCs w:val="28"/>
        </w:rPr>
        <w:tab/>
      </w:r>
    </w:p>
    <w:p w14:paraId="74DD6DEA" w14:textId="77777777" w:rsidR="0063123B" w:rsidRPr="00BD4D36" w:rsidRDefault="0063123B" w:rsidP="0063123B">
      <w:pPr>
        <w:jc w:val="both"/>
        <w:rPr>
          <w:rFonts w:ascii="Times New Roman" w:hAnsi="Times New Roman" w:cs="Times New Roman"/>
          <w:sz w:val="28"/>
          <w:szCs w:val="28"/>
        </w:rPr>
      </w:pPr>
      <w:r w:rsidRPr="00BD4D36">
        <w:rPr>
          <w:rFonts w:ascii="Times New Roman" w:hAnsi="Times New Roman" w:cs="Times New Roman"/>
          <w:sz w:val="28"/>
          <w:szCs w:val="28"/>
        </w:rPr>
        <w:t>Pour ce qui est du nettoyage de ces espaces, le prestataire devra appréhender les techniques du nettoyage industriel et connaitre la réglementation relative au traitement des surfaces dans un cadre de rejets de produits utilisés dans l’atmosphère dont certains sont chimiques. Ses équipes dédiées à ce nettoyage spécifiques devront porter les EPI requis.</w:t>
      </w:r>
    </w:p>
    <w:p w14:paraId="6DCEABEE" w14:textId="77777777" w:rsidR="0063123B" w:rsidRPr="00BD4D36" w:rsidRDefault="0063123B" w:rsidP="0063123B">
      <w:pPr>
        <w:jc w:val="both"/>
        <w:rPr>
          <w:rFonts w:ascii="Times New Roman" w:hAnsi="Times New Roman" w:cs="Times New Roman"/>
          <w:sz w:val="28"/>
          <w:szCs w:val="28"/>
        </w:rPr>
      </w:pPr>
      <w:r w:rsidRPr="00BD4D36">
        <w:rPr>
          <w:rFonts w:ascii="Times New Roman" w:hAnsi="Times New Roman" w:cs="Times New Roman"/>
          <w:sz w:val="28"/>
          <w:szCs w:val="28"/>
        </w:rPr>
        <w:t xml:space="preserve"> </w:t>
      </w:r>
    </w:p>
    <w:p w14:paraId="2CA6C877" w14:textId="77777777" w:rsidR="0063123B" w:rsidRPr="00BD4D36" w:rsidRDefault="0063123B" w:rsidP="0063123B">
      <w:pPr>
        <w:ind w:left="283"/>
        <w:jc w:val="both"/>
        <w:rPr>
          <w:rFonts w:ascii="Times New Roman" w:hAnsi="Times New Roman" w:cs="Times New Roman"/>
          <w:sz w:val="28"/>
          <w:szCs w:val="28"/>
        </w:rPr>
      </w:pPr>
    </w:p>
    <w:p w14:paraId="15655294" w14:textId="77777777" w:rsidR="0063123B" w:rsidRPr="00BD4D36" w:rsidRDefault="0063123B" w:rsidP="0063123B">
      <w:pPr>
        <w:ind w:left="283" w:hanging="283"/>
        <w:jc w:val="both"/>
        <w:rPr>
          <w:rFonts w:ascii="Times New Roman" w:hAnsi="Times New Roman" w:cs="Times New Roman"/>
          <w:sz w:val="28"/>
          <w:szCs w:val="28"/>
        </w:rPr>
      </w:pPr>
      <w:r w:rsidRPr="00BD4D36">
        <w:rPr>
          <w:rFonts w:ascii="Times New Roman" w:hAnsi="Times New Roman" w:cs="Times New Roman"/>
          <w:sz w:val="28"/>
          <w:szCs w:val="28"/>
        </w:rPr>
        <w:t>Ces rejets sont les suivants :</w:t>
      </w:r>
    </w:p>
    <w:p w14:paraId="6B1DA6F8" w14:textId="77777777" w:rsidR="0063123B" w:rsidRPr="00BD4D36" w:rsidRDefault="0063123B" w:rsidP="0063123B">
      <w:pPr>
        <w:ind w:left="283"/>
        <w:jc w:val="both"/>
        <w:rPr>
          <w:rFonts w:ascii="Times New Roman" w:hAnsi="Times New Roman" w:cs="Times New Roman"/>
          <w:sz w:val="28"/>
          <w:szCs w:val="28"/>
        </w:rPr>
      </w:pPr>
    </w:p>
    <w:p w14:paraId="6B9B6291" w14:textId="77777777" w:rsidR="0063123B" w:rsidRPr="00BD4D36" w:rsidRDefault="0063123B" w:rsidP="0063123B">
      <w:pPr>
        <w:jc w:val="both"/>
        <w:rPr>
          <w:rFonts w:ascii="Times New Roman" w:hAnsi="Times New Roman" w:cs="Times New Roman"/>
          <w:sz w:val="28"/>
          <w:szCs w:val="28"/>
        </w:rPr>
      </w:pPr>
      <w:r w:rsidRPr="00BD4D36">
        <w:rPr>
          <w:rFonts w:ascii="Times New Roman" w:hAnsi="Times New Roman" w:cs="Times New Roman"/>
          <w:sz w:val="28"/>
          <w:szCs w:val="28"/>
        </w:rPr>
        <w:t>A-a) Atelier céramique : les mélanges à base d’argile, la poudre pour la fabrication de la terre de coulage, l’émail, etc peuvent contenir de la silice cristalline, des composés de plomb, cobalt, chrome, cadmium, titane.</w:t>
      </w:r>
    </w:p>
    <w:p w14:paraId="432132DC" w14:textId="77777777" w:rsidR="0063123B" w:rsidRPr="00BD4D36" w:rsidRDefault="0063123B" w:rsidP="0063123B">
      <w:pPr>
        <w:jc w:val="both"/>
        <w:rPr>
          <w:rFonts w:ascii="Times New Roman" w:hAnsi="Times New Roman" w:cs="Times New Roman"/>
          <w:sz w:val="28"/>
          <w:szCs w:val="28"/>
        </w:rPr>
      </w:pPr>
      <w:r w:rsidRPr="00BD4D36">
        <w:rPr>
          <w:rFonts w:ascii="Times New Roman" w:hAnsi="Times New Roman" w:cs="Times New Roman"/>
          <w:sz w:val="28"/>
          <w:szCs w:val="28"/>
        </w:rPr>
        <w:t>-A-b) Atelier Edition : les produits utilisés peuvent être des encres à base d’huile, de l’essence de térébenthine, des encres sous forme de cartouche ou laser, des encres utilisées en base aqueuse,</w:t>
      </w:r>
    </w:p>
    <w:p w14:paraId="0867D96A" w14:textId="7F21AACA" w:rsidR="007A1AF3" w:rsidRDefault="0063123B" w:rsidP="0063123B">
      <w:pPr>
        <w:jc w:val="both"/>
        <w:rPr>
          <w:rFonts w:ascii="Times New Roman" w:hAnsi="Times New Roman" w:cs="Times New Roman"/>
          <w:sz w:val="28"/>
          <w:szCs w:val="28"/>
        </w:rPr>
      </w:pPr>
      <w:r w:rsidRPr="00BD4D36">
        <w:rPr>
          <w:rFonts w:ascii="Times New Roman" w:hAnsi="Times New Roman" w:cs="Times New Roman"/>
          <w:sz w:val="28"/>
          <w:szCs w:val="28"/>
        </w:rPr>
        <w:t>-A-c) Atelier Bois</w:t>
      </w:r>
      <w:r w:rsidR="007A1AF3">
        <w:rPr>
          <w:rFonts w:ascii="Times New Roman" w:hAnsi="Times New Roman" w:cs="Times New Roman"/>
          <w:sz w:val="28"/>
          <w:szCs w:val="28"/>
        </w:rPr>
        <w:t> :</w:t>
      </w:r>
      <w:r w:rsidR="007A1AF3" w:rsidRPr="007A1AF3">
        <w:rPr>
          <w:rFonts w:ascii="Times New Roman" w:hAnsi="Times New Roman" w:cs="Times New Roman"/>
          <w:sz w:val="28"/>
          <w:szCs w:val="28"/>
        </w:rPr>
        <w:t xml:space="preserve"> </w:t>
      </w:r>
      <w:r w:rsidR="007A1AF3" w:rsidRPr="00BD4D36">
        <w:rPr>
          <w:rFonts w:ascii="Times New Roman" w:hAnsi="Times New Roman" w:cs="Times New Roman"/>
          <w:sz w:val="28"/>
          <w:szCs w:val="28"/>
        </w:rPr>
        <w:t>rejet de poussières de bois.</w:t>
      </w:r>
    </w:p>
    <w:p w14:paraId="6BA90832" w14:textId="7CD31D91" w:rsidR="0063123B" w:rsidRPr="00BD4D36" w:rsidRDefault="007A1AF3" w:rsidP="0063123B">
      <w:pPr>
        <w:jc w:val="both"/>
        <w:rPr>
          <w:rFonts w:ascii="Times New Roman" w:hAnsi="Times New Roman" w:cs="Times New Roman"/>
          <w:sz w:val="28"/>
          <w:szCs w:val="28"/>
        </w:rPr>
      </w:pPr>
      <w:r>
        <w:rPr>
          <w:rFonts w:ascii="Times New Roman" w:hAnsi="Times New Roman" w:cs="Times New Roman"/>
          <w:sz w:val="28"/>
          <w:szCs w:val="28"/>
        </w:rPr>
        <w:t xml:space="preserve">- A-d) Atelier </w:t>
      </w:r>
      <w:r w:rsidR="0063123B" w:rsidRPr="00BD4D36">
        <w:rPr>
          <w:rFonts w:ascii="Times New Roman" w:hAnsi="Times New Roman" w:cs="Times New Roman"/>
          <w:sz w:val="28"/>
          <w:szCs w:val="28"/>
        </w:rPr>
        <w:t xml:space="preserve">Métal : </w:t>
      </w:r>
      <w:r w:rsidRPr="00BD4D36">
        <w:rPr>
          <w:rFonts w:ascii="Times New Roman" w:hAnsi="Times New Roman" w:cs="Times New Roman"/>
          <w:sz w:val="28"/>
          <w:szCs w:val="28"/>
        </w:rPr>
        <w:t>rejet de p</w:t>
      </w:r>
      <w:r>
        <w:rPr>
          <w:rFonts w:ascii="Times New Roman" w:hAnsi="Times New Roman" w:cs="Times New Roman"/>
          <w:sz w:val="28"/>
          <w:szCs w:val="28"/>
        </w:rPr>
        <w:t>articules engendrées par la fumée de soudage.</w:t>
      </w:r>
    </w:p>
    <w:p w14:paraId="4EAC640B" w14:textId="77777777" w:rsidR="0063123B" w:rsidRPr="00BD4D36" w:rsidRDefault="0063123B" w:rsidP="0063123B">
      <w:pPr>
        <w:ind w:left="283"/>
        <w:jc w:val="both"/>
        <w:rPr>
          <w:rFonts w:ascii="Times New Roman" w:hAnsi="Times New Roman" w:cs="Times New Roman"/>
          <w:sz w:val="28"/>
          <w:szCs w:val="28"/>
        </w:rPr>
      </w:pPr>
    </w:p>
    <w:p w14:paraId="4686D9D4" w14:textId="77777777" w:rsidR="0063123B" w:rsidRPr="00BD4D36" w:rsidRDefault="0063123B" w:rsidP="0063123B">
      <w:pPr>
        <w:ind w:left="283"/>
        <w:jc w:val="both"/>
        <w:rPr>
          <w:rFonts w:ascii="Times New Roman" w:hAnsi="Times New Roman" w:cs="Times New Roman"/>
          <w:sz w:val="28"/>
          <w:szCs w:val="28"/>
        </w:rPr>
      </w:pPr>
      <w:r w:rsidRPr="00BD4D36">
        <w:rPr>
          <w:rFonts w:ascii="Times New Roman" w:hAnsi="Times New Roman" w:cs="Times New Roman"/>
          <w:sz w:val="28"/>
          <w:szCs w:val="28"/>
        </w:rPr>
        <w:t xml:space="preserve"> La nature des prestations attendues est la suivante :</w:t>
      </w:r>
    </w:p>
    <w:p w14:paraId="3E5F8012" w14:textId="77777777" w:rsidR="0063123B" w:rsidRPr="00BD4D36" w:rsidRDefault="0063123B" w:rsidP="0063123B">
      <w:pPr>
        <w:ind w:left="283"/>
        <w:jc w:val="both"/>
        <w:rPr>
          <w:rFonts w:ascii="Times New Roman" w:hAnsi="Times New Roman" w:cs="Times New Roman"/>
          <w:sz w:val="28"/>
          <w:szCs w:val="28"/>
        </w:rPr>
      </w:pPr>
    </w:p>
    <w:p w14:paraId="70C0F526" w14:textId="77777777" w:rsidR="0063123B" w:rsidRPr="00BD4D36" w:rsidRDefault="0063123B" w:rsidP="0063123B">
      <w:pPr>
        <w:pStyle w:val="Paragraphedeliste"/>
        <w:numPr>
          <w:ilvl w:val="0"/>
          <w:numId w:val="10"/>
        </w:numPr>
        <w:suppressAutoHyphens/>
        <w:jc w:val="both"/>
        <w:rPr>
          <w:rFonts w:ascii="Times New Roman" w:hAnsi="Times New Roman" w:cs="Times New Roman"/>
          <w:sz w:val="28"/>
          <w:szCs w:val="28"/>
        </w:rPr>
      </w:pPr>
      <w:r w:rsidRPr="00BD4D36">
        <w:rPr>
          <w:rFonts w:ascii="Times New Roman" w:hAnsi="Times New Roman" w:cs="Times New Roman"/>
          <w:sz w:val="28"/>
          <w:szCs w:val="28"/>
        </w:rPr>
        <w:t>Aspirer, laver et désinfecter les sols,</w:t>
      </w:r>
    </w:p>
    <w:p w14:paraId="35899F01" w14:textId="77777777" w:rsidR="0063123B" w:rsidRPr="00BD4D36" w:rsidRDefault="0063123B" w:rsidP="0063123B">
      <w:pPr>
        <w:pStyle w:val="Paragraphedeliste"/>
        <w:numPr>
          <w:ilvl w:val="0"/>
          <w:numId w:val="10"/>
        </w:numPr>
        <w:suppressAutoHyphens/>
        <w:jc w:val="both"/>
        <w:rPr>
          <w:rFonts w:ascii="Times New Roman" w:hAnsi="Times New Roman" w:cs="Times New Roman"/>
          <w:sz w:val="28"/>
          <w:szCs w:val="28"/>
        </w:rPr>
      </w:pPr>
      <w:r w:rsidRPr="00BD4D36">
        <w:rPr>
          <w:rFonts w:ascii="Times New Roman" w:hAnsi="Times New Roman" w:cs="Times New Roman"/>
          <w:sz w:val="28"/>
          <w:szCs w:val="28"/>
        </w:rPr>
        <w:t>Dépoussiérer et nettoyer les plinthes et les interrupteurs,</w:t>
      </w:r>
    </w:p>
    <w:p w14:paraId="7BA5A7ED" w14:textId="3BD708E9" w:rsidR="0063123B" w:rsidRDefault="0063123B" w:rsidP="0063123B">
      <w:pPr>
        <w:pStyle w:val="Paragraphedeliste"/>
        <w:numPr>
          <w:ilvl w:val="0"/>
          <w:numId w:val="10"/>
        </w:numPr>
        <w:suppressAutoHyphens/>
        <w:jc w:val="both"/>
        <w:rPr>
          <w:rFonts w:ascii="Times New Roman" w:hAnsi="Times New Roman" w:cs="Times New Roman"/>
          <w:sz w:val="28"/>
          <w:szCs w:val="28"/>
        </w:rPr>
      </w:pPr>
      <w:r w:rsidRPr="00BD4D36">
        <w:rPr>
          <w:rFonts w:ascii="Times New Roman" w:hAnsi="Times New Roman" w:cs="Times New Roman"/>
          <w:sz w:val="28"/>
          <w:szCs w:val="28"/>
        </w:rPr>
        <w:t>Enlever les traces de doigts sur les portes et nettoyer leur poignée</w:t>
      </w:r>
      <w:r w:rsidR="00F9155F">
        <w:rPr>
          <w:rFonts w:ascii="Times New Roman" w:hAnsi="Times New Roman" w:cs="Times New Roman"/>
          <w:sz w:val="28"/>
          <w:szCs w:val="28"/>
        </w:rPr>
        <w:t>,</w:t>
      </w:r>
    </w:p>
    <w:p w14:paraId="437DB420" w14:textId="1D53EA3B" w:rsidR="00F9155F" w:rsidRPr="00BD4D36" w:rsidRDefault="00F9155F" w:rsidP="0063123B">
      <w:pPr>
        <w:pStyle w:val="Paragraphedeliste"/>
        <w:numPr>
          <w:ilvl w:val="0"/>
          <w:numId w:val="10"/>
        </w:numPr>
        <w:suppressAutoHyphens/>
        <w:jc w:val="both"/>
        <w:rPr>
          <w:rFonts w:ascii="Times New Roman" w:hAnsi="Times New Roman" w:cs="Times New Roman"/>
          <w:sz w:val="28"/>
          <w:szCs w:val="28"/>
        </w:rPr>
      </w:pPr>
      <w:r>
        <w:rPr>
          <w:rFonts w:ascii="Times New Roman" w:hAnsi="Times New Roman" w:cs="Times New Roman"/>
          <w:sz w:val="28"/>
          <w:szCs w:val="28"/>
        </w:rPr>
        <w:t>Enlever les toiles d’araignée.</w:t>
      </w:r>
    </w:p>
    <w:p w14:paraId="1D2822A4" w14:textId="77777777" w:rsidR="0063123B" w:rsidRPr="00BD4D36" w:rsidRDefault="0063123B" w:rsidP="0063123B">
      <w:pPr>
        <w:contextualSpacing/>
        <w:jc w:val="both"/>
        <w:rPr>
          <w:sz w:val="24"/>
          <w:szCs w:val="24"/>
        </w:rPr>
      </w:pPr>
    </w:p>
    <w:p w14:paraId="27C5A4A7" w14:textId="77777777" w:rsidR="0063123B" w:rsidRPr="00BD4D36" w:rsidRDefault="0063123B" w:rsidP="0063123B">
      <w:pPr>
        <w:jc w:val="both"/>
        <w:rPr>
          <w:rFonts w:ascii="Times New Roman" w:hAnsi="Times New Roman" w:cs="Times New Roman"/>
          <w:sz w:val="28"/>
          <w:szCs w:val="28"/>
        </w:rPr>
      </w:pPr>
      <w:r w:rsidRPr="00BD4D36">
        <w:rPr>
          <w:rFonts w:ascii="Times New Roman" w:hAnsi="Times New Roman" w:cs="Times New Roman"/>
          <w:sz w:val="28"/>
          <w:szCs w:val="28"/>
          <w:u w:val="single"/>
        </w:rPr>
        <w:lastRenderedPageBreak/>
        <w:t>Les caractéristiques techniques en sont les suivantes</w:t>
      </w:r>
      <w:r w:rsidRPr="00BD4D36">
        <w:rPr>
          <w:rFonts w:ascii="Times New Roman" w:hAnsi="Times New Roman" w:cs="Times New Roman"/>
          <w:sz w:val="28"/>
          <w:szCs w:val="28"/>
        </w:rPr>
        <w:t> :</w:t>
      </w:r>
    </w:p>
    <w:p w14:paraId="644A618C" w14:textId="77777777" w:rsidR="0063123B" w:rsidRPr="00BD4D36" w:rsidRDefault="0063123B" w:rsidP="0063123B">
      <w:pPr>
        <w:contextualSpacing/>
        <w:jc w:val="both"/>
        <w:rPr>
          <w:rFonts w:ascii="Times New Roman" w:hAnsi="Times New Roman" w:cs="Times New Roman"/>
          <w:sz w:val="28"/>
          <w:szCs w:val="28"/>
        </w:rPr>
      </w:pPr>
    </w:p>
    <w:p w14:paraId="148D319F" w14:textId="77777777" w:rsidR="0063123B" w:rsidRPr="00BD4D36" w:rsidRDefault="0063123B" w:rsidP="0063123B">
      <w:pPr>
        <w:pStyle w:val="Paragraphedeliste"/>
        <w:numPr>
          <w:ilvl w:val="0"/>
          <w:numId w:val="14"/>
        </w:numPr>
        <w:suppressAutoHyphens/>
        <w:jc w:val="both"/>
        <w:rPr>
          <w:rFonts w:ascii="Times New Roman" w:hAnsi="Times New Roman" w:cs="Times New Roman"/>
          <w:sz w:val="28"/>
          <w:szCs w:val="28"/>
        </w:rPr>
      </w:pPr>
      <w:r w:rsidRPr="00BD4D36">
        <w:rPr>
          <w:rFonts w:ascii="Times New Roman" w:hAnsi="Times New Roman" w:cs="Times New Roman"/>
          <w:sz w:val="28"/>
          <w:szCs w:val="28"/>
        </w:rPr>
        <w:t>Rez-de-chaussée</w:t>
      </w:r>
    </w:p>
    <w:p w14:paraId="07B55A9C" w14:textId="77777777" w:rsidR="0063123B" w:rsidRPr="00BD4D36" w:rsidRDefault="0063123B" w:rsidP="0063123B">
      <w:pPr>
        <w:pStyle w:val="Paragraphedeliste"/>
        <w:numPr>
          <w:ilvl w:val="0"/>
          <w:numId w:val="10"/>
        </w:numPr>
        <w:suppressAutoHyphens/>
        <w:jc w:val="both"/>
        <w:rPr>
          <w:rFonts w:ascii="Times New Roman" w:hAnsi="Times New Roman" w:cs="Times New Roman"/>
          <w:sz w:val="28"/>
          <w:szCs w:val="28"/>
        </w:rPr>
      </w:pPr>
      <w:r w:rsidRPr="00BD4D36">
        <w:rPr>
          <w:rFonts w:ascii="Times New Roman" w:hAnsi="Times New Roman" w:cs="Times New Roman"/>
          <w:sz w:val="28"/>
          <w:szCs w:val="28"/>
        </w:rPr>
        <w:t>Atelier numérique – RDC, salle 908 :</w:t>
      </w:r>
      <w:r w:rsidRPr="00BD4D36">
        <w:rPr>
          <w:rFonts w:ascii="Times New Roman" w:hAnsi="Times New Roman" w:cs="Times New Roman"/>
          <w:sz w:val="28"/>
          <w:szCs w:val="28"/>
        </w:rPr>
        <w:tab/>
      </w:r>
      <w:r w:rsidRPr="00BD4D36">
        <w:rPr>
          <w:rFonts w:ascii="Times New Roman" w:hAnsi="Times New Roman" w:cs="Times New Roman"/>
          <w:sz w:val="28"/>
          <w:szCs w:val="28"/>
        </w:rPr>
        <w:tab/>
      </w:r>
      <w:r w:rsidRPr="00BD4D36">
        <w:rPr>
          <w:rFonts w:ascii="Times New Roman" w:hAnsi="Times New Roman" w:cs="Times New Roman"/>
          <w:sz w:val="28"/>
          <w:szCs w:val="28"/>
        </w:rPr>
        <w:tab/>
      </w:r>
      <w:r w:rsidRPr="00BD4D36">
        <w:rPr>
          <w:rFonts w:ascii="Times New Roman" w:hAnsi="Times New Roman" w:cs="Times New Roman"/>
          <w:sz w:val="28"/>
          <w:szCs w:val="28"/>
        </w:rPr>
        <w:tab/>
        <w:t xml:space="preserve">       </w:t>
      </w:r>
      <w:r w:rsidRPr="00BD4D36">
        <w:rPr>
          <w:rFonts w:ascii="Times New Roman" w:hAnsi="Times New Roman" w:cs="Times New Roman"/>
          <w:sz w:val="28"/>
          <w:szCs w:val="28"/>
        </w:rPr>
        <w:tab/>
      </w:r>
      <w:r w:rsidRPr="00BD4D36">
        <w:rPr>
          <w:rFonts w:ascii="Times New Roman" w:hAnsi="Times New Roman" w:cs="Times New Roman"/>
          <w:sz w:val="28"/>
          <w:szCs w:val="28"/>
        </w:rPr>
        <w:tab/>
        <w:t xml:space="preserve">   66,66 m2</w:t>
      </w:r>
    </w:p>
    <w:p w14:paraId="5361CED7" w14:textId="77777777" w:rsidR="0063123B" w:rsidRPr="00BD4D36" w:rsidRDefault="0063123B" w:rsidP="0063123B">
      <w:pPr>
        <w:pStyle w:val="Paragraphedeliste"/>
        <w:numPr>
          <w:ilvl w:val="0"/>
          <w:numId w:val="10"/>
        </w:numPr>
        <w:suppressAutoHyphens/>
        <w:jc w:val="both"/>
        <w:rPr>
          <w:rFonts w:ascii="Times New Roman" w:hAnsi="Times New Roman" w:cs="Times New Roman"/>
          <w:sz w:val="28"/>
          <w:szCs w:val="28"/>
        </w:rPr>
      </w:pPr>
      <w:r w:rsidRPr="00BD4D36">
        <w:rPr>
          <w:rFonts w:ascii="Times New Roman" w:hAnsi="Times New Roman" w:cs="Times New Roman"/>
          <w:sz w:val="28"/>
          <w:szCs w:val="28"/>
        </w:rPr>
        <w:t xml:space="preserve"> Revêtement :</w:t>
      </w:r>
      <w:r w:rsidRPr="00BD4D36">
        <w:rPr>
          <w:rFonts w:ascii="Times New Roman" w:hAnsi="Times New Roman" w:cs="Times New Roman"/>
          <w:sz w:val="28"/>
          <w:szCs w:val="28"/>
        </w:rPr>
        <w:tab/>
        <w:t>sol béton peint</w:t>
      </w:r>
    </w:p>
    <w:p w14:paraId="6A48E279" w14:textId="77777777" w:rsidR="0063123B" w:rsidRPr="00BD4D36" w:rsidRDefault="0063123B" w:rsidP="0063123B">
      <w:pPr>
        <w:tabs>
          <w:tab w:val="left" w:pos="1575"/>
        </w:tabs>
        <w:ind w:left="360"/>
        <w:jc w:val="both"/>
        <w:rPr>
          <w:rFonts w:ascii="Times New Roman" w:hAnsi="Times New Roman" w:cs="Times New Roman"/>
          <w:sz w:val="28"/>
          <w:szCs w:val="28"/>
        </w:rPr>
      </w:pPr>
      <w:r w:rsidRPr="00BD4D36">
        <w:rPr>
          <w:rFonts w:ascii="Times New Roman" w:hAnsi="Times New Roman" w:cs="Times New Roman"/>
          <w:sz w:val="28"/>
          <w:szCs w:val="28"/>
        </w:rPr>
        <w:tab/>
      </w:r>
    </w:p>
    <w:p w14:paraId="09252A08" w14:textId="77777777" w:rsidR="0063123B" w:rsidRPr="00BD4D36" w:rsidRDefault="0063123B" w:rsidP="0063123B">
      <w:pPr>
        <w:pStyle w:val="Paragraphedeliste"/>
        <w:numPr>
          <w:ilvl w:val="0"/>
          <w:numId w:val="10"/>
        </w:numPr>
        <w:suppressAutoHyphens/>
        <w:jc w:val="both"/>
        <w:rPr>
          <w:rFonts w:ascii="Times New Roman" w:hAnsi="Times New Roman" w:cs="Times New Roman"/>
          <w:color w:val="FF0000"/>
          <w:sz w:val="28"/>
          <w:szCs w:val="28"/>
        </w:rPr>
      </w:pPr>
      <w:r w:rsidRPr="00BD4D36">
        <w:rPr>
          <w:rFonts w:ascii="Times New Roman" w:hAnsi="Times New Roman" w:cs="Times New Roman"/>
          <w:sz w:val="28"/>
          <w:szCs w:val="28"/>
        </w:rPr>
        <w:t>Atelier son – RDC :</w:t>
      </w:r>
      <w:r w:rsidRPr="00BD4D36">
        <w:rPr>
          <w:rFonts w:ascii="Times New Roman" w:hAnsi="Times New Roman" w:cs="Times New Roman"/>
          <w:sz w:val="28"/>
          <w:szCs w:val="28"/>
        </w:rPr>
        <w:tab/>
      </w:r>
      <w:r w:rsidRPr="00BD4D36">
        <w:rPr>
          <w:rFonts w:ascii="Times New Roman" w:hAnsi="Times New Roman" w:cs="Times New Roman"/>
          <w:sz w:val="28"/>
          <w:szCs w:val="28"/>
        </w:rPr>
        <w:tab/>
      </w:r>
      <w:r w:rsidRPr="00BD4D36">
        <w:rPr>
          <w:rFonts w:ascii="Times New Roman" w:hAnsi="Times New Roman" w:cs="Times New Roman"/>
          <w:sz w:val="28"/>
          <w:szCs w:val="28"/>
        </w:rPr>
        <w:tab/>
      </w:r>
      <w:r w:rsidRPr="00BD4D36">
        <w:rPr>
          <w:rFonts w:ascii="Times New Roman" w:hAnsi="Times New Roman" w:cs="Times New Roman"/>
          <w:sz w:val="28"/>
          <w:szCs w:val="28"/>
        </w:rPr>
        <w:tab/>
      </w:r>
      <w:r w:rsidRPr="00BD4D36">
        <w:rPr>
          <w:rFonts w:ascii="Times New Roman" w:hAnsi="Times New Roman" w:cs="Times New Roman"/>
          <w:sz w:val="28"/>
          <w:szCs w:val="28"/>
        </w:rPr>
        <w:tab/>
      </w:r>
      <w:r w:rsidRPr="00BD4D36">
        <w:rPr>
          <w:rFonts w:ascii="Times New Roman" w:hAnsi="Times New Roman" w:cs="Times New Roman"/>
          <w:sz w:val="28"/>
          <w:szCs w:val="28"/>
        </w:rPr>
        <w:tab/>
        <w:t xml:space="preserve">       </w:t>
      </w:r>
      <w:r w:rsidRPr="00BD4D36">
        <w:rPr>
          <w:rFonts w:ascii="Times New Roman" w:hAnsi="Times New Roman" w:cs="Times New Roman"/>
          <w:sz w:val="28"/>
          <w:szCs w:val="28"/>
        </w:rPr>
        <w:tab/>
        <w:t xml:space="preserve">  </w:t>
      </w:r>
      <w:r w:rsidRPr="00BD4D36">
        <w:rPr>
          <w:rFonts w:ascii="Times New Roman" w:hAnsi="Times New Roman" w:cs="Times New Roman"/>
          <w:sz w:val="28"/>
          <w:szCs w:val="28"/>
        </w:rPr>
        <w:tab/>
        <w:t xml:space="preserve">   66,66 m2</w:t>
      </w:r>
    </w:p>
    <w:p w14:paraId="71CA21DC" w14:textId="77777777" w:rsidR="0063123B" w:rsidRPr="00BD4D36" w:rsidRDefault="0063123B" w:rsidP="0063123B">
      <w:pPr>
        <w:pStyle w:val="Paragraphedeliste"/>
        <w:numPr>
          <w:ilvl w:val="0"/>
          <w:numId w:val="10"/>
        </w:numPr>
        <w:suppressAutoHyphens/>
        <w:jc w:val="both"/>
        <w:rPr>
          <w:rFonts w:ascii="Times New Roman" w:hAnsi="Times New Roman" w:cs="Times New Roman"/>
          <w:sz w:val="28"/>
          <w:szCs w:val="28"/>
        </w:rPr>
      </w:pPr>
      <w:r w:rsidRPr="00BD4D36">
        <w:rPr>
          <w:rFonts w:ascii="Times New Roman" w:hAnsi="Times New Roman" w:cs="Times New Roman"/>
          <w:sz w:val="28"/>
          <w:szCs w:val="28"/>
        </w:rPr>
        <w:t>Revêtement : moquette</w:t>
      </w:r>
    </w:p>
    <w:p w14:paraId="7281F486" w14:textId="77777777" w:rsidR="0063123B" w:rsidRPr="00BD4D36" w:rsidRDefault="0063123B" w:rsidP="0063123B">
      <w:pPr>
        <w:jc w:val="both"/>
        <w:rPr>
          <w:rFonts w:ascii="Times New Roman" w:hAnsi="Times New Roman" w:cs="Times New Roman"/>
          <w:sz w:val="28"/>
          <w:szCs w:val="28"/>
        </w:rPr>
      </w:pPr>
    </w:p>
    <w:p w14:paraId="7E8E9F67" w14:textId="77777777" w:rsidR="0063123B" w:rsidRPr="00BD4D36" w:rsidRDefault="0063123B" w:rsidP="0063123B">
      <w:pPr>
        <w:pStyle w:val="Paragraphedeliste"/>
        <w:numPr>
          <w:ilvl w:val="0"/>
          <w:numId w:val="10"/>
        </w:numPr>
        <w:suppressAutoHyphens/>
        <w:ind w:left="567" w:hanging="284"/>
        <w:jc w:val="both"/>
        <w:rPr>
          <w:rFonts w:ascii="Times New Roman" w:hAnsi="Times New Roman" w:cs="Times New Roman"/>
          <w:sz w:val="28"/>
          <w:szCs w:val="28"/>
        </w:rPr>
      </w:pPr>
      <w:r w:rsidRPr="00BD4D36">
        <w:rPr>
          <w:rFonts w:ascii="Times New Roman" w:hAnsi="Times New Roman" w:cs="Times New Roman"/>
          <w:sz w:val="28"/>
          <w:szCs w:val="28"/>
        </w:rPr>
        <w:t>Atelier édition – RDC :</w:t>
      </w:r>
      <w:r w:rsidRPr="00BD4D36">
        <w:rPr>
          <w:rFonts w:ascii="Times New Roman" w:hAnsi="Times New Roman" w:cs="Times New Roman"/>
          <w:sz w:val="28"/>
          <w:szCs w:val="28"/>
        </w:rPr>
        <w:tab/>
      </w:r>
      <w:r w:rsidRPr="00BD4D36">
        <w:rPr>
          <w:rFonts w:ascii="Times New Roman" w:hAnsi="Times New Roman" w:cs="Times New Roman"/>
          <w:sz w:val="28"/>
          <w:szCs w:val="28"/>
        </w:rPr>
        <w:tab/>
      </w:r>
      <w:r w:rsidRPr="00BD4D36">
        <w:rPr>
          <w:rFonts w:ascii="Times New Roman" w:hAnsi="Times New Roman" w:cs="Times New Roman"/>
          <w:sz w:val="28"/>
          <w:szCs w:val="28"/>
        </w:rPr>
        <w:tab/>
      </w:r>
      <w:r w:rsidRPr="00BD4D36">
        <w:rPr>
          <w:rFonts w:ascii="Times New Roman" w:hAnsi="Times New Roman" w:cs="Times New Roman"/>
          <w:sz w:val="28"/>
          <w:szCs w:val="28"/>
        </w:rPr>
        <w:tab/>
      </w:r>
      <w:r w:rsidRPr="00BD4D36">
        <w:rPr>
          <w:rFonts w:ascii="Times New Roman" w:hAnsi="Times New Roman" w:cs="Times New Roman"/>
          <w:sz w:val="28"/>
          <w:szCs w:val="28"/>
        </w:rPr>
        <w:tab/>
      </w:r>
      <w:r w:rsidRPr="00BD4D36">
        <w:rPr>
          <w:rFonts w:ascii="Times New Roman" w:hAnsi="Times New Roman" w:cs="Times New Roman"/>
          <w:sz w:val="28"/>
          <w:szCs w:val="28"/>
        </w:rPr>
        <w:tab/>
      </w:r>
      <w:r w:rsidRPr="00BD4D36">
        <w:rPr>
          <w:rFonts w:ascii="Times New Roman" w:hAnsi="Times New Roman" w:cs="Times New Roman"/>
          <w:sz w:val="28"/>
          <w:szCs w:val="28"/>
        </w:rPr>
        <w:tab/>
      </w:r>
      <w:r w:rsidRPr="00BD4D36">
        <w:rPr>
          <w:rFonts w:ascii="Times New Roman" w:hAnsi="Times New Roman" w:cs="Times New Roman"/>
          <w:sz w:val="28"/>
          <w:szCs w:val="28"/>
        </w:rPr>
        <w:tab/>
        <w:t xml:space="preserve">       314 m2</w:t>
      </w:r>
    </w:p>
    <w:p w14:paraId="408633D2" w14:textId="77777777" w:rsidR="0063123B" w:rsidRPr="00BD4D36" w:rsidRDefault="0063123B" w:rsidP="0063123B">
      <w:pPr>
        <w:pStyle w:val="Paragraphedeliste"/>
        <w:ind w:hanging="436"/>
        <w:rPr>
          <w:rFonts w:ascii="Times New Roman" w:hAnsi="Times New Roman" w:cs="Times New Roman"/>
          <w:sz w:val="28"/>
          <w:szCs w:val="28"/>
        </w:rPr>
      </w:pPr>
      <w:r w:rsidRPr="00BD4D36">
        <w:rPr>
          <w:rFonts w:ascii="Times New Roman" w:hAnsi="Times New Roman" w:cs="Times New Roman"/>
          <w:sz w:val="28"/>
          <w:szCs w:val="28"/>
        </w:rPr>
        <w:t xml:space="preserve"> -  Revêtement : sol béton</w:t>
      </w:r>
    </w:p>
    <w:p w14:paraId="777ECD70" w14:textId="77777777" w:rsidR="0063123B" w:rsidRPr="00BD4D36" w:rsidRDefault="0063123B" w:rsidP="0063123B">
      <w:pPr>
        <w:pStyle w:val="Paragraphedeliste"/>
        <w:rPr>
          <w:rFonts w:ascii="Times New Roman" w:hAnsi="Times New Roman" w:cs="Times New Roman"/>
          <w:sz w:val="28"/>
          <w:szCs w:val="28"/>
        </w:rPr>
      </w:pPr>
    </w:p>
    <w:p w14:paraId="569C2CD5" w14:textId="77777777" w:rsidR="0063123B" w:rsidRPr="00BD4D36" w:rsidRDefault="0063123B" w:rsidP="0063123B">
      <w:pPr>
        <w:pStyle w:val="Paragraphedeliste"/>
        <w:numPr>
          <w:ilvl w:val="0"/>
          <w:numId w:val="10"/>
        </w:numPr>
        <w:suppressAutoHyphens/>
        <w:jc w:val="both"/>
        <w:rPr>
          <w:rFonts w:ascii="Times New Roman" w:hAnsi="Times New Roman" w:cs="Times New Roman"/>
          <w:sz w:val="28"/>
          <w:szCs w:val="28"/>
        </w:rPr>
      </w:pPr>
      <w:r w:rsidRPr="00BD4D36">
        <w:rPr>
          <w:rFonts w:ascii="Times New Roman" w:hAnsi="Times New Roman" w:cs="Times New Roman"/>
          <w:sz w:val="28"/>
          <w:szCs w:val="28"/>
        </w:rPr>
        <w:t>Atelier céramique -  RDC :</w:t>
      </w:r>
      <w:r w:rsidRPr="00BD4D36">
        <w:rPr>
          <w:rFonts w:ascii="Times New Roman" w:hAnsi="Times New Roman" w:cs="Times New Roman"/>
          <w:sz w:val="28"/>
          <w:szCs w:val="28"/>
        </w:rPr>
        <w:tab/>
      </w:r>
      <w:r w:rsidRPr="00BD4D36">
        <w:rPr>
          <w:rFonts w:ascii="Times New Roman" w:hAnsi="Times New Roman" w:cs="Times New Roman"/>
          <w:sz w:val="28"/>
          <w:szCs w:val="28"/>
        </w:rPr>
        <w:tab/>
      </w:r>
      <w:r w:rsidRPr="00BD4D36">
        <w:rPr>
          <w:rFonts w:ascii="Times New Roman" w:hAnsi="Times New Roman" w:cs="Times New Roman"/>
          <w:sz w:val="28"/>
          <w:szCs w:val="28"/>
        </w:rPr>
        <w:tab/>
      </w:r>
      <w:r w:rsidRPr="00BD4D36">
        <w:rPr>
          <w:rFonts w:ascii="Times New Roman" w:hAnsi="Times New Roman" w:cs="Times New Roman"/>
          <w:sz w:val="28"/>
          <w:szCs w:val="28"/>
        </w:rPr>
        <w:tab/>
      </w:r>
      <w:r w:rsidRPr="00BD4D36">
        <w:rPr>
          <w:rFonts w:ascii="Times New Roman" w:hAnsi="Times New Roman" w:cs="Times New Roman"/>
          <w:sz w:val="28"/>
          <w:szCs w:val="28"/>
        </w:rPr>
        <w:tab/>
      </w:r>
      <w:r w:rsidRPr="00BD4D36">
        <w:rPr>
          <w:rFonts w:ascii="Times New Roman" w:hAnsi="Times New Roman" w:cs="Times New Roman"/>
          <w:sz w:val="28"/>
          <w:szCs w:val="28"/>
        </w:rPr>
        <w:tab/>
      </w:r>
      <w:r w:rsidRPr="00BD4D36">
        <w:rPr>
          <w:rFonts w:ascii="Times New Roman" w:hAnsi="Times New Roman" w:cs="Times New Roman"/>
          <w:sz w:val="28"/>
          <w:szCs w:val="28"/>
        </w:rPr>
        <w:tab/>
        <w:t xml:space="preserve">      93,07 m2</w:t>
      </w:r>
    </w:p>
    <w:p w14:paraId="4070DDFE" w14:textId="77777777" w:rsidR="0063123B" w:rsidRPr="00BD4D36" w:rsidRDefault="0063123B" w:rsidP="0063123B">
      <w:pPr>
        <w:pStyle w:val="Paragraphedeliste"/>
        <w:numPr>
          <w:ilvl w:val="0"/>
          <w:numId w:val="10"/>
        </w:numPr>
        <w:suppressAutoHyphens/>
        <w:jc w:val="both"/>
        <w:rPr>
          <w:rFonts w:ascii="Times New Roman" w:hAnsi="Times New Roman" w:cs="Times New Roman"/>
          <w:sz w:val="28"/>
          <w:szCs w:val="28"/>
        </w:rPr>
      </w:pPr>
      <w:r w:rsidRPr="00BD4D36">
        <w:rPr>
          <w:rFonts w:ascii="Times New Roman" w:hAnsi="Times New Roman" w:cs="Times New Roman"/>
          <w:sz w:val="28"/>
          <w:szCs w:val="28"/>
        </w:rPr>
        <w:t>Revêtement : sol béton</w:t>
      </w:r>
    </w:p>
    <w:p w14:paraId="4501215B" w14:textId="77777777" w:rsidR="0063123B" w:rsidRPr="00BD4D36" w:rsidRDefault="0063123B" w:rsidP="0063123B">
      <w:pPr>
        <w:ind w:left="360"/>
        <w:jc w:val="both"/>
        <w:rPr>
          <w:rFonts w:ascii="Times New Roman" w:hAnsi="Times New Roman" w:cs="Times New Roman"/>
          <w:sz w:val="28"/>
          <w:szCs w:val="28"/>
        </w:rPr>
      </w:pPr>
    </w:p>
    <w:p w14:paraId="57696FDB" w14:textId="77777777" w:rsidR="0063123B" w:rsidRPr="00BD4D36" w:rsidRDefault="0063123B" w:rsidP="0063123B">
      <w:pPr>
        <w:pStyle w:val="Paragraphedeliste"/>
        <w:numPr>
          <w:ilvl w:val="0"/>
          <w:numId w:val="10"/>
        </w:numPr>
        <w:suppressAutoHyphens/>
        <w:jc w:val="both"/>
        <w:rPr>
          <w:rFonts w:ascii="Times New Roman" w:hAnsi="Times New Roman" w:cs="Times New Roman"/>
          <w:sz w:val="28"/>
          <w:szCs w:val="28"/>
        </w:rPr>
      </w:pPr>
      <w:r w:rsidRPr="00BD4D36">
        <w:rPr>
          <w:rFonts w:ascii="Times New Roman" w:hAnsi="Times New Roman" w:cs="Times New Roman"/>
          <w:sz w:val="28"/>
          <w:szCs w:val="28"/>
        </w:rPr>
        <w:t>Atelier bois/métal – RDC :</w:t>
      </w:r>
      <w:r w:rsidRPr="00BD4D36">
        <w:rPr>
          <w:rFonts w:ascii="Times New Roman" w:hAnsi="Times New Roman" w:cs="Times New Roman"/>
          <w:sz w:val="28"/>
          <w:szCs w:val="28"/>
        </w:rPr>
        <w:tab/>
      </w:r>
      <w:r w:rsidRPr="00BD4D36">
        <w:rPr>
          <w:rFonts w:ascii="Times New Roman" w:hAnsi="Times New Roman" w:cs="Times New Roman"/>
          <w:sz w:val="28"/>
          <w:szCs w:val="28"/>
        </w:rPr>
        <w:tab/>
      </w:r>
      <w:r w:rsidRPr="00BD4D36">
        <w:rPr>
          <w:rFonts w:ascii="Times New Roman" w:hAnsi="Times New Roman" w:cs="Times New Roman"/>
          <w:sz w:val="28"/>
          <w:szCs w:val="28"/>
        </w:rPr>
        <w:tab/>
      </w:r>
      <w:r w:rsidRPr="00BD4D36">
        <w:rPr>
          <w:rFonts w:ascii="Times New Roman" w:hAnsi="Times New Roman" w:cs="Times New Roman"/>
          <w:sz w:val="28"/>
          <w:szCs w:val="28"/>
        </w:rPr>
        <w:tab/>
      </w:r>
      <w:r w:rsidRPr="00BD4D36">
        <w:rPr>
          <w:rFonts w:ascii="Times New Roman" w:hAnsi="Times New Roman" w:cs="Times New Roman"/>
          <w:sz w:val="28"/>
          <w:szCs w:val="28"/>
        </w:rPr>
        <w:tab/>
      </w:r>
      <w:r w:rsidRPr="00BD4D36">
        <w:rPr>
          <w:rFonts w:ascii="Times New Roman" w:hAnsi="Times New Roman" w:cs="Times New Roman"/>
          <w:sz w:val="28"/>
          <w:szCs w:val="28"/>
        </w:rPr>
        <w:tab/>
      </w:r>
      <w:r w:rsidRPr="00BD4D36">
        <w:rPr>
          <w:rFonts w:ascii="Times New Roman" w:hAnsi="Times New Roman" w:cs="Times New Roman"/>
          <w:sz w:val="28"/>
          <w:szCs w:val="28"/>
        </w:rPr>
        <w:tab/>
        <w:t xml:space="preserve">     263,36 m2</w:t>
      </w:r>
    </w:p>
    <w:p w14:paraId="02F50F8F" w14:textId="77777777" w:rsidR="0063123B" w:rsidRPr="00BD4D36" w:rsidRDefault="0063123B" w:rsidP="0063123B">
      <w:pPr>
        <w:pStyle w:val="Paragraphedeliste"/>
        <w:numPr>
          <w:ilvl w:val="0"/>
          <w:numId w:val="10"/>
        </w:numPr>
        <w:suppressAutoHyphens/>
        <w:rPr>
          <w:rFonts w:ascii="Times New Roman" w:hAnsi="Times New Roman" w:cs="Times New Roman"/>
          <w:sz w:val="28"/>
          <w:szCs w:val="28"/>
        </w:rPr>
      </w:pPr>
      <w:r w:rsidRPr="00BD4D36">
        <w:rPr>
          <w:rFonts w:ascii="Times New Roman" w:hAnsi="Times New Roman" w:cs="Times New Roman"/>
          <w:sz w:val="28"/>
          <w:szCs w:val="28"/>
        </w:rPr>
        <w:t>Revêtement : sol béton</w:t>
      </w:r>
    </w:p>
    <w:p w14:paraId="0E62A31D" w14:textId="77777777" w:rsidR="0063123B" w:rsidRPr="00BD4D36" w:rsidRDefault="0063123B" w:rsidP="0063123B">
      <w:pPr>
        <w:rPr>
          <w:rFonts w:ascii="Times New Roman" w:hAnsi="Times New Roman" w:cs="Times New Roman"/>
          <w:sz w:val="28"/>
          <w:szCs w:val="28"/>
        </w:rPr>
      </w:pPr>
    </w:p>
    <w:p w14:paraId="791851EC" w14:textId="77777777" w:rsidR="0063123B" w:rsidRPr="00BD4D36" w:rsidRDefault="0063123B" w:rsidP="0063123B">
      <w:pPr>
        <w:ind w:left="720" w:hanging="294"/>
        <w:jc w:val="both"/>
        <w:rPr>
          <w:rFonts w:ascii="Times New Roman" w:hAnsi="Times New Roman" w:cs="Times New Roman"/>
          <w:sz w:val="28"/>
          <w:szCs w:val="28"/>
        </w:rPr>
      </w:pPr>
      <w:r w:rsidRPr="00BD4D36">
        <w:rPr>
          <w:rFonts w:ascii="Times New Roman" w:hAnsi="Times New Roman" w:cs="Times New Roman"/>
          <w:sz w:val="28"/>
          <w:szCs w:val="28"/>
        </w:rPr>
        <w:t>B) Premier étage / R 1 :</w:t>
      </w:r>
    </w:p>
    <w:p w14:paraId="350BB908" w14:textId="77777777" w:rsidR="0063123B" w:rsidRPr="00BD4D36" w:rsidRDefault="0063123B" w:rsidP="0063123B">
      <w:pPr>
        <w:jc w:val="both"/>
        <w:rPr>
          <w:rFonts w:ascii="Times New Roman" w:hAnsi="Times New Roman" w:cs="Times New Roman"/>
          <w:sz w:val="28"/>
          <w:szCs w:val="28"/>
        </w:rPr>
      </w:pPr>
    </w:p>
    <w:p w14:paraId="1DC629C5" w14:textId="6AD57754" w:rsidR="0063123B" w:rsidRPr="00BD4D36" w:rsidRDefault="00985CE7" w:rsidP="0063123B">
      <w:pPr>
        <w:pStyle w:val="Paragraphedeliste"/>
        <w:numPr>
          <w:ilvl w:val="0"/>
          <w:numId w:val="10"/>
        </w:numPr>
        <w:suppressAutoHyphens/>
        <w:jc w:val="both"/>
        <w:rPr>
          <w:rFonts w:ascii="Times New Roman" w:hAnsi="Times New Roman" w:cs="Times New Roman"/>
          <w:sz w:val="28"/>
          <w:szCs w:val="28"/>
        </w:rPr>
      </w:pPr>
      <w:r>
        <w:rPr>
          <w:rFonts w:ascii="Times New Roman" w:hAnsi="Times New Roman" w:cs="Times New Roman"/>
          <w:sz w:val="28"/>
          <w:szCs w:val="28"/>
        </w:rPr>
        <w:t>Salle d’écoute</w:t>
      </w:r>
      <w:r w:rsidR="0063123B" w:rsidRPr="00BD4D36">
        <w:rPr>
          <w:rFonts w:ascii="Times New Roman" w:hAnsi="Times New Roman" w:cs="Times New Roman"/>
          <w:sz w:val="28"/>
          <w:szCs w:val="28"/>
        </w:rPr>
        <w:t> – R 1 :</w:t>
      </w:r>
      <w:r w:rsidR="0063123B" w:rsidRPr="00BD4D36">
        <w:rPr>
          <w:rFonts w:ascii="Times New Roman" w:hAnsi="Times New Roman" w:cs="Times New Roman"/>
          <w:sz w:val="28"/>
          <w:szCs w:val="28"/>
        </w:rPr>
        <w:tab/>
      </w:r>
      <w:r w:rsidR="00FB4856" w:rsidRPr="00BD4D36">
        <w:rPr>
          <w:rFonts w:ascii="Times New Roman" w:hAnsi="Times New Roman" w:cs="Times New Roman"/>
          <w:sz w:val="28"/>
          <w:szCs w:val="28"/>
        </w:rPr>
        <w:tab/>
      </w:r>
      <w:r w:rsidR="0063123B" w:rsidRPr="00BD4D36">
        <w:rPr>
          <w:rFonts w:ascii="Times New Roman" w:hAnsi="Times New Roman" w:cs="Times New Roman"/>
          <w:sz w:val="28"/>
          <w:szCs w:val="28"/>
        </w:rPr>
        <w:tab/>
      </w:r>
      <w:r w:rsidR="0063123B" w:rsidRPr="00BD4D36">
        <w:rPr>
          <w:rFonts w:ascii="Times New Roman" w:hAnsi="Times New Roman" w:cs="Times New Roman"/>
          <w:sz w:val="28"/>
          <w:szCs w:val="28"/>
        </w:rPr>
        <w:tab/>
      </w:r>
      <w:r w:rsidR="0063123B" w:rsidRPr="00BD4D36">
        <w:rPr>
          <w:rFonts w:ascii="Times New Roman" w:hAnsi="Times New Roman" w:cs="Times New Roman"/>
          <w:sz w:val="28"/>
          <w:szCs w:val="28"/>
        </w:rPr>
        <w:tab/>
      </w:r>
      <w:r w:rsidR="0063123B" w:rsidRPr="00BD4D36">
        <w:rPr>
          <w:rFonts w:ascii="Times New Roman" w:hAnsi="Times New Roman" w:cs="Times New Roman"/>
          <w:sz w:val="28"/>
          <w:szCs w:val="28"/>
        </w:rPr>
        <w:tab/>
      </w:r>
      <w:r w:rsidR="00FB4856" w:rsidRPr="00BD4D36">
        <w:rPr>
          <w:rFonts w:ascii="Times New Roman" w:hAnsi="Times New Roman" w:cs="Times New Roman"/>
          <w:sz w:val="28"/>
          <w:szCs w:val="28"/>
        </w:rPr>
        <w:t xml:space="preserve">      </w:t>
      </w:r>
      <w:r w:rsidR="0063123B" w:rsidRPr="00BD4D36">
        <w:rPr>
          <w:rFonts w:ascii="Times New Roman" w:hAnsi="Times New Roman" w:cs="Times New Roman"/>
          <w:sz w:val="28"/>
          <w:szCs w:val="28"/>
        </w:rPr>
        <w:tab/>
        <w:t xml:space="preserve">        </w:t>
      </w:r>
      <w:r w:rsidR="009443C7">
        <w:rPr>
          <w:rFonts w:ascii="Times New Roman" w:hAnsi="Times New Roman" w:cs="Times New Roman"/>
          <w:sz w:val="28"/>
          <w:szCs w:val="28"/>
        </w:rPr>
        <w:tab/>
      </w:r>
      <w:r w:rsidR="009443C7">
        <w:rPr>
          <w:rFonts w:ascii="Times New Roman" w:hAnsi="Times New Roman" w:cs="Times New Roman"/>
          <w:sz w:val="28"/>
          <w:szCs w:val="28"/>
        </w:rPr>
        <w:tab/>
      </w:r>
      <w:r w:rsidR="009443C7">
        <w:rPr>
          <w:rFonts w:ascii="Times New Roman" w:hAnsi="Times New Roman" w:cs="Times New Roman"/>
          <w:sz w:val="28"/>
          <w:szCs w:val="28"/>
        </w:rPr>
        <w:tab/>
      </w:r>
      <w:r w:rsidR="0063123B" w:rsidRPr="00BD4D36">
        <w:rPr>
          <w:rFonts w:ascii="Times New Roman" w:hAnsi="Times New Roman" w:cs="Times New Roman"/>
          <w:sz w:val="28"/>
          <w:szCs w:val="28"/>
        </w:rPr>
        <w:t>91,99m2</w:t>
      </w:r>
    </w:p>
    <w:p w14:paraId="563D3771" w14:textId="21C72739" w:rsidR="0063123B" w:rsidRDefault="0063123B" w:rsidP="0063123B">
      <w:pPr>
        <w:pStyle w:val="Paragraphedeliste"/>
        <w:ind w:hanging="436"/>
        <w:rPr>
          <w:rFonts w:ascii="Times New Roman" w:hAnsi="Times New Roman" w:cs="Times New Roman"/>
          <w:sz w:val="28"/>
          <w:szCs w:val="28"/>
        </w:rPr>
      </w:pPr>
      <w:r w:rsidRPr="00BD4D36">
        <w:rPr>
          <w:rFonts w:ascii="Times New Roman" w:hAnsi="Times New Roman" w:cs="Times New Roman"/>
          <w:sz w:val="28"/>
          <w:szCs w:val="28"/>
        </w:rPr>
        <w:t>-    Revêtement : sol CTBH</w:t>
      </w:r>
    </w:p>
    <w:p w14:paraId="7038685B" w14:textId="77777777" w:rsidR="00E23067" w:rsidRDefault="00E23067" w:rsidP="0063123B">
      <w:pPr>
        <w:pStyle w:val="Paragraphedeliste"/>
        <w:ind w:hanging="436"/>
        <w:rPr>
          <w:rFonts w:ascii="Times New Roman" w:hAnsi="Times New Roman" w:cs="Times New Roman"/>
          <w:sz w:val="28"/>
          <w:szCs w:val="28"/>
        </w:rPr>
      </w:pPr>
    </w:p>
    <w:p w14:paraId="135D5866" w14:textId="7F3BB3B5" w:rsidR="00E23067" w:rsidRPr="00E23067" w:rsidRDefault="00E23067" w:rsidP="00E23067">
      <w:pPr>
        <w:ind w:left="360"/>
        <w:rPr>
          <w:rFonts w:ascii="Times New Roman" w:hAnsi="Times New Roman" w:cs="Times New Roman"/>
          <w:sz w:val="28"/>
          <w:szCs w:val="28"/>
        </w:rPr>
      </w:pPr>
      <w:r>
        <w:rPr>
          <w:rFonts w:ascii="Times New Roman" w:hAnsi="Times New Roman" w:cs="Times New Roman"/>
          <w:sz w:val="28"/>
          <w:szCs w:val="28"/>
        </w:rPr>
        <w:t xml:space="preserve">C- </w:t>
      </w:r>
      <w:r w:rsidRPr="00E23067">
        <w:rPr>
          <w:rFonts w:ascii="Times New Roman" w:hAnsi="Times New Roman" w:cs="Times New Roman"/>
          <w:sz w:val="28"/>
          <w:szCs w:val="28"/>
        </w:rPr>
        <w:t>Troisième étage</w:t>
      </w:r>
      <w:r w:rsidR="00B968FA">
        <w:rPr>
          <w:rFonts w:ascii="Times New Roman" w:hAnsi="Times New Roman" w:cs="Times New Roman"/>
          <w:sz w:val="28"/>
          <w:szCs w:val="28"/>
        </w:rPr>
        <w:t xml:space="preserve"> / R3</w:t>
      </w:r>
      <w:r w:rsidRPr="00E23067">
        <w:rPr>
          <w:rFonts w:ascii="Times New Roman" w:hAnsi="Times New Roman" w:cs="Times New Roman"/>
          <w:sz w:val="28"/>
          <w:szCs w:val="28"/>
        </w:rPr>
        <w:t> :</w:t>
      </w:r>
    </w:p>
    <w:p w14:paraId="533895E8" w14:textId="4140B181" w:rsidR="00751C31" w:rsidRPr="00BD4D36" w:rsidRDefault="00E23067" w:rsidP="00751C31">
      <w:pPr>
        <w:pStyle w:val="Paragraphedeliste"/>
        <w:numPr>
          <w:ilvl w:val="0"/>
          <w:numId w:val="10"/>
        </w:numPr>
        <w:suppressAutoHyphens/>
        <w:spacing w:line="240" w:lineRule="auto"/>
        <w:ind w:left="641" w:hanging="357"/>
        <w:jc w:val="both"/>
        <w:rPr>
          <w:rFonts w:ascii="Times New Roman" w:hAnsi="Times New Roman" w:cs="Times New Roman"/>
          <w:sz w:val="28"/>
          <w:szCs w:val="28"/>
        </w:rPr>
      </w:pPr>
      <w:r>
        <w:rPr>
          <w:rFonts w:ascii="Times New Roman" w:hAnsi="Times New Roman" w:cs="Times New Roman"/>
          <w:sz w:val="28"/>
          <w:szCs w:val="28"/>
        </w:rPr>
        <w:t>Atelier textile</w:t>
      </w:r>
      <w:r w:rsidRPr="00E23067">
        <w:rPr>
          <w:rFonts w:ascii="Times New Roman" w:hAnsi="Times New Roman" w:cs="Times New Roman"/>
          <w:sz w:val="28"/>
          <w:szCs w:val="28"/>
        </w:rPr>
        <w:t xml:space="preserve"> </w:t>
      </w:r>
      <w:r w:rsidR="00751C31">
        <w:rPr>
          <w:rFonts w:ascii="Times New Roman" w:hAnsi="Times New Roman" w:cs="Times New Roman"/>
          <w:sz w:val="28"/>
          <w:szCs w:val="28"/>
        </w:rPr>
        <w:t>–</w:t>
      </w:r>
      <w:r w:rsidR="00825DD3">
        <w:rPr>
          <w:rFonts w:ascii="Times New Roman" w:hAnsi="Times New Roman" w:cs="Times New Roman"/>
          <w:sz w:val="28"/>
          <w:szCs w:val="28"/>
        </w:rPr>
        <w:t xml:space="preserve"> </w:t>
      </w:r>
      <w:r w:rsidR="00751C31">
        <w:rPr>
          <w:rFonts w:ascii="Times New Roman" w:hAnsi="Times New Roman" w:cs="Times New Roman"/>
          <w:sz w:val="28"/>
          <w:szCs w:val="28"/>
        </w:rPr>
        <w:t>R 3 :</w:t>
      </w:r>
      <w:r w:rsidR="00751C31">
        <w:rPr>
          <w:rFonts w:ascii="Times New Roman" w:hAnsi="Times New Roman" w:cs="Times New Roman"/>
          <w:sz w:val="28"/>
          <w:szCs w:val="28"/>
        </w:rPr>
        <w:tab/>
      </w:r>
      <w:r w:rsidR="00751C31">
        <w:rPr>
          <w:rFonts w:ascii="Times New Roman" w:hAnsi="Times New Roman" w:cs="Times New Roman"/>
          <w:sz w:val="28"/>
          <w:szCs w:val="28"/>
        </w:rPr>
        <w:tab/>
      </w:r>
      <w:r w:rsidR="00751C31">
        <w:rPr>
          <w:rFonts w:ascii="Times New Roman" w:hAnsi="Times New Roman" w:cs="Times New Roman"/>
          <w:sz w:val="28"/>
          <w:szCs w:val="28"/>
        </w:rPr>
        <w:tab/>
      </w:r>
      <w:r w:rsidR="00751C31">
        <w:rPr>
          <w:rFonts w:ascii="Times New Roman" w:hAnsi="Times New Roman" w:cs="Times New Roman"/>
          <w:sz w:val="28"/>
          <w:szCs w:val="28"/>
        </w:rPr>
        <w:tab/>
      </w:r>
      <w:r w:rsidR="00751C31">
        <w:rPr>
          <w:rFonts w:ascii="Times New Roman" w:hAnsi="Times New Roman" w:cs="Times New Roman"/>
          <w:sz w:val="28"/>
          <w:szCs w:val="28"/>
        </w:rPr>
        <w:tab/>
      </w:r>
      <w:r w:rsidR="00751C31">
        <w:rPr>
          <w:rFonts w:ascii="Times New Roman" w:hAnsi="Times New Roman" w:cs="Times New Roman"/>
          <w:sz w:val="28"/>
          <w:szCs w:val="28"/>
        </w:rPr>
        <w:tab/>
      </w:r>
      <w:r w:rsidR="00751C31">
        <w:rPr>
          <w:rFonts w:ascii="Times New Roman" w:hAnsi="Times New Roman" w:cs="Times New Roman"/>
          <w:sz w:val="28"/>
          <w:szCs w:val="28"/>
        </w:rPr>
        <w:tab/>
      </w:r>
      <w:r w:rsidR="00751C31">
        <w:rPr>
          <w:rFonts w:ascii="Times New Roman" w:hAnsi="Times New Roman" w:cs="Times New Roman"/>
          <w:sz w:val="28"/>
          <w:szCs w:val="28"/>
        </w:rPr>
        <w:tab/>
      </w:r>
      <w:r w:rsidR="00751C31">
        <w:rPr>
          <w:rFonts w:ascii="Times New Roman" w:hAnsi="Times New Roman" w:cs="Times New Roman"/>
          <w:sz w:val="28"/>
          <w:szCs w:val="28"/>
        </w:rPr>
        <w:tab/>
      </w:r>
      <w:r w:rsidR="00751C31">
        <w:rPr>
          <w:rFonts w:ascii="Times New Roman" w:hAnsi="Times New Roman" w:cs="Times New Roman"/>
          <w:sz w:val="28"/>
          <w:szCs w:val="28"/>
        </w:rPr>
        <w:tab/>
      </w:r>
      <w:r w:rsidRPr="00E23067">
        <w:rPr>
          <w:rFonts w:ascii="Times New Roman" w:hAnsi="Times New Roman" w:cs="Times New Roman"/>
          <w:sz w:val="28"/>
          <w:szCs w:val="28"/>
        </w:rPr>
        <w:t xml:space="preserve"> </w:t>
      </w:r>
      <w:r w:rsidR="00751C31" w:rsidRPr="00BD4D36">
        <w:rPr>
          <w:rFonts w:ascii="Times New Roman" w:hAnsi="Times New Roman" w:cs="Times New Roman"/>
          <w:sz w:val="28"/>
          <w:szCs w:val="28"/>
        </w:rPr>
        <w:t>133,07</w:t>
      </w:r>
      <w:r w:rsidR="00751C31">
        <w:rPr>
          <w:rFonts w:ascii="Times New Roman" w:hAnsi="Times New Roman" w:cs="Times New Roman"/>
          <w:sz w:val="28"/>
          <w:szCs w:val="28"/>
        </w:rPr>
        <w:t xml:space="preserve"> </w:t>
      </w:r>
      <w:r w:rsidR="00751C31" w:rsidRPr="00BD4D36">
        <w:rPr>
          <w:rFonts w:ascii="Times New Roman" w:hAnsi="Times New Roman" w:cs="Times New Roman"/>
          <w:sz w:val="28"/>
          <w:szCs w:val="28"/>
        </w:rPr>
        <w:t>m2</w:t>
      </w:r>
    </w:p>
    <w:p w14:paraId="1F5F667A" w14:textId="2E2F2D0C" w:rsidR="00B968FA" w:rsidRPr="00B968FA" w:rsidRDefault="00B968FA" w:rsidP="00B968FA">
      <w:pPr>
        <w:pStyle w:val="Paragraphedeliste"/>
        <w:numPr>
          <w:ilvl w:val="0"/>
          <w:numId w:val="10"/>
        </w:numPr>
        <w:spacing w:before="120" w:after="120"/>
        <w:jc w:val="both"/>
        <w:rPr>
          <w:rFonts w:ascii="Times New Roman" w:hAnsi="Times New Roman" w:cs="Times New Roman"/>
          <w:sz w:val="28"/>
          <w:szCs w:val="28"/>
        </w:rPr>
      </w:pPr>
      <w:r w:rsidRPr="00B968FA">
        <w:rPr>
          <w:rFonts w:ascii="Times New Roman" w:hAnsi="Times New Roman" w:cs="Times New Roman"/>
          <w:sz w:val="28"/>
          <w:szCs w:val="28"/>
        </w:rPr>
        <w:t xml:space="preserve"> Revêtement : Sol lino</w:t>
      </w:r>
    </w:p>
    <w:p w14:paraId="3F08632B" w14:textId="5BD9864E" w:rsidR="00E23067" w:rsidRPr="00B968FA" w:rsidRDefault="00E23067" w:rsidP="00B968FA">
      <w:pPr>
        <w:ind w:left="283"/>
        <w:rPr>
          <w:rFonts w:ascii="Times New Roman" w:hAnsi="Times New Roman" w:cs="Times New Roman"/>
          <w:sz w:val="28"/>
          <w:szCs w:val="28"/>
        </w:rPr>
      </w:pPr>
    </w:p>
    <w:p w14:paraId="0584D1D5" w14:textId="77777777" w:rsidR="0063123B" w:rsidRPr="00BD4D36" w:rsidRDefault="0063123B" w:rsidP="0063123B">
      <w:pPr>
        <w:ind w:left="360" w:hanging="360"/>
        <w:jc w:val="both"/>
        <w:rPr>
          <w:rFonts w:ascii="Times New Roman" w:hAnsi="Times New Roman" w:cs="Times New Roman"/>
          <w:sz w:val="28"/>
          <w:szCs w:val="28"/>
        </w:rPr>
      </w:pPr>
    </w:p>
    <w:p w14:paraId="53727B72" w14:textId="2DE10564" w:rsidR="0063123B" w:rsidRPr="00E23067" w:rsidRDefault="0063123B" w:rsidP="00E23067">
      <w:pPr>
        <w:pStyle w:val="Paragraphedeliste"/>
        <w:numPr>
          <w:ilvl w:val="0"/>
          <w:numId w:val="13"/>
        </w:numPr>
        <w:suppressAutoHyphens/>
        <w:jc w:val="both"/>
        <w:rPr>
          <w:rFonts w:ascii="Times New Roman" w:hAnsi="Times New Roman" w:cs="Times New Roman"/>
          <w:sz w:val="28"/>
          <w:szCs w:val="28"/>
        </w:rPr>
      </w:pPr>
      <w:r w:rsidRPr="00E23067">
        <w:rPr>
          <w:rFonts w:ascii="Times New Roman" w:hAnsi="Times New Roman" w:cs="Times New Roman"/>
          <w:sz w:val="28"/>
          <w:szCs w:val="28"/>
        </w:rPr>
        <w:lastRenderedPageBreak/>
        <w:t xml:space="preserve">Au titre </w:t>
      </w:r>
      <w:r w:rsidR="00235019" w:rsidRPr="00E23067">
        <w:rPr>
          <w:rFonts w:ascii="Times New Roman" w:hAnsi="Times New Roman" w:cs="Times New Roman"/>
          <w:sz w:val="28"/>
          <w:szCs w:val="28"/>
        </w:rPr>
        <w:t>de l’entretien régulier et planifié des autres espaces</w:t>
      </w:r>
      <w:r w:rsidR="00DD2C2C" w:rsidRPr="00E23067">
        <w:rPr>
          <w:rFonts w:ascii="Times New Roman" w:hAnsi="Times New Roman" w:cs="Times New Roman"/>
          <w:sz w:val="28"/>
          <w:szCs w:val="28"/>
        </w:rPr>
        <w:t xml:space="preserve"> décri</w:t>
      </w:r>
      <w:r w:rsidR="00842E2F" w:rsidRPr="00E23067">
        <w:rPr>
          <w:rFonts w:ascii="Times New Roman" w:hAnsi="Times New Roman" w:cs="Times New Roman"/>
          <w:sz w:val="28"/>
          <w:szCs w:val="28"/>
        </w:rPr>
        <w:t>t</w:t>
      </w:r>
      <w:r w:rsidR="00DD2C2C" w:rsidRPr="00E23067">
        <w:rPr>
          <w:rFonts w:ascii="Times New Roman" w:hAnsi="Times New Roman" w:cs="Times New Roman"/>
          <w:sz w:val="28"/>
          <w:szCs w:val="28"/>
        </w:rPr>
        <w:t>s ci-après</w:t>
      </w:r>
      <w:r w:rsidRPr="00E23067">
        <w:rPr>
          <w:rFonts w:ascii="Times New Roman" w:hAnsi="Times New Roman" w:cs="Times New Roman"/>
          <w:sz w:val="28"/>
          <w:szCs w:val="28"/>
        </w:rPr>
        <w:t xml:space="preserve"> : </w:t>
      </w:r>
    </w:p>
    <w:p w14:paraId="69F69E8D" w14:textId="77777777" w:rsidR="0063123B" w:rsidRPr="00BD4D36" w:rsidRDefault="0063123B" w:rsidP="0063123B">
      <w:pPr>
        <w:jc w:val="both"/>
        <w:rPr>
          <w:rFonts w:ascii="Times New Roman" w:hAnsi="Times New Roman" w:cs="Times New Roman"/>
          <w:sz w:val="28"/>
          <w:szCs w:val="28"/>
        </w:rPr>
      </w:pPr>
    </w:p>
    <w:p w14:paraId="352D74C5" w14:textId="4B33DE94" w:rsidR="0063123B" w:rsidRPr="00BD4D36" w:rsidRDefault="0063123B" w:rsidP="0063123B">
      <w:pPr>
        <w:jc w:val="both"/>
        <w:rPr>
          <w:rFonts w:ascii="Times New Roman" w:hAnsi="Times New Roman" w:cs="Times New Roman"/>
          <w:sz w:val="28"/>
          <w:szCs w:val="28"/>
        </w:rPr>
      </w:pPr>
      <w:r w:rsidRPr="00BD4D36">
        <w:rPr>
          <w:sz w:val="24"/>
          <w:szCs w:val="24"/>
        </w:rPr>
        <w:t xml:space="preserve">- </w:t>
      </w:r>
      <w:r w:rsidRPr="00BD4D36">
        <w:rPr>
          <w:rFonts w:ascii="Times New Roman" w:hAnsi="Times New Roman" w:cs="Times New Roman"/>
          <w:sz w:val="28"/>
          <w:szCs w:val="28"/>
        </w:rPr>
        <w:t xml:space="preserve">Au titre des prestations journalières : du lundi au vendredi inclus (sauf jours fériés ou chômés) et hors périodes de fermeture de l’école (deux semaines de vacances d’hiver de fin d’année, une semaine de vacances d’hiver de février, une semaine de vacance d’avril et </w:t>
      </w:r>
      <w:r w:rsidR="00235019">
        <w:rPr>
          <w:rFonts w:ascii="Times New Roman" w:hAnsi="Times New Roman" w:cs="Times New Roman"/>
          <w:sz w:val="28"/>
          <w:szCs w:val="28"/>
        </w:rPr>
        <w:t xml:space="preserve">six semaines au moins pendant la période estivale - </w:t>
      </w:r>
      <w:r w:rsidRPr="00BD4D36">
        <w:rPr>
          <w:rFonts w:ascii="Times New Roman" w:hAnsi="Times New Roman" w:cs="Times New Roman"/>
          <w:sz w:val="28"/>
          <w:szCs w:val="28"/>
        </w:rPr>
        <w:t xml:space="preserve">du </w:t>
      </w:r>
      <w:r w:rsidR="00235019">
        <w:rPr>
          <w:rFonts w:ascii="Times New Roman" w:hAnsi="Times New Roman" w:cs="Times New Roman"/>
          <w:sz w:val="28"/>
          <w:szCs w:val="28"/>
        </w:rPr>
        <w:t>20</w:t>
      </w:r>
      <w:r w:rsidRPr="00BD4D36">
        <w:rPr>
          <w:rFonts w:ascii="Times New Roman" w:hAnsi="Times New Roman" w:cs="Times New Roman"/>
          <w:sz w:val="28"/>
          <w:szCs w:val="28"/>
        </w:rPr>
        <w:t xml:space="preserve"> juillet au 2</w:t>
      </w:r>
      <w:r w:rsidR="00235019">
        <w:rPr>
          <w:rFonts w:ascii="Times New Roman" w:hAnsi="Times New Roman" w:cs="Times New Roman"/>
          <w:sz w:val="28"/>
          <w:szCs w:val="28"/>
        </w:rPr>
        <w:t>1</w:t>
      </w:r>
      <w:r w:rsidRPr="00BD4D36">
        <w:rPr>
          <w:rFonts w:ascii="Times New Roman" w:hAnsi="Times New Roman" w:cs="Times New Roman"/>
          <w:sz w:val="28"/>
          <w:szCs w:val="28"/>
        </w:rPr>
        <w:t xml:space="preserve"> août</w:t>
      </w:r>
      <w:r w:rsidR="00235019">
        <w:rPr>
          <w:rFonts w:ascii="Times New Roman" w:hAnsi="Times New Roman" w:cs="Times New Roman"/>
          <w:sz w:val="28"/>
          <w:szCs w:val="28"/>
        </w:rPr>
        <w:t xml:space="preserve"> en 2026</w:t>
      </w:r>
      <w:r w:rsidRPr="00BD4D36">
        <w:rPr>
          <w:rFonts w:ascii="Times New Roman" w:hAnsi="Times New Roman" w:cs="Times New Roman"/>
          <w:sz w:val="28"/>
          <w:szCs w:val="28"/>
        </w:rPr>
        <w:t>).</w:t>
      </w:r>
    </w:p>
    <w:p w14:paraId="2BE57279" w14:textId="3C6CABF2" w:rsidR="0063123B" w:rsidRPr="00BD4D36" w:rsidRDefault="0063123B" w:rsidP="0063123B">
      <w:pPr>
        <w:jc w:val="both"/>
        <w:rPr>
          <w:rFonts w:ascii="Times New Roman" w:hAnsi="Times New Roman" w:cs="Times New Roman"/>
          <w:sz w:val="28"/>
          <w:szCs w:val="28"/>
        </w:rPr>
      </w:pPr>
      <w:r w:rsidRPr="00BD4D36">
        <w:rPr>
          <w:rFonts w:ascii="Times New Roman" w:hAnsi="Times New Roman" w:cs="Times New Roman"/>
          <w:sz w:val="28"/>
          <w:szCs w:val="28"/>
        </w:rPr>
        <w:t>- Au titre des prestations hebdomadaires, mensuelles, trimestrielles et semestrielles : entre le lundi et le vendredi inclus (sauf jours fériés ou chômés) et hors périodes de fermeture de l’école (deux semaines de vacances d’hiver de fin d’année, une semaine de vacances d’hiver de février, une semaine de vacance</w:t>
      </w:r>
      <w:r w:rsidR="00B24AD7">
        <w:rPr>
          <w:rFonts w:ascii="Times New Roman" w:hAnsi="Times New Roman" w:cs="Times New Roman"/>
          <w:sz w:val="28"/>
          <w:szCs w:val="28"/>
        </w:rPr>
        <w:t>s</w:t>
      </w:r>
      <w:r w:rsidRPr="00BD4D36">
        <w:rPr>
          <w:rFonts w:ascii="Times New Roman" w:hAnsi="Times New Roman" w:cs="Times New Roman"/>
          <w:sz w:val="28"/>
          <w:szCs w:val="28"/>
        </w:rPr>
        <w:t xml:space="preserve"> d’avril et </w:t>
      </w:r>
      <w:r w:rsidR="00B24AD7">
        <w:rPr>
          <w:rFonts w:ascii="Times New Roman" w:hAnsi="Times New Roman" w:cs="Times New Roman"/>
          <w:sz w:val="28"/>
          <w:szCs w:val="28"/>
        </w:rPr>
        <w:t>six semaines de vacances pendant la période estivale – d</w:t>
      </w:r>
      <w:r w:rsidRPr="00BD4D36">
        <w:rPr>
          <w:rFonts w:ascii="Times New Roman" w:hAnsi="Times New Roman" w:cs="Times New Roman"/>
          <w:sz w:val="28"/>
          <w:szCs w:val="28"/>
        </w:rPr>
        <w:t xml:space="preserve">u </w:t>
      </w:r>
      <w:r w:rsidR="00B24AD7">
        <w:rPr>
          <w:rFonts w:ascii="Times New Roman" w:hAnsi="Times New Roman" w:cs="Times New Roman"/>
          <w:sz w:val="28"/>
          <w:szCs w:val="28"/>
        </w:rPr>
        <w:t>20</w:t>
      </w:r>
      <w:r w:rsidRPr="00BD4D36">
        <w:rPr>
          <w:rFonts w:ascii="Times New Roman" w:hAnsi="Times New Roman" w:cs="Times New Roman"/>
          <w:sz w:val="28"/>
          <w:szCs w:val="28"/>
        </w:rPr>
        <w:t xml:space="preserve"> juillet au 2</w:t>
      </w:r>
      <w:r w:rsidR="00B24AD7">
        <w:rPr>
          <w:rFonts w:ascii="Times New Roman" w:hAnsi="Times New Roman" w:cs="Times New Roman"/>
          <w:sz w:val="28"/>
          <w:szCs w:val="28"/>
        </w:rPr>
        <w:t>1</w:t>
      </w:r>
      <w:r w:rsidRPr="00BD4D36">
        <w:rPr>
          <w:rFonts w:ascii="Times New Roman" w:hAnsi="Times New Roman" w:cs="Times New Roman"/>
          <w:sz w:val="28"/>
          <w:szCs w:val="28"/>
        </w:rPr>
        <w:t xml:space="preserve"> août</w:t>
      </w:r>
      <w:r w:rsidR="00B24AD7">
        <w:rPr>
          <w:rFonts w:ascii="Times New Roman" w:hAnsi="Times New Roman" w:cs="Times New Roman"/>
          <w:sz w:val="28"/>
          <w:szCs w:val="28"/>
        </w:rPr>
        <w:t xml:space="preserve"> en 2026</w:t>
      </w:r>
      <w:r w:rsidRPr="00BD4D36">
        <w:rPr>
          <w:rFonts w:ascii="Times New Roman" w:hAnsi="Times New Roman" w:cs="Times New Roman"/>
          <w:sz w:val="28"/>
          <w:szCs w:val="28"/>
        </w:rPr>
        <w:t>).</w:t>
      </w:r>
    </w:p>
    <w:p w14:paraId="1C655BAF" w14:textId="77777777" w:rsidR="0063123B" w:rsidRPr="00BD4D36" w:rsidRDefault="0063123B" w:rsidP="0063123B">
      <w:pPr>
        <w:jc w:val="both"/>
        <w:rPr>
          <w:rFonts w:ascii="Times New Roman" w:hAnsi="Times New Roman" w:cs="Times New Roman"/>
          <w:sz w:val="28"/>
          <w:szCs w:val="28"/>
        </w:rPr>
      </w:pPr>
      <w:r w:rsidRPr="00BD4D36">
        <w:rPr>
          <w:rFonts w:ascii="Times New Roman" w:hAnsi="Times New Roman" w:cs="Times New Roman"/>
          <w:sz w:val="28"/>
          <w:szCs w:val="28"/>
        </w:rPr>
        <w:t>Un planning précis de ces différentes prestations devra être élaboré en concertation avec le régisseur général des bâtiments et transmis à l’établissement.</w:t>
      </w:r>
    </w:p>
    <w:p w14:paraId="777B063D" w14:textId="55EFF0AF" w:rsidR="0063123B" w:rsidRPr="00BD4D36" w:rsidRDefault="0063123B" w:rsidP="0063123B">
      <w:pPr>
        <w:jc w:val="both"/>
        <w:rPr>
          <w:rFonts w:ascii="Times New Roman" w:hAnsi="Times New Roman" w:cs="Times New Roman"/>
          <w:sz w:val="28"/>
          <w:szCs w:val="28"/>
        </w:rPr>
      </w:pPr>
      <w:r w:rsidRPr="00BD4D36">
        <w:rPr>
          <w:rFonts w:ascii="Times New Roman" w:hAnsi="Times New Roman" w:cs="Times New Roman"/>
          <w:sz w:val="28"/>
          <w:szCs w:val="28"/>
        </w:rPr>
        <w:t xml:space="preserve"> - Au titre des prestations annuelles de nettoyage de la vitrerie, un jour pendant la semaine de fermeture du mois d’avril. Le planning devra être proposé et validé en amont avec le régisseur des bâtiments.</w:t>
      </w:r>
    </w:p>
    <w:p w14:paraId="45AB3ECE" w14:textId="77777777" w:rsidR="0063123B" w:rsidRPr="00BD4D36" w:rsidRDefault="0063123B" w:rsidP="0063123B">
      <w:pPr>
        <w:jc w:val="both"/>
        <w:rPr>
          <w:rFonts w:ascii="Times New Roman" w:hAnsi="Times New Roman" w:cs="Times New Roman"/>
          <w:sz w:val="28"/>
          <w:szCs w:val="28"/>
        </w:rPr>
      </w:pPr>
    </w:p>
    <w:p w14:paraId="55954D5C" w14:textId="6B1806D1" w:rsidR="0063123B" w:rsidRPr="00BD4D36" w:rsidRDefault="0063123B" w:rsidP="0063123B">
      <w:pPr>
        <w:jc w:val="both"/>
        <w:rPr>
          <w:rFonts w:ascii="Times New Roman" w:hAnsi="Times New Roman" w:cs="Times New Roman"/>
          <w:sz w:val="28"/>
          <w:szCs w:val="28"/>
        </w:rPr>
      </w:pPr>
      <w:r w:rsidRPr="00BD4D36">
        <w:rPr>
          <w:rFonts w:ascii="Times New Roman" w:hAnsi="Times New Roman" w:cs="Times New Roman"/>
          <w:sz w:val="28"/>
          <w:szCs w:val="28"/>
        </w:rPr>
        <w:t>4.1</w:t>
      </w:r>
      <w:r w:rsidR="00E9116C">
        <w:rPr>
          <w:rFonts w:ascii="Times New Roman" w:hAnsi="Times New Roman" w:cs="Times New Roman"/>
          <w:sz w:val="28"/>
          <w:szCs w:val="28"/>
        </w:rPr>
        <w:t>.1</w:t>
      </w:r>
      <w:r w:rsidRPr="00BD4D36">
        <w:rPr>
          <w:rFonts w:ascii="Times New Roman" w:hAnsi="Times New Roman" w:cs="Times New Roman"/>
          <w:sz w:val="28"/>
          <w:szCs w:val="28"/>
        </w:rPr>
        <w:t xml:space="preserve"> Eléments meublants (à l’exception des ateliers)</w:t>
      </w:r>
    </w:p>
    <w:p w14:paraId="5BC5AB2C" w14:textId="77777777" w:rsidR="0063123B" w:rsidRPr="00BD4D36" w:rsidRDefault="0063123B" w:rsidP="0063123B">
      <w:pPr>
        <w:jc w:val="both"/>
        <w:rPr>
          <w:rFonts w:ascii="Times New Roman" w:hAnsi="Times New Roman" w:cs="Times New Roman"/>
          <w:sz w:val="28"/>
          <w:szCs w:val="28"/>
        </w:rPr>
      </w:pPr>
    </w:p>
    <w:p w14:paraId="49448E47" w14:textId="77777777" w:rsidR="0063123B" w:rsidRPr="00BD4D36" w:rsidRDefault="0063123B" w:rsidP="0063123B">
      <w:pPr>
        <w:jc w:val="both"/>
        <w:rPr>
          <w:rFonts w:ascii="Times New Roman" w:hAnsi="Times New Roman" w:cs="Times New Roman"/>
          <w:sz w:val="28"/>
          <w:szCs w:val="28"/>
        </w:rPr>
      </w:pPr>
      <w:r w:rsidRPr="00BD4D36">
        <w:rPr>
          <w:rFonts w:ascii="Times New Roman" w:hAnsi="Times New Roman" w:cs="Times New Roman"/>
          <w:sz w:val="28"/>
          <w:szCs w:val="28"/>
        </w:rPr>
        <w:t>- Dépoussiérer et astiquer les dessus de bureaux et les objets meublants non encombrés,</w:t>
      </w:r>
    </w:p>
    <w:p w14:paraId="661304B8" w14:textId="77777777" w:rsidR="0063123B" w:rsidRPr="00BD4D36" w:rsidRDefault="0063123B" w:rsidP="0063123B">
      <w:pPr>
        <w:jc w:val="both"/>
        <w:rPr>
          <w:rFonts w:ascii="Times New Roman" w:hAnsi="Times New Roman" w:cs="Times New Roman"/>
          <w:sz w:val="28"/>
          <w:szCs w:val="28"/>
        </w:rPr>
      </w:pPr>
      <w:r w:rsidRPr="00BD4D36">
        <w:rPr>
          <w:rFonts w:ascii="Times New Roman" w:hAnsi="Times New Roman" w:cs="Times New Roman"/>
          <w:sz w:val="28"/>
          <w:szCs w:val="28"/>
        </w:rPr>
        <w:t>- Vider, laver et essuyer les corbeilles,</w:t>
      </w:r>
    </w:p>
    <w:p w14:paraId="02A8F943" w14:textId="77777777" w:rsidR="0063123B" w:rsidRPr="00BD4D36" w:rsidRDefault="0063123B" w:rsidP="0063123B">
      <w:pPr>
        <w:jc w:val="both"/>
        <w:rPr>
          <w:rFonts w:ascii="Times New Roman" w:hAnsi="Times New Roman" w:cs="Times New Roman"/>
          <w:sz w:val="28"/>
          <w:szCs w:val="28"/>
        </w:rPr>
      </w:pPr>
      <w:r w:rsidRPr="00BD4D36">
        <w:rPr>
          <w:rFonts w:ascii="Times New Roman" w:hAnsi="Times New Roman" w:cs="Times New Roman"/>
          <w:sz w:val="28"/>
          <w:szCs w:val="28"/>
        </w:rPr>
        <w:t>- Nettoyer et lustrer les tables, essuyer les chaises et les fauteuils,</w:t>
      </w:r>
    </w:p>
    <w:p w14:paraId="276F40D4" w14:textId="77777777" w:rsidR="0063123B" w:rsidRPr="00BD4D36" w:rsidRDefault="0063123B" w:rsidP="0063123B">
      <w:pPr>
        <w:jc w:val="both"/>
        <w:rPr>
          <w:rFonts w:ascii="Times New Roman" w:hAnsi="Times New Roman" w:cs="Times New Roman"/>
          <w:sz w:val="28"/>
          <w:szCs w:val="28"/>
        </w:rPr>
      </w:pPr>
      <w:r w:rsidRPr="00BD4D36">
        <w:rPr>
          <w:rFonts w:ascii="Times New Roman" w:hAnsi="Times New Roman" w:cs="Times New Roman"/>
          <w:sz w:val="28"/>
          <w:szCs w:val="28"/>
        </w:rPr>
        <w:t>- Dépoussiérer et essuyer les objets décorant, les combinés téléphoniques,</w:t>
      </w:r>
    </w:p>
    <w:p w14:paraId="7216D56A" w14:textId="77777777" w:rsidR="0063123B" w:rsidRPr="00BD4D36" w:rsidRDefault="0063123B" w:rsidP="0063123B">
      <w:pPr>
        <w:jc w:val="both"/>
        <w:rPr>
          <w:rFonts w:ascii="Times New Roman" w:hAnsi="Times New Roman" w:cs="Times New Roman"/>
          <w:sz w:val="28"/>
          <w:szCs w:val="28"/>
        </w:rPr>
      </w:pPr>
      <w:r w:rsidRPr="00BD4D36">
        <w:rPr>
          <w:rFonts w:ascii="Times New Roman" w:hAnsi="Times New Roman" w:cs="Times New Roman"/>
          <w:sz w:val="28"/>
          <w:szCs w:val="28"/>
        </w:rPr>
        <w:t>- Essuyage humide des téléphones,</w:t>
      </w:r>
    </w:p>
    <w:p w14:paraId="71063087" w14:textId="77777777" w:rsidR="0063123B" w:rsidRPr="00BD4D36" w:rsidRDefault="0063123B" w:rsidP="0063123B">
      <w:pPr>
        <w:jc w:val="both"/>
        <w:rPr>
          <w:rFonts w:ascii="Times New Roman" w:hAnsi="Times New Roman" w:cs="Times New Roman"/>
          <w:sz w:val="28"/>
          <w:szCs w:val="28"/>
        </w:rPr>
      </w:pPr>
      <w:r w:rsidRPr="00BD4D36">
        <w:rPr>
          <w:rFonts w:ascii="Times New Roman" w:hAnsi="Times New Roman" w:cs="Times New Roman"/>
          <w:sz w:val="28"/>
          <w:szCs w:val="28"/>
        </w:rPr>
        <w:t>- Dépoussiérer et essuyer les dessus des armoires,</w:t>
      </w:r>
    </w:p>
    <w:p w14:paraId="15808FF9" w14:textId="77777777" w:rsidR="0063123B" w:rsidRPr="00BD4D36" w:rsidRDefault="0063123B" w:rsidP="0063123B">
      <w:pPr>
        <w:jc w:val="both"/>
        <w:rPr>
          <w:rFonts w:ascii="Times New Roman" w:hAnsi="Times New Roman" w:cs="Times New Roman"/>
          <w:sz w:val="28"/>
          <w:szCs w:val="28"/>
        </w:rPr>
      </w:pPr>
      <w:r w:rsidRPr="00BD4D36">
        <w:rPr>
          <w:rFonts w:ascii="Times New Roman" w:hAnsi="Times New Roman" w:cs="Times New Roman"/>
          <w:sz w:val="28"/>
          <w:szCs w:val="28"/>
        </w:rPr>
        <w:t>- Lustrer les surfaces,</w:t>
      </w:r>
    </w:p>
    <w:p w14:paraId="002010B6" w14:textId="77777777" w:rsidR="0063123B" w:rsidRPr="00BD4D36" w:rsidRDefault="0063123B" w:rsidP="0063123B">
      <w:pPr>
        <w:jc w:val="both"/>
        <w:rPr>
          <w:rFonts w:ascii="Times New Roman" w:hAnsi="Times New Roman" w:cs="Times New Roman"/>
          <w:sz w:val="28"/>
          <w:szCs w:val="28"/>
        </w:rPr>
      </w:pPr>
      <w:r w:rsidRPr="00BD4D36">
        <w:rPr>
          <w:rFonts w:ascii="Times New Roman" w:hAnsi="Times New Roman" w:cs="Times New Roman"/>
          <w:sz w:val="28"/>
          <w:szCs w:val="28"/>
        </w:rPr>
        <w:t>- Racler les vitres intérieures et extérieures,</w:t>
      </w:r>
    </w:p>
    <w:p w14:paraId="692DD401" w14:textId="77777777" w:rsidR="0063123B" w:rsidRPr="00BD4D36" w:rsidRDefault="0063123B" w:rsidP="0063123B">
      <w:pPr>
        <w:jc w:val="both"/>
        <w:rPr>
          <w:rFonts w:ascii="Times New Roman" w:hAnsi="Times New Roman" w:cs="Times New Roman"/>
          <w:sz w:val="28"/>
          <w:szCs w:val="28"/>
        </w:rPr>
      </w:pPr>
      <w:r w:rsidRPr="00BD4D36">
        <w:rPr>
          <w:rFonts w:ascii="Times New Roman" w:hAnsi="Times New Roman" w:cs="Times New Roman"/>
          <w:sz w:val="28"/>
          <w:szCs w:val="28"/>
        </w:rPr>
        <w:t>- Nettoyer et lustrer l’ensemble des vitres,</w:t>
      </w:r>
    </w:p>
    <w:p w14:paraId="1E2B2BEB" w14:textId="77777777" w:rsidR="0063123B" w:rsidRPr="00BD4D36" w:rsidRDefault="0063123B" w:rsidP="0063123B">
      <w:pPr>
        <w:jc w:val="both"/>
        <w:rPr>
          <w:rFonts w:ascii="Times New Roman" w:hAnsi="Times New Roman" w:cs="Times New Roman"/>
          <w:sz w:val="28"/>
          <w:szCs w:val="28"/>
        </w:rPr>
      </w:pPr>
      <w:r w:rsidRPr="00BD4D36">
        <w:rPr>
          <w:rFonts w:ascii="Times New Roman" w:hAnsi="Times New Roman" w:cs="Times New Roman"/>
          <w:sz w:val="28"/>
          <w:szCs w:val="28"/>
        </w:rPr>
        <w:t>- Nettoyer les murs pour l’atelier numérique RDC Salle 908.</w:t>
      </w:r>
    </w:p>
    <w:p w14:paraId="79409A67" w14:textId="77777777" w:rsidR="0063123B" w:rsidRPr="00BD4D36" w:rsidRDefault="0063123B" w:rsidP="0063123B">
      <w:pPr>
        <w:ind w:left="283"/>
        <w:jc w:val="both"/>
        <w:rPr>
          <w:rFonts w:ascii="Times New Roman" w:hAnsi="Times New Roman" w:cs="Times New Roman"/>
          <w:sz w:val="28"/>
          <w:szCs w:val="28"/>
        </w:rPr>
      </w:pPr>
    </w:p>
    <w:p w14:paraId="3E705EEC" w14:textId="0B695C69" w:rsidR="0063123B" w:rsidRPr="00BD4D36" w:rsidRDefault="0063123B" w:rsidP="0063123B">
      <w:pPr>
        <w:jc w:val="both"/>
        <w:rPr>
          <w:rFonts w:ascii="Times New Roman" w:hAnsi="Times New Roman" w:cs="Times New Roman"/>
          <w:sz w:val="28"/>
          <w:szCs w:val="28"/>
        </w:rPr>
      </w:pPr>
      <w:r w:rsidRPr="00BD4D36">
        <w:rPr>
          <w:rFonts w:ascii="Times New Roman" w:hAnsi="Times New Roman" w:cs="Times New Roman"/>
          <w:sz w:val="28"/>
          <w:szCs w:val="28"/>
        </w:rPr>
        <w:t>4.</w:t>
      </w:r>
      <w:r w:rsidR="00E9116C">
        <w:rPr>
          <w:rFonts w:ascii="Times New Roman" w:hAnsi="Times New Roman" w:cs="Times New Roman"/>
          <w:sz w:val="28"/>
          <w:szCs w:val="28"/>
        </w:rPr>
        <w:t>1.</w:t>
      </w:r>
      <w:r w:rsidRPr="00BD4D36">
        <w:rPr>
          <w:rFonts w:ascii="Times New Roman" w:hAnsi="Times New Roman" w:cs="Times New Roman"/>
          <w:sz w:val="28"/>
          <w:szCs w:val="28"/>
        </w:rPr>
        <w:t>2 Sols</w:t>
      </w:r>
    </w:p>
    <w:p w14:paraId="77F66729" w14:textId="77777777" w:rsidR="0063123B" w:rsidRPr="00BD4D36" w:rsidRDefault="0063123B" w:rsidP="0063123B">
      <w:pPr>
        <w:jc w:val="both"/>
        <w:rPr>
          <w:rFonts w:ascii="Times New Roman" w:hAnsi="Times New Roman" w:cs="Times New Roman"/>
          <w:sz w:val="28"/>
          <w:szCs w:val="28"/>
        </w:rPr>
      </w:pPr>
    </w:p>
    <w:p w14:paraId="42E09185" w14:textId="77777777" w:rsidR="0063123B" w:rsidRPr="00BD4D36" w:rsidRDefault="0063123B" w:rsidP="0063123B">
      <w:pPr>
        <w:pStyle w:val="Paragraphedeliste"/>
        <w:numPr>
          <w:ilvl w:val="0"/>
          <w:numId w:val="10"/>
        </w:numPr>
        <w:suppressAutoHyphens/>
        <w:jc w:val="both"/>
        <w:rPr>
          <w:rFonts w:ascii="Times New Roman" w:hAnsi="Times New Roman" w:cs="Times New Roman"/>
          <w:sz w:val="28"/>
          <w:szCs w:val="28"/>
        </w:rPr>
      </w:pPr>
      <w:r w:rsidRPr="00BD4D36">
        <w:rPr>
          <w:rFonts w:ascii="Times New Roman" w:hAnsi="Times New Roman" w:cs="Times New Roman"/>
          <w:sz w:val="28"/>
          <w:szCs w:val="28"/>
        </w:rPr>
        <w:t>Balayage humide de toutes les surfaces carrelées,</w:t>
      </w:r>
    </w:p>
    <w:p w14:paraId="3C3B7E72" w14:textId="77777777" w:rsidR="0063123B" w:rsidRPr="00BD4D36" w:rsidRDefault="0063123B" w:rsidP="0063123B">
      <w:pPr>
        <w:pStyle w:val="Paragraphedeliste"/>
        <w:numPr>
          <w:ilvl w:val="0"/>
          <w:numId w:val="10"/>
        </w:numPr>
        <w:suppressAutoHyphens/>
        <w:jc w:val="both"/>
        <w:rPr>
          <w:rFonts w:ascii="Times New Roman" w:hAnsi="Times New Roman" w:cs="Times New Roman"/>
          <w:sz w:val="28"/>
          <w:szCs w:val="28"/>
        </w:rPr>
      </w:pPr>
      <w:r w:rsidRPr="00BD4D36">
        <w:rPr>
          <w:rFonts w:ascii="Times New Roman" w:hAnsi="Times New Roman" w:cs="Times New Roman"/>
          <w:sz w:val="28"/>
          <w:szCs w:val="28"/>
        </w:rPr>
        <w:lastRenderedPageBreak/>
        <w:t>Lavage sur les sols carrelés,</w:t>
      </w:r>
    </w:p>
    <w:p w14:paraId="516EC12A" w14:textId="77777777" w:rsidR="0063123B" w:rsidRPr="00BD4D36" w:rsidRDefault="0063123B" w:rsidP="0063123B">
      <w:pPr>
        <w:pStyle w:val="Paragraphedeliste"/>
        <w:numPr>
          <w:ilvl w:val="0"/>
          <w:numId w:val="10"/>
        </w:numPr>
        <w:suppressAutoHyphens/>
        <w:jc w:val="both"/>
        <w:rPr>
          <w:rFonts w:ascii="Times New Roman" w:hAnsi="Times New Roman" w:cs="Times New Roman"/>
          <w:sz w:val="28"/>
          <w:szCs w:val="28"/>
        </w:rPr>
      </w:pPr>
      <w:r w:rsidRPr="00BD4D36">
        <w:rPr>
          <w:rFonts w:ascii="Times New Roman" w:hAnsi="Times New Roman" w:cs="Times New Roman"/>
          <w:sz w:val="28"/>
          <w:szCs w:val="28"/>
        </w:rPr>
        <w:t>Balayage humide de l’ensemble des sols souples,</w:t>
      </w:r>
    </w:p>
    <w:p w14:paraId="20F55BB9" w14:textId="77777777" w:rsidR="0063123B" w:rsidRPr="00BD4D36" w:rsidRDefault="0063123B" w:rsidP="0063123B">
      <w:pPr>
        <w:pStyle w:val="Paragraphedeliste"/>
        <w:numPr>
          <w:ilvl w:val="0"/>
          <w:numId w:val="10"/>
        </w:numPr>
        <w:suppressAutoHyphens/>
        <w:jc w:val="both"/>
        <w:rPr>
          <w:rFonts w:ascii="Times New Roman" w:hAnsi="Times New Roman" w:cs="Times New Roman"/>
          <w:sz w:val="28"/>
          <w:szCs w:val="28"/>
        </w:rPr>
      </w:pPr>
      <w:r w:rsidRPr="00BD4D36">
        <w:rPr>
          <w:rFonts w:ascii="Times New Roman" w:hAnsi="Times New Roman" w:cs="Times New Roman"/>
          <w:sz w:val="28"/>
          <w:szCs w:val="28"/>
        </w:rPr>
        <w:t>Lavage des surfaces en sol souple,</w:t>
      </w:r>
    </w:p>
    <w:p w14:paraId="7FCC9E85" w14:textId="77777777" w:rsidR="0063123B" w:rsidRPr="00BD4D36" w:rsidRDefault="0063123B" w:rsidP="0063123B">
      <w:pPr>
        <w:pStyle w:val="Paragraphedeliste"/>
        <w:numPr>
          <w:ilvl w:val="0"/>
          <w:numId w:val="10"/>
        </w:numPr>
        <w:suppressAutoHyphens/>
        <w:jc w:val="both"/>
        <w:rPr>
          <w:rFonts w:ascii="Times New Roman" w:hAnsi="Times New Roman" w:cs="Times New Roman"/>
          <w:sz w:val="28"/>
          <w:szCs w:val="28"/>
        </w:rPr>
      </w:pPr>
      <w:r w:rsidRPr="00BD4D36">
        <w:rPr>
          <w:rFonts w:ascii="Times New Roman" w:hAnsi="Times New Roman" w:cs="Times New Roman"/>
          <w:sz w:val="28"/>
          <w:szCs w:val="28"/>
        </w:rPr>
        <w:t>Balayage humide de l’ensemble des sols lino,</w:t>
      </w:r>
    </w:p>
    <w:p w14:paraId="67EA5E1C" w14:textId="77777777" w:rsidR="0063123B" w:rsidRPr="00BD4D36" w:rsidRDefault="0063123B" w:rsidP="0063123B">
      <w:pPr>
        <w:pStyle w:val="Paragraphedeliste"/>
        <w:numPr>
          <w:ilvl w:val="0"/>
          <w:numId w:val="10"/>
        </w:numPr>
        <w:suppressAutoHyphens/>
        <w:jc w:val="both"/>
        <w:rPr>
          <w:rFonts w:ascii="Times New Roman" w:hAnsi="Times New Roman" w:cs="Times New Roman"/>
          <w:sz w:val="28"/>
          <w:szCs w:val="28"/>
        </w:rPr>
      </w:pPr>
      <w:r w:rsidRPr="00BD4D36">
        <w:rPr>
          <w:rFonts w:ascii="Times New Roman" w:hAnsi="Times New Roman" w:cs="Times New Roman"/>
          <w:sz w:val="28"/>
          <w:szCs w:val="28"/>
        </w:rPr>
        <w:t>Lavage des surfaces en sol lino,</w:t>
      </w:r>
    </w:p>
    <w:p w14:paraId="25293383" w14:textId="77777777" w:rsidR="0063123B" w:rsidRPr="00BD4D36" w:rsidRDefault="0063123B" w:rsidP="0063123B">
      <w:pPr>
        <w:pStyle w:val="Paragraphedeliste"/>
        <w:numPr>
          <w:ilvl w:val="0"/>
          <w:numId w:val="10"/>
        </w:numPr>
        <w:suppressAutoHyphens/>
        <w:jc w:val="both"/>
        <w:rPr>
          <w:rFonts w:ascii="Times New Roman" w:hAnsi="Times New Roman" w:cs="Times New Roman"/>
          <w:sz w:val="28"/>
          <w:szCs w:val="28"/>
        </w:rPr>
      </w:pPr>
      <w:r w:rsidRPr="00BD4D36">
        <w:rPr>
          <w:rFonts w:ascii="Times New Roman" w:hAnsi="Times New Roman" w:cs="Times New Roman"/>
          <w:sz w:val="28"/>
          <w:szCs w:val="28"/>
        </w:rPr>
        <w:t>Balayage humide de l’ensemble des sols stratifiés,</w:t>
      </w:r>
    </w:p>
    <w:p w14:paraId="38A9EC2D" w14:textId="77777777" w:rsidR="0063123B" w:rsidRPr="00BD4D36" w:rsidRDefault="0063123B" w:rsidP="0063123B">
      <w:pPr>
        <w:pStyle w:val="Paragraphedeliste"/>
        <w:numPr>
          <w:ilvl w:val="0"/>
          <w:numId w:val="10"/>
        </w:numPr>
        <w:suppressAutoHyphens/>
        <w:jc w:val="both"/>
        <w:rPr>
          <w:rFonts w:ascii="Times New Roman" w:hAnsi="Times New Roman" w:cs="Times New Roman"/>
          <w:sz w:val="28"/>
          <w:szCs w:val="28"/>
        </w:rPr>
      </w:pPr>
      <w:r w:rsidRPr="00BD4D36">
        <w:rPr>
          <w:rFonts w:ascii="Times New Roman" w:hAnsi="Times New Roman" w:cs="Times New Roman"/>
          <w:sz w:val="28"/>
          <w:szCs w:val="28"/>
        </w:rPr>
        <w:t>Lavage des surfaces en sol stratifié,</w:t>
      </w:r>
    </w:p>
    <w:p w14:paraId="69D64E0A" w14:textId="77777777" w:rsidR="0063123B" w:rsidRPr="00BD4D36" w:rsidRDefault="0063123B" w:rsidP="0063123B">
      <w:pPr>
        <w:pStyle w:val="Paragraphedeliste"/>
        <w:numPr>
          <w:ilvl w:val="0"/>
          <w:numId w:val="10"/>
        </w:numPr>
        <w:suppressAutoHyphens/>
        <w:jc w:val="both"/>
        <w:rPr>
          <w:rFonts w:ascii="Times New Roman" w:hAnsi="Times New Roman" w:cs="Times New Roman"/>
          <w:sz w:val="28"/>
          <w:szCs w:val="28"/>
        </w:rPr>
      </w:pPr>
      <w:r w:rsidRPr="00BD4D36">
        <w:rPr>
          <w:rFonts w:ascii="Times New Roman" w:hAnsi="Times New Roman" w:cs="Times New Roman"/>
          <w:sz w:val="28"/>
          <w:szCs w:val="28"/>
        </w:rPr>
        <w:t>Balayage humide de toutes les surfaces en sol béton,</w:t>
      </w:r>
    </w:p>
    <w:p w14:paraId="5D7CD1B6" w14:textId="77777777" w:rsidR="0063123B" w:rsidRPr="00BD4D36" w:rsidRDefault="0063123B" w:rsidP="0063123B">
      <w:pPr>
        <w:pStyle w:val="Paragraphedeliste"/>
        <w:numPr>
          <w:ilvl w:val="0"/>
          <w:numId w:val="10"/>
        </w:numPr>
        <w:suppressAutoHyphens/>
        <w:jc w:val="both"/>
        <w:rPr>
          <w:rFonts w:ascii="Times New Roman" w:hAnsi="Times New Roman" w:cs="Times New Roman"/>
          <w:sz w:val="28"/>
          <w:szCs w:val="28"/>
        </w:rPr>
      </w:pPr>
      <w:r w:rsidRPr="00BD4D36">
        <w:rPr>
          <w:rFonts w:ascii="Times New Roman" w:hAnsi="Times New Roman" w:cs="Times New Roman"/>
          <w:sz w:val="28"/>
          <w:szCs w:val="28"/>
        </w:rPr>
        <w:t>Lavage des surfaces en sol béton,</w:t>
      </w:r>
    </w:p>
    <w:p w14:paraId="18862B88" w14:textId="77777777" w:rsidR="0063123B" w:rsidRPr="00BD4D36" w:rsidRDefault="0063123B" w:rsidP="0063123B">
      <w:pPr>
        <w:pStyle w:val="Paragraphedeliste"/>
        <w:numPr>
          <w:ilvl w:val="0"/>
          <w:numId w:val="10"/>
        </w:numPr>
        <w:suppressAutoHyphens/>
        <w:jc w:val="both"/>
        <w:rPr>
          <w:rFonts w:ascii="Times New Roman" w:hAnsi="Times New Roman" w:cs="Times New Roman"/>
          <w:sz w:val="28"/>
          <w:szCs w:val="28"/>
        </w:rPr>
      </w:pPr>
      <w:r w:rsidRPr="00BD4D36">
        <w:rPr>
          <w:rFonts w:ascii="Times New Roman" w:hAnsi="Times New Roman" w:cs="Times New Roman"/>
          <w:sz w:val="28"/>
          <w:szCs w:val="28"/>
        </w:rPr>
        <w:t>Balayage humide de toutes les surfaces en sol béton peint,</w:t>
      </w:r>
    </w:p>
    <w:p w14:paraId="6E40AFE9" w14:textId="77777777" w:rsidR="0063123B" w:rsidRPr="00BD4D36" w:rsidRDefault="0063123B" w:rsidP="0063123B">
      <w:pPr>
        <w:pStyle w:val="Paragraphedeliste"/>
        <w:numPr>
          <w:ilvl w:val="0"/>
          <w:numId w:val="10"/>
        </w:numPr>
        <w:suppressAutoHyphens/>
        <w:jc w:val="both"/>
        <w:rPr>
          <w:rFonts w:ascii="Times New Roman" w:hAnsi="Times New Roman" w:cs="Times New Roman"/>
          <w:sz w:val="28"/>
          <w:szCs w:val="28"/>
        </w:rPr>
      </w:pPr>
      <w:r w:rsidRPr="00BD4D36">
        <w:rPr>
          <w:rFonts w:ascii="Times New Roman" w:hAnsi="Times New Roman" w:cs="Times New Roman"/>
          <w:sz w:val="28"/>
          <w:szCs w:val="28"/>
        </w:rPr>
        <w:t>Lavage des surfaces en sol béton peint,</w:t>
      </w:r>
    </w:p>
    <w:p w14:paraId="42A95DA1" w14:textId="77777777" w:rsidR="0063123B" w:rsidRPr="00BD4D36" w:rsidRDefault="0063123B" w:rsidP="0063123B">
      <w:pPr>
        <w:pStyle w:val="Paragraphedeliste"/>
        <w:numPr>
          <w:ilvl w:val="0"/>
          <w:numId w:val="10"/>
        </w:numPr>
        <w:suppressAutoHyphens/>
        <w:jc w:val="both"/>
        <w:rPr>
          <w:rFonts w:ascii="Times New Roman" w:hAnsi="Times New Roman" w:cs="Times New Roman"/>
          <w:sz w:val="28"/>
          <w:szCs w:val="28"/>
        </w:rPr>
      </w:pPr>
      <w:r w:rsidRPr="00BD4D36">
        <w:rPr>
          <w:rFonts w:ascii="Times New Roman" w:hAnsi="Times New Roman" w:cs="Times New Roman"/>
          <w:sz w:val="28"/>
          <w:szCs w:val="28"/>
        </w:rPr>
        <w:t>Balayage humide de toutes les surfaces en sol CTBH,</w:t>
      </w:r>
    </w:p>
    <w:p w14:paraId="7679B730" w14:textId="77777777" w:rsidR="0063123B" w:rsidRPr="00BD4D36" w:rsidRDefault="0063123B" w:rsidP="0063123B">
      <w:pPr>
        <w:pStyle w:val="Paragraphedeliste"/>
        <w:numPr>
          <w:ilvl w:val="0"/>
          <w:numId w:val="10"/>
        </w:numPr>
        <w:suppressAutoHyphens/>
        <w:jc w:val="both"/>
        <w:rPr>
          <w:rFonts w:ascii="Times New Roman" w:hAnsi="Times New Roman" w:cs="Times New Roman"/>
          <w:sz w:val="28"/>
          <w:szCs w:val="28"/>
        </w:rPr>
      </w:pPr>
      <w:r w:rsidRPr="00BD4D36">
        <w:rPr>
          <w:rFonts w:ascii="Times New Roman" w:hAnsi="Times New Roman" w:cs="Times New Roman"/>
          <w:sz w:val="28"/>
          <w:szCs w:val="28"/>
        </w:rPr>
        <w:t>Lavage des surfaces en sol CTBH,</w:t>
      </w:r>
    </w:p>
    <w:p w14:paraId="36759424" w14:textId="77777777" w:rsidR="0063123B" w:rsidRPr="00BD4D36" w:rsidRDefault="0063123B" w:rsidP="0063123B">
      <w:pPr>
        <w:pStyle w:val="Paragraphedeliste"/>
        <w:numPr>
          <w:ilvl w:val="0"/>
          <w:numId w:val="10"/>
        </w:numPr>
        <w:suppressAutoHyphens/>
        <w:jc w:val="both"/>
        <w:rPr>
          <w:rFonts w:ascii="Times New Roman" w:hAnsi="Times New Roman" w:cs="Times New Roman"/>
          <w:sz w:val="28"/>
          <w:szCs w:val="28"/>
        </w:rPr>
      </w:pPr>
      <w:r w:rsidRPr="00BD4D36">
        <w:rPr>
          <w:rFonts w:ascii="Times New Roman" w:hAnsi="Times New Roman" w:cs="Times New Roman"/>
          <w:sz w:val="28"/>
          <w:szCs w:val="28"/>
        </w:rPr>
        <w:t>Aspiration de l’ensemble des sols recouverts de moquette,</w:t>
      </w:r>
    </w:p>
    <w:p w14:paraId="57C0EB8A" w14:textId="77777777" w:rsidR="0063123B" w:rsidRPr="00BD4D36" w:rsidRDefault="0063123B" w:rsidP="0063123B">
      <w:pPr>
        <w:pStyle w:val="Paragraphedeliste"/>
        <w:numPr>
          <w:ilvl w:val="0"/>
          <w:numId w:val="10"/>
        </w:numPr>
        <w:suppressAutoHyphens/>
        <w:jc w:val="both"/>
        <w:rPr>
          <w:rFonts w:ascii="Times New Roman" w:hAnsi="Times New Roman" w:cs="Times New Roman"/>
          <w:sz w:val="28"/>
          <w:szCs w:val="28"/>
        </w:rPr>
      </w:pPr>
      <w:r w:rsidRPr="00BD4D36">
        <w:rPr>
          <w:rFonts w:ascii="Times New Roman" w:hAnsi="Times New Roman" w:cs="Times New Roman"/>
          <w:sz w:val="28"/>
          <w:szCs w:val="28"/>
        </w:rPr>
        <w:t>Shampouinage des sols recouverts de moquette</w:t>
      </w:r>
    </w:p>
    <w:p w14:paraId="1F18EB65" w14:textId="77777777" w:rsidR="0063123B" w:rsidRPr="00BD4D36" w:rsidRDefault="0063123B" w:rsidP="0063123B">
      <w:pPr>
        <w:ind w:left="283"/>
        <w:jc w:val="both"/>
        <w:rPr>
          <w:rFonts w:ascii="Times New Roman" w:hAnsi="Times New Roman" w:cs="Times New Roman"/>
          <w:sz w:val="28"/>
          <w:szCs w:val="28"/>
        </w:rPr>
      </w:pPr>
    </w:p>
    <w:p w14:paraId="1A0B4880" w14:textId="77777777" w:rsidR="0063123B" w:rsidRPr="00BD4D36" w:rsidRDefault="0063123B" w:rsidP="0063123B">
      <w:pPr>
        <w:jc w:val="both"/>
        <w:rPr>
          <w:rFonts w:ascii="Times New Roman" w:hAnsi="Times New Roman" w:cs="Times New Roman"/>
          <w:sz w:val="28"/>
          <w:szCs w:val="28"/>
          <w:highlight w:val="green"/>
        </w:rPr>
      </w:pPr>
    </w:p>
    <w:p w14:paraId="3DE922ED" w14:textId="7F8E4CD0" w:rsidR="0063123B" w:rsidRPr="00BD4D36" w:rsidRDefault="0063123B" w:rsidP="0063123B">
      <w:pPr>
        <w:jc w:val="both"/>
        <w:rPr>
          <w:rFonts w:ascii="Times New Roman" w:hAnsi="Times New Roman" w:cs="Times New Roman"/>
          <w:sz w:val="28"/>
          <w:szCs w:val="28"/>
        </w:rPr>
      </w:pPr>
      <w:r w:rsidRPr="00BD4D36">
        <w:rPr>
          <w:rFonts w:ascii="Times New Roman" w:hAnsi="Times New Roman" w:cs="Times New Roman"/>
          <w:sz w:val="28"/>
          <w:szCs w:val="28"/>
        </w:rPr>
        <w:t>4.</w:t>
      </w:r>
      <w:r w:rsidR="00D55B83">
        <w:rPr>
          <w:rFonts w:ascii="Times New Roman" w:hAnsi="Times New Roman" w:cs="Times New Roman"/>
          <w:sz w:val="28"/>
          <w:szCs w:val="28"/>
        </w:rPr>
        <w:t>2</w:t>
      </w:r>
      <w:r w:rsidRPr="00BD4D36">
        <w:rPr>
          <w:rFonts w:ascii="Times New Roman" w:hAnsi="Times New Roman" w:cs="Times New Roman"/>
          <w:sz w:val="28"/>
          <w:szCs w:val="28"/>
        </w:rPr>
        <w:t xml:space="preserve"> Déclinaison de la description et de la fréquence des prestations par périodicité </w:t>
      </w:r>
      <w:r w:rsidR="00160496">
        <w:rPr>
          <w:rFonts w:ascii="Times New Roman" w:hAnsi="Times New Roman" w:cs="Times New Roman"/>
          <w:sz w:val="28"/>
          <w:szCs w:val="28"/>
        </w:rPr>
        <w:t>attendue</w:t>
      </w:r>
      <w:r w:rsidRPr="00BD4D36">
        <w:rPr>
          <w:rFonts w:ascii="Times New Roman" w:hAnsi="Times New Roman" w:cs="Times New Roman"/>
          <w:sz w:val="28"/>
          <w:szCs w:val="28"/>
        </w:rPr>
        <w:t>.</w:t>
      </w:r>
    </w:p>
    <w:p w14:paraId="33EDC26D" w14:textId="77777777" w:rsidR="0063123B" w:rsidRPr="00BD4D36" w:rsidRDefault="0063123B" w:rsidP="0063123B">
      <w:pPr>
        <w:jc w:val="both"/>
        <w:rPr>
          <w:rFonts w:ascii="Times New Roman" w:hAnsi="Times New Roman" w:cs="Times New Roman"/>
          <w:sz w:val="28"/>
          <w:szCs w:val="28"/>
        </w:rPr>
      </w:pPr>
    </w:p>
    <w:p w14:paraId="4348B1C1" w14:textId="77777777" w:rsidR="0063123B" w:rsidRPr="006756F9" w:rsidRDefault="0063123B" w:rsidP="0063123B">
      <w:pPr>
        <w:pStyle w:val="Paragraphedeliste"/>
        <w:numPr>
          <w:ilvl w:val="0"/>
          <w:numId w:val="12"/>
        </w:numPr>
        <w:suppressAutoHyphens/>
        <w:jc w:val="both"/>
        <w:rPr>
          <w:rFonts w:ascii="Times New Roman" w:hAnsi="Times New Roman" w:cs="Times New Roman"/>
          <w:sz w:val="28"/>
          <w:szCs w:val="28"/>
          <w:u w:val="single"/>
        </w:rPr>
      </w:pPr>
      <w:r w:rsidRPr="006756F9">
        <w:rPr>
          <w:rFonts w:ascii="Times New Roman" w:hAnsi="Times New Roman" w:cs="Times New Roman"/>
          <w:sz w:val="28"/>
          <w:szCs w:val="28"/>
          <w:u w:val="single"/>
        </w:rPr>
        <w:t>Au titre des prestations journalières.</w:t>
      </w:r>
    </w:p>
    <w:p w14:paraId="56D81101" w14:textId="77777777" w:rsidR="0063123B" w:rsidRPr="00BD4D36" w:rsidRDefault="0063123B" w:rsidP="0063123B">
      <w:pPr>
        <w:jc w:val="both"/>
        <w:rPr>
          <w:rFonts w:ascii="Times New Roman" w:hAnsi="Times New Roman" w:cs="Times New Roman"/>
          <w:sz w:val="28"/>
          <w:szCs w:val="28"/>
        </w:rPr>
      </w:pPr>
    </w:p>
    <w:p w14:paraId="3A112FAD" w14:textId="77777777" w:rsidR="0063123B" w:rsidRPr="00BD4D36" w:rsidRDefault="0063123B" w:rsidP="0063123B">
      <w:pPr>
        <w:jc w:val="both"/>
        <w:rPr>
          <w:rFonts w:ascii="Times New Roman" w:hAnsi="Times New Roman" w:cs="Times New Roman"/>
          <w:sz w:val="28"/>
          <w:szCs w:val="28"/>
        </w:rPr>
      </w:pPr>
      <w:r w:rsidRPr="00BD4D36">
        <w:rPr>
          <w:rFonts w:ascii="Times New Roman" w:hAnsi="Times New Roman" w:cs="Times New Roman"/>
          <w:sz w:val="28"/>
          <w:szCs w:val="28"/>
        </w:rPr>
        <w:t>Elles auront lieu du lundi au vendredi inclus (sauf jours fériés ou chômés) et pendant les périodes d’ouverture de l’école.</w:t>
      </w:r>
    </w:p>
    <w:p w14:paraId="405ED14C" w14:textId="77777777" w:rsidR="0063123B" w:rsidRPr="00BD4D36" w:rsidRDefault="0063123B" w:rsidP="0063123B">
      <w:pPr>
        <w:jc w:val="both"/>
        <w:rPr>
          <w:rFonts w:ascii="Times New Roman" w:hAnsi="Times New Roman" w:cs="Times New Roman"/>
          <w:sz w:val="28"/>
          <w:szCs w:val="28"/>
        </w:rPr>
      </w:pPr>
    </w:p>
    <w:p w14:paraId="10901519" w14:textId="77777777" w:rsidR="0063123B" w:rsidRPr="00BD4D36" w:rsidRDefault="0063123B" w:rsidP="0063123B">
      <w:pPr>
        <w:jc w:val="both"/>
        <w:rPr>
          <w:rFonts w:ascii="Times New Roman" w:hAnsi="Times New Roman" w:cs="Times New Roman"/>
          <w:sz w:val="28"/>
          <w:szCs w:val="28"/>
        </w:rPr>
      </w:pPr>
      <w:r w:rsidRPr="00BD4D36">
        <w:rPr>
          <w:rFonts w:ascii="Times New Roman" w:hAnsi="Times New Roman" w:cs="Times New Roman"/>
          <w:sz w:val="28"/>
          <w:szCs w:val="28"/>
        </w:rPr>
        <w:t>Les prestations ci-dessous énumérées seront effectuées 1 fois par jour :</w:t>
      </w:r>
    </w:p>
    <w:p w14:paraId="02861450" w14:textId="77777777" w:rsidR="0063123B" w:rsidRPr="00BD4D36" w:rsidRDefault="0063123B" w:rsidP="0063123B">
      <w:pPr>
        <w:jc w:val="both"/>
        <w:rPr>
          <w:rFonts w:ascii="Times New Roman" w:hAnsi="Times New Roman" w:cs="Times New Roman"/>
          <w:sz w:val="28"/>
          <w:szCs w:val="28"/>
        </w:rPr>
      </w:pPr>
    </w:p>
    <w:p w14:paraId="6CC5E553" w14:textId="44D0CA3B" w:rsidR="0063123B" w:rsidRPr="002033EE" w:rsidRDefault="0063123B" w:rsidP="0063123B">
      <w:pPr>
        <w:jc w:val="both"/>
        <w:rPr>
          <w:rFonts w:ascii="Times New Roman" w:hAnsi="Times New Roman" w:cs="Times New Roman"/>
          <w:sz w:val="28"/>
          <w:szCs w:val="28"/>
        </w:rPr>
      </w:pPr>
      <w:r w:rsidRPr="00BD4D36">
        <w:rPr>
          <w:rFonts w:ascii="Times New Roman" w:hAnsi="Times New Roman" w:cs="Times New Roman"/>
          <w:sz w:val="28"/>
          <w:szCs w:val="28"/>
        </w:rPr>
        <w:t xml:space="preserve">Le matin à partir de </w:t>
      </w:r>
      <w:r w:rsidR="0054085C" w:rsidRPr="002033EE">
        <w:rPr>
          <w:rFonts w:ascii="Times New Roman" w:hAnsi="Times New Roman" w:cs="Times New Roman"/>
          <w:sz w:val="28"/>
          <w:szCs w:val="28"/>
        </w:rPr>
        <w:t>7</w:t>
      </w:r>
      <w:r w:rsidRPr="002033EE">
        <w:rPr>
          <w:rFonts w:ascii="Times New Roman" w:hAnsi="Times New Roman" w:cs="Times New Roman"/>
          <w:sz w:val="28"/>
          <w:szCs w:val="28"/>
        </w:rPr>
        <w:t xml:space="preserve"> heures 30.</w:t>
      </w:r>
    </w:p>
    <w:p w14:paraId="7EFB9E0E" w14:textId="77777777" w:rsidR="0063123B" w:rsidRPr="00BD4D36" w:rsidRDefault="0063123B" w:rsidP="0063123B">
      <w:pPr>
        <w:jc w:val="both"/>
        <w:rPr>
          <w:rFonts w:ascii="Times New Roman" w:hAnsi="Times New Roman" w:cs="Times New Roman"/>
          <w:sz w:val="28"/>
          <w:szCs w:val="28"/>
        </w:rPr>
      </w:pPr>
    </w:p>
    <w:p w14:paraId="15EB8E6D" w14:textId="77777777" w:rsidR="0063123B" w:rsidRPr="00BD4D36" w:rsidRDefault="0063123B" w:rsidP="0063123B">
      <w:pPr>
        <w:jc w:val="both"/>
        <w:rPr>
          <w:rFonts w:ascii="Times New Roman" w:hAnsi="Times New Roman" w:cs="Times New Roman"/>
          <w:sz w:val="28"/>
          <w:szCs w:val="28"/>
        </w:rPr>
      </w:pPr>
      <w:r w:rsidRPr="00BD4D36">
        <w:rPr>
          <w:rFonts w:ascii="Times New Roman" w:hAnsi="Times New Roman" w:cs="Times New Roman"/>
          <w:sz w:val="28"/>
          <w:szCs w:val="28"/>
          <w:u w:val="single"/>
        </w:rPr>
        <w:t>Prestations concernant les sanitaires, nature des prestations attendues</w:t>
      </w:r>
      <w:r w:rsidRPr="00BD4D36">
        <w:rPr>
          <w:rFonts w:ascii="Times New Roman" w:hAnsi="Times New Roman" w:cs="Times New Roman"/>
          <w:sz w:val="28"/>
          <w:szCs w:val="28"/>
        </w:rPr>
        <w:t xml:space="preserve"> : </w:t>
      </w:r>
    </w:p>
    <w:p w14:paraId="08C3B182" w14:textId="77777777" w:rsidR="0063123B" w:rsidRPr="00BD4D36" w:rsidRDefault="0063123B" w:rsidP="0063123B">
      <w:pPr>
        <w:pStyle w:val="Paragraphedeliste"/>
        <w:numPr>
          <w:ilvl w:val="0"/>
          <w:numId w:val="10"/>
        </w:numPr>
        <w:suppressAutoHyphens/>
        <w:jc w:val="both"/>
        <w:rPr>
          <w:rFonts w:ascii="Times New Roman" w:hAnsi="Times New Roman" w:cs="Times New Roman"/>
          <w:sz w:val="28"/>
          <w:szCs w:val="28"/>
        </w:rPr>
      </w:pPr>
      <w:r w:rsidRPr="00BD4D36">
        <w:rPr>
          <w:rFonts w:ascii="Times New Roman" w:hAnsi="Times New Roman" w:cs="Times New Roman"/>
          <w:sz w:val="28"/>
          <w:szCs w:val="28"/>
        </w:rPr>
        <w:t>Vidage des poubelles, nettoyage des poubelles et changements de sac si nécessaire,</w:t>
      </w:r>
    </w:p>
    <w:p w14:paraId="567D8DC2" w14:textId="77777777" w:rsidR="0063123B" w:rsidRPr="00BD4D36" w:rsidRDefault="0063123B" w:rsidP="0063123B">
      <w:pPr>
        <w:pStyle w:val="Paragraphedeliste"/>
        <w:numPr>
          <w:ilvl w:val="0"/>
          <w:numId w:val="10"/>
        </w:numPr>
        <w:suppressAutoHyphens/>
        <w:jc w:val="both"/>
        <w:rPr>
          <w:rFonts w:ascii="Times New Roman" w:hAnsi="Times New Roman" w:cs="Times New Roman"/>
          <w:sz w:val="28"/>
          <w:szCs w:val="28"/>
        </w:rPr>
      </w:pPr>
      <w:r w:rsidRPr="00BD4D36">
        <w:rPr>
          <w:rFonts w:ascii="Times New Roman" w:hAnsi="Times New Roman" w:cs="Times New Roman"/>
          <w:sz w:val="28"/>
          <w:szCs w:val="28"/>
        </w:rPr>
        <w:lastRenderedPageBreak/>
        <w:t>Mise en place des consommables sanitaires fournis par l’école et recharge des appareils de distribution (papier hygiénique, savon, etc),</w:t>
      </w:r>
    </w:p>
    <w:p w14:paraId="29B43AE6" w14:textId="77777777" w:rsidR="0063123B" w:rsidRPr="00BD4D36" w:rsidRDefault="0063123B" w:rsidP="0063123B">
      <w:pPr>
        <w:pStyle w:val="Paragraphedeliste"/>
        <w:numPr>
          <w:ilvl w:val="0"/>
          <w:numId w:val="10"/>
        </w:numPr>
        <w:suppressAutoHyphens/>
        <w:jc w:val="both"/>
        <w:rPr>
          <w:rFonts w:ascii="Times New Roman" w:hAnsi="Times New Roman" w:cs="Times New Roman"/>
          <w:sz w:val="28"/>
          <w:szCs w:val="28"/>
        </w:rPr>
      </w:pPr>
      <w:r w:rsidRPr="00BD4D36">
        <w:rPr>
          <w:rFonts w:ascii="Times New Roman" w:hAnsi="Times New Roman" w:cs="Times New Roman"/>
          <w:sz w:val="28"/>
          <w:szCs w:val="28"/>
        </w:rPr>
        <w:t>Nettoyage, puis désinfection par pulvérisation de produit bactéricide et antimicrobien des appareils sanitaires, notamment la cuvette, le lavabo et les poignées de porte,</w:t>
      </w:r>
    </w:p>
    <w:p w14:paraId="024440DB" w14:textId="77777777" w:rsidR="0063123B" w:rsidRPr="00BD4D36" w:rsidRDefault="0063123B" w:rsidP="0063123B">
      <w:pPr>
        <w:pStyle w:val="Paragraphedeliste"/>
        <w:numPr>
          <w:ilvl w:val="0"/>
          <w:numId w:val="10"/>
        </w:numPr>
        <w:suppressAutoHyphens/>
        <w:jc w:val="both"/>
        <w:rPr>
          <w:rFonts w:ascii="Times New Roman" w:hAnsi="Times New Roman" w:cs="Times New Roman"/>
          <w:sz w:val="28"/>
          <w:szCs w:val="28"/>
        </w:rPr>
      </w:pPr>
      <w:r w:rsidRPr="00BD4D36">
        <w:rPr>
          <w:rFonts w:ascii="Times New Roman" w:hAnsi="Times New Roman" w:cs="Times New Roman"/>
          <w:sz w:val="28"/>
          <w:szCs w:val="28"/>
        </w:rPr>
        <w:t>Nettoyage, désinfection et détartrage des appareilles sanitaires (cuvettes, urinoirs, lavabos, etc),</w:t>
      </w:r>
    </w:p>
    <w:p w14:paraId="0F78C6FC" w14:textId="77777777" w:rsidR="0063123B" w:rsidRPr="00BD4D36" w:rsidRDefault="0063123B" w:rsidP="0063123B">
      <w:pPr>
        <w:pStyle w:val="Paragraphedeliste"/>
        <w:numPr>
          <w:ilvl w:val="0"/>
          <w:numId w:val="10"/>
        </w:numPr>
        <w:suppressAutoHyphens/>
        <w:jc w:val="both"/>
        <w:rPr>
          <w:rFonts w:ascii="Times New Roman" w:hAnsi="Times New Roman" w:cs="Times New Roman"/>
          <w:sz w:val="28"/>
          <w:szCs w:val="28"/>
        </w:rPr>
      </w:pPr>
      <w:r w:rsidRPr="00BD4D36">
        <w:rPr>
          <w:rFonts w:ascii="Times New Roman" w:hAnsi="Times New Roman" w:cs="Times New Roman"/>
          <w:sz w:val="28"/>
          <w:szCs w:val="28"/>
        </w:rPr>
        <w:t>Nettoyage des portes, poignées, glaces, interrupteurs avec désinfectant,</w:t>
      </w:r>
    </w:p>
    <w:p w14:paraId="27767895" w14:textId="77777777" w:rsidR="0063123B" w:rsidRPr="00BD4D36" w:rsidRDefault="0063123B" w:rsidP="0063123B">
      <w:pPr>
        <w:pStyle w:val="Paragraphedeliste"/>
        <w:numPr>
          <w:ilvl w:val="0"/>
          <w:numId w:val="10"/>
        </w:numPr>
        <w:suppressAutoHyphens/>
        <w:jc w:val="both"/>
        <w:rPr>
          <w:rFonts w:ascii="Times New Roman" w:hAnsi="Times New Roman" w:cs="Times New Roman"/>
          <w:sz w:val="28"/>
          <w:szCs w:val="28"/>
        </w:rPr>
      </w:pPr>
      <w:r w:rsidRPr="00BD4D36">
        <w:rPr>
          <w:rFonts w:ascii="Times New Roman" w:hAnsi="Times New Roman" w:cs="Times New Roman"/>
          <w:sz w:val="28"/>
          <w:szCs w:val="28"/>
        </w:rPr>
        <w:t>Nettoyage humide des miroirs et faïences murales,</w:t>
      </w:r>
    </w:p>
    <w:p w14:paraId="06FCBE1B" w14:textId="77777777" w:rsidR="0063123B" w:rsidRPr="00BD4D36" w:rsidRDefault="0063123B" w:rsidP="0063123B">
      <w:pPr>
        <w:pStyle w:val="Paragraphedeliste"/>
        <w:numPr>
          <w:ilvl w:val="0"/>
          <w:numId w:val="10"/>
        </w:numPr>
        <w:suppressAutoHyphens/>
        <w:jc w:val="both"/>
        <w:rPr>
          <w:rFonts w:ascii="Times New Roman" w:hAnsi="Times New Roman" w:cs="Times New Roman"/>
          <w:sz w:val="28"/>
          <w:szCs w:val="28"/>
        </w:rPr>
      </w:pPr>
      <w:r w:rsidRPr="00BD4D36">
        <w:rPr>
          <w:rFonts w:ascii="Times New Roman" w:hAnsi="Times New Roman" w:cs="Times New Roman"/>
          <w:sz w:val="28"/>
          <w:szCs w:val="28"/>
        </w:rPr>
        <w:t>Fourbissage de la robinetterie,</w:t>
      </w:r>
    </w:p>
    <w:p w14:paraId="2915BA59" w14:textId="77777777" w:rsidR="0063123B" w:rsidRPr="00BD4D36" w:rsidRDefault="0063123B" w:rsidP="0063123B">
      <w:pPr>
        <w:pStyle w:val="Paragraphedeliste"/>
        <w:numPr>
          <w:ilvl w:val="0"/>
          <w:numId w:val="10"/>
        </w:numPr>
        <w:suppressAutoHyphens/>
        <w:jc w:val="both"/>
        <w:rPr>
          <w:rFonts w:ascii="Times New Roman" w:hAnsi="Times New Roman" w:cs="Times New Roman"/>
          <w:sz w:val="28"/>
          <w:szCs w:val="28"/>
        </w:rPr>
      </w:pPr>
      <w:r w:rsidRPr="00BD4D36">
        <w:rPr>
          <w:rFonts w:ascii="Times New Roman" w:hAnsi="Times New Roman" w:cs="Times New Roman"/>
          <w:sz w:val="28"/>
          <w:szCs w:val="28"/>
        </w:rPr>
        <w:t>Balayage ou aspiration (revoir) des sols avec produits désinfectants,</w:t>
      </w:r>
    </w:p>
    <w:p w14:paraId="419AA613" w14:textId="77777777" w:rsidR="0063123B" w:rsidRPr="00BD4D36" w:rsidRDefault="0063123B" w:rsidP="0063123B">
      <w:pPr>
        <w:pStyle w:val="Paragraphedeliste"/>
        <w:numPr>
          <w:ilvl w:val="0"/>
          <w:numId w:val="10"/>
        </w:numPr>
        <w:suppressAutoHyphens/>
        <w:jc w:val="both"/>
        <w:rPr>
          <w:rFonts w:ascii="Times New Roman" w:hAnsi="Times New Roman" w:cs="Times New Roman"/>
          <w:sz w:val="28"/>
          <w:szCs w:val="28"/>
        </w:rPr>
      </w:pPr>
      <w:r w:rsidRPr="00BD4D36">
        <w:rPr>
          <w:rFonts w:ascii="Times New Roman" w:hAnsi="Times New Roman" w:cs="Times New Roman"/>
          <w:sz w:val="28"/>
          <w:szCs w:val="28"/>
        </w:rPr>
        <w:t>Dépoussiérage et nettoyage des plinthes et des interrupteurs.</w:t>
      </w:r>
    </w:p>
    <w:p w14:paraId="64E1F427" w14:textId="77777777" w:rsidR="0063123B" w:rsidRPr="00BD4D36" w:rsidRDefault="0063123B" w:rsidP="0063123B">
      <w:pPr>
        <w:contextualSpacing/>
        <w:jc w:val="both"/>
        <w:rPr>
          <w:rFonts w:ascii="Times New Roman" w:hAnsi="Times New Roman" w:cs="Times New Roman"/>
          <w:sz w:val="28"/>
          <w:szCs w:val="28"/>
        </w:rPr>
      </w:pPr>
    </w:p>
    <w:p w14:paraId="4B60606C" w14:textId="77777777" w:rsidR="0063123B" w:rsidRPr="00BD4D36" w:rsidRDefault="0063123B" w:rsidP="0063123B">
      <w:pPr>
        <w:contextualSpacing/>
        <w:jc w:val="both"/>
        <w:rPr>
          <w:rFonts w:ascii="Times New Roman" w:hAnsi="Times New Roman" w:cs="Times New Roman"/>
          <w:sz w:val="28"/>
          <w:szCs w:val="28"/>
        </w:rPr>
      </w:pPr>
      <w:r w:rsidRPr="00BD4D36">
        <w:rPr>
          <w:rFonts w:ascii="Times New Roman" w:hAnsi="Times New Roman" w:cs="Times New Roman"/>
          <w:sz w:val="28"/>
          <w:szCs w:val="28"/>
          <w:u w:val="single"/>
        </w:rPr>
        <w:t>Les caractéristiques techniques en sont les suivantes</w:t>
      </w:r>
      <w:r w:rsidRPr="00BD4D36">
        <w:rPr>
          <w:rFonts w:ascii="Times New Roman" w:hAnsi="Times New Roman" w:cs="Times New Roman"/>
          <w:sz w:val="28"/>
          <w:szCs w:val="28"/>
        </w:rPr>
        <w:t> :</w:t>
      </w:r>
    </w:p>
    <w:p w14:paraId="4B5FEA6C" w14:textId="77777777" w:rsidR="0063123B" w:rsidRPr="00BD4D36" w:rsidRDefault="0063123B" w:rsidP="0063123B">
      <w:pPr>
        <w:contextualSpacing/>
        <w:jc w:val="both"/>
        <w:rPr>
          <w:rFonts w:ascii="Times New Roman" w:hAnsi="Times New Roman" w:cs="Times New Roman"/>
          <w:sz w:val="28"/>
          <w:szCs w:val="28"/>
        </w:rPr>
      </w:pPr>
    </w:p>
    <w:p w14:paraId="39B10D3F" w14:textId="77777777" w:rsidR="0063123B" w:rsidRPr="00BD4D36" w:rsidRDefault="0063123B" w:rsidP="0063123B">
      <w:pPr>
        <w:pStyle w:val="Paragraphedeliste"/>
        <w:numPr>
          <w:ilvl w:val="0"/>
          <w:numId w:val="15"/>
        </w:numPr>
        <w:suppressAutoHyphens/>
        <w:jc w:val="both"/>
        <w:rPr>
          <w:rFonts w:ascii="Times New Roman" w:hAnsi="Times New Roman" w:cs="Times New Roman"/>
          <w:sz w:val="28"/>
          <w:szCs w:val="28"/>
        </w:rPr>
      </w:pPr>
      <w:r w:rsidRPr="00BD4D36">
        <w:rPr>
          <w:rFonts w:ascii="Times New Roman" w:hAnsi="Times New Roman" w:cs="Times New Roman"/>
          <w:sz w:val="28"/>
          <w:szCs w:val="28"/>
        </w:rPr>
        <w:t>Rez-de-Chaussée</w:t>
      </w:r>
    </w:p>
    <w:p w14:paraId="585605D3" w14:textId="06759F7E" w:rsidR="0063123B" w:rsidRPr="009B7FBE" w:rsidRDefault="0063123B" w:rsidP="0063123B">
      <w:pPr>
        <w:ind w:left="360"/>
        <w:contextualSpacing/>
        <w:jc w:val="both"/>
        <w:rPr>
          <w:rFonts w:ascii="Times New Roman" w:hAnsi="Times New Roman" w:cs="Times New Roman"/>
          <w:sz w:val="28"/>
          <w:szCs w:val="28"/>
        </w:rPr>
      </w:pPr>
      <w:r w:rsidRPr="00BD4D36">
        <w:rPr>
          <w:rFonts w:ascii="Times New Roman" w:hAnsi="Times New Roman" w:cs="Times New Roman"/>
          <w:sz w:val="28"/>
          <w:szCs w:val="28"/>
        </w:rPr>
        <w:t xml:space="preserve">Bibliothèque, bloc sanitaire, </w:t>
      </w:r>
      <w:r w:rsidR="00C36987">
        <w:rPr>
          <w:rFonts w:ascii="Times New Roman" w:hAnsi="Times New Roman" w:cs="Times New Roman"/>
          <w:sz w:val="28"/>
          <w:szCs w:val="28"/>
        </w:rPr>
        <w:t xml:space="preserve">vue sur l’intérieur, </w:t>
      </w:r>
      <w:r w:rsidRPr="00BD4D36">
        <w:rPr>
          <w:rFonts w:ascii="Times New Roman" w:hAnsi="Times New Roman" w:cs="Times New Roman"/>
          <w:sz w:val="28"/>
          <w:szCs w:val="28"/>
        </w:rPr>
        <w:t>revêtement : sol souple</w:t>
      </w:r>
      <w:r w:rsidRPr="00BD4D36">
        <w:rPr>
          <w:rFonts w:ascii="Times New Roman" w:hAnsi="Times New Roman" w:cs="Times New Roman"/>
          <w:sz w:val="28"/>
          <w:szCs w:val="28"/>
        </w:rPr>
        <w:tab/>
      </w:r>
      <w:r w:rsidR="00B60AB2">
        <w:rPr>
          <w:rFonts w:ascii="Times New Roman" w:hAnsi="Times New Roman" w:cs="Times New Roman"/>
          <w:sz w:val="28"/>
          <w:szCs w:val="28"/>
        </w:rPr>
        <w:tab/>
      </w:r>
      <w:r w:rsidR="00B60AB2">
        <w:rPr>
          <w:rFonts w:ascii="Times New Roman" w:hAnsi="Times New Roman" w:cs="Times New Roman"/>
          <w:sz w:val="28"/>
          <w:szCs w:val="28"/>
        </w:rPr>
        <w:tab/>
      </w:r>
      <w:r w:rsidRPr="009B7FBE">
        <w:rPr>
          <w:rFonts w:ascii="Times New Roman" w:hAnsi="Times New Roman" w:cs="Times New Roman"/>
          <w:sz w:val="28"/>
          <w:szCs w:val="28"/>
        </w:rPr>
        <w:t>1 unité</w:t>
      </w:r>
      <w:r w:rsidR="00B42810" w:rsidRPr="009B7FBE">
        <w:rPr>
          <w:rFonts w:ascii="Times New Roman" w:hAnsi="Times New Roman" w:cs="Times New Roman"/>
          <w:sz w:val="28"/>
          <w:szCs w:val="28"/>
        </w:rPr>
        <w:tab/>
      </w:r>
      <w:r w:rsidR="00B42810" w:rsidRPr="009B7FBE">
        <w:rPr>
          <w:rFonts w:ascii="Times New Roman" w:hAnsi="Times New Roman" w:cs="Times New Roman"/>
          <w:sz w:val="28"/>
          <w:szCs w:val="28"/>
        </w:rPr>
        <w:tab/>
      </w:r>
      <w:r w:rsidR="00B42810" w:rsidRPr="009B7FBE">
        <w:rPr>
          <w:rFonts w:ascii="Times New Roman" w:hAnsi="Times New Roman" w:cs="Times New Roman"/>
          <w:sz w:val="28"/>
          <w:szCs w:val="28"/>
        </w:rPr>
        <w:tab/>
        <w:t>3,51 m2</w:t>
      </w:r>
    </w:p>
    <w:p w14:paraId="772A449E" w14:textId="40976B84" w:rsidR="0063123B" w:rsidRPr="009B7FBE" w:rsidRDefault="0063123B" w:rsidP="0063123B">
      <w:pPr>
        <w:ind w:left="360"/>
        <w:contextualSpacing/>
        <w:jc w:val="both"/>
        <w:rPr>
          <w:rFonts w:ascii="Times New Roman" w:hAnsi="Times New Roman" w:cs="Times New Roman"/>
          <w:sz w:val="28"/>
          <w:szCs w:val="28"/>
        </w:rPr>
      </w:pPr>
      <w:r w:rsidRPr="00BD4D36">
        <w:rPr>
          <w:rFonts w:ascii="Times New Roman" w:hAnsi="Times New Roman" w:cs="Times New Roman"/>
          <w:sz w:val="28"/>
          <w:szCs w:val="28"/>
        </w:rPr>
        <w:t>Cour d’honneur, bloc sanitaire, revêtement : carrelage</w:t>
      </w:r>
      <w:r w:rsidRPr="00BD4D36">
        <w:rPr>
          <w:rFonts w:ascii="Times New Roman" w:hAnsi="Times New Roman" w:cs="Times New Roman"/>
          <w:sz w:val="28"/>
          <w:szCs w:val="28"/>
        </w:rPr>
        <w:tab/>
      </w:r>
      <w:r w:rsidRPr="00BD4D36">
        <w:rPr>
          <w:rFonts w:ascii="Times New Roman" w:hAnsi="Times New Roman" w:cs="Times New Roman"/>
          <w:sz w:val="28"/>
          <w:szCs w:val="28"/>
        </w:rPr>
        <w:tab/>
      </w:r>
      <w:r w:rsidRPr="00BD4D36">
        <w:rPr>
          <w:rFonts w:ascii="Times New Roman" w:hAnsi="Times New Roman" w:cs="Times New Roman"/>
          <w:sz w:val="28"/>
          <w:szCs w:val="28"/>
        </w:rPr>
        <w:tab/>
      </w:r>
      <w:r w:rsidRPr="00BD4D36">
        <w:rPr>
          <w:rFonts w:ascii="Times New Roman" w:hAnsi="Times New Roman" w:cs="Times New Roman"/>
          <w:sz w:val="28"/>
          <w:szCs w:val="28"/>
        </w:rPr>
        <w:tab/>
      </w:r>
      <w:r w:rsidR="00B60AB2">
        <w:rPr>
          <w:rFonts w:ascii="Times New Roman" w:hAnsi="Times New Roman" w:cs="Times New Roman"/>
          <w:sz w:val="28"/>
          <w:szCs w:val="28"/>
        </w:rPr>
        <w:tab/>
      </w:r>
      <w:r w:rsidR="00B60AB2">
        <w:rPr>
          <w:rFonts w:ascii="Times New Roman" w:hAnsi="Times New Roman" w:cs="Times New Roman"/>
          <w:sz w:val="28"/>
          <w:szCs w:val="28"/>
        </w:rPr>
        <w:tab/>
      </w:r>
      <w:r w:rsidRPr="009B7FBE">
        <w:rPr>
          <w:rFonts w:ascii="Times New Roman" w:hAnsi="Times New Roman" w:cs="Times New Roman"/>
          <w:sz w:val="28"/>
          <w:szCs w:val="28"/>
        </w:rPr>
        <w:t>1 unité</w:t>
      </w:r>
      <w:r w:rsidR="00C36987" w:rsidRPr="009B7FBE">
        <w:rPr>
          <w:rFonts w:ascii="Times New Roman" w:hAnsi="Times New Roman" w:cs="Times New Roman"/>
          <w:sz w:val="28"/>
          <w:szCs w:val="28"/>
        </w:rPr>
        <w:tab/>
      </w:r>
      <w:r w:rsidR="00C36987" w:rsidRPr="009B7FBE">
        <w:rPr>
          <w:rFonts w:ascii="Times New Roman" w:hAnsi="Times New Roman" w:cs="Times New Roman"/>
          <w:sz w:val="28"/>
          <w:szCs w:val="28"/>
        </w:rPr>
        <w:tab/>
      </w:r>
      <w:r w:rsidR="00C36987" w:rsidRPr="009B7FBE">
        <w:rPr>
          <w:rFonts w:ascii="Times New Roman" w:hAnsi="Times New Roman" w:cs="Times New Roman"/>
          <w:sz w:val="28"/>
          <w:szCs w:val="28"/>
        </w:rPr>
        <w:tab/>
        <w:t>1,52 m2</w:t>
      </w:r>
    </w:p>
    <w:p w14:paraId="2B9760DA" w14:textId="2726D19A" w:rsidR="0063123B" w:rsidRPr="009B7FBE" w:rsidRDefault="0063123B" w:rsidP="0063123B">
      <w:pPr>
        <w:ind w:left="360"/>
        <w:contextualSpacing/>
        <w:jc w:val="both"/>
        <w:rPr>
          <w:rFonts w:ascii="Times New Roman" w:hAnsi="Times New Roman" w:cs="Times New Roman"/>
          <w:sz w:val="28"/>
          <w:szCs w:val="28"/>
        </w:rPr>
      </w:pPr>
      <w:r w:rsidRPr="009B7FBE">
        <w:rPr>
          <w:rFonts w:ascii="Times New Roman" w:hAnsi="Times New Roman" w:cs="Times New Roman"/>
          <w:sz w:val="28"/>
          <w:szCs w:val="28"/>
        </w:rPr>
        <w:t>Gymnase, bloc sanitaire,</w:t>
      </w:r>
      <w:r w:rsidR="00371A52" w:rsidRPr="009B7FBE">
        <w:rPr>
          <w:rFonts w:ascii="Times New Roman" w:hAnsi="Times New Roman" w:cs="Times New Roman"/>
          <w:sz w:val="28"/>
          <w:szCs w:val="28"/>
        </w:rPr>
        <w:t xml:space="preserve"> proximité entrée,</w:t>
      </w:r>
      <w:r w:rsidRPr="009B7FBE">
        <w:rPr>
          <w:rFonts w:ascii="Times New Roman" w:hAnsi="Times New Roman" w:cs="Times New Roman"/>
          <w:sz w:val="28"/>
          <w:szCs w:val="28"/>
        </w:rPr>
        <w:t xml:space="preserve"> revêtement : carrelage</w:t>
      </w:r>
      <w:r w:rsidRPr="009B7FBE">
        <w:rPr>
          <w:rFonts w:ascii="Times New Roman" w:hAnsi="Times New Roman" w:cs="Times New Roman"/>
          <w:sz w:val="28"/>
          <w:szCs w:val="28"/>
        </w:rPr>
        <w:tab/>
      </w:r>
      <w:r w:rsidR="00B60AB2" w:rsidRPr="009B7FBE">
        <w:rPr>
          <w:rFonts w:ascii="Times New Roman" w:hAnsi="Times New Roman" w:cs="Times New Roman"/>
          <w:sz w:val="28"/>
          <w:szCs w:val="28"/>
        </w:rPr>
        <w:tab/>
      </w:r>
      <w:r w:rsidR="00B60AB2" w:rsidRPr="009B7FBE">
        <w:rPr>
          <w:rFonts w:ascii="Times New Roman" w:hAnsi="Times New Roman" w:cs="Times New Roman"/>
          <w:sz w:val="28"/>
          <w:szCs w:val="28"/>
        </w:rPr>
        <w:tab/>
      </w:r>
      <w:r w:rsidR="009443C7" w:rsidRPr="009B7FBE">
        <w:rPr>
          <w:rFonts w:ascii="Times New Roman" w:hAnsi="Times New Roman" w:cs="Times New Roman"/>
          <w:sz w:val="28"/>
          <w:szCs w:val="28"/>
        </w:rPr>
        <w:tab/>
      </w:r>
      <w:r w:rsidRPr="009B7FBE">
        <w:rPr>
          <w:rFonts w:ascii="Times New Roman" w:hAnsi="Times New Roman" w:cs="Times New Roman"/>
          <w:sz w:val="28"/>
          <w:szCs w:val="28"/>
        </w:rPr>
        <w:t>1 unité</w:t>
      </w:r>
      <w:r w:rsidR="00371A52" w:rsidRPr="009B7FBE">
        <w:rPr>
          <w:rFonts w:ascii="Times New Roman" w:hAnsi="Times New Roman" w:cs="Times New Roman"/>
          <w:sz w:val="28"/>
          <w:szCs w:val="28"/>
        </w:rPr>
        <w:tab/>
      </w:r>
      <w:r w:rsidR="00371A52" w:rsidRPr="009B7FBE">
        <w:rPr>
          <w:rFonts w:ascii="Times New Roman" w:hAnsi="Times New Roman" w:cs="Times New Roman"/>
          <w:sz w:val="28"/>
          <w:szCs w:val="28"/>
        </w:rPr>
        <w:tab/>
      </w:r>
      <w:r w:rsidR="00371A52" w:rsidRPr="009B7FBE">
        <w:rPr>
          <w:rFonts w:ascii="Times New Roman" w:hAnsi="Times New Roman" w:cs="Times New Roman"/>
          <w:sz w:val="28"/>
          <w:szCs w:val="28"/>
        </w:rPr>
        <w:tab/>
        <w:t>5,94 m2</w:t>
      </w:r>
    </w:p>
    <w:p w14:paraId="696B63FC" w14:textId="77777777" w:rsidR="0063123B" w:rsidRPr="00BD4D36" w:rsidRDefault="0063123B" w:rsidP="0063123B">
      <w:pPr>
        <w:ind w:left="360"/>
        <w:contextualSpacing/>
        <w:jc w:val="both"/>
        <w:rPr>
          <w:rFonts w:ascii="Times New Roman" w:hAnsi="Times New Roman" w:cs="Times New Roman"/>
          <w:sz w:val="28"/>
          <w:szCs w:val="28"/>
        </w:rPr>
      </w:pPr>
      <w:r w:rsidRPr="00BD4D36">
        <w:rPr>
          <w:rFonts w:ascii="Times New Roman" w:hAnsi="Times New Roman" w:cs="Times New Roman"/>
          <w:sz w:val="28"/>
          <w:szCs w:val="28"/>
        </w:rPr>
        <w:t>2 – Premier étage/R1</w:t>
      </w:r>
    </w:p>
    <w:p w14:paraId="57E79DC0" w14:textId="1D753BBD" w:rsidR="0063123B" w:rsidRPr="009B7FBE" w:rsidRDefault="00E07E1F" w:rsidP="0063123B">
      <w:pPr>
        <w:ind w:left="360"/>
        <w:contextualSpacing/>
        <w:jc w:val="both"/>
        <w:rPr>
          <w:rFonts w:ascii="Times New Roman" w:hAnsi="Times New Roman" w:cs="Times New Roman"/>
          <w:sz w:val="28"/>
          <w:szCs w:val="28"/>
        </w:rPr>
      </w:pPr>
      <w:r>
        <w:rPr>
          <w:rFonts w:ascii="Times New Roman" w:hAnsi="Times New Roman" w:cs="Times New Roman"/>
          <w:sz w:val="28"/>
          <w:szCs w:val="28"/>
        </w:rPr>
        <w:t>Plateau 1, sur cour intérieure</w:t>
      </w:r>
      <w:r w:rsidR="0063123B" w:rsidRPr="00BD4D36">
        <w:rPr>
          <w:rFonts w:ascii="Times New Roman" w:hAnsi="Times New Roman" w:cs="Times New Roman"/>
          <w:sz w:val="28"/>
          <w:szCs w:val="28"/>
        </w:rPr>
        <w:t>, bloc sanitaire, revêtement : carrelage</w:t>
      </w:r>
      <w:r w:rsidR="0063123B" w:rsidRPr="00BD4D36">
        <w:rPr>
          <w:rFonts w:ascii="Times New Roman" w:hAnsi="Times New Roman" w:cs="Times New Roman"/>
          <w:sz w:val="28"/>
          <w:szCs w:val="28"/>
        </w:rPr>
        <w:tab/>
      </w:r>
      <w:r w:rsidR="0063123B" w:rsidRPr="00BD4D36">
        <w:rPr>
          <w:rFonts w:ascii="Times New Roman" w:hAnsi="Times New Roman" w:cs="Times New Roman"/>
          <w:sz w:val="28"/>
          <w:szCs w:val="28"/>
        </w:rPr>
        <w:tab/>
      </w:r>
      <w:r w:rsidR="0063123B" w:rsidRPr="00BD4D36">
        <w:rPr>
          <w:rFonts w:ascii="Times New Roman" w:hAnsi="Times New Roman" w:cs="Times New Roman"/>
          <w:sz w:val="28"/>
          <w:szCs w:val="28"/>
        </w:rPr>
        <w:tab/>
      </w:r>
      <w:r w:rsidR="0063123B" w:rsidRPr="00BD4D36">
        <w:rPr>
          <w:rFonts w:ascii="Times New Roman" w:hAnsi="Times New Roman" w:cs="Times New Roman"/>
          <w:sz w:val="28"/>
          <w:szCs w:val="28"/>
        </w:rPr>
        <w:tab/>
      </w:r>
      <w:r w:rsidRPr="009B7FBE">
        <w:rPr>
          <w:rFonts w:ascii="Times New Roman" w:hAnsi="Times New Roman" w:cs="Times New Roman"/>
          <w:sz w:val="28"/>
          <w:szCs w:val="28"/>
        </w:rPr>
        <w:t>1</w:t>
      </w:r>
      <w:r w:rsidR="0063123B" w:rsidRPr="009B7FBE">
        <w:rPr>
          <w:rFonts w:ascii="Times New Roman" w:hAnsi="Times New Roman" w:cs="Times New Roman"/>
          <w:sz w:val="28"/>
          <w:szCs w:val="28"/>
        </w:rPr>
        <w:t xml:space="preserve"> unité</w:t>
      </w:r>
      <w:r w:rsidRPr="009B7FBE">
        <w:rPr>
          <w:rFonts w:ascii="Times New Roman" w:hAnsi="Times New Roman" w:cs="Times New Roman"/>
          <w:sz w:val="28"/>
          <w:szCs w:val="28"/>
        </w:rPr>
        <w:tab/>
      </w:r>
      <w:r w:rsidRPr="009B7FBE">
        <w:rPr>
          <w:rFonts w:ascii="Times New Roman" w:hAnsi="Times New Roman" w:cs="Times New Roman"/>
          <w:sz w:val="28"/>
          <w:szCs w:val="28"/>
        </w:rPr>
        <w:tab/>
      </w:r>
      <w:r w:rsidRPr="009B7FBE">
        <w:rPr>
          <w:rFonts w:ascii="Times New Roman" w:hAnsi="Times New Roman" w:cs="Times New Roman"/>
          <w:sz w:val="28"/>
          <w:szCs w:val="28"/>
        </w:rPr>
        <w:tab/>
        <w:t>7,95 m2</w:t>
      </w:r>
    </w:p>
    <w:p w14:paraId="3581730A" w14:textId="20097C22" w:rsidR="00E07E1F" w:rsidRPr="009B7FBE" w:rsidRDefault="00E07E1F" w:rsidP="0063123B">
      <w:pPr>
        <w:ind w:left="360"/>
        <w:contextualSpacing/>
        <w:jc w:val="both"/>
        <w:rPr>
          <w:rFonts w:ascii="Times New Roman" w:hAnsi="Times New Roman" w:cs="Times New Roman"/>
          <w:sz w:val="28"/>
          <w:szCs w:val="28"/>
        </w:rPr>
      </w:pPr>
      <w:r w:rsidRPr="009B7FBE">
        <w:rPr>
          <w:rFonts w:ascii="Times New Roman" w:hAnsi="Times New Roman" w:cs="Times New Roman"/>
          <w:sz w:val="28"/>
          <w:szCs w:val="28"/>
        </w:rPr>
        <w:t>Plateau 1, sur place Cujas, bloc sanitaire, revêtement : carrelage</w:t>
      </w:r>
      <w:r w:rsidRPr="009B7FBE">
        <w:rPr>
          <w:rFonts w:ascii="Times New Roman" w:hAnsi="Times New Roman" w:cs="Times New Roman"/>
          <w:sz w:val="28"/>
          <w:szCs w:val="28"/>
        </w:rPr>
        <w:tab/>
      </w:r>
      <w:r w:rsidRPr="009B7FBE">
        <w:rPr>
          <w:rFonts w:ascii="Times New Roman" w:hAnsi="Times New Roman" w:cs="Times New Roman"/>
          <w:sz w:val="28"/>
          <w:szCs w:val="28"/>
        </w:rPr>
        <w:tab/>
      </w:r>
      <w:r w:rsidRPr="009B7FBE">
        <w:rPr>
          <w:rFonts w:ascii="Times New Roman" w:hAnsi="Times New Roman" w:cs="Times New Roman"/>
          <w:sz w:val="28"/>
          <w:szCs w:val="28"/>
        </w:rPr>
        <w:tab/>
      </w:r>
      <w:r w:rsidRPr="009B7FBE">
        <w:rPr>
          <w:rFonts w:ascii="Times New Roman" w:hAnsi="Times New Roman" w:cs="Times New Roman"/>
          <w:sz w:val="28"/>
          <w:szCs w:val="28"/>
        </w:rPr>
        <w:tab/>
        <w:t>1 unité</w:t>
      </w:r>
      <w:r w:rsidRPr="009B7FBE">
        <w:rPr>
          <w:rFonts w:ascii="Times New Roman" w:hAnsi="Times New Roman" w:cs="Times New Roman"/>
          <w:sz w:val="28"/>
          <w:szCs w:val="28"/>
        </w:rPr>
        <w:tab/>
      </w:r>
      <w:r w:rsidRPr="009B7FBE">
        <w:rPr>
          <w:rFonts w:ascii="Times New Roman" w:hAnsi="Times New Roman" w:cs="Times New Roman"/>
          <w:sz w:val="28"/>
          <w:szCs w:val="28"/>
        </w:rPr>
        <w:tab/>
      </w:r>
      <w:r w:rsidRPr="009B7FBE">
        <w:rPr>
          <w:rFonts w:ascii="Times New Roman" w:hAnsi="Times New Roman" w:cs="Times New Roman"/>
          <w:sz w:val="28"/>
          <w:szCs w:val="28"/>
        </w:rPr>
        <w:tab/>
        <w:t>18,06 m2</w:t>
      </w:r>
    </w:p>
    <w:p w14:paraId="6B9BBB78" w14:textId="77777777" w:rsidR="0063123B" w:rsidRPr="009B7FBE" w:rsidRDefault="0063123B" w:rsidP="0063123B">
      <w:pPr>
        <w:ind w:left="360"/>
        <w:contextualSpacing/>
        <w:jc w:val="both"/>
        <w:rPr>
          <w:rFonts w:ascii="Times New Roman" w:hAnsi="Times New Roman" w:cs="Times New Roman"/>
          <w:sz w:val="28"/>
          <w:szCs w:val="28"/>
        </w:rPr>
      </w:pPr>
      <w:r w:rsidRPr="009B7FBE">
        <w:rPr>
          <w:rFonts w:ascii="Times New Roman" w:hAnsi="Times New Roman" w:cs="Times New Roman"/>
          <w:sz w:val="28"/>
          <w:szCs w:val="28"/>
        </w:rPr>
        <w:t>3 – Deuxième étage/R2</w:t>
      </w:r>
    </w:p>
    <w:p w14:paraId="5073D9F0" w14:textId="75614DAA" w:rsidR="0063123B" w:rsidRPr="009B7FBE" w:rsidRDefault="00400EDC" w:rsidP="0063123B">
      <w:pPr>
        <w:ind w:left="360"/>
        <w:contextualSpacing/>
        <w:jc w:val="both"/>
        <w:rPr>
          <w:rFonts w:ascii="Times New Roman" w:hAnsi="Times New Roman" w:cs="Times New Roman"/>
          <w:sz w:val="28"/>
          <w:szCs w:val="28"/>
        </w:rPr>
      </w:pPr>
      <w:r w:rsidRPr="009B7FBE">
        <w:rPr>
          <w:rFonts w:ascii="Times New Roman" w:hAnsi="Times New Roman" w:cs="Times New Roman"/>
          <w:sz w:val="28"/>
          <w:szCs w:val="28"/>
        </w:rPr>
        <w:t>Plateau 2</w:t>
      </w:r>
      <w:r w:rsidR="0063123B" w:rsidRPr="009B7FBE">
        <w:rPr>
          <w:rFonts w:ascii="Times New Roman" w:hAnsi="Times New Roman" w:cs="Times New Roman"/>
          <w:sz w:val="28"/>
          <w:szCs w:val="28"/>
        </w:rPr>
        <w:t>,</w:t>
      </w:r>
      <w:r w:rsidRPr="009B7FBE">
        <w:rPr>
          <w:rFonts w:ascii="Times New Roman" w:hAnsi="Times New Roman" w:cs="Times New Roman"/>
          <w:sz w:val="28"/>
          <w:szCs w:val="28"/>
        </w:rPr>
        <w:t xml:space="preserve"> sur cour intérieure,</w:t>
      </w:r>
      <w:r w:rsidR="0063123B" w:rsidRPr="009B7FBE">
        <w:rPr>
          <w:rFonts w:ascii="Times New Roman" w:hAnsi="Times New Roman" w:cs="Times New Roman"/>
          <w:sz w:val="28"/>
          <w:szCs w:val="28"/>
        </w:rPr>
        <w:t xml:space="preserve"> bloc sanitaire, revêtement : carrelage</w:t>
      </w:r>
      <w:r w:rsidR="0063123B" w:rsidRPr="009B7FBE">
        <w:rPr>
          <w:rFonts w:ascii="Times New Roman" w:hAnsi="Times New Roman" w:cs="Times New Roman"/>
          <w:sz w:val="28"/>
          <w:szCs w:val="28"/>
        </w:rPr>
        <w:tab/>
      </w:r>
      <w:r w:rsidR="0063123B" w:rsidRPr="009B7FBE">
        <w:rPr>
          <w:rFonts w:ascii="Times New Roman" w:hAnsi="Times New Roman" w:cs="Times New Roman"/>
          <w:sz w:val="28"/>
          <w:szCs w:val="28"/>
        </w:rPr>
        <w:tab/>
      </w:r>
      <w:r w:rsidR="00B60AB2" w:rsidRPr="009B7FBE">
        <w:rPr>
          <w:rFonts w:ascii="Times New Roman" w:hAnsi="Times New Roman" w:cs="Times New Roman"/>
          <w:sz w:val="28"/>
          <w:szCs w:val="28"/>
        </w:rPr>
        <w:tab/>
      </w:r>
      <w:r w:rsidR="00B60AB2" w:rsidRPr="009B7FBE">
        <w:rPr>
          <w:rFonts w:ascii="Times New Roman" w:hAnsi="Times New Roman" w:cs="Times New Roman"/>
          <w:sz w:val="28"/>
          <w:szCs w:val="28"/>
        </w:rPr>
        <w:tab/>
      </w:r>
      <w:r w:rsidRPr="009B7FBE">
        <w:rPr>
          <w:rFonts w:ascii="Times New Roman" w:hAnsi="Times New Roman" w:cs="Times New Roman"/>
          <w:sz w:val="28"/>
          <w:szCs w:val="28"/>
        </w:rPr>
        <w:t>1</w:t>
      </w:r>
      <w:r w:rsidR="0063123B" w:rsidRPr="009B7FBE">
        <w:rPr>
          <w:rFonts w:ascii="Times New Roman" w:hAnsi="Times New Roman" w:cs="Times New Roman"/>
          <w:sz w:val="28"/>
          <w:szCs w:val="28"/>
        </w:rPr>
        <w:t xml:space="preserve"> unité</w:t>
      </w:r>
      <w:r w:rsidRPr="009B7FBE">
        <w:rPr>
          <w:rFonts w:ascii="Times New Roman" w:hAnsi="Times New Roman" w:cs="Times New Roman"/>
          <w:sz w:val="28"/>
          <w:szCs w:val="28"/>
        </w:rPr>
        <w:tab/>
      </w:r>
      <w:r w:rsidRPr="009B7FBE">
        <w:rPr>
          <w:rFonts w:ascii="Times New Roman" w:hAnsi="Times New Roman" w:cs="Times New Roman"/>
          <w:sz w:val="28"/>
          <w:szCs w:val="28"/>
        </w:rPr>
        <w:tab/>
      </w:r>
      <w:r w:rsidRPr="009B7FBE">
        <w:rPr>
          <w:rFonts w:ascii="Times New Roman" w:hAnsi="Times New Roman" w:cs="Times New Roman"/>
          <w:sz w:val="28"/>
          <w:szCs w:val="28"/>
        </w:rPr>
        <w:tab/>
        <w:t>8,14 m2</w:t>
      </w:r>
    </w:p>
    <w:p w14:paraId="30ED6699" w14:textId="3D77021D" w:rsidR="00400EDC" w:rsidRPr="009B7FBE" w:rsidRDefault="00400EDC" w:rsidP="0063123B">
      <w:pPr>
        <w:ind w:left="360"/>
        <w:contextualSpacing/>
        <w:jc w:val="both"/>
        <w:rPr>
          <w:rFonts w:ascii="Times New Roman" w:hAnsi="Times New Roman" w:cs="Times New Roman"/>
          <w:sz w:val="28"/>
          <w:szCs w:val="28"/>
        </w:rPr>
      </w:pPr>
      <w:r w:rsidRPr="009B7FBE">
        <w:rPr>
          <w:rFonts w:ascii="Times New Roman" w:hAnsi="Times New Roman" w:cs="Times New Roman"/>
          <w:sz w:val="28"/>
          <w:szCs w:val="28"/>
        </w:rPr>
        <w:t>Plateau 2, sur place Cujas, bloc sanitaire, revêtement : carrelage</w:t>
      </w:r>
      <w:r w:rsidRPr="009B7FBE">
        <w:rPr>
          <w:rFonts w:ascii="Times New Roman" w:hAnsi="Times New Roman" w:cs="Times New Roman"/>
          <w:sz w:val="28"/>
          <w:szCs w:val="28"/>
        </w:rPr>
        <w:tab/>
      </w:r>
      <w:r w:rsidRPr="009B7FBE">
        <w:rPr>
          <w:rFonts w:ascii="Times New Roman" w:hAnsi="Times New Roman" w:cs="Times New Roman"/>
          <w:sz w:val="28"/>
          <w:szCs w:val="28"/>
        </w:rPr>
        <w:tab/>
      </w:r>
      <w:r w:rsidRPr="009B7FBE">
        <w:rPr>
          <w:rFonts w:ascii="Times New Roman" w:hAnsi="Times New Roman" w:cs="Times New Roman"/>
          <w:sz w:val="28"/>
          <w:szCs w:val="28"/>
        </w:rPr>
        <w:tab/>
      </w:r>
      <w:r w:rsidRPr="009B7FBE">
        <w:rPr>
          <w:rFonts w:ascii="Times New Roman" w:hAnsi="Times New Roman" w:cs="Times New Roman"/>
          <w:sz w:val="28"/>
          <w:szCs w:val="28"/>
        </w:rPr>
        <w:tab/>
        <w:t>1 unité</w:t>
      </w:r>
      <w:r w:rsidRPr="009B7FBE">
        <w:rPr>
          <w:rFonts w:ascii="Times New Roman" w:hAnsi="Times New Roman" w:cs="Times New Roman"/>
          <w:sz w:val="28"/>
          <w:szCs w:val="28"/>
        </w:rPr>
        <w:tab/>
      </w:r>
      <w:r w:rsidRPr="009B7FBE">
        <w:rPr>
          <w:rFonts w:ascii="Times New Roman" w:hAnsi="Times New Roman" w:cs="Times New Roman"/>
          <w:sz w:val="28"/>
          <w:szCs w:val="28"/>
        </w:rPr>
        <w:tab/>
      </w:r>
      <w:r w:rsidRPr="009B7FBE">
        <w:rPr>
          <w:rFonts w:ascii="Times New Roman" w:hAnsi="Times New Roman" w:cs="Times New Roman"/>
          <w:sz w:val="28"/>
          <w:szCs w:val="28"/>
        </w:rPr>
        <w:tab/>
        <w:t>18,06 m2</w:t>
      </w:r>
      <w:r w:rsidRPr="009B7FBE">
        <w:rPr>
          <w:rFonts w:ascii="Times New Roman" w:hAnsi="Times New Roman" w:cs="Times New Roman"/>
          <w:sz w:val="28"/>
          <w:szCs w:val="28"/>
        </w:rPr>
        <w:tab/>
      </w:r>
    </w:p>
    <w:p w14:paraId="077CA308" w14:textId="775D92B1" w:rsidR="0063123B" w:rsidRPr="009B7FBE" w:rsidRDefault="0063123B" w:rsidP="0063123B">
      <w:pPr>
        <w:ind w:left="360"/>
        <w:contextualSpacing/>
        <w:jc w:val="both"/>
        <w:rPr>
          <w:rFonts w:ascii="Times New Roman" w:hAnsi="Times New Roman" w:cs="Times New Roman"/>
          <w:sz w:val="28"/>
          <w:szCs w:val="28"/>
        </w:rPr>
      </w:pPr>
      <w:r w:rsidRPr="009B7FBE">
        <w:rPr>
          <w:rFonts w:ascii="Times New Roman" w:hAnsi="Times New Roman" w:cs="Times New Roman"/>
          <w:sz w:val="28"/>
          <w:szCs w:val="28"/>
        </w:rPr>
        <w:t>Toilettes personnel</w:t>
      </w:r>
      <w:r w:rsidR="00233D7F" w:rsidRPr="009B7FBE">
        <w:rPr>
          <w:rFonts w:ascii="Times New Roman" w:hAnsi="Times New Roman" w:cs="Times New Roman"/>
          <w:sz w:val="28"/>
          <w:szCs w:val="28"/>
        </w:rPr>
        <w:t>, Coin cuisine/ESR</w:t>
      </w:r>
      <w:r w:rsidRPr="009B7FBE">
        <w:rPr>
          <w:rFonts w:ascii="Times New Roman" w:hAnsi="Times New Roman" w:cs="Times New Roman"/>
          <w:sz w:val="28"/>
          <w:szCs w:val="28"/>
        </w:rPr>
        <w:tab/>
      </w:r>
      <w:r w:rsidRPr="009B7FBE">
        <w:rPr>
          <w:rFonts w:ascii="Times New Roman" w:hAnsi="Times New Roman" w:cs="Times New Roman"/>
          <w:sz w:val="28"/>
          <w:szCs w:val="28"/>
        </w:rPr>
        <w:tab/>
      </w:r>
      <w:r w:rsidRPr="009B7FBE">
        <w:rPr>
          <w:rFonts w:ascii="Times New Roman" w:hAnsi="Times New Roman" w:cs="Times New Roman"/>
          <w:sz w:val="28"/>
          <w:szCs w:val="28"/>
        </w:rPr>
        <w:tab/>
      </w:r>
      <w:r w:rsidRPr="009B7FBE">
        <w:rPr>
          <w:rFonts w:ascii="Times New Roman" w:hAnsi="Times New Roman" w:cs="Times New Roman"/>
          <w:sz w:val="28"/>
          <w:szCs w:val="28"/>
        </w:rPr>
        <w:tab/>
      </w:r>
      <w:r w:rsidRPr="009B7FBE">
        <w:rPr>
          <w:rFonts w:ascii="Times New Roman" w:hAnsi="Times New Roman" w:cs="Times New Roman"/>
          <w:sz w:val="28"/>
          <w:szCs w:val="28"/>
        </w:rPr>
        <w:tab/>
      </w:r>
      <w:r w:rsidRPr="009B7FBE">
        <w:rPr>
          <w:rFonts w:ascii="Times New Roman" w:hAnsi="Times New Roman" w:cs="Times New Roman"/>
          <w:sz w:val="28"/>
          <w:szCs w:val="28"/>
        </w:rPr>
        <w:tab/>
      </w:r>
      <w:r w:rsidR="00B60AB2" w:rsidRPr="009B7FBE">
        <w:rPr>
          <w:rFonts w:ascii="Times New Roman" w:hAnsi="Times New Roman" w:cs="Times New Roman"/>
          <w:sz w:val="28"/>
          <w:szCs w:val="28"/>
        </w:rPr>
        <w:tab/>
      </w:r>
      <w:r w:rsidR="00B60AB2" w:rsidRPr="009B7FBE">
        <w:rPr>
          <w:rFonts w:ascii="Times New Roman" w:hAnsi="Times New Roman" w:cs="Times New Roman"/>
          <w:sz w:val="28"/>
          <w:szCs w:val="28"/>
        </w:rPr>
        <w:tab/>
      </w:r>
      <w:r w:rsidRPr="009B7FBE">
        <w:rPr>
          <w:rFonts w:ascii="Times New Roman" w:hAnsi="Times New Roman" w:cs="Times New Roman"/>
          <w:sz w:val="28"/>
          <w:szCs w:val="28"/>
        </w:rPr>
        <w:t>1 unité</w:t>
      </w:r>
    </w:p>
    <w:p w14:paraId="047E87BF" w14:textId="144ED646" w:rsidR="0063123B" w:rsidRPr="009B7FBE" w:rsidRDefault="0063123B" w:rsidP="005F7809">
      <w:pPr>
        <w:pStyle w:val="Paragraphedeliste"/>
        <w:numPr>
          <w:ilvl w:val="0"/>
          <w:numId w:val="21"/>
        </w:numPr>
        <w:jc w:val="both"/>
        <w:rPr>
          <w:rFonts w:ascii="Times New Roman" w:hAnsi="Times New Roman" w:cs="Times New Roman"/>
          <w:sz w:val="28"/>
          <w:szCs w:val="28"/>
        </w:rPr>
      </w:pPr>
      <w:r w:rsidRPr="009B7FBE">
        <w:rPr>
          <w:rFonts w:ascii="Times New Roman" w:hAnsi="Times New Roman" w:cs="Times New Roman"/>
          <w:sz w:val="28"/>
          <w:szCs w:val="28"/>
        </w:rPr>
        <w:t>- Troisième étage / R 3 G</w:t>
      </w:r>
      <w:r w:rsidR="00621413" w:rsidRPr="009B7FBE">
        <w:rPr>
          <w:rFonts w:ascii="Times New Roman" w:hAnsi="Times New Roman" w:cs="Times New Roman"/>
          <w:sz w:val="28"/>
          <w:szCs w:val="28"/>
        </w:rPr>
        <w:t>renier, sur cour intérieure</w:t>
      </w:r>
      <w:r w:rsidRPr="009B7FBE">
        <w:rPr>
          <w:rFonts w:ascii="Times New Roman" w:hAnsi="Times New Roman" w:cs="Times New Roman"/>
          <w:sz w:val="28"/>
          <w:szCs w:val="28"/>
        </w:rPr>
        <w:t>, bloc sanitaire, revêtement : carrelage</w:t>
      </w:r>
      <w:r w:rsidR="00B60AB2" w:rsidRPr="009B7FBE">
        <w:rPr>
          <w:rFonts w:ascii="Times New Roman" w:hAnsi="Times New Roman" w:cs="Times New Roman"/>
          <w:sz w:val="28"/>
          <w:szCs w:val="28"/>
        </w:rPr>
        <w:tab/>
      </w:r>
      <w:r w:rsidRPr="009B7FBE">
        <w:rPr>
          <w:rFonts w:ascii="Times New Roman" w:hAnsi="Times New Roman" w:cs="Times New Roman"/>
          <w:sz w:val="28"/>
          <w:szCs w:val="28"/>
        </w:rPr>
        <w:t>1 unité</w:t>
      </w:r>
      <w:r w:rsidR="00621413" w:rsidRPr="009B7FBE">
        <w:rPr>
          <w:rFonts w:ascii="Times New Roman" w:hAnsi="Times New Roman" w:cs="Times New Roman"/>
          <w:sz w:val="28"/>
          <w:szCs w:val="28"/>
        </w:rPr>
        <w:tab/>
      </w:r>
      <w:r w:rsidR="00621413" w:rsidRPr="009B7FBE">
        <w:rPr>
          <w:rFonts w:ascii="Times New Roman" w:hAnsi="Times New Roman" w:cs="Times New Roman"/>
          <w:sz w:val="28"/>
          <w:szCs w:val="28"/>
        </w:rPr>
        <w:tab/>
        <w:t>7,7 m2</w:t>
      </w:r>
    </w:p>
    <w:p w14:paraId="09400761" w14:textId="77777777" w:rsidR="005F7809" w:rsidRDefault="005F7809" w:rsidP="005F7809">
      <w:pPr>
        <w:jc w:val="both"/>
        <w:rPr>
          <w:rFonts w:ascii="Times New Roman" w:hAnsi="Times New Roman" w:cs="Times New Roman"/>
          <w:color w:val="FF0000"/>
          <w:sz w:val="28"/>
          <w:szCs w:val="28"/>
        </w:rPr>
      </w:pPr>
    </w:p>
    <w:p w14:paraId="32102261" w14:textId="47ACBF44" w:rsidR="005F7809" w:rsidRPr="009B7FBE" w:rsidRDefault="005F7809" w:rsidP="005F7809">
      <w:pPr>
        <w:pStyle w:val="Paragraphedeliste"/>
        <w:numPr>
          <w:ilvl w:val="0"/>
          <w:numId w:val="12"/>
        </w:numPr>
        <w:jc w:val="both"/>
        <w:rPr>
          <w:rFonts w:ascii="Times New Roman" w:hAnsi="Times New Roman" w:cs="Times New Roman"/>
          <w:sz w:val="28"/>
          <w:szCs w:val="28"/>
          <w:u w:val="single"/>
        </w:rPr>
      </w:pPr>
      <w:r w:rsidRPr="009B7FBE">
        <w:rPr>
          <w:rFonts w:ascii="Times New Roman" w:hAnsi="Times New Roman" w:cs="Times New Roman"/>
          <w:sz w:val="28"/>
          <w:szCs w:val="28"/>
          <w:u w:val="single"/>
        </w:rPr>
        <w:t>Au titre des prestations ayant lieu un jour sur deux :</w:t>
      </w:r>
    </w:p>
    <w:p w14:paraId="49326C45" w14:textId="77777777" w:rsidR="005F7809" w:rsidRPr="009B7FBE" w:rsidRDefault="005F7809" w:rsidP="005F7809">
      <w:pPr>
        <w:ind w:firstLine="426"/>
        <w:jc w:val="both"/>
        <w:rPr>
          <w:rFonts w:ascii="Times New Roman" w:hAnsi="Times New Roman" w:cs="Times New Roman"/>
          <w:sz w:val="28"/>
          <w:szCs w:val="28"/>
          <w:u w:val="single"/>
        </w:rPr>
      </w:pPr>
    </w:p>
    <w:p w14:paraId="472304A7" w14:textId="62BE0326" w:rsidR="0063123B" w:rsidRPr="005F7809" w:rsidRDefault="005F7809" w:rsidP="005F7809">
      <w:pPr>
        <w:ind w:firstLine="426"/>
        <w:jc w:val="both"/>
        <w:rPr>
          <w:rFonts w:ascii="Times New Roman" w:hAnsi="Times New Roman" w:cs="Times New Roman"/>
          <w:sz w:val="28"/>
          <w:szCs w:val="28"/>
          <w:u w:val="single"/>
        </w:rPr>
      </w:pPr>
      <w:r w:rsidRPr="009B7FBE">
        <w:rPr>
          <w:rFonts w:ascii="Times New Roman" w:hAnsi="Times New Roman" w:cs="Times New Roman"/>
          <w:sz w:val="28"/>
          <w:szCs w:val="28"/>
          <w:u w:val="single"/>
        </w:rPr>
        <w:t>Bibliothèque, espaces 1, 2, 3 et 4 : vidage des corbeilles et désinfection des combinés téléphoniques.</w:t>
      </w:r>
    </w:p>
    <w:p w14:paraId="50A567FA" w14:textId="77777777" w:rsidR="005F7809" w:rsidRPr="00BD4D36" w:rsidRDefault="005F7809" w:rsidP="005F7809">
      <w:pPr>
        <w:ind w:firstLine="426"/>
        <w:jc w:val="both"/>
        <w:rPr>
          <w:rFonts w:ascii="Times New Roman" w:hAnsi="Times New Roman" w:cs="Times New Roman"/>
          <w:sz w:val="28"/>
          <w:szCs w:val="28"/>
        </w:rPr>
      </w:pPr>
    </w:p>
    <w:p w14:paraId="2576593B" w14:textId="0E2BD0FB" w:rsidR="0063123B" w:rsidRPr="005F7809" w:rsidRDefault="0063123B" w:rsidP="005F7809">
      <w:pPr>
        <w:pStyle w:val="Paragraphedeliste"/>
        <w:widowControl w:val="0"/>
        <w:numPr>
          <w:ilvl w:val="0"/>
          <w:numId w:val="12"/>
        </w:numPr>
        <w:suppressAutoHyphens/>
        <w:spacing w:line="240" w:lineRule="auto"/>
        <w:jc w:val="both"/>
        <w:rPr>
          <w:rFonts w:ascii="Times New Roman" w:hAnsi="Times New Roman" w:cs="Times New Roman"/>
          <w:sz w:val="28"/>
          <w:szCs w:val="28"/>
        </w:rPr>
      </w:pPr>
      <w:r w:rsidRPr="005F7809">
        <w:rPr>
          <w:rFonts w:ascii="Times New Roman" w:hAnsi="Times New Roman" w:cs="Times New Roman"/>
          <w:sz w:val="28"/>
          <w:szCs w:val="28"/>
          <w:u w:val="single"/>
        </w:rPr>
        <w:t>Au titre des prestations hebdomadaires, nature des prestations attendues</w:t>
      </w:r>
      <w:r w:rsidRPr="005F7809">
        <w:rPr>
          <w:rFonts w:ascii="Times New Roman" w:hAnsi="Times New Roman" w:cs="Times New Roman"/>
          <w:sz w:val="28"/>
          <w:szCs w:val="28"/>
        </w:rPr>
        <w:t> :</w:t>
      </w:r>
    </w:p>
    <w:p w14:paraId="5672F00E" w14:textId="77777777" w:rsidR="0063123B" w:rsidRPr="00BD4D36" w:rsidRDefault="0063123B" w:rsidP="0063123B">
      <w:pPr>
        <w:ind w:left="360"/>
        <w:jc w:val="both"/>
        <w:rPr>
          <w:rFonts w:ascii="Times New Roman" w:hAnsi="Times New Roman" w:cs="Times New Roman"/>
          <w:sz w:val="28"/>
          <w:szCs w:val="28"/>
        </w:rPr>
      </w:pPr>
    </w:p>
    <w:p w14:paraId="12702EEB" w14:textId="44416097" w:rsidR="0063123B" w:rsidRPr="00087440" w:rsidRDefault="0063123B" w:rsidP="0063123B">
      <w:pPr>
        <w:pStyle w:val="Paragraphedeliste"/>
        <w:numPr>
          <w:ilvl w:val="0"/>
          <w:numId w:val="11"/>
        </w:numPr>
        <w:suppressAutoHyphens/>
        <w:ind w:left="720"/>
        <w:jc w:val="both"/>
        <w:rPr>
          <w:rFonts w:ascii="Times New Roman" w:hAnsi="Times New Roman" w:cs="Times New Roman"/>
          <w:sz w:val="28"/>
          <w:szCs w:val="28"/>
        </w:rPr>
      </w:pPr>
      <w:r w:rsidRPr="009B7FBE">
        <w:rPr>
          <w:rFonts w:ascii="Times New Roman" w:hAnsi="Times New Roman" w:cs="Times New Roman"/>
          <w:sz w:val="28"/>
          <w:szCs w:val="28"/>
        </w:rPr>
        <w:t>Bibliothèque espace 1 </w:t>
      </w:r>
      <w:r w:rsidR="00EA76FF" w:rsidRPr="009B7FBE">
        <w:rPr>
          <w:rFonts w:ascii="Times New Roman" w:hAnsi="Times New Roman" w:cs="Times New Roman"/>
          <w:sz w:val="28"/>
          <w:szCs w:val="28"/>
          <w:u w:val="single"/>
        </w:rPr>
        <w:t>comprenant l’espace d’entrée, le bureau et la grande salle de lecture</w:t>
      </w:r>
      <w:r w:rsidR="00EC3340" w:rsidRPr="009B7FBE">
        <w:rPr>
          <w:rFonts w:ascii="Times New Roman" w:hAnsi="Times New Roman" w:cs="Times New Roman"/>
          <w:sz w:val="28"/>
          <w:szCs w:val="28"/>
        </w:rPr>
        <w:t xml:space="preserve"> et l’espace archives attenant </w:t>
      </w:r>
      <w:r w:rsidRPr="009B7FBE">
        <w:rPr>
          <w:rFonts w:ascii="Times New Roman" w:hAnsi="Times New Roman" w:cs="Times New Roman"/>
          <w:sz w:val="28"/>
          <w:szCs w:val="28"/>
        </w:rPr>
        <w:t xml:space="preserve">– </w:t>
      </w:r>
      <w:r w:rsidR="00081C6F" w:rsidRPr="009B7FBE">
        <w:rPr>
          <w:rFonts w:ascii="Times New Roman" w:hAnsi="Times New Roman" w:cs="Times New Roman"/>
          <w:sz w:val="28"/>
          <w:szCs w:val="28"/>
        </w:rPr>
        <w:t xml:space="preserve">Bibliothèque espace 2 </w:t>
      </w:r>
      <w:r w:rsidR="00081C6F" w:rsidRPr="009B7FBE">
        <w:rPr>
          <w:rFonts w:ascii="Times New Roman" w:hAnsi="Times New Roman" w:cs="Times New Roman"/>
          <w:sz w:val="28"/>
          <w:szCs w:val="28"/>
          <w:u w:val="single"/>
        </w:rPr>
        <w:t xml:space="preserve">comprenant la salle de lecture et de collections attenantes à la salle de lecture principale </w:t>
      </w:r>
      <w:r w:rsidR="00081C6F" w:rsidRPr="009B7FBE">
        <w:rPr>
          <w:rFonts w:ascii="Times New Roman" w:hAnsi="Times New Roman" w:cs="Times New Roman"/>
          <w:sz w:val="28"/>
          <w:szCs w:val="28"/>
        </w:rPr>
        <w:t xml:space="preserve">- </w:t>
      </w:r>
      <w:r w:rsidR="005430AD" w:rsidRPr="009B7FBE">
        <w:rPr>
          <w:rFonts w:ascii="Times New Roman" w:hAnsi="Times New Roman" w:cs="Times New Roman"/>
          <w:sz w:val="28"/>
          <w:szCs w:val="28"/>
        </w:rPr>
        <w:t xml:space="preserve">Bibliothèque espace 3 comprenant la salle de réserve </w:t>
      </w:r>
      <w:r w:rsidR="00434238" w:rsidRPr="009B7FBE">
        <w:rPr>
          <w:rFonts w:ascii="Times New Roman" w:hAnsi="Times New Roman" w:cs="Times New Roman"/>
          <w:sz w:val="28"/>
          <w:szCs w:val="28"/>
        </w:rPr>
        <w:t>–</w:t>
      </w:r>
      <w:r w:rsidR="005430AD" w:rsidRPr="009B7FBE">
        <w:rPr>
          <w:rFonts w:ascii="Times New Roman" w:hAnsi="Times New Roman" w:cs="Times New Roman"/>
          <w:sz w:val="28"/>
          <w:szCs w:val="28"/>
        </w:rPr>
        <w:t xml:space="preserve"> </w:t>
      </w:r>
      <w:r w:rsidR="00434238" w:rsidRPr="009B7FBE">
        <w:rPr>
          <w:rFonts w:ascii="Times New Roman" w:hAnsi="Times New Roman" w:cs="Times New Roman"/>
          <w:sz w:val="28"/>
          <w:szCs w:val="28"/>
        </w:rPr>
        <w:t>Bibliothèque espace 4 comprenant la salle de travail et de collection BL -</w:t>
      </w:r>
      <w:r w:rsidR="00434238">
        <w:rPr>
          <w:rFonts w:ascii="Times New Roman" w:hAnsi="Times New Roman" w:cs="Times New Roman"/>
          <w:sz w:val="28"/>
          <w:szCs w:val="28"/>
        </w:rPr>
        <w:t xml:space="preserve"> </w:t>
      </w:r>
      <w:r w:rsidR="005430AD">
        <w:rPr>
          <w:rFonts w:ascii="Times New Roman" w:hAnsi="Times New Roman" w:cs="Times New Roman"/>
          <w:sz w:val="28"/>
          <w:szCs w:val="28"/>
        </w:rPr>
        <w:t>a</w:t>
      </w:r>
      <w:r w:rsidRPr="00081C6F">
        <w:rPr>
          <w:rFonts w:ascii="Times New Roman" w:hAnsi="Times New Roman" w:cs="Times New Roman"/>
          <w:sz w:val="28"/>
          <w:szCs w:val="28"/>
        </w:rPr>
        <w:t>mphithéâtre </w:t>
      </w:r>
      <w:r w:rsidR="00683024">
        <w:rPr>
          <w:rFonts w:ascii="Times New Roman" w:hAnsi="Times New Roman" w:cs="Times New Roman"/>
          <w:sz w:val="28"/>
          <w:szCs w:val="28"/>
        </w:rPr>
        <w:t xml:space="preserve">– </w:t>
      </w:r>
      <w:r w:rsidR="00683024" w:rsidRPr="00087440">
        <w:rPr>
          <w:rFonts w:ascii="Times New Roman" w:hAnsi="Times New Roman" w:cs="Times New Roman"/>
          <w:sz w:val="28"/>
          <w:szCs w:val="28"/>
        </w:rPr>
        <w:t>salle d’écoute R</w:t>
      </w:r>
      <w:r w:rsidR="008F7CC6" w:rsidRPr="00087440">
        <w:rPr>
          <w:rFonts w:ascii="Times New Roman" w:hAnsi="Times New Roman" w:cs="Times New Roman"/>
          <w:sz w:val="28"/>
          <w:szCs w:val="28"/>
        </w:rPr>
        <w:t>1</w:t>
      </w:r>
      <w:r w:rsidR="00775259" w:rsidRPr="00087440">
        <w:rPr>
          <w:rFonts w:ascii="Times New Roman" w:hAnsi="Times New Roman" w:cs="Times New Roman"/>
          <w:sz w:val="28"/>
          <w:szCs w:val="28"/>
        </w:rPr>
        <w:t xml:space="preserve"> - plateau de tournage/la chapelle</w:t>
      </w:r>
      <w:r w:rsidR="00683024" w:rsidRPr="00087440">
        <w:rPr>
          <w:rFonts w:ascii="Times New Roman" w:hAnsi="Times New Roman" w:cs="Times New Roman"/>
          <w:sz w:val="28"/>
          <w:szCs w:val="28"/>
        </w:rPr>
        <w:t xml:space="preserve"> </w:t>
      </w:r>
      <w:r w:rsidRPr="00087440">
        <w:rPr>
          <w:rFonts w:ascii="Times New Roman" w:hAnsi="Times New Roman" w:cs="Times New Roman"/>
          <w:sz w:val="28"/>
          <w:szCs w:val="28"/>
        </w:rPr>
        <w:t>:</w:t>
      </w:r>
    </w:p>
    <w:p w14:paraId="74C49B13" w14:textId="77777777" w:rsidR="0063123B" w:rsidRPr="00BD4D36" w:rsidRDefault="0063123B" w:rsidP="0063123B">
      <w:pPr>
        <w:jc w:val="both"/>
        <w:rPr>
          <w:rFonts w:ascii="Times New Roman" w:hAnsi="Times New Roman" w:cs="Times New Roman"/>
          <w:sz w:val="28"/>
          <w:szCs w:val="28"/>
        </w:rPr>
      </w:pPr>
    </w:p>
    <w:p w14:paraId="357E2077" w14:textId="77777777" w:rsidR="0063123B" w:rsidRPr="00BD4D36" w:rsidRDefault="0063123B" w:rsidP="0063123B">
      <w:pPr>
        <w:pStyle w:val="Paragraphedeliste"/>
        <w:numPr>
          <w:ilvl w:val="0"/>
          <w:numId w:val="10"/>
        </w:numPr>
        <w:suppressAutoHyphens/>
        <w:jc w:val="both"/>
        <w:rPr>
          <w:rFonts w:ascii="Times New Roman" w:hAnsi="Times New Roman" w:cs="Times New Roman"/>
          <w:sz w:val="28"/>
          <w:szCs w:val="28"/>
        </w:rPr>
      </w:pPr>
      <w:r w:rsidRPr="00BD4D36">
        <w:rPr>
          <w:rFonts w:ascii="Times New Roman" w:hAnsi="Times New Roman" w:cs="Times New Roman"/>
          <w:sz w:val="28"/>
          <w:szCs w:val="28"/>
        </w:rPr>
        <w:t xml:space="preserve"> Vider et nettoyer les poubelles et changements de sac si nécessaire,</w:t>
      </w:r>
    </w:p>
    <w:p w14:paraId="42B032BF" w14:textId="77777777" w:rsidR="0063123B" w:rsidRPr="00BD4D36" w:rsidRDefault="0063123B" w:rsidP="0063123B">
      <w:pPr>
        <w:pStyle w:val="Paragraphedeliste"/>
        <w:numPr>
          <w:ilvl w:val="0"/>
          <w:numId w:val="10"/>
        </w:numPr>
        <w:suppressAutoHyphens/>
        <w:jc w:val="both"/>
        <w:rPr>
          <w:rFonts w:ascii="Times New Roman" w:hAnsi="Times New Roman" w:cs="Times New Roman"/>
          <w:sz w:val="28"/>
          <w:szCs w:val="28"/>
        </w:rPr>
      </w:pPr>
      <w:r w:rsidRPr="00BD4D36">
        <w:rPr>
          <w:rFonts w:ascii="Times New Roman" w:hAnsi="Times New Roman" w:cs="Times New Roman"/>
          <w:sz w:val="28"/>
          <w:szCs w:val="28"/>
        </w:rPr>
        <w:t xml:space="preserve"> Nettoyer et lustrer les tables, essuyer les chaises et les fauteuils,</w:t>
      </w:r>
    </w:p>
    <w:p w14:paraId="7C97A818" w14:textId="2E604749" w:rsidR="0063123B" w:rsidRPr="00BD4D36" w:rsidRDefault="0063123B" w:rsidP="0063123B">
      <w:pPr>
        <w:ind w:left="283"/>
        <w:jc w:val="both"/>
        <w:rPr>
          <w:rFonts w:ascii="Times New Roman" w:hAnsi="Times New Roman" w:cs="Times New Roman"/>
          <w:sz w:val="28"/>
          <w:szCs w:val="28"/>
        </w:rPr>
      </w:pPr>
      <w:r w:rsidRPr="00BD4D36">
        <w:rPr>
          <w:rFonts w:ascii="Times New Roman" w:hAnsi="Times New Roman" w:cs="Times New Roman"/>
          <w:sz w:val="28"/>
          <w:szCs w:val="28"/>
        </w:rPr>
        <w:t>-     Dépoussiérer et essuyer les objets décorant, les combinés téléphoniques,</w:t>
      </w:r>
    </w:p>
    <w:p w14:paraId="61189156" w14:textId="77777777" w:rsidR="0063123B" w:rsidRPr="00BD4D36" w:rsidRDefault="0063123B" w:rsidP="0063123B">
      <w:pPr>
        <w:pStyle w:val="Paragraphedeliste"/>
        <w:numPr>
          <w:ilvl w:val="0"/>
          <w:numId w:val="10"/>
        </w:numPr>
        <w:suppressAutoHyphens/>
        <w:jc w:val="both"/>
        <w:rPr>
          <w:rFonts w:ascii="Times New Roman" w:hAnsi="Times New Roman" w:cs="Times New Roman"/>
          <w:sz w:val="28"/>
          <w:szCs w:val="28"/>
        </w:rPr>
      </w:pPr>
      <w:r w:rsidRPr="00BD4D36">
        <w:rPr>
          <w:rFonts w:ascii="Times New Roman" w:hAnsi="Times New Roman" w:cs="Times New Roman"/>
          <w:sz w:val="28"/>
          <w:szCs w:val="28"/>
        </w:rPr>
        <w:t xml:space="preserve"> Désinfection des téléphones,</w:t>
      </w:r>
    </w:p>
    <w:p w14:paraId="068C6A62" w14:textId="20F6A747" w:rsidR="0063123B" w:rsidRDefault="0063123B" w:rsidP="0063123B">
      <w:pPr>
        <w:pStyle w:val="Paragraphedeliste"/>
        <w:numPr>
          <w:ilvl w:val="0"/>
          <w:numId w:val="10"/>
        </w:numPr>
        <w:suppressAutoHyphens/>
        <w:jc w:val="both"/>
        <w:rPr>
          <w:rFonts w:ascii="Times New Roman" w:hAnsi="Times New Roman" w:cs="Times New Roman"/>
          <w:sz w:val="28"/>
          <w:szCs w:val="28"/>
        </w:rPr>
      </w:pPr>
      <w:r w:rsidRPr="00BD4D36">
        <w:rPr>
          <w:rFonts w:ascii="Times New Roman" w:hAnsi="Times New Roman" w:cs="Times New Roman"/>
          <w:sz w:val="28"/>
          <w:szCs w:val="28"/>
        </w:rPr>
        <w:t xml:space="preserve"> Dépoussiérer et essuyer les dessus des armoires</w:t>
      </w:r>
      <w:r w:rsidR="00487CA7">
        <w:rPr>
          <w:rFonts w:ascii="Times New Roman" w:hAnsi="Times New Roman" w:cs="Times New Roman"/>
          <w:sz w:val="28"/>
          <w:szCs w:val="28"/>
        </w:rPr>
        <w:t>,</w:t>
      </w:r>
      <w:r w:rsidRPr="00BD4D36">
        <w:rPr>
          <w:rFonts w:ascii="Times New Roman" w:hAnsi="Times New Roman" w:cs="Times New Roman"/>
          <w:sz w:val="28"/>
          <w:szCs w:val="28"/>
        </w:rPr>
        <w:t xml:space="preserve"> dessus de bureaux</w:t>
      </w:r>
      <w:r w:rsidR="00487CA7">
        <w:rPr>
          <w:rFonts w:ascii="Times New Roman" w:hAnsi="Times New Roman" w:cs="Times New Roman"/>
          <w:sz w:val="28"/>
          <w:szCs w:val="28"/>
        </w:rPr>
        <w:t xml:space="preserve"> et autres éléments meublants</w:t>
      </w:r>
      <w:r w:rsidRPr="00BD4D36">
        <w:rPr>
          <w:rFonts w:ascii="Times New Roman" w:hAnsi="Times New Roman" w:cs="Times New Roman"/>
          <w:sz w:val="28"/>
          <w:szCs w:val="28"/>
        </w:rPr>
        <w:t>,</w:t>
      </w:r>
    </w:p>
    <w:p w14:paraId="3E9B94E9" w14:textId="30B71E00" w:rsidR="008C697E" w:rsidRPr="008C697E" w:rsidRDefault="008C697E" w:rsidP="0063123B">
      <w:pPr>
        <w:pStyle w:val="Paragraphedeliste"/>
        <w:numPr>
          <w:ilvl w:val="0"/>
          <w:numId w:val="10"/>
        </w:numPr>
        <w:suppressAutoHyphens/>
        <w:jc w:val="both"/>
        <w:rPr>
          <w:rFonts w:ascii="Times New Roman" w:hAnsi="Times New Roman" w:cs="Times New Roman"/>
          <w:sz w:val="28"/>
          <w:szCs w:val="28"/>
          <w:u w:val="single"/>
        </w:rPr>
      </w:pPr>
      <w:r w:rsidRPr="008C697E">
        <w:rPr>
          <w:rFonts w:ascii="Times New Roman" w:hAnsi="Times New Roman" w:cs="Times New Roman"/>
          <w:sz w:val="28"/>
          <w:szCs w:val="28"/>
          <w:u w:val="single"/>
        </w:rPr>
        <w:t xml:space="preserve">Pour la </w:t>
      </w:r>
      <w:r w:rsidRPr="009B7FBE">
        <w:rPr>
          <w:rFonts w:ascii="Times New Roman" w:hAnsi="Times New Roman" w:cs="Times New Roman"/>
          <w:sz w:val="28"/>
          <w:szCs w:val="28"/>
          <w:u w:val="single"/>
        </w:rPr>
        <w:t>bibliothèque</w:t>
      </w:r>
      <w:r w:rsidR="00004893" w:rsidRPr="009B7FBE">
        <w:rPr>
          <w:rFonts w:ascii="Times New Roman" w:hAnsi="Times New Roman" w:cs="Times New Roman"/>
          <w:sz w:val="28"/>
          <w:szCs w:val="28"/>
          <w:u w:val="single"/>
        </w:rPr>
        <w:t xml:space="preserve"> tous espaces confondus</w:t>
      </w:r>
      <w:r w:rsidRPr="009B7FBE">
        <w:rPr>
          <w:rFonts w:ascii="Times New Roman" w:hAnsi="Times New Roman" w:cs="Times New Roman"/>
          <w:sz w:val="28"/>
          <w:szCs w:val="28"/>
          <w:u w:val="single"/>
        </w:rPr>
        <w:t>, dépoussiérage</w:t>
      </w:r>
      <w:r w:rsidRPr="008C697E">
        <w:rPr>
          <w:rFonts w:ascii="Times New Roman" w:hAnsi="Times New Roman" w:cs="Times New Roman"/>
          <w:sz w:val="28"/>
          <w:szCs w:val="28"/>
          <w:u w:val="single"/>
        </w:rPr>
        <w:t xml:space="preserve"> et lavage des tables de travail à destination du public et des tables avec postes informatiques à destination du public,  </w:t>
      </w:r>
    </w:p>
    <w:p w14:paraId="53D9F8C8" w14:textId="77777777" w:rsidR="0063123B" w:rsidRPr="00BD4D36" w:rsidRDefault="0063123B" w:rsidP="0063123B">
      <w:pPr>
        <w:pStyle w:val="Paragraphedeliste"/>
        <w:numPr>
          <w:ilvl w:val="0"/>
          <w:numId w:val="10"/>
        </w:numPr>
        <w:suppressAutoHyphens/>
        <w:jc w:val="both"/>
        <w:rPr>
          <w:rFonts w:ascii="Times New Roman" w:hAnsi="Times New Roman" w:cs="Times New Roman"/>
          <w:sz w:val="28"/>
          <w:szCs w:val="28"/>
        </w:rPr>
      </w:pPr>
      <w:r w:rsidRPr="00BD4D36">
        <w:rPr>
          <w:rFonts w:ascii="Times New Roman" w:hAnsi="Times New Roman" w:cs="Times New Roman"/>
          <w:sz w:val="28"/>
          <w:szCs w:val="28"/>
        </w:rPr>
        <w:t xml:space="preserve"> Lustrer les surfaces,</w:t>
      </w:r>
    </w:p>
    <w:p w14:paraId="6C29FFEC" w14:textId="77777777" w:rsidR="0063123B" w:rsidRPr="00BD4D36" w:rsidRDefault="0063123B" w:rsidP="0063123B">
      <w:pPr>
        <w:pStyle w:val="Paragraphedeliste"/>
        <w:numPr>
          <w:ilvl w:val="0"/>
          <w:numId w:val="10"/>
        </w:numPr>
        <w:suppressAutoHyphens/>
        <w:jc w:val="both"/>
        <w:rPr>
          <w:rFonts w:ascii="Times New Roman" w:hAnsi="Times New Roman" w:cs="Times New Roman"/>
          <w:sz w:val="28"/>
          <w:szCs w:val="28"/>
        </w:rPr>
      </w:pPr>
      <w:r w:rsidRPr="00BD4D36">
        <w:rPr>
          <w:rFonts w:ascii="Times New Roman" w:hAnsi="Times New Roman" w:cs="Times New Roman"/>
          <w:sz w:val="28"/>
          <w:szCs w:val="28"/>
        </w:rPr>
        <w:t xml:space="preserve"> Dépoussiérer et nettoyer les plinthes et les interrupteurs,</w:t>
      </w:r>
    </w:p>
    <w:p w14:paraId="224BF6D3" w14:textId="77777777" w:rsidR="0063123B" w:rsidRPr="009B7FBE" w:rsidRDefault="0063123B" w:rsidP="0063123B">
      <w:pPr>
        <w:pStyle w:val="Paragraphedeliste"/>
        <w:numPr>
          <w:ilvl w:val="0"/>
          <w:numId w:val="10"/>
        </w:numPr>
        <w:suppressAutoHyphens/>
        <w:jc w:val="both"/>
        <w:rPr>
          <w:rFonts w:ascii="Times New Roman" w:hAnsi="Times New Roman" w:cs="Times New Roman"/>
          <w:sz w:val="28"/>
          <w:szCs w:val="28"/>
        </w:rPr>
      </w:pPr>
      <w:r w:rsidRPr="00BD4D36">
        <w:rPr>
          <w:rFonts w:ascii="Times New Roman" w:hAnsi="Times New Roman" w:cs="Times New Roman"/>
          <w:sz w:val="28"/>
          <w:szCs w:val="28"/>
        </w:rPr>
        <w:t xml:space="preserve"> </w:t>
      </w:r>
      <w:r w:rsidRPr="009B7FBE">
        <w:rPr>
          <w:rFonts w:ascii="Times New Roman" w:hAnsi="Times New Roman" w:cs="Times New Roman"/>
          <w:sz w:val="28"/>
          <w:szCs w:val="28"/>
        </w:rPr>
        <w:t>Enlever les traces de doigts sur les portes et nettoyer leur poignée</w:t>
      </w:r>
    </w:p>
    <w:p w14:paraId="5748BA51" w14:textId="4A7262BA" w:rsidR="0063123B" w:rsidRPr="009B7FBE" w:rsidRDefault="0063123B" w:rsidP="0063123B">
      <w:pPr>
        <w:pStyle w:val="Paragraphedeliste"/>
        <w:numPr>
          <w:ilvl w:val="0"/>
          <w:numId w:val="10"/>
        </w:numPr>
        <w:suppressAutoHyphens/>
        <w:jc w:val="both"/>
        <w:rPr>
          <w:rFonts w:ascii="Times New Roman" w:hAnsi="Times New Roman" w:cs="Times New Roman"/>
          <w:sz w:val="28"/>
          <w:szCs w:val="28"/>
          <w:u w:val="single"/>
        </w:rPr>
      </w:pPr>
      <w:r w:rsidRPr="009B7FBE">
        <w:rPr>
          <w:rFonts w:ascii="Times New Roman" w:hAnsi="Times New Roman" w:cs="Times New Roman"/>
          <w:sz w:val="28"/>
          <w:szCs w:val="28"/>
        </w:rPr>
        <w:t>Aspiration, lavage et désinfection des sols</w:t>
      </w:r>
      <w:r w:rsidR="00EA76FF" w:rsidRPr="009B7FBE">
        <w:rPr>
          <w:rFonts w:ascii="Times New Roman" w:hAnsi="Times New Roman" w:cs="Times New Roman"/>
          <w:sz w:val="28"/>
          <w:szCs w:val="28"/>
        </w:rPr>
        <w:t xml:space="preserve">. </w:t>
      </w:r>
      <w:r w:rsidR="00EA76FF" w:rsidRPr="009B7FBE">
        <w:rPr>
          <w:rFonts w:ascii="Times New Roman" w:hAnsi="Times New Roman" w:cs="Times New Roman"/>
          <w:sz w:val="28"/>
          <w:szCs w:val="28"/>
          <w:u w:val="single"/>
        </w:rPr>
        <w:t>Pour la bibliothèque ce nettoyage doit inclure nécessairement les sols sous les étagères de livres et sous les tables de travail</w:t>
      </w:r>
      <w:r w:rsidR="00F16372" w:rsidRPr="009B7FBE">
        <w:rPr>
          <w:rFonts w:ascii="Times New Roman" w:hAnsi="Times New Roman" w:cs="Times New Roman"/>
          <w:sz w:val="28"/>
          <w:szCs w:val="28"/>
          <w:u w:val="single"/>
        </w:rPr>
        <w:t>,</w:t>
      </w:r>
    </w:p>
    <w:p w14:paraId="214248C6" w14:textId="008D506B" w:rsidR="00F16372" w:rsidRPr="009B7FBE" w:rsidRDefault="00F16372" w:rsidP="0063123B">
      <w:pPr>
        <w:pStyle w:val="Paragraphedeliste"/>
        <w:numPr>
          <w:ilvl w:val="0"/>
          <w:numId w:val="10"/>
        </w:numPr>
        <w:suppressAutoHyphens/>
        <w:jc w:val="both"/>
        <w:rPr>
          <w:rFonts w:ascii="Times New Roman" w:hAnsi="Times New Roman" w:cs="Times New Roman"/>
          <w:sz w:val="28"/>
          <w:szCs w:val="28"/>
          <w:u w:val="single"/>
        </w:rPr>
      </w:pPr>
      <w:r w:rsidRPr="009B7FBE">
        <w:rPr>
          <w:rFonts w:ascii="Times New Roman" w:hAnsi="Times New Roman" w:cs="Times New Roman"/>
          <w:sz w:val="28"/>
          <w:szCs w:val="28"/>
          <w:u w:val="single"/>
        </w:rPr>
        <w:t>Pour la bibliothèque espace 2 : lavage du rebord de fenêtre</w:t>
      </w:r>
    </w:p>
    <w:p w14:paraId="2194B4A6" w14:textId="6D2602CD" w:rsidR="00434238" w:rsidRPr="009B7FBE" w:rsidRDefault="00434238" w:rsidP="0063123B">
      <w:pPr>
        <w:pStyle w:val="Paragraphedeliste"/>
        <w:numPr>
          <w:ilvl w:val="0"/>
          <w:numId w:val="10"/>
        </w:numPr>
        <w:suppressAutoHyphens/>
        <w:jc w:val="both"/>
        <w:rPr>
          <w:rFonts w:ascii="Times New Roman" w:hAnsi="Times New Roman" w:cs="Times New Roman"/>
          <w:sz w:val="28"/>
          <w:szCs w:val="28"/>
          <w:u w:val="single"/>
        </w:rPr>
      </w:pPr>
      <w:r w:rsidRPr="009B7FBE">
        <w:rPr>
          <w:rFonts w:ascii="Times New Roman" w:hAnsi="Times New Roman" w:cs="Times New Roman"/>
          <w:sz w:val="28"/>
          <w:szCs w:val="28"/>
          <w:u w:val="single"/>
        </w:rPr>
        <w:t xml:space="preserve"> Pour la bibliothèque espace 3 : aspiration, lavage et désinfection des sols y compris devant la porte donnant sur l’extérieur</w:t>
      </w:r>
    </w:p>
    <w:p w14:paraId="66466DBA" w14:textId="69136246" w:rsidR="00004893" w:rsidRPr="009B7FBE" w:rsidRDefault="00004893" w:rsidP="0063123B">
      <w:pPr>
        <w:pStyle w:val="Paragraphedeliste"/>
        <w:numPr>
          <w:ilvl w:val="0"/>
          <w:numId w:val="10"/>
        </w:numPr>
        <w:suppressAutoHyphens/>
        <w:jc w:val="both"/>
        <w:rPr>
          <w:rFonts w:ascii="Times New Roman" w:hAnsi="Times New Roman" w:cs="Times New Roman"/>
          <w:sz w:val="28"/>
          <w:szCs w:val="28"/>
          <w:u w:val="single"/>
        </w:rPr>
      </w:pPr>
      <w:r w:rsidRPr="009B7FBE">
        <w:rPr>
          <w:rFonts w:ascii="Times New Roman" w:hAnsi="Times New Roman" w:cs="Times New Roman"/>
          <w:sz w:val="28"/>
          <w:szCs w:val="28"/>
          <w:u w:val="single"/>
        </w:rPr>
        <w:t xml:space="preserve">Pour la bibliothèque espace 4 : aspiration, lavage et désinfection des sols y compris les sols sous les étagères de livres et devant la porte donnant sur l’extérieur et lavage du rebord de fenêtre </w:t>
      </w:r>
    </w:p>
    <w:p w14:paraId="1C20A213" w14:textId="77777777" w:rsidR="0063123B" w:rsidRPr="00BD4D36" w:rsidRDefault="0063123B" w:rsidP="0063123B">
      <w:pPr>
        <w:ind w:left="283"/>
        <w:contextualSpacing/>
        <w:jc w:val="both"/>
        <w:rPr>
          <w:rFonts w:ascii="Times New Roman" w:hAnsi="Times New Roman" w:cs="Times New Roman"/>
          <w:sz w:val="28"/>
          <w:szCs w:val="28"/>
          <w:u w:val="single"/>
        </w:rPr>
      </w:pPr>
    </w:p>
    <w:p w14:paraId="2AF674EA" w14:textId="7285D1EE" w:rsidR="0063123B" w:rsidRPr="00BD4D36" w:rsidRDefault="00AF18C7" w:rsidP="006D4D84">
      <w:pPr>
        <w:rPr>
          <w:rFonts w:ascii="Times New Roman" w:hAnsi="Times New Roman" w:cs="Times New Roman"/>
          <w:sz w:val="28"/>
          <w:szCs w:val="28"/>
        </w:rPr>
      </w:pPr>
      <w:r>
        <w:rPr>
          <w:rFonts w:ascii="Times New Roman" w:hAnsi="Times New Roman" w:cs="Times New Roman"/>
          <w:sz w:val="28"/>
          <w:szCs w:val="28"/>
          <w:u w:val="single"/>
        </w:rPr>
        <w:br w:type="page"/>
      </w:r>
      <w:r w:rsidR="0063123B" w:rsidRPr="00BD4D36">
        <w:rPr>
          <w:rFonts w:ascii="Times New Roman" w:hAnsi="Times New Roman" w:cs="Times New Roman"/>
          <w:sz w:val="28"/>
          <w:szCs w:val="28"/>
          <w:u w:val="single"/>
        </w:rPr>
        <w:lastRenderedPageBreak/>
        <w:t>Les caractéristiques techniques en sont les suivantes</w:t>
      </w:r>
      <w:r w:rsidR="0063123B" w:rsidRPr="00BD4D36">
        <w:rPr>
          <w:rFonts w:ascii="Times New Roman" w:hAnsi="Times New Roman" w:cs="Times New Roman"/>
          <w:sz w:val="28"/>
          <w:szCs w:val="28"/>
        </w:rPr>
        <w:t> :</w:t>
      </w:r>
    </w:p>
    <w:p w14:paraId="4BF00FD2" w14:textId="77777777" w:rsidR="0063123B" w:rsidRPr="00BD4D36" w:rsidRDefault="0063123B" w:rsidP="0063123B">
      <w:pPr>
        <w:ind w:left="283"/>
        <w:contextualSpacing/>
        <w:jc w:val="both"/>
        <w:rPr>
          <w:rFonts w:ascii="Times New Roman" w:hAnsi="Times New Roman" w:cs="Times New Roman"/>
          <w:sz w:val="28"/>
          <w:szCs w:val="28"/>
        </w:rPr>
      </w:pPr>
    </w:p>
    <w:p w14:paraId="539BCAD2" w14:textId="0312B3D5" w:rsidR="0063123B" w:rsidRPr="001E1489" w:rsidRDefault="0063123B" w:rsidP="0063123B">
      <w:pPr>
        <w:pStyle w:val="Paragraphedeliste"/>
        <w:numPr>
          <w:ilvl w:val="0"/>
          <w:numId w:val="10"/>
        </w:numPr>
        <w:suppressAutoHyphens/>
        <w:jc w:val="both"/>
        <w:rPr>
          <w:rFonts w:ascii="Times New Roman" w:hAnsi="Times New Roman" w:cs="Times New Roman"/>
          <w:sz w:val="28"/>
          <w:szCs w:val="28"/>
        </w:rPr>
      </w:pPr>
      <w:r w:rsidRPr="00BD4D36">
        <w:rPr>
          <w:rFonts w:ascii="Times New Roman" w:hAnsi="Times New Roman" w:cs="Times New Roman"/>
          <w:sz w:val="28"/>
          <w:szCs w:val="28"/>
        </w:rPr>
        <w:t xml:space="preserve">Bibliothèque </w:t>
      </w:r>
      <w:r w:rsidR="00AF18C7">
        <w:rPr>
          <w:rFonts w:ascii="Times New Roman" w:hAnsi="Times New Roman" w:cs="Times New Roman"/>
          <w:sz w:val="28"/>
          <w:szCs w:val="28"/>
        </w:rPr>
        <w:t>1</w:t>
      </w:r>
      <w:r w:rsidRPr="00BD4D36">
        <w:rPr>
          <w:rFonts w:ascii="Times New Roman" w:hAnsi="Times New Roman" w:cs="Times New Roman"/>
          <w:sz w:val="28"/>
          <w:szCs w:val="28"/>
        </w:rPr>
        <w:t xml:space="preserve"> - RDC :</w:t>
      </w:r>
      <w:r w:rsidRPr="00BD4D36">
        <w:rPr>
          <w:rFonts w:ascii="Times New Roman" w:hAnsi="Times New Roman" w:cs="Times New Roman"/>
          <w:sz w:val="28"/>
          <w:szCs w:val="28"/>
        </w:rPr>
        <w:tab/>
      </w:r>
      <w:r w:rsidRPr="00BD4D36">
        <w:rPr>
          <w:rFonts w:ascii="Times New Roman" w:hAnsi="Times New Roman" w:cs="Times New Roman"/>
          <w:sz w:val="28"/>
          <w:szCs w:val="28"/>
        </w:rPr>
        <w:tab/>
      </w:r>
      <w:r w:rsidRPr="00BD4D36">
        <w:rPr>
          <w:rFonts w:ascii="Times New Roman" w:hAnsi="Times New Roman" w:cs="Times New Roman"/>
          <w:sz w:val="28"/>
          <w:szCs w:val="28"/>
        </w:rPr>
        <w:tab/>
      </w:r>
      <w:r w:rsidRPr="00BD4D36">
        <w:rPr>
          <w:rFonts w:ascii="Times New Roman" w:hAnsi="Times New Roman" w:cs="Times New Roman"/>
          <w:sz w:val="28"/>
          <w:szCs w:val="28"/>
        </w:rPr>
        <w:tab/>
      </w:r>
      <w:r w:rsidRPr="00BD4D36">
        <w:rPr>
          <w:rFonts w:ascii="Times New Roman" w:hAnsi="Times New Roman" w:cs="Times New Roman"/>
          <w:sz w:val="28"/>
          <w:szCs w:val="28"/>
        </w:rPr>
        <w:tab/>
        <w:t xml:space="preserve">       </w:t>
      </w:r>
      <w:r w:rsidRPr="00BD4D36">
        <w:rPr>
          <w:rFonts w:ascii="Times New Roman" w:hAnsi="Times New Roman" w:cs="Times New Roman"/>
          <w:sz w:val="28"/>
          <w:szCs w:val="28"/>
        </w:rPr>
        <w:tab/>
      </w:r>
      <w:r w:rsidRPr="00BD4D36">
        <w:rPr>
          <w:rFonts w:ascii="Times New Roman" w:hAnsi="Times New Roman" w:cs="Times New Roman"/>
          <w:sz w:val="28"/>
          <w:szCs w:val="28"/>
        </w:rPr>
        <w:tab/>
      </w:r>
      <w:r w:rsidRPr="00BD4D36">
        <w:rPr>
          <w:rFonts w:ascii="Times New Roman" w:hAnsi="Times New Roman" w:cs="Times New Roman"/>
          <w:sz w:val="28"/>
          <w:szCs w:val="28"/>
        </w:rPr>
        <w:tab/>
      </w:r>
      <w:r w:rsidR="001E1489">
        <w:rPr>
          <w:rFonts w:ascii="Times New Roman" w:hAnsi="Times New Roman" w:cs="Times New Roman"/>
          <w:sz w:val="28"/>
          <w:szCs w:val="28"/>
        </w:rPr>
        <w:tab/>
      </w:r>
      <w:r w:rsidRPr="00D016C3">
        <w:rPr>
          <w:rFonts w:ascii="Times New Roman" w:hAnsi="Times New Roman" w:cs="Times New Roman"/>
          <w:color w:val="FF0000"/>
          <w:sz w:val="28"/>
          <w:szCs w:val="28"/>
        </w:rPr>
        <w:t xml:space="preserve"> </w:t>
      </w:r>
      <w:r w:rsidR="00D016C3" w:rsidRPr="001E1489">
        <w:rPr>
          <w:rFonts w:ascii="Times New Roman" w:hAnsi="Times New Roman" w:cs="Times New Roman"/>
          <w:sz w:val="28"/>
          <w:szCs w:val="28"/>
        </w:rPr>
        <w:t xml:space="preserve">194,95 </w:t>
      </w:r>
      <w:r w:rsidRPr="001E1489">
        <w:rPr>
          <w:rFonts w:ascii="Times New Roman" w:hAnsi="Times New Roman" w:cs="Times New Roman"/>
          <w:sz w:val="28"/>
          <w:szCs w:val="28"/>
        </w:rPr>
        <w:t>m2,</w:t>
      </w:r>
    </w:p>
    <w:p w14:paraId="1AC0CAD5" w14:textId="77777777" w:rsidR="0063123B" w:rsidRDefault="0063123B" w:rsidP="00AF18C7">
      <w:pPr>
        <w:pStyle w:val="Paragraphedeliste"/>
        <w:numPr>
          <w:ilvl w:val="0"/>
          <w:numId w:val="10"/>
        </w:numPr>
        <w:suppressAutoHyphens/>
        <w:ind w:left="641" w:hanging="357"/>
        <w:jc w:val="both"/>
        <w:rPr>
          <w:rFonts w:ascii="Times New Roman" w:hAnsi="Times New Roman" w:cs="Times New Roman"/>
          <w:sz w:val="28"/>
          <w:szCs w:val="28"/>
        </w:rPr>
      </w:pPr>
      <w:r w:rsidRPr="00BD4D36">
        <w:rPr>
          <w:rFonts w:ascii="Times New Roman" w:hAnsi="Times New Roman" w:cs="Times New Roman"/>
          <w:sz w:val="28"/>
          <w:szCs w:val="28"/>
        </w:rPr>
        <w:t>Revêtement : sol souple</w:t>
      </w:r>
    </w:p>
    <w:p w14:paraId="66D98378" w14:textId="77777777" w:rsidR="00AF18C7" w:rsidRDefault="00AF18C7" w:rsidP="00AF18C7">
      <w:pPr>
        <w:suppressAutoHyphens/>
        <w:jc w:val="both"/>
        <w:rPr>
          <w:rFonts w:ascii="Times New Roman" w:hAnsi="Times New Roman" w:cs="Times New Roman"/>
          <w:sz w:val="28"/>
          <w:szCs w:val="28"/>
        </w:rPr>
      </w:pPr>
    </w:p>
    <w:p w14:paraId="034ED4AD" w14:textId="171712DA" w:rsidR="00AF18C7" w:rsidRPr="00E23E00" w:rsidRDefault="00AF18C7" w:rsidP="00AF18C7">
      <w:pPr>
        <w:pStyle w:val="Paragraphedeliste"/>
        <w:numPr>
          <w:ilvl w:val="0"/>
          <w:numId w:val="10"/>
        </w:numPr>
        <w:suppressAutoHyphens/>
        <w:spacing w:line="240" w:lineRule="auto"/>
        <w:ind w:left="641" w:hanging="357"/>
        <w:jc w:val="both"/>
        <w:rPr>
          <w:rFonts w:ascii="Times New Roman" w:hAnsi="Times New Roman" w:cs="Times New Roman"/>
          <w:sz w:val="28"/>
          <w:szCs w:val="28"/>
        </w:rPr>
      </w:pPr>
      <w:r w:rsidRPr="00E23E00">
        <w:rPr>
          <w:rFonts w:ascii="Times New Roman" w:hAnsi="Times New Roman" w:cs="Times New Roman"/>
          <w:sz w:val="28"/>
          <w:szCs w:val="28"/>
        </w:rPr>
        <w:t>B</w:t>
      </w:r>
      <w:r>
        <w:rPr>
          <w:rFonts w:ascii="Times New Roman" w:hAnsi="Times New Roman" w:cs="Times New Roman"/>
          <w:sz w:val="28"/>
          <w:szCs w:val="28"/>
        </w:rPr>
        <w:t>ibliothèque 2 – RDC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D016C3">
        <w:rPr>
          <w:rFonts w:ascii="Times New Roman" w:hAnsi="Times New Roman" w:cs="Times New Roman"/>
          <w:sz w:val="28"/>
          <w:szCs w:val="28"/>
        </w:rPr>
        <w:t xml:space="preserve">38,35 </w:t>
      </w:r>
      <w:r w:rsidR="00AC39B5">
        <w:rPr>
          <w:rFonts w:ascii="Times New Roman" w:hAnsi="Times New Roman" w:cs="Times New Roman"/>
          <w:sz w:val="28"/>
          <w:szCs w:val="28"/>
        </w:rPr>
        <w:t>m</w:t>
      </w:r>
      <w:r w:rsidRPr="00E23E00">
        <w:rPr>
          <w:rFonts w:ascii="Times New Roman" w:hAnsi="Times New Roman" w:cs="Times New Roman"/>
          <w:sz w:val="28"/>
          <w:szCs w:val="28"/>
        </w:rPr>
        <w:t>2</w:t>
      </w:r>
    </w:p>
    <w:p w14:paraId="4418AD53" w14:textId="00CF5ABD" w:rsidR="00AF18C7" w:rsidRPr="00AF18C7" w:rsidRDefault="00AF18C7" w:rsidP="00AF18C7">
      <w:pPr>
        <w:pStyle w:val="Paragraphedeliste"/>
        <w:numPr>
          <w:ilvl w:val="0"/>
          <w:numId w:val="10"/>
        </w:numPr>
        <w:rPr>
          <w:rFonts w:ascii="Times New Roman" w:hAnsi="Times New Roman" w:cs="Times New Roman"/>
          <w:sz w:val="28"/>
          <w:szCs w:val="28"/>
        </w:rPr>
      </w:pPr>
      <w:r>
        <w:rPr>
          <w:rFonts w:ascii="Times New Roman" w:hAnsi="Times New Roman" w:cs="Times New Roman"/>
          <w:sz w:val="28"/>
          <w:szCs w:val="28"/>
        </w:rPr>
        <w:t>Revêtement : carrelage</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14:paraId="22B51CB7" w14:textId="77777777" w:rsidR="00AF18C7" w:rsidRPr="00AF18C7" w:rsidRDefault="00AF18C7" w:rsidP="00AF18C7">
      <w:pPr>
        <w:pStyle w:val="Paragraphedeliste"/>
        <w:rPr>
          <w:rFonts w:ascii="Times New Roman" w:hAnsi="Times New Roman" w:cs="Times New Roman"/>
          <w:sz w:val="28"/>
          <w:szCs w:val="28"/>
        </w:rPr>
      </w:pPr>
    </w:p>
    <w:p w14:paraId="7CF36FB9" w14:textId="499292D0" w:rsidR="004C28B3" w:rsidRPr="00E23E00" w:rsidRDefault="00AE35B1" w:rsidP="004C28B3">
      <w:pPr>
        <w:pStyle w:val="Paragraphedeliste"/>
        <w:numPr>
          <w:ilvl w:val="0"/>
          <w:numId w:val="10"/>
        </w:numPr>
        <w:suppressAutoHyphens/>
        <w:spacing w:line="240" w:lineRule="auto"/>
        <w:ind w:left="641" w:hanging="357"/>
        <w:jc w:val="both"/>
        <w:rPr>
          <w:rFonts w:ascii="Times New Roman" w:hAnsi="Times New Roman" w:cs="Times New Roman"/>
          <w:sz w:val="28"/>
          <w:szCs w:val="28"/>
        </w:rPr>
      </w:pPr>
      <w:r w:rsidRPr="00E23E00">
        <w:rPr>
          <w:rFonts w:ascii="Times New Roman" w:hAnsi="Times New Roman" w:cs="Times New Roman"/>
          <w:sz w:val="28"/>
          <w:szCs w:val="28"/>
        </w:rPr>
        <w:t>Bibliothèque 3 – RDC :</w:t>
      </w:r>
      <w:r w:rsidR="004C28B3" w:rsidRPr="00E23E00">
        <w:rPr>
          <w:rFonts w:ascii="Times New Roman" w:hAnsi="Times New Roman" w:cs="Times New Roman"/>
          <w:sz w:val="28"/>
          <w:szCs w:val="28"/>
        </w:rPr>
        <w:tab/>
      </w:r>
      <w:r w:rsidR="004C28B3" w:rsidRPr="00E23E00">
        <w:rPr>
          <w:rFonts w:ascii="Times New Roman" w:hAnsi="Times New Roman" w:cs="Times New Roman"/>
          <w:sz w:val="28"/>
          <w:szCs w:val="28"/>
        </w:rPr>
        <w:tab/>
      </w:r>
      <w:r w:rsidR="004C28B3" w:rsidRPr="00E23E00">
        <w:rPr>
          <w:rFonts w:ascii="Times New Roman" w:hAnsi="Times New Roman" w:cs="Times New Roman"/>
          <w:sz w:val="28"/>
          <w:szCs w:val="28"/>
        </w:rPr>
        <w:tab/>
      </w:r>
      <w:r w:rsidR="004C28B3" w:rsidRPr="00E23E00">
        <w:rPr>
          <w:rFonts w:ascii="Times New Roman" w:hAnsi="Times New Roman" w:cs="Times New Roman"/>
          <w:sz w:val="28"/>
          <w:szCs w:val="28"/>
        </w:rPr>
        <w:tab/>
      </w:r>
      <w:r w:rsidR="004C28B3" w:rsidRPr="00E23E00">
        <w:rPr>
          <w:rFonts w:ascii="Times New Roman" w:hAnsi="Times New Roman" w:cs="Times New Roman"/>
          <w:sz w:val="28"/>
          <w:szCs w:val="28"/>
        </w:rPr>
        <w:tab/>
      </w:r>
      <w:r w:rsidR="004C28B3" w:rsidRPr="00E23E00">
        <w:rPr>
          <w:rFonts w:ascii="Times New Roman" w:hAnsi="Times New Roman" w:cs="Times New Roman"/>
          <w:sz w:val="28"/>
          <w:szCs w:val="28"/>
        </w:rPr>
        <w:tab/>
      </w:r>
      <w:r w:rsidR="004C28B3" w:rsidRPr="00E23E00">
        <w:rPr>
          <w:rFonts w:ascii="Times New Roman" w:hAnsi="Times New Roman" w:cs="Times New Roman"/>
          <w:sz w:val="28"/>
          <w:szCs w:val="28"/>
        </w:rPr>
        <w:tab/>
      </w:r>
      <w:r w:rsidR="004C28B3" w:rsidRPr="00E23E00">
        <w:rPr>
          <w:rFonts w:ascii="Times New Roman" w:hAnsi="Times New Roman" w:cs="Times New Roman"/>
          <w:sz w:val="28"/>
          <w:szCs w:val="28"/>
        </w:rPr>
        <w:tab/>
      </w:r>
      <w:r w:rsidR="004C28B3" w:rsidRPr="00E23E00">
        <w:rPr>
          <w:rFonts w:ascii="Times New Roman" w:hAnsi="Times New Roman" w:cs="Times New Roman"/>
          <w:sz w:val="28"/>
          <w:szCs w:val="28"/>
        </w:rPr>
        <w:tab/>
      </w:r>
      <w:r w:rsidR="00D016C3" w:rsidRPr="00E23E00">
        <w:rPr>
          <w:rFonts w:ascii="Times New Roman" w:hAnsi="Times New Roman" w:cs="Times New Roman"/>
          <w:sz w:val="28"/>
          <w:szCs w:val="28"/>
        </w:rPr>
        <w:t xml:space="preserve">39,94 </w:t>
      </w:r>
      <w:r w:rsidR="00AC39B5">
        <w:rPr>
          <w:rFonts w:ascii="Times New Roman" w:hAnsi="Times New Roman" w:cs="Times New Roman"/>
          <w:sz w:val="28"/>
          <w:szCs w:val="28"/>
        </w:rPr>
        <w:t>m</w:t>
      </w:r>
      <w:r w:rsidR="004C28B3" w:rsidRPr="00E23E00">
        <w:rPr>
          <w:rFonts w:ascii="Times New Roman" w:hAnsi="Times New Roman" w:cs="Times New Roman"/>
          <w:sz w:val="28"/>
          <w:szCs w:val="28"/>
        </w:rPr>
        <w:t>2</w:t>
      </w:r>
    </w:p>
    <w:p w14:paraId="32636F50" w14:textId="378900B1" w:rsidR="00AF18C7" w:rsidRDefault="00AE35B1" w:rsidP="00AF18C7">
      <w:pPr>
        <w:pStyle w:val="Paragraphedeliste"/>
        <w:numPr>
          <w:ilvl w:val="0"/>
          <w:numId w:val="10"/>
        </w:numPr>
        <w:suppressAutoHyphens/>
        <w:jc w:val="both"/>
        <w:rPr>
          <w:rFonts w:ascii="Times New Roman" w:hAnsi="Times New Roman" w:cs="Times New Roman"/>
          <w:sz w:val="28"/>
          <w:szCs w:val="28"/>
        </w:rPr>
      </w:pPr>
      <w:r>
        <w:rPr>
          <w:rFonts w:ascii="Times New Roman" w:hAnsi="Times New Roman" w:cs="Times New Roman"/>
          <w:sz w:val="28"/>
          <w:szCs w:val="28"/>
        </w:rPr>
        <w:t>Revêtement : sol souple</w:t>
      </w:r>
    </w:p>
    <w:p w14:paraId="25AE0F6C" w14:textId="77777777" w:rsidR="00281B63" w:rsidRPr="00281B63" w:rsidRDefault="00281B63" w:rsidP="00281B63">
      <w:pPr>
        <w:suppressAutoHyphens/>
        <w:ind w:left="283"/>
        <w:jc w:val="both"/>
        <w:rPr>
          <w:rFonts w:ascii="Times New Roman" w:hAnsi="Times New Roman" w:cs="Times New Roman"/>
          <w:sz w:val="28"/>
          <w:szCs w:val="28"/>
        </w:rPr>
      </w:pPr>
    </w:p>
    <w:p w14:paraId="1292A5DD" w14:textId="0EE6DC00" w:rsidR="00D016C3" w:rsidRPr="00E23E00" w:rsidRDefault="00281B63" w:rsidP="00AF18C7">
      <w:pPr>
        <w:pStyle w:val="Paragraphedeliste"/>
        <w:numPr>
          <w:ilvl w:val="0"/>
          <w:numId w:val="10"/>
        </w:numPr>
        <w:suppressAutoHyphens/>
        <w:jc w:val="both"/>
        <w:rPr>
          <w:rFonts w:ascii="Times New Roman" w:hAnsi="Times New Roman" w:cs="Times New Roman"/>
          <w:sz w:val="28"/>
          <w:szCs w:val="28"/>
        </w:rPr>
      </w:pPr>
      <w:r w:rsidRPr="001E1489">
        <w:rPr>
          <w:rFonts w:ascii="Times New Roman" w:hAnsi="Times New Roman" w:cs="Times New Roman"/>
          <w:sz w:val="28"/>
          <w:szCs w:val="28"/>
        </w:rPr>
        <w:t>Bi</w:t>
      </w:r>
      <w:r>
        <w:rPr>
          <w:rFonts w:ascii="Times New Roman" w:hAnsi="Times New Roman" w:cs="Times New Roman"/>
          <w:sz w:val="28"/>
          <w:szCs w:val="28"/>
        </w:rPr>
        <w:t>bliothèque 4 – RDC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D016C3">
        <w:rPr>
          <w:rFonts w:ascii="Times New Roman" w:hAnsi="Times New Roman" w:cs="Times New Roman"/>
          <w:sz w:val="28"/>
          <w:szCs w:val="28"/>
        </w:rPr>
        <w:t>38, 94</w:t>
      </w:r>
      <w:r w:rsidR="00E23E00">
        <w:rPr>
          <w:rFonts w:ascii="Times New Roman" w:hAnsi="Times New Roman" w:cs="Times New Roman"/>
          <w:sz w:val="28"/>
          <w:szCs w:val="28"/>
        </w:rPr>
        <w:t xml:space="preserve"> </w:t>
      </w:r>
      <w:r w:rsidR="00AC39B5">
        <w:rPr>
          <w:rFonts w:ascii="Times New Roman" w:hAnsi="Times New Roman" w:cs="Times New Roman"/>
          <w:sz w:val="28"/>
          <w:szCs w:val="28"/>
        </w:rPr>
        <w:t>m</w:t>
      </w:r>
      <w:r w:rsidRPr="00E23E00">
        <w:rPr>
          <w:rFonts w:ascii="Times New Roman" w:hAnsi="Times New Roman" w:cs="Times New Roman"/>
          <w:sz w:val="28"/>
          <w:szCs w:val="28"/>
        </w:rPr>
        <w:t>2</w:t>
      </w:r>
      <w:r w:rsidR="00D016C3" w:rsidRPr="00E23E00">
        <w:rPr>
          <w:rFonts w:ascii="Times New Roman" w:hAnsi="Times New Roman" w:cs="Times New Roman"/>
          <w:sz w:val="28"/>
          <w:szCs w:val="28"/>
        </w:rPr>
        <w:t xml:space="preserve"> </w:t>
      </w:r>
    </w:p>
    <w:p w14:paraId="71322079" w14:textId="04B053F9" w:rsidR="0063123B" w:rsidRDefault="00281B63" w:rsidP="00281B63">
      <w:pPr>
        <w:pStyle w:val="Paragraphedeliste"/>
        <w:numPr>
          <w:ilvl w:val="0"/>
          <w:numId w:val="10"/>
        </w:numPr>
        <w:jc w:val="both"/>
        <w:rPr>
          <w:rFonts w:ascii="Times New Roman" w:hAnsi="Times New Roman" w:cs="Times New Roman"/>
          <w:sz w:val="28"/>
          <w:szCs w:val="28"/>
        </w:rPr>
      </w:pPr>
      <w:r>
        <w:rPr>
          <w:rFonts w:ascii="Times New Roman" w:hAnsi="Times New Roman" w:cs="Times New Roman"/>
          <w:sz w:val="28"/>
          <w:szCs w:val="28"/>
        </w:rPr>
        <w:t>Revêtement : carrelage</w:t>
      </w:r>
    </w:p>
    <w:p w14:paraId="541AAD82" w14:textId="5C1DA18D" w:rsidR="00D016C3" w:rsidRPr="00087440" w:rsidRDefault="00D016C3" w:rsidP="00D016C3">
      <w:pPr>
        <w:pStyle w:val="Paragraphedeliste"/>
        <w:numPr>
          <w:ilvl w:val="0"/>
          <w:numId w:val="10"/>
        </w:numPr>
        <w:suppressAutoHyphens/>
        <w:jc w:val="both"/>
        <w:rPr>
          <w:rFonts w:ascii="Times New Roman" w:hAnsi="Times New Roman" w:cs="Times New Roman"/>
          <w:sz w:val="28"/>
          <w:szCs w:val="28"/>
          <w:u w:val="single"/>
        </w:rPr>
      </w:pPr>
      <w:r w:rsidRPr="00087440">
        <w:rPr>
          <w:rFonts w:ascii="Times New Roman" w:hAnsi="Times New Roman" w:cs="Times New Roman"/>
          <w:sz w:val="28"/>
          <w:szCs w:val="28"/>
          <w:u w:val="single"/>
        </w:rPr>
        <w:t xml:space="preserve">Soit un total global pour la bibliothèque de 312,18 M2. </w:t>
      </w:r>
    </w:p>
    <w:p w14:paraId="7B921A5F" w14:textId="77777777" w:rsidR="00281B63" w:rsidRPr="00281B63" w:rsidRDefault="00281B63" w:rsidP="00281B63">
      <w:pPr>
        <w:jc w:val="both"/>
        <w:rPr>
          <w:rFonts w:ascii="Times New Roman" w:hAnsi="Times New Roman" w:cs="Times New Roman"/>
          <w:sz w:val="28"/>
          <w:szCs w:val="28"/>
        </w:rPr>
      </w:pPr>
    </w:p>
    <w:p w14:paraId="2B14ACA8" w14:textId="32D42046" w:rsidR="0063123B" w:rsidRPr="00BD4D36" w:rsidRDefault="0063123B" w:rsidP="0063123B">
      <w:pPr>
        <w:pStyle w:val="Paragraphedeliste"/>
        <w:numPr>
          <w:ilvl w:val="0"/>
          <w:numId w:val="10"/>
        </w:numPr>
        <w:suppressAutoHyphens/>
        <w:jc w:val="both"/>
        <w:rPr>
          <w:rFonts w:ascii="Times New Roman" w:hAnsi="Times New Roman" w:cs="Times New Roman"/>
          <w:sz w:val="28"/>
          <w:szCs w:val="28"/>
        </w:rPr>
      </w:pPr>
      <w:r w:rsidRPr="00BD4D36">
        <w:rPr>
          <w:rFonts w:ascii="Times New Roman" w:hAnsi="Times New Roman" w:cs="Times New Roman"/>
          <w:sz w:val="28"/>
          <w:szCs w:val="28"/>
        </w:rPr>
        <w:t>Amphithéâtre – RDC</w:t>
      </w:r>
      <w:r w:rsidRPr="00BD4D36">
        <w:rPr>
          <w:rFonts w:ascii="Times New Roman" w:hAnsi="Times New Roman" w:cs="Times New Roman"/>
          <w:sz w:val="28"/>
          <w:szCs w:val="28"/>
        </w:rPr>
        <w:tab/>
      </w:r>
      <w:r w:rsidRPr="00BD4D36">
        <w:rPr>
          <w:rFonts w:ascii="Times New Roman" w:hAnsi="Times New Roman" w:cs="Times New Roman"/>
          <w:sz w:val="28"/>
          <w:szCs w:val="28"/>
        </w:rPr>
        <w:tab/>
      </w:r>
      <w:r w:rsidRPr="00BD4D36">
        <w:rPr>
          <w:rFonts w:ascii="Times New Roman" w:hAnsi="Times New Roman" w:cs="Times New Roman"/>
          <w:sz w:val="28"/>
          <w:szCs w:val="28"/>
        </w:rPr>
        <w:tab/>
      </w:r>
      <w:r w:rsidRPr="00BD4D36">
        <w:rPr>
          <w:rFonts w:ascii="Times New Roman" w:hAnsi="Times New Roman" w:cs="Times New Roman"/>
          <w:sz w:val="28"/>
          <w:szCs w:val="28"/>
        </w:rPr>
        <w:tab/>
      </w:r>
      <w:r w:rsidRPr="00BD4D36">
        <w:rPr>
          <w:rFonts w:ascii="Times New Roman" w:hAnsi="Times New Roman" w:cs="Times New Roman"/>
          <w:sz w:val="28"/>
          <w:szCs w:val="28"/>
        </w:rPr>
        <w:tab/>
      </w:r>
      <w:r w:rsidRPr="00BD4D36">
        <w:rPr>
          <w:rFonts w:ascii="Times New Roman" w:hAnsi="Times New Roman" w:cs="Times New Roman"/>
          <w:sz w:val="28"/>
          <w:szCs w:val="28"/>
        </w:rPr>
        <w:tab/>
      </w:r>
      <w:r w:rsidRPr="00BD4D36">
        <w:rPr>
          <w:rFonts w:ascii="Times New Roman" w:hAnsi="Times New Roman" w:cs="Times New Roman"/>
          <w:sz w:val="28"/>
          <w:szCs w:val="28"/>
        </w:rPr>
        <w:tab/>
        <w:t xml:space="preserve"> </w:t>
      </w:r>
      <w:r w:rsidRPr="00BD4D36">
        <w:rPr>
          <w:rFonts w:ascii="Times New Roman" w:hAnsi="Times New Roman" w:cs="Times New Roman"/>
          <w:sz w:val="28"/>
          <w:szCs w:val="28"/>
        </w:rPr>
        <w:tab/>
      </w:r>
      <w:r w:rsidR="00AC39B5">
        <w:rPr>
          <w:rFonts w:ascii="Times New Roman" w:hAnsi="Times New Roman" w:cs="Times New Roman"/>
          <w:sz w:val="28"/>
          <w:szCs w:val="28"/>
        </w:rPr>
        <w:t xml:space="preserve">         </w:t>
      </w:r>
      <w:r w:rsidRPr="00BD4D36">
        <w:rPr>
          <w:rFonts w:ascii="Times New Roman" w:hAnsi="Times New Roman" w:cs="Times New Roman"/>
          <w:sz w:val="28"/>
          <w:szCs w:val="28"/>
        </w:rPr>
        <w:t xml:space="preserve"> 143,50</w:t>
      </w:r>
      <w:r w:rsidR="00AC39B5">
        <w:rPr>
          <w:rFonts w:ascii="Times New Roman" w:hAnsi="Times New Roman" w:cs="Times New Roman"/>
          <w:sz w:val="28"/>
          <w:szCs w:val="28"/>
        </w:rPr>
        <w:t xml:space="preserve"> </w:t>
      </w:r>
      <w:r w:rsidRPr="00BD4D36">
        <w:rPr>
          <w:rFonts w:ascii="Times New Roman" w:hAnsi="Times New Roman" w:cs="Times New Roman"/>
          <w:sz w:val="28"/>
          <w:szCs w:val="28"/>
        </w:rPr>
        <w:t xml:space="preserve">m2 </w:t>
      </w:r>
    </w:p>
    <w:p w14:paraId="533075AF" w14:textId="77777777" w:rsidR="0063123B" w:rsidRDefault="0063123B" w:rsidP="0063123B">
      <w:pPr>
        <w:pStyle w:val="Paragraphedeliste"/>
        <w:numPr>
          <w:ilvl w:val="0"/>
          <w:numId w:val="10"/>
        </w:numPr>
        <w:suppressAutoHyphens/>
        <w:jc w:val="both"/>
        <w:rPr>
          <w:rFonts w:ascii="Times New Roman" w:hAnsi="Times New Roman" w:cs="Times New Roman"/>
          <w:sz w:val="28"/>
          <w:szCs w:val="28"/>
        </w:rPr>
      </w:pPr>
      <w:r w:rsidRPr="00BD4D36">
        <w:rPr>
          <w:rFonts w:ascii="Times New Roman" w:hAnsi="Times New Roman" w:cs="Times New Roman"/>
          <w:sz w:val="28"/>
          <w:szCs w:val="28"/>
        </w:rPr>
        <w:t>Revêtement : sol souple et sol stratifié pour la scène</w:t>
      </w:r>
    </w:p>
    <w:p w14:paraId="10CAA0BB" w14:textId="77777777" w:rsidR="00EA4F11" w:rsidRDefault="00EA4F11" w:rsidP="00EA4F11">
      <w:pPr>
        <w:suppressAutoHyphens/>
        <w:jc w:val="both"/>
        <w:rPr>
          <w:rFonts w:ascii="Times New Roman" w:hAnsi="Times New Roman" w:cs="Times New Roman"/>
          <w:sz w:val="28"/>
          <w:szCs w:val="28"/>
        </w:rPr>
      </w:pPr>
    </w:p>
    <w:p w14:paraId="2BA791DD" w14:textId="77777777" w:rsidR="00EA4F11" w:rsidRPr="00BD4D36" w:rsidRDefault="00EA4F11" w:rsidP="00EA4F11">
      <w:pPr>
        <w:contextualSpacing/>
        <w:jc w:val="both"/>
        <w:rPr>
          <w:rFonts w:ascii="Times New Roman" w:hAnsi="Times New Roman" w:cs="Times New Roman"/>
          <w:sz w:val="28"/>
          <w:szCs w:val="28"/>
        </w:rPr>
      </w:pPr>
    </w:p>
    <w:p w14:paraId="56938CD9" w14:textId="7F1EAF10" w:rsidR="00EA4F11" w:rsidRPr="00E23E00" w:rsidRDefault="00EA4F11" w:rsidP="00DB2068">
      <w:pPr>
        <w:pStyle w:val="Paragraphedeliste"/>
        <w:widowControl w:val="0"/>
        <w:numPr>
          <w:ilvl w:val="0"/>
          <w:numId w:val="12"/>
        </w:numPr>
        <w:suppressAutoHyphens/>
        <w:spacing w:line="240" w:lineRule="auto"/>
        <w:jc w:val="both"/>
        <w:rPr>
          <w:rFonts w:ascii="Times New Roman" w:hAnsi="Times New Roman" w:cs="Times New Roman"/>
          <w:sz w:val="28"/>
          <w:szCs w:val="28"/>
        </w:rPr>
      </w:pPr>
      <w:r w:rsidRPr="00E23E00">
        <w:rPr>
          <w:rFonts w:ascii="Times New Roman" w:hAnsi="Times New Roman" w:cs="Times New Roman"/>
          <w:sz w:val="28"/>
          <w:szCs w:val="28"/>
          <w:u w:val="single"/>
        </w:rPr>
        <w:t>Au titre des prestations trimestrielles, nature des prestations attendues</w:t>
      </w:r>
      <w:r w:rsidRPr="00E23E00">
        <w:rPr>
          <w:rFonts w:ascii="Times New Roman" w:hAnsi="Times New Roman" w:cs="Times New Roman"/>
          <w:sz w:val="28"/>
          <w:szCs w:val="28"/>
        </w:rPr>
        <w:t> :</w:t>
      </w:r>
    </w:p>
    <w:p w14:paraId="104A9D13" w14:textId="77777777" w:rsidR="00EA4F11" w:rsidRPr="00E23E00" w:rsidRDefault="00EA4F11" w:rsidP="00EA4F11">
      <w:pPr>
        <w:widowControl w:val="0"/>
        <w:suppressAutoHyphens/>
        <w:spacing w:line="240" w:lineRule="auto"/>
        <w:jc w:val="both"/>
        <w:rPr>
          <w:rFonts w:ascii="Times New Roman" w:hAnsi="Times New Roman" w:cs="Times New Roman"/>
          <w:sz w:val="28"/>
          <w:szCs w:val="28"/>
        </w:rPr>
      </w:pPr>
    </w:p>
    <w:p w14:paraId="2DA74986" w14:textId="053D8DCD" w:rsidR="00EA4F11" w:rsidRPr="00EA4F11" w:rsidRDefault="00EA4F11" w:rsidP="00EA4F11">
      <w:pPr>
        <w:widowControl w:val="0"/>
        <w:suppressAutoHyphens/>
        <w:spacing w:line="240" w:lineRule="auto"/>
        <w:ind w:firstLine="284"/>
        <w:jc w:val="both"/>
        <w:rPr>
          <w:rFonts w:ascii="Times New Roman" w:hAnsi="Times New Roman" w:cs="Times New Roman"/>
          <w:sz w:val="28"/>
          <w:szCs w:val="28"/>
        </w:rPr>
      </w:pPr>
      <w:r w:rsidRPr="00E23E00">
        <w:rPr>
          <w:rFonts w:ascii="Times New Roman" w:hAnsi="Times New Roman" w:cs="Times New Roman"/>
          <w:sz w:val="28"/>
          <w:szCs w:val="28"/>
        </w:rPr>
        <w:t>Bibliothèque espaces 1, 2, 3 et 4 : dépoussiérage des plinthes.</w:t>
      </w:r>
    </w:p>
    <w:p w14:paraId="37A1174A" w14:textId="77777777" w:rsidR="00EA4F11" w:rsidRPr="00EA4F11" w:rsidRDefault="00EA4F11" w:rsidP="00EA4F11">
      <w:pPr>
        <w:suppressAutoHyphens/>
        <w:jc w:val="both"/>
        <w:rPr>
          <w:rFonts w:ascii="Times New Roman" w:hAnsi="Times New Roman" w:cs="Times New Roman"/>
          <w:sz w:val="28"/>
          <w:szCs w:val="28"/>
        </w:rPr>
      </w:pPr>
    </w:p>
    <w:p w14:paraId="051F8D73" w14:textId="77777777" w:rsidR="0063123B" w:rsidRPr="00BD4D36" w:rsidRDefault="0063123B" w:rsidP="0063123B">
      <w:pPr>
        <w:contextualSpacing/>
        <w:jc w:val="both"/>
        <w:rPr>
          <w:rFonts w:ascii="Times New Roman" w:hAnsi="Times New Roman" w:cs="Times New Roman"/>
          <w:sz w:val="28"/>
          <w:szCs w:val="28"/>
        </w:rPr>
      </w:pPr>
    </w:p>
    <w:p w14:paraId="26822435" w14:textId="7FD44E87" w:rsidR="0063123B" w:rsidRPr="00EA4F11" w:rsidRDefault="0063123B" w:rsidP="00DB2068">
      <w:pPr>
        <w:pStyle w:val="Paragraphedeliste"/>
        <w:widowControl w:val="0"/>
        <w:numPr>
          <w:ilvl w:val="0"/>
          <w:numId w:val="12"/>
        </w:numPr>
        <w:suppressAutoHyphens/>
        <w:spacing w:line="240" w:lineRule="auto"/>
        <w:jc w:val="both"/>
        <w:rPr>
          <w:rFonts w:ascii="Times New Roman" w:hAnsi="Times New Roman" w:cs="Times New Roman"/>
          <w:sz w:val="28"/>
          <w:szCs w:val="28"/>
        </w:rPr>
      </w:pPr>
      <w:r w:rsidRPr="00EA4F11">
        <w:rPr>
          <w:rFonts w:ascii="Times New Roman" w:hAnsi="Times New Roman" w:cs="Times New Roman"/>
          <w:sz w:val="28"/>
          <w:szCs w:val="28"/>
          <w:u w:val="single"/>
        </w:rPr>
        <w:t>Au titre des prestations mensuelles, nature des prestations attendues</w:t>
      </w:r>
      <w:r w:rsidRPr="00EA4F11">
        <w:rPr>
          <w:rFonts w:ascii="Times New Roman" w:hAnsi="Times New Roman" w:cs="Times New Roman"/>
          <w:sz w:val="28"/>
          <w:szCs w:val="28"/>
        </w:rPr>
        <w:t> :</w:t>
      </w:r>
    </w:p>
    <w:p w14:paraId="69B3DE44" w14:textId="77777777" w:rsidR="0063123B" w:rsidRPr="00BD4D36" w:rsidRDefault="0063123B" w:rsidP="0063123B">
      <w:pPr>
        <w:jc w:val="both"/>
        <w:rPr>
          <w:rFonts w:ascii="Times New Roman" w:hAnsi="Times New Roman" w:cs="Times New Roman"/>
          <w:sz w:val="28"/>
          <w:szCs w:val="28"/>
        </w:rPr>
      </w:pPr>
    </w:p>
    <w:p w14:paraId="3462CED0" w14:textId="75D7F7D2" w:rsidR="0063123B" w:rsidRPr="00BD4D36" w:rsidRDefault="006D4D84" w:rsidP="0063123B">
      <w:pPr>
        <w:pStyle w:val="Paragraphedeliste"/>
        <w:numPr>
          <w:ilvl w:val="0"/>
          <w:numId w:val="11"/>
        </w:numPr>
        <w:suppressAutoHyphens/>
        <w:jc w:val="both"/>
        <w:rPr>
          <w:rFonts w:ascii="Times New Roman" w:hAnsi="Times New Roman" w:cs="Times New Roman"/>
          <w:sz w:val="28"/>
          <w:szCs w:val="28"/>
        </w:rPr>
      </w:pPr>
      <w:r>
        <w:rPr>
          <w:rFonts w:ascii="Times New Roman" w:hAnsi="Times New Roman" w:cs="Times New Roman"/>
          <w:sz w:val="28"/>
          <w:szCs w:val="28"/>
        </w:rPr>
        <w:t>Bibliothèque 2/</w:t>
      </w:r>
      <w:r w:rsidR="00324C81">
        <w:rPr>
          <w:rFonts w:ascii="Times New Roman" w:hAnsi="Times New Roman" w:cs="Times New Roman"/>
          <w:sz w:val="28"/>
          <w:szCs w:val="28"/>
        </w:rPr>
        <w:t>E</w:t>
      </w:r>
      <w:r w:rsidR="0063123B" w:rsidRPr="00BD4D36">
        <w:rPr>
          <w:rFonts w:ascii="Times New Roman" w:hAnsi="Times New Roman" w:cs="Times New Roman"/>
          <w:sz w:val="28"/>
          <w:szCs w:val="28"/>
        </w:rPr>
        <w:t>space numéro 5 - archives – 3 salles de montage adjacentes – galerie La Box - salle son RDC - escaliers toute élévation et circulation 2 ème et 3 ème étage:</w:t>
      </w:r>
    </w:p>
    <w:p w14:paraId="4DA4E1EB" w14:textId="77777777" w:rsidR="0063123B" w:rsidRPr="00BD4D36" w:rsidRDefault="0063123B" w:rsidP="0063123B">
      <w:pPr>
        <w:jc w:val="both"/>
        <w:rPr>
          <w:rFonts w:ascii="Times New Roman" w:hAnsi="Times New Roman" w:cs="Times New Roman"/>
          <w:sz w:val="28"/>
          <w:szCs w:val="28"/>
        </w:rPr>
      </w:pPr>
    </w:p>
    <w:p w14:paraId="40738DD2" w14:textId="77777777" w:rsidR="00324C81" w:rsidRPr="00324C81" w:rsidRDefault="00324C81" w:rsidP="00324C81">
      <w:pPr>
        <w:suppressAutoHyphens/>
        <w:ind w:left="283"/>
        <w:jc w:val="both"/>
        <w:rPr>
          <w:rFonts w:ascii="Times New Roman" w:hAnsi="Times New Roman" w:cs="Times New Roman"/>
          <w:sz w:val="28"/>
          <w:szCs w:val="28"/>
        </w:rPr>
      </w:pPr>
    </w:p>
    <w:p w14:paraId="295E7918" w14:textId="34FA209D" w:rsidR="00324C81" w:rsidRDefault="00324C81" w:rsidP="00324C81">
      <w:pPr>
        <w:pStyle w:val="Paragraphedeliste"/>
        <w:numPr>
          <w:ilvl w:val="3"/>
          <w:numId w:val="10"/>
        </w:numPr>
        <w:suppressAutoHyphens/>
        <w:ind w:left="993" w:hanging="426"/>
        <w:jc w:val="both"/>
        <w:rPr>
          <w:rFonts w:ascii="Times New Roman" w:hAnsi="Times New Roman" w:cs="Times New Roman"/>
          <w:sz w:val="28"/>
          <w:szCs w:val="28"/>
        </w:rPr>
      </w:pPr>
      <w:r>
        <w:rPr>
          <w:rFonts w:ascii="Times New Roman" w:hAnsi="Times New Roman" w:cs="Times New Roman"/>
          <w:sz w:val="28"/>
          <w:szCs w:val="28"/>
        </w:rPr>
        <w:t>Bibliothèque Espaces 1, 2, 3 et 4 :</w:t>
      </w:r>
    </w:p>
    <w:p w14:paraId="040585D7" w14:textId="77777777" w:rsidR="00324C81" w:rsidRPr="00324C81" w:rsidRDefault="00324C81" w:rsidP="00324C81">
      <w:pPr>
        <w:suppressAutoHyphens/>
        <w:ind w:left="2520"/>
        <w:jc w:val="both"/>
        <w:rPr>
          <w:rFonts w:ascii="Times New Roman" w:hAnsi="Times New Roman" w:cs="Times New Roman"/>
          <w:sz w:val="28"/>
          <w:szCs w:val="28"/>
        </w:rPr>
      </w:pPr>
    </w:p>
    <w:p w14:paraId="7AC1F243" w14:textId="63BC27F0" w:rsidR="00324C81" w:rsidRDefault="00324C81" w:rsidP="00324C81">
      <w:pPr>
        <w:pStyle w:val="Paragraphedeliste"/>
        <w:numPr>
          <w:ilvl w:val="0"/>
          <w:numId w:val="10"/>
        </w:numPr>
        <w:suppressAutoHyphens/>
        <w:jc w:val="both"/>
        <w:rPr>
          <w:rFonts w:ascii="Times New Roman" w:hAnsi="Times New Roman" w:cs="Times New Roman"/>
          <w:sz w:val="28"/>
          <w:szCs w:val="28"/>
        </w:rPr>
      </w:pPr>
      <w:r>
        <w:rPr>
          <w:rFonts w:ascii="Times New Roman" w:hAnsi="Times New Roman" w:cs="Times New Roman"/>
          <w:sz w:val="28"/>
          <w:szCs w:val="28"/>
        </w:rPr>
        <w:t>Dépoussiérage des interrupteurs,</w:t>
      </w:r>
    </w:p>
    <w:p w14:paraId="445501B9" w14:textId="668783AB" w:rsidR="00324C81" w:rsidRDefault="00324C81" w:rsidP="00324C81">
      <w:pPr>
        <w:pStyle w:val="Paragraphedeliste"/>
        <w:numPr>
          <w:ilvl w:val="0"/>
          <w:numId w:val="10"/>
        </w:numPr>
        <w:suppressAutoHyphens/>
        <w:jc w:val="both"/>
        <w:rPr>
          <w:rFonts w:ascii="Times New Roman" w:hAnsi="Times New Roman" w:cs="Times New Roman"/>
          <w:sz w:val="28"/>
          <w:szCs w:val="28"/>
        </w:rPr>
      </w:pPr>
      <w:r>
        <w:rPr>
          <w:rFonts w:ascii="Times New Roman" w:hAnsi="Times New Roman" w:cs="Times New Roman"/>
          <w:sz w:val="28"/>
          <w:szCs w:val="28"/>
        </w:rPr>
        <w:t>Enlèvement des traces de doigt sur les portes,</w:t>
      </w:r>
    </w:p>
    <w:p w14:paraId="77D32FD4" w14:textId="35C1265F" w:rsidR="00324C81" w:rsidRPr="00324C81" w:rsidRDefault="00324C81" w:rsidP="00324C81">
      <w:pPr>
        <w:pStyle w:val="Paragraphedeliste"/>
        <w:numPr>
          <w:ilvl w:val="0"/>
          <w:numId w:val="10"/>
        </w:numPr>
        <w:suppressAutoHyphens/>
        <w:jc w:val="both"/>
        <w:rPr>
          <w:rFonts w:ascii="Times New Roman" w:hAnsi="Times New Roman" w:cs="Times New Roman"/>
          <w:sz w:val="28"/>
          <w:szCs w:val="28"/>
        </w:rPr>
      </w:pPr>
      <w:r>
        <w:rPr>
          <w:rFonts w:ascii="Times New Roman" w:hAnsi="Times New Roman" w:cs="Times New Roman"/>
          <w:sz w:val="28"/>
          <w:szCs w:val="28"/>
        </w:rPr>
        <w:t>Enlèvement des toiles d’araignées.</w:t>
      </w:r>
    </w:p>
    <w:p w14:paraId="43F4A126" w14:textId="77777777" w:rsidR="0063123B" w:rsidRPr="00BD4D36" w:rsidRDefault="0063123B" w:rsidP="0063123B">
      <w:pPr>
        <w:ind w:left="283"/>
        <w:contextualSpacing/>
        <w:jc w:val="both"/>
        <w:rPr>
          <w:rFonts w:ascii="Times New Roman" w:hAnsi="Times New Roman" w:cs="Times New Roman"/>
          <w:sz w:val="28"/>
          <w:szCs w:val="28"/>
          <w:u w:val="single"/>
        </w:rPr>
      </w:pPr>
    </w:p>
    <w:p w14:paraId="1AD70AE5" w14:textId="77777777" w:rsidR="0063123B" w:rsidRPr="00BD4D36" w:rsidRDefault="0063123B" w:rsidP="0063123B">
      <w:pPr>
        <w:ind w:left="283"/>
        <w:contextualSpacing/>
        <w:jc w:val="both"/>
        <w:rPr>
          <w:rFonts w:ascii="Times New Roman" w:hAnsi="Times New Roman" w:cs="Times New Roman"/>
          <w:sz w:val="28"/>
          <w:szCs w:val="28"/>
        </w:rPr>
      </w:pPr>
      <w:r w:rsidRPr="00BD4D36">
        <w:rPr>
          <w:rFonts w:ascii="Times New Roman" w:hAnsi="Times New Roman" w:cs="Times New Roman"/>
          <w:sz w:val="28"/>
          <w:szCs w:val="28"/>
          <w:u w:val="single"/>
        </w:rPr>
        <w:t>Les caractéristiques techniques en sont les suivantes</w:t>
      </w:r>
      <w:r w:rsidRPr="00BD4D36">
        <w:rPr>
          <w:rFonts w:ascii="Times New Roman" w:hAnsi="Times New Roman" w:cs="Times New Roman"/>
          <w:sz w:val="28"/>
          <w:szCs w:val="28"/>
        </w:rPr>
        <w:t> :</w:t>
      </w:r>
    </w:p>
    <w:p w14:paraId="46C9AFBC" w14:textId="77777777" w:rsidR="0063123B" w:rsidRPr="00BD4D36" w:rsidRDefault="0063123B" w:rsidP="0063123B">
      <w:pPr>
        <w:contextualSpacing/>
        <w:jc w:val="both"/>
        <w:rPr>
          <w:rFonts w:ascii="Times New Roman" w:hAnsi="Times New Roman" w:cs="Times New Roman"/>
          <w:sz w:val="28"/>
          <w:szCs w:val="28"/>
        </w:rPr>
      </w:pPr>
    </w:p>
    <w:p w14:paraId="42679025" w14:textId="00B7D590" w:rsidR="0063123B" w:rsidRPr="00BD4D36" w:rsidRDefault="0063123B" w:rsidP="0063123B">
      <w:pPr>
        <w:pStyle w:val="Paragraphedeliste"/>
        <w:numPr>
          <w:ilvl w:val="0"/>
          <w:numId w:val="10"/>
        </w:numPr>
        <w:suppressAutoHyphens/>
        <w:jc w:val="both"/>
        <w:rPr>
          <w:rFonts w:ascii="Times New Roman" w:hAnsi="Times New Roman" w:cs="Times New Roman"/>
          <w:sz w:val="28"/>
          <w:szCs w:val="28"/>
        </w:rPr>
      </w:pPr>
      <w:r w:rsidRPr="00BD4D36">
        <w:rPr>
          <w:rFonts w:ascii="Times New Roman" w:hAnsi="Times New Roman" w:cs="Times New Roman"/>
          <w:sz w:val="28"/>
          <w:szCs w:val="28"/>
        </w:rPr>
        <w:t xml:space="preserve">Bibliothèque – RDC - espace numéro 5 - archives  </w:t>
      </w:r>
      <w:r w:rsidRPr="00BD4D36">
        <w:rPr>
          <w:rFonts w:ascii="Times New Roman" w:hAnsi="Times New Roman" w:cs="Times New Roman"/>
          <w:sz w:val="28"/>
          <w:szCs w:val="28"/>
        </w:rPr>
        <w:tab/>
      </w:r>
      <w:r w:rsidRPr="00BD4D36">
        <w:rPr>
          <w:rFonts w:ascii="Times New Roman" w:hAnsi="Times New Roman" w:cs="Times New Roman"/>
          <w:sz w:val="28"/>
          <w:szCs w:val="28"/>
        </w:rPr>
        <w:tab/>
        <w:t xml:space="preserve">      </w:t>
      </w:r>
      <w:r w:rsidRPr="00BD4D36">
        <w:rPr>
          <w:rFonts w:ascii="Times New Roman" w:hAnsi="Times New Roman" w:cs="Times New Roman"/>
          <w:sz w:val="28"/>
          <w:szCs w:val="28"/>
        </w:rPr>
        <w:tab/>
      </w:r>
      <w:r w:rsidRPr="00BD4D36">
        <w:rPr>
          <w:rFonts w:ascii="Times New Roman" w:hAnsi="Times New Roman" w:cs="Times New Roman"/>
          <w:sz w:val="28"/>
          <w:szCs w:val="28"/>
        </w:rPr>
        <w:tab/>
        <w:t xml:space="preserve">   </w:t>
      </w:r>
      <w:r w:rsidR="005E6096">
        <w:rPr>
          <w:rFonts w:ascii="Times New Roman" w:hAnsi="Times New Roman" w:cs="Times New Roman"/>
          <w:sz w:val="28"/>
          <w:szCs w:val="28"/>
        </w:rPr>
        <w:tab/>
      </w:r>
      <w:r w:rsidRPr="00BD4D36">
        <w:rPr>
          <w:rFonts w:ascii="Times New Roman" w:hAnsi="Times New Roman" w:cs="Times New Roman"/>
          <w:sz w:val="28"/>
          <w:szCs w:val="28"/>
        </w:rPr>
        <w:t>39,94</w:t>
      </w:r>
      <w:r w:rsidR="00AC39B5">
        <w:rPr>
          <w:rFonts w:ascii="Times New Roman" w:hAnsi="Times New Roman" w:cs="Times New Roman"/>
          <w:sz w:val="28"/>
          <w:szCs w:val="28"/>
        </w:rPr>
        <w:t xml:space="preserve"> </w:t>
      </w:r>
      <w:r w:rsidRPr="00BD4D36">
        <w:rPr>
          <w:rFonts w:ascii="Times New Roman" w:hAnsi="Times New Roman" w:cs="Times New Roman"/>
          <w:sz w:val="28"/>
          <w:szCs w:val="28"/>
        </w:rPr>
        <w:t>m2</w:t>
      </w:r>
    </w:p>
    <w:p w14:paraId="1A11B4E9" w14:textId="77777777" w:rsidR="0063123B" w:rsidRPr="00BD4D36" w:rsidRDefault="0063123B" w:rsidP="0063123B">
      <w:pPr>
        <w:ind w:firstLine="643"/>
        <w:contextualSpacing/>
        <w:jc w:val="both"/>
        <w:rPr>
          <w:rFonts w:ascii="Times New Roman" w:hAnsi="Times New Roman" w:cs="Times New Roman"/>
          <w:sz w:val="28"/>
          <w:szCs w:val="28"/>
        </w:rPr>
      </w:pPr>
      <w:r w:rsidRPr="00BD4D36">
        <w:rPr>
          <w:rFonts w:ascii="Times New Roman" w:hAnsi="Times New Roman" w:cs="Times New Roman"/>
          <w:sz w:val="28"/>
          <w:szCs w:val="28"/>
        </w:rPr>
        <w:t>Revêtement : carrelage/sol souple</w:t>
      </w:r>
      <w:r w:rsidRPr="00BD4D36">
        <w:rPr>
          <w:rFonts w:ascii="Times New Roman" w:hAnsi="Times New Roman" w:cs="Times New Roman"/>
          <w:sz w:val="28"/>
          <w:szCs w:val="28"/>
        </w:rPr>
        <w:tab/>
      </w:r>
    </w:p>
    <w:p w14:paraId="3455FD7A" w14:textId="274C3D30" w:rsidR="0063123B" w:rsidRPr="00BD4D36" w:rsidRDefault="0063123B" w:rsidP="0063123B">
      <w:pPr>
        <w:pStyle w:val="Paragraphedeliste"/>
        <w:numPr>
          <w:ilvl w:val="0"/>
          <w:numId w:val="10"/>
        </w:numPr>
        <w:suppressAutoHyphens/>
        <w:spacing w:before="120"/>
        <w:ind w:left="641" w:hanging="357"/>
        <w:jc w:val="both"/>
        <w:rPr>
          <w:rFonts w:ascii="Times New Roman" w:hAnsi="Times New Roman" w:cs="Times New Roman"/>
          <w:sz w:val="28"/>
          <w:szCs w:val="28"/>
        </w:rPr>
      </w:pPr>
      <w:r w:rsidRPr="00BD4D36">
        <w:rPr>
          <w:rFonts w:ascii="Times New Roman" w:hAnsi="Times New Roman" w:cs="Times New Roman"/>
          <w:sz w:val="28"/>
          <w:szCs w:val="28"/>
        </w:rPr>
        <w:t>Galerie La Box – RDC :</w:t>
      </w:r>
      <w:r w:rsidRPr="00BD4D36">
        <w:rPr>
          <w:rFonts w:ascii="Times New Roman" w:hAnsi="Times New Roman" w:cs="Times New Roman"/>
          <w:sz w:val="28"/>
          <w:szCs w:val="28"/>
        </w:rPr>
        <w:tab/>
      </w:r>
      <w:r w:rsidRPr="00BD4D36">
        <w:rPr>
          <w:rFonts w:ascii="Times New Roman" w:hAnsi="Times New Roman" w:cs="Times New Roman"/>
          <w:sz w:val="28"/>
          <w:szCs w:val="28"/>
        </w:rPr>
        <w:tab/>
      </w:r>
      <w:r w:rsidRPr="00BD4D36">
        <w:rPr>
          <w:rFonts w:ascii="Times New Roman" w:hAnsi="Times New Roman" w:cs="Times New Roman"/>
          <w:sz w:val="28"/>
          <w:szCs w:val="28"/>
        </w:rPr>
        <w:tab/>
      </w:r>
      <w:r w:rsidRPr="00BD4D36">
        <w:rPr>
          <w:rFonts w:ascii="Times New Roman" w:hAnsi="Times New Roman" w:cs="Times New Roman"/>
          <w:sz w:val="28"/>
          <w:szCs w:val="28"/>
        </w:rPr>
        <w:tab/>
      </w:r>
      <w:r w:rsidRPr="00BD4D36">
        <w:rPr>
          <w:rFonts w:ascii="Times New Roman" w:hAnsi="Times New Roman" w:cs="Times New Roman"/>
          <w:sz w:val="28"/>
          <w:szCs w:val="28"/>
        </w:rPr>
        <w:tab/>
      </w:r>
      <w:r w:rsidRPr="00BD4D36">
        <w:rPr>
          <w:rFonts w:ascii="Times New Roman" w:hAnsi="Times New Roman" w:cs="Times New Roman"/>
          <w:sz w:val="28"/>
          <w:szCs w:val="28"/>
        </w:rPr>
        <w:tab/>
      </w:r>
      <w:r w:rsidRPr="00BD4D36">
        <w:rPr>
          <w:rFonts w:ascii="Times New Roman" w:hAnsi="Times New Roman" w:cs="Times New Roman"/>
          <w:sz w:val="28"/>
          <w:szCs w:val="28"/>
        </w:rPr>
        <w:tab/>
        <w:t xml:space="preserve">  </w:t>
      </w:r>
      <w:r w:rsidR="005E6096">
        <w:rPr>
          <w:rFonts w:ascii="Times New Roman" w:hAnsi="Times New Roman" w:cs="Times New Roman"/>
          <w:sz w:val="28"/>
          <w:szCs w:val="28"/>
        </w:rPr>
        <w:tab/>
      </w:r>
      <w:r w:rsidR="005E6096">
        <w:rPr>
          <w:rFonts w:ascii="Times New Roman" w:hAnsi="Times New Roman" w:cs="Times New Roman"/>
          <w:sz w:val="28"/>
          <w:szCs w:val="28"/>
        </w:rPr>
        <w:tab/>
      </w:r>
      <w:r w:rsidRPr="00BD4D36">
        <w:rPr>
          <w:rFonts w:ascii="Times New Roman" w:hAnsi="Times New Roman" w:cs="Times New Roman"/>
          <w:sz w:val="28"/>
          <w:szCs w:val="28"/>
        </w:rPr>
        <w:t>107,17</w:t>
      </w:r>
      <w:r w:rsidR="00AC39B5">
        <w:rPr>
          <w:rFonts w:ascii="Times New Roman" w:hAnsi="Times New Roman" w:cs="Times New Roman"/>
          <w:sz w:val="28"/>
          <w:szCs w:val="28"/>
        </w:rPr>
        <w:t xml:space="preserve"> </w:t>
      </w:r>
      <w:r w:rsidRPr="00BD4D36">
        <w:rPr>
          <w:rFonts w:ascii="Times New Roman" w:hAnsi="Times New Roman" w:cs="Times New Roman"/>
          <w:sz w:val="28"/>
          <w:szCs w:val="28"/>
        </w:rPr>
        <w:t>m2</w:t>
      </w:r>
    </w:p>
    <w:p w14:paraId="61E9F8F3" w14:textId="77777777" w:rsidR="0063123B" w:rsidRPr="00BD4D36" w:rsidRDefault="0063123B" w:rsidP="0063123B">
      <w:pPr>
        <w:ind w:left="283"/>
        <w:contextualSpacing/>
        <w:jc w:val="both"/>
        <w:rPr>
          <w:rFonts w:ascii="Times New Roman" w:hAnsi="Times New Roman" w:cs="Times New Roman"/>
          <w:sz w:val="28"/>
          <w:szCs w:val="28"/>
        </w:rPr>
      </w:pPr>
      <w:r w:rsidRPr="00BD4D36">
        <w:rPr>
          <w:rFonts w:ascii="Times New Roman" w:hAnsi="Times New Roman" w:cs="Times New Roman"/>
          <w:sz w:val="28"/>
          <w:szCs w:val="28"/>
        </w:rPr>
        <w:t xml:space="preserve">       Revêtement : sol béton peint</w:t>
      </w:r>
    </w:p>
    <w:p w14:paraId="680074FE" w14:textId="3E4A9B61" w:rsidR="0063123B" w:rsidRPr="00BD4D36" w:rsidRDefault="0063123B" w:rsidP="0063123B">
      <w:pPr>
        <w:pStyle w:val="Paragraphedeliste"/>
        <w:numPr>
          <w:ilvl w:val="0"/>
          <w:numId w:val="10"/>
        </w:numPr>
        <w:suppressAutoHyphens/>
        <w:spacing w:before="120"/>
        <w:ind w:left="641" w:hanging="357"/>
        <w:jc w:val="both"/>
        <w:rPr>
          <w:rFonts w:ascii="Times New Roman" w:hAnsi="Times New Roman" w:cs="Times New Roman"/>
          <w:sz w:val="28"/>
          <w:szCs w:val="28"/>
        </w:rPr>
      </w:pPr>
      <w:r w:rsidRPr="00BD4D36">
        <w:rPr>
          <w:rFonts w:ascii="Times New Roman" w:hAnsi="Times New Roman" w:cs="Times New Roman"/>
          <w:sz w:val="28"/>
          <w:szCs w:val="28"/>
        </w:rPr>
        <w:t xml:space="preserve">Salle Son - RDC </w:t>
      </w:r>
      <w:r w:rsidRPr="00BD4D36">
        <w:rPr>
          <w:rFonts w:ascii="Times New Roman" w:hAnsi="Times New Roman" w:cs="Times New Roman"/>
          <w:sz w:val="28"/>
          <w:szCs w:val="28"/>
        </w:rPr>
        <w:tab/>
      </w:r>
      <w:r w:rsidRPr="00BD4D36">
        <w:rPr>
          <w:rFonts w:ascii="Times New Roman" w:hAnsi="Times New Roman" w:cs="Times New Roman"/>
          <w:sz w:val="28"/>
          <w:szCs w:val="28"/>
        </w:rPr>
        <w:tab/>
      </w:r>
      <w:r w:rsidRPr="00BD4D36">
        <w:rPr>
          <w:rFonts w:ascii="Times New Roman" w:hAnsi="Times New Roman" w:cs="Times New Roman"/>
          <w:sz w:val="28"/>
          <w:szCs w:val="28"/>
        </w:rPr>
        <w:tab/>
      </w:r>
      <w:r w:rsidRPr="00BD4D36">
        <w:rPr>
          <w:rFonts w:ascii="Times New Roman" w:hAnsi="Times New Roman" w:cs="Times New Roman"/>
          <w:sz w:val="28"/>
          <w:szCs w:val="28"/>
        </w:rPr>
        <w:tab/>
      </w:r>
      <w:r w:rsidRPr="00BD4D36">
        <w:rPr>
          <w:rFonts w:ascii="Times New Roman" w:hAnsi="Times New Roman" w:cs="Times New Roman"/>
          <w:sz w:val="28"/>
          <w:szCs w:val="28"/>
        </w:rPr>
        <w:tab/>
      </w:r>
      <w:r w:rsidRPr="00BD4D36">
        <w:rPr>
          <w:rFonts w:ascii="Times New Roman" w:hAnsi="Times New Roman" w:cs="Times New Roman"/>
          <w:sz w:val="28"/>
          <w:szCs w:val="28"/>
        </w:rPr>
        <w:tab/>
        <w:t xml:space="preserve">     </w:t>
      </w:r>
      <w:r w:rsidRPr="00BD4D36">
        <w:rPr>
          <w:rFonts w:ascii="Times New Roman" w:hAnsi="Times New Roman" w:cs="Times New Roman"/>
          <w:sz w:val="28"/>
          <w:szCs w:val="28"/>
        </w:rPr>
        <w:tab/>
        <w:t xml:space="preserve">    </w:t>
      </w:r>
      <w:r w:rsidR="005E6096">
        <w:rPr>
          <w:rFonts w:ascii="Times New Roman" w:hAnsi="Times New Roman" w:cs="Times New Roman"/>
          <w:sz w:val="28"/>
          <w:szCs w:val="28"/>
        </w:rPr>
        <w:tab/>
      </w:r>
      <w:r w:rsidR="005E6096">
        <w:rPr>
          <w:rFonts w:ascii="Times New Roman" w:hAnsi="Times New Roman" w:cs="Times New Roman"/>
          <w:sz w:val="28"/>
          <w:szCs w:val="28"/>
        </w:rPr>
        <w:tab/>
      </w:r>
      <w:r w:rsidR="005E6096">
        <w:rPr>
          <w:rFonts w:ascii="Times New Roman" w:hAnsi="Times New Roman" w:cs="Times New Roman"/>
          <w:sz w:val="28"/>
          <w:szCs w:val="28"/>
        </w:rPr>
        <w:tab/>
      </w:r>
      <w:r w:rsidRPr="00BD4D36">
        <w:rPr>
          <w:rFonts w:ascii="Times New Roman" w:hAnsi="Times New Roman" w:cs="Times New Roman"/>
          <w:sz w:val="28"/>
          <w:szCs w:val="28"/>
        </w:rPr>
        <w:t xml:space="preserve"> 66.66</w:t>
      </w:r>
      <w:r w:rsidR="00AC39B5">
        <w:rPr>
          <w:rFonts w:ascii="Times New Roman" w:hAnsi="Times New Roman" w:cs="Times New Roman"/>
          <w:sz w:val="28"/>
          <w:szCs w:val="28"/>
        </w:rPr>
        <w:t xml:space="preserve"> </w:t>
      </w:r>
      <w:r w:rsidRPr="00BD4D36">
        <w:rPr>
          <w:rFonts w:ascii="Times New Roman" w:hAnsi="Times New Roman" w:cs="Times New Roman"/>
          <w:sz w:val="28"/>
          <w:szCs w:val="28"/>
        </w:rPr>
        <w:t>m2</w:t>
      </w:r>
    </w:p>
    <w:p w14:paraId="749511A2" w14:textId="77777777" w:rsidR="0063123B" w:rsidRPr="00BD4D36" w:rsidRDefault="0063123B" w:rsidP="0063123B">
      <w:pPr>
        <w:pStyle w:val="Paragraphedeliste"/>
        <w:spacing w:after="120"/>
        <w:ind w:left="1004" w:hanging="363"/>
        <w:rPr>
          <w:rFonts w:ascii="Times New Roman" w:hAnsi="Times New Roman" w:cs="Times New Roman"/>
          <w:sz w:val="28"/>
          <w:szCs w:val="28"/>
        </w:rPr>
      </w:pPr>
      <w:r w:rsidRPr="00BD4D36">
        <w:rPr>
          <w:rFonts w:ascii="Times New Roman" w:hAnsi="Times New Roman" w:cs="Times New Roman"/>
          <w:sz w:val="28"/>
          <w:szCs w:val="28"/>
        </w:rPr>
        <w:t>Revêtement : sol moquette</w:t>
      </w:r>
    </w:p>
    <w:p w14:paraId="15D25A22" w14:textId="4F37AAEC" w:rsidR="0063123B" w:rsidRPr="00BD4D36" w:rsidRDefault="0063123B" w:rsidP="0063123B">
      <w:pPr>
        <w:pStyle w:val="Paragraphedeliste"/>
        <w:numPr>
          <w:ilvl w:val="0"/>
          <w:numId w:val="10"/>
        </w:numPr>
        <w:suppressAutoHyphens/>
        <w:spacing w:before="120"/>
        <w:ind w:left="641" w:hanging="357"/>
        <w:jc w:val="both"/>
        <w:rPr>
          <w:rFonts w:ascii="Times New Roman" w:hAnsi="Times New Roman" w:cs="Times New Roman"/>
          <w:sz w:val="28"/>
          <w:szCs w:val="28"/>
        </w:rPr>
      </w:pPr>
      <w:r w:rsidRPr="00BD4D36">
        <w:rPr>
          <w:rFonts w:ascii="Times New Roman" w:hAnsi="Times New Roman" w:cs="Times New Roman"/>
          <w:sz w:val="28"/>
          <w:szCs w:val="28"/>
        </w:rPr>
        <w:t xml:space="preserve">Plateau de tournage, dit « La Chapelle » - R 1 : </w:t>
      </w:r>
      <w:r w:rsidRPr="00BD4D36">
        <w:rPr>
          <w:rFonts w:ascii="Times New Roman" w:hAnsi="Times New Roman" w:cs="Times New Roman"/>
          <w:sz w:val="28"/>
          <w:szCs w:val="28"/>
        </w:rPr>
        <w:tab/>
      </w:r>
      <w:r w:rsidRPr="00BD4D36">
        <w:rPr>
          <w:rFonts w:ascii="Times New Roman" w:hAnsi="Times New Roman" w:cs="Times New Roman"/>
          <w:sz w:val="28"/>
          <w:szCs w:val="28"/>
        </w:rPr>
        <w:tab/>
      </w:r>
      <w:r w:rsidRPr="00BD4D36">
        <w:rPr>
          <w:rFonts w:ascii="Times New Roman" w:hAnsi="Times New Roman" w:cs="Times New Roman"/>
          <w:sz w:val="28"/>
          <w:szCs w:val="28"/>
        </w:rPr>
        <w:tab/>
        <w:t xml:space="preserve">  </w:t>
      </w:r>
      <w:r w:rsidR="005E6096">
        <w:rPr>
          <w:rFonts w:ascii="Times New Roman" w:hAnsi="Times New Roman" w:cs="Times New Roman"/>
          <w:sz w:val="28"/>
          <w:szCs w:val="28"/>
        </w:rPr>
        <w:tab/>
      </w:r>
      <w:r w:rsidRPr="00BD4D36">
        <w:rPr>
          <w:rFonts w:ascii="Times New Roman" w:hAnsi="Times New Roman" w:cs="Times New Roman"/>
          <w:sz w:val="28"/>
          <w:szCs w:val="28"/>
        </w:rPr>
        <w:t xml:space="preserve"> </w:t>
      </w:r>
      <w:r w:rsidR="005E6096">
        <w:rPr>
          <w:rFonts w:ascii="Times New Roman" w:hAnsi="Times New Roman" w:cs="Times New Roman"/>
          <w:sz w:val="28"/>
          <w:szCs w:val="28"/>
        </w:rPr>
        <w:tab/>
      </w:r>
      <w:r w:rsidRPr="00BD4D36">
        <w:rPr>
          <w:rFonts w:ascii="Times New Roman" w:hAnsi="Times New Roman" w:cs="Times New Roman"/>
          <w:sz w:val="28"/>
          <w:szCs w:val="28"/>
        </w:rPr>
        <w:t xml:space="preserve"> 179.16</w:t>
      </w:r>
      <w:r w:rsidR="00AC39B5">
        <w:rPr>
          <w:rFonts w:ascii="Times New Roman" w:hAnsi="Times New Roman" w:cs="Times New Roman"/>
          <w:sz w:val="28"/>
          <w:szCs w:val="28"/>
        </w:rPr>
        <w:t xml:space="preserve"> </w:t>
      </w:r>
      <w:r w:rsidRPr="00BD4D36">
        <w:rPr>
          <w:rFonts w:ascii="Times New Roman" w:hAnsi="Times New Roman" w:cs="Times New Roman"/>
          <w:sz w:val="28"/>
          <w:szCs w:val="28"/>
        </w:rPr>
        <w:t>m2</w:t>
      </w:r>
    </w:p>
    <w:p w14:paraId="41D87B94" w14:textId="77777777" w:rsidR="0063123B" w:rsidRPr="00BD4D36" w:rsidRDefault="0063123B" w:rsidP="0063123B">
      <w:pPr>
        <w:spacing w:after="120"/>
        <w:ind w:left="284"/>
        <w:contextualSpacing/>
        <w:jc w:val="both"/>
        <w:rPr>
          <w:rFonts w:ascii="Times New Roman" w:hAnsi="Times New Roman" w:cs="Times New Roman"/>
          <w:sz w:val="28"/>
          <w:szCs w:val="28"/>
        </w:rPr>
      </w:pPr>
      <w:r w:rsidRPr="00BD4D36">
        <w:rPr>
          <w:rFonts w:ascii="Times New Roman" w:hAnsi="Times New Roman" w:cs="Times New Roman"/>
          <w:sz w:val="28"/>
          <w:szCs w:val="28"/>
        </w:rPr>
        <w:t xml:space="preserve">       Revêtement : sol béton peint</w:t>
      </w:r>
    </w:p>
    <w:p w14:paraId="2909C392" w14:textId="25A4F741" w:rsidR="0063123B" w:rsidRPr="00BD4D36" w:rsidRDefault="0063123B" w:rsidP="0063123B">
      <w:pPr>
        <w:pStyle w:val="Paragraphedeliste"/>
        <w:numPr>
          <w:ilvl w:val="0"/>
          <w:numId w:val="10"/>
        </w:numPr>
        <w:suppressAutoHyphens/>
        <w:spacing w:before="240"/>
        <w:ind w:left="568" w:hanging="284"/>
        <w:jc w:val="both"/>
        <w:rPr>
          <w:rFonts w:ascii="Times New Roman" w:hAnsi="Times New Roman" w:cs="Times New Roman"/>
          <w:sz w:val="28"/>
          <w:szCs w:val="28"/>
        </w:rPr>
      </w:pPr>
      <w:r w:rsidRPr="00BD4D36">
        <w:rPr>
          <w:rFonts w:ascii="Times New Roman" w:hAnsi="Times New Roman" w:cs="Times New Roman"/>
          <w:sz w:val="28"/>
          <w:szCs w:val="28"/>
        </w:rPr>
        <w:t>Trois salles de montage adjacentes – Chapelle – R 2 :</w:t>
      </w:r>
      <w:r w:rsidRPr="00BD4D36">
        <w:rPr>
          <w:rFonts w:ascii="Times New Roman" w:hAnsi="Times New Roman" w:cs="Times New Roman"/>
          <w:sz w:val="28"/>
          <w:szCs w:val="28"/>
        </w:rPr>
        <w:tab/>
      </w:r>
      <w:r w:rsidRPr="00BD4D36">
        <w:rPr>
          <w:rFonts w:ascii="Times New Roman" w:hAnsi="Times New Roman" w:cs="Times New Roman"/>
          <w:sz w:val="28"/>
          <w:szCs w:val="28"/>
        </w:rPr>
        <w:tab/>
        <w:t xml:space="preserve">       </w:t>
      </w:r>
      <w:r w:rsidR="005E6096">
        <w:rPr>
          <w:rFonts w:ascii="Times New Roman" w:hAnsi="Times New Roman" w:cs="Times New Roman"/>
          <w:sz w:val="28"/>
          <w:szCs w:val="28"/>
        </w:rPr>
        <w:tab/>
      </w:r>
      <w:r w:rsidR="005E6096">
        <w:rPr>
          <w:rFonts w:ascii="Times New Roman" w:hAnsi="Times New Roman" w:cs="Times New Roman"/>
          <w:sz w:val="28"/>
          <w:szCs w:val="28"/>
        </w:rPr>
        <w:tab/>
      </w:r>
      <w:r w:rsidRPr="00BD4D36">
        <w:rPr>
          <w:rFonts w:ascii="Times New Roman" w:hAnsi="Times New Roman" w:cs="Times New Roman"/>
          <w:sz w:val="28"/>
          <w:szCs w:val="28"/>
        </w:rPr>
        <w:t>41,41</w:t>
      </w:r>
      <w:r w:rsidR="00AC39B5">
        <w:rPr>
          <w:rFonts w:ascii="Times New Roman" w:hAnsi="Times New Roman" w:cs="Times New Roman"/>
          <w:sz w:val="28"/>
          <w:szCs w:val="28"/>
        </w:rPr>
        <w:t xml:space="preserve"> </w:t>
      </w:r>
      <w:r w:rsidRPr="00BD4D36">
        <w:rPr>
          <w:rFonts w:ascii="Times New Roman" w:hAnsi="Times New Roman" w:cs="Times New Roman"/>
          <w:sz w:val="28"/>
          <w:szCs w:val="28"/>
        </w:rPr>
        <w:t>m2</w:t>
      </w:r>
    </w:p>
    <w:p w14:paraId="76A0739B" w14:textId="77777777" w:rsidR="0063123B" w:rsidRPr="00BD4D36" w:rsidRDefault="0063123B" w:rsidP="0063123B">
      <w:pPr>
        <w:ind w:left="283"/>
        <w:contextualSpacing/>
        <w:jc w:val="both"/>
        <w:rPr>
          <w:rFonts w:ascii="Times New Roman" w:hAnsi="Times New Roman" w:cs="Times New Roman"/>
          <w:sz w:val="28"/>
          <w:szCs w:val="28"/>
        </w:rPr>
      </w:pPr>
      <w:r w:rsidRPr="00BD4D36">
        <w:rPr>
          <w:rFonts w:ascii="Times New Roman" w:hAnsi="Times New Roman" w:cs="Times New Roman"/>
          <w:sz w:val="28"/>
          <w:szCs w:val="28"/>
        </w:rPr>
        <w:t xml:space="preserve">      Revêtement : sol lino </w:t>
      </w:r>
    </w:p>
    <w:p w14:paraId="047FEAA9" w14:textId="77777777" w:rsidR="0063123B" w:rsidRPr="00BD4D36" w:rsidRDefault="0063123B" w:rsidP="00BC3204">
      <w:pPr>
        <w:ind w:left="283"/>
        <w:contextualSpacing/>
        <w:rPr>
          <w:rFonts w:ascii="Times New Roman" w:hAnsi="Times New Roman" w:cs="Times New Roman"/>
          <w:sz w:val="28"/>
          <w:szCs w:val="28"/>
        </w:rPr>
      </w:pPr>
    </w:p>
    <w:p w14:paraId="3A5A17DB" w14:textId="44AE3215" w:rsidR="0063123B" w:rsidRPr="00BD4D36" w:rsidRDefault="0063123B" w:rsidP="00BC3204">
      <w:pPr>
        <w:ind w:left="283"/>
        <w:contextualSpacing/>
        <w:rPr>
          <w:rFonts w:ascii="Times New Roman" w:hAnsi="Times New Roman" w:cs="Times New Roman"/>
          <w:sz w:val="28"/>
          <w:szCs w:val="28"/>
        </w:rPr>
      </w:pPr>
      <w:r w:rsidRPr="00BD4D36">
        <w:rPr>
          <w:rFonts w:ascii="Times New Roman" w:hAnsi="Times New Roman" w:cs="Times New Roman"/>
          <w:sz w:val="28"/>
          <w:szCs w:val="28"/>
        </w:rPr>
        <w:t xml:space="preserve">-     escaliers toute élévation et circulations 2 ème et 3 ème étage      </w:t>
      </w:r>
      <w:r w:rsidR="00BC3204" w:rsidRPr="00BD4D36">
        <w:rPr>
          <w:rFonts w:ascii="Times New Roman" w:hAnsi="Times New Roman" w:cs="Times New Roman"/>
          <w:sz w:val="28"/>
          <w:szCs w:val="28"/>
        </w:rPr>
        <w:t xml:space="preserve">   </w:t>
      </w:r>
      <w:r w:rsidRPr="00BD4D36">
        <w:rPr>
          <w:rFonts w:ascii="Times New Roman" w:hAnsi="Times New Roman" w:cs="Times New Roman"/>
          <w:sz w:val="28"/>
          <w:szCs w:val="28"/>
        </w:rPr>
        <w:t xml:space="preserve">       </w:t>
      </w:r>
      <w:r w:rsidR="005E6096">
        <w:rPr>
          <w:rFonts w:ascii="Times New Roman" w:hAnsi="Times New Roman" w:cs="Times New Roman"/>
          <w:sz w:val="28"/>
          <w:szCs w:val="28"/>
        </w:rPr>
        <w:tab/>
      </w:r>
      <w:r w:rsidR="005E6096">
        <w:rPr>
          <w:rFonts w:ascii="Times New Roman" w:hAnsi="Times New Roman" w:cs="Times New Roman"/>
          <w:sz w:val="28"/>
          <w:szCs w:val="28"/>
        </w:rPr>
        <w:tab/>
      </w:r>
      <w:r w:rsidR="00BC3204" w:rsidRPr="00BD4D36">
        <w:rPr>
          <w:rFonts w:ascii="Times New Roman" w:hAnsi="Times New Roman" w:cs="Times New Roman"/>
          <w:sz w:val="28"/>
          <w:szCs w:val="28"/>
        </w:rPr>
        <w:t>520 m2</w:t>
      </w:r>
      <w:r w:rsidRPr="00BD4D36">
        <w:rPr>
          <w:rFonts w:ascii="Times New Roman" w:hAnsi="Times New Roman" w:cs="Times New Roman"/>
          <w:sz w:val="28"/>
          <w:szCs w:val="28"/>
        </w:rPr>
        <w:t xml:space="preserve">                                   </w:t>
      </w:r>
    </w:p>
    <w:p w14:paraId="2D520AD2" w14:textId="77777777" w:rsidR="0063123B" w:rsidRPr="00BD4D36" w:rsidRDefault="0063123B" w:rsidP="0063123B">
      <w:pPr>
        <w:contextualSpacing/>
        <w:jc w:val="both"/>
        <w:rPr>
          <w:rFonts w:ascii="Times New Roman" w:hAnsi="Times New Roman" w:cs="Times New Roman"/>
          <w:sz w:val="28"/>
          <w:szCs w:val="28"/>
        </w:rPr>
      </w:pPr>
    </w:p>
    <w:p w14:paraId="1E6F878F" w14:textId="3BE72568" w:rsidR="0063123B" w:rsidRPr="00DB2068" w:rsidRDefault="0063123B" w:rsidP="00DB2068">
      <w:pPr>
        <w:pStyle w:val="Paragraphedeliste"/>
        <w:widowControl w:val="0"/>
        <w:numPr>
          <w:ilvl w:val="0"/>
          <w:numId w:val="12"/>
        </w:numPr>
        <w:suppressAutoHyphens/>
        <w:spacing w:line="240" w:lineRule="auto"/>
        <w:jc w:val="both"/>
        <w:rPr>
          <w:rFonts w:ascii="Times New Roman" w:hAnsi="Times New Roman" w:cs="Times New Roman"/>
          <w:sz w:val="28"/>
          <w:szCs w:val="28"/>
        </w:rPr>
      </w:pPr>
      <w:r w:rsidRPr="00DB2068">
        <w:rPr>
          <w:rFonts w:ascii="Times New Roman" w:hAnsi="Times New Roman" w:cs="Times New Roman"/>
          <w:sz w:val="28"/>
          <w:szCs w:val="28"/>
          <w:u w:val="single"/>
        </w:rPr>
        <w:t>Au titre des prestations semestrielles, nature des prestations attendues</w:t>
      </w:r>
      <w:r w:rsidRPr="00DB2068">
        <w:rPr>
          <w:rFonts w:ascii="Times New Roman" w:hAnsi="Times New Roman" w:cs="Times New Roman"/>
          <w:sz w:val="28"/>
          <w:szCs w:val="28"/>
        </w:rPr>
        <w:t> :</w:t>
      </w:r>
    </w:p>
    <w:p w14:paraId="37B034BE" w14:textId="77777777" w:rsidR="0063123B" w:rsidRPr="00BD4D36" w:rsidRDefault="0063123B" w:rsidP="0063123B">
      <w:pPr>
        <w:ind w:left="720"/>
        <w:jc w:val="both"/>
        <w:rPr>
          <w:rFonts w:ascii="Times New Roman" w:hAnsi="Times New Roman" w:cs="Times New Roman"/>
          <w:sz w:val="28"/>
          <w:szCs w:val="28"/>
        </w:rPr>
      </w:pPr>
    </w:p>
    <w:p w14:paraId="36CED152" w14:textId="1ED5B18A" w:rsidR="0063123B" w:rsidRPr="005B03FA" w:rsidRDefault="0046673C" w:rsidP="00354B46">
      <w:pPr>
        <w:ind w:left="720"/>
        <w:jc w:val="both"/>
        <w:rPr>
          <w:rFonts w:ascii="Times New Roman" w:hAnsi="Times New Roman" w:cs="Times New Roman"/>
          <w:sz w:val="28"/>
          <w:szCs w:val="28"/>
        </w:rPr>
      </w:pPr>
      <w:r w:rsidRPr="005B03FA">
        <w:rPr>
          <w:rFonts w:ascii="Times New Roman" w:hAnsi="Times New Roman" w:cs="Times New Roman"/>
          <w:sz w:val="28"/>
          <w:szCs w:val="28"/>
        </w:rPr>
        <w:t xml:space="preserve">Atelier – Textile </w:t>
      </w:r>
      <w:r w:rsidR="0063123B" w:rsidRPr="005B03FA">
        <w:rPr>
          <w:rFonts w:ascii="Times New Roman" w:hAnsi="Times New Roman" w:cs="Times New Roman"/>
          <w:sz w:val="28"/>
          <w:szCs w:val="28"/>
        </w:rPr>
        <w:t xml:space="preserve"> R 3 –</w:t>
      </w:r>
      <w:r w:rsidRPr="005B03FA">
        <w:rPr>
          <w:rFonts w:ascii="Times New Roman" w:hAnsi="Times New Roman" w:cs="Times New Roman"/>
          <w:sz w:val="28"/>
          <w:szCs w:val="28"/>
        </w:rPr>
        <w:t xml:space="preserve"> Cafétéria des étudiants RDC </w:t>
      </w:r>
      <w:r w:rsidR="005B03FA" w:rsidRPr="005B03FA">
        <w:rPr>
          <w:rFonts w:ascii="Times New Roman" w:hAnsi="Times New Roman" w:cs="Times New Roman"/>
          <w:sz w:val="28"/>
          <w:szCs w:val="28"/>
        </w:rPr>
        <w:t>–</w:t>
      </w:r>
      <w:r w:rsidRPr="005B03FA">
        <w:rPr>
          <w:rFonts w:ascii="Times New Roman" w:hAnsi="Times New Roman" w:cs="Times New Roman"/>
          <w:sz w:val="28"/>
          <w:szCs w:val="28"/>
        </w:rPr>
        <w:t xml:space="preserve"> </w:t>
      </w:r>
      <w:r w:rsidR="005B03FA" w:rsidRPr="005B03FA">
        <w:rPr>
          <w:rFonts w:ascii="Times New Roman" w:hAnsi="Times New Roman" w:cs="Times New Roman"/>
          <w:sz w:val="28"/>
          <w:szCs w:val="28"/>
        </w:rPr>
        <w:t>Salle d’écoute</w:t>
      </w:r>
      <w:r w:rsidRPr="005B03FA">
        <w:rPr>
          <w:rFonts w:ascii="Times New Roman" w:hAnsi="Times New Roman" w:cs="Times New Roman"/>
          <w:sz w:val="28"/>
          <w:szCs w:val="28"/>
        </w:rPr>
        <w:t xml:space="preserve"> </w:t>
      </w:r>
      <w:r w:rsidR="0063123B" w:rsidRPr="005B03FA">
        <w:rPr>
          <w:rFonts w:ascii="Times New Roman" w:hAnsi="Times New Roman" w:cs="Times New Roman"/>
          <w:sz w:val="28"/>
          <w:szCs w:val="28"/>
        </w:rPr>
        <w:t>Aspirer, laver et désinfecter les sols,</w:t>
      </w:r>
    </w:p>
    <w:p w14:paraId="3741083D" w14:textId="77777777" w:rsidR="0063123B" w:rsidRPr="005B03FA" w:rsidRDefault="0063123B" w:rsidP="0063123B">
      <w:pPr>
        <w:pStyle w:val="Paragraphedeliste"/>
        <w:numPr>
          <w:ilvl w:val="0"/>
          <w:numId w:val="11"/>
        </w:numPr>
        <w:suppressAutoHyphens/>
        <w:jc w:val="both"/>
        <w:rPr>
          <w:rFonts w:ascii="Times New Roman" w:hAnsi="Times New Roman" w:cs="Times New Roman"/>
          <w:sz w:val="28"/>
          <w:szCs w:val="28"/>
        </w:rPr>
      </w:pPr>
      <w:r w:rsidRPr="005B03FA">
        <w:rPr>
          <w:rFonts w:ascii="Times New Roman" w:hAnsi="Times New Roman" w:cs="Times New Roman"/>
          <w:sz w:val="28"/>
          <w:szCs w:val="28"/>
        </w:rPr>
        <w:t>Dépoussiérer et nettoyer les plinthes et les interrupteurs,</w:t>
      </w:r>
    </w:p>
    <w:p w14:paraId="54E5D0A5" w14:textId="77777777" w:rsidR="0063123B" w:rsidRPr="00BD4D36" w:rsidRDefault="0063123B" w:rsidP="0063123B">
      <w:pPr>
        <w:pStyle w:val="Paragraphedeliste"/>
        <w:numPr>
          <w:ilvl w:val="0"/>
          <w:numId w:val="11"/>
        </w:numPr>
        <w:suppressAutoHyphens/>
        <w:jc w:val="both"/>
        <w:rPr>
          <w:rFonts w:ascii="Times New Roman" w:hAnsi="Times New Roman" w:cs="Times New Roman"/>
          <w:sz w:val="28"/>
          <w:szCs w:val="28"/>
        </w:rPr>
      </w:pPr>
      <w:r w:rsidRPr="00BD4D36">
        <w:rPr>
          <w:rFonts w:ascii="Times New Roman" w:hAnsi="Times New Roman" w:cs="Times New Roman"/>
          <w:sz w:val="28"/>
          <w:szCs w:val="28"/>
        </w:rPr>
        <w:t>Enlever les traces de doigts sur les portes et nettoyer leur poignée.</w:t>
      </w:r>
    </w:p>
    <w:p w14:paraId="0F822488" w14:textId="77777777" w:rsidR="0063123B" w:rsidRPr="00BD4D36" w:rsidRDefault="0063123B" w:rsidP="0063123B">
      <w:pPr>
        <w:ind w:left="720"/>
        <w:contextualSpacing/>
        <w:jc w:val="both"/>
        <w:rPr>
          <w:rFonts w:ascii="Times New Roman" w:hAnsi="Times New Roman" w:cs="Times New Roman"/>
          <w:sz w:val="28"/>
          <w:szCs w:val="28"/>
          <w:u w:val="single"/>
        </w:rPr>
      </w:pPr>
    </w:p>
    <w:p w14:paraId="0EC0400A" w14:textId="77777777" w:rsidR="0063123B" w:rsidRPr="00BD4D36" w:rsidRDefault="0063123B" w:rsidP="0063123B">
      <w:pPr>
        <w:ind w:left="720" w:hanging="436"/>
        <w:contextualSpacing/>
        <w:jc w:val="both"/>
        <w:rPr>
          <w:rFonts w:ascii="Times New Roman" w:hAnsi="Times New Roman" w:cs="Times New Roman"/>
          <w:sz w:val="28"/>
          <w:szCs w:val="28"/>
        </w:rPr>
      </w:pPr>
      <w:r w:rsidRPr="00BD4D36">
        <w:rPr>
          <w:rFonts w:ascii="Times New Roman" w:hAnsi="Times New Roman" w:cs="Times New Roman"/>
          <w:sz w:val="28"/>
          <w:szCs w:val="28"/>
          <w:u w:val="single"/>
        </w:rPr>
        <w:t>Les caractéristiques techniques en sont les suivantes</w:t>
      </w:r>
      <w:r w:rsidRPr="00BD4D36">
        <w:rPr>
          <w:rFonts w:ascii="Times New Roman" w:hAnsi="Times New Roman" w:cs="Times New Roman"/>
          <w:sz w:val="28"/>
          <w:szCs w:val="28"/>
        </w:rPr>
        <w:t> :</w:t>
      </w:r>
    </w:p>
    <w:p w14:paraId="00656FD1" w14:textId="77777777" w:rsidR="0063123B" w:rsidRPr="00BD4D36" w:rsidRDefault="0063123B" w:rsidP="0063123B">
      <w:pPr>
        <w:ind w:left="720" w:hanging="436"/>
        <w:contextualSpacing/>
        <w:jc w:val="both"/>
        <w:rPr>
          <w:rFonts w:ascii="Times New Roman" w:hAnsi="Times New Roman" w:cs="Times New Roman"/>
          <w:sz w:val="28"/>
          <w:szCs w:val="28"/>
        </w:rPr>
      </w:pPr>
    </w:p>
    <w:p w14:paraId="4E7F5089" w14:textId="0BF7CC4F" w:rsidR="0063123B" w:rsidRPr="00BD4D36" w:rsidRDefault="00BA1EDD" w:rsidP="0063123B">
      <w:pPr>
        <w:pStyle w:val="Paragraphedeliste"/>
        <w:numPr>
          <w:ilvl w:val="0"/>
          <w:numId w:val="10"/>
        </w:numPr>
        <w:suppressAutoHyphens/>
        <w:spacing w:line="240" w:lineRule="auto"/>
        <w:ind w:left="641" w:hanging="357"/>
        <w:jc w:val="both"/>
        <w:rPr>
          <w:rFonts w:ascii="Times New Roman" w:hAnsi="Times New Roman" w:cs="Times New Roman"/>
          <w:sz w:val="28"/>
          <w:szCs w:val="28"/>
        </w:rPr>
      </w:pPr>
      <w:r>
        <w:rPr>
          <w:rFonts w:ascii="Times New Roman" w:hAnsi="Times New Roman" w:cs="Times New Roman"/>
          <w:sz w:val="28"/>
          <w:szCs w:val="28"/>
        </w:rPr>
        <w:t>Atelier - Textile</w:t>
      </w:r>
      <w:r w:rsidR="0063123B" w:rsidRPr="00BD4D36">
        <w:rPr>
          <w:rFonts w:ascii="Times New Roman" w:hAnsi="Times New Roman" w:cs="Times New Roman"/>
          <w:sz w:val="28"/>
          <w:szCs w:val="28"/>
        </w:rPr>
        <w:t xml:space="preserve"> – R 3 :</w:t>
      </w:r>
      <w:r w:rsidR="0063123B" w:rsidRPr="00BD4D36">
        <w:rPr>
          <w:rFonts w:ascii="Times New Roman" w:hAnsi="Times New Roman" w:cs="Times New Roman"/>
          <w:sz w:val="28"/>
          <w:szCs w:val="28"/>
        </w:rPr>
        <w:tab/>
      </w:r>
      <w:r w:rsidR="0063123B" w:rsidRPr="00BD4D36">
        <w:rPr>
          <w:rFonts w:ascii="Times New Roman" w:hAnsi="Times New Roman" w:cs="Times New Roman"/>
          <w:sz w:val="28"/>
          <w:szCs w:val="28"/>
        </w:rPr>
        <w:tab/>
      </w:r>
      <w:r w:rsidR="0063123B" w:rsidRPr="00BD4D36">
        <w:rPr>
          <w:rFonts w:ascii="Times New Roman" w:hAnsi="Times New Roman" w:cs="Times New Roman"/>
          <w:sz w:val="28"/>
          <w:szCs w:val="28"/>
        </w:rPr>
        <w:tab/>
      </w:r>
      <w:r w:rsidR="0063123B" w:rsidRPr="00BD4D36">
        <w:rPr>
          <w:rFonts w:ascii="Times New Roman" w:hAnsi="Times New Roman" w:cs="Times New Roman"/>
          <w:sz w:val="28"/>
          <w:szCs w:val="28"/>
        </w:rPr>
        <w:tab/>
      </w:r>
      <w:r w:rsidR="0063123B" w:rsidRPr="00BD4D36">
        <w:rPr>
          <w:rFonts w:ascii="Times New Roman" w:hAnsi="Times New Roman" w:cs="Times New Roman"/>
          <w:sz w:val="28"/>
          <w:szCs w:val="28"/>
        </w:rPr>
        <w:tab/>
        <w:t xml:space="preserve">            </w:t>
      </w:r>
      <w:r w:rsidR="005E6096">
        <w:rPr>
          <w:rFonts w:ascii="Times New Roman" w:hAnsi="Times New Roman" w:cs="Times New Roman"/>
          <w:sz w:val="28"/>
          <w:szCs w:val="28"/>
        </w:rPr>
        <w:tab/>
      </w:r>
      <w:r w:rsidR="005E6096">
        <w:rPr>
          <w:rFonts w:ascii="Times New Roman" w:hAnsi="Times New Roman" w:cs="Times New Roman"/>
          <w:sz w:val="28"/>
          <w:szCs w:val="28"/>
        </w:rPr>
        <w:tab/>
      </w:r>
      <w:r w:rsidR="00E23067">
        <w:rPr>
          <w:rFonts w:ascii="Times New Roman" w:hAnsi="Times New Roman" w:cs="Times New Roman"/>
          <w:sz w:val="28"/>
          <w:szCs w:val="28"/>
        </w:rPr>
        <w:t xml:space="preserve">              </w:t>
      </w:r>
      <w:r w:rsidR="0063123B" w:rsidRPr="00BD4D36">
        <w:rPr>
          <w:rFonts w:ascii="Times New Roman" w:hAnsi="Times New Roman" w:cs="Times New Roman"/>
          <w:sz w:val="28"/>
          <w:szCs w:val="28"/>
        </w:rPr>
        <w:t xml:space="preserve">  133,07</w:t>
      </w:r>
      <w:r w:rsidR="00E23067">
        <w:rPr>
          <w:rFonts w:ascii="Times New Roman" w:hAnsi="Times New Roman" w:cs="Times New Roman"/>
          <w:sz w:val="28"/>
          <w:szCs w:val="28"/>
        </w:rPr>
        <w:t xml:space="preserve"> </w:t>
      </w:r>
      <w:r w:rsidR="0063123B" w:rsidRPr="00BD4D36">
        <w:rPr>
          <w:rFonts w:ascii="Times New Roman" w:hAnsi="Times New Roman" w:cs="Times New Roman"/>
          <w:sz w:val="28"/>
          <w:szCs w:val="28"/>
        </w:rPr>
        <w:t>m2</w:t>
      </w:r>
    </w:p>
    <w:p w14:paraId="054166AD" w14:textId="07827A62" w:rsidR="0063123B" w:rsidRDefault="0063123B" w:rsidP="0063123B">
      <w:pPr>
        <w:spacing w:before="120" w:after="120"/>
        <w:ind w:left="283"/>
        <w:contextualSpacing/>
        <w:jc w:val="both"/>
        <w:rPr>
          <w:rFonts w:ascii="Times New Roman" w:hAnsi="Times New Roman" w:cs="Times New Roman"/>
          <w:sz w:val="28"/>
          <w:szCs w:val="28"/>
        </w:rPr>
      </w:pPr>
      <w:r w:rsidRPr="00BD4D36">
        <w:rPr>
          <w:rFonts w:ascii="Times New Roman" w:hAnsi="Times New Roman" w:cs="Times New Roman"/>
          <w:sz w:val="28"/>
          <w:szCs w:val="28"/>
        </w:rPr>
        <w:t xml:space="preserve">   Revêtement : Sol lino</w:t>
      </w:r>
    </w:p>
    <w:p w14:paraId="69E66778" w14:textId="6B446A03" w:rsidR="00825DD3" w:rsidRDefault="00825DD3" w:rsidP="00825DD3">
      <w:pPr>
        <w:pStyle w:val="Paragraphedeliste"/>
        <w:numPr>
          <w:ilvl w:val="0"/>
          <w:numId w:val="10"/>
        </w:numPr>
        <w:spacing w:before="120" w:after="120"/>
        <w:jc w:val="both"/>
        <w:rPr>
          <w:rFonts w:ascii="Times New Roman" w:hAnsi="Times New Roman" w:cs="Times New Roman"/>
          <w:sz w:val="28"/>
          <w:szCs w:val="28"/>
        </w:rPr>
      </w:pPr>
      <w:r>
        <w:rPr>
          <w:rFonts w:ascii="Times New Roman" w:hAnsi="Times New Roman" w:cs="Times New Roman"/>
          <w:sz w:val="28"/>
          <w:szCs w:val="28"/>
        </w:rPr>
        <w:t>Cafétéria Etudiante :                                                                                                    64,46</w:t>
      </w:r>
      <w:r w:rsidR="00AC39B5">
        <w:rPr>
          <w:rFonts w:ascii="Times New Roman" w:hAnsi="Times New Roman" w:cs="Times New Roman"/>
          <w:sz w:val="28"/>
          <w:szCs w:val="28"/>
        </w:rPr>
        <w:t xml:space="preserve"> m2</w:t>
      </w:r>
    </w:p>
    <w:p w14:paraId="791EEEE9" w14:textId="00E42A13" w:rsidR="00825DD3" w:rsidRPr="00825DD3" w:rsidRDefault="00825DD3" w:rsidP="00825DD3">
      <w:pPr>
        <w:spacing w:before="120" w:after="120"/>
        <w:ind w:left="283" w:firstLine="284"/>
        <w:jc w:val="both"/>
        <w:rPr>
          <w:rFonts w:ascii="Times New Roman" w:hAnsi="Times New Roman" w:cs="Times New Roman"/>
          <w:sz w:val="28"/>
          <w:szCs w:val="28"/>
        </w:rPr>
      </w:pPr>
      <w:r w:rsidRPr="00825DD3">
        <w:rPr>
          <w:rFonts w:ascii="Times New Roman" w:hAnsi="Times New Roman" w:cs="Times New Roman"/>
          <w:sz w:val="28"/>
          <w:szCs w:val="28"/>
        </w:rPr>
        <w:t xml:space="preserve">Revêtement : </w:t>
      </w:r>
      <w:r w:rsidR="002C520A">
        <w:rPr>
          <w:rFonts w:ascii="Times New Roman" w:hAnsi="Times New Roman" w:cs="Times New Roman"/>
          <w:sz w:val="28"/>
          <w:szCs w:val="28"/>
        </w:rPr>
        <w:t>sol béton</w:t>
      </w:r>
    </w:p>
    <w:p w14:paraId="187FE897" w14:textId="77777777" w:rsidR="00825DD3" w:rsidRPr="002C520A" w:rsidRDefault="00825DD3" w:rsidP="002C520A">
      <w:pPr>
        <w:spacing w:before="120" w:after="120"/>
        <w:ind w:left="283"/>
        <w:jc w:val="both"/>
        <w:rPr>
          <w:rFonts w:ascii="Times New Roman" w:hAnsi="Times New Roman" w:cs="Times New Roman"/>
          <w:sz w:val="28"/>
          <w:szCs w:val="28"/>
        </w:rPr>
      </w:pPr>
    </w:p>
    <w:p w14:paraId="5814010D" w14:textId="77777777" w:rsidR="0063123B" w:rsidRPr="00BD4D36" w:rsidRDefault="0063123B" w:rsidP="0063123B">
      <w:pPr>
        <w:ind w:left="720" w:hanging="436"/>
        <w:contextualSpacing/>
        <w:jc w:val="both"/>
        <w:rPr>
          <w:rFonts w:ascii="Times New Roman" w:hAnsi="Times New Roman" w:cs="Times New Roman"/>
          <w:sz w:val="28"/>
          <w:szCs w:val="28"/>
        </w:rPr>
      </w:pPr>
    </w:p>
    <w:p w14:paraId="4C6E77F7" w14:textId="77777777" w:rsidR="0063123B" w:rsidRPr="00BD4D36" w:rsidRDefault="0063123B" w:rsidP="00DB2068">
      <w:pPr>
        <w:pStyle w:val="Paragraphedeliste"/>
        <w:widowControl w:val="0"/>
        <w:numPr>
          <w:ilvl w:val="0"/>
          <w:numId w:val="12"/>
        </w:numPr>
        <w:suppressAutoHyphens/>
        <w:spacing w:line="240" w:lineRule="auto"/>
        <w:contextualSpacing w:val="0"/>
        <w:jc w:val="both"/>
        <w:rPr>
          <w:rFonts w:ascii="Times New Roman" w:hAnsi="Times New Roman" w:cs="Times New Roman"/>
          <w:sz w:val="28"/>
          <w:szCs w:val="28"/>
        </w:rPr>
      </w:pPr>
      <w:r w:rsidRPr="00BD4D36">
        <w:rPr>
          <w:rFonts w:ascii="Times New Roman" w:hAnsi="Times New Roman" w:cs="Times New Roman"/>
          <w:sz w:val="28"/>
          <w:szCs w:val="28"/>
          <w:u w:val="single"/>
        </w:rPr>
        <w:t>Au titre des prestations annuelles, nature des prestations attendues</w:t>
      </w:r>
      <w:r w:rsidRPr="00BD4D36">
        <w:rPr>
          <w:rFonts w:ascii="Times New Roman" w:hAnsi="Times New Roman" w:cs="Times New Roman"/>
          <w:sz w:val="28"/>
          <w:szCs w:val="28"/>
        </w:rPr>
        <w:t> :</w:t>
      </w:r>
    </w:p>
    <w:p w14:paraId="44FD2216" w14:textId="77777777" w:rsidR="0063123B" w:rsidRPr="00BD4D36" w:rsidRDefault="0063123B" w:rsidP="0063123B">
      <w:pPr>
        <w:jc w:val="both"/>
        <w:rPr>
          <w:rFonts w:ascii="Times New Roman" w:hAnsi="Times New Roman" w:cs="Times New Roman"/>
          <w:sz w:val="28"/>
          <w:szCs w:val="28"/>
        </w:rPr>
      </w:pPr>
    </w:p>
    <w:p w14:paraId="603A23D5" w14:textId="4650783D" w:rsidR="00354B46" w:rsidRPr="00AD0146" w:rsidRDefault="0063123B" w:rsidP="00AD0146">
      <w:pPr>
        <w:pStyle w:val="Paragraphedeliste"/>
        <w:numPr>
          <w:ilvl w:val="0"/>
          <w:numId w:val="10"/>
        </w:numPr>
        <w:jc w:val="both"/>
        <w:rPr>
          <w:rFonts w:ascii="Times New Roman" w:hAnsi="Times New Roman" w:cs="Times New Roman"/>
          <w:sz w:val="28"/>
          <w:szCs w:val="28"/>
        </w:rPr>
      </w:pPr>
      <w:r w:rsidRPr="00AD0146">
        <w:rPr>
          <w:rFonts w:ascii="Times New Roman" w:hAnsi="Times New Roman" w:cs="Times New Roman"/>
          <w:sz w:val="28"/>
          <w:szCs w:val="28"/>
        </w:rPr>
        <w:t>Dépoussiérer, laver et désinfecter les murs de la salle Multimédia/salle 908 – RDC,</w:t>
      </w:r>
      <w:r w:rsidR="00354B46" w:rsidRPr="00AD0146">
        <w:rPr>
          <w:rFonts w:ascii="Times New Roman" w:hAnsi="Times New Roman" w:cs="Times New Roman"/>
          <w:color w:val="FF0000"/>
          <w:sz w:val="28"/>
          <w:szCs w:val="28"/>
        </w:rPr>
        <w:t xml:space="preserve"> </w:t>
      </w:r>
      <w:r w:rsidR="00354B46" w:rsidRPr="00461A2B">
        <w:rPr>
          <w:rFonts w:ascii="Times New Roman" w:hAnsi="Times New Roman" w:cs="Times New Roman"/>
          <w:sz w:val="28"/>
          <w:szCs w:val="28"/>
        </w:rPr>
        <w:t xml:space="preserve">Plateaux niveaux 1, 2 et 3 – Gymnase </w:t>
      </w:r>
      <w:r w:rsidR="00354B46" w:rsidRPr="00AD0146">
        <w:rPr>
          <w:rFonts w:ascii="Times New Roman" w:hAnsi="Times New Roman" w:cs="Times New Roman"/>
          <w:sz w:val="28"/>
          <w:szCs w:val="28"/>
        </w:rPr>
        <w:t xml:space="preserve">: </w:t>
      </w:r>
    </w:p>
    <w:p w14:paraId="3F8D299F" w14:textId="77777777" w:rsidR="0063123B" w:rsidRPr="00BD4D36" w:rsidRDefault="0063123B" w:rsidP="0063123B">
      <w:pPr>
        <w:pStyle w:val="Paragraphedeliste"/>
        <w:numPr>
          <w:ilvl w:val="0"/>
          <w:numId w:val="10"/>
        </w:numPr>
        <w:suppressAutoHyphens/>
        <w:jc w:val="both"/>
        <w:rPr>
          <w:rFonts w:ascii="Times New Roman" w:hAnsi="Times New Roman" w:cs="Times New Roman"/>
          <w:sz w:val="28"/>
          <w:szCs w:val="28"/>
        </w:rPr>
      </w:pPr>
      <w:r w:rsidRPr="00BD4D36">
        <w:rPr>
          <w:rFonts w:ascii="Times New Roman" w:hAnsi="Times New Roman" w:cs="Times New Roman"/>
          <w:sz w:val="28"/>
          <w:szCs w:val="28"/>
        </w:rPr>
        <w:t xml:space="preserve">Dépoussiérer et nettoyer la vitrerie. </w:t>
      </w:r>
    </w:p>
    <w:p w14:paraId="25829034" w14:textId="77777777" w:rsidR="0063123B" w:rsidRPr="00BD4D36" w:rsidRDefault="0063123B" w:rsidP="0063123B">
      <w:pPr>
        <w:ind w:left="360"/>
        <w:jc w:val="both"/>
        <w:rPr>
          <w:rFonts w:ascii="Times New Roman" w:hAnsi="Times New Roman" w:cs="Times New Roman"/>
          <w:sz w:val="28"/>
          <w:szCs w:val="28"/>
        </w:rPr>
      </w:pPr>
    </w:p>
    <w:p w14:paraId="1CE2F3C2" w14:textId="77777777" w:rsidR="0063123B" w:rsidRPr="00BD4D36" w:rsidRDefault="0063123B" w:rsidP="0063123B">
      <w:pPr>
        <w:spacing w:after="120"/>
        <w:ind w:left="721" w:hanging="437"/>
        <w:contextualSpacing/>
        <w:jc w:val="both"/>
        <w:rPr>
          <w:rFonts w:ascii="Times New Roman" w:hAnsi="Times New Roman" w:cs="Times New Roman"/>
          <w:sz w:val="28"/>
          <w:szCs w:val="28"/>
        </w:rPr>
      </w:pPr>
      <w:r w:rsidRPr="00BD4D36">
        <w:rPr>
          <w:rFonts w:ascii="Times New Roman" w:hAnsi="Times New Roman" w:cs="Times New Roman"/>
          <w:sz w:val="28"/>
          <w:szCs w:val="28"/>
          <w:u w:val="single"/>
        </w:rPr>
        <w:t>Les caractéristiques techniques en sont les suivantes</w:t>
      </w:r>
      <w:r w:rsidRPr="00BD4D36">
        <w:rPr>
          <w:rFonts w:ascii="Times New Roman" w:hAnsi="Times New Roman" w:cs="Times New Roman"/>
          <w:sz w:val="28"/>
          <w:szCs w:val="28"/>
        </w:rPr>
        <w:t> :</w:t>
      </w:r>
    </w:p>
    <w:p w14:paraId="49AE1D49" w14:textId="674E39F2" w:rsidR="0063123B" w:rsidRPr="00BD4D36" w:rsidRDefault="0063123B" w:rsidP="0063123B">
      <w:pPr>
        <w:pStyle w:val="Paragraphedeliste"/>
        <w:numPr>
          <w:ilvl w:val="0"/>
          <w:numId w:val="10"/>
        </w:numPr>
        <w:suppressAutoHyphens/>
        <w:jc w:val="both"/>
        <w:rPr>
          <w:rFonts w:ascii="Times New Roman" w:hAnsi="Times New Roman" w:cs="Times New Roman"/>
          <w:sz w:val="28"/>
          <w:szCs w:val="28"/>
        </w:rPr>
      </w:pPr>
      <w:r w:rsidRPr="00BD4D36">
        <w:rPr>
          <w:rFonts w:ascii="Times New Roman" w:hAnsi="Times New Roman" w:cs="Times New Roman"/>
          <w:sz w:val="28"/>
          <w:szCs w:val="28"/>
        </w:rPr>
        <w:t>Atelier numérique – RDC, salle 908 :</w:t>
      </w:r>
      <w:r w:rsidRPr="00BD4D36">
        <w:rPr>
          <w:rFonts w:ascii="Times New Roman" w:hAnsi="Times New Roman" w:cs="Times New Roman"/>
          <w:sz w:val="28"/>
          <w:szCs w:val="28"/>
        </w:rPr>
        <w:tab/>
      </w:r>
      <w:r w:rsidRPr="00BD4D36">
        <w:rPr>
          <w:rFonts w:ascii="Times New Roman" w:hAnsi="Times New Roman" w:cs="Times New Roman"/>
          <w:sz w:val="28"/>
          <w:szCs w:val="28"/>
        </w:rPr>
        <w:tab/>
        <w:t xml:space="preserve">       </w:t>
      </w:r>
      <w:r w:rsidRPr="00BD4D36">
        <w:rPr>
          <w:rFonts w:ascii="Times New Roman" w:hAnsi="Times New Roman" w:cs="Times New Roman"/>
          <w:sz w:val="28"/>
          <w:szCs w:val="28"/>
        </w:rPr>
        <w:tab/>
      </w:r>
      <w:r w:rsidRPr="00BD4D36">
        <w:rPr>
          <w:rFonts w:ascii="Times New Roman" w:hAnsi="Times New Roman" w:cs="Times New Roman"/>
          <w:sz w:val="28"/>
          <w:szCs w:val="28"/>
        </w:rPr>
        <w:tab/>
        <w:t xml:space="preserve">               </w:t>
      </w:r>
      <w:r w:rsidR="005E6096">
        <w:rPr>
          <w:rFonts w:ascii="Times New Roman" w:hAnsi="Times New Roman" w:cs="Times New Roman"/>
          <w:sz w:val="28"/>
          <w:szCs w:val="28"/>
        </w:rPr>
        <w:tab/>
      </w:r>
      <w:r w:rsidR="005E6096">
        <w:rPr>
          <w:rFonts w:ascii="Times New Roman" w:hAnsi="Times New Roman" w:cs="Times New Roman"/>
          <w:sz w:val="28"/>
          <w:szCs w:val="28"/>
        </w:rPr>
        <w:tab/>
      </w:r>
      <w:r w:rsidRPr="00BD4D36">
        <w:rPr>
          <w:rFonts w:ascii="Times New Roman" w:hAnsi="Times New Roman" w:cs="Times New Roman"/>
          <w:sz w:val="28"/>
          <w:szCs w:val="28"/>
        </w:rPr>
        <w:t xml:space="preserve"> 66,66 m2</w:t>
      </w:r>
    </w:p>
    <w:p w14:paraId="37A6621F" w14:textId="77777777" w:rsidR="0063123B" w:rsidRDefault="0063123B" w:rsidP="00ED65F4">
      <w:pPr>
        <w:ind w:left="283" w:hanging="567"/>
        <w:contextualSpacing/>
        <w:jc w:val="both"/>
        <w:rPr>
          <w:rFonts w:ascii="Times New Roman" w:hAnsi="Times New Roman" w:cs="Times New Roman"/>
          <w:sz w:val="28"/>
          <w:szCs w:val="28"/>
        </w:rPr>
      </w:pPr>
      <w:r w:rsidRPr="00BD4D36">
        <w:rPr>
          <w:rFonts w:ascii="Times New Roman" w:hAnsi="Times New Roman" w:cs="Times New Roman"/>
          <w:sz w:val="28"/>
          <w:szCs w:val="28"/>
        </w:rPr>
        <w:t xml:space="preserve">       Revêtement : sol béton peint</w:t>
      </w:r>
    </w:p>
    <w:p w14:paraId="3D43FB56" w14:textId="50BF5134" w:rsidR="003A502B" w:rsidRPr="003A502B" w:rsidRDefault="003A502B" w:rsidP="003A502B">
      <w:pPr>
        <w:pStyle w:val="Paragraphedeliste"/>
        <w:numPr>
          <w:ilvl w:val="0"/>
          <w:numId w:val="10"/>
        </w:numPr>
        <w:jc w:val="both"/>
        <w:rPr>
          <w:rFonts w:ascii="Times New Roman" w:hAnsi="Times New Roman" w:cs="Times New Roman"/>
          <w:sz w:val="28"/>
          <w:szCs w:val="28"/>
        </w:rPr>
      </w:pPr>
      <w:r>
        <w:rPr>
          <w:rFonts w:ascii="Times New Roman" w:hAnsi="Times New Roman" w:cs="Times New Roman"/>
          <w:sz w:val="28"/>
          <w:szCs w:val="28"/>
        </w:rPr>
        <w:t>Gymnase – RDC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327 m2</w:t>
      </w:r>
    </w:p>
    <w:p w14:paraId="050F089F" w14:textId="686877FC" w:rsidR="0063123B" w:rsidRDefault="00F2098C" w:rsidP="0063123B">
      <w:pPr>
        <w:ind w:left="283"/>
        <w:contextualSpacing/>
        <w:jc w:val="both"/>
        <w:rPr>
          <w:rFonts w:ascii="Times New Roman" w:hAnsi="Times New Roman" w:cs="Times New Roman"/>
          <w:sz w:val="28"/>
          <w:szCs w:val="28"/>
        </w:rPr>
      </w:pPr>
      <w:r w:rsidRPr="00BD4D36">
        <w:rPr>
          <w:rFonts w:ascii="Times New Roman" w:hAnsi="Times New Roman" w:cs="Times New Roman"/>
          <w:sz w:val="28"/>
          <w:szCs w:val="28"/>
        </w:rPr>
        <w:t>Revêtement : sol béton peint</w:t>
      </w:r>
    </w:p>
    <w:p w14:paraId="5144F403" w14:textId="32095669" w:rsidR="00F2098C" w:rsidRDefault="00F2098C" w:rsidP="00F2098C">
      <w:pPr>
        <w:pStyle w:val="Paragraphedeliste"/>
        <w:numPr>
          <w:ilvl w:val="0"/>
          <w:numId w:val="10"/>
        </w:numPr>
        <w:jc w:val="both"/>
        <w:rPr>
          <w:rFonts w:ascii="Times New Roman" w:hAnsi="Times New Roman" w:cs="Times New Roman"/>
          <w:sz w:val="28"/>
          <w:szCs w:val="28"/>
        </w:rPr>
      </w:pPr>
      <w:r>
        <w:rPr>
          <w:rFonts w:ascii="Times New Roman" w:hAnsi="Times New Roman" w:cs="Times New Roman"/>
          <w:sz w:val="28"/>
          <w:szCs w:val="28"/>
        </w:rPr>
        <w:t>Plateau 1/R1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344 m2</w:t>
      </w:r>
    </w:p>
    <w:p w14:paraId="10796CF2" w14:textId="53C03EF9" w:rsidR="00F2098C" w:rsidRDefault="00F2098C" w:rsidP="00F2098C">
      <w:pPr>
        <w:ind w:left="283"/>
        <w:jc w:val="both"/>
        <w:rPr>
          <w:rFonts w:ascii="Times New Roman" w:hAnsi="Times New Roman" w:cs="Times New Roman"/>
          <w:sz w:val="28"/>
          <w:szCs w:val="28"/>
        </w:rPr>
      </w:pPr>
      <w:r w:rsidRPr="00F2098C">
        <w:rPr>
          <w:rFonts w:ascii="Times New Roman" w:hAnsi="Times New Roman" w:cs="Times New Roman"/>
          <w:sz w:val="28"/>
          <w:szCs w:val="28"/>
        </w:rPr>
        <w:t>Revêtement : CTBH,</w:t>
      </w:r>
    </w:p>
    <w:p w14:paraId="5CA3F36A" w14:textId="58CE6702" w:rsidR="00E23E00" w:rsidRPr="00F2098C" w:rsidRDefault="00E23E00" w:rsidP="00E23E00">
      <w:pPr>
        <w:pStyle w:val="Paragraphedeliste"/>
        <w:numPr>
          <w:ilvl w:val="0"/>
          <w:numId w:val="10"/>
        </w:numPr>
        <w:jc w:val="both"/>
        <w:rPr>
          <w:rFonts w:ascii="Times New Roman" w:hAnsi="Times New Roman" w:cs="Times New Roman"/>
          <w:sz w:val="28"/>
          <w:szCs w:val="28"/>
        </w:rPr>
      </w:pPr>
      <w:r>
        <w:rPr>
          <w:rFonts w:ascii="Times New Roman" w:hAnsi="Times New Roman" w:cs="Times New Roman"/>
          <w:sz w:val="28"/>
          <w:szCs w:val="28"/>
        </w:rPr>
        <w:t>Plateau 3/R1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344 m2</w:t>
      </w:r>
    </w:p>
    <w:p w14:paraId="18BE017A" w14:textId="77777777" w:rsidR="00E23E00" w:rsidRPr="00F2098C" w:rsidRDefault="00E23E00" w:rsidP="00E23E00">
      <w:pPr>
        <w:ind w:left="283"/>
        <w:jc w:val="both"/>
        <w:rPr>
          <w:rFonts w:ascii="Times New Roman" w:hAnsi="Times New Roman" w:cs="Times New Roman"/>
          <w:sz w:val="28"/>
          <w:szCs w:val="28"/>
        </w:rPr>
      </w:pPr>
      <w:r w:rsidRPr="00F2098C">
        <w:rPr>
          <w:rFonts w:ascii="Times New Roman" w:hAnsi="Times New Roman" w:cs="Times New Roman"/>
          <w:sz w:val="28"/>
          <w:szCs w:val="28"/>
        </w:rPr>
        <w:t xml:space="preserve">Revêtement : </w:t>
      </w:r>
      <w:r>
        <w:rPr>
          <w:rFonts w:ascii="Times New Roman" w:hAnsi="Times New Roman" w:cs="Times New Roman"/>
          <w:sz w:val="28"/>
          <w:szCs w:val="28"/>
        </w:rPr>
        <w:t>Parquet</w:t>
      </w:r>
      <w:r w:rsidRPr="00F2098C">
        <w:rPr>
          <w:rFonts w:ascii="Times New Roman" w:hAnsi="Times New Roman" w:cs="Times New Roman"/>
          <w:sz w:val="28"/>
          <w:szCs w:val="28"/>
        </w:rPr>
        <w:t>,</w:t>
      </w:r>
    </w:p>
    <w:p w14:paraId="376FA44E" w14:textId="11766963" w:rsidR="00F2098C" w:rsidRPr="00F2098C" w:rsidRDefault="00F2098C" w:rsidP="00F2098C">
      <w:pPr>
        <w:pStyle w:val="Paragraphedeliste"/>
        <w:numPr>
          <w:ilvl w:val="0"/>
          <w:numId w:val="10"/>
        </w:numPr>
        <w:jc w:val="both"/>
        <w:rPr>
          <w:rFonts w:ascii="Times New Roman" w:hAnsi="Times New Roman" w:cs="Times New Roman"/>
          <w:sz w:val="28"/>
          <w:szCs w:val="28"/>
        </w:rPr>
      </w:pPr>
      <w:r>
        <w:rPr>
          <w:rFonts w:ascii="Times New Roman" w:hAnsi="Times New Roman" w:cs="Times New Roman"/>
          <w:sz w:val="28"/>
          <w:szCs w:val="28"/>
        </w:rPr>
        <w:t>Plateau 2/R2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344 m2</w:t>
      </w:r>
    </w:p>
    <w:p w14:paraId="1F2E80DB" w14:textId="77777777" w:rsidR="00F2098C" w:rsidRDefault="00F2098C" w:rsidP="00F2098C">
      <w:pPr>
        <w:ind w:left="283"/>
        <w:jc w:val="both"/>
        <w:rPr>
          <w:rFonts w:ascii="Times New Roman" w:hAnsi="Times New Roman" w:cs="Times New Roman"/>
          <w:sz w:val="28"/>
          <w:szCs w:val="28"/>
        </w:rPr>
      </w:pPr>
      <w:r w:rsidRPr="00F2098C">
        <w:rPr>
          <w:rFonts w:ascii="Times New Roman" w:hAnsi="Times New Roman" w:cs="Times New Roman"/>
          <w:sz w:val="28"/>
          <w:szCs w:val="28"/>
        </w:rPr>
        <w:t>Revêtement : CTBH,</w:t>
      </w:r>
    </w:p>
    <w:p w14:paraId="113CC727" w14:textId="77777777" w:rsidR="00F2098C" w:rsidRPr="00F2098C" w:rsidRDefault="00F2098C" w:rsidP="00F2098C">
      <w:pPr>
        <w:jc w:val="both"/>
        <w:rPr>
          <w:rFonts w:ascii="Times New Roman" w:hAnsi="Times New Roman" w:cs="Times New Roman"/>
          <w:sz w:val="28"/>
          <w:szCs w:val="28"/>
        </w:rPr>
      </w:pPr>
    </w:p>
    <w:p w14:paraId="2B44C8BF" w14:textId="77777777" w:rsidR="00F2098C" w:rsidRPr="00F2098C" w:rsidRDefault="00F2098C" w:rsidP="00F2098C">
      <w:pPr>
        <w:ind w:left="283"/>
        <w:jc w:val="both"/>
        <w:rPr>
          <w:rFonts w:ascii="Times New Roman" w:hAnsi="Times New Roman" w:cs="Times New Roman"/>
          <w:sz w:val="28"/>
          <w:szCs w:val="28"/>
        </w:rPr>
      </w:pPr>
    </w:p>
    <w:p w14:paraId="55A14688" w14:textId="29B4F950" w:rsidR="00CB3DA9" w:rsidRDefault="0063123B" w:rsidP="0063123B">
      <w:pPr>
        <w:pStyle w:val="Paragraphedeliste"/>
        <w:numPr>
          <w:ilvl w:val="0"/>
          <w:numId w:val="10"/>
        </w:numPr>
        <w:suppressAutoHyphens/>
        <w:rPr>
          <w:rFonts w:ascii="Times New Roman" w:hAnsi="Times New Roman" w:cs="Times New Roman"/>
          <w:sz w:val="28"/>
          <w:szCs w:val="28"/>
        </w:rPr>
      </w:pPr>
      <w:r w:rsidRPr="00CB3DA9">
        <w:rPr>
          <w:rFonts w:ascii="Times New Roman" w:hAnsi="Times New Roman" w:cs="Times New Roman"/>
          <w:sz w:val="28"/>
          <w:szCs w:val="28"/>
        </w:rPr>
        <w:lastRenderedPageBreak/>
        <w:t>Vitres :</w:t>
      </w:r>
      <w:r w:rsidRPr="00CB3DA9">
        <w:rPr>
          <w:rFonts w:ascii="Times New Roman" w:hAnsi="Times New Roman" w:cs="Times New Roman"/>
          <w:sz w:val="28"/>
          <w:szCs w:val="28"/>
        </w:rPr>
        <w:tab/>
      </w:r>
      <w:r w:rsidRPr="00CB3DA9">
        <w:rPr>
          <w:rFonts w:ascii="Times New Roman" w:hAnsi="Times New Roman" w:cs="Times New Roman"/>
          <w:sz w:val="28"/>
          <w:szCs w:val="28"/>
        </w:rPr>
        <w:tab/>
      </w:r>
      <w:r w:rsidRPr="00CB3DA9">
        <w:rPr>
          <w:rFonts w:ascii="Times New Roman" w:hAnsi="Times New Roman" w:cs="Times New Roman"/>
          <w:sz w:val="28"/>
          <w:szCs w:val="28"/>
        </w:rPr>
        <w:tab/>
      </w:r>
      <w:r w:rsidRPr="00CB3DA9">
        <w:rPr>
          <w:rFonts w:ascii="Times New Roman" w:hAnsi="Times New Roman" w:cs="Times New Roman"/>
          <w:sz w:val="28"/>
          <w:szCs w:val="28"/>
        </w:rPr>
        <w:tab/>
      </w:r>
      <w:r w:rsidR="00787178" w:rsidRPr="00CB3DA9">
        <w:rPr>
          <w:rFonts w:ascii="Times New Roman" w:hAnsi="Times New Roman" w:cs="Times New Roman"/>
          <w:sz w:val="28"/>
          <w:szCs w:val="28"/>
        </w:rPr>
        <w:t xml:space="preserve">            </w:t>
      </w:r>
      <w:r w:rsidR="00787178" w:rsidRPr="00CB3DA9">
        <w:rPr>
          <w:rFonts w:ascii="Times New Roman" w:hAnsi="Times New Roman" w:cs="Times New Roman"/>
          <w:sz w:val="28"/>
          <w:szCs w:val="28"/>
        </w:rPr>
        <w:tab/>
      </w:r>
      <w:r w:rsidRPr="00CB3DA9">
        <w:rPr>
          <w:rFonts w:ascii="Times New Roman" w:hAnsi="Times New Roman" w:cs="Times New Roman"/>
          <w:sz w:val="28"/>
          <w:szCs w:val="28"/>
        </w:rPr>
        <w:tab/>
        <w:t xml:space="preserve">                                 </w:t>
      </w:r>
      <w:r w:rsidR="005E6096">
        <w:rPr>
          <w:rFonts w:ascii="Times New Roman" w:hAnsi="Times New Roman" w:cs="Times New Roman"/>
          <w:sz w:val="28"/>
          <w:szCs w:val="28"/>
        </w:rPr>
        <w:tab/>
      </w:r>
      <w:r w:rsidR="00D5616C">
        <w:rPr>
          <w:rFonts w:ascii="Times New Roman" w:hAnsi="Times New Roman" w:cs="Times New Roman"/>
          <w:sz w:val="28"/>
          <w:szCs w:val="28"/>
        </w:rPr>
        <w:t xml:space="preserve"> 3</w:t>
      </w:r>
      <w:r w:rsidRPr="00CB3DA9">
        <w:rPr>
          <w:rFonts w:ascii="Times New Roman" w:hAnsi="Times New Roman" w:cs="Times New Roman"/>
          <w:sz w:val="28"/>
          <w:szCs w:val="28"/>
        </w:rPr>
        <w:t>00</w:t>
      </w:r>
      <w:r w:rsidR="00D5616C">
        <w:rPr>
          <w:rFonts w:ascii="Times New Roman" w:hAnsi="Times New Roman" w:cs="Times New Roman"/>
          <w:sz w:val="28"/>
          <w:szCs w:val="28"/>
        </w:rPr>
        <w:t xml:space="preserve"> </w:t>
      </w:r>
      <w:r w:rsidRPr="00CB3DA9">
        <w:rPr>
          <w:rFonts w:ascii="Times New Roman" w:hAnsi="Times New Roman" w:cs="Times New Roman"/>
          <w:sz w:val="28"/>
          <w:szCs w:val="28"/>
        </w:rPr>
        <w:t>m2</w:t>
      </w:r>
    </w:p>
    <w:p w14:paraId="6C1A7457" w14:textId="271BA55A" w:rsidR="0063123B" w:rsidRPr="00CB3DA9" w:rsidRDefault="0063123B" w:rsidP="00CB3DA9">
      <w:pPr>
        <w:suppressAutoHyphens/>
        <w:ind w:left="283"/>
        <w:rPr>
          <w:rFonts w:ascii="Times New Roman" w:hAnsi="Times New Roman" w:cs="Times New Roman"/>
          <w:sz w:val="28"/>
          <w:szCs w:val="28"/>
        </w:rPr>
      </w:pPr>
      <w:r w:rsidRPr="00CB3DA9">
        <w:rPr>
          <w:rFonts w:ascii="Times New Roman" w:hAnsi="Times New Roman" w:cs="Times New Roman"/>
          <w:sz w:val="28"/>
          <w:szCs w:val="28"/>
        </w:rPr>
        <w:t>Type : majoritairement à petits bois</w:t>
      </w:r>
    </w:p>
    <w:p w14:paraId="42C82DBF" w14:textId="77777777" w:rsidR="0063123B" w:rsidRPr="00BD4D36" w:rsidRDefault="0063123B" w:rsidP="0063123B">
      <w:pPr>
        <w:ind w:left="-142" w:firstLine="284"/>
        <w:jc w:val="both"/>
        <w:rPr>
          <w:rFonts w:ascii="Times New Roman" w:hAnsi="Times New Roman" w:cs="Times New Roman"/>
          <w:sz w:val="28"/>
          <w:szCs w:val="28"/>
        </w:rPr>
      </w:pPr>
    </w:p>
    <w:p w14:paraId="148FCAA9" w14:textId="22834849" w:rsidR="0063123B" w:rsidRPr="00BD4D36" w:rsidRDefault="0063123B" w:rsidP="0063123B">
      <w:pPr>
        <w:ind w:left="-142" w:firstLine="284"/>
        <w:jc w:val="both"/>
        <w:rPr>
          <w:rFonts w:ascii="Times New Roman" w:hAnsi="Times New Roman" w:cs="Times New Roman"/>
          <w:sz w:val="28"/>
          <w:szCs w:val="28"/>
        </w:rPr>
      </w:pPr>
      <w:r w:rsidRPr="00BD4D36">
        <w:rPr>
          <w:rFonts w:ascii="Times New Roman" w:hAnsi="Times New Roman" w:cs="Times New Roman"/>
          <w:sz w:val="28"/>
          <w:szCs w:val="28"/>
        </w:rPr>
        <w:t xml:space="preserve">Pour ce qui est du grand nettoyage des vitres de l’ensemble de l’établissement et des murs de la salle Multimédia 908 - RDC, le prestataire devra respecter la réglementation applicable à la sécurité des agents d’entretien et notamment celle ayant trait au travail en hauteur. Il devra, pour ce faire, utiliser une nacelle et/ou une perche et une raclette pour procéder au nettoyage de la face extérieure des vitres ainsi que pour le cadre de chaque vitre. Les gouttes et </w:t>
      </w:r>
      <w:r w:rsidRPr="00380B6E">
        <w:rPr>
          <w:rFonts w:ascii="Times New Roman" w:hAnsi="Times New Roman" w:cs="Times New Roman"/>
          <w:sz w:val="28"/>
          <w:szCs w:val="28"/>
        </w:rPr>
        <w:t>autres traces, que cela</w:t>
      </w:r>
      <w:r w:rsidRPr="00F064C1">
        <w:rPr>
          <w:sz w:val="24"/>
          <w:szCs w:val="24"/>
        </w:rPr>
        <w:t xml:space="preserve"> </w:t>
      </w:r>
      <w:r w:rsidRPr="00BD4D36">
        <w:rPr>
          <w:rFonts w:ascii="Times New Roman" w:hAnsi="Times New Roman" w:cs="Times New Roman"/>
          <w:sz w:val="28"/>
          <w:szCs w:val="28"/>
        </w:rPr>
        <w:t>soit sur le sol ou sur le mur, devront être nettoyées.</w:t>
      </w:r>
    </w:p>
    <w:p w14:paraId="6B5E79CD" w14:textId="77777777" w:rsidR="0063123B" w:rsidRPr="00BD4D36" w:rsidRDefault="0063123B" w:rsidP="0063123B">
      <w:pPr>
        <w:ind w:left="-142" w:firstLine="284"/>
        <w:jc w:val="both"/>
        <w:rPr>
          <w:rFonts w:ascii="Times New Roman" w:hAnsi="Times New Roman" w:cs="Times New Roman"/>
          <w:sz w:val="28"/>
          <w:szCs w:val="28"/>
        </w:rPr>
      </w:pPr>
    </w:p>
    <w:p w14:paraId="2273A775" w14:textId="1381AC59" w:rsidR="0063123B" w:rsidRDefault="0063123B" w:rsidP="0063123B">
      <w:pPr>
        <w:ind w:left="-142" w:firstLine="284"/>
        <w:jc w:val="both"/>
        <w:rPr>
          <w:rFonts w:ascii="Times New Roman" w:hAnsi="Times New Roman" w:cs="Times New Roman"/>
          <w:sz w:val="28"/>
          <w:szCs w:val="28"/>
        </w:rPr>
      </w:pPr>
      <w:r w:rsidRPr="00BD4D36">
        <w:rPr>
          <w:rFonts w:ascii="Times New Roman" w:hAnsi="Times New Roman" w:cs="Times New Roman"/>
          <w:sz w:val="28"/>
          <w:szCs w:val="28"/>
        </w:rPr>
        <w:t>Cette liste des prestations demandées, n’est pas exhaustive, mais indicative et obligatoire.</w:t>
      </w:r>
      <w:r w:rsidR="001C605A">
        <w:rPr>
          <w:rFonts w:ascii="Times New Roman" w:hAnsi="Times New Roman" w:cs="Times New Roman"/>
          <w:sz w:val="28"/>
          <w:szCs w:val="28"/>
        </w:rPr>
        <w:t xml:space="preserve"> En l’occurrence, le prestataire s’engage à pouvoir intervenir pour des prestations ponctuelles à l’occasion d’évènements particuliers, sur demande de l’Ecole Nationale Supérieure d’Art de Bourges selon le tarif de la société retenue.</w:t>
      </w:r>
    </w:p>
    <w:p w14:paraId="4374CF25" w14:textId="77777777" w:rsidR="00BB7D3B" w:rsidRDefault="00BB7D3B" w:rsidP="0063123B">
      <w:pPr>
        <w:ind w:left="-142" w:firstLine="284"/>
        <w:jc w:val="both"/>
        <w:rPr>
          <w:rFonts w:ascii="Times New Roman" w:hAnsi="Times New Roman" w:cs="Times New Roman"/>
          <w:sz w:val="28"/>
          <w:szCs w:val="28"/>
        </w:rPr>
      </w:pPr>
    </w:p>
    <w:p w14:paraId="10780896" w14:textId="77777777" w:rsidR="001D11D9" w:rsidRDefault="001D11D9" w:rsidP="001D11D9">
      <w:pPr>
        <w:ind w:left="-142" w:firstLine="284"/>
        <w:jc w:val="both"/>
      </w:pPr>
      <w:r>
        <w:rPr>
          <w:b/>
          <w:u w:val="single"/>
        </w:rPr>
        <w:t>Listing récapitulatif des espaces à traiter, de leurs surfaces et de la fréquence de nettoyage attendu</w:t>
      </w:r>
      <w:r>
        <w:t> :</w:t>
      </w:r>
    </w:p>
    <w:p w14:paraId="67EE22C7" w14:textId="77777777" w:rsidR="001D11D9" w:rsidRDefault="001D11D9" w:rsidP="001D11D9">
      <w:pPr>
        <w:ind w:left="-142" w:firstLine="284"/>
        <w:jc w:val="both"/>
      </w:pPr>
    </w:p>
    <w:tbl>
      <w:tblPr>
        <w:tblStyle w:val="TableNormal"/>
        <w:tblW w:w="15194" w:type="dxa"/>
        <w:tblInd w:w="110" w:type="dxa"/>
        <w:tblLayout w:type="fixed"/>
        <w:tblCellMar>
          <w:left w:w="5" w:type="dxa"/>
          <w:right w:w="5" w:type="dxa"/>
        </w:tblCellMar>
        <w:tblLook w:val="01E0" w:firstRow="1" w:lastRow="1" w:firstColumn="1" w:lastColumn="1" w:noHBand="0" w:noVBand="0"/>
      </w:tblPr>
      <w:tblGrid>
        <w:gridCol w:w="3287"/>
        <w:gridCol w:w="2694"/>
        <w:gridCol w:w="1559"/>
        <w:gridCol w:w="1559"/>
        <w:gridCol w:w="1418"/>
        <w:gridCol w:w="1842"/>
        <w:gridCol w:w="1134"/>
        <w:gridCol w:w="1701"/>
      </w:tblGrid>
      <w:tr w:rsidR="001D11D9" w14:paraId="61E3E410" w14:textId="77777777" w:rsidTr="005E5081">
        <w:trPr>
          <w:trHeight w:val="599"/>
        </w:trPr>
        <w:tc>
          <w:tcPr>
            <w:tcW w:w="3287" w:type="dxa"/>
            <w:tcBorders>
              <w:top w:val="single" w:sz="4" w:space="0" w:color="000000"/>
              <w:left w:val="single" w:sz="4" w:space="0" w:color="000000"/>
              <w:bottom w:val="single" w:sz="4" w:space="0" w:color="000000"/>
              <w:right w:val="single" w:sz="4" w:space="0" w:color="000000"/>
            </w:tcBorders>
          </w:tcPr>
          <w:p w14:paraId="35B926A7" w14:textId="77777777" w:rsidR="001D11D9" w:rsidRDefault="001D11D9" w:rsidP="007517BC">
            <w:pPr>
              <w:pStyle w:val="TableParagraph"/>
              <w:spacing w:before="158"/>
              <w:ind w:left="1348" w:right="1338"/>
              <w:rPr>
                <w:b/>
              </w:rPr>
            </w:pPr>
            <w:r>
              <w:rPr>
                <w:b/>
              </w:rPr>
              <w:t>Étage</w:t>
            </w:r>
          </w:p>
        </w:tc>
        <w:tc>
          <w:tcPr>
            <w:tcW w:w="2694" w:type="dxa"/>
            <w:tcBorders>
              <w:top w:val="single" w:sz="4" w:space="0" w:color="000000"/>
              <w:left w:val="single" w:sz="4" w:space="0" w:color="000000"/>
              <w:bottom w:val="single" w:sz="4" w:space="0" w:color="000000"/>
              <w:right w:val="single" w:sz="4" w:space="0" w:color="000000"/>
            </w:tcBorders>
          </w:tcPr>
          <w:p w14:paraId="1B0C9FE6" w14:textId="77777777" w:rsidR="001D11D9" w:rsidRDefault="001D11D9" w:rsidP="007517BC">
            <w:pPr>
              <w:pStyle w:val="TableParagraph"/>
              <w:spacing w:before="158"/>
              <w:ind w:left="698" w:right="690"/>
              <w:rPr>
                <w:b/>
              </w:rPr>
            </w:pPr>
            <w:r>
              <w:rPr>
                <w:b/>
              </w:rPr>
              <w:t>Désignation</w:t>
            </w:r>
          </w:p>
        </w:tc>
        <w:tc>
          <w:tcPr>
            <w:tcW w:w="1559" w:type="dxa"/>
            <w:tcBorders>
              <w:top w:val="single" w:sz="4" w:space="0" w:color="000000"/>
              <w:left w:val="single" w:sz="4" w:space="0" w:color="000000"/>
              <w:bottom w:val="single" w:sz="4" w:space="0" w:color="000000"/>
              <w:right w:val="single" w:sz="4" w:space="0" w:color="000000"/>
            </w:tcBorders>
          </w:tcPr>
          <w:p w14:paraId="4E5EFC1E" w14:textId="77777777" w:rsidR="001D11D9" w:rsidRDefault="001D11D9" w:rsidP="007517BC">
            <w:pPr>
              <w:pStyle w:val="TableParagraph"/>
              <w:spacing w:before="158"/>
              <w:ind w:left="227" w:right="216"/>
              <w:rPr>
                <w:b/>
              </w:rPr>
            </w:pPr>
            <w:r>
              <w:rPr>
                <w:b/>
              </w:rPr>
              <w:t>Famille</w:t>
            </w:r>
          </w:p>
        </w:tc>
        <w:tc>
          <w:tcPr>
            <w:tcW w:w="1559" w:type="dxa"/>
            <w:tcBorders>
              <w:top w:val="single" w:sz="4" w:space="0" w:color="000000"/>
              <w:left w:val="single" w:sz="4" w:space="0" w:color="000000"/>
              <w:bottom w:val="single" w:sz="4" w:space="0" w:color="000000"/>
              <w:right w:val="single" w:sz="4" w:space="0" w:color="000000"/>
            </w:tcBorders>
          </w:tcPr>
          <w:p w14:paraId="2CFAE244" w14:textId="77777777" w:rsidR="001D11D9" w:rsidRDefault="001D11D9" w:rsidP="007517BC">
            <w:pPr>
              <w:pStyle w:val="TableParagraph"/>
              <w:spacing w:before="158"/>
              <w:ind w:left="165" w:right="157"/>
              <w:rPr>
                <w:b/>
              </w:rPr>
            </w:pPr>
            <w:r>
              <w:rPr>
                <w:b/>
              </w:rPr>
              <w:t>Surface</w:t>
            </w:r>
            <w:r>
              <w:rPr>
                <w:b/>
                <w:spacing w:val="-4"/>
              </w:rPr>
              <w:t xml:space="preserve"> </w:t>
            </w:r>
            <w:r>
              <w:rPr>
                <w:b/>
              </w:rPr>
              <w:t>(m²)</w:t>
            </w:r>
          </w:p>
        </w:tc>
        <w:tc>
          <w:tcPr>
            <w:tcW w:w="1418" w:type="dxa"/>
            <w:tcBorders>
              <w:top w:val="single" w:sz="4" w:space="0" w:color="000000"/>
              <w:left w:val="single" w:sz="4" w:space="0" w:color="000000"/>
              <w:bottom w:val="single" w:sz="4" w:space="0" w:color="000000"/>
              <w:right w:val="single" w:sz="4" w:space="0" w:color="000000"/>
            </w:tcBorders>
          </w:tcPr>
          <w:p w14:paraId="2FC71C9A" w14:textId="77777777" w:rsidR="001D11D9" w:rsidRDefault="001D11D9" w:rsidP="007517BC">
            <w:pPr>
              <w:pStyle w:val="TableParagraph"/>
              <w:spacing w:before="158"/>
              <w:ind w:left="182" w:right="175"/>
              <w:rPr>
                <w:b/>
              </w:rPr>
            </w:pPr>
            <w:r>
              <w:rPr>
                <w:b/>
              </w:rPr>
              <w:t>Nb</w:t>
            </w:r>
            <w:r>
              <w:rPr>
                <w:b/>
                <w:spacing w:val="-3"/>
              </w:rPr>
              <w:t xml:space="preserve"> </w:t>
            </w:r>
            <w:r>
              <w:rPr>
                <w:b/>
              </w:rPr>
              <w:t>d'agent</w:t>
            </w:r>
          </w:p>
        </w:tc>
        <w:tc>
          <w:tcPr>
            <w:tcW w:w="1842" w:type="dxa"/>
            <w:tcBorders>
              <w:top w:val="single" w:sz="4" w:space="0" w:color="000000"/>
              <w:left w:val="single" w:sz="4" w:space="0" w:color="000000"/>
              <w:bottom w:val="single" w:sz="4" w:space="0" w:color="000000"/>
              <w:right w:val="single" w:sz="4" w:space="0" w:color="000000"/>
            </w:tcBorders>
          </w:tcPr>
          <w:p w14:paraId="04A107E1" w14:textId="77777777" w:rsidR="001D11D9" w:rsidRDefault="001D11D9" w:rsidP="007517BC">
            <w:pPr>
              <w:pStyle w:val="TableParagraph"/>
              <w:spacing w:before="158"/>
              <w:ind w:left="199"/>
              <w:rPr>
                <w:b/>
              </w:rPr>
            </w:pPr>
            <w:r>
              <w:rPr>
                <w:b/>
              </w:rPr>
              <w:t>Type de revêtement</w:t>
            </w:r>
          </w:p>
        </w:tc>
        <w:tc>
          <w:tcPr>
            <w:tcW w:w="1134" w:type="dxa"/>
            <w:tcBorders>
              <w:top w:val="single" w:sz="4" w:space="0" w:color="000000"/>
              <w:left w:val="single" w:sz="4" w:space="0" w:color="000000"/>
              <w:bottom w:val="single" w:sz="4" w:space="0" w:color="000000"/>
              <w:right w:val="single" w:sz="4" w:space="0" w:color="000000"/>
            </w:tcBorders>
          </w:tcPr>
          <w:p w14:paraId="30B8049A" w14:textId="77777777" w:rsidR="001D11D9" w:rsidRDefault="001D11D9" w:rsidP="007517BC">
            <w:pPr>
              <w:pStyle w:val="TableParagraph"/>
              <w:spacing w:before="158"/>
              <w:ind w:left="199"/>
              <w:jc w:val="left"/>
              <w:rPr>
                <w:b/>
              </w:rPr>
            </w:pPr>
            <w:r>
              <w:rPr>
                <w:b/>
              </w:rPr>
              <w:t>Total</w:t>
            </w:r>
          </w:p>
        </w:tc>
        <w:tc>
          <w:tcPr>
            <w:tcW w:w="1701" w:type="dxa"/>
            <w:tcBorders>
              <w:top w:val="single" w:sz="4" w:space="0" w:color="000000"/>
              <w:left w:val="single" w:sz="4" w:space="0" w:color="000000"/>
              <w:bottom w:val="single" w:sz="4" w:space="0" w:color="000000"/>
              <w:right w:val="single" w:sz="4" w:space="0" w:color="000000"/>
            </w:tcBorders>
          </w:tcPr>
          <w:p w14:paraId="1E9554D3" w14:textId="77777777" w:rsidR="001D11D9" w:rsidRDefault="001D11D9" w:rsidP="007517BC">
            <w:pPr>
              <w:pStyle w:val="TableParagraph"/>
              <w:spacing w:before="24"/>
              <w:ind w:left="295" w:right="217" w:hanging="53"/>
              <w:jc w:val="left"/>
              <w:rPr>
                <w:b/>
              </w:rPr>
            </w:pPr>
            <w:r>
              <w:rPr>
                <w:b/>
              </w:rPr>
              <w:t>Fréquence</w:t>
            </w:r>
            <w:r>
              <w:rPr>
                <w:b/>
                <w:spacing w:val="-47"/>
              </w:rPr>
              <w:t xml:space="preserve"> </w:t>
            </w:r>
            <w:r>
              <w:rPr>
                <w:b/>
              </w:rPr>
              <w:t>entretien</w:t>
            </w:r>
          </w:p>
        </w:tc>
      </w:tr>
      <w:tr w:rsidR="001D11D9" w14:paraId="00DDAC49" w14:textId="77777777" w:rsidTr="005E5081">
        <w:trPr>
          <w:trHeight w:val="268"/>
        </w:trPr>
        <w:tc>
          <w:tcPr>
            <w:tcW w:w="3287" w:type="dxa"/>
            <w:vMerge w:val="restart"/>
            <w:tcBorders>
              <w:top w:val="single" w:sz="4" w:space="0" w:color="000000"/>
              <w:left w:val="single" w:sz="4" w:space="0" w:color="000000"/>
              <w:bottom w:val="single" w:sz="4" w:space="0" w:color="000000"/>
              <w:right w:val="single" w:sz="4" w:space="0" w:color="000000"/>
            </w:tcBorders>
            <w:shd w:val="clear" w:color="auto" w:fill="E1EEDA"/>
          </w:tcPr>
          <w:p w14:paraId="7EB1299A" w14:textId="77777777" w:rsidR="001D11D9" w:rsidRDefault="001D11D9" w:rsidP="007517BC">
            <w:pPr>
              <w:pStyle w:val="TableParagraph"/>
              <w:jc w:val="left"/>
              <w:rPr>
                <w:rFonts w:ascii="Times New Roman" w:hAnsi="Times New Roman" w:cs="Times New Roman"/>
                <w:sz w:val="18"/>
                <w:szCs w:val="18"/>
              </w:rPr>
            </w:pPr>
          </w:p>
          <w:p w14:paraId="6D95F972" w14:textId="77777777" w:rsidR="001D11D9" w:rsidRDefault="001D11D9" w:rsidP="007517BC">
            <w:pPr>
              <w:pStyle w:val="TableParagraph"/>
              <w:jc w:val="left"/>
              <w:rPr>
                <w:rFonts w:ascii="Times New Roman" w:hAnsi="Times New Roman" w:cs="Times New Roman"/>
                <w:sz w:val="18"/>
                <w:szCs w:val="18"/>
              </w:rPr>
            </w:pPr>
          </w:p>
          <w:p w14:paraId="2D8F7809" w14:textId="77777777" w:rsidR="001D11D9" w:rsidRDefault="001D11D9" w:rsidP="007517BC">
            <w:pPr>
              <w:pStyle w:val="TableParagraph"/>
              <w:jc w:val="left"/>
              <w:rPr>
                <w:rFonts w:ascii="Times New Roman" w:hAnsi="Times New Roman" w:cs="Times New Roman"/>
                <w:sz w:val="18"/>
                <w:szCs w:val="18"/>
              </w:rPr>
            </w:pPr>
          </w:p>
          <w:p w14:paraId="73FCC137" w14:textId="77777777" w:rsidR="001D11D9" w:rsidRDefault="001D11D9" w:rsidP="007517BC">
            <w:pPr>
              <w:pStyle w:val="TableParagraph"/>
              <w:jc w:val="left"/>
              <w:rPr>
                <w:rFonts w:ascii="Times New Roman" w:hAnsi="Times New Roman" w:cs="Times New Roman"/>
                <w:sz w:val="18"/>
                <w:szCs w:val="18"/>
              </w:rPr>
            </w:pPr>
          </w:p>
          <w:p w14:paraId="428D53EA" w14:textId="77777777" w:rsidR="001D11D9" w:rsidRDefault="001D11D9" w:rsidP="007517BC">
            <w:pPr>
              <w:pStyle w:val="TableParagraph"/>
              <w:jc w:val="left"/>
              <w:rPr>
                <w:rFonts w:ascii="Times New Roman" w:hAnsi="Times New Roman" w:cs="Times New Roman"/>
                <w:sz w:val="18"/>
                <w:szCs w:val="18"/>
              </w:rPr>
            </w:pPr>
          </w:p>
          <w:p w14:paraId="42D91871" w14:textId="77777777" w:rsidR="001D11D9" w:rsidRDefault="001D11D9" w:rsidP="007517BC">
            <w:pPr>
              <w:pStyle w:val="TableParagraph"/>
              <w:jc w:val="left"/>
              <w:rPr>
                <w:rFonts w:ascii="Times New Roman" w:hAnsi="Times New Roman" w:cs="Times New Roman"/>
                <w:sz w:val="18"/>
                <w:szCs w:val="18"/>
              </w:rPr>
            </w:pPr>
          </w:p>
          <w:p w14:paraId="1D8B7820" w14:textId="77777777" w:rsidR="001D11D9" w:rsidRDefault="001D11D9" w:rsidP="007517BC">
            <w:pPr>
              <w:pStyle w:val="TableParagraph"/>
              <w:jc w:val="left"/>
              <w:rPr>
                <w:rFonts w:ascii="Times New Roman" w:hAnsi="Times New Roman" w:cs="Times New Roman"/>
                <w:sz w:val="18"/>
                <w:szCs w:val="18"/>
              </w:rPr>
            </w:pPr>
          </w:p>
          <w:p w14:paraId="0A8C2BA2" w14:textId="77777777" w:rsidR="001D11D9" w:rsidRDefault="001D11D9" w:rsidP="007517BC">
            <w:pPr>
              <w:pStyle w:val="TableParagraph"/>
              <w:jc w:val="left"/>
              <w:rPr>
                <w:rFonts w:ascii="Times New Roman" w:hAnsi="Times New Roman" w:cs="Times New Roman"/>
                <w:sz w:val="18"/>
                <w:szCs w:val="18"/>
              </w:rPr>
            </w:pPr>
          </w:p>
          <w:p w14:paraId="3E72AEAF" w14:textId="77777777" w:rsidR="001D11D9" w:rsidRDefault="001D11D9" w:rsidP="007517BC">
            <w:pPr>
              <w:pStyle w:val="TableParagraph"/>
              <w:jc w:val="left"/>
              <w:rPr>
                <w:rFonts w:ascii="Times New Roman" w:hAnsi="Times New Roman" w:cs="Times New Roman"/>
                <w:sz w:val="18"/>
                <w:szCs w:val="18"/>
              </w:rPr>
            </w:pPr>
          </w:p>
          <w:p w14:paraId="50A43854" w14:textId="77777777" w:rsidR="001D11D9" w:rsidRDefault="001D11D9" w:rsidP="007517BC">
            <w:pPr>
              <w:pStyle w:val="TableParagraph"/>
              <w:jc w:val="left"/>
              <w:rPr>
                <w:rFonts w:ascii="Times New Roman" w:hAnsi="Times New Roman" w:cs="Times New Roman"/>
                <w:sz w:val="18"/>
                <w:szCs w:val="18"/>
              </w:rPr>
            </w:pPr>
          </w:p>
          <w:p w14:paraId="4711D6AA" w14:textId="77777777" w:rsidR="001D11D9" w:rsidRDefault="001D11D9" w:rsidP="007517BC">
            <w:pPr>
              <w:pStyle w:val="TableParagraph"/>
              <w:spacing w:before="100"/>
              <w:ind w:left="1343" w:right="1338"/>
              <w:rPr>
                <w:rFonts w:ascii="Times New Roman" w:hAnsi="Times New Roman" w:cs="Times New Roman"/>
                <w:sz w:val="18"/>
                <w:szCs w:val="18"/>
              </w:rPr>
            </w:pPr>
            <w:r>
              <w:rPr>
                <w:rFonts w:ascii="Times New Roman" w:hAnsi="Times New Roman" w:cs="Times New Roman"/>
                <w:sz w:val="18"/>
                <w:szCs w:val="18"/>
              </w:rPr>
              <w:t>RDC</w:t>
            </w:r>
          </w:p>
        </w:tc>
        <w:tc>
          <w:tcPr>
            <w:tcW w:w="2694" w:type="dxa"/>
            <w:tcBorders>
              <w:top w:val="single" w:sz="4" w:space="0" w:color="000000"/>
              <w:left w:val="single" w:sz="4" w:space="0" w:color="000000"/>
              <w:bottom w:val="single" w:sz="4" w:space="0" w:color="000000"/>
              <w:right w:val="single" w:sz="4" w:space="0" w:color="000000"/>
            </w:tcBorders>
            <w:shd w:val="clear" w:color="auto" w:fill="E1EEDA"/>
          </w:tcPr>
          <w:p w14:paraId="12652408" w14:textId="47A4DD1D" w:rsidR="001D11D9" w:rsidRDefault="001D11D9" w:rsidP="00EB64C5">
            <w:pPr>
              <w:pStyle w:val="TableParagraph"/>
              <w:spacing w:line="176" w:lineRule="exact"/>
              <w:ind w:left="694" w:right="692"/>
              <w:rPr>
                <w:rFonts w:ascii="Times New Roman" w:hAnsi="Times New Roman" w:cs="Times New Roman"/>
                <w:sz w:val="18"/>
                <w:szCs w:val="18"/>
              </w:rPr>
            </w:pPr>
            <w:r>
              <w:rPr>
                <w:rFonts w:ascii="Times New Roman" w:hAnsi="Times New Roman" w:cs="Times New Roman"/>
                <w:sz w:val="18"/>
                <w:szCs w:val="18"/>
              </w:rPr>
              <w:t>Bibliothèque 1</w:t>
            </w:r>
            <w:r w:rsidR="00EB64C5">
              <w:rPr>
                <w:rFonts w:ascii="Times New Roman" w:hAnsi="Times New Roman" w:cs="Times New Roman"/>
                <w:sz w:val="18"/>
                <w:szCs w:val="18"/>
              </w:rPr>
              <w:t xml:space="preserve"> (comprenant entrée – 83,85 m2, bureau – 29,87 m2, réserve – 7,23 m2 et grande salle de lecture – 74 m2)</w:t>
            </w:r>
          </w:p>
        </w:tc>
        <w:tc>
          <w:tcPr>
            <w:tcW w:w="1559" w:type="dxa"/>
            <w:tcBorders>
              <w:top w:val="single" w:sz="4" w:space="0" w:color="000000"/>
              <w:left w:val="single" w:sz="4" w:space="0" w:color="000000"/>
              <w:bottom w:val="single" w:sz="4" w:space="0" w:color="000000"/>
              <w:right w:val="single" w:sz="4" w:space="0" w:color="000000"/>
            </w:tcBorders>
            <w:shd w:val="clear" w:color="auto" w:fill="E1EEDA"/>
          </w:tcPr>
          <w:p w14:paraId="4D240C70" w14:textId="77777777" w:rsidR="001D11D9" w:rsidRDefault="001D11D9" w:rsidP="007517BC">
            <w:pPr>
              <w:pStyle w:val="TableParagraph"/>
              <w:spacing w:line="176" w:lineRule="exact"/>
              <w:ind w:left="224" w:right="217"/>
              <w:rPr>
                <w:rFonts w:ascii="Times New Roman" w:hAnsi="Times New Roman" w:cs="Times New Roman"/>
                <w:sz w:val="18"/>
                <w:szCs w:val="18"/>
              </w:rPr>
            </w:pPr>
            <w:r>
              <w:rPr>
                <w:rFonts w:ascii="Times New Roman" w:hAnsi="Times New Roman" w:cs="Times New Roman"/>
                <w:sz w:val="18"/>
                <w:szCs w:val="18"/>
              </w:rPr>
              <w:t>pédagogie</w:t>
            </w:r>
          </w:p>
        </w:tc>
        <w:tc>
          <w:tcPr>
            <w:tcW w:w="1559" w:type="dxa"/>
            <w:tcBorders>
              <w:top w:val="single" w:sz="4" w:space="0" w:color="000000"/>
              <w:left w:val="single" w:sz="4" w:space="0" w:color="000000"/>
              <w:bottom w:val="single" w:sz="4" w:space="0" w:color="000000"/>
              <w:right w:val="single" w:sz="4" w:space="0" w:color="000000"/>
            </w:tcBorders>
            <w:shd w:val="clear" w:color="auto" w:fill="E1EEDA"/>
          </w:tcPr>
          <w:p w14:paraId="7AFE141A" w14:textId="55030E71" w:rsidR="001D11D9" w:rsidRDefault="00EB64C5" w:rsidP="007517BC">
            <w:pPr>
              <w:pStyle w:val="TableParagraph"/>
              <w:spacing w:line="176" w:lineRule="exact"/>
              <w:ind w:left="166" w:right="157"/>
              <w:rPr>
                <w:rFonts w:ascii="Times New Roman" w:hAnsi="Times New Roman" w:cs="Times New Roman"/>
                <w:sz w:val="18"/>
                <w:szCs w:val="18"/>
              </w:rPr>
            </w:pPr>
            <w:r>
              <w:rPr>
                <w:rFonts w:ascii="Times New Roman" w:hAnsi="Times New Roman" w:cs="Times New Roman"/>
                <w:sz w:val="18"/>
                <w:szCs w:val="18"/>
              </w:rPr>
              <w:t>194,95</w:t>
            </w:r>
          </w:p>
        </w:tc>
        <w:tc>
          <w:tcPr>
            <w:tcW w:w="1418" w:type="dxa"/>
            <w:tcBorders>
              <w:top w:val="single" w:sz="4" w:space="0" w:color="000000"/>
              <w:left w:val="single" w:sz="4" w:space="0" w:color="000000"/>
              <w:bottom w:val="single" w:sz="4" w:space="0" w:color="000000"/>
              <w:right w:val="single" w:sz="4" w:space="0" w:color="000000"/>
            </w:tcBorders>
            <w:shd w:val="clear" w:color="auto" w:fill="E1EEDA"/>
          </w:tcPr>
          <w:p w14:paraId="00562D79" w14:textId="77777777" w:rsidR="001D11D9" w:rsidRDefault="001D11D9" w:rsidP="007517BC">
            <w:pPr>
              <w:pStyle w:val="TableParagraph"/>
              <w:rPr>
                <w:rFonts w:ascii="Times New Roman" w:hAnsi="Times New Roman" w:cs="Times New Roman"/>
                <w:sz w:val="18"/>
                <w:szCs w:val="18"/>
              </w:rPr>
            </w:pPr>
            <w:r>
              <w:rPr>
                <w:rFonts w:ascii="Times New Roman" w:hAnsi="Times New Roman" w:cs="Times New Roman"/>
                <w:sz w:val="18"/>
                <w:szCs w:val="18"/>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E1EEDA"/>
          </w:tcPr>
          <w:p w14:paraId="051B3089" w14:textId="77777777" w:rsidR="001D11D9" w:rsidRDefault="001D11D9" w:rsidP="007517BC">
            <w:pPr>
              <w:pStyle w:val="TableParagraph"/>
              <w:rPr>
                <w:rFonts w:ascii="Times New Roman" w:hAnsi="Times New Roman" w:cs="Times New Roman"/>
                <w:sz w:val="18"/>
                <w:szCs w:val="18"/>
              </w:rPr>
            </w:pPr>
            <w:r>
              <w:rPr>
                <w:rFonts w:ascii="Times New Roman" w:hAnsi="Times New Roman" w:cs="Times New Roman"/>
                <w:sz w:val="18"/>
                <w:szCs w:val="18"/>
              </w:rPr>
              <w:t>Sol souple</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E1EEDA"/>
          </w:tcPr>
          <w:p w14:paraId="7F21A65F" w14:textId="77777777" w:rsidR="001D11D9" w:rsidRDefault="001D11D9" w:rsidP="007517BC">
            <w:pPr>
              <w:pStyle w:val="TableParagraph"/>
              <w:jc w:val="left"/>
              <w:rPr>
                <w:rFonts w:ascii="Times New Roman" w:hAnsi="Times New Roman" w:cs="Times New Roman"/>
                <w:sz w:val="18"/>
                <w:szCs w:val="18"/>
              </w:rPr>
            </w:pPr>
          </w:p>
          <w:p w14:paraId="48F89856" w14:textId="77777777" w:rsidR="001D11D9" w:rsidRDefault="001D11D9" w:rsidP="007517BC">
            <w:pPr>
              <w:pStyle w:val="TableParagraph"/>
              <w:jc w:val="left"/>
              <w:rPr>
                <w:rFonts w:ascii="Times New Roman" w:hAnsi="Times New Roman" w:cs="Times New Roman"/>
                <w:sz w:val="18"/>
                <w:szCs w:val="18"/>
              </w:rPr>
            </w:pPr>
          </w:p>
          <w:p w14:paraId="03F8FEAD" w14:textId="77777777" w:rsidR="001D11D9" w:rsidRDefault="001D11D9" w:rsidP="007517BC">
            <w:pPr>
              <w:pStyle w:val="TableParagraph"/>
              <w:jc w:val="left"/>
              <w:rPr>
                <w:rFonts w:ascii="Times New Roman" w:hAnsi="Times New Roman" w:cs="Times New Roman"/>
                <w:sz w:val="18"/>
                <w:szCs w:val="18"/>
              </w:rPr>
            </w:pPr>
          </w:p>
          <w:p w14:paraId="024EE7C0" w14:textId="77777777" w:rsidR="001D11D9" w:rsidRDefault="001D11D9" w:rsidP="007517BC">
            <w:pPr>
              <w:pStyle w:val="TableParagraph"/>
              <w:jc w:val="left"/>
              <w:rPr>
                <w:rFonts w:ascii="Times New Roman" w:hAnsi="Times New Roman" w:cs="Times New Roman"/>
                <w:sz w:val="18"/>
                <w:szCs w:val="18"/>
              </w:rPr>
            </w:pPr>
          </w:p>
          <w:p w14:paraId="281D6D5E" w14:textId="77777777" w:rsidR="001D11D9" w:rsidRDefault="001D11D9" w:rsidP="007517BC">
            <w:pPr>
              <w:pStyle w:val="TableParagraph"/>
              <w:jc w:val="left"/>
              <w:rPr>
                <w:rFonts w:ascii="Times New Roman" w:hAnsi="Times New Roman" w:cs="Times New Roman"/>
                <w:sz w:val="18"/>
                <w:szCs w:val="18"/>
              </w:rPr>
            </w:pPr>
          </w:p>
          <w:p w14:paraId="0BF986F8" w14:textId="77777777" w:rsidR="001D11D9" w:rsidRDefault="001D11D9" w:rsidP="007517BC">
            <w:pPr>
              <w:pStyle w:val="TableParagraph"/>
              <w:jc w:val="left"/>
              <w:rPr>
                <w:rFonts w:ascii="Times New Roman" w:hAnsi="Times New Roman" w:cs="Times New Roman"/>
                <w:sz w:val="18"/>
                <w:szCs w:val="18"/>
              </w:rPr>
            </w:pPr>
          </w:p>
          <w:p w14:paraId="7EBB9E13" w14:textId="77777777" w:rsidR="001D11D9" w:rsidRDefault="001D11D9" w:rsidP="007517BC">
            <w:pPr>
              <w:pStyle w:val="TableParagraph"/>
              <w:jc w:val="left"/>
              <w:rPr>
                <w:rFonts w:ascii="Times New Roman" w:hAnsi="Times New Roman" w:cs="Times New Roman"/>
                <w:sz w:val="18"/>
                <w:szCs w:val="18"/>
              </w:rPr>
            </w:pPr>
          </w:p>
          <w:p w14:paraId="7EAC31C4" w14:textId="77777777" w:rsidR="001D11D9" w:rsidRDefault="001D11D9" w:rsidP="007517BC">
            <w:pPr>
              <w:pStyle w:val="TableParagraph"/>
              <w:jc w:val="left"/>
              <w:rPr>
                <w:rFonts w:ascii="Times New Roman" w:hAnsi="Times New Roman" w:cs="Times New Roman"/>
                <w:sz w:val="18"/>
                <w:szCs w:val="18"/>
              </w:rPr>
            </w:pPr>
          </w:p>
          <w:p w14:paraId="2EFE1794" w14:textId="77777777" w:rsidR="001D11D9" w:rsidRDefault="001D11D9" w:rsidP="007517BC">
            <w:pPr>
              <w:pStyle w:val="TableParagraph"/>
              <w:jc w:val="left"/>
              <w:rPr>
                <w:rFonts w:ascii="Times New Roman" w:hAnsi="Times New Roman" w:cs="Times New Roman"/>
                <w:sz w:val="18"/>
                <w:szCs w:val="18"/>
              </w:rPr>
            </w:pPr>
          </w:p>
          <w:p w14:paraId="64DB477B" w14:textId="48352A21" w:rsidR="001D11D9" w:rsidRDefault="00EB64C5" w:rsidP="007517BC">
            <w:pPr>
              <w:pStyle w:val="TableParagraph"/>
              <w:rPr>
                <w:rFonts w:ascii="Times New Roman" w:hAnsi="Times New Roman" w:cs="Times New Roman"/>
                <w:sz w:val="18"/>
                <w:szCs w:val="18"/>
              </w:rPr>
            </w:pPr>
            <w:r>
              <w:rPr>
                <w:rFonts w:ascii="Times New Roman" w:hAnsi="Times New Roman" w:cs="Times New Roman"/>
                <w:sz w:val="18"/>
                <w:szCs w:val="18"/>
              </w:rPr>
              <w:t>1</w:t>
            </w:r>
            <w:r w:rsidR="00131EE6">
              <w:rPr>
                <w:rFonts w:ascii="Times New Roman" w:hAnsi="Times New Roman" w:cs="Times New Roman"/>
                <w:sz w:val="18"/>
                <w:szCs w:val="18"/>
              </w:rPr>
              <w:t>873,60</w:t>
            </w:r>
          </w:p>
          <w:p w14:paraId="4B5214CC" w14:textId="77777777" w:rsidR="001D11D9" w:rsidRDefault="001D11D9" w:rsidP="007517BC">
            <w:pPr>
              <w:pStyle w:val="TableParagraph"/>
              <w:jc w:val="left"/>
              <w:rPr>
                <w:rFonts w:ascii="Times New Roman" w:hAnsi="Times New Roman" w:cs="Times New Roman"/>
                <w:sz w:val="18"/>
                <w:szCs w:val="18"/>
              </w:rPr>
            </w:pPr>
          </w:p>
          <w:p w14:paraId="26F4AB28" w14:textId="77777777" w:rsidR="001D11D9" w:rsidRDefault="001D11D9" w:rsidP="007517BC">
            <w:pPr>
              <w:pStyle w:val="TableParagraph"/>
              <w:jc w:val="left"/>
              <w:rPr>
                <w:rFonts w:ascii="Times New Roman" w:hAnsi="Times New Roman" w:cs="Times New Roman"/>
                <w:sz w:val="18"/>
                <w:szCs w:val="18"/>
              </w:rPr>
            </w:pPr>
          </w:p>
          <w:p w14:paraId="1356D73B" w14:textId="77777777" w:rsidR="001D11D9" w:rsidRDefault="001D11D9" w:rsidP="007517BC">
            <w:pPr>
              <w:pStyle w:val="TableParagraph"/>
              <w:jc w:val="left"/>
              <w:rPr>
                <w:rFonts w:ascii="Times New Roman" w:hAnsi="Times New Roman" w:cs="Times New Roman"/>
                <w:sz w:val="18"/>
                <w:szCs w:val="18"/>
              </w:rPr>
            </w:pPr>
          </w:p>
          <w:p w14:paraId="058BA0AB" w14:textId="77777777" w:rsidR="001D11D9" w:rsidRDefault="001D11D9" w:rsidP="007517BC">
            <w:pPr>
              <w:pStyle w:val="TableParagraph"/>
              <w:jc w:val="left"/>
              <w:rPr>
                <w:rFonts w:ascii="Times New Roman" w:hAnsi="Times New Roman" w:cs="Times New Roman"/>
                <w:sz w:val="18"/>
                <w:szCs w:val="18"/>
              </w:rPr>
            </w:pPr>
          </w:p>
          <w:p w14:paraId="589F765E" w14:textId="77777777" w:rsidR="001D11D9" w:rsidRDefault="001D11D9" w:rsidP="007517BC">
            <w:pPr>
              <w:pStyle w:val="TableParagraph"/>
              <w:jc w:val="left"/>
              <w:rPr>
                <w:rFonts w:ascii="Times New Roman" w:hAnsi="Times New Roman" w:cs="Times New Roman"/>
                <w:sz w:val="18"/>
                <w:szCs w:val="18"/>
              </w:rPr>
            </w:pPr>
          </w:p>
          <w:p w14:paraId="788CE177" w14:textId="77777777" w:rsidR="001D11D9" w:rsidRDefault="001D11D9" w:rsidP="007517BC">
            <w:pPr>
              <w:pStyle w:val="TableParagraph"/>
              <w:jc w:val="left"/>
              <w:rPr>
                <w:rFonts w:ascii="Times New Roman" w:hAnsi="Times New Roman" w:cs="Times New Roman"/>
                <w:sz w:val="18"/>
                <w:szCs w:val="18"/>
              </w:rPr>
            </w:pPr>
          </w:p>
          <w:p w14:paraId="4FB292F5" w14:textId="77777777" w:rsidR="001D11D9" w:rsidRDefault="001D11D9" w:rsidP="007517BC">
            <w:pPr>
              <w:pStyle w:val="TableParagraph"/>
              <w:jc w:val="left"/>
              <w:rPr>
                <w:rFonts w:ascii="Times New Roman" w:hAnsi="Times New Roman" w:cs="Times New Roman"/>
                <w:sz w:val="18"/>
                <w:szCs w:val="18"/>
              </w:rPr>
            </w:pPr>
          </w:p>
          <w:p w14:paraId="10BC9D3E" w14:textId="77777777" w:rsidR="001D11D9" w:rsidRDefault="001D11D9" w:rsidP="007517BC">
            <w:pPr>
              <w:pStyle w:val="TableParagraph"/>
              <w:jc w:val="left"/>
              <w:rPr>
                <w:rFonts w:ascii="Times New Roman" w:hAnsi="Times New Roman" w:cs="Times New Roman"/>
                <w:sz w:val="18"/>
                <w:szCs w:val="18"/>
              </w:rPr>
            </w:pPr>
          </w:p>
          <w:p w14:paraId="2EE91E01" w14:textId="77777777" w:rsidR="001D11D9" w:rsidRDefault="001D11D9" w:rsidP="007517BC">
            <w:pPr>
              <w:pStyle w:val="TableParagraph"/>
              <w:jc w:val="left"/>
              <w:rPr>
                <w:rFonts w:ascii="Times New Roman" w:hAnsi="Times New Roman" w:cs="Times New Roman"/>
                <w:sz w:val="18"/>
                <w:szCs w:val="18"/>
              </w:rPr>
            </w:pPr>
          </w:p>
          <w:p w14:paraId="4030D4F8" w14:textId="77777777" w:rsidR="001D11D9" w:rsidRDefault="001D11D9" w:rsidP="007517BC">
            <w:pPr>
              <w:pStyle w:val="TableParagraph"/>
              <w:jc w:val="left"/>
              <w:rPr>
                <w:rFonts w:ascii="Times New Roman" w:hAnsi="Times New Roman" w:cs="Times New Roman"/>
                <w:sz w:val="18"/>
                <w:szCs w:val="18"/>
              </w:rPr>
            </w:pPr>
          </w:p>
          <w:p w14:paraId="2C67084F" w14:textId="77777777" w:rsidR="001D11D9" w:rsidRDefault="001D11D9" w:rsidP="007517BC">
            <w:pPr>
              <w:pStyle w:val="TableParagraph"/>
              <w:jc w:val="left"/>
              <w:rPr>
                <w:rFonts w:ascii="Times New Roman" w:hAnsi="Times New Roman" w:cs="Times New Roman"/>
                <w:sz w:val="18"/>
                <w:szCs w:val="18"/>
              </w:rPr>
            </w:pPr>
          </w:p>
          <w:p w14:paraId="07B68CDA" w14:textId="77777777" w:rsidR="001D11D9" w:rsidRDefault="001D11D9" w:rsidP="007517BC">
            <w:pPr>
              <w:pStyle w:val="TableParagraph"/>
              <w:spacing w:before="100"/>
              <w:ind w:left="168"/>
              <w:jc w:val="left"/>
              <w:rPr>
                <w:rFonts w:ascii="Times New Roman" w:hAnsi="Times New Roman" w:cs="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E1EEDA"/>
          </w:tcPr>
          <w:p w14:paraId="01464BFC" w14:textId="60D39188" w:rsidR="001D11D9" w:rsidRDefault="006C242C" w:rsidP="006C242C">
            <w:pPr>
              <w:pStyle w:val="TableParagraph"/>
              <w:spacing w:line="176" w:lineRule="exact"/>
              <w:ind w:left="224" w:right="218"/>
              <w:rPr>
                <w:rFonts w:ascii="Times New Roman" w:hAnsi="Times New Roman" w:cs="Times New Roman"/>
                <w:sz w:val="18"/>
                <w:szCs w:val="18"/>
              </w:rPr>
            </w:pPr>
            <w:r>
              <w:rPr>
                <w:rFonts w:ascii="Times New Roman" w:hAnsi="Times New Roman" w:cs="Times New Roman"/>
                <w:sz w:val="18"/>
                <w:szCs w:val="18"/>
              </w:rPr>
              <w:t>H</w:t>
            </w:r>
            <w:r w:rsidR="001D11D9">
              <w:rPr>
                <w:rFonts w:ascii="Times New Roman" w:hAnsi="Times New Roman" w:cs="Times New Roman"/>
                <w:sz w:val="18"/>
                <w:szCs w:val="18"/>
              </w:rPr>
              <w:t>ebdomadaire</w:t>
            </w:r>
            <w:r>
              <w:rPr>
                <w:rFonts w:ascii="Times New Roman" w:hAnsi="Times New Roman" w:cs="Times New Roman"/>
                <w:sz w:val="18"/>
                <w:szCs w:val="18"/>
              </w:rPr>
              <w:t>/1 jour sur 2/ mensuel</w:t>
            </w:r>
          </w:p>
        </w:tc>
      </w:tr>
      <w:tr w:rsidR="001D11D9" w14:paraId="1B261029" w14:textId="77777777" w:rsidTr="005E5081">
        <w:trPr>
          <w:trHeight w:val="328"/>
        </w:trPr>
        <w:tc>
          <w:tcPr>
            <w:tcW w:w="3287" w:type="dxa"/>
            <w:vMerge/>
            <w:tcBorders>
              <w:left w:val="single" w:sz="4" w:space="0" w:color="000000"/>
              <w:bottom w:val="single" w:sz="4" w:space="0" w:color="000000"/>
              <w:right w:val="single" w:sz="4" w:space="0" w:color="000000"/>
            </w:tcBorders>
            <w:shd w:val="clear" w:color="auto" w:fill="E1EEDA"/>
          </w:tcPr>
          <w:p w14:paraId="532726AA" w14:textId="77777777" w:rsidR="001D11D9" w:rsidRDefault="001D11D9" w:rsidP="007517BC">
            <w:pPr>
              <w:rPr>
                <w:rFonts w:ascii="Times New Roman" w:hAnsi="Times New Roman" w:cs="Times New Roman"/>
                <w:sz w:val="18"/>
                <w:szCs w:val="18"/>
              </w:rPr>
            </w:pPr>
          </w:p>
        </w:tc>
        <w:tc>
          <w:tcPr>
            <w:tcW w:w="2694" w:type="dxa"/>
            <w:tcBorders>
              <w:top w:val="single" w:sz="4" w:space="0" w:color="000000"/>
              <w:left w:val="single" w:sz="4" w:space="0" w:color="000000"/>
              <w:bottom w:val="single" w:sz="4" w:space="0" w:color="000000"/>
              <w:right w:val="single" w:sz="4" w:space="0" w:color="000000"/>
            </w:tcBorders>
            <w:shd w:val="clear" w:color="auto" w:fill="E1EEDA"/>
          </w:tcPr>
          <w:p w14:paraId="20032B4D" w14:textId="480AF20B" w:rsidR="001D11D9" w:rsidRDefault="001D11D9" w:rsidP="00EB64C5">
            <w:pPr>
              <w:pStyle w:val="TableParagraph"/>
              <w:spacing w:line="174" w:lineRule="exact"/>
              <w:ind w:left="696" w:right="692"/>
              <w:rPr>
                <w:rFonts w:ascii="Times New Roman" w:hAnsi="Times New Roman" w:cs="Times New Roman"/>
                <w:sz w:val="18"/>
                <w:szCs w:val="18"/>
              </w:rPr>
            </w:pPr>
            <w:r>
              <w:rPr>
                <w:rFonts w:ascii="Times New Roman" w:hAnsi="Times New Roman" w:cs="Times New Roman"/>
                <w:sz w:val="18"/>
                <w:szCs w:val="18"/>
              </w:rPr>
              <w:t>Bibliothèque 2</w:t>
            </w:r>
            <w:r w:rsidR="00EB64C5">
              <w:rPr>
                <w:rFonts w:ascii="Times New Roman" w:hAnsi="Times New Roman" w:cs="Times New Roman"/>
                <w:sz w:val="18"/>
                <w:szCs w:val="18"/>
              </w:rPr>
              <w:t xml:space="preserve"> comprenant salle de lecture et de collections attenante à la salle de lecture principale</w:t>
            </w:r>
            <w:r>
              <w:rPr>
                <w:rFonts w:ascii="Times New Roman" w:hAnsi="Times New Roman" w:cs="Times New Roman"/>
                <w:sz w:val="18"/>
                <w:szCs w:val="18"/>
              </w:rPr>
              <w:t xml:space="preserve"> - </w:t>
            </w:r>
          </w:p>
        </w:tc>
        <w:tc>
          <w:tcPr>
            <w:tcW w:w="1559" w:type="dxa"/>
            <w:tcBorders>
              <w:top w:val="single" w:sz="4" w:space="0" w:color="000000"/>
              <w:left w:val="single" w:sz="4" w:space="0" w:color="000000"/>
              <w:bottom w:val="single" w:sz="4" w:space="0" w:color="000000"/>
              <w:right w:val="single" w:sz="4" w:space="0" w:color="000000"/>
            </w:tcBorders>
            <w:shd w:val="clear" w:color="auto" w:fill="E1EEDA"/>
          </w:tcPr>
          <w:p w14:paraId="34A0E48B" w14:textId="77777777" w:rsidR="001D11D9" w:rsidRDefault="001D11D9" w:rsidP="007517BC">
            <w:pPr>
              <w:pStyle w:val="TableParagraph"/>
              <w:spacing w:line="174" w:lineRule="exact"/>
              <w:ind w:left="224" w:right="217"/>
              <w:rPr>
                <w:rFonts w:ascii="Times New Roman" w:hAnsi="Times New Roman" w:cs="Times New Roman"/>
                <w:sz w:val="18"/>
                <w:szCs w:val="18"/>
              </w:rPr>
            </w:pPr>
            <w:r>
              <w:rPr>
                <w:rFonts w:ascii="Times New Roman" w:hAnsi="Times New Roman" w:cs="Times New Roman"/>
                <w:sz w:val="18"/>
                <w:szCs w:val="18"/>
              </w:rPr>
              <w:t>pédagogie</w:t>
            </w:r>
          </w:p>
        </w:tc>
        <w:tc>
          <w:tcPr>
            <w:tcW w:w="1559" w:type="dxa"/>
            <w:tcBorders>
              <w:top w:val="single" w:sz="4" w:space="0" w:color="000000"/>
              <w:left w:val="single" w:sz="4" w:space="0" w:color="000000"/>
              <w:bottom w:val="single" w:sz="4" w:space="0" w:color="000000"/>
              <w:right w:val="single" w:sz="4" w:space="0" w:color="000000"/>
            </w:tcBorders>
            <w:shd w:val="clear" w:color="auto" w:fill="E1EEDA"/>
          </w:tcPr>
          <w:p w14:paraId="1B6C6B7C" w14:textId="5BF45919" w:rsidR="001D11D9" w:rsidRDefault="00EB64C5" w:rsidP="007517BC">
            <w:pPr>
              <w:pStyle w:val="TableParagraph"/>
              <w:spacing w:line="174" w:lineRule="exact"/>
              <w:ind w:left="166" w:right="157"/>
              <w:rPr>
                <w:rFonts w:ascii="Times New Roman" w:hAnsi="Times New Roman" w:cs="Times New Roman"/>
                <w:sz w:val="18"/>
                <w:szCs w:val="18"/>
              </w:rPr>
            </w:pPr>
            <w:r>
              <w:rPr>
                <w:rFonts w:ascii="Times New Roman" w:hAnsi="Times New Roman" w:cs="Times New Roman"/>
                <w:sz w:val="18"/>
                <w:szCs w:val="18"/>
              </w:rPr>
              <w:t>38,35</w:t>
            </w:r>
          </w:p>
        </w:tc>
        <w:tc>
          <w:tcPr>
            <w:tcW w:w="1418" w:type="dxa"/>
            <w:tcBorders>
              <w:top w:val="single" w:sz="4" w:space="0" w:color="000000"/>
              <w:left w:val="single" w:sz="4" w:space="0" w:color="000000"/>
              <w:bottom w:val="single" w:sz="4" w:space="0" w:color="000000"/>
              <w:right w:val="single" w:sz="4" w:space="0" w:color="000000"/>
            </w:tcBorders>
            <w:shd w:val="clear" w:color="auto" w:fill="E1EEDA"/>
          </w:tcPr>
          <w:p w14:paraId="2964365C" w14:textId="77777777" w:rsidR="001D11D9" w:rsidRDefault="001D11D9" w:rsidP="007517BC">
            <w:pPr>
              <w:pStyle w:val="TableParagraph"/>
              <w:rPr>
                <w:rFonts w:ascii="Times New Roman" w:hAnsi="Times New Roman" w:cs="Times New Roman"/>
                <w:sz w:val="18"/>
                <w:szCs w:val="18"/>
              </w:rPr>
            </w:pPr>
            <w:r>
              <w:rPr>
                <w:rFonts w:ascii="Times New Roman" w:hAnsi="Times New Roman" w:cs="Times New Roman"/>
                <w:sz w:val="18"/>
                <w:szCs w:val="18"/>
              </w:rPr>
              <w:t>idem</w:t>
            </w:r>
          </w:p>
        </w:tc>
        <w:tc>
          <w:tcPr>
            <w:tcW w:w="1842" w:type="dxa"/>
            <w:tcBorders>
              <w:top w:val="single" w:sz="4" w:space="0" w:color="000000"/>
              <w:left w:val="single" w:sz="4" w:space="0" w:color="000000"/>
              <w:bottom w:val="single" w:sz="4" w:space="0" w:color="000000"/>
              <w:right w:val="single" w:sz="4" w:space="0" w:color="000000"/>
            </w:tcBorders>
            <w:shd w:val="clear" w:color="auto" w:fill="E1EEDA"/>
          </w:tcPr>
          <w:p w14:paraId="048637C0" w14:textId="77777777" w:rsidR="001D11D9" w:rsidRDefault="001D11D9" w:rsidP="007517BC">
            <w:pPr>
              <w:pStyle w:val="TableParagraph"/>
              <w:rPr>
                <w:rFonts w:ascii="Times New Roman" w:hAnsi="Times New Roman" w:cs="Times New Roman"/>
                <w:sz w:val="18"/>
                <w:szCs w:val="18"/>
              </w:rPr>
            </w:pPr>
            <w:r>
              <w:rPr>
                <w:rFonts w:ascii="Times New Roman" w:hAnsi="Times New Roman" w:cs="Times New Roman"/>
                <w:sz w:val="18"/>
                <w:szCs w:val="18"/>
              </w:rPr>
              <w:t>Sol souple/Carrelage</w:t>
            </w:r>
          </w:p>
        </w:tc>
        <w:tc>
          <w:tcPr>
            <w:tcW w:w="1134" w:type="dxa"/>
            <w:vMerge/>
            <w:tcBorders>
              <w:left w:val="single" w:sz="4" w:space="0" w:color="000000"/>
              <w:bottom w:val="single" w:sz="4" w:space="0" w:color="000000"/>
              <w:right w:val="single" w:sz="4" w:space="0" w:color="000000"/>
            </w:tcBorders>
            <w:shd w:val="clear" w:color="auto" w:fill="E1EEDA"/>
          </w:tcPr>
          <w:p w14:paraId="2C156970" w14:textId="77777777" w:rsidR="001D11D9" w:rsidRDefault="001D11D9" w:rsidP="007517BC">
            <w:pPr>
              <w:rPr>
                <w:rFonts w:ascii="Times New Roman" w:hAnsi="Times New Roman" w:cs="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E1EEDA"/>
          </w:tcPr>
          <w:p w14:paraId="4C7AB95D" w14:textId="5CACD9A0" w:rsidR="001D11D9" w:rsidRDefault="006C242C" w:rsidP="006C242C">
            <w:pPr>
              <w:pStyle w:val="TableParagraph"/>
              <w:spacing w:line="174" w:lineRule="exact"/>
              <w:ind w:left="224" w:right="218"/>
              <w:rPr>
                <w:rFonts w:ascii="Times New Roman" w:hAnsi="Times New Roman" w:cs="Times New Roman"/>
                <w:sz w:val="18"/>
                <w:szCs w:val="18"/>
              </w:rPr>
            </w:pPr>
            <w:r>
              <w:rPr>
                <w:rFonts w:ascii="Times New Roman" w:hAnsi="Times New Roman" w:cs="Times New Roman"/>
                <w:sz w:val="18"/>
                <w:szCs w:val="18"/>
              </w:rPr>
              <w:t>Hebdomadaire/1 jour sur 2/</w:t>
            </w:r>
            <w:r w:rsidR="001D11D9">
              <w:rPr>
                <w:rFonts w:ascii="Times New Roman" w:hAnsi="Times New Roman" w:cs="Times New Roman"/>
                <w:sz w:val="18"/>
                <w:szCs w:val="18"/>
              </w:rPr>
              <w:t>mensuel</w:t>
            </w:r>
          </w:p>
        </w:tc>
      </w:tr>
      <w:tr w:rsidR="00EB64C5" w14:paraId="18168F4E" w14:textId="77777777" w:rsidTr="005E5081">
        <w:trPr>
          <w:trHeight w:val="328"/>
        </w:trPr>
        <w:tc>
          <w:tcPr>
            <w:tcW w:w="3287" w:type="dxa"/>
            <w:vMerge/>
            <w:tcBorders>
              <w:left w:val="single" w:sz="4" w:space="0" w:color="000000"/>
              <w:bottom w:val="single" w:sz="4" w:space="0" w:color="000000"/>
              <w:right w:val="single" w:sz="4" w:space="0" w:color="000000"/>
            </w:tcBorders>
            <w:shd w:val="clear" w:color="auto" w:fill="E1EEDA"/>
          </w:tcPr>
          <w:p w14:paraId="43158F0F" w14:textId="77777777" w:rsidR="00EB64C5" w:rsidRDefault="00EB64C5" w:rsidP="007517BC">
            <w:pPr>
              <w:rPr>
                <w:rFonts w:ascii="Times New Roman" w:hAnsi="Times New Roman" w:cs="Times New Roman"/>
                <w:sz w:val="18"/>
                <w:szCs w:val="18"/>
              </w:rPr>
            </w:pPr>
          </w:p>
        </w:tc>
        <w:tc>
          <w:tcPr>
            <w:tcW w:w="2694" w:type="dxa"/>
            <w:tcBorders>
              <w:top w:val="single" w:sz="4" w:space="0" w:color="000000"/>
              <w:left w:val="single" w:sz="4" w:space="0" w:color="000000"/>
              <w:bottom w:val="single" w:sz="4" w:space="0" w:color="000000"/>
              <w:right w:val="single" w:sz="4" w:space="0" w:color="000000"/>
            </w:tcBorders>
            <w:shd w:val="clear" w:color="auto" w:fill="E1EEDA"/>
          </w:tcPr>
          <w:p w14:paraId="2D1E040C" w14:textId="1DD24336" w:rsidR="00EB64C5" w:rsidRDefault="00EB64C5" w:rsidP="00EB64C5">
            <w:pPr>
              <w:pStyle w:val="TableParagraph"/>
              <w:spacing w:line="174" w:lineRule="exact"/>
              <w:ind w:left="696" w:right="692"/>
              <w:rPr>
                <w:rFonts w:ascii="Times New Roman" w:hAnsi="Times New Roman" w:cs="Times New Roman"/>
                <w:sz w:val="18"/>
                <w:szCs w:val="18"/>
              </w:rPr>
            </w:pPr>
            <w:r>
              <w:rPr>
                <w:rFonts w:ascii="Times New Roman" w:hAnsi="Times New Roman" w:cs="Times New Roman"/>
                <w:sz w:val="18"/>
                <w:szCs w:val="18"/>
              </w:rPr>
              <w:t>Bibliothèque 3 comprenant la salle de réserve</w:t>
            </w:r>
          </w:p>
        </w:tc>
        <w:tc>
          <w:tcPr>
            <w:tcW w:w="1559" w:type="dxa"/>
            <w:tcBorders>
              <w:top w:val="single" w:sz="4" w:space="0" w:color="000000"/>
              <w:left w:val="single" w:sz="4" w:space="0" w:color="000000"/>
              <w:bottom w:val="single" w:sz="4" w:space="0" w:color="000000"/>
              <w:right w:val="single" w:sz="4" w:space="0" w:color="000000"/>
            </w:tcBorders>
            <w:shd w:val="clear" w:color="auto" w:fill="E1EEDA"/>
          </w:tcPr>
          <w:p w14:paraId="738E12C7" w14:textId="01B56166" w:rsidR="00EB64C5" w:rsidRDefault="00EB64C5" w:rsidP="007517BC">
            <w:pPr>
              <w:pStyle w:val="TableParagraph"/>
              <w:spacing w:line="174" w:lineRule="exact"/>
              <w:ind w:left="224" w:right="217"/>
              <w:rPr>
                <w:rFonts w:ascii="Times New Roman" w:hAnsi="Times New Roman" w:cs="Times New Roman"/>
                <w:sz w:val="18"/>
                <w:szCs w:val="18"/>
              </w:rPr>
            </w:pPr>
            <w:r>
              <w:rPr>
                <w:rFonts w:ascii="Times New Roman" w:hAnsi="Times New Roman" w:cs="Times New Roman"/>
                <w:sz w:val="18"/>
                <w:szCs w:val="18"/>
              </w:rPr>
              <w:t>pédagogie</w:t>
            </w:r>
          </w:p>
        </w:tc>
        <w:tc>
          <w:tcPr>
            <w:tcW w:w="1559" w:type="dxa"/>
            <w:tcBorders>
              <w:top w:val="single" w:sz="4" w:space="0" w:color="000000"/>
              <w:left w:val="single" w:sz="4" w:space="0" w:color="000000"/>
              <w:bottom w:val="single" w:sz="4" w:space="0" w:color="000000"/>
              <w:right w:val="single" w:sz="4" w:space="0" w:color="000000"/>
            </w:tcBorders>
            <w:shd w:val="clear" w:color="auto" w:fill="E1EEDA"/>
          </w:tcPr>
          <w:p w14:paraId="2C735501" w14:textId="3FB7798A" w:rsidR="00EB64C5" w:rsidRDefault="00EB64C5" w:rsidP="007517BC">
            <w:pPr>
              <w:pStyle w:val="TableParagraph"/>
              <w:spacing w:line="174" w:lineRule="exact"/>
              <w:ind w:left="166" w:right="157"/>
              <w:rPr>
                <w:rFonts w:ascii="Times New Roman" w:hAnsi="Times New Roman" w:cs="Times New Roman"/>
                <w:sz w:val="18"/>
                <w:szCs w:val="18"/>
              </w:rPr>
            </w:pPr>
            <w:r>
              <w:rPr>
                <w:rFonts w:ascii="Times New Roman" w:hAnsi="Times New Roman" w:cs="Times New Roman"/>
                <w:sz w:val="18"/>
                <w:szCs w:val="18"/>
              </w:rPr>
              <w:t>39,94</w:t>
            </w:r>
          </w:p>
        </w:tc>
        <w:tc>
          <w:tcPr>
            <w:tcW w:w="1418" w:type="dxa"/>
            <w:tcBorders>
              <w:top w:val="single" w:sz="4" w:space="0" w:color="000000"/>
              <w:left w:val="single" w:sz="4" w:space="0" w:color="000000"/>
              <w:bottom w:val="single" w:sz="4" w:space="0" w:color="000000"/>
              <w:right w:val="single" w:sz="4" w:space="0" w:color="000000"/>
            </w:tcBorders>
            <w:shd w:val="clear" w:color="auto" w:fill="E1EEDA"/>
          </w:tcPr>
          <w:p w14:paraId="5F90D2D1" w14:textId="77777777" w:rsidR="00EB64C5" w:rsidRDefault="00EB64C5" w:rsidP="007517BC">
            <w:pPr>
              <w:pStyle w:val="TableParagraph"/>
              <w:rPr>
                <w:rFonts w:ascii="Times New Roman" w:hAnsi="Times New Roman" w:cs="Times New Roman"/>
                <w:sz w:val="18"/>
                <w:szCs w:val="18"/>
              </w:rPr>
            </w:pPr>
          </w:p>
        </w:tc>
        <w:tc>
          <w:tcPr>
            <w:tcW w:w="1842" w:type="dxa"/>
            <w:tcBorders>
              <w:top w:val="single" w:sz="4" w:space="0" w:color="000000"/>
              <w:left w:val="single" w:sz="4" w:space="0" w:color="000000"/>
              <w:bottom w:val="single" w:sz="4" w:space="0" w:color="000000"/>
              <w:right w:val="single" w:sz="4" w:space="0" w:color="000000"/>
            </w:tcBorders>
            <w:shd w:val="clear" w:color="auto" w:fill="E1EEDA"/>
          </w:tcPr>
          <w:p w14:paraId="51F47264" w14:textId="77777777" w:rsidR="00EB64C5" w:rsidRDefault="00EB64C5" w:rsidP="007517BC">
            <w:pPr>
              <w:pStyle w:val="TableParagraph"/>
              <w:rPr>
                <w:rFonts w:ascii="Times New Roman" w:hAnsi="Times New Roman" w:cs="Times New Roman"/>
                <w:sz w:val="18"/>
                <w:szCs w:val="18"/>
              </w:rPr>
            </w:pPr>
          </w:p>
        </w:tc>
        <w:tc>
          <w:tcPr>
            <w:tcW w:w="1134" w:type="dxa"/>
            <w:vMerge/>
            <w:tcBorders>
              <w:left w:val="single" w:sz="4" w:space="0" w:color="000000"/>
              <w:bottom w:val="single" w:sz="4" w:space="0" w:color="000000"/>
              <w:right w:val="single" w:sz="4" w:space="0" w:color="000000"/>
            </w:tcBorders>
            <w:shd w:val="clear" w:color="auto" w:fill="E1EEDA"/>
          </w:tcPr>
          <w:p w14:paraId="29D557B2" w14:textId="77777777" w:rsidR="00EB64C5" w:rsidRDefault="00EB64C5" w:rsidP="007517BC">
            <w:pPr>
              <w:rPr>
                <w:rFonts w:ascii="Times New Roman" w:hAnsi="Times New Roman" w:cs="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E1EEDA"/>
          </w:tcPr>
          <w:p w14:paraId="78921AAE" w14:textId="3D47D69E" w:rsidR="00EB64C5" w:rsidRDefault="006C242C" w:rsidP="007517BC">
            <w:pPr>
              <w:pStyle w:val="TableParagraph"/>
              <w:spacing w:line="174" w:lineRule="exact"/>
              <w:ind w:left="224" w:right="218"/>
              <w:rPr>
                <w:rFonts w:ascii="Times New Roman" w:hAnsi="Times New Roman" w:cs="Times New Roman"/>
                <w:sz w:val="18"/>
                <w:szCs w:val="18"/>
              </w:rPr>
            </w:pPr>
            <w:r>
              <w:rPr>
                <w:rFonts w:ascii="Times New Roman" w:hAnsi="Times New Roman" w:cs="Times New Roman"/>
                <w:sz w:val="18"/>
                <w:szCs w:val="18"/>
              </w:rPr>
              <w:t>Hebdomadaire/1 jour sur 2/mensuel</w:t>
            </w:r>
          </w:p>
        </w:tc>
      </w:tr>
      <w:tr w:rsidR="00EB64C5" w14:paraId="1D042C3A" w14:textId="77777777" w:rsidTr="005E5081">
        <w:trPr>
          <w:trHeight w:val="328"/>
        </w:trPr>
        <w:tc>
          <w:tcPr>
            <w:tcW w:w="3287" w:type="dxa"/>
            <w:vMerge/>
            <w:tcBorders>
              <w:left w:val="single" w:sz="4" w:space="0" w:color="000000"/>
              <w:bottom w:val="single" w:sz="4" w:space="0" w:color="000000"/>
              <w:right w:val="single" w:sz="4" w:space="0" w:color="000000"/>
            </w:tcBorders>
            <w:shd w:val="clear" w:color="auto" w:fill="E1EEDA"/>
          </w:tcPr>
          <w:p w14:paraId="5B7C2011" w14:textId="77777777" w:rsidR="00EB64C5" w:rsidRDefault="00EB64C5" w:rsidP="007517BC">
            <w:pPr>
              <w:rPr>
                <w:rFonts w:ascii="Times New Roman" w:hAnsi="Times New Roman" w:cs="Times New Roman"/>
                <w:sz w:val="18"/>
                <w:szCs w:val="18"/>
              </w:rPr>
            </w:pPr>
          </w:p>
        </w:tc>
        <w:tc>
          <w:tcPr>
            <w:tcW w:w="2694" w:type="dxa"/>
            <w:tcBorders>
              <w:top w:val="single" w:sz="4" w:space="0" w:color="000000"/>
              <w:left w:val="single" w:sz="4" w:space="0" w:color="000000"/>
              <w:bottom w:val="single" w:sz="4" w:space="0" w:color="000000"/>
              <w:right w:val="single" w:sz="4" w:space="0" w:color="000000"/>
            </w:tcBorders>
            <w:shd w:val="clear" w:color="auto" w:fill="E1EEDA"/>
          </w:tcPr>
          <w:p w14:paraId="43E72410" w14:textId="24431BAB" w:rsidR="00EB64C5" w:rsidRDefault="00EB64C5" w:rsidP="00EB64C5">
            <w:pPr>
              <w:pStyle w:val="TableParagraph"/>
              <w:spacing w:line="174" w:lineRule="exact"/>
              <w:ind w:left="696" w:right="692"/>
              <w:rPr>
                <w:rFonts w:ascii="Times New Roman" w:hAnsi="Times New Roman" w:cs="Times New Roman"/>
                <w:sz w:val="18"/>
                <w:szCs w:val="18"/>
              </w:rPr>
            </w:pPr>
            <w:r>
              <w:rPr>
                <w:rFonts w:ascii="Times New Roman" w:hAnsi="Times New Roman" w:cs="Times New Roman"/>
                <w:sz w:val="18"/>
                <w:szCs w:val="18"/>
              </w:rPr>
              <w:t>Bibliothèque 4 comprenant la salle de travail et de collection BL</w:t>
            </w:r>
          </w:p>
        </w:tc>
        <w:tc>
          <w:tcPr>
            <w:tcW w:w="1559" w:type="dxa"/>
            <w:tcBorders>
              <w:top w:val="single" w:sz="4" w:space="0" w:color="000000"/>
              <w:left w:val="single" w:sz="4" w:space="0" w:color="000000"/>
              <w:bottom w:val="single" w:sz="4" w:space="0" w:color="000000"/>
              <w:right w:val="single" w:sz="4" w:space="0" w:color="000000"/>
            </w:tcBorders>
            <w:shd w:val="clear" w:color="auto" w:fill="E1EEDA"/>
          </w:tcPr>
          <w:p w14:paraId="155F4545" w14:textId="029B78C3" w:rsidR="00EB64C5" w:rsidRDefault="00EB64C5" w:rsidP="007517BC">
            <w:pPr>
              <w:pStyle w:val="TableParagraph"/>
              <w:spacing w:line="174" w:lineRule="exact"/>
              <w:ind w:left="224" w:right="217"/>
              <w:rPr>
                <w:rFonts w:ascii="Times New Roman" w:hAnsi="Times New Roman" w:cs="Times New Roman"/>
                <w:sz w:val="18"/>
                <w:szCs w:val="18"/>
              </w:rPr>
            </w:pPr>
            <w:r>
              <w:rPr>
                <w:rFonts w:ascii="Times New Roman" w:hAnsi="Times New Roman" w:cs="Times New Roman"/>
                <w:sz w:val="18"/>
                <w:szCs w:val="18"/>
              </w:rPr>
              <w:t>pédagogie</w:t>
            </w:r>
          </w:p>
        </w:tc>
        <w:tc>
          <w:tcPr>
            <w:tcW w:w="1559" w:type="dxa"/>
            <w:tcBorders>
              <w:top w:val="single" w:sz="4" w:space="0" w:color="000000"/>
              <w:left w:val="single" w:sz="4" w:space="0" w:color="000000"/>
              <w:bottom w:val="single" w:sz="4" w:space="0" w:color="000000"/>
              <w:right w:val="single" w:sz="4" w:space="0" w:color="000000"/>
            </w:tcBorders>
            <w:shd w:val="clear" w:color="auto" w:fill="E1EEDA"/>
          </w:tcPr>
          <w:p w14:paraId="02F1182D" w14:textId="21874CAC" w:rsidR="00EB64C5" w:rsidRDefault="00EB64C5" w:rsidP="007517BC">
            <w:pPr>
              <w:pStyle w:val="TableParagraph"/>
              <w:spacing w:line="174" w:lineRule="exact"/>
              <w:ind w:left="166" w:right="157"/>
              <w:rPr>
                <w:rFonts w:ascii="Times New Roman" w:hAnsi="Times New Roman" w:cs="Times New Roman"/>
                <w:sz w:val="18"/>
                <w:szCs w:val="18"/>
              </w:rPr>
            </w:pPr>
            <w:r>
              <w:rPr>
                <w:rFonts w:ascii="Times New Roman" w:hAnsi="Times New Roman" w:cs="Times New Roman"/>
                <w:sz w:val="18"/>
                <w:szCs w:val="18"/>
              </w:rPr>
              <w:t>38,9</w:t>
            </w:r>
          </w:p>
        </w:tc>
        <w:tc>
          <w:tcPr>
            <w:tcW w:w="1418" w:type="dxa"/>
            <w:tcBorders>
              <w:top w:val="single" w:sz="4" w:space="0" w:color="000000"/>
              <w:left w:val="single" w:sz="4" w:space="0" w:color="000000"/>
              <w:bottom w:val="single" w:sz="4" w:space="0" w:color="000000"/>
              <w:right w:val="single" w:sz="4" w:space="0" w:color="000000"/>
            </w:tcBorders>
            <w:shd w:val="clear" w:color="auto" w:fill="E1EEDA"/>
          </w:tcPr>
          <w:p w14:paraId="76391AFC" w14:textId="77777777" w:rsidR="00EB64C5" w:rsidRDefault="00EB64C5" w:rsidP="007517BC">
            <w:pPr>
              <w:pStyle w:val="TableParagraph"/>
              <w:rPr>
                <w:rFonts w:ascii="Times New Roman" w:hAnsi="Times New Roman" w:cs="Times New Roman"/>
                <w:sz w:val="18"/>
                <w:szCs w:val="18"/>
              </w:rPr>
            </w:pPr>
          </w:p>
        </w:tc>
        <w:tc>
          <w:tcPr>
            <w:tcW w:w="1842" w:type="dxa"/>
            <w:tcBorders>
              <w:top w:val="single" w:sz="4" w:space="0" w:color="000000"/>
              <w:left w:val="single" w:sz="4" w:space="0" w:color="000000"/>
              <w:bottom w:val="single" w:sz="4" w:space="0" w:color="000000"/>
              <w:right w:val="single" w:sz="4" w:space="0" w:color="000000"/>
            </w:tcBorders>
            <w:shd w:val="clear" w:color="auto" w:fill="E1EEDA"/>
          </w:tcPr>
          <w:p w14:paraId="07CD2EF0" w14:textId="77777777" w:rsidR="00EB64C5" w:rsidRDefault="00EB64C5" w:rsidP="007517BC">
            <w:pPr>
              <w:pStyle w:val="TableParagraph"/>
              <w:rPr>
                <w:rFonts w:ascii="Times New Roman" w:hAnsi="Times New Roman" w:cs="Times New Roman"/>
                <w:sz w:val="18"/>
                <w:szCs w:val="18"/>
              </w:rPr>
            </w:pPr>
          </w:p>
        </w:tc>
        <w:tc>
          <w:tcPr>
            <w:tcW w:w="1134" w:type="dxa"/>
            <w:vMerge/>
            <w:tcBorders>
              <w:left w:val="single" w:sz="4" w:space="0" w:color="000000"/>
              <w:bottom w:val="single" w:sz="4" w:space="0" w:color="000000"/>
              <w:right w:val="single" w:sz="4" w:space="0" w:color="000000"/>
            </w:tcBorders>
            <w:shd w:val="clear" w:color="auto" w:fill="E1EEDA"/>
          </w:tcPr>
          <w:p w14:paraId="658E5B44" w14:textId="77777777" w:rsidR="00EB64C5" w:rsidRDefault="00EB64C5" w:rsidP="007517BC">
            <w:pPr>
              <w:rPr>
                <w:rFonts w:ascii="Times New Roman" w:hAnsi="Times New Roman" w:cs="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E1EEDA"/>
          </w:tcPr>
          <w:p w14:paraId="215034BE" w14:textId="17C353C1" w:rsidR="00EB64C5" w:rsidRDefault="006C242C" w:rsidP="007517BC">
            <w:pPr>
              <w:pStyle w:val="TableParagraph"/>
              <w:spacing w:line="174" w:lineRule="exact"/>
              <w:ind w:left="224" w:right="218"/>
              <w:rPr>
                <w:rFonts w:ascii="Times New Roman" w:hAnsi="Times New Roman" w:cs="Times New Roman"/>
                <w:sz w:val="18"/>
                <w:szCs w:val="18"/>
              </w:rPr>
            </w:pPr>
            <w:r>
              <w:rPr>
                <w:rFonts w:ascii="Times New Roman" w:hAnsi="Times New Roman" w:cs="Times New Roman"/>
                <w:sz w:val="18"/>
                <w:szCs w:val="18"/>
              </w:rPr>
              <w:t>Hebdomadaire/1 jour sur 2/mensuel</w:t>
            </w:r>
          </w:p>
        </w:tc>
      </w:tr>
      <w:tr w:rsidR="001D11D9" w14:paraId="55474749" w14:textId="77777777" w:rsidTr="005E5081">
        <w:trPr>
          <w:trHeight w:val="196"/>
        </w:trPr>
        <w:tc>
          <w:tcPr>
            <w:tcW w:w="3287" w:type="dxa"/>
            <w:vMerge/>
            <w:tcBorders>
              <w:left w:val="single" w:sz="4" w:space="0" w:color="000000"/>
              <w:bottom w:val="single" w:sz="4" w:space="0" w:color="000000"/>
              <w:right w:val="single" w:sz="4" w:space="0" w:color="000000"/>
            </w:tcBorders>
            <w:shd w:val="clear" w:color="auto" w:fill="E1EEDA"/>
          </w:tcPr>
          <w:p w14:paraId="1E46B389" w14:textId="77777777" w:rsidR="001D11D9" w:rsidRDefault="001D11D9" w:rsidP="007517BC">
            <w:pPr>
              <w:rPr>
                <w:rFonts w:ascii="Times New Roman" w:hAnsi="Times New Roman" w:cs="Times New Roman"/>
                <w:sz w:val="18"/>
                <w:szCs w:val="18"/>
              </w:rPr>
            </w:pPr>
          </w:p>
        </w:tc>
        <w:tc>
          <w:tcPr>
            <w:tcW w:w="2694" w:type="dxa"/>
            <w:tcBorders>
              <w:top w:val="single" w:sz="4" w:space="0" w:color="000000"/>
              <w:left w:val="single" w:sz="4" w:space="0" w:color="000000"/>
              <w:bottom w:val="single" w:sz="4" w:space="0" w:color="000000"/>
              <w:right w:val="single" w:sz="4" w:space="0" w:color="000000"/>
            </w:tcBorders>
            <w:shd w:val="clear" w:color="auto" w:fill="E1EEDA"/>
          </w:tcPr>
          <w:p w14:paraId="196262EB" w14:textId="77777777" w:rsidR="001D11D9" w:rsidRDefault="001D11D9" w:rsidP="007517BC">
            <w:pPr>
              <w:pStyle w:val="TableParagraph"/>
              <w:spacing w:line="176" w:lineRule="exact"/>
              <w:ind w:left="697" w:right="692"/>
              <w:rPr>
                <w:rFonts w:ascii="Times New Roman" w:hAnsi="Times New Roman" w:cs="Times New Roman"/>
                <w:sz w:val="18"/>
                <w:szCs w:val="18"/>
              </w:rPr>
            </w:pPr>
            <w:r>
              <w:rPr>
                <w:rFonts w:ascii="Times New Roman" w:hAnsi="Times New Roman" w:cs="Times New Roman"/>
                <w:sz w:val="18"/>
                <w:szCs w:val="18"/>
              </w:rPr>
              <w:t>Amphithéâtre</w:t>
            </w:r>
          </w:p>
        </w:tc>
        <w:tc>
          <w:tcPr>
            <w:tcW w:w="1559" w:type="dxa"/>
            <w:tcBorders>
              <w:top w:val="single" w:sz="4" w:space="0" w:color="000000"/>
              <w:left w:val="single" w:sz="4" w:space="0" w:color="000000"/>
              <w:bottom w:val="single" w:sz="4" w:space="0" w:color="000000"/>
              <w:right w:val="single" w:sz="4" w:space="0" w:color="000000"/>
            </w:tcBorders>
            <w:shd w:val="clear" w:color="auto" w:fill="E1EEDA"/>
          </w:tcPr>
          <w:p w14:paraId="6E79842C" w14:textId="77777777" w:rsidR="001D11D9" w:rsidRDefault="001D11D9" w:rsidP="007517BC">
            <w:pPr>
              <w:pStyle w:val="TableParagraph"/>
              <w:spacing w:line="176" w:lineRule="exact"/>
              <w:ind w:left="226" w:right="217"/>
              <w:rPr>
                <w:rFonts w:ascii="Times New Roman" w:hAnsi="Times New Roman" w:cs="Times New Roman"/>
                <w:sz w:val="18"/>
                <w:szCs w:val="18"/>
              </w:rPr>
            </w:pPr>
            <w:r>
              <w:rPr>
                <w:rFonts w:ascii="Times New Roman" w:hAnsi="Times New Roman" w:cs="Times New Roman"/>
                <w:sz w:val="18"/>
                <w:szCs w:val="18"/>
              </w:rPr>
              <w:t>pédagogie</w:t>
            </w:r>
          </w:p>
        </w:tc>
        <w:tc>
          <w:tcPr>
            <w:tcW w:w="1559" w:type="dxa"/>
            <w:tcBorders>
              <w:top w:val="single" w:sz="4" w:space="0" w:color="000000"/>
              <w:left w:val="single" w:sz="4" w:space="0" w:color="000000"/>
              <w:bottom w:val="single" w:sz="4" w:space="0" w:color="000000"/>
              <w:right w:val="single" w:sz="4" w:space="0" w:color="000000"/>
            </w:tcBorders>
            <w:shd w:val="clear" w:color="auto" w:fill="E1EEDA"/>
          </w:tcPr>
          <w:p w14:paraId="46D06BAB" w14:textId="77777777" w:rsidR="001D11D9" w:rsidRDefault="001D11D9" w:rsidP="007517BC">
            <w:pPr>
              <w:pStyle w:val="TableParagraph"/>
              <w:spacing w:line="176" w:lineRule="exact"/>
              <w:ind w:left="166" w:right="157"/>
              <w:rPr>
                <w:rFonts w:ascii="Times New Roman" w:hAnsi="Times New Roman" w:cs="Times New Roman"/>
                <w:sz w:val="18"/>
                <w:szCs w:val="18"/>
              </w:rPr>
            </w:pPr>
            <w:r>
              <w:rPr>
                <w:rFonts w:ascii="Times New Roman" w:hAnsi="Times New Roman" w:cs="Times New Roman"/>
                <w:sz w:val="18"/>
                <w:szCs w:val="18"/>
              </w:rPr>
              <w:t>143,50</w:t>
            </w:r>
          </w:p>
        </w:tc>
        <w:tc>
          <w:tcPr>
            <w:tcW w:w="1418" w:type="dxa"/>
            <w:tcBorders>
              <w:top w:val="single" w:sz="4" w:space="0" w:color="000000"/>
              <w:left w:val="single" w:sz="4" w:space="0" w:color="000000"/>
              <w:bottom w:val="single" w:sz="4" w:space="0" w:color="000000"/>
              <w:right w:val="single" w:sz="4" w:space="0" w:color="000000"/>
            </w:tcBorders>
            <w:shd w:val="clear" w:color="auto" w:fill="E1EEDA"/>
          </w:tcPr>
          <w:p w14:paraId="44BF5750" w14:textId="77777777" w:rsidR="001D11D9" w:rsidRDefault="001D11D9" w:rsidP="007517BC">
            <w:pPr>
              <w:pStyle w:val="TableParagraph"/>
              <w:rPr>
                <w:rFonts w:ascii="Times New Roman" w:hAnsi="Times New Roman" w:cs="Times New Roman"/>
                <w:sz w:val="18"/>
                <w:szCs w:val="18"/>
              </w:rPr>
            </w:pPr>
          </w:p>
        </w:tc>
        <w:tc>
          <w:tcPr>
            <w:tcW w:w="1842" w:type="dxa"/>
            <w:tcBorders>
              <w:top w:val="single" w:sz="4" w:space="0" w:color="000000"/>
              <w:left w:val="single" w:sz="4" w:space="0" w:color="000000"/>
              <w:bottom w:val="single" w:sz="4" w:space="0" w:color="000000"/>
              <w:right w:val="single" w:sz="4" w:space="0" w:color="000000"/>
            </w:tcBorders>
            <w:shd w:val="clear" w:color="auto" w:fill="E1EEDA"/>
          </w:tcPr>
          <w:p w14:paraId="7B8569E2" w14:textId="77777777" w:rsidR="001D11D9" w:rsidRDefault="001D11D9" w:rsidP="007517BC">
            <w:pPr>
              <w:pStyle w:val="TableParagraph"/>
              <w:rPr>
                <w:rFonts w:ascii="Times New Roman" w:hAnsi="Times New Roman" w:cs="Times New Roman"/>
                <w:sz w:val="18"/>
                <w:szCs w:val="18"/>
              </w:rPr>
            </w:pPr>
            <w:r>
              <w:rPr>
                <w:rFonts w:ascii="Times New Roman" w:hAnsi="Times New Roman" w:cs="Times New Roman"/>
                <w:sz w:val="18"/>
                <w:szCs w:val="18"/>
              </w:rPr>
              <w:t>Sol souple/Sol stratifié pour la scène</w:t>
            </w:r>
          </w:p>
        </w:tc>
        <w:tc>
          <w:tcPr>
            <w:tcW w:w="1134" w:type="dxa"/>
            <w:vMerge/>
            <w:tcBorders>
              <w:left w:val="single" w:sz="4" w:space="0" w:color="000000"/>
              <w:bottom w:val="single" w:sz="4" w:space="0" w:color="000000"/>
              <w:right w:val="single" w:sz="4" w:space="0" w:color="000000"/>
            </w:tcBorders>
            <w:shd w:val="clear" w:color="auto" w:fill="E1EEDA"/>
          </w:tcPr>
          <w:p w14:paraId="483BEA6D" w14:textId="77777777" w:rsidR="001D11D9" w:rsidRDefault="001D11D9" w:rsidP="007517BC">
            <w:pPr>
              <w:rPr>
                <w:rFonts w:ascii="Times New Roman" w:hAnsi="Times New Roman" w:cs="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E1EEDA"/>
          </w:tcPr>
          <w:p w14:paraId="3D9D4405" w14:textId="77777777" w:rsidR="001D11D9" w:rsidRDefault="001D11D9" w:rsidP="007517BC">
            <w:pPr>
              <w:pStyle w:val="TableParagraph"/>
              <w:spacing w:line="176" w:lineRule="exact"/>
              <w:ind w:left="224" w:right="218"/>
              <w:rPr>
                <w:rFonts w:ascii="Times New Roman" w:hAnsi="Times New Roman" w:cs="Times New Roman"/>
                <w:sz w:val="18"/>
                <w:szCs w:val="18"/>
              </w:rPr>
            </w:pPr>
            <w:r>
              <w:rPr>
                <w:rFonts w:ascii="Times New Roman" w:hAnsi="Times New Roman" w:cs="Times New Roman"/>
                <w:sz w:val="18"/>
                <w:szCs w:val="18"/>
              </w:rPr>
              <w:t>hebdomadaire</w:t>
            </w:r>
          </w:p>
        </w:tc>
      </w:tr>
      <w:tr w:rsidR="001D11D9" w14:paraId="4989CA09" w14:textId="77777777" w:rsidTr="005E5081">
        <w:trPr>
          <w:trHeight w:val="193"/>
        </w:trPr>
        <w:tc>
          <w:tcPr>
            <w:tcW w:w="3287" w:type="dxa"/>
            <w:vMerge/>
            <w:tcBorders>
              <w:left w:val="single" w:sz="4" w:space="0" w:color="000000"/>
              <w:bottom w:val="single" w:sz="4" w:space="0" w:color="000000"/>
              <w:right w:val="single" w:sz="4" w:space="0" w:color="000000"/>
            </w:tcBorders>
            <w:shd w:val="clear" w:color="auto" w:fill="E1EEDA"/>
          </w:tcPr>
          <w:p w14:paraId="2A86A2B3" w14:textId="77777777" w:rsidR="001D11D9" w:rsidRDefault="001D11D9" w:rsidP="007517BC">
            <w:pPr>
              <w:rPr>
                <w:rFonts w:ascii="Times New Roman" w:hAnsi="Times New Roman" w:cs="Times New Roman"/>
                <w:sz w:val="18"/>
                <w:szCs w:val="18"/>
              </w:rPr>
            </w:pPr>
          </w:p>
        </w:tc>
        <w:tc>
          <w:tcPr>
            <w:tcW w:w="2694" w:type="dxa"/>
            <w:tcBorders>
              <w:top w:val="single" w:sz="4" w:space="0" w:color="000000"/>
              <w:left w:val="single" w:sz="4" w:space="0" w:color="000000"/>
              <w:bottom w:val="single" w:sz="4" w:space="0" w:color="000000"/>
              <w:right w:val="single" w:sz="4" w:space="0" w:color="000000"/>
            </w:tcBorders>
            <w:shd w:val="clear" w:color="auto" w:fill="E1EEDA"/>
          </w:tcPr>
          <w:p w14:paraId="0A1C6514" w14:textId="77777777" w:rsidR="001D11D9" w:rsidRDefault="001D11D9" w:rsidP="007517BC">
            <w:pPr>
              <w:pStyle w:val="TableParagraph"/>
              <w:spacing w:line="174" w:lineRule="exact"/>
              <w:ind w:left="696" w:right="692"/>
              <w:rPr>
                <w:rFonts w:ascii="Times New Roman" w:hAnsi="Times New Roman" w:cs="Times New Roman"/>
                <w:sz w:val="18"/>
                <w:szCs w:val="18"/>
              </w:rPr>
            </w:pPr>
            <w:r>
              <w:rPr>
                <w:rFonts w:ascii="Times New Roman" w:hAnsi="Times New Roman" w:cs="Times New Roman"/>
                <w:sz w:val="18"/>
                <w:szCs w:val="18"/>
              </w:rPr>
              <w:t>Atelier</w:t>
            </w:r>
            <w:r>
              <w:rPr>
                <w:rFonts w:ascii="Times New Roman" w:hAnsi="Times New Roman" w:cs="Times New Roman"/>
                <w:spacing w:val="-4"/>
                <w:sz w:val="18"/>
                <w:szCs w:val="18"/>
              </w:rPr>
              <w:t xml:space="preserve"> </w:t>
            </w:r>
            <w:r>
              <w:rPr>
                <w:rFonts w:ascii="Times New Roman" w:hAnsi="Times New Roman" w:cs="Times New Roman"/>
                <w:sz w:val="18"/>
                <w:szCs w:val="18"/>
              </w:rPr>
              <w:t>sérigraphie/édition</w:t>
            </w:r>
          </w:p>
        </w:tc>
        <w:tc>
          <w:tcPr>
            <w:tcW w:w="1559" w:type="dxa"/>
            <w:tcBorders>
              <w:top w:val="single" w:sz="4" w:space="0" w:color="000000"/>
              <w:left w:val="single" w:sz="4" w:space="0" w:color="000000"/>
              <w:bottom w:val="single" w:sz="4" w:space="0" w:color="000000"/>
              <w:right w:val="single" w:sz="4" w:space="0" w:color="000000"/>
            </w:tcBorders>
            <w:shd w:val="clear" w:color="auto" w:fill="E1EEDA"/>
          </w:tcPr>
          <w:p w14:paraId="7E5E5EA5" w14:textId="77777777" w:rsidR="001D11D9" w:rsidRDefault="001D11D9" w:rsidP="007517BC">
            <w:pPr>
              <w:pStyle w:val="TableParagraph"/>
              <w:spacing w:line="174" w:lineRule="exact"/>
              <w:ind w:left="226" w:right="217"/>
              <w:rPr>
                <w:rFonts w:ascii="Times New Roman" w:hAnsi="Times New Roman" w:cs="Times New Roman"/>
                <w:sz w:val="18"/>
                <w:szCs w:val="18"/>
              </w:rPr>
            </w:pPr>
            <w:r>
              <w:rPr>
                <w:rFonts w:ascii="Times New Roman" w:hAnsi="Times New Roman" w:cs="Times New Roman"/>
                <w:sz w:val="18"/>
                <w:szCs w:val="18"/>
              </w:rPr>
              <w:t>pédagogie</w:t>
            </w:r>
          </w:p>
        </w:tc>
        <w:tc>
          <w:tcPr>
            <w:tcW w:w="1559" w:type="dxa"/>
            <w:tcBorders>
              <w:top w:val="single" w:sz="4" w:space="0" w:color="000000"/>
              <w:left w:val="single" w:sz="4" w:space="0" w:color="000000"/>
              <w:bottom w:val="single" w:sz="4" w:space="0" w:color="000000"/>
              <w:right w:val="single" w:sz="4" w:space="0" w:color="000000"/>
            </w:tcBorders>
            <w:shd w:val="clear" w:color="auto" w:fill="E1EEDA"/>
          </w:tcPr>
          <w:p w14:paraId="0561CA7E" w14:textId="77777777" w:rsidR="001D11D9" w:rsidRDefault="001D11D9" w:rsidP="007517BC">
            <w:pPr>
              <w:pStyle w:val="TableParagraph"/>
              <w:spacing w:line="174" w:lineRule="exact"/>
              <w:ind w:left="166" w:right="157"/>
              <w:rPr>
                <w:rFonts w:ascii="Times New Roman" w:hAnsi="Times New Roman" w:cs="Times New Roman"/>
                <w:sz w:val="18"/>
                <w:szCs w:val="18"/>
              </w:rPr>
            </w:pPr>
            <w:r>
              <w:rPr>
                <w:rFonts w:ascii="Times New Roman" w:hAnsi="Times New Roman" w:cs="Times New Roman"/>
                <w:sz w:val="18"/>
                <w:szCs w:val="18"/>
              </w:rPr>
              <w:t>314</w:t>
            </w:r>
          </w:p>
        </w:tc>
        <w:tc>
          <w:tcPr>
            <w:tcW w:w="1418" w:type="dxa"/>
            <w:tcBorders>
              <w:top w:val="single" w:sz="4" w:space="0" w:color="000000"/>
              <w:left w:val="single" w:sz="4" w:space="0" w:color="000000"/>
              <w:bottom w:val="single" w:sz="4" w:space="0" w:color="000000"/>
              <w:right w:val="single" w:sz="4" w:space="0" w:color="000000"/>
            </w:tcBorders>
            <w:shd w:val="clear" w:color="auto" w:fill="E1EEDA"/>
          </w:tcPr>
          <w:p w14:paraId="13A202A4" w14:textId="77777777" w:rsidR="001D11D9" w:rsidRDefault="001D11D9" w:rsidP="007517BC">
            <w:pPr>
              <w:pStyle w:val="TableParagraph"/>
              <w:rPr>
                <w:rFonts w:ascii="Times New Roman" w:hAnsi="Times New Roman" w:cs="Times New Roman"/>
                <w:sz w:val="18"/>
                <w:szCs w:val="18"/>
              </w:rPr>
            </w:pPr>
          </w:p>
        </w:tc>
        <w:tc>
          <w:tcPr>
            <w:tcW w:w="1842" w:type="dxa"/>
            <w:tcBorders>
              <w:top w:val="single" w:sz="4" w:space="0" w:color="000000"/>
              <w:left w:val="single" w:sz="4" w:space="0" w:color="000000"/>
              <w:bottom w:val="single" w:sz="4" w:space="0" w:color="000000"/>
              <w:right w:val="single" w:sz="4" w:space="0" w:color="000000"/>
            </w:tcBorders>
            <w:shd w:val="clear" w:color="auto" w:fill="E1EEDA"/>
          </w:tcPr>
          <w:p w14:paraId="494C1044" w14:textId="77777777" w:rsidR="001D11D9" w:rsidRDefault="001D11D9" w:rsidP="007517BC">
            <w:pPr>
              <w:pStyle w:val="TableParagraph"/>
              <w:rPr>
                <w:rFonts w:ascii="Times New Roman" w:hAnsi="Times New Roman" w:cs="Times New Roman"/>
                <w:sz w:val="18"/>
                <w:szCs w:val="18"/>
              </w:rPr>
            </w:pPr>
            <w:r>
              <w:rPr>
                <w:rFonts w:ascii="Times New Roman" w:hAnsi="Times New Roman" w:cs="Times New Roman"/>
                <w:sz w:val="18"/>
                <w:szCs w:val="18"/>
              </w:rPr>
              <w:t>Sol béton</w:t>
            </w:r>
          </w:p>
        </w:tc>
        <w:tc>
          <w:tcPr>
            <w:tcW w:w="1134" w:type="dxa"/>
            <w:vMerge/>
            <w:tcBorders>
              <w:left w:val="single" w:sz="4" w:space="0" w:color="000000"/>
              <w:bottom w:val="single" w:sz="4" w:space="0" w:color="000000"/>
              <w:right w:val="single" w:sz="4" w:space="0" w:color="000000"/>
            </w:tcBorders>
            <w:shd w:val="clear" w:color="auto" w:fill="E1EEDA"/>
          </w:tcPr>
          <w:p w14:paraId="0618CD82" w14:textId="77777777" w:rsidR="001D11D9" w:rsidRDefault="001D11D9" w:rsidP="007517BC">
            <w:pPr>
              <w:rPr>
                <w:rFonts w:ascii="Times New Roman" w:hAnsi="Times New Roman" w:cs="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E1EEDA"/>
          </w:tcPr>
          <w:p w14:paraId="0090AEAD" w14:textId="0CA8ADFB" w:rsidR="001D11D9" w:rsidRDefault="001D11D9" w:rsidP="006C242C">
            <w:pPr>
              <w:pStyle w:val="TableParagraph"/>
              <w:spacing w:line="174" w:lineRule="exact"/>
              <w:ind w:left="224" w:right="218"/>
              <w:rPr>
                <w:rFonts w:ascii="Times New Roman" w:hAnsi="Times New Roman" w:cs="Times New Roman"/>
                <w:sz w:val="18"/>
                <w:szCs w:val="18"/>
              </w:rPr>
            </w:pPr>
            <w:r>
              <w:rPr>
                <w:rFonts w:ascii="Times New Roman" w:hAnsi="Times New Roman" w:cs="Times New Roman"/>
                <w:sz w:val="18"/>
                <w:szCs w:val="18"/>
              </w:rPr>
              <w:t xml:space="preserve">Semestriel </w:t>
            </w:r>
          </w:p>
        </w:tc>
      </w:tr>
      <w:tr w:rsidR="001D11D9" w14:paraId="438016C5" w14:textId="77777777" w:rsidTr="005E5081">
        <w:trPr>
          <w:trHeight w:val="196"/>
        </w:trPr>
        <w:tc>
          <w:tcPr>
            <w:tcW w:w="3287" w:type="dxa"/>
            <w:vMerge/>
            <w:tcBorders>
              <w:left w:val="single" w:sz="4" w:space="0" w:color="000000"/>
              <w:bottom w:val="single" w:sz="4" w:space="0" w:color="000000"/>
              <w:right w:val="single" w:sz="4" w:space="0" w:color="000000"/>
            </w:tcBorders>
            <w:shd w:val="clear" w:color="auto" w:fill="E1EEDA"/>
          </w:tcPr>
          <w:p w14:paraId="46189509" w14:textId="77777777" w:rsidR="001D11D9" w:rsidRDefault="001D11D9" w:rsidP="007517BC">
            <w:pPr>
              <w:rPr>
                <w:rFonts w:ascii="Times New Roman" w:hAnsi="Times New Roman" w:cs="Times New Roman"/>
                <w:sz w:val="18"/>
                <w:szCs w:val="18"/>
              </w:rPr>
            </w:pPr>
          </w:p>
        </w:tc>
        <w:tc>
          <w:tcPr>
            <w:tcW w:w="2694" w:type="dxa"/>
            <w:tcBorders>
              <w:top w:val="single" w:sz="4" w:space="0" w:color="000000"/>
              <w:left w:val="single" w:sz="4" w:space="0" w:color="000000"/>
              <w:bottom w:val="single" w:sz="4" w:space="0" w:color="000000"/>
              <w:right w:val="single" w:sz="4" w:space="0" w:color="000000"/>
            </w:tcBorders>
            <w:shd w:val="clear" w:color="auto" w:fill="E1EEDA"/>
          </w:tcPr>
          <w:p w14:paraId="381A5070" w14:textId="77777777" w:rsidR="001D11D9" w:rsidRDefault="001D11D9" w:rsidP="007517BC">
            <w:pPr>
              <w:pStyle w:val="TableParagraph"/>
              <w:spacing w:line="176" w:lineRule="exact"/>
              <w:ind w:left="697" w:right="692"/>
              <w:rPr>
                <w:rFonts w:ascii="Times New Roman" w:hAnsi="Times New Roman" w:cs="Times New Roman"/>
                <w:sz w:val="18"/>
                <w:szCs w:val="18"/>
              </w:rPr>
            </w:pPr>
            <w:r>
              <w:rPr>
                <w:rFonts w:ascii="Times New Roman" w:hAnsi="Times New Roman" w:cs="Times New Roman"/>
                <w:sz w:val="18"/>
                <w:szCs w:val="18"/>
              </w:rPr>
              <w:t>Atelier</w:t>
            </w:r>
            <w:r>
              <w:rPr>
                <w:rFonts w:ascii="Times New Roman" w:hAnsi="Times New Roman" w:cs="Times New Roman"/>
                <w:spacing w:val="-2"/>
                <w:sz w:val="18"/>
                <w:szCs w:val="18"/>
              </w:rPr>
              <w:t xml:space="preserve"> </w:t>
            </w:r>
            <w:r>
              <w:rPr>
                <w:rFonts w:ascii="Times New Roman" w:hAnsi="Times New Roman" w:cs="Times New Roman"/>
                <w:sz w:val="18"/>
                <w:szCs w:val="18"/>
              </w:rPr>
              <w:t>bois</w:t>
            </w:r>
          </w:p>
        </w:tc>
        <w:tc>
          <w:tcPr>
            <w:tcW w:w="1559" w:type="dxa"/>
            <w:tcBorders>
              <w:top w:val="single" w:sz="4" w:space="0" w:color="000000"/>
              <w:left w:val="single" w:sz="4" w:space="0" w:color="000000"/>
              <w:bottom w:val="single" w:sz="4" w:space="0" w:color="000000"/>
              <w:right w:val="single" w:sz="4" w:space="0" w:color="000000"/>
            </w:tcBorders>
            <w:shd w:val="clear" w:color="auto" w:fill="E1EEDA"/>
          </w:tcPr>
          <w:p w14:paraId="648CAE2E" w14:textId="77777777" w:rsidR="001D11D9" w:rsidRDefault="001D11D9" w:rsidP="007517BC">
            <w:pPr>
              <w:pStyle w:val="TableParagraph"/>
              <w:spacing w:line="176" w:lineRule="exact"/>
              <w:ind w:left="226" w:right="217"/>
              <w:rPr>
                <w:rFonts w:ascii="Times New Roman" w:hAnsi="Times New Roman" w:cs="Times New Roman"/>
                <w:sz w:val="18"/>
                <w:szCs w:val="18"/>
              </w:rPr>
            </w:pPr>
            <w:r>
              <w:rPr>
                <w:rFonts w:ascii="Times New Roman" w:hAnsi="Times New Roman" w:cs="Times New Roman"/>
                <w:sz w:val="18"/>
                <w:szCs w:val="18"/>
              </w:rPr>
              <w:t>pédagogie</w:t>
            </w:r>
          </w:p>
        </w:tc>
        <w:tc>
          <w:tcPr>
            <w:tcW w:w="1559" w:type="dxa"/>
            <w:tcBorders>
              <w:top w:val="single" w:sz="4" w:space="0" w:color="000000"/>
              <w:left w:val="single" w:sz="4" w:space="0" w:color="000000"/>
              <w:bottom w:val="single" w:sz="4" w:space="0" w:color="000000"/>
              <w:right w:val="single" w:sz="4" w:space="0" w:color="000000"/>
            </w:tcBorders>
            <w:shd w:val="clear" w:color="auto" w:fill="E1EEDA"/>
          </w:tcPr>
          <w:p w14:paraId="0402FE38" w14:textId="77777777" w:rsidR="001D11D9" w:rsidRDefault="001D11D9" w:rsidP="007517BC">
            <w:pPr>
              <w:pStyle w:val="TableParagraph"/>
              <w:spacing w:line="176" w:lineRule="exact"/>
              <w:ind w:left="166" w:right="157"/>
              <w:rPr>
                <w:rFonts w:ascii="Times New Roman" w:hAnsi="Times New Roman" w:cs="Times New Roman"/>
                <w:sz w:val="18"/>
                <w:szCs w:val="18"/>
              </w:rPr>
            </w:pPr>
            <w:r>
              <w:rPr>
                <w:rFonts w:ascii="Times New Roman" w:hAnsi="Times New Roman" w:cs="Times New Roman"/>
                <w:sz w:val="18"/>
                <w:szCs w:val="18"/>
              </w:rPr>
              <w:t>263,36</w:t>
            </w:r>
          </w:p>
        </w:tc>
        <w:tc>
          <w:tcPr>
            <w:tcW w:w="1418" w:type="dxa"/>
            <w:tcBorders>
              <w:top w:val="single" w:sz="4" w:space="0" w:color="000000"/>
              <w:left w:val="single" w:sz="4" w:space="0" w:color="000000"/>
              <w:bottom w:val="single" w:sz="4" w:space="0" w:color="000000"/>
              <w:right w:val="single" w:sz="4" w:space="0" w:color="000000"/>
            </w:tcBorders>
            <w:shd w:val="clear" w:color="auto" w:fill="E1EEDA"/>
          </w:tcPr>
          <w:p w14:paraId="01DF6637" w14:textId="77777777" w:rsidR="001D11D9" w:rsidRDefault="001D11D9" w:rsidP="007517BC">
            <w:pPr>
              <w:pStyle w:val="TableParagraph"/>
              <w:rPr>
                <w:rFonts w:ascii="Times New Roman" w:hAnsi="Times New Roman" w:cs="Times New Roman"/>
                <w:sz w:val="18"/>
                <w:szCs w:val="18"/>
              </w:rPr>
            </w:pPr>
          </w:p>
        </w:tc>
        <w:tc>
          <w:tcPr>
            <w:tcW w:w="1842" w:type="dxa"/>
            <w:tcBorders>
              <w:top w:val="single" w:sz="4" w:space="0" w:color="000000"/>
              <w:left w:val="single" w:sz="4" w:space="0" w:color="000000"/>
              <w:bottom w:val="single" w:sz="4" w:space="0" w:color="000000"/>
              <w:right w:val="single" w:sz="4" w:space="0" w:color="000000"/>
            </w:tcBorders>
            <w:shd w:val="clear" w:color="auto" w:fill="E1EEDA"/>
          </w:tcPr>
          <w:p w14:paraId="72610479" w14:textId="77777777" w:rsidR="001D11D9" w:rsidRDefault="001D11D9" w:rsidP="007517BC">
            <w:pPr>
              <w:pStyle w:val="TableParagraph"/>
              <w:rPr>
                <w:rFonts w:ascii="Times New Roman" w:hAnsi="Times New Roman" w:cs="Times New Roman"/>
                <w:sz w:val="18"/>
                <w:szCs w:val="18"/>
              </w:rPr>
            </w:pPr>
            <w:r>
              <w:rPr>
                <w:rFonts w:ascii="Times New Roman" w:hAnsi="Times New Roman" w:cs="Times New Roman"/>
                <w:sz w:val="18"/>
                <w:szCs w:val="18"/>
              </w:rPr>
              <w:t>Sol béton</w:t>
            </w:r>
          </w:p>
        </w:tc>
        <w:tc>
          <w:tcPr>
            <w:tcW w:w="1134" w:type="dxa"/>
            <w:vMerge/>
            <w:tcBorders>
              <w:left w:val="single" w:sz="4" w:space="0" w:color="000000"/>
              <w:bottom w:val="single" w:sz="4" w:space="0" w:color="000000"/>
              <w:right w:val="single" w:sz="4" w:space="0" w:color="000000"/>
            </w:tcBorders>
            <w:shd w:val="clear" w:color="auto" w:fill="E1EEDA"/>
          </w:tcPr>
          <w:p w14:paraId="0EF59484" w14:textId="77777777" w:rsidR="001D11D9" w:rsidRDefault="001D11D9" w:rsidP="007517BC">
            <w:pPr>
              <w:rPr>
                <w:rFonts w:ascii="Times New Roman" w:hAnsi="Times New Roman" w:cs="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E1EEDA"/>
          </w:tcPr>
          <w:p w14:paraId="7E4F4E69" w14:textId="437C0787" w:rsidR="001D11D9" w:rsidRDefault="001D11D9" w:rsidP="006C242C">
            <w:pPr>
              <w:pStyle w:val="TableParagraph"/>
              <w:spacing w:line="176" w:lineRule="exact"/>
              <w:ind w:left="224" w:right="218"/>
              <w:rPr>
                <w:rFonts w:ascii="Times New Roman" w:hAnsi="Times New Roman" w:cs="Times New Roman"/>
                <w:sz w:val="18"/>
                <w:szCs w:val="18"/>
              </w:rPr>
            </w:pPr>
            <w:r>
              <w:rPr>
                <w:rFonts w:ascii="Times New Roman" w:hAnsi="Times New Roman" w:cs="Times New Roman"/>
                <w:sz w:val="18"/>
                <w:szCs w:val="18"/>
              </w:rPr>
              <w:t>Semestriel</w:t>
            </w:r>
          </w:p>
        </w:tc>
      </w:tr>
      <w:tr w:rsidR="001D11D9" w14:paraId="00810DC8" w14:textId="77777777" w:rsidTr="005E5081">
        <w:trPr>
          <w:trHeight w:val="193"/>
        </w:trPr>
        <w:tc>
          <w:tcPr>
            <w:tcW w:w="3287" w:type="dxa"/>
            <w:vMerge/>
            <w:tcBorders>
              <w:left w:val="single" w:sz="4" w:space="0" w:color="000000"/>
              <w:bottom w:val="single" w:sz="4" w:space="0" w:color="000000"/>
              <w:right w:val="single" w:sz="4" w:space="0" w:color="000000"/>
            </w:tcBorders>
            <w:shd w:val="clear" w:color="auto" w:fill="E1EEDA"/>
          </w:tcPr>
          <w:p w14:paraId="23F64A87" w14:textId="77777777" w:rsidR="001D11D9" w:rsidRDefault="001D11D9" w:rsidP="007517BC">
            <w:pPr>
              <w:rPr>
                <w:rFonts w:ascii="Times New Roman" w:hAnsi="Times New Roman" w:cs="Times New Roman"/>
                <w:sz w:val="18"/>
                <w:szCs w:val="18"/>
              </w:rPr>
            </w:pPr>
          </w:p>
        </w:tc>
        <w:tc>
          <w:tcPr>
            <w:tcW w:w="2694" w:type="dxa"/>
            <w:tcBorders>
              <w:top w:val="single" w:sz="4" w:space="0" w:color="000000"/>
              <w:left w:val="single" w:sz="4" w:space="0" w:color="000000"/>
              <w:bottom w:val="single" w:sz="4" w:space="0" w:color="000000"/>
              <w:right w:val="single" w:sz="4" w:space="0" w:color="000000"/>
            </w:tcBorders>
            <w:shd w:val="clear" w:color="auto" w:fill="E1EEDA"/>
          </w:tcPr>
          <w:p w14:paraId="3A95D10B" w14:textId="77777777" w:rsidR="001D11D9" w:rsidRDefault="001D11D9" w:rsidP="007517BC">
            <w:pPr>
              <w:pStyle w:val="TableParagraph"/>
              <w:spacing w:line="174" w:lineRule="exact"/>
              <w:ind w:left="693" w:right="692"/>
              <w:rPr>
                <w:rFonts w:ascii="Times New Roman" w:hAnsi="Times New Roman" w:cs="Times New Roman"/>
                <w:sz w:val="18"/>
                <w:szCs w:val="18"/>
              </w:rPr>
            </w:pPr>
            <w:r>
              <w:rPr>
                <w:rFonts w:ascii="Times New Roman" w:hAnsi="Times New Roman" w:cs="Times New Roman"/>
                <w:sz w:val="18"/>
                <w:szCs w:val="18"/>
              </w:rPr>
              <w:t>Atelier céramique</w:t>
            </w:r>
          </w:p>
        </w:tc>
        <w:tc>
          <w:tcPr>
            <w:tcW w:w="1559" w:type="dxa"/>
            <w:tcBorders>
              <w:top w:val="single" w:sz="4" w:space="0" w:color="000000"/>
              <w:left w:val="single" w:sz="4" w:space="0" w:color="000000"/>
              <w:bottom w:val="single" w:sz="4" w:space="0" w:color="000000"/>
              <w:right w:val="single" w:sz="4" w:space="0" w:color="000000"/>
            </w:tcBorders>
            <w:shd w:val="clear" w:color="auto" w:fill="E1EEDA"/>
          </w:tcPr>
          <w:p w14:paraId="20816F16" w14:textId="77777777" w:rsidR="001D11D9" w:rsidRDefault="001D11D9" w:rsidP="007517BC">
            <w:pPr>
              <w:pStyle w:val="TableParagraph"/>
              <w:spacing w:line="174" w:lineRule="exact"/>
              <w:ind w:left="226" w:right="217"/>
              <w:rPr>
                <w:rFonts w:ascii="Times New Roman" w:hAnsi="Times New Roman" w:cs="Times New Roman"/>
                <w:sz w:val="18"/>
                <w:szCs w:val="18"/>
              </w:rPr>
            </w:pPr>
            <w:r>
              <w:rPr>
                <w:rFonts w:ascii="Times New Roman" w:hAnsi="Times New Roman" w:cs="Times New Roman"/>
                <w:sz w:val="18"/>
                <w:szCs w:val="18"/>
              </w:rPr>
              <w:t>pédagogie</w:t>
            </w:r>
          </w:p>
        </w:tc>
        <w:tc>
          <w:tcPr>
            <w:tcW w:w="1559" w:type="dxa"/>
            <w:tcBorders>
              <w:top w:val="single" w:sz="4" w:space="0" w:color="000000"/>
              <w:left w:val="single" w:sz="4" w:space="0" w:color="000000"/>
              <w:bottom w:val="single" w:sz="4" w:space="0" w:color="000000"/>
              <w:right w:val="single" w:sz="4" w:space="0" w:color="000000"/>
            </w:tcBorders>
            <w:shd w:val="clear" w:color="auto" w:fill="E1EEDA"/>
          </w:tcPr>
          <w:p w14:paraId="208F5B89" w14:textId="77777777" w:rsidR="001D11D9" w:rsidRDefault="001D11D9" w:rsidP="007517BC">
            <w:pPr>
              <w:pStyle w:val="TableParagraph"/>
              <w:spacing w:line="174" w:lineRule="exact"/>
              <w:ind w:left="166" w:right="157"/>
              <w:rPr>
                <w:rFonts w:ascii="Times New Roman" w:hAnsi="Times New Roman" w:cs="Times New Roman"/>
                <w:sz w:val="18"/>
                <w:szCs w:val="18"/>
              </w:rPr>
            </w:pPr>
            <w:r>
              <w:rPr>
                <w:rFonts w:ascii="Times New Roman" w:hAnsi="Times New Roman" w:cs="Times New Roman"/>
                <w:sz w:val="18"/>
                <w:szCs w:val="18"/>
              </w:rPr>
              <w:t>93,07</w:t>
            </w:r>
          </w:p>
        </w:tc>
        <w:tc>
          <w:tcPr>
            <w:tcW w:w="1418" w:type="dxa"/>
            <w:tcBorders>
              <w:top w:val="single" w:sz="4" w:space="0" w:color="000000"/>
              <w:left w:val="single" w:sz="4" w:space="0" w:color="000000"/>
              <w:bottom w:val="single" w:sz="4" w:space="0" w:color="000000"/>
              <w:right w:val="single" w:sz="4" w:space="0" w:color="000000"/>
            </w:tcBorders>
            <w:shd w:val="clear" w:color="auto" w:fill="E1EEDA"/>
          </w:tcPr>
          <w:p w14:paraId="36B7679E" w14:textId="77777777" w:rsidR="001D11D9" w:rsidRDefault="001D11D9" w:rsidP="007517BC">
            <w:pPr>
              <w:pStyle w:val="TableParagraph"/>
              <w:rPr>
                <w:rFonts w:ascii="Times New Roman" w:hAnsi="Times New Roman" w:cs="Times New Roman"/>
                <w:sz w:val="18"/>
                <w:szCs w:val="18"/>
              </w:rPr>
            </w:pPr>
          </w:p>
        </w:tc>
        <w:tc>
          <w:tcPr>
            <w:tcW w:w="1842" w:type="dxa"/>
            <w:tcBorders>
              <w:top w:val="single" w:sz="4" w:space="0" w:color="000000"/>
              <w:left w:val="single" w:sz="4" w:space="0" w:color="000000"/>
              <w:bottom w:val="single" w:sz="4" w:space="0" w:color="000000"/>
              <w:right w:val="single" w:sz="4" w:space="0" w:color="000000"/>
            </w:tcBorders>
            <w:shd w:val="clear" w:color="auto" w:fill="E1EEDA"/>
          </w:tcPr>
          <w:p w14:paraId="350EF1DD" w14:textId="77777777" w:rsidR="001D11D9" w:rsidRDefault="001D11D9" w:rsidP="007517BC">
            <w:pPr>
              <w:pStyle w:val="TableParagraph"/>
              <w:rPr>
                <w:rFonts w:ascii="Times New Roman" w:hAnsi="Times New Roman" w:cs="Times New Roman"/>
                <w:sz w:val="18"/>
                <w:szCs w:val="18"/>
              </w:rPr>
            </w:pPr>
            <w:r>
              <w:rPr>
                <w:rFonts w:ascii="Times New Roman" w:hAnsi="Times New Roman" w:cs="Times New Roman"/>
                <w:sz w:val="18"/>
                <w:szCs w:val="18"/>
              </w:rPr>
              <w:t>Sol béton</w:t>
            </w:r>
          </w:p>
        </w:tc>
        <w:tc>
          <w:tcPr>
            <w:tcW w:w="1134" w:type="dxa"/>
            <w:vMerge/>
            <w:tcBorders>
              <w:left w:val="single" w:sz="4" w:space="0" w:color="000000"/>
              <w:bottom w:val="single" w:sz="4" w:space="0" w:color="000000"/>
              <w:right w:val="single" w:sz="4" w:space="0" w:color="000000"/>
            </w:tcBorders>
            <w:shd w:val="clear" w:color="auto" w:fill="E1EEDA"/>
          </w:tcPr>
          <w:p w14:paraId="1961807B" w14:textId="77777777" w:rsidR="001D11D9" w:rsidRDefault="001D11D9" w:rsidP="007517BC">
            <w:pPr>
              <w:rPr>
                <w:rFonts w:ascii="Times New Roman" w:hAnsi="Times New Roman" w:cs="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E1EEDA"/>
          </w:tcPr>
          <w:p w14:paraId="4C8AB651" w14:textId="7EA82CA2" w:rsidR="001D11D9" w:rsidRDefault="001D11D9" w:rsidP="006C242C">
            <w:pPr>
              <w:pStyle w:val="TableParagraph"/>
              <w:spacing w:line="174" w:lineRule="exact"/>
              <w:ind w:left="224" w:right="218"/>
              <w:rPr>
                <w:rFonts w:ascii="Times New Roman" w:hAnsi="Times New Roman" w:cs="Times New Roman"/>
                <w:sz w:val="18"/>
                <w:szCs w:val="18"/>
              </w:rPr>
            </w:pPr>
            <w:r>
              <w:rPr>
                <w:rFonts w:ascii="Times New Roman" w:hAnsi="Times New Roman" w:cs="Times New Roman"/>
                <w:sz w:val="18"/>
                <w:szCs w:val="18"/>
              </w:rPr>
              <w:t>Semestriel</w:t>
            </w:r>
          </w:p>
        </w:tc>
      </w:tr>
      <w:tr w:rsidR="006C242C" w14:paraId="3AA51036" w14:textId="77777777" w:rsidTr="005E5081">
        <w:trPr>
          <w:trHeight w:val="193"/>
        </w:trPr>
        <w:tc>
          <w:tcPr>
            <w:tcW w:w="3287" w:type="dxa"/>
            <w:vMerge/>
            <w:tcBorders>
              <w:left w:val="single" w:sz="4" w:space="0" w:color="000000"/>
              <w:bottom w:val="single" w:sz="4" w:space="0" w:color="000000"/>
              <w:right w:val="single" w:sz="4" w:space="0" w:color="000000"/>
            </w:tcBorders>
            <w:shd w:val="clear" w:color="auto" w:fill="E1EEDA"/>
          </w:tcPr>
          <w:p w14:paraId="5EB219A7" w14:textId="77777777" w:rsidR="006C242C" w:rsidRDefault="006C242C" w:rsidP="007517BC">
            <w:pPr>
              <w:rPr>
                <w:rFonts w:ascii="Times New Roman" w:hAnsi="Times New Roman" w:cs="Times New Roman"/>
                <w:sz w:val="18"/>
                <w:szCs w:val="18"/>
              </w:rPr>
            </w:pPr>
          </w:p>
        </w:tc>
        <w:tc>
          <w:tcPr>
            <w:tcW w:w="2694" w:type="dxa"/>
            <w:tcBorders>
              <w:top w:val="single" w:sz="4" w:space="0" w:color="000000"/>
              <w:left w:val="single" w:sz="4" w:space="0" w:color="000000"/>
              <w:bottom w:val="single" w:sz="4" w:space="0" w:color="000000"/>
              <w:right w:val="single" w:sz="4" w:space="0" w:color="000000"/>
            </w:tcBorders>
            <w:shd w:val="clear" w:color="auto" w:fill="E1EEDA"/>
          </w:tcPr>
          <w:p w14:paraId="718F03F7" w14:textId="699609B1" w:rsidR="006C242C" w:rsidRDefault="006C242C" w:rsidP="00294AD8">
            <w:pPr>
              <w:pStyle w:val="TableParagraph"/>
              <w:spacing w:line="174" w:lineRule="exact"/>
              <w:ind w:left="693" w:right="692"/>
              <w:rPr>
                <w:rFonts w:ascii="Times New Roman" w:hAnsi="Times New Roman" w:cs="Times New Roman"/>
                <w:sz w:val="18"/>
                <w:szCs w:val="18"/>
              </w:rPr>
            </w:pPr>
            <w:r>
              <w:rPr>
                <w:rFonts w:ascii="Times New Roman" w:hAnsi="Times New Roman" w:cs="Times New Roman"/>
                <w:sz w:val="18"/>
                <w:szCs w:val="18"/>
              </w:rPr>
              <w:t>Atelier métal</w:t>
            </w:r>
            <w:r w:rsidR="00294AD8">
              <w:rPr>
                <w:rFonts w:ascii="Times New Roman" w:hAnsi="Times New Roman" w:cs="Times New Roman"/>
                <w:sz w:val="18"/>
                <w:szCs w:val="18"/>
              </w:rPr>
              <w:t>– 52,27 m2 – 26,17 m2 – bureau : 24,13</w:t>
            </w:r>
          </w:p>
        </w:tc>
        <w:tc>
          <w:tcPr>
            <w:tcW w:w="1559" w:type="dxa"/>
            <w:tcBorders>
              <w:top w:val="single" w:sz="4" w:space="0" w:color="000000"/>
              <w:left w:val="single" w:sz="4" w:space="0" w:color="000000"/>
              <w:bottom w:val="single" w:sz="4" w:space="0" w:color="000000"/>
              <w:right w:val="single" w:sz="4" w:space="0" w:color="000000"/>
            </w:tcBorders>
            <w:shd w:val="clear" w:color="auto" w:fill="E1EEDA"/>
          </w:tcPr>
          <w:p w14:paraId="169814F1" w14:textId="45C7AEE5" w:rsidR="006C242C" w:rsidRDefault="006C242C" w:rsidP="007517BC">
            <w:pPr>
              <w:pStyle w:val="TableParagraph"/>
              <w:spacing w:line="174" w:lineRule="exact"/>
              <w:ind w:left="226" w:right="217"/>
              <w:rPr>
                <w:rFonts w:ascii="Times New Roman" w:hAnsi="Times New Roman" w:cs="Times New Roman"/>
                <w:sz w:val="18"/>
                <w:szCs w:val="18"/>
              </w:rPr>
            </w:pPr>
            <w:r>
              <w:rPr>
                <w:rFonts w:ascii="Times New Roman" w:hAnsi="Times New Roman" w:cs="Times New Roman"/>
                <w:sz w:val="18"/>
                <w:szCs w:val="18"/>
              </w:rPr>
              <w:t>pédagogie</w:t>
            </w:r>
          </w:p>
        </w:tc>
        <w:tc>
          <w:tcPr>
            <w:tcW w:w="1559" w:type="dxa"/>
            <w:tcBorders>
              <w:top w:val="single" w:sz="4" w:space="0" w:color="000000"/>
              <w:left w:val="single" w:sz="4" w:space="0" w:color="000000"/>
              <w:bottom w:val="single" w:sz="4" w:space="0" w:color="000000"/>
              <w:right w:val="single" w:sz="4" w:space="0" w:color="000000"/>
            </w:tcBorders>
            <w:shd w:val="clear" w:color="auto" w:fill="E1EEDA"/>
          </w:tcPr>
          <w:p w14:paraId="63681EEA" w14:textId="6FC90ACD" w:rsidR="006C242C" w:rsidRDefault="00131EE6" w:rsidP="007517BC">
            <w:pPr>
              <w:pStyle w:val="TableParagraph"/>
              <w:spacing w:line="174" w:lineRule="exact"/>
              <w:ind w:left="166" w:right="157"/>
              <w:rPr>
                <w:rFonts w:ascii="Times New Roman" w:hAnsi="Times New Roman" w:cs="Times New Roman"/>
                <w:sz w:val="18"/>
                <w:szCs w:val="18"/>
              </w:rPr>
            </w:pPr>
            <w:r>
              <w:rPr>
                <w:rFonts w:ascii="Times New Roman" w:hAnsi="Times New Roman" w:cs="Times New Roman"/>
                <w:sz w:val="18"/>
                <w:szCs w:val="18"/>
              </w:rPr>
              <w:t>102,57</w:t>
            </w:r>
          </w:p>
        </w:tc>
        <w:tc>
          <w:tcPr>
            <w:tcW w:w="1418" w:type="dxa"/>
            <w:tcBorders>
              <w:top w:val="single" w:sz="4" w:space="0" w:color="000000"/>
              <w:left w:val="single" w:sz="4" w:space="0" w:color="000000"/>
              <w:bottom w:val="single" w:sz="4" w:space="0" w:color="000000"/>
              <w:right w:val="single" w:sz="4" w:space="0" w:color="000000"/>
            </w:tcBorders>
            <w:shd w:val="clear" w:color="auto" w:fill="E1EEDA"/>
          </w:tcPr>
          <w:p w14:paraId="2C76EE25" w14:textId="77777777" w:rsidR="006C242C" w:rsidRDefault="006C242C" w:rsidP="007517BC">
            <w:pPr>
              <w:pStyle w:val="TableParagraph"/>
              <w:rPr>
                <w:rFonts w:ascii="Times New Roman" w:hAnsi="Times New Roman" w:cs="Times New Roman"/>
                <w:sz w:val="18"/>
                <w:szCs w:val="18"/>
              </w:rPr>
            </w:pPr>
          </w:p>
        </w:tc>
        <w:tc>
          <w:tcPr>
            <w:tcW w:w="1842" w:type="dxa"/>
            <w:tcBorders>
              <w:top w:val="single" w:sz="4" w:space="0" w:color="000000"/>
              <w:left w:val="single" w:sz="4" w:space="0" w:color="000000"/>
              <w:bottom w:val="single" w:sz="4" w:space="0" w:color="000000"/>
              <w:right w:val="single" w:sz="4" w:space="0" w:color="000000"/>
            </w:tcBorders>
            <w:shd w:val="clear" w:color="auto" w:fill="E1EEDA"/>
          </w:tcPr>
          <w:p w14:paraId="699AD3EF" w14:textId="77777777" w:rsidR="006C242C" w:rsidRDefault="006C242C" w:rsidP="007517BC">
            <w:pPr>
              <w:pStyle w:val="TableParagraph"/>
              <w:rPr>
                <w:rFonts w:ascii="Times New Roman" w:hAnsi="Times New Roman" w:cs="Times New Roman"/>
                <w:sz w:val="18"/>
                <w:szCs w:val="18"/>
              </w:rPr>
            </w:pPr>
          </w:p>
        </w:tc>
        <w:tc>
          <w:tcPr>
            <w:tcW w:w="1134" w:type="dxa"/>
            <w:vMerge/>
            <w:tcBorders>
              <w:left w:val="single" w:sz="4" w:space="0" w:color="000000"/>
              <w:bottom w:val="single" w:sz="4" w:space="0" w:color="000000"/>
              <w:right w:val="single" w:sz="4" w:space="0" w:color="000000"/>
            </w:tcBorders>
            <w:shd w:val="clear" w:color="auto" w:fill="E1EEDA"/>
          </w:tcPr>
          <w:p w14:paraId="73C17780" w14:textId="77777777" w:rsidR="006C242C" w:rsidRDefault="006C242C" w:rsidP="007517BC">
            <w:pPr>
              <w:rPr>
                <w:rFonts w:ascii="Times New Roman" w:hAnsi="Times New Roman" w:cs="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E1EEDA"/>
          </w:tcPr>
          <w:p w14:paraId="6012571E" w14:textId="77777777" w:rsidR="006C242C" w:rsidRDefault="006C242C" w:rsidP="006C242C">
            <w:pPr>
              <w:pStyle w:val="TableParagraph"/>
              <w:spacing w:line="174" w:lineRule="exact"/>
              <w:ind w:left="224" w:right="218"/>
              <w:rPr>
                <w:rFonts w:ascii="Times New Roman" w:hAnsi="Times New Roman" w:cs="Times New Roman"/>
                <w:sz w:val="18"/>
                <w:szCs w:val="18"/>
              </w:rPr>
            </w:pPr>
          </w:p>
        </w:tc>
      </w:tr>
      <w:tr w:rsidR="001D11D9" w14:paraId="274C7731" w14:textId="77777777" w:rsidTr="005E5081">
        <w:trPr>
          <w:trHeight w:val="196"/>
        </w:trPr>
        <w:tc>
          <w:tcPr>
            <w:tcW w:w="3287" w:type="dxa"/>
            <w:vMerge/>
            <w:tcBorders>
              <w:left w:val="single" w:sz="4" w:space="0" w:color="000000"/>
              <w:bottom w:val="single" w:sz="4" w:space="0" w:color="000000"/>
              <w:right w:val="single" w:sz="4" w:space="0" w:color="000000"/>
            </w:tcBorders>
            <w:shd w:val="clear" w:color="auto" w:fill="E1EEDA"/>
          </w:tcPr>
          <w:p w14:paraId="71FA68A7" w14:textId="77777777" w:rsidR="001D11D9" w:rsidRDefault="001D11D9" w:rsidP="007517BC">
            <w:pPr>
              <w:rPr>
                <w:rFonts w:ascii="Times New Roman" w:hAnsi="Times New Roman" w:cs="Times New Roman"/>
                <w:sz w:val="18"/>
                <w:szCs w:val="18"/>
              </w:rPr>
            </w:pPr>
          </w:p>
        </w:tc>
        <w:tc>
          <w:tcPr>
            <w:tcW w:w="2694" w:type="dxa"/>
            <w:tcBorders>
              <w:top w:val="single" w:sz="4" w:space="0" w:color="000000"/>
              <w:left w:val="single" w:sz="4" w:space="0" w:color="000000"/>
              <w:bottom w:val="single" w:sz="4" w:space="0" w:color="000000"/>
              <w:right w:val="single" w:sz="4" w:space="0" w:color="000000"/>
            </w:tcBorders>
            <w:shd w:val="clear" w:color="auto" w:fill="E1EEDA"/>
          </w:tcPr>
          <w:p w14:paraId="2E8DB4F3" w14:textId="77777777" w:rsidR="001D11D9" w:rsidRDefault="001D11D9" w:rsidP="007517BC">
            <w:pPr>
              <w:pStyle w:val="TableParagraph"/>
              <w:spacing w:line="176" w:lineRule="exact"/>
              <w:ind w:left="697" w:right="692"/>
              <w:rPr>
                <w:rFonts w:ascii="Times New Roman" w:hAnsi="Times New Roman" w:cs="Times New Roman"/>
                <w:sz w:val="18"/>
                <w:szCs w:val="18"/>
              </w:rPr>
            </w:pPr>
            <w:r>
              <w:rPr>
                <w:rFonts w:ascii="Times New Roman" w:hAnsi="Times New Roman" w:cs="Times New Roman"/>
                <w:sz w:val="18"/>
                <w:szCs w:val="18"/>
              </w:rPr>
              <w:t>Atelier Son</w:t>
            </w:r>
          </w:p>
        </w:tc>
        <w:tc>
          <w:tcPr>
            <w:tcW w:w="1559" w:type="dxa"/>
            <w:tcBorders>
              <w:top w:val="single" w:sz="4" w:space="0" w:color="000000"/>
              <w:left w:val="single" w:sz="4" w:space="0" w:color="000000"/>
              <w:bottom w:val="single" w:sz="4" w:space="0" w:color="000000"/>
              <w:right w:val="single" w:sz="4" w:space="0" w:color="000000"/>
            </w:tcBorders>
            <w:shd w:val="clear" w:color="auto" w:fill="E1EEDA"/>
          </w:tcPr>
          <w:p w14:paraId="0D638B0C" w14:textId="77777777" w:rsidR="001D11D9" w:rsidRDefault="001D11D9" w:rsidP="007517BC">
            <w:pPr>
              <w:pStyle w:val="TableParagraph"/>
              <w:spacing w:line="176" w:lineRule="exact"/>
              <w:ind w:left="224" w:right="217"/>
              <w:rPr>
                <w:rFonts w:ascii="Times New Roman" w:hAnsi="Times New Roman" w:cs="Times New Roman"/>
                <w:sz w:val="18"/>
                <w:szCs w:val="18"/>
              </w:rPr>
            </w:pPr>
            <w:r>
              <w:rPr>
                <w:rFonts w:ascii="Times New Roman" w:hAnsi="Times New Roman" w:cs="Times New Roman"/>
                <w:sz w:val="18"/>
                <w:szCs w:val="18"/>
              </w:rPr>
              <w:t>pédagogie</w:t>
            </w:r>
          </w:p>
        </w:tc>
        <w:tc>
          <w:tcPr>
            <w:tcW w:w="1559" w:type="dxa"/>
            <w:tcBorders>
              <w:top w:val="single" w:sz="4" w:space="0" w:color="000000"/>
              <w:left w:val="single" w:sz="4" w:space="0" w:color="000000"/>
              <w:bottom w:val="single" w:sz="4" w:space="0" w:color="000000"/>
              <w:right w:val="single" w:sz="4" w:space="0" w:color="000000"/>
            </w:tcBorders>
            <w:shd w:val="clear" w:color="auto" w:fill="E1EEDA"/>
          </w:tcPr>
          <w:p w14:paraId="3EDA0AC0" w14:textId="77777777" w:rsidR="001D11D9" w:rsidRDefault="001D11D9" w:rsidP="007517BC">
            <w:pPr>
              <w:pStyle w:val="TableParagraph"/>
              <w:spacing w:line="176" w:lineRule="exact"/>
              <w:ind w:left="166" w:right="157"/>
              <w:rPr>
                <w:rFonts w:ascii="Times New Roman" w:hAnsi="Times New Roman" w:cs="Times New Roman"/>
                <w:sz w:val="18"/>
                <w:szCs w:val="18"/>
              </w:rPr>
            </w:pPr>
            <w:r>
              <w:rPr>
                <w:rFonts w:ascii="Times New Roman" w:hAnsi="Times New Roman" w:cs="Times New Roman"/>
                <w:sz w:val="18"/>
                <w:szCs w:val="18"/>
              </w:rPr>
              <w:t>66,66</w:t>
            </w:r>
          </w:p>
        </w:tc>
        <w:tc>
          <w:tcPr>
            <w:tcW w:w="1418" w:type="dxa"/>
            <w:tcBorders>
              <w:top w:val="single" w:sz="4" w:space="0" w:color="000000"/>
              <w:left w:val="single" w:sz="4" w:space="0" w:color="000000"/>
              <w:bottom w:val="single" w:sz="4" w:space="0" w:color="000000"/>
              <w:right w:val="single" w:sz="4" w:space="0" w:color="000000"/>
            </w:tcBorders>
            <w:shd w:val="clear" w:color="auto" w:fill="E1EEDA"/>
          </w:tcPr>
          <w:p w14:paraId="4DDB34DA" w14:textId="77777777" w:rsidR="001D11D9" w:rsidRDefault="001D11D9" w:rsidP="007517BC">
            <w:pPr>
              <w:pStyle w:val="TableParagraph"/>
              <w:rPr>
                <w:rFonts w:ascii="Times New Roman" w:hAnsi="Times New Roman" w:cs="Times New Roman"/>
                <w:sz w:val="18"/>
                <w:szCs w:val="18"/>
              </w:rPr>
            </w:pPr>
          </w:p>
        </w:tc>
        <w:tc>
          <w:tcPr>
            <w:tcW w:w="1842" w:type="dxa"/>
            <w:tcBorders>
              <w:top w:val="single" w:sz="4" w:space="0" w:color="000000"/>
              <w:left w:val="single" w:sz="4" w:space="0" w:color="000000"/>
              <w:bottom w:val="single" w:sz="4" w:space="0" w:color="000000"/>
              <w:right w:val="single" w:sz="4" w:space="0" w:color="000000"/>
            </w:tcBorders>
            <w:shd w:val="clear" w:color="auto" w:fill="E1EEDA"/>
          </w:tcPr>
          <w:p w14:paraId="6D876583" w14:textId="77777777" w:rsidR="001D11D9" w:rsidRDefault="001D11D9" w:rsidP="007517BC">
            <w:pPr>
              <w:pStyle w:val="TableParagraph"/>
              <w:rPr>
                <w:rFonts w:ascii="Times New Roman" w:hAnsi="Times New Roman" w:cs="Times New Roman"/>
                <w:sz w:val="18"/>
                <w:szCs w:val="18"/>
              </w:rPr>
            </w:pPr>
            <w:r>
              <w:rPr>
                <w:rFonts w:ascii="Times New Roman" w:hAnsi="Times New Roman" w:cs="Times New Roman"/>
                <w:sz w:val="18"/>
                <w:szCs w:val="18"/>
              </w:rPr>
              <w:t>Sol moquette</w:t>
            </w:r>
          </w:p>
        </w:tc>
        <w:tc>
          <w:tcPr>
            <w:tcW w:w="1134" w:type="dxa"/>
            <w:vMerge/>
            <w:tcBorders>
              <w:left w:val="single" w:sz="4" w:space="0" w:color="000000"/>
              <w:bottom w:val="single" w:sz="4" w:space="0" w:color="000000"/>
              <w:right w:val="single" w:sz="4" w:space="0" w:color="000000"/>
            </w:tcBorders>
            <w:shd w:val="clear" w:color="auto" w:fill="E1EEDA"/>
          </w:tcPr>
          <w:p w14:paraId="7E4E3604" w14:textId="77777777" w:rsidR="001D11D9" w:rsidRDefault="001D11D9" w:rsidP="007517BC">
            <w:pPr>
              <w:rPr>
                <w:rFonts w:ascii="Times New Roman" w:hAnsi="Times New Roman" w:cs="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E1EEDA"/>
          </w:tcPr>
          <w:p w14:paraId="197B3928" w14:textId="77777777" w:rsidR="001D11D9" w:rsidRDefault="001D11D9" w:rsidP="007517BC">
            <w:pPr>
              <w:pStyle w:val="TableParagraph"/>
              <w:spacing w:line="176" w:lineRule="exact"/>
              <w:ind w:left="222" w:right="218"/>
              <w:rPr>
                <w:rFonts w:ascii="Times New Roman" w:hAnsi="Times New Roman" w:cs="Times New Roman"/>
                <w:sz w:val="18"/>
                <w:szCs w:val="18"/>
              </w:rPr>
            </w:pPr>
            <w:r>
              <w:rPr>
                <w:rFonts w:ascii="Times New Roman" w:hAnsi="Times New Roman" w:cs="Times New Roman"/>
                <w:sz w:val="18"/>
                <w:szCs w:val="18"/>
              </w:rPr>
              <w:t>mensuel</w:t>
            </w:r>
          </w:p>
        </w:tc>
      </w:tr>
      <w:tr w:rsidR="001D11D9" w14:paraId="0BE6C13C" w14:textId="77777777" w:rsidTr="005E5081">
        <w:trPr>
          <w:trHeight w:val="193"/>
        </w:trPr>
        <w:tc>
          <w:tcPr>
            <w:tcW w:w="3287" w:type="dxa"/>
            <w:vMerge/>
            <w:tcBorders>
              <w:left w:val="single" w:sz="4" w:space="0" w:color="000000"/>
              <w:bottom w:val="single" w:sz="4" w:space="0" w:color="000000"/>
              <w:right w:val="single" w:sz="4" w:space="0" w:color="000000"/>
            </w:tcBorders>
            <w:shd w:val="clear" w:color="auto" w:fill="E1EEDA"/>
          </w:tcPr>
          <w:p w14:paraId="3B856D77" w14:textId="77777777" w:rsidR="001D11D9" w:rsidRDefault="001D11D9" w:rsidP="007517BC">
            <w:pPr>
              <w:rPr>
                <w:rFonts w:ascii="Times New Roman" w:hAnsi="Times New Roman" w:cs="Times New Roman"/>
                <w:sz w:val="18"/>
                <w:szCs w:val="18"/>
              </w:rPr>
            </w:pPr>
          </w:p>
        </w:tc>
        <w:tc>
          <w:tcPr>
            <w:tcW w:w="2694" w:type="dxa"/>
            <w:tcBorders>
              <w:top w:val="single" w:sz="4" w:space="0" w:color="000000"/>
              <w:left w:val="single" w:sz="4" w:space="0" w:color="000000"/>
              <w:bottom w:val="single" w:sz="4" w:space="0" w:color="000000"/>
              <w:right w:val="single" w:sz="4" w:space="0" w:color="000000"/>
            </w:tcBorders>
            <w:shd w:val="clear" w:color="auto" w:fill="E1EEDA"/>
          </w:tcPr>
          <w:p w14:paraId="08C53FD5" w14:textId="77777777" w:rsidR="001D11D9" w:rsidRDefault="001D11D9" w:rsidP="007517BC">
            <w:pPr>
              <w:pStyle w:val="TableParagraph"/>
              <w:spacing w:line="174" w:lineRule="exact"/>
              <w:ind w:left="695" w:right="692"/>
              <w:rPr>
                <w:rFonts w:ascii="Times New Roman" w:hAnsi="Times New Roman" w:cs="Times New Roman"/>
                <w:sz w:val="18"/>
                <w:szCs w:val="18"/>
              </w:rPr>
            </w:pPr>
            <w:r>
              <w:rPr>
                <w:rFonts w:ascii="Times New Roman" w:hAnsi="Times New Roman" w:cs="Times New Roman"/>
                <w:sz w:val="18"/>
                <w:szCs w:val="18"/>
              </w:rPr>
              <w:t>Atelier Salle 908</w:t>
            </w:r>
          </w:p>
        </w:tc>
        <w:tc>
          <w:tcPr>
            <w:tcW w:w="1559" w:type="dxa"/>
            <w:tcBorders>
              <w:top w:val="single" w:sz="4" w:space="0" w:color="000000"/>
              <w:left w:val="single" w:sz="4" w:space="0" w:color="000000"/>
              <w:bottom w:val="single" w:sz="4" w:space="0" w:color="000000"/>
              <w:right w:val="single" w:sz="4" w:space="0" w:color="000000"/>
            </w:tcBorders>
            <w:shd w:val="clear" w:color="auto" w:fill="E1EEDA"/>
          </w:tcPr>
          <w:p w14:paraId="122E7A71" w14:textId="77777777" w:rsidR="001D11D9" w:rsidRDefault="001D11D9" w:rsidP="007517BC">
            <w:pPr>
              <w:pStyle w:val="TableParagraph"/>
              <w:spacing w:line="174" w:lineRule="exact"/>
              <w:ind w:left="225" w:right="217"/>
              <w:rPr>
                <w:rFonts w:ascii="Times New Roman" w:hAnsi="Times New Roman" w:cs="Times New Roman"/>
                <w:sz w:val="18"/>
                <w:szCs w:val="18"/>
              </w:rPr>
            </w:pPr>
            <w:r>
              <w:rPr>
                <w:rFonts w:ascii="Times New Roman" w:hAnsi="Times New Roman" w:cs="Times New Roman"/>
                <w:sz w:val="18"/>
                <w:szCs w:val="18"/>
              </w:rPr>
              <w:t>pédagogie</w:t>
            </w:r>
          </w:p>
        </w:tc>
        <w:tc>
          <w:tcPr>
            <w:tcW w:w="1559" w:type="dxa"/>
            <w:tcBorders>
              <w:top w:val="single" w:sz="4" w:space="0" w:color="000000"/>
              <w:left w:val="single" w:sz="4" w:space="0" w:color="000000"/>
              <w:bottom w:val="single" w:sz="4" w:space="0" w:color="000000"/>
              <w:right w:val="single" w:sz="4" w:space="0" w:color="000000"/>
            </w:tcBorders>
            <w:shd w:val="clear" w:color="auto" w:fill="E1EEDA"/>
          </w:tcPr>
          <w:p w14:paraId="1C1BED09" w14:textId="77777777" w:rsidR="001D11D9" w:rsidRDefault="001D11D9" w:rsidP="007517BC">
            <w:pPr>
              <w:pStyle w:val="TableParagraph"/>
              <w:spacing w:line="174" w:lineRule="exact"/>
              <w:ind w:left="166" w:right="157"/>
              <w:rPr>
                <w:rFonts w:ascii="Times New Roman" w:hAnsi="Times New Roman" w:cs="Times New Roman"/>
                <w:sz w:val="18"/>
                <w:szCs w:val="18"/>
              </w:rPr>
            </w:pPr>
            <w:r>
              <w:rPr>
                <w:rFonts w:ascii="Times New Roman" w:hAnsi="Times New Roman" w:cs="Times New Roman"/>
                <w:sz w:val="18"/>
                <w:szCs w:val="18"/>
              </w:rPr>
              <w:t>66,66</w:t>
            </w:r>
          </w:p>
        </w:tc>
        <w:tc>
          <w:tcPr>
            <w:tcW w:w="1418" w:type="dxa"/>
            <w:tcBorders>
              <w:top w:val="single" w:sz="4" w:space="0" w:color="000000"/>
              <w:left w:val="single" w:sz="4" w:space="0" w:color="000000"/>
              <w:bottom w:val="single" w:sz="4" w:space="0" w:color="000000"/>
              <w:right w:val="single" w:sz="4" w:space="0" w:color="000000"/>
            </w:tcBorders>
            <w:shd w:val="clear" w:color="auto" w:fill="E1EEDA"/>
          </w:tcPr>
          <w:p w14:paraId="76613DA5" w14:textId="77777777" w:rsidR="001D11D9" w:rsidRDefault="001D11D9" w:rsidP="007517BC">
            <w:pPr>
              <w:pStyle w:val="TableParagraph"/>
              <w:rPr>
                <w:rFonts w:ascii="Times New Roman" w:hAnsi="Times New Roman" w:cs="Times New Roman"/>
                <w:sz w:val="18"/>
                <w:szCs w:val="18"/>
              </w:rPr>
            </w:pPr>
          </w:p>
        </w:tc>
        <w:tc>
          <w:tcPr>
            <w:tcW w:w="1842" w:type="dxa"/>
            <w:tcBorders>
              <w:top w:val="single" w:sz="4" w:space="0" w:color="000000"/>
              <w:left w:val="single" w:sz="4" w:space="0" w:color="000000"/>
              <w:bottom w:val="single" w:sz="4" w:space="0" w:color="000000"/>
              <w:right w:val="single" w:sz="4" w:space="0" w:color="000000"/>
            </w:tcBorders>
            <w:shd w:val="clear" w:color="auto" w:fill="E1EEDA"/>
          </w:tcPr>
          <w:p w14:paraId="0B86D8CF" w14:textId="77777777" w:rsidR="001D11D9" w:rsidRDefault="001D11D9" w:rsidP="007517BC">
            <w:pPr>
              <w:pStyle w:val="TableParagraph"/>
              <w:rPr>
                <w:rFonts w:ascii="Times New Roman" w:hAnsi="Times New Roman" w:cs="Times New Roman"/>
                <w:sz w:val="18"/>
                <w:szCs w:val="18"/>
              </w:rPr>
            </w:pPr>
            <w:r>
              <w:rPr>
                <w:rFonts w:ascii="Times New Roman" w:hAnsi="Times New Roman" w:cs="Times New Roman"/>
                <w:sz w:val="18"/>
                <w:szCs w:val="18"/>
              </w:rPr>
              <w:t>Sol béton peint</w:t>
            </w:r>
          </w:p>
        </w:tc>
        <w:tc>
          <w:tcPr>
            <w:tcW w:w="1134" w:type="dxa"/>
            <w:vMerge/>
            <w:tcBorders>
              <w:left w:val="single" w:sz="4" w:space="0" w:color="000000"/>
              <w:bottom w:val="single" w:sz="4" w:space="0" w:color="000000"/>
              <w:right w:val="single" w:sz="4" w:space="0" w:color="000000"/>
            </w:tcBorders>
            <w:shd w:val="clear" w:color="auto" w:fill="E1EEDA"/>
          </w:tcPr>
          <w:p w14:paraId="4F382609" w14:textId="77777777" w:rsidR="001D11D9" w:rsidRDefault="001D11D9" w:rsidP="007517BC">
            <w:pPr>
              <w:rPr>
                <w:rFonts w:ascii="Times New Roman" w:hAnsi="Times New Roman" w:cs="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E1EEDA"/>
          </w:tcPr>
          <w:p w14:paraId="381800E2" w14:textId="14C54202" w:rsidR="001D11D9" w:rsidRDefault="001D11D9" w:rsidP="006C242C">
            <w:pPr>
              <w:pStyle w:val="TableParagraph"/>
              <w:spacing w:line="174" w:lineRule="exact"/>
              <w:ind w:left="224" w:right="218"/>
              <w:rPr>
                <w:rFonts w:ascii="Times New Roman" w:hAnsi="Times New Roman" w:cs="Times New Roman"/>
                <w:sz w:val="18"/>
                <w:szCs w:val="18"/>
              </w:rPr>
            </w:pPr>
            <w:r>
              <w:rPr>
                <w:rFonts w:ascii="Times New Roman" w:hAnsi="Times New Roman" w:cs="Times New Roman"/>
                <w:sz w:val="18"/>
                <w:szCs w:val="18"/>
              </w:rPr>
              <w:t xml:space="preserve">Annuel </w:t>
            </w:r>
          </w:p>
        </w:tc>
      </w:tr>
      <w:tr w:rsidR="001D11D9" w14:paraId="6527E8C8" w14:textId="77777777" w:rsidTr="005E5081">
        <w:trPr>
          <w:trHeight w:val="193"/>
        </w:trPr>
        <w:tc>
          <w:tcPr>
            <w:tcW w:w="3287" w:type="dxa"/>
            <w:vMerge/>
            <w:tcBorders>
              <w:left w:val="single" w:sz="4" w:space="0" w:color="000000"/>
              <w:bottom w:val="single" w:sz="4" w:space="0" w:color="000000"/>
              <w:right w:val="single" w:sz="4" w:space="0" w:color="000000"/>
            </w:tcBorders>
            <w:shd w:val="clear" w:color="auto" w:fill="E1EEDA"/>
          </w:tcPr>
          <w:p w14:paraId="2E8FDA30" w14:textId="77777777" w:rsidR="001D11D9" w:rsidRDefault="001D11D9" w:rsidP="007517BC">
            <w:pPr>
              <w:rPr>
                <w:rFonts w:ascii="Times New Roman" w:hAnsi="Times New Roman" w:cs="Times New Roman"/>
                <w:sz w:val="18"/>
                <w:szCs w:val="18"/>
              </w:rPr>
            </w:pPr>
          </w:p>
        </w:tc>
        <w:tc>
          <w:tcPr>
            <w:tcW w:w="2694" w:type="dxa"/>
            <w:tcBorders>
              <w:top w:val="single" w:sz="4" w:space="0" w:color="000000"/>
              <w:left w:val="single" w:sz="4" w:space="0" w:color="000000"/>
              <w:bottom w:val="single" w:sz="4" w:space="0" w:color="000000"/>
              <w:right w:val="single" w:sz="4" w:space="0" w:color="000000"/>
            </w:tcBorders>
            <w:shd w:val="clear" w:color="auto" w:fill="E1EEDA"/>
          </w:tcPr>
          <w:p w14:paraId="3672286C" w14:textId="77777777" w:rsidR="001D11D9" w:rsidRDefault="001D11D9" w:rsidP="007517BC">
            <w:pPr>
              <w:pStyle w:val="TableParagraph"/>
              <w:spacing w:line="174" w:lineRule="exact"/>
              <w:ind w:left="697" w:right="692"/>
              <w:rPr>
                <w:rFonts w:ascii="Times New Roman" w:hAnsi="Times New Roman" w:cs="Times New Roman"/>
                <w:sz w:val="28"/>
                <w:szCs w:val="28"/>
              </w:rPr>
            </w:pPr>
            <w:r>
              <w:rPr>
                <w:rFonts w:ascii="Times New Roman" w:hAnsi="Times New Roman" w:cs="Times New Roman"/>
                <w:sz w:val="18"/>
                <w:szCs w:val="18"/>
              </w:rPr>
              <w:t>Sanitaires</w:t>
            </w:r>
            <w:r w:rsidR="005E6096">
              <w:rPr>
                <w:rFonts w:ascii="Times New Roman" w:hAnsi="Times New Roman" w:cs="Times New Roman"/>
                <w:sz w:val="28"/>
                <w:szCs w:val="28"/>
              </w:rPr>
              <w:tab/>
            </w:r>
          </w:p>
          <w:p w14:paraId="5FB23089" w14:textId="4E0FC859" w:rsidR="005E6096" w:rsidRPr="005E6096" w:rsidRDefault="005E6096" w:rsidP="007517BC">
            <w:pPr>
              <w:pStyle w:val="TableParagraph"/>
              <w:spacing w:line="174" w:lineRule="exact"/>
              <w:ind w:left="697" w:right="692"/>
              <w:rPr>
                <w:rFonts w:ascii="Times New Roman" w:hAnsi="Times New Roman" w:cs="Times New Roman"/>
                <w:sz w:val="18"/>
                <w:szCs w:val="18"/>
              </w:rPr>
            </w:pPr>
            <w:r w:rsidRPr="005E6096">
              <w:rPr>
                <w:rFonts w:ascii="Times New Roman" w:hAnsi="Times New Roman" w:cs="Times New Roman"/>
                <w:sz w:val="18"/>
                <w:szCs w:val="18"/>
              </w:rPr>
              <w:t>3 Unités</w:t>
            </w:r>
          </w:p>
        </w:tc>
        <w:tc>
          <w:tcPr>
            <w:tcW w:w="1559" w:type="dxa"/>
            <w:tcBorders>
              <w:top w:val="single" w:sz="4" w:space="0" w:color="000000"/>
              <w:left w:val="single" w:sz="4" w:space="0" w:color="000000"/>
              <w:bottom w:val="single" w:sz="4" w:space="0" w:color="000000"/>
              <w:right w:val="single" w:sz="4" w:space="0" w:color="000000"/>
            </w:tcBorders>
            <w:shd w:val="clear" w:color="auto" w:fill="E1EEDA"/>
          </w:tcPr>
          <w:p w14:paraId="51FCF473" w14:textId="77777777" w:rsidR="001D11D9" w:rsidRDefault="001D11D9" w:rsidP="007517BC">
            <w:pPr>
              <w:pStyle w:val="TableParagraph"/>
              <w:spacing w:line="174" w:lineRule="exact"/>
              <w:ind w:left="224" w:right="217"/>
              <w:rPr>
                <w:rFonts w:ascii="Times New Roman" w:hAnsi="Times New Roman" w:cs="Times New Roman"/>
                <w:sz w:val="18"/>
                <w:szCs w:val="18"/>
              </w:rPr>
            </w:pPr>
            <w:r>
              <w:rPr>
                <w:rFonts w:ascii="Times New Roman" w:hAnsi="Times New Roman" w:cs="Times New Roman"/>
                <w:sz w:val="18"/>
                <w:szCs w:val="18"/>
              </w:rPr>
              <w:t>/</w:t>
            </w:r>
          </w:p>
        </w:tc>
        <w:tc>
          <w:tcPr>
            <w:tcW w:w="1559" w:type="dxa"/>
            <w:tcBorders>
              <w:top w:val="single" w:sz="4" w:space="0" w:color="000000"/>
              <w:left w:val="single" w:sz="4" w:space="0" w:color="000000"/>
              <w:bottom w:val="single" w:sz="4" w:space="0" w:color="000000"/>
              <w:right w:val="single" w:sz="4" w:space="0" w:color="000000"/>
            </w:tcBorders>
            <w:shd w:val="clear" w:color="auto" w:fill="E1EEDA"/>
          </w:tcPr>
          <w:p w14:paraId="703AC334" w14:textId="5F90F699" w:rsidR="001D11D9" w:rsidRPr="005E5081" w:rsidRDefault="002F007A" w:rsidP="007517BC">
            <w:pPr>
              <w:pStyle w:val="TableParagraph"/>
              <w:spacing w:line="174" w:lineRule="exact"/>
              <w:ind w:left="166" w:right="157"/>
              <w:rPr>
                <w:rFonts w:ascii="Times New Roman" w:hAnsi="Times New Roman" w:cs="Times New Roman"/>
                <w:sz w:val="18"/>
                <w:szCs w:val="18"/>
              </w:rPr>
            </w:pPr>
            <w:r w:rsidRPr="005E5081">
              <w:rPr>
                <w:rFonts w:ascii="Times New Roman" w:hAnsi="Times New Roman" w:cs="Times New Roman"/>
                <w:sz w:val="18"/>
                <w:szCs w:val="18"/>
              </w:rPr>
              <w:t>10,97</w:t>
            </w:r>
          </w:p>
        </w:tc>
        <w:tc>
          <w:tcPr>
            <w:tcW w:w="1418" w:type="dxa"/>
            <w:tcBorders>
              <w:top w:val="single" w:sz="4" w:space="0" w:color="000000"/>
              <w:left w:val="single" w:sz="4" w:space="0" w:color="000000"/>
              <w:bottom w:val="single" w:sz="4" w:space="0" w:color="000000"/>
              <w:right w:val="single" w:sz="4" w:space="0" w:color="000000"/>
            </w:tcBorders>
            <w:shd w:val="clear" w:color="auto" w:fill="E1EEDA"/>
          </w:tcPr>
          <w:p w14:paraId="195FA385" w14:textId="77777777" w:rsidR="001D11D9" w:rsidRDefault="001D11D9" w:rsidP="007517BC">
            <w:pPr>
              <w:pStyle w:val="TableParagraph"/>
              <w:rPr>
                <w:rFonts w:ascii="Times New Roman" w:hAnsi="Times New Roman" w:cs="Times New Roman"/>
                <w:sz w:val="18"/>
                <w:szCs w:val="18"/>
              </w:rPr>
            </w:pPr>
          </w:p>
        </w:tc>
        <w:tc>
          <w:tcPr>
            <w:tcW w:w="1842" w:type="dxa"/>
            <w:tcBorders>
              <w:top w:val="single" w:sz="4" w:space="0" w:color="000000"/>
              <w:left w:val="single" w:sz="4" w:space="0" w:color="000000"/>
              <w:bottom w:val="single" w:sz="4" w:space="0" w:color="000000"/>
              <w:right w:val="single" w:sz="4" w:space="0" w:color="000000"/>
            </w:tcBorders>
            <w:shd w:val="clear" w:color="auto" w:fill="E1EEDA"/>
          </w:tcPr>
          <w:p w14:paraId="0510E216" w14:textId="77777777" w:rsidR="001D11D9" w:rsidRDefault="001D11D9" w:rsidP="007517BC">
            <w:pPr>
              <w:pStyle w:val="TableParagraph"/>
              <w:rPr>
                <w:rFonts w:ascii="Times New Roman" w:hAnsi="Times New Roman" w:cs="Times New Roman"/>
                <w:sz w:val="18"/>
                <w:szCs w:val="18"/>
              </w:rPr>
            </w:pPr>
            <w:r>
              <w:rPr>
                <w:rFonts w:ascii="Times New Roman" w:hAnsi="Times New Roman" w:cs="Times New Roman"/>
                <w:sz w:val="18"/>
                <w:szCs w:val="18"/>
              </w:rPr>
              <w:t>Carrelage/Sol souple</w:t>
            </w:r>
          </w:p>
        </w:tc>
        <w:tc>
          <w:tcPr>
            <w:tcW w:w="1134" w:type="dxa"/>
            <w:vMerge/>
            <w:tcBorders>
              <w:left w:val="single" w:sz="4" w:space="0" w:color="000000"/>
              <w:bottom w:val="single" w:sz="4" w:space="0" w:color="000000"/>
              <w:right w:val="single" w:sz="4" w:space="0" w:color="000000"/>
            </w:tcBorders>
            <w:shd w:val="clear" w:color="auto" w:fill="E1EEDA"/>
          </w:tcPr>
          <w:p w14:paraId="73BE2561" w14:textId="77777777" w:rsidR="001D11D9" w:rsidRDefault="001D11D9" w:rsidP="007517BC">
            <w:pPr>
              <w:rPr>
                <w:rFonts w:ascii="Times New Roman" w:hAnsi="Times New Roman" w:cs="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E1EEDA"/>
          </w:tcPr>
          <w:p w14:paraId="60ACEDB3" w14:textId="77777777" w:rsidR="001D11D9" w:rsidRDefault="001D11D9" w:rsidP="007517BC">
            <w:pPr>
              <w:pStyle w:val="TableParagraph"/>
              <w:spacing w:line="174" w:lineRule="exact"/>
              <w:ind w:left="222" w:right="218"/>
              <w:rPr>
                <w:rFonts w:ascii="Times New Roman" w:hAnsi="Times New Roman" w:cs="Times New Roman"/>
                <w:sz w:val="18"/>
                <w:szCs w:val="18"/>
              </w:rPr>
            </w:pPr>
            <w:r>
              <w:rPr>
                <w:rFonts w:ascii="Times New Roman" w:hAnsi="Times New Roman" w:cs="Times New Roman"/>
                <w:sz w:val="18"/>
                <w:szCs w:val="18"/>
              </w:rPr>
              <w:t>quotidien</w:t>
            </w:r>
          </w:p>
        </w:tc>
      </w:tr>
      <w:tr w:rsidR="001D11D9" w14:paraId="4B29F79D" w14:textId="77777777" w:rsidTr="005E5081">
        <w:trPr>
          <w:trHeight w:val="196"/>
        </w:trPr>
        <w:tc>
          <w:tcPr>
            <w:tcW w:w="3287" w:type="dxa"/>
            <w:vMerge/>
            <w:tcBorders>
              <w:left w:val="single" w:sz="4" w:space="0" w:color="000000"/>
              <w:bottom w:val="single" w:sz="4" w:space="0" w:color="000000"/>
              <w:right w:val="single" w:sz="4" w:space="0" w:color="000000"/>
            </w:tcBorders>
            <w:shd w:val="clear" w:color="auto" w:fill="E1EEDA"/>
          </w:tcPr>
          <w:p w14:paraId="471A2B0E" w14:textId="77777777" w:rsidR="001D11D9" w:rsidRDefault="001D11D9" w:rsidP="007517BC">
            <w:pPr>
              <w:rPr>
                <w:rFonts w:ascii="Times New Roman" w:hAnsi="Times New Roman" w:cs="Times New Roman"/>
                <w:sz w:val="18"/>
                <w:szCs w:val="18"/>
              </w:rPr>
            </w:pPr>
          </w:p>
        </w:tc>
        <w:tc>
          <w:tcPr>
            <w:tcW w:w="2694" w:type="dxa"/>
            <w:tcBorders>
              <w:top w:val="single" w:sz="4" w:space="0" w:color="000000"/>
              <w:left w:val="single" w:sz="4" w:space="0" w:color="000000"/>
              <w:bottom w:val="single" w:sz="4" w:space="0" w:color="000000"/>
              <w:right w:val="single" w:sz="4" w:space="0" w:color="000000"/>
            </w:tcBorders>
            <w:shd w:val="clear" w:color="auto" w:fill="E1EEDA"/>
          </w:tcPr>
          <w:p w14:paraId="51F28F3A" w14:textId="77777777" w:rsidR="001D11D9" w:rsidRDefault="001D11D9" w:rsidP="007517BC">
            <w:pPr>
              <w:pStyle w:val="TableParagraph"/>
              <w:spacing w:line="176" w:lineRule="exact"/>
              <w:ind w:left="697" w:right="692"/>
              <w:rPr>
                <w:rFonts w:ascii="Times New Roman" w:hAnsi="Times New Roman" w:cs="Times New Roman"/>
                <w:sz w:val="18"/>
                <w:szCs w:val="18"/>
              </w:rPr>
            </w:pPr>
            <w:r>
              <w:rPr>
                <w:rFonts w:ascii="Times New Roman" w:hAnsi="Times New Roman" w:cs="Times New Roman"/>
                <w:sz w:val="18"/>
                <w:szCs w:val="18"/>
              </w:rPr>
              <w:t>Galerie La Box</w:t>
            </w:r>
          </w:p>
        </w:tc>
        <w:tc>
          <w:tcPr>
            <w:tcW w:w="1559" w:type="dxa"/>
            <w:tcBorders>
              <w:top w:val="single" w:sz="4" w:space="0" w:color="000000"/>
              <w:left w:val="single" w:sz="4" w:space="0" w:color="000000"/>
              <w:bottom w:val="single" w:sz="4" w:space="0" w:color="000000"/>
              <w:right w:val="single" w:sz="4" w:space="0" w:color="000000"/>
            </w:tcBorders>
            <w:shd w:val="clear" w:color="auto" w:fill="E1EEDA"/>
          </w:tcPr>
          <w:p w14:paraId="616D876C" w14:textId="77777777" w:rsidR="001D11D9" w:rsidRDefault="001D11D9" w:rsidP="007517BC">
            <w:pPr>
              <w:pStyle w:val="TableParagraph"/>
              <w:spacing w:line="176" w:lineRule="exact"/>
              <w:ind w:left="225" w:right="217"/>
              <w:rPr>
                <w:rFonts w:ascii="Times New Roman" w:hAnsi="Times New Roman" w:cs="Times New Roman"/>
                <w:sz w:val="18"/>
                <w:szCs w:val="18"/>
              </w:rPr>
            </w:pPr>
            <w:r>
              <w:rPr>
                <w:rFonts w:ascii="Times New Roman" w:hAnsi="Times New Roman" w:cs="Times New Roman"/>
                <w:sz w:val="18"/>
                <w:szCs w:val="18"/>
              </w:rPr>
              <w:t>pédagogie</w:t>
            </w:r>
          </w:p>
        </w:tc>
        <w:tc>
          <w:tcPr>
            <w:tcW w:w="1559" w:type="dxa"/>
            <w:tcBorders>
              <w:top w:val="single" w:sz="4" w:space="0" w:color="000000"/>
              <w:left w:val="single" w:sz="4" w:space="0" w:color="000000"/>
              <w:bottom w:val="single" w:sz="4" w:space="0" w:color="000000"/>
              <w:right w:val="single" w:sz="4" w:space="0" w:color="000000"/>
            </w:tcBorders>
            <w:shd w:val="clear" w:color="auto" w:fill="E1EEDA"/>
          </w:tcPr>
          <w:p w14:paraId="41F134E4" w14:textId="77777777" w:rsidR="001D11D9" w:rsidRDefault="001D11D9" w:rsidP="007517BC">
            <w:pPr>
              <w:pStyle w:val="TableParagraph"/>
              <w:spacing w:line="176" w:lineRule="exact"/>
              <w:ind w:left="166" w:right="157"/>
              <w:rPr>
                <w:rFonts w:ascii="Times New Roman" w:hAnsi="Times New Roman" w:cs="Times New Roman"/>
                <w:sz w:val="18"/>
                <w:szCs w:val="18"/>
              </w:rPr>
            </w:pPr>
            <w:r>
              <w:rPr>
                <w:rFonts w:ascii="Times New Roman" w:hAnsi="Times New Roman" w:cs="Times New Roman"/>
                <w:sz w:val="18"/>
                <w:szCs w:val="18"/>
              </w:rPr>
              <w:t>107,17</w:t>
            </w:r>
          </w:p>
        </w:tc>
        <w:tc>
          <w:tcPr>
            <w:tcW w:w="1418" w:type="dxa"/>
            <w:tcBorders>
              <w:top w:val="single" w:sz="4" w:space="0" w:color="000000"/>
              <w:left w:val="single" w:sz="4" w:space="0" w:color="000000"/>
              <w:bottom w:val="single" w:sz="4" w:space="0" w:color="000000"/>
              <w:right w:val="single" w:sz="4" w:space="0" w:color="000000"/>
            </w:tcBorders>
            <w:shd w:val="clear" w:color="auto" w:fill="E1EEDA"/>
          </w:tcPr>
          <w:p w14:paraId="5D86F5EE" w14:textId="77777777" w:rsidR="001D11D9" w:rsidRDefault="001D11D9" w:rsidP="007517BC">
            <w:pPr>
              <w:pStyle w:val="TableParagraph"/>
              <w:jc w:val="left"/>
              <w:rPr>
                <w:rFonts w:ascii="Times New Roman" w:hAnsi="Times New Roman" w:cs="Times New Roman"/>
                <w:sz w:val="18"/>
                <w:szCs w:val="18"/>
              </w:rPr>
            </w:pPr>
          </w:p>
        </w:tc>
        <w:tc>
          <w:tcPr>
            <w:tcW w:w="1842" w:type="dxa"/>
            <w:tcBorders>
              <w:top w:val="single" w:sz="4" w:space="0" w:color="000000"/>
              <w:left w:val="single" w:sz="4" w:space="0" w:color="000000"/>
              <w:bottom w:val="single" w:sz="4" w:space="0" w:color="000000"/>
              <w:right w:val="single" w:sz="4" w:space="0" w:color="000000"/>
            </w:tcBorders>
            <w:shd w:val="clear" w:color="auto" w:fill="E1EEDA"/>
          </w:tcPr>
          <w:p w14:paraId="1D9582E8" w14:textId="77777777" w:rsidR="001D11D9" w:rsidRDefault="001D11D9" w:rsidP="007517BC">
            <w:pPr>
              <w:pStyle w:val="TableParagraph"/>
              <w:rPr>
                <w:rFonts w:ascii="Times New Roman" w:hAnsi="Times New Roman" w:cs="Times New Roman"/>
                <w:sz w:val="18"/>
                <w:szCs w:val="18"/>
              </w:rPr>
            </w:pPr>
            <w:r>
              <w:rPr>
                <w:rFonts w:ascii="Times New Roman" w:hAnsi="Times New Roman" w:cs="Times New Roman"/>
                <w:sz w:val="18"/>
                <w:szCs w:val="18"/>
              </w:rPr>
              <w:t>Sol béton peint</w:t>
            </w:r>
          </w:p>
        </w:tc>
        <w:tc>
          <w:tcPr>
            <w:tcW w:w="1134" w:type="dxa"/>
            <w:vMerge/>
            <w:tcBorders>
              <w:left w:val="single" w:sz="4" w:space="0" w:color="000000"/>
              <w:bottom w:val="single" w:sz="4" w:space="0" w:color="000000"/>
              <w:right w:val="single" w:sz="4" w:space="0" w:color="000000"/>
            </w:tcBorders>
            <w:shd w:val="clear" w:color="auto" w:fill="E1EEDA"/>
          </w:tcPr>
          <w:p w14:paraId="0BCBB0C9" w14:textId="77777777" w:rsidR="001D11D9" w:rsidRDefault="001D11D9" w:rsidP="007517BC">
            <w:pPr>
              <w:rPr>
                <w:rFonts w:ascii="Times New Roman" w:hAnsi="Times New Roman" w:cs="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E1EEDA"/>
          </w:tcPr>
          <w:p w14:paraId="2049D2D5" w14:textId="77777777" w:rsidR="001D11D9" w:rsidRDefault="001D11D9" w:rsidP="007517BC">
            <w:pPr>
              <w:pStyle w:val="TableParagraph"/>
              <w:spacing w:line="176" w:lineRule="exact"/>
              <w:ind w:left="224" w:right="218"/>
              <w:rPr>
                <w:rFonts w:ascii="Times New Roman" w:hAnsi="Times New Roman" w:cs="Times New Roman"/>
                <w:sz w:val="18"/>
                <w:szCs w:val="18"/>
              </w:rPr>
            </w:pPr>
            <w:r>
              <w:rPr>
                <w:rFonts w:ascii="Times New Roman" w:hAnsi="Times New Roman" w:cs="Times New Roman"/>
                <w:sz w:val="18"/>
                <w:szCs w:val="18"/>
              </w:rPr>
              <w:t>mensuel</w:t>
            </w:r>
          </w:p>
        </w:tc>
      </w:tr>
      <w:tr w:rsidR="00461A2B" w14:paraId="79B6789A" w14:textId="77777777" w:rsidTr="005E5081">
        <w:trPr>
          <w:trHeight w:val="196"/>
        </w:trPr>
        <w:tc>
          <w:tcPr>
            <w:tcW w:w="3287" w:type="dxa"/>
            <w:vMerge/>
            <w:tcBorders>
              <w:left w:val="single" w:sz="4" w:space="0" w:color="000000"/>
              <w:bottom w:val="single" w:sz="4" w:space="0" w:color="000000"/>
              <w:right w:val="single" w:sz="4" w:space="0" w:color="000000"/>
            </w:tcBorders>
            <w:shd w:val="clear" w:color="auto" w:fill="E1EEDA"/>
          </w:tcPr>
          <w:p w14:paraId="133F634B" w14:textId="77777777" w:rsidR="00461A2B" w:rsidRDefault="00461A2B" w:rsidP="007517BC">
            <w:pPr>
              <w:rPr>
                <w:rFonts w:ascii="Times New Roman" w:hAnsi="Times New Roman" w:cs="Times New Roman"/>
                <w:sz w:val="18"/>
                <w:szCs w:val="18"/>
              </w:rPr>
            </w:pPr>
          </w:p>
        </w:tc>
        <w:tc>
          <w:tcPr>
            <w:tcW w:w="2694" w:type="dxa"/>
            <w:tcBorders>
              <w:top w:val="single" w:sz="4" w:space="0" w:color="000000"/>
              <w:left w:val="single" w:sz="4" w:space="0" w:color="000000"/>
              <w:bottom w:val="single" w:sz="4" w:space="0" w:color="000000"/>
              <w:right w:val="single" w:sz="4" w:space="0" w:color="000000"/>
            </w:tcBorders>
            <w:shd w:val="clear" w:color="auto" w:fill="E1EEDA"/>
          </w:tcPr>
          <w:p w14:paraId="01D0F48A" w14:textId="6A196C50" w:rsidR="00461A2B" w:rsidRDefault="00461A2B" w:rsidP="007517BC">
            <w:pPr>
              <w:pStyle w:val="TableParagraph"/>
              <w:spacing w:line="176" w:lineRule="exact"/>
              <w:ind w:left="697" w:right="692"/>
              <w:rPr>
                <w:rFonts w:ascii="Times New Roman" w:hAnsi="Times New Roman" w:cs="Times New Roman"/>
                <w:sz w:val="18"/>
                <w:szCs w:val="18"/>
              </w:rPr>
            </w:pPr>
            <w:r>
              <w:rPr>
                <w:rFonts w:ascii="Times New Roman" w:hAnsi="Times New Roman" w:cs="Times New Roman"/>
                <w:sz w:val="18"/>
                <w:szCs w:val="18"/>
              </w:rPr>
              <w:t>Gymnase</w:t>
            </w:r>
          </w:p>
        </w:tc>
        <w:tc>
          <w:tcPr>
            <w:tcW w:w="1559" w:type="dxa"/>
            <w:tcBorders>
              <w:top w:val="single" w:sz="4" w:space="0" w:color="000000"/>
              <w:left w:val="single" w:sz="4" w:space="0" w:color="000000"/>
              <w:bottom w:val="single" w:sz="4" w:space="0" w:color="000000"/>
              <w:right w:val="single" w:sz="4" w:space="0" w:color="000000"/>
            </w:tcBorders>
            <w:shd w:val="clear" w:color="auto" w:fill="E1EEDA"/>
          </w:tcPr>
          <w:p w14:paraId="4841FFC4" w14:textId="4E680304" w:rsidR="00461A2B" w:rsidRDefault="00461A2B" w:rsidP="007517BC">
            <w:pPr>
              <w:pStyle w:val="TableParagraph"/>
              <w:spacing w:line="176" w:lineRule="exact"/>
              <w:ind w:left="225" w:right="217"/>
              <w:rPr>
                <w:rFonts w:ascii="Times New Roman" w:hAnsi="Times New Roman" w:cs="Times New Roman"/>
                <w:sz w:val="18"/>
                <w:szCs w:val="18"/>
              </w:rPr>
            </w:pPr>
            <w:r>
              <w:rPr>
                <w:rFonts w:ascii="Times New Roman" w:hAnsi="Times New Roman" w:cs="Times New Roman"/>
                <w:sz w:val="18"/>
                <w:szCs w:val="18"/>
              </w:rPr>
              <w:t>pédagogie</w:t>
            </w:r>
          </w:p>
        </w:tc>
        <w:tc>
          <w:tcPr>
            <w:tcW w:w="1559" w:type="dxa"/>
            <w:tcBorders>
              <w:top w:val="single" w:sz="4" w:space="0" w:color="000000"/>
              <w:left w:val="single" w:sz="4" w:space="0" w:color="000000"/>
              <w:bottom w:val="single" w:sz="4" w:space="0" w:color="000000"/>
              <w:right w:val="single" w:sz="4" w:space="0" w:color="000000"/>
            </w:tcBorders>
            <w:shd w:val="clear" w:color="auto" w:fill="E1EEDA"/>
          </w:tcPr>
          <w:p w14:paraId="26FDCD6F" w14:textId="706EB400" w:rsidR="00461A2B" w:rsidRDefault="00461A2B" w:rsidP="007517BC">
            <w:pPr>
              <w:pStyle w:val="TableParagraph"/>
              <w:spacing w:line="176" w:lineRule="exact"/>
              <w:ind w:left="166" w:right="157"/>
              <w:rPr>
                <w:rFonts w:ascii="Times New Roman" w:hAnsi="Times New Roman" w:cs="Times New Roman"/>
                <w:sz w:val="18"/>
                <w:szCs w:val="18"/>
              </w:rPr>
            </w:pPr>
            <w:r>
              <w:rPr>
                <w:rFonts w:ascii="Times New Roman" w:hAnsi="Times New Roman" w:cs="Times New Roman"/>
                <w:sz w:val="18"/>
                <w:szCs w:val="18"/>
              </w:rPr>
              <w:t>327</w:t>
            </w:r>
          </w:p>
        </w:tc>
        <w:tc>
          <w:tcPr>
            <w:tcW w:w="1418" w:type="dxa"/>
            <w:tcBorders>
              <w:top w:val="single" w:sz="4" w:space="0" w:color="000000"/>
              <w:left w:val="single" w:sz="4" w:space="0" w:color="000000"/>
              <w:bottom w:val="single" w:sz="4" w:space="0" w:color="000000"/>
              <w:right w:val="single" w:sz="4" w:space="0" w:color="000000"/>
            </w:tcBorders>
            <w:shd w:val="clear" w:color="auto" w:fill="E1EEDA"/>
          </w:tcPr>
          <w:p w14:paraId="71BEF3E3" w14:textId="77777777" w:rsidR="00461A2B" w:rsidRDefault="00461A2B" w:rsidP="007517BC">
            <w:pPr>
              <w:pStyle w:val="TableParagraph"/>
              <w:jc w:val="left"/>
              <w:rPr>
                <w:rFonts w:ascii="Times New Roman" w:hAnsi="Times New Roman" w:cs="Times New Roman"/>
                <w:sz w:val="18"/>
                <w:szCs w:val="18"/>
              </w:rPr>
            </w:pPr>
          </w:p>
        </w:tc>
        <w:tc>
          <w:tcPr>
            <w:tcW w:w="1842" w:type="dxa"/>
            <w:tcBorders>
              <w:top w:val="single" w:sz="4" w:space="0" w:color="000000"/>
              <w:left w:val="single" w:sz="4" w:space="0" w:color="000000"/>
              <w:bottom w:val="single" w:sz="4" w:space="0" w:color="000000"/>
              <w:right w:val="single" w:sz="4" w:space="0" w:color="000000"/>
            </w:tcBorders>
            <w:shd w:val="clear" w:color="auto" w:fill="E1EEDA"/>
          </w:tcPr>
          <w:p w14:paraId="459F4021" w14:textId="28346913" w:rsidR="00461A2B" w:rsidRDefault="00461A2B" w:rsidP="007517BC">
            <w:pPr>
              <w:pStyle w:val="TableParagraph"/>
              <w:rPr>
                <w:rFonts w:ascii="Times New Roman" w:hAnsi="Times New Roman" w:cs="Times New Roman"/>
                <w:sz w:val="18"/>
                <w:szCs w:val="18"/>
              </w:rPr>
            </w:pPr>
            <w:r>
              <w:rPr>
                <w:rFonts w:ascii="Times New Roman" w:hAnsi="Times New Roman" w:cs="Times New Roman"/>
                <w:sz w:val="18"/>
                <w:szCs w:val="18"/>
              </w:rPr>
              <w:t>Sol béton peint</w:t>
            </w:r>
          </w:p>
        </w:tc>
        <w:tc>
          <w:tcPr>
            <w:tcW w:w="1134" w:type="dxa"/>
            <w:vMerge/>
            <w:tcBorders>
              <w:left w:val="single" w:sz="4" w:space="0" w:color="000000"/>
              <w:bottom w:val="single" w:sz="4" w:space="0" w:color="000000"/>
              <w:right w:val="single" w:sz="4" w:space="0" w:color="000000"/>
            </w:tcBorders>
            <w:shd w:val="clear" w:color="auto" w:fill="E1EEDA"/>
          </w:tcPr>
          <w:p w14:paraId="096C04CA" w14:textId="77777777" w:rsidR="00461A2B" w:rsidRDefault="00461A2B" w:rsidP="007517BC">
            <w:pPr>
              <w:rPr>
                <w:rFonts w:ascii="Times New Roman" w:hAnsi="Times New Roman" w:cs="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E1EEDA"/>
          </w:tcPr>
          <w:p w14:paraId="100061D9" w14:textId="4BB20D3A" w:rsidR="00461A2B" w:rsidRDefault="00461A2B" w:rsidP="00461A2B">
            <w:pPr>
              <w:pStyle w:val="TableParagraph"/>
              <w:spacing w:line="176" w:lineRule="exact"/>
              <w:ind w:left="224" w:right="218"/>
              <w:rPr>
                <w:rFonts w:ascii="Times New Roman" w:hAnsi="Times New Roman" w:cs="Times New Roman"/>
                <w:sz w:val="18"/>
                <w:szCs w:val="18"/>
              </w:rPr>
            </w:pPr>
            <w:r>
              <w:rPr>
                <w:rFonts w:ascii="Times New Roman" w:hAnsi="Times New Roman" w:cs="Times New Roman"/>
                <w:sz w:val="18"/>
                <w:szCs w:val="18"/>
              </w:rPr>
              <w:t>Annuelle</w:t>
            </w:r>
          </w:p>
        </w:tc>
      </w:tr>
      <w:tr w:rsidR="0015712F" w14:paraId="7BEDF80D" w14:textId="77777777" w:rsidTr="005E5081">
        <w:trPr>
          <w:trHeight w:val="196"/>
        </w:trPr>
        <w:tc>
          <w:tcPr>
            <w:tcW w:w="3287" w:type="dxa"/>
            <w:vMerge/>
            <w:tcBorders>
              <w:left w:val="single" w:sz="4" w:space="0" w:color="000000"/>
              <w:bottom w:val="single" w:sz="4" w:space="0" w:color="000000"/>
              <w:right w:val="single" w:sz="4" w:space="0" w:color="000000"/>
            </w:tcBorders>
            <w:shd w:val="clear" w:color="auto" w:fill="E1EEDA"/>
          </w:tcPr>
          <w:p w14:paraId="3D018A82" w14:textId="77777777" w:rsidR="0015712F" w:rsidRDefault="0015712F" w:rsidP="007517BC">
            <w:pPr>
              <w:rPr>
                <w:rFonts w:ascii="Times New Roman" w:hAnsi="Times New Roman" w:cs="Times New Roman"/>
                <w:sz w:val="18"/>
                <w:szCs w:val="18"/>
              </w:rPr>
            </w:pPr>
          </w:p>
        </w:tc>
        <w:tc>
          <w:tcPr>
            <w:tcW w:w="2694" w:type="dxa"/>
            <w:tcBorders>
              <w:top w:val="single" w:sz="4" w:space="0" w:color="000000"/>
              <w:left w:val="single" w:sz="4" w:space="0" w:color="000000"/>
              <w:bottom w:val="single" w:sz="4" w:space="0" w:color="000000"/>
              <w:right w:val="single" w:sz="4" w:space="0" w:color="000000"/>
            </w:tcBorders>
            <w:shd w:val="clear" w:color="auto" w:fill="E1EEDA"/>
          </w:tcPr>
          <w:p w14:paraId="7F2B641B" w14:textId="73EA53BD" w:rsidR="0015712F" w:rsidRDefault="0015712F" w:rsidP="001741D0">
            <w:pPr>
              <w:pStyle w:val="TableParagraph"/>
              <w:spacing w:line="176" w:lineRule="exact"/>
              <w:ind w:left="697" w:right="692"/>
              <w:rPr>
                <w:rFonts w:ascii="Times New Roman" w:hAnsi="Times New Roman" w:cs="Times New Roman"/>
                <w:sz w:val="18"/>
                <w:szCs w:val="18"/>
              </w:rPr>
            </w:pPr>
            <w:r>
              <w:rPr>
                <w:rFonts w:ascii="Times New Roman" w:hAnsi="Times New Roman" w:cs="Times New Roman"/>
                <w:sz w:val="18"/>
                <w:szCs w:val="18"/>
              </w:rPr>
              <w:t>Cafétéria é</w:t>
            </w:r>
            <w:r w:rsidR="001741D0">
              <w:rPr>
                <w:rFonts w:ascii="Times New Roman" w:hAnsi="Times New Roman" w:cs="Times New Roman"/>
                <w:sz w:val="18"/>
                <w:szCs w:val="18"/>
              </w:rPr>
              <w:t>t</w:t>
            </w:r>
            <w:r>
              <w:rPr>
                <w:rFonts w:ascii="Times New Roman" w:hAnsi="Times New Roman" w:cs="Times New Roman"/>
                <w:sz w:val="18"/>
                <w:szCs w:val="18"/>
              </w:rPr>
              <w:t>udiants</w:t>
            </w:r>
          </w:p>
        </w:tc>
        <w:tc>
          <w:tcPr>
            <w:tcW w:w="1559" w:type="dxa"/>
            <w:tcBorders>
              <w:top w:val="single" w:sz="4" w:space="0" w:color="000000"/>
              <w:left w:val="single" w:sz="4" w:space="0" w:color="000000"/>
              <w:bottom w:val="single" w:sz="4" w:space="0" w:color="000000"/>
              <w:right w:val="single" w:sz="4" w:space="0" w:color="000000"/>
            </w:tcBorders>
            <w:shd w:val="clear" w:color="auto" w:fill="E1EEDA"/>
          </w:tcPr>
          <w:p w14:paraId="3EAC5991" w14:textId="07039BAD" w:rsidR="0015712F" w:rsidRDefault="001741D0" w:rsidP="007517BC">
            <w:pPr>
              <w:pStyle w:val="TableParagraph"/>
              <w:spacing w:line="176" w:lineRule="exact"/>
              <w:ind w:left="225" w:right="217"/>
              <w:rPr>
                <w:rFonts w:ascii="Times New Roman" w:hAnsi="Times New Roman" w:cs="Times New Roman"/>
                <w:sz w:val="18"/>
                <w:szCs w:val="18"/>
              </w:rPr>
            </w:pPr>
            <w:r>
              <w:rPr>
                <w:rFonts w:ascii="Times New Roman" w:hAnsi="Times New Roman" w:cs="Times New Roman"/>
                <w:sz w:val="18"/>
                <w:szCs w:val="18"/>
              </w:rPr>
              <w:t>pédagogie</w:t>
            </w:r>
          </w:p>
        </w:tc>
        <w:tc>
          <w:tcPr>
            <w:tcW w:w="1559" w:type="dxa"/>
            <w:tcBorders>
              <w:top w:val="single" w:sz="4" w:space="0" w:color="000000"/>
              <w:left w:val="single" w:sz="4" w:space="0" w:color="000000"/>
              <w:bottom w:val="single" w:sz="4" w:space="0" w:color="000000"/>
              <w:right w:val="single" w:sz="4" w:space="0" w:color="000000"/>
            </w:tcBorders>
            <w:shd w:val="clear" w:color="auto" w:fill="E1EEDA"/>
          </w:tcPr>
          <w:p w14:paraId="74F4EFF5" w14:textId="18CE9AE9" w:rsidR="0015712F" w:rsidRDefault="001741D0" w:rsidP="007517BC">
            <w:pPr>
              <w:pStyle w:val="TableParagraph"/>
              <w:spacing w:line="176" w:lineRule="exact"/>
              <w:ind w:left="166" w:right="157"/>
              <w:rPr>
                <w:rFonts w:ascii="Times New Roman" w:hAnsi="Times New Roman" w:cs="Times New Roman"/>
                <w:sz w:val="18"/>
                <w:szCs w:val="18"/>
              </w:rPr>
            </w:pPr>
            <w:r>
              <w:rPr>
                <w:rFonts w:ascii="Times New Roman" w:hAnsi="Times New Roman" w:cs="Times New Roman"/>
                <w:sz w:val="18"/>
                <w:szCs w:val="18"/>
              </w:rPr>
              <w:t>64,46</w:t>
            </w:r>
          </w:p>
        </w:tc>
        <w:tc>
          <w:tcPr>
            <w:tcW w:w="1418" w:type="dxa"/>
            <w:tcBorders>
              <w:top w:val="single" w:sz="4" w:space="0" w:color="000000"/>
              <w:left w:val="single" w:sz="4" w:space="0" w:color="000000"/>
              <w:bottom w:val="single" w:sz="4" w:space="0" w:color="000000"/>
              <w:right w:val="single" w:sz="4" w:space="0" w:color="000000"/>
            </w:tcBorders>
            <w:shd w:val="clear" w:color="auto" w:fill="E1EEDA"/>
          </w:tcPr>
          <w:p w14:paraId="73A67380" w14:textId="77777777" w:rsidR="0015712F" w:rsidRDefault="0015712F" w:rsidP="007517BC">
            <w:pPr>
              <w:pStyle w:val="TableParagraph"/>
              <w:jc w:val="left"/>
              <w:rPr>
                <w:rFonts w:ascii="Times New Roman" w:hAnsi="Times New Roman" w:cs="Times New Roman"/>
                <w:sz w:val="18"/>
                <w:szCs w:val="18"/>
              </w:rPr>
            </w:pPr>
          </w:p>
        </w:tc>
        <w:tc>
          <w:tcPr>
            <w:tcW w:w="1842" w:type="dxa"/>
            <w:tcBorders>
              <w:top w:val="single" w:sz="4" w:space="0" w:color="000000"/>
              <w:left w:val="single" w:sz="4" w:space="0" w:color="000000"/>
              <w:bottom w:val="single" w:sz="4" w:space="0" w:color="000000"/>
              <w:right w:val="single" w:sz="4" w:space="0" w:color="000000"/>
            </w:tcBorders>
            <w:shd w:val="clear" w:color="auto" w:fill="E1EEDA"/>
          </w:tcPr>
          <w:p w14:paraId="53A9EC1C" w14:textId="77777777" w:rsidR="0015712F" w:rsidRDefault="0015712F" w:rsidP="007517BC">
            <w:pPr>
              <w:pStyle w:val="TableParagraph"/>
              <w:rPr>
                <w:rFonts w:ascii="Times New Roman" w:hAnsi="Times New Roman" w:cs="Times New Roman"/>
                <w:sz w:val="18"/>
                <w:szCs w:val="18"/>
              </w:rPr>
            </w:pPr>
          </w:p>
        </w:tc>
        <w:tc>
          <w:tcPr>
            <w:tcW w:w="1134" w:type="dxa"/>
            <w:vMerge/>
            <w:tcBorders>
              <w:left w:val="single" w:sz="4" w:space="0" w:color="000000"/>
              <w:bottom w:val="single" w:sz="4" w:space="0" w:color="000000"/>
              <w:right w:val="single" w:sz="4" w:space="0" w:color="000000"/>
            </w:tcBorders>
            <w:shd w:val="clear" w:color="auto" w:fill="E1EEDA"/>
          </w:tcPr>
          <w:p w14:paraId="38D3DCB1" w14:textId="77777777" w:rsidR="0015712F" w:rsidRDefault="0015712F" w:rsidP="007517BC">
            <w:pPr>
              <w:rPr>
                <w:rFonts w:ascii="Times New Roman" w:hAnsi="Times New Roman" w:cs="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E1EEDA"/>
          </w:tcPr>
          <w:p w14:paraId="32C64912" w14:textId="77777777" w:rsidR="0015712F" w:rsidRDefault="0015712F" w:rsidP="00461A2B">
            <w:pPr>
              <w:pStyle w:val="TableParagraph"/>
              <w:spacing w:line="176" w:lineRule="exact"/>
              <w:ind w:left="224" w:right="218"/>
              <w:rPr>
                <w:rFonts w:ascii="Times New Roman" w:hAnsi="Times New Roman" w:cs="Times New Roman"/>
                <w:sz w:val="18"/>
                <w:szCs w:val="18"/>
              </w:rPr>
            </w:pPr>
          </w:p>
        </w:tc>
      </w:tr>
      <w:tr w:rsidR="001D11D9" w14:paraId="72672BDE" w14:textId="77777777" w:rsidTr="005E5081">
        <w:trPr>
          <w:trHeight w:val="440"/>
        </w:trPr>
        <w:tc>
          <w:tcPr>
            <w:tcW w:w="3287" w:type="dxa"/>
            <w:vMerge/>
            <w:tcBorders>
              <w:left w:val="single" w:sz="4" w:space="0" w:color="000000"/>
              <w:bottom w:val="single" w:sz="4" w:space="0" w:color="000000"/>
              <w:right w:val="single" w:sz="4" w:space="0" w:color="000000"/>
            </w:tcBorders>
            <w:shd w:val="clear" w:color="auto" w:fill="E1EEDA"/>
          </w:tcPr>
          <w:p w14:paraId="240D31C1" w14:textId="77777777" w:rsidR="001D11D9" w:rsidRDefault="001D11D9" w:rsidP="007517BC">
            <w:pPr>
              <w:rPr>
                <w:rFonts w:ascii="Times New Roman" w:hAnsi="Times New Roman" w:cs="Times New Roman"/>
                <w:sz w:val="18"/>
                <w:szCs w:val="18"/>
              </w:rPr>
            </w:pPr>
          </w:p>
        </w:tc>
        <w:tc>
          <w:tcPr>
            <w:tcW w:w="2694" w:type="dxa"/>
            <w:tcBorders>
              <w:top w:val="single" w:sz="4" w:space="0" w:color="000000"/>
              <w:left w:val="single" w:sz="4" w:space="0" w:color="000000"/>
              <w:bottom w:val="single" w:sz="4" w:space="0" w:color="000000"/>
              <w:right w:val="single" w:sz="4" w:space="0" w:color="000000"/>
            </w:tcBorders>
            <w:shd w:val="clear" w:color="auto" w:fill="E1EEDA"/>
          </w:tcPr>
          <w:p w14:paraId="293A8C49" w14:textId="77777777" w:rsidR="001D11D9" w:rsidRDefault="001D11D9" w:rsidP="007517BC">
            <w:pPr>
              <w:pStyle w:val="TableParagraph"/>
              <w:spacing w:line="174" w:lineRule="exact"/>
              <w:ind w:left="694" w:right="692"/>
              <w:rPr>
                <w:rFonts w:ascii="Times New Roman" w:hAnsi="Times New Roman" w:cs="Times New Roman"/>
                <w:sz w:val="18"/>
                <w:szCs w:val="18"/>
              </w:rPr>
            </w:pPr>
          </w:p>
          <w:p w14:paraId="462497D3" w14:textId="77777777" w:rsidR="001D11D9" w:rsidRDefault="001D11D9" w:rsidP="007517BC">
            <w:pPr>
              <w:pStyle w:val="TableParagraph"/>
              <w:spacing w:line="174" w:lineRule="exact"/>
              <w:ind w:left="694" w:right="692"/>
              <w:rPr>
                <w:rFonts w:ascii="Times New Roman" w:hAnsi="Times New Roman" w:cs="Times New Roman"/>
                <w:sz w:val="18"/>
                <w:szCs w:val="18"/>
              </w:rPr>
            </w:pPr>
            <w:r>
              <w:rPr>
                <w:rFonts w:ascii="Times New Roman" w:hAnsi="Times New Roman" w:cs="Times New Roman"/>
                <w:sz w:val="18"/>
                <w:szCs w:val="18"/>
              </w:rPr>
              <w:t>Local</w:t>
            </w:r>
            <w:r>
              <w:rPr>
                <w:rFonts w:ascii="Times New Roman" w:hAnsi="Times New Roman" w:cs="Times New Roman"/>
                <w:spacing w:val="-5"/>
                <w:sz w:val="18"/>
                <w:szCs w:val="18"/>
              </w:rPr>
              <w:t xml:space="preserve"> </w:t>
            </w:r>
            <w:r>
              <w:rPr>
                <w:rFonts w:ascii="Times New Roman" w:hAnsi="Times New Roman" w:cs="Times New Roman"/>
                <w:sz w:val="18"/>
                <w:szCs w:val="18"/>
              </w:rPr>
              <w:t>ascenseur</w:t>
            </w:r>
          </w:p>
        </w:tc>
        <w:tc>
          <w:tcPr>
            <w:tcW w:w="1559" w:type="dxa"/>
            <w:tcBorders>
              <w:top w:val="single" w:sz="4" w:space="0" w:color="000000"/>
              <w:left w:val="single" w:sz="4" w:space="0" w:color="000000"/>
              <w:bottom w:val="single" w:sz="4" w:space="0" w:color="000000"/>
              <w:right w:val="single" w:sz="4" w:space="0" w:color="000000"/>
            </w:tcBorders>
            <w:shd w:val="clear" w:color="auto" w:fill="E1EEDA"/>
          </w:tcPr>
          <w:p w14:paraId="04E14230" w14:textId="77777777" w:rsidR="001D11D9" w:rsidRDefault="001D11D9" w:rsidP="007517BC">
            <w:pPr>
              <w:pStyle w:val="TableParagraph"/>
              <w:spacing w:line="174" w:lineRule="exact"/>
              <w:ind w:left="224" w:right="217"/>
              <w:rPr>
                <w:rFonts w:ascii="Times New Roman" w:hAnsi="Times New Roman" w:cs="Times New Roman"/>
                <w:sz w:val="18"/>
                <w:szCs w:val="18"/>
              </w:rPr>
            </w:pPr>
            <w:r>
              <w:rPr>
                <w:rFonts w:ascii="Times New Roman" w:hAnsi="Times New Roman" w:cs="Times New Roman"/>
                <w:sz w:val="18"/>
                <w:szCs w:val="18"/>
              </w:rPr>
              <w:t>technique</w:t>
            </w:r>
          </w:p>
        </w:tc>
        <w:tc>
          <w:tcPr>
            <w:tcW w:w="1559" w:type="dxa"/>
            <w:tcBorders>
              <w:top w:val="single" w:sz="4" w:space="0" w:color="000000"/>
              <w:left w:val="single" w:sz="4" w:space="0" w:color="000000"/>
              <w:bottom w:val="single" w:sz="4" w:space="0" w:color="000000"/>
              <w:right w:val="single" w:sz="4" w:space="0" w:color="000000"/>
            </w:tcBorders>
            <w:shd w:val="clear" w:color="auto" w:fill="E1EEDA"/>
          </w:tcPr>
          <w:p w14:paraId="50B4D852" w14:textId="77777777" w:rsidR="001D11D9" w:rsidRDefault="001D11D9" w:rsidP="007517BC">
            <w:pPr>
              <w:pStyle w:val="TableParagraph"/>
              <w:spacing w:line="174" w:lineRule="exact"/>
              <w:ind w:left="166" w:right="157"/>
              <w:rPr>
                <w:rFonts w:ascii="Times New Roman" w:hAnsi="Times New Roman" w:cs="Times New Roman"/>
                <w:sz w:val="18"/>
                <w:szCs w:val="18"/>
              </w:rPr>
            </w:pPr>
            <w:r>
              <w:rPr>
                <w:rFonts w:ascii="Times New Roman" w:hAnsi="Times New Roman" w:cs="Times New Roman"/>
                <w:sz w:val="18"/>
                <w:szCs w:val="18"/>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E1EEDA"/>
          </w:tcPr>
          <w:p w14:paraId="44DB940F" w14:textId="77777777" w:rsidR="001D11D9" w:rsidRDefault="001D11D9" w:rsidP="007517BC">
            <w:pPr>
              <w:pStyle w:val="TableParagraph"/>
              <w:rPr>
                <w:rFonts w:ascii="Times New Roman" w:hAnsi="Times New Roman" w:cs="Times New Roman"/>
                <w:sz w:val="18"/>
                <w:szCs w:val="18"/>
              </w:rPr>
            </w:pPr>
          </w:p>
        </w:tc>
        <w:tc>
          <w:tcPr>
            <w:tcW w:w="1842" w:type="dxa"/>
            <w:tcBorders>
              <w:top w:val="single" w:sz="4" w:space="0" w:color="000000"/>
              <w:left w:val="single" w:sz="4" w:space="0" w:color="000000"/>
              <w:bottom w:val="single" w:sz="4" w:space="0" w:color="000000"/>
              <w:right w:val="single" w:sz="4" w:space="0" w:color="000000"/>
            </w:tcBorders>
            <w:shd w:val="clear" w:color="auto" w:fill="E1EEDA"/>
          </w:tcPr>
          <w:p w14:paraId="36CBEE39" w14:textId="77777777" w:rsidR="001D11D9" w:rsidRDefault="001D11D9" w:rsidP="007517BC">
            <w:pPr>
              <w:pStyle w:val="TableParagraph"/>
              <w:rPr>
                <w:rFonts w:ascii="Times New Roman" w:hAnsi="Times New Roman" w:cs="Times New Roman"/>
                <w:sz w:val="18"/>
                <w:szCs w:val="18"/>
              </w:rPr>
            </w:pPr>
            <w:r>
              <w:rPr>
                <w:rFonts w:ascii="Times New Roman" w:hAnsi="Times New Roman" w:cs="Times New Roman"/>
                <w:sz w:val="18"/>
                <w:szCs w:val="18"/>
              </w:rPr>
              <w:t>Moquette</w:t>
            </w:r>
          </w:p>
        </w:tc>
        <w:tc>
          <w:tcPr>
            <w:tcW w:w="1134" w:type="dxa"/>
            <w:vMerge/>
            <w:tcBorders>
              <w:left w:val="single" w:sz="4" w:space="0" w:color="000000"/>
              <w:bottom w:val="single" w:sz="4" w:space="0" w:color="000000"/>
              <w:right w:val="single" w:sz="4" w:space="0" w:color="000000"/>
            </w:tcBorders>
            <w:shd w:val="clear" w:color="auto" w:fill="E1EEDA"/>
          </w:tcPr>
          <w:p w14:paraId="487ED454" w14:textId="77777777" w:rsidR="001D11D9" w:rsidRDefault="001D11D9" w:rsidP="007517BC">
            <w:pPr>
              <w:rPr>
                <w:rFonts w:ascii="Times New Roman" w:hAnsi="Times New Roman" w:cs="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E1EEDA"/>
          </w:tcPr>
          <w:p w14:paraId="44A46944" w14:textId="77777777" w:rsidR="001D11D9" w:rsidRDefault="001D11D9" w:rsidP="007517BC">
            <w:pPr>
              <w:pStyle w:val="TableParagraph"/>
              <w:spacing w:line="174" w:lineRule="exact"/>
              <w:ind w:left="224" w:right="218"/>
              <w:rPr>
                <w:rFonts w:ascii="Times New Roman" w:hAnsi="Times New Roman" w:cs="Times New Roman"/>
                <w:sz w:val="18"/>
                <w:szCs w:val="18"/>
              </w:rPr>
            </w:pPr>
            <w:r>
              <w:rPr>
                <w:rFonts w:ascii="Times New Roman" w:hAnsi="Times New Roman" w:cs="Times New Roman"/>
                <w:sz w:val="18"/>
                <w:szCs w:val="18"/>
              </w:rPr>
              <w:t>mensuel</w:t>
            </w:r>
          </w:p>
        </w:tc>
      </w:tr>
      <w:tr w:rsidR="005E5081" w14:paraId="0652328C" w14:textId="77777777" w:rsidTr="005E5081">
        <w:trPr>
          <w:trHeight w:val="793"/>
        </w:trPr>
        <w:tc>
          <w:tcPr>
            <w:tcW w:w="3287" w:type="dxa"/>
            <w:tcBorders>
              <w:top w:val="single" w:sz="4" w:space="0" w:color="000000"/>
              <w:left w:val="single" w:sz="4" w:space="0" w:color="000000"/>
              <w:bottom w:val="single" w:sz="4" w:space="0" w:color="000000"/>
              <w:right w:val="single" w:sz="4" w:space="0" w:color="000000"/>
            </w:tcBorders>
          </w:tcPr>
          <w:p w14:paraId="5D8ECB5D" w14:textId="77777777" w:rsidR="005E5081" w:rsidRDefault="005E5081" w:rsidP="007517BC">
            <w:pPr>
              <w:pStyle w:val="TableParagraph"/>
              <w:ind w:left="1348" w:right="1338"/>
              <w:rPr>
                <w:b/>
              </w:rPr>
            </w:pPr>
          </w:p>
        </w:tc>
        <w:tc>
          <w:tcPr>
            <w:tcW w:w="2694" w:type="dxa"/>
            <w:tcBorders>
              <w:top w:val="single" w:sz="4" w:space="0" w:color="000000"/>
              <w:left w:val="single" w:sz="4" w:space="0" w:color="000000"/>
              <w:bottom w:val="single" w:sz="4" w:space="0" w:color="000000"/>
              <w:right w:val="single" w:sz="4" w:space="0" w:color="000000"/>
            </w:tcBorders>
          </w:tcPr>
          <w:p w14:paraId="4A1CA5D9" w14:textId="77777777" w:rsidR="005E5081" w:rsidRDefault="005E5081" w:rsidP="007517BC">
            <w:pPr>
              <w:pStyle w:val="TableParagraph"/>
              <w:jc w:val="left"/>
              <w:rPr>
                <w:sz w:val="21"/>
              </w:rPr>
            </w:pPr>
          </w:p>
        </w:tc>
        <w:tc>
          <w:tcPr>
            <w:tcW w:w="1559" w:type="dxa"/>
            <w:tcBorders>
              <w:top w:val="single" w:sz="4" w:space="0" w:color="000000"/>
              <w:left w:val="single" w:sz="4" w:space="0" w:color="000000"/>
              <w:bottom w:val="single" w:sz="4" w:space="0" w:color="000000"/>
              <w:right w:val="single" w:sz="4" w:space="0" w:color="000000"/>
            </w:tcBorders>
          </w:tcPr>
          <w:p w14:paraId="4813415C" w14:textId="77777777" w:rsidR="005E5081" w:rsidRDefault="005E5081" w:rsidP="007517BC">
            <w:pPr>
              <w:pStyle w:val="TableParagraph"/>
              <w:jc w:val="left"/>
              <w:rPr>
                <w:sz w:val="21"/>
              </w:rPr>
            </w:pPr>
          </w:p>
        </w:tc>
        <w:tc>
          <w:tcPr>
            <w:tcW w:w="1559" w:type="dxa"/>
            <w:tcBorders>
              <w:top w:val="single" w:sz="4" w:space="0" w:color="000000"/>
              <w:left w:val="single" w:sz="4" w:space="0" w:color="000000"/>
              <w:bottom w:val="single" w:sz="4" w:space="0" w:color="000000"/>
              <w:right w:val="single" w:sz="4" w:space="0" w:color="000000"/>
            </w:tcBorders>
          </w:tcPr>
          <w:p w14:paraId="25BF43DC" w14:textId="77777777" w:rsidR="005E5081" w:rsidRDefault="005E5081" w:rsidP="007517BC">
            <w:pPr>
              <w:pStyle w:val="TableParagraph"/>
              <w:jc w:val="left"/>
              <w:rPr>
                <w:sz w:val="21"/>
              </w:rPr>
            </w:pPr>
          </w:p>
        </w:tc>
        <w:tc>
          <w:tcPr>
            <w:tcW w:w="1418" w:type="dxa"/>
            <w:tcBorders>
              <w:top w:val="single" w:sz="4" w:space="0" w:color="000000"/>
              <w:left w:val="single" w:sz="4" w:space="0" w:color="000000"/>
              <w:bottom w:val="single" w:sz="4" w:space="0" w:color="000000"/>
              <w:right w:val="single" w:sz="4" w:space="0" w:color="000000"/>
            </w:tcBorders>
          </w:tcPr>
          <w:p w14:paraId="359B15CE" w14:textId="77777777" w:rsidR="005E5081" w:rsidRDefault="005E5081" w:rsidP="007517BC">
            <w:pPr>
              <w:pStyle w:val="TableParagraph"/>
              <w:rPr>
                <w:sz w:val="21"/>
              </w:rPr>
            </w:pPr>
          </w:p>
        </w:tc>
        <w:tc>
          <w:tcPr>
            <w:tcW w:w="1842" w:type="dxa"/>
            <w:tcBorders>
              <w:top w:val="single" w:sz="4" w:space="0" w:color="000000"/>
              <w:left w:val="single" w:sz="4" w:space="0" w:color="000000"/>
              <w:bottom w:val="single" w:sz="4" w:space="0" w:color="000000"/>
              <w:right w:val="single" w:sz="4" w:space="0" w:color="000000"/>
            </w:tcBorders>
          </w:tcPr>
          <w:p w14:paraId="19A0533C" w14:textId="77777777" w:rsidR="005E5081" w:rsidRDefault="005E5081" w:rsidP="007517BC">
            <w:pPr>
              <w:pStyle w:val="TableParagraph"/>
              <w:rPr>
                <w:b/>
              </w:rPr>
            </w:pPr>
          </w:p>
        </w:tc>
        <w:tc>
          <w:tcPr>
            <w:tcW w:w="1134" w:type="dxa"/>
            <w:tcBorders>
              <w:top w:val="single" w:sz="4" w:space="0" w:color="000000"/>
              <w:left w:val="single" w:sz="4" w:space="0" w:color="000000"/>
              <w:bottom w:val="single" w:sz="4" w:space="0" w:color="000000"/>
              <w:right w:val="single" w:sz="4" w:space="0" w:color="000000"/>
            </w:tcBorders>
          </w:tcPr>
          <w:p w14:paraId="36A5DEA4" w14:textId="77777777" w:rsidR="005E5081" w:rsidRDefault="005E5081" w:rsidP="007517BC">
            <w:pPr>
              <w:pStyle w:val="TableParagraph"/>
              <w:jc w:val="left"/>
              <w:rPr>
                <w:sz w:val="21"/>
              </w:rPr>
            </w:pPr>
          </w:p>
        </w:tc>
        <w:tc>
          <w:tcPr>
            <w:tcW w:w="1701" w:type="dxa"/>
            <w:tcBorders>
              <w:top w:val="single" w:sz="4" w:space="0" w:color="000000"/>
              <w:left w:val="single" w:sz="4" w:space="0" w:color="000000"/>
              <w:bottom w:val="single" w:sz="4" w:space="0" w:color="000000"/>
              <w:right w:val="single" w:sz="4" w:space="0" w:color="000000"/>
            </w:tcBorders>
          </w:tcPr>
          <w:p w14:paraId="145B1C1D" w14:textId="77777777" w:rsidR="005E5081" w:rsidRDefault="005E5081" w:rsidP="007517BC">
            <w:pPr>
              <w:pStyle w:val="TableParagraph"/>
              <w:spacing w:before="124" w:line="235" w:lineRule="auto"/>
              <w:ind w:left="295" w:right="217" w:hanging="53"/>
              <w:jc w:val="left"/>
              <w:rPr>
                <w:b/>
              </w:rPr>
            </w:pPr>
          </w:p>
        </w:tc>
      </w:tr>
      <w:tr w:rsidR="001D11D9" w14:paraId="6C1ABDA2" w14:textId="77777777" w:rsidTr="005E5081">
        <w:trPr>
          <w:trHeight w:val="793"/>
        </w:trPr>
        <w:tc>
          <w:tcPr>
            <w:tcW w:w="3287" w:type="dxa"/>
            <w:tcBorders>
              <w:top w:val="single" w:sz="4" w:space="0" w:color="000000"/>
              <w:left w:val="single" w:sz="4" w:space="0" w:color="000000"/>
              <w:bottom w:val="single" w:sz="4" w:space="0" w:color="000000"/>
              <w:right w:val="single" w:sz="4" w:space="0" w:color="000000"/>
            </w:tcBorders>
          </w:tcPr>
          <w:p w14:paraId="6EB0F851" w14:textId="77777777" w:rsidR="001D11D9" w:rsidRDefault="001D11D9" w:rsidP="007517BC">
            <w:pPr>
              <w:pStyle w:val="TableParagraph"/>
              <w:ind w:left="1348" w:right="1338"/>
              <w:rPr>
                <w:b/>
              </w:rPr>
            </w:pPr>
            <w:r>
              <w:rPr>
                <w:b/>
              </w:rPr>
              <w:t>Étage</w:t>
            </w:r>
          </w:p>
        </w:tc>
        <w:tc>
          <w:tcPr>
            <w:tcW w:w="2694" w:type="dxa"/>
            <w:tcBorders>
              <w:top w:val="single" w:sz="4" w:space="0" w:color="000000"/>
              <w:left w:val="single" w:sz="4" w:space="0" w:color="000000"/>
              <w:bottom w:val="single" w:sz="4" w:space="0" w:color="000000"/>
              <w:right w:val="single" w:sz="4" w:space="0" w:color="000000"/>
            </w:tcBorders>
          </w:tcPr>
          <w:p w14:paraId="16332347" w14:textId="77777777" w:rsidR="001D11D9" w:rsidRDefault="001D11D9" w:rsidP="007517BC">
            <w:pPr>
              <w:pStyle w:val="TableParagraph"/>
              <w:jc w:val="left"/>
              <w:rPr>
                <w:sz w:val="21"/>
              </w:rPr>
            </w:pPr>
          </w:p>
          <w:p w14:paraId="42DD2B57" w14:textId="77777777" w:rsidR="001D11D9" w:rsidRDefault="001D11D9" w:rsidP="007517BC">
            <w:pPr>
              <w:pStyle w:val="TableParagraph"/>
              <w:ind w:left="698" w:right="690"/>
              <w:rPr>
                <w:b/>
              </w:rPr>
            </w:pPr>
            <w:r>
              <w:rPr>
                <w:b/>
              </w:rPr>
              <w:t>Désignation</w:t>
            </w:r>
          </w:p>
        </w:tc>
        <w:tc>
          <w:tcPr>
            <w:tcW w:w="1559" w:type="dxa"/>
            <w:tcBorders>
              <w:top w:val="single" w:sz="4" w:space="0" w:color="000000"/>
              <w:left w:val="single" w:sz="4" w:space="0" w:color="000000"/>
              <w:bottom w:val="single" w:sz="4" w:space="0" w:color="000000"/>
              <w:right w:val="single" w:sz="4" w:space="0" w:color="000000"/>
            </w:tcBorders>
          </w:tcPr>
          <w:p w14:paraId="39D48C8F" w14:textId="77777777" w:rsidR="001D11D9" w:rsidRDefault="001D11D9" w:rsidP="007517BC">
            <w:pPr>
              <w:pStyle w:val="TableParagraph"/>
              <w:jc w:val="left"/>
              <w:rPr>
                <w:sz w:val="21"/>
              </w:rPr>
            </w:pPr>
          </w:p>
          <w:p w14:paraId="2A212FA1" w14:textId="77777777" w:rsidR="001D11D9" w:rsidRDefault="001D11D9" w:rsidP="007517BC">
            <w:pPr>
              <w:pStyle w:val="TableParagraph"/>
              <w:ind w:left="227" w:right="216"/>
              <w:rPr>
                <w:b/>
              </w:rPr>
            </w:pPr>
            <w:r>
              <w:rPr>
                <w:b/>
              </w:rPr>
              <w:t>Famille</w:t>
            </w:r>
          </w:p>
        </w:tc>
        <w:tc>
          <w:tcPr>
            <w:tcW w:w="1559" w:type="dxa"/>
            <w:tcBorders>
              <w:top w:val="single" w:sz="4" w:space="0" w:color="000000"/>
              <w:left w:val="single" w:sz="4" w:space="0" w:color="000000"/>
              <w:bottom w:val="single" w:sz="4" w:space="0" w:color="000000"/>
              <w:right w:val="single" w:sz="4" w:space="0" w:color="000000"/>
            </w:tcBorders>
          </w:tcPr>
          <w:p w14:paraId="562CF99F" w14:textId="77777777" w:rsidR="001D11D9" w:rsidRDefault="001D11D9" w:rsidP="007517BC">
            <w:pPr>
              <w:pStyle w:val="TableParagraph"/>
              <w:jc w:val="left"/>
              <w:rPr>
                <w:sz w:val="21"/>
              </w:rPr>
            </w:pPr>
          </w:p>
          <w:p w14:paraId="16712334" w14:textId="77777777" w:rsidR="001D11D9" w:rsidRDefault="001D11D9" w:rsidP="007517BC">
            <w:pPr>
              <w:pStyle w:val="TableParagraph"/>
              <w:ind w:left="167" w:right="156"/>
              <w:rPr>
                <w:b/>
              </w:rPr>
            </w:pPr>
            <w:r>
              <w:rPr>
                <w:b/>
              </w:rPr>
              <w:t>Surface</w:t>
            </w:r>
            <w:r>
              <w:rPr>
                <w:b/>
                <w:spacing w:val="-3"/>
              </w:rPr>
              <w:t xml:space="preserve"> </w:t>
            </w:r>
            <w:r>
              <w:rPr>
                <w:b/>
              </w:rPr>
              <w:t>(m²)</w:t>
            </w:r>
          </w:p>
        </w:tc>
        <w:tc>
          <w:tcPr>
            <w:tcW w:w="1418" w:type="dxa"/>
            <w:tcBorders>
              <w:top w:val="single" w:sz="4" w:space="0" w:color="000000"/>
              <w:left w:val="single" w:sz="4" w:space="0" w:color="000000"/>
              <w:bottom w:val="single" w:sz="4" w:space="0" w:color="000000"/>
              <w:right w:val="single" w:sz="4" w:space="0" w:color="000000"/>
            </w:tcBorders>
          </w:tcPr>
          <w:p w14:paraId="0D603E96" w14:textId="77777777" w:rsidR="001D11D9" w:rsidRDefault="001D11D9" w:rsidP="007517BC">
            <w:pPr>
              <w:pStyle w:val="TableParagraph"/>
              <w:rPr>
                <w:sz w:val="21"/>
              </w:rPr>
            </w:pPr>
          </w:p>
          <w:p w14:paraId="404DB8EA" w14:textId="77777777" w:rsidR="001D11D9" w:rsidRDefault="001D11D9" w:rsidP="007517BC">
            <w:pPr>
              <w:pStyle w:val="TableParagraph"/>
              <w:ind w:left="182" w:right="175"/>
              <w:rPr>
                <w:b/>
              </w:rPr>
            </w:pPr>
            <w:r>
              <w:rPr>
                <w:b/>
              </w:rPr>
              <w:t>Nb</w:t>
            </w:r>
            <w:r>
              <w:rPr>
                <w:b/>
                <w:spacing w:val="-3"/>
              </w:rPr>
              <w:t xml:space="preserve"> </w:t>
            </w:r>
            <w:r>
              <w:rPr>
                <w:b/>
              </w:rPr>
              <w:t>d'agent</w:t>
            </w:r>
          </w:p>
        </w:tc>
        <w:tc>
          <w:tcPr>
            <w:tcW w:w="1842" w:type="dxa"/>
            <w:tcBorders>
              <w:top w:val="single" w:sz="4" w:space="0" w:color="000000"/>
              <w:left w:val="single" w:sz="4" w:space="0" w:color="000000"/>
              <w:bottom w:val="single" w:sz="4" w:space="0" w:color="000000"/>
              <w:right w:val="single" w:sz="4" w:space="0" w:color="000000"/>
            </w:tcBorders>
          </w:tcPr>
          <w:p w14:paraId="00BBBA3C" w14:textId="77777777" w:rsidR="001D11D9" w:rsidRDefault="001D11D9" w:rsidP="007517BC">
            <w:pPr>
              <w:pStyle w:val="TableParagraph"/>
              <w:rPr>
                <w:sz w:val="21"/>
              </w:rPr>
            </w:pPr>
            <w:r>
              <w:rPr>
                <w:b/>
              </w:rPr>
              <w:t>Type de revêtement</w:t>
            </w:r>
          </w:p>
        </w:tc>
        <w:tc>
          <w:tcPr>
            <w:tcW w:w="1134" w:type="dxa"/>
            <w:tcBorders>
              <w:top w:val="single" w:sz="4" w:space="0" w:color="000000"/>
              <w:left w:val="single" w:sz="4" w:space="0" w:color="000000"/>
              <w:bottom w:val="single" w:sz="4" w:space="0" w:color="000000"/>
              <w:right w:val="single" w:sz="4" w:space="0" w:color="000000"/>
            </w:tcBorders>
          </w:tcPr>
          <w:p w14:paraId="3CE43F60" w14:textId="77777777" w:rsidR="001D11D9" w:rsidRDefault="001D11D9" w:rsidP="007517BC">
            <w:pPr>
              <w:pStyle w:val="TableParagraph"/>
              <w:jc w:val="left"/>
              <w:rPr>
                <w:sz w:val="21"/>
              </w:rPr>
            </w:pPr>
          </w:p>
          <w:p w14:paraId="1B602CD5" w14:textId="77777777" w:rsidR="001D11D9" w:rsidRDefault="001D11D9" w:rsidP="007517BC">
            <w:pPr>
              <w:pStyle w:val="TableParagraph"/>
              <w:ind w:left="199"/>
              <w:jc w:val="left"/>
              <w:rPr>
                <w:b/>
              </w:rPr>
            </w:pPr>
            <w:r>
              <w:rPr>
                <w:b/>
              </w:rPr>
              <w:t>Total</w:t>
            </w:r>
          </w:p>
        </w:tc>
        <w:tc>
          <w:tcPr>
            <w:tcW w:w="1701" w:type="dxa"/>
            <w:tcBorders>
              <w:top w:val="single" w:sz="4" w:space="0" w:color="000000"/>
              <w:left w:val="single" w:sz="4" w:space="0" w:color="000000"/>
              <w:bottom w:val="single" w:sz="4" w:space="0" w:color="000000"/>
              <w:right w:val="single" w:sz="4" w:space="0" w:color="000000"/>
            </w:tcBorders>
          </w:tcPr>
          <w:p w14:paraId="53A495FC" w14:textId="77777777" w:rsidR="001D11D9" w:rsidRDefault="001D11D9" w:rsidP="007517BC">
            <w:pPr>
              <w:pStyle w:val="TableParagraph"/>
              <w:spacing w:before="124" w:line="235" w:lineRule="auto"/>
              <w:ind w:left="295" w:right="217" w:hanging="53"/>
              <w:jc w:val="left"/>
              <w:rPr>
                <w:b/>
              </w:rPr>
            </w:pPr>
            <w:r>
              <w:rPr>
                <w:b/>
              </w:rPr>
              <w:t>Fréquence</w:t>
            </w:r>
            <w:r>
              <w:rPr>
                <w:b/>
                <w:spacing w:val="-47"/>
              </w:rPr>
              <w:t xml:space="preserve"> </w:t>
            </w:r>
            <w:r>
              <w:rPr>
                <w:b/>
              </w:rPr>
              <w:t>entretien</w:t>
            </w:r>
          </w:p>
        </w:tc>
      </w:tr>
      <w:tr w:rsidR="001D11D9" w14:paraId="12A40286" w14:textId="77777777" w:rsidTr="005E5081">
        <w:trPr>
          <w:trHeight w:val="196"/>
        </w:trPr>
        <w:tc>
          <w:tcPr>
            <w:tcW w:w="3287" w:type="dxa"/>
            <w:vMerge w:val="restart"/>
            <w:tcBorders>
              <w:top w:val="single" w:sz="4" w:space="0" w:color="000000"/>
              <w:left w:val="single" w:sz="4" w:space="0" w:color="000000"/>
              <w:bottom w:val="single" w:sz="4" w:space="0" w:color="000000"/>
              <w:right w:val="single" w:sz="4" w:space="0" w:color="000000"/>
            </w:tcBorders>
            <w:shd w:val="clear" w:color="auto" w:fill="BCD6ED"/>
          </w:tcPr>
          <w:p w14:paraId="58E9EEEE" w14:textId="77777777" w:rsidR="001D11D9" w:rsidRDefault="001D11D9" w:rsidP="007517BC">
            <w:pPr>
              <w:pStyle w:val="TableParagraph"/>
              <w:jc w:val="left"/>
              <w:rPr>
                <w:rFonts w:ascii="Times New Roman" w:hAnsi="Times New Roman" w:cs="Times New Roman"/>
                <w:sz w:val="18"/>
                <w:szCs w:val="18"/>
              </w:rPr>
            </w:pPr>
          </w:p>
          <w:p w14:paraId="217FFCB3" w14:textId="77777777" w:rsidR="001D11D9" w:rsidRDefault="001D11D9" w:rsidP="007517BC">
            <w:pPr>
              <w:pStyle w:val="TableParagraph"/>
              <w:jc w:val="left"/>
              <w:rPr>
                <w:rFonts w:ascii="Times New Roman" w:hAnsi="Times New Roman" w:cs="Times New Roman"/>
                <w:sz w:val="18"/>
                <w:szCs w:val="18"/>
              </w:rPr>
            </w:pPr>
          </w:p>
          <w:p w14:paraId="460E2982" w14:textId="77777777" w:rsidR="001D11D9" w:rsidRDefault="001D11D9" w:rsidP="007517BC">
            <w:pPr>
              <w:pStyle w:val="TableParagraph"/>
              <w:jc w:val="left"/>
              <w:rPr>
                <w:rFonts w:ascii="Times New Roman" w:hAnsi="Times New Roman" w:cs="Times New Roman"/>
                <w:sz w:val="18"/>
                <w:szCs w:val="18"/>
              </w:rPr>
            </w:pPr>
          </w:p>
          <w:p w14:paraId="285B28D5" w14:textId="77777777" w:rsidR="001D11D9" w:rsidRDefault="001D11D9" w:rsidP="007517BC">
            <w:pPr>
              <w:pStyle w:val="TableParagraph"/>
              <w:jc w:val="left"/>
              <w:rPr>
                <w:rFonts w:ascii="Times New Roman" w:hAnsi="Times New Roman" w:cs="Times New Roman"/>
                <w:sz w:val="18"/>
                <w:szCs w:val="18"/>
              </w:rPr>
            </w:pPr>
          </w:p>
          <w:p w14:paraId="4C3A4D98" w14:textId="77777777" w:rsidR="001D11D9" w:rsidRDefault="001D11D9" w:rsidP="007517BC">
            <w:pPr>
              <w:pStyle w:val="TableParagraph"/>
              <w:jc w:val="left"/>
              <w:rPr>
                <w:rFonts w:ascii="Times New Roman" w:hAnsi="Times New Roman" w:cs="Times New Roman"/>
                <w:sz w:val="18"/>
                <w:szCs w:val="18"/>
              </w:rPr>
            </w:pPr>
          </w:p>
          <w:p w14:paraId="73BF8E5E" w14:textId="77777777" w:rsidR="001D11D9" w:rsidRDefault="001D11D9" w:rsidP="007517BC">
            <w:pPr>
              <w:pStyle w:val="TableParagraph"/>
              <w:jc w:val="left"/>
              <w:rPr>
                <w:rFonts w:ascii="Times New Roman" w:hAnsi="Times New Roman" w:cs="Times New Roman"/>
                <w:sz w:val="18"/>
                <w:szCs w:val="18"/>
              </w:rPr>
            </w:pPr>
          </w:p>
          <w:p w14:paraId="16C5974C" w14:textId="77777777" w:rsidR="001D11D9" w:rsidRDefault="001D11D9" w:rsidP="007517BC">
            <w:pPr>
              <w:pStyle w:val="TableParagraph"/>
              <w:jc w:val="left"/>
              <w:rPr>
                <w:rFonts w:ascii="Times New Roman" w:hAnsi="Times New Roman" w:cs="Times New Roman"/>
                <w:sz w:val="18"/>
                <w:szCs w:val="18"/>
              </w:rPr>
            </w:pPr>
          </w:p>
          <w:p w14:paraId="354A0EDC" w14:textId="77777777" w:rsidR="001D11D9" w:rsidRDefault="001D11D9" w:rsidP="007517BC">
            <w:pPr>
              <w:pStyle w:val="TableParagraph"/>
              <w:ind w:left="1344" w:right="1338"/>
              <w:rPr>
                <w:rFonts w:ascii="Times New Roman" w:hAnsi="Times New Roman" w:cs="Times New Roman"/>
                <w:sz w:val="18"/>
                <w:szCs w:val="18"/>
              </w:rPr>
            </w:pPr>
            <w:r>
              <w:rPr>
                <w:rFonts w:ascii="Times New Roman" w:hAnsi="Times New Roman" w:cs="Times New Roman"/>
                <w:sz w:val="18"/>
                <w:szCs w:val="18"/>
              </w:rPr>
              <w:t>R+1</w:t>
            </w:r>
          </w:p>
        </w:tc>
        <w:tc>
          <w:tcPr>
            <w:tcW w:w="2694" w:type="dxa"/>
            <w:tcBorders>
              <w:top w:val="single" w:sz="4" w:space="0" w:color="000000"/>
              <w:left w:val="single" w:sz="4" w:space="0" w:color="000000"/>
              <w:bottom w:val="single" w:sz="4" w:space="0" w:color="000000"/>
              <w:right w:val="single" w:sz="4" w:space="0" w:color="000000"/>
            </w:tcBorders>
            <w:shd w:val="clear" w:color="auto" w:fill="BCD6ED"/>
          </w:tcPr>
          <w:p w14:paraId="7528D600" w14:textId="77777777" w:rsidR="001D11D9" w:rsidRDefault="001D11D9" w:rsidP="007517BC">
            <w:pPr>
              <w:pStyle w:val="TableParagraph"/>
              <w:spacing w:line="176" w:lineRule="exact"/>
              <w:ind w:left="697" w:right="692"/>
              <w:rPr>
                <w:rFonts w:ascii="Times New Roman" w:hAnsi="Times New Roman" w:cs="Times New Roman"/>
                <w:sz w:val="18"/>
                <w:szCs w:val="18"/>
              </w:rPr>
            </w:pPr>
            <w:r>
              <w:rPr>
                <w:rFonts w:ascii="Times New Roman" w:hAnsi="Times New Roman" w:cs="Times New Roman"/>
                <w:sz w:val="18"/>
                <w:szCs w:val="18"/>
              </w:rPr>
              <w:t>Plateau de tournage/La Chapelle</w:t>
            </w:r>
          </w:p>
        </w:tc>
        <w:tc>
          <w:tcPr>
            <w:tcW w:w="1559" w:type="dxa"/>
            <w:tcBorders>
              <w:top w:val="single" w:sz="4" w:space="0" w:color="000000"/>
              <w:left w:val="single" w:sz="4" w:space="0" w:color="000000"/>
              <w:bottom w:val="single" w:sz="4" w:space="0" w:color="000000"/>
              <w:right w:val="single" w:sz="4" w:space="0" w:color="000000"/>
            </w:tcBorders>
            <w:shd w:val="clear" w:color="auto" w:fill="BCD6ED"/>
          </w:tcPr>
          <w:p w14:paraId="3AA6B42A" w14:textId="77777777" w:rsidR="001D11D9" w:rsidRDefault="001D11D9" w:rsidP="007517BC">
            <w:pPr>
              <w:pStyle w:val="TableParagraph"/>
              <w:spacing w:line="176" w:lineRule="exact"/>
              <w:ind w:left="225" w:right="217"/>
              <w:rPr>
                <w:rFonts w:ascii="Times New Roman" w:hAnsi="Times New Roman" w:cs="Times New Roman"/>
                <w:sz w:val="18"/>
                <w:szCs w:val="18"/>
              </w:rPr>
            </w:pPr>
            <w:r>
              <w:rPr>
                <w:rFonts w:ascii="Times New Roman" w:hAnsi="Times New Roman" w:cs="Times New Roman"/>
                <w:sz w:val="18"/>
                <w:szCs w:val="18"/>
              </w:rPr>
              <w:t>pédagogie</w:t>
            </w:r>
          </w:p>
        </w:tc>
        <w:tc>
          <w:tcPr>
            <w:tcW w:w="1559" w:type="dxa"/>
            <w:tcBorders>
              <w:top w:val="single" w:sz="4" w:space="0" w:color="000000"/>
              <w:left w:val="single" w:sz="4" w:space="0" w:color="000000"/>
              <w:bottom w:val="single" w:sz="4" w:space="0" w:color="000000"/>
              <w:right w:val="single" w:sz="4" w:space="0" w:color="000000"/>
            </w:tcBorders>
            <w:shd w:val="clear" w:color="auto" w:fill="BCD6ED"/>
          </w:tcPr>
          <w:p w14:paraId="285A73F8" w14:textId="77777777" w:rsidR="001D11D9" w:rsidRDefault="001D11D9" w:rsidP="007517BC">
            <w:pPr>
              <w:pStyle w:val="TableParagraph"/>
              <w:spacing w:line="176" w:lineRule="exact"/>
              <w:ind w:left="166" w:right="157"/>
              <w:rPr>
                <w:rFonts w:ascii="Times New Roman" w:hAnsi="Times New Roman" w:cs="Times New Roman"/>
                <w:sz w:val="18"/>
                <w:szCs w:val="18"/>
              </w:rPr>
            </w:pPr>
            <w:r>
              <w:rPr>
                <w:rFonts w:ascii="Times New Roman" w:hAnsi="Times New Roman" w:cs="Times New Roman"/>
                <w:sz w:val="18"/>
                <w:szCs w:val="18"/>
              </w:rPr>
              <w:t>179,16</w:t>
            </w:r>
          </w:p>
        </w:tc>
        <w:tc>
          <w:tcPr>
            <w:tcW w:w="1418" w:type="dxa"/>
            <w:tcBorders>
              <w:top w:val="single" w:sz="4" w:space="0" w:color="000000"/>
              <w:left w:val="single" w:sz="4" w:space="0" w:color="000000"/>
              <w:bottom w:val="single" w:sz="4" w:space="0" w:color="000000"/>
              <w:right w:val="single" w:sz="4" w:space="0" w:color="000000"/>
            </w:tcBorders>
            <w:shd w:val="clear" w:color="auto" w:fill="BCD6ED"/>
          </w:tcPr>
          <w:p w14:paraId="311FBA3A" w14:textId="77777777" w:rsidR="001D11D9" w:rsidRDefault="001D11D9" w:rsidP="007517BC">
            <w:pPr>
              <w:pStyle w:val="TableParagraph"/>
              <w:jc w:val="left"/>
              <w:rPr>
                <w:rFonts w:ascii="Times New Roman" w:hAnsi="Times New Roman" w:cs="Times New Roman"/>
                <w:sz w:val="18"/>
                <w:szCs w:val="18"/>
              </w:rPr>
            </w:pPr>
          </w:p>
        </w:tc>
        <w:tc>
          <w:tcPr>
            <w:tcW w:w="1842" w:type="dxa"/>
            <w:tcBorders>
              <w:top w:val="single" w:sz="4" w:space="0" w:color="000000"/>
              <w:left w:val="single" w:sz="4" w:space="0" w:color="000000"/>
              <w:bottom w:val="single" w:sz="4" w:space="0" w:color="000000"/>
              <w:right w:val="single" w:sz="4" w:space="0" w:color="000000"/>
            </w:tcBorders>
            <w:shd w:val="clear" w:color="auto" w:fill="BCD6ED"/>
          </w:tcPr>
          <w:p w14:paraId="29380156" w14:textId="77777777" w:rsidR="001D11D9" w:rsidRDefault="001D11D9" w:rsidP="007517BC">
            <w:pPr>
              <w:pStyle w:val="TableParagraph"/>
              <w:rPr>
                <w:rFonts w:ascii="Times New Roman" w:hAnsi="Times New Roman" w:cs="Times New Roman"/>
                <w:sz w:val="18"/>
                <w:szCs w:val="18"/>
              </w:rPr>
            </w:pPr>
            <w:r>
              <w:rPr>
                <w:rFonts w:ascii="Times New Roman" w:hAnsi="Times New Roman" w:cs="Times New Roman"/>
                <w:sz w:val="18"/>
                <w:szCs w:val="18"/>
              </w:rPr>
              <w:t>Sol béton peint</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BCD6ED"/>
          </w:tcPr>
          <w:p w14:paraId="649817E8" w14:textId="77777777" w:rsidR="001D11D9" w:rsidRDefault="001D11D9" w:rsidP="007517BC">
            <w:pPr>
              <w:pStyle w:val="TableParagraph"/>
              <w:rPr>
                <w:rFonts w:ascii="Times New Roman" w:hAnsi="Times New Roman" w:cs="Times New Roman"/>
                <w:sz w:val="18"/>
                <w:szCs w:val="18"/>
              </w:rPr>
            </w:pPr>
          </w:p>
          <w:p w14:paraId="39DA0D0D" w14:textId="77777777" w:rsidR="001D11D9" w:rsidRDefault="001D11D9" w:rsidP="007517BC">
            <w:pPr>
              <w:pStyle w:val="TableParagraph"/>
              <w:rPr>
                <w:rFonts w:ascii="Times New Roman" w:hAnsi="Times New Roman" w:cs="Times New Roman"/>
                <w:sz w:val="18"/>
                <w:szCs w:val="18"/>
              </w:rPr>
            </w:pPr>
          </w:p>
          <w:p w14:paraId="7D338988" w14:textId="77777777" w:rsidR="001D11D9" w:rsidRDefault="001D11D9" w:rsidP="007517BC">
            <w:pPr>
              <w:pStyle w:val="TableParagraph"/>
              <w:rPr>
                <w:rFonts w:ascii="Times New Roman" w:hAnsi="Times New Roman" w:cs="Times New Roman"/>
                <w:sz w:val="18"/>
                <w:szCs w:val="18"/>
              </w:rPr>
            </w:pPr>
          </w:p>
          <w:p w14:paraId="3D301021" w14:textId="5DE0A070" w:rsidR="001D11D9" w:rsidRDefault="004A5E49" w:rsidP="007517BC">
            <w:pPr>
              <w:pStyle w:val="TableParagraph"/>
              <w:rPr>
                <w:rFonts w:ascii="Times New Roman" w:hAnsi="Times New Roman" w:cs="Times New Roman"/>
                <w:sz w:val="18"/>
                <w:szCs w:val="18"/>
              </w:rPr>
            </w:pPr>
            <w:r>
              <w:rPr>
                <w:rFonts w:ascii="Times New Roman" w:hAnsi="Times New Roman" w:cs="Times New Roman"/>
                <w:sz w:val="18"/>
                <w:szCs w:val="18"/>
              </w:rPr>
              <w:t>1145,71</w:t>
            </w:r>
          </w:p>
          <w:p w14:paraId="77E7A737" w14:textId="77777777" w:rsidR="001D11D9" w:rsidRDefault="001D11D9" w:rsidP="007517BC">
            <w:pPr>
              <w:pStyle w:val="TableParagraph"/>
              <w:rPr>
                <w:rFonts w:ascii="Times New Roman" w:hAnsi="Times New Roman" w:cs="Times New Roman"/>
                <w:sz w:val="18"/>
                <w:szCs w:val="18"/>
              </w:rPr>
            </w:pPr>
          </w:p>
          <w:p w14:paraId="0D06D209" w14:textId="77777777" w:rsidR="001D11D9" w:rsidRDefault="001D11D9" w:rsidP="007517BC">
            <w:pPr>
              <w:pStyle w:val="TableParagraph"/>
              <w:rPr>
                <w:rFonts w:ascii="Times New Roman" w:hAnsi="Times New Roman" w:cs="Times New Roman"/>
                <w:sz w:val="18"/>
                <w:szCs w:val="18"/>
              </w:rPr>
            </w:pPr>
          </w:p>
          <w:p w14:paraId="59B449DB" w14:textId="77777777" w:rsidR="001D11D9" w:rsidRDefault="001D11D9" w:rsidP="007517BC">
            <w:pPr>
              <w:pStyle w:val="TableParagraph"/>
              <w:rPr>
                <w:rFonts w:ascii="Times New Roman" w:hAnsi="Times New Roman" w:cs="Times New Roman"/>
                <w:sz w:val="18"/>
                <w:szCs w:val="18"/>
              </w:rPr>
            </w:pPr>
          </w:p>
          <w:p w14:paraId="7482454D" w14:textId="77777777" w:rsidR="001D11D9" w:rsidRDefault="001D11D9" w:rsidP="007517BC">
            <w:pPr>
              <w:pStyle w:val="TableParagraph"/>
              <w:rPr>
                <w:rFonts w:ascii="Times New Roman" w:hAnsi="Times New Roman" w:cs="Times New Roman"/>
                <w:sz w:val="18"/>
                <w:szCs w:val="18"/>
              </w:rPr>
            </w:pPr>
          </w:p>
          <w:p w14:paraId="44A986A5" w14:textId="77777777" w:rsidR="001D11D9" w:rsidRDefault="001D11D9" w:rsidP="007517BC">
            <w:pPr>
              <w:pStyle w:val="TableParagraph"/>
              <w:rPr>
                <w:rFonts w:ascii="Times New Roman" w:hAnsi="Times New Roman" w:cs="Times New Roman"/>
                <w:sz w:val="18"/>
                <w:szCs w:val="18"/>
              </w:rPr>
            </w:pPr>
          </w:p>
          <w:p w14:paraId="369F4288" w14:textId="77777777" w:rsidR="001D11D9" w:rsidRDefault="001D11D9" w:rsidP="007517BC">
            <w:pPr>
              <w:pStyle w:val="TableParagraph"/>
              <w:rPr>
                <w:rFonts w:ascii="Times New Roman" w:hAnsi="Times New Roman" w:cs="Times New Roman"/>
                <w:sz w:val="18"/>
                <w:szCs w:val="18"/>
              </w:rPr>
            </w:pPr>
          </w:p>
          <w:p w14:paraId="16C8260A" w14:textId="77777777" w:rsidR="001D11D9" w:rsidRDefault="001D11D9" w:rsidP="007517BC">
            <w:pPr>
              <w:pStyle w:val="TableParagraph"/>
              <w:rPr>
                <w:rFonts w:ascii="Times New Roman" w:hAnsi="Times New Roman" w:cs="Times New Roman"/>
                <w:sz w:val="18"/>
                <w:szCs w:val="18"/>
              </w:rPr>
            </w:pPr>
          </w:p>
          <w:p w14:paraId="1767FDD1" w14:textId="77777777" w:rsidR="001D11D9" w:rsidRDefault="001D11D9" w:rsidP="007517BC">
            <w:pPr>
              <w:pStyle w:val="TableParagraph"/>
              <w:rPr>
                <w:rFonts w:ascii="Times New Roman" w:hAnsi="Times New Roman" w:cs="Times New Roman"/>
                <w:sz w:val="18"/>
                <w:szCs w:val="18"/>
              </w:rPr>
            </w:pPr>
          </w:p>
          <w:p w14:paraId="0B80E68A" w14:textId="77777777" w:rsidR="001D11D9" w:rsidRDefault="001D11D9" w:rsidP="007517BC">
            <w:pPr>
              <w:pStyle w:val="TableParagraph"/>
              <w:rPr>
                <w:rFonts w:ascii="Times New Roman" w:hAnsi="Times New Roman" w:cs="Times New Roman"/>
                <w:sz w:val="18"/>
                <w:szCs w:val="18"/>
              </w:rPr>
            </w:pPr>
          </w:p>
          <w:p w14:paraId="6B18E4AB" w14:textId="77777777" w:rsidR="001D11D9" w:rsidRDefault="001D11D9" w:rsidP="007517BC">
            <w:pPr>
              <w:pStyle w:val="TableParagraph"/>
              <w:rPr>
                <w:rFonts w:ascii="Times New Roman" w:hAnsi="Times New Roman" w:cs="Times New Roman"/>
                <w:sz w:val="18"/>
                <w:szCs w:val="18"/>
              </w:rPr>
            </w:pPr>
          </w:p>
          <w:p w14:paraId="3509583A" w14:textId="77777777" w:rsidR="001D11D9" w:rsidRDefault="001D11D9" w:rsidP="007517BC">
            <w:pPr>
              <w:pStyle w:val="TableParagraph"/>
              <w:rPr>
                <w:rFonts w:ascii="Times New Roman" w:hAnsi="Times New Roman" w:cs="Times New Roman"/>
                <w:sz w:val="18"/>
                <w:szCs w:val="18"/>
              </w:rPr>
            </w:pPr>
          </w:p>
          <w:p w14:paraId="428A7652" w14:textId="77777777" w:rsidR="001D11D9" w:rsidRDefault="001D11D9" w:rsidP="007517BC">
            <w:pPr>
              <w:pStyle w:val="TableParagraph"/>
              <w:rPr>
                <w:rFonts w:ascii="Times New Roman" w:hAnsi="Times New Roman" w:cs="Times New Roman"/>
                <w:sz w:val="18"/>
                <w:szCs w:val="18"/>
              </w:rPr>
            </w:pPr>
          </w:p>
          <w:p w14:paraId="54EA0C0B" w14:textId="77777777" w:rsidR="001D11D9" w:rsidRDefault="001D11D9" w:rsidP="007517BC">
            <w:pPr>
              <w:pStyle w:val="TableParagraph"/>
              <w:rPr>
                <w:rFonts w:ascii="Times New Roman" w:hAnsi="Times New Roman" w:cs="Times New Roman"/>
                <w:sz w:val="18"/>
                <w:szCs w:val="18"/>
              </w:rPr>
            </w:pPr>
          </w:p>
          <w:p w14:paraId="31DCDD2F" w14:textId="77777777" w:rsidR="001D11D9" w:rsidRDefault="001D11D9" w:rsidP="007517BC">
            <w:pPr>
              <w:pStyle w:val="TableParagraph"/>
              <w:rPr>
                <w:rFonts w:ascii="Times New Roman" w:hAnsi="Times New Roman" w:cs="Times New Roman"/>
                <w:sz w:val="18"/>
                <w:szCs w:val="18"/>
              </w:rPr>
            </w:pPr>
          </w:p>
          <w:p w14:paraId="011E3017" w14:textId="77777777" w:rsidR="001D11D9" w:rsidRDefault="001D11D9" w:rsidP="007517BC">
            <w:pPr>
              <w:pStyle w:val="TableParagraph"/>
              <w:rPr>
                <w:rFonts w:ascii="Times New Roman" w:hAnsi="Times New Roman" w:cs="Times New Roman"/>
                <w:sz w:val="18"/>
                <w:szCs w:val="18"/>
              </w:rPr>
            </w:pPr>
          </w:p>
          <w:p w14:paraId="7E2797ED" w14:textId="77777777" w:rsidR="001D11D9" w:rsidRDefault="001D11D9" w:rsidP="007517BC">
            <w:pPr>
              <w:pStyle w:val="TableParagraph"/>
              <w:spacing w:before="11"/>
              <w:rPr>
                <w:rFonts w:ascii="Times New Roman" w:hAnsi="Times New Roman" w:cs="Times New Roman"/>
                <w:sz w:val="18"/>
                <w:szCs w:val="18"/>
              </w:rPr>
            </w:pPr>
          </w:p>
          <w:p w14:paraId="4FFC5A6E" w14:textId="77777777" w:rsidR="001D11D9" w:rsidRDefault="001D11D9" w:rsidP="007517BC">
            <w:pPr>
              <w:pStyle w:val="TableParagraph"/>
              <w:ind w:left="209"/>
              <w:rPr>
                <w:rFonts w:ascii="Times New Roman" w:hAnsi="Times New Roman" w:cs="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BCD6ED"/>
          </w:tcPr>
          <w:p w14:paraId="1F261298" w14:textId="77777777" w:rsidR="001D11D9" w:rsidRDefault="001D11D9" w:rsidP="007517BC">
            <w:pPr>
              <w:pStyle w:val="TableParagraph"/>
              <w:spacing w:line="176" w:lineRule="exact"/>
              <w:ind w:left="224" w:right="218"/>
              <w:rPr>
                <w:rFonts w:ascii="Times New Roman" w:hAnsi="Times New Roman" w:cs="Times New Roman"/>
                <w:sz w:val="18"/>
                <w:szCs w:val="18"/>
              </w:rPr>
            </w:pPr>
            <w:r>
              <w:rPr>
                <w:rFonts w:ascii="Times New Roman" w:hAnsi="Times New Roman" w:cs="Times New Roman"/>
                <w:sz w:val="18"/>
                <w:szCs w:val="18"/>
              </w:rPr>
              <w:t>mensuel</w:t>
            </w:r>
          </w:p>
        </w:tc>
      </w:tr>
      <w:tr w:rsidR="001D11D9" w14:paraId="72865CAD" w14:textId="77777777" w:rsidTr="005E5081">
        <w:trPr>
          <w:trHeight w:val="196"/>
        </w:trPr>
        <w:tc>
          <w:tcPr>
            <w:tcW w:w="3287" w:type="dxa"/>
            <w:vMerge/>
            <w:tcBorders>
              <w:left w:val="single" w:sz="4" w:space="0" w:color="000000"/>
              <w:bottom w:val="single" w:sz="4" w:space="0" w:color="000000"/>
              <w:right w:val="single" w:sz="4" w:space="0" w:color="000000"/>
            </w:tcBorders>
            <w:shd w:val="clear" w:color="auto" w:fill="BCD6ED"/>
          </w:tcPr>
          <w:p w14:paraId="39019616" w14:textId="77777777" w:rsidR="001D11D9" w:rsidRDefault="001D11D9" w:rsidP="007517BC">
            <w:pPr>
              <w:rPr>
                <w:rFonts w:ascii="Times New Roman" w:hAnsi="Times New Roman" w:cs="Times New Roman"/>
                <w:sz w:val="18"/>
                <w:szCs w:val="18"/>
              </w:rPr>
            </w:pPr>
          </w:p>
        </w:tc>
        <w:tc>
          <w:tcPr>
            <w:tcW w:w="2694" w:type="dxa"/>
            <w:tcBorders>
              <w:top w:val="single" w:sz="4" w:space="0" w:color="000000"/>
              <w:left w:val="single" w:sz="4" w:space="0" w:color="000000"/>
              <w:bottom w:val="single" w:sz="4" w:space="0" w:color="000000"/>
              <w:right w:val="single" w:sz="4" w:space="0" w:color="000000"/>
            </w:tcBorders>
            <w:shd w:val="clear" w:color="auto" w:fill="BCD6ED"/>
          </w:tcPr>
          <w:p w14:paraId="10EA3D23" w14:textId="77777777" w:rsidR="008F7CC6" w:rsidRDefault="008F7CC6" w:rsidP="00294AD8">
            <w:pPr>
              <w:pStyle w:val="TableParagraph"/>
              <w:spacing w:line="176" w:lineRule="exact"/>
              <w:ind w:left="698" w:right="692"/>
              <w:rPr>
                <w:rFonts w:ascii="Times New Roman" w:hAnsi="Times New Roman" w:cs="Times New Roman"/>
                <w:sz w:val="18"/>
                <w:szCs w:val="18"/>
              </w:rPr>
            </w:pPr>
          </w:p>
          <w:p w14:paraId="0538113B" w14:textId="77777777" w:rsidR="008F7CC6" w:rsidRDefault="008F7CC6" w:rsidP="00294AD8">
            <w:pPr>
              <w:pStyle w:val="TableParagraph"/>
              <w:spacing w:line="176" w:lineRule="exact"/>
              <w:ind w:left="698" w:right="692"/>
              <w:rPr>
                <w:rFonts w:ascii="Times New Roman" w:hAnsi="Times New Roman" w:cs="Times New Roman"/>
                <w:sz w:val="18"/>
                <w:szCs w:val="18"/>
              </w:rPr>
            </w:pPr>
          </w:p>
          <w:p w14:paraId="0CE7A7CE" w14:textId="173FD632" w:rsidR="001D11D9" w:rsidRDefault="001D11D9" w:rsidP="00294AD8">
            <w:pPr>
              <w:pStyle w:val="TableParagraph"/>
              <w:spacing w:line="176" w:lineRule="exact"/>
              <w:ind w:left="698" w:right="692"/>
              <w:rPr>
                <w:rFonts w:ascii="Times New Roman" w:hAnsi="Times New Roman" w:cs="Times New Roman"/>
                <w:sz w:val="18"/>
                <w:szCs w:val="18"/>
              </w:rPr>
            </w:pPr>
            <w:r>
              <w:rPr>
                <w:rFonts w:ascii="Times New Roman" w:hAnsi="Times New Roman" w:cs="Times New Roman"/>
                <w:sz w:val="18"/>
                <w:szCs w:val="18"/>
              </w:rPr>
              <w:t xml:space="preserve">Salle </w:t>
            </w:r>
            <w:r w:rsidR="00294AD8">
              <w:rPr>
                <w:rFonts w:ascii="Times New Roman" w:hAnsi="Times New Roman" w:cs="Times New Roman"/>
                <w:sz w:val="18"/>
                <w:szCs w:val="18"/>
              </w:rPr>
              <w:t>d’écoute</w:t>
            </w:r>
          </w:p>
        </w:tc>
        <w:tc>
          <w:tcPr>
            <w:tcW w:w="1559" w:type="dxa"/>
            <w:tcBorders>
              <w:top w:val="single" w:sz="4" w:space="0" w:color="000000"/>
              <w:left w:val="single" w:sz="4" w:space="0" w:color="000000"/>
              <w:bottom w:val="single" w:sz="4" w:space="0" w:color="000000"/>
              <w:right w:val="single" w:sz="4" w:space="0" w:color="000000"/>
            </w:tcBorders>
            <w:shd w:val="clear" w:color="auto" w:fill="BCD6ED"/>
          </w:tcPr>
          <w:p w14:paraId="2E1D4D33" w14:textId="77777777" w:rsidR="001D11D9" w:rsidRDefault="001D11D9" w:rsidP="007517BC">
            <w:pPr>
              <w:pStyle w:val="TableParagraph"/>
              <w:spacing w:line="176" w:lineRule="exact"/>
              <w:ind w:left="224" w:right="217"/>
              <w:rPr>
                <w:rFonts w:ascii="Times New Roman" w:hAnsi="Times New Roman" w:cs="Times New Roman"/>
                <w:sz w:val="18"/>
                <w:szCs w:val="18"/>
              </w:rPr>
            </w:pPr>
            <w:r>
              <w:rPr>
                <w:rFonts w:ascii="Times New Roman" w:hAnsi="Times New Roman" w:cs="Times New Roman"/>
                <w:sz w:val="18"/>
                <w:szCs w:val="18"/>
              </w:rPr>
              <w:t>pédagogie</w:t>
            </w:r>
          </w:p>
        </w:tc>
        <w:tc>
          <w:tcPr>
            <w:tcW w:w="1559" w:type="dxa"/>
            <w:tcBorders>
              <w:top w:val="single" w:sz="4" w:space="0" w:color="000000"/>
              <w:left w:val="single" w:sz="4" w:space="0" w:color="000000"/>
              <w:bottom w:val="single" w:sz="4" w:space="0" w:color="000000"/>
              <w:right w:val="single" w:sz="4" w:space="0" w:color="000000"/>
            </w:tcBorders>
            <w:shd w:val="clear" w:color="auto" w:fill="BCD6ED"/>
          </w:tcPr>
          <w:p w14:paraId="35275C51" w14:textId="77777777" w:rsidR="001D11D9" w:rsidRDefault="001D11D9" w:rsidP="007517BC">
            <w:pPr>
              <w:pStyle w:val="TableParagraph"/>
              <w:spacing w:line="176" w:lineRule="exact"/>
              <w:ind w:left="166" w:right="157"/>
              <w:rPr>
                <w:rFonts w:ascii="Times New Roman" w:hAnsi="Times New Roman" w:cs="Times New Roman"/>
                <w:sz w:val="18"/>
                <w:szCs w:val="18"/>
              </w:rPr>
            </w:pPr>
            <w:r>
              <w:rPr>
                <w:rFonts w:ascii="Times New Roman" w:hAnsi="Times New Roman" w:cs="Times New Roman"/>
                <w:sz w:val="18"/>
                <w:szCs w:val="18"/>
              </w:rPr>
              <w:t>91,99</w:t>
            </w:r>
          </w:p>
        </w:tc>
        <w:tc>
          <w:tcPr>
            <w:tcW w:w="1418" w:type="dxa"/>
            <w:tcBorders>
              <w:top w:val="single" w:sz="4" w:space="0" w:color="000000"/>
              <w:left w:val="single" w:sz="4" w:space="0" w:color="000000"/>
              <w:bottom w:val="single" w:sz="4" w:space="0" w:color="000000"/>
              <w:right w:val="single" w:sz="4" w:space="0" w:color="000000"/>
            </w:tcBorders>
            <w:shd w:val="clear" w:color="auto" w:fill="BCD6ED"/>
          </w:tcPr>
          <w:p w14:paraId="420D7182" w14:textId="77777777" w:rsidR="001D11D9" w:rsidRDefault="001D11D9" w:rsidP="007517BC">
            <w:pPr>
              <w:pStyle w:val="TableParagraph"/>
              <w:spacing w:line="176" w:lineRule="exact"/>
              <w:ind w:left="10"/>
              <w:rPr>
                <w:rFonts w:ascii="Times New Roman" w:hAnsi="Times New Roman" w:cs="Times New Roman"/>
                <w:sz w:val="18"/>
                <w:szCs w:val="18"/>
              </w:rPr>
            </w:pPr>
          </w:p>
        </w:tc>
        <w:tc>
          <w:tcPr>
            <w:tcW w:w="1842" w:type="dxa"/>
            <w:tcBorders>
              <w:top w:val="single" w:sz="4" w:space="0" w:color="000000"/>
              <w:left w:val="single" w:sz="4" w:space="0" w:color="000000"/>
              <w:bottom w:val="single" w:sz="4" w:space="0" w:color="000000"/>
              <w:right w:val="single" w:sz="4" w:space="0" w:color="000000"/>
            </w:tcBorders>
            <w:shd w:val="clear" w:color="auto" w:fill="BCD6ED"/>
          </w:tcPr>
          <w:p w14:paraId="18C85927" w14:textId="77777777" w:rsidR="001D11D9" w:rsidRDefault="001D11D9" w:rsidP="007517BC">
            <w:pPr>
              <w:jc w:val="center"/>
              <w:rPr>
                <w:rFonts w:ascii="Times New Roman" w:hAnsi="Times New Roman" w:cs="Times New Roman"/>
                <w:sz w:val="18"/>
                <w:szCs w:val="18"/>
              </w:rPr>
            </w:pPr>
          </w:p>
          <w:p w14:paraId="5910E73C" w14:textId="77777777" w:rsidR="001D11D9" w:rsidRDefault="001D11D9" w:rsidP="007517BC">
            <w:pPr>
              <w:jc w:val="center"/>
              <w:rPr>
                <w:rFonts w:ascii="Times New Roman" w:hAnsi="Times New Roman" w:cs="Times New Roman"/>
                <w:sz w:val="18"/>
                <w:szCs w:val="18"/>
              </w:rPr>
            </w:pPr>
          </w:p>
          <w:tbl>
            <w:tblPr>
              <w:tblStyle w:val="TableNormal"/>
              <w:tblW w:w="15053" w:type="dxa"/>
              <w:tblInd w:w="110" w:type="dxa"/>
              <w:tblLayout w:type="fixed"/>
              <w:tblCellMar>
                <w:left w:w="5" w:type="dxa"/>
                <w:right w:w="5" w:type="dxa"/>
              </w:tblCellMar>
              <w:tblLook w:val="01E0" w:firstRow="1" w:lastRow="1" w:firstColumn="1" w:lastColumn="1" w:noHBand="0" w:noVBand="0"/>
            </w:tblPr>
            <w:tblGrid>
              <w:gridCol w:w="7410"/>
              <w:gridCol w:w="7643"/>
            </w:tblGrid>
            <w:tr w:rsidR="001D11D9" w14:paraId="493D18BE" w14:textId="77777777" w:rsidTr="007517BC">
              <w:trPr>
                <w:trHeight w:val="196"/>
              </w:trPr>
              <w:tc>
                <w:tcPr>
                  <w:tcW w:w="7410" w:type="dxa"/>
                  <w:tcBorders>
                    <w:top w:val="single" w:sz="4" w:space="0" w:color="000000"/>
                    <w:left w:val="single" w:sz="4" w:space="0" w:color="000000"/>
                    <w:bottom w:val="single" w:sz="4" w:space="0" w:color="000000"/>
                    <w:right w:val="single" w:sz="4" w:space="0" w:color="000000"/>
                  </w:tcBorders>
                  <w:shd w:val="clear" w:color="auto" w:fill="BCD6ED"/>
                </w:tcPr>
                <w:p w14:paraId="7883E03B" w14:textId="77777777" w:rsidR="001D11D9" w:rsidRDefault="001D11D9" w:rsidP="007517BC">
                  <w:pPr>
                    <w:pStyle w:val="TableParagraph"/>
                    <w:tabs>
                      <w:tab w:val="left" w:pos="450"/>
                      <w:tab w:val="center" w:pos="3700"/>
                    </w:tabs>
                    <w:jc w:val="left"/>
                    <w:rPr>
                      <w:rFonts w:ascii="Times New Roman" w:hAnsi="Times New Roman" w:cs="Times New Roman"/>
                      <w:sz w:val="18"/>
                      <w:szCs w:val="18"/>
                    </w:rPr>
                  </w:pPr>
                  <w:r>
                    <w:rPr>
                      <w:rFonts w:ascii="Times New Roman" w:hAnsi="Times New Roman" w:cs="Times New Roman"/>
                      <w:sz w:val="18"/>
                      <w:szCs w:val="18"/>
                    </w:rPr>
                    <w:tab/>
                    <w:t>Sol CTBH</w:t>
                  </w:r>
                </w:p>
              </w:tc>
              <w:tc>
                <w:tcPr>
                  <w:tcW w:w="7642" w:type="dxa"/>
                  <w:tcBorders>
                    <w:top w:val="single" w:sz="4" w:space="0" w:color="000000"/>
                    <w:left w:val="single" w:sz="4" w:space="0" w:color="000000"/>
                    <w:bottom w:val="single" w:sz="4" w:space="0" w:color="000000"/>
                    <w:right w:val="single" w:sz="4" w:space="0" w:color="000000"/>
                  </w:tcBorders>
                  <w:shd w:val="clear" w:color="auto" w:fill="BCD6ED"/>
                </w:tcPr>
                <w:p w14:paraId="763E25CD" w14:textId="77777777" w:rsidR="001D11D9" w:rsidRDefault="001D11D9" w:rsidP="007517BC">
                  <w:pPr>
                    <w:pStyle w:val="TableParagraph"/>
                    <w:rPr>
                      <w:rFonts w:ascii="Times New Roman" w:hAnsi="Times New Roman" w:cs="Times New Roman"/>
                      <w:sz w:val="18"/>
                      <w:szCs w:val="18"/>
                    </w:rPr>
                  </w:pPr>
                  <w:r>
                    <w:rPr>
                      <w:rFonts w:ascii="Times New Roman" w:hAnsi="Times New Roman" w:cs="Times New Roman"/>
                      <w:sz w:val="18"/>
                      <w:szCs w:val="18"/>
                    </w:rPr>
                    <w:t>Sol béton peint</w:t>
                  </w:r>
                </w:p>
              </w:tc>
            </w:tr>
          </w:tbl>
          <w:p w14:paraId="47EB00D2" w14:textId="77777777" w:rsidR="001D11D9" w:rsidRDefault="001D11D9" w:rsidP="007517BC">
            <w:pPr>
              <w:jc w:val="center"/>
              <w:rPr>
                <w:rFonts w:ascii="Times New Roman" w:hAnsi="Times New Roman" w:cs="Times New Roman"/>
                <w:sz w:val="18"/>
                <w:szCs w:val="18"/>
              </w:rPr>
            </w:pPr>
          </w:p>
          <w:p w14:paraId="1D8B634A" w14:textId="77777777" w:rsidR="001D11D9" w:rsidRDefault="001D11D9" w:rsidP="007517BC">
            <w:pPr>
              <w:jc w:val="center"/>
              <w:rPr>
                <w:rFonts w:ascii="Times New Roman" w:hAnsi="Times New Roman" w:cs="Times New Roman"/>
                <w:sz w:val="18"/>
                <w:szCs w:val="18"/>
              </w:rPr>
            </w:pPr>
          </w:p>
        </w:tc>
        <w:tc>
          <w:tcPr>
            <w:tcW w:w="1134" w:type="dxa"/>
            <w:vMerge/>
            <w:tcBorders>
              <w:left w:val="single" w:sz="4" w:space="0" w:color="000000"/>
              <w:bottom w:val="single" w:sz="4" w:space="0" w:color="000000"/>
              <w:right w:val="single" w:sz="4" w:space="0" w:color="000000"/>
            </w:tcBorders>
            <w:shd w:val="clear" w:color="auto" w:fill="BCD6ED"/>
          </w:tcPr>
          <w:p w14:paraId="076CD00C" w14:textId="77777777" w:rsidR="001D11D9" w:rsidRDefault="001D11D9" w:rsidP="007517BC">
            <w:pPr>
              <w:jc w:val="center"/>
              <w:rPr>
                <w:rFonts w:ascii="Times New Roman" w:hAnsi="Times New Roman" w:cs="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BCD6ED"/>
          </w:tcPr>
          <w:p w14:paraId="74761EBE" w14:textId="2E112092" w:rsidR="001D11D9" w:rsidRDefault="001D11D9" w:rsidP="005B03FA">
            <w:pPr>
              <w:pStyle w:val="TableParagraph"/>
              <w:spacing w:line="176" w:lineRule="exact"/>
              <w:ind w:left="224" w:right="218"/>
              <w:rPr>
                <w:rFonts w:ascii="Times New Roman" w:hAnsi="Times New Roman" w:cs="Times New Roman"/>
                <w:sz w:val="18"/>
                <w:szCs w:val="18"/>
              </w:rPr>
            </w:pPr>
            <w:r>
              <w:rPr>
                <w:rFonts w:ascii="Times New Roman" w:hAnsi="Times New Roman" w:cs="Times New Roman"/>
                <w:sz w:val="18"/>
                <w:szCs w:val="18"/>
              </w:rPr>
              <w:t xml:space="preserve">Semestriel </w:t>
            </w:r>
          </w:p>
        </w:tc>
      </w:tr>
      <w:tr w:rsidR="001D11D9" w14:paraId="5DC51871" w14:textId="77777777" w:rsidTr="005E5081">
        <w:trPr>
          <w:trHeight w:val="194"/>
        </w:trPr>
        <w:tc>
          <w:tcPr>
            <w:tcW w:w="3287" w:type="dxa"/>
            <w:vMerge/>
            <w:tcBorders>
              <w:left w:val="single" w:sz="4" w:space="0" w:color="000000"/>
              <w:bottom w:val="single" w:sz="4" w:space="0" w:color="000000"/>
              <w:right w:val="single" w:sz="4" w:space="0" w:color="000000"/>
            </w:tcBorders>
            <w:shd w:val="clear" w:color="auto" w:fill="BCD6ED"/>
          </w:tcPr>
          <w:p w14:paraId="279E4A37" w14:textId="77777777" w:rsidR="001D11D9" w:rsidRDefault="001D11D9" w:rsidP="007517BC">
            <w:pPr>
              <w:rPr>
                <w:rFonts w:ascii="Times New Roman" w:hAnsi="Times New Roman" w:cs="Times New Roman"/>
                <w:sz w:val="18"/>
                <w:szCs w:val="18"/>
              </w:rPr>
            </w:pPr>
          </w:p>
        </w:tc>
        <w:tc>
          <w:tcPr>
            <w:tcW w:w="2694" w:type="dxa"/>
            <w:tcBorders>
              <w:top w:val="single" w:sz="4" w:space="0" w:color="000000"/>
              <w:left w:val="single" w:sz="4" w:space="0" w:color="000000"/>
              <w:bottom w:val="single" w:sz="4" w:space="0" w:color="000000"/>
              <w:right w:val="single" w:sz="4" w:space="0" w:color="000000"/>
            </w:tcBorders>
            <w:shd w:val="clear" w:color="auto" w:fill="BCD6ED"/>
          </w:tcPr>
          <w:p w14:paraId="7E91F313" w14:textId="77777777" w:rsidR="001D11D9" w:rsidRDefault="001D11D9" w:rsidP="007517BC">
            <w:pPr>
              <w:pStyle w:val="TableParagraph"/>
              <w:spacing w:line="174" w:lineRule="exact"/>
              <w:ind w:left="697" w:right="692"/>
              <w:rPr>
                <w:rFonts w:ascii="Times New Roman" w:hAnsi="Times New Roman" w:cs="Times New Roman"/>
                <w:sz w:val="18"/>
                <w:szCs w:val="18"/>
              </w:rPr>
            </w:pPr>
            <w:r>
              <w:rPr>
                <w:rFonts w:ascii="Times New Roman" w:hAnsi="Times New Roman" w:cs="Times New Roman"/>
                <w:sz w:val="18"/>
                <w:szCs w:val="18"/>
              </w:rPr>
              <w:t>Deux appartements de la Box</w:t>
            </w:r>
          </w:p>
        </w:tc>
        <w:tc>
          <w:tcPr>
            <w:tcW w:w="1559" w:type="dxa"/>
            <w:tcBorders>
              <w:top w:val="single" w:sz="4" w:space="0" w:color="000000"/>
              <w:left w:val="single" w:sz="4" w:space="0" w:color="000000"/>
              <w:bottom w:val="single" w:sz="4" w:space="0" w:color="000000"/>
              <w:right w:val="single" w:sz="4" w:space="0" w:color="000000"/>
            </w:tcBorders>
            <w:shd w:val="clear" w:color="auto" w:fill="BCD6ED"/>
          </w:tcPr>
          <w:p w14:paraId="40270A9A" w14:textId="77777777" w:rsidR="001D11D9" w:rsidRDefault="001D11D9" w:rsidP="007517BC">
            <w:pPr>
              <w:pStyle w:val="TableParagraph"/>
              <w:spacing w:line="174" w:lineRule="exact"/>
              <w:ind w:left="224" w:right="217"/>
              <w:rPr>
                <w:rFonts w:ascii="Times New Roman" w:hAnsi="Times New Roman" w:cs="Times New Roman"/>
                <w:sz w:val="18"/>
                <w:szCs w:val="18"/>
              </w:rPr>
            </w:pPr>
            <w:r>
              <w:rPr>
                <w:rFonts w:ascii="Times New Roman" w:hAnsi="Times New Roman" w:cs="Times New Roman"/>
                <w:sz w:val="18"/>
                <w:szCs w:val="18"/>
              </w:rPr>
              <w:t>Pédagogie/recherche</w:t>
            </w:r>
          </w:p>
        </w:tc>
        <w:tc>
          <w:tcPr>
            <w:tcW w:w="1559" w:type="dxa"/>
            <w:tcBorders>
              <w:top w:val="single" w:sz="4" w:space="0" w:color="000000"/>
              <w:left w:val="single" w:sz="4" w:space="0" w:color="000000"/>
              <w:bottom w:val="single" w:sz="4" w:space="0" w:color="000000"/>
              <w:right w:val="single" w:sz="4" w:space="0" w:color="000000"/>
            </w:tcBorders>
            <w:shd w:val="clear" w:color="auto" w:fill="BCD6ED"/>
          </w:tcPr>
          <w:p w14:paraId="34CE8299" w14:textId="77777777" w:rsidR="001D11D9" w:rsidRDefault="001D11D9" w:rsidP="007517BC">
            <w:pPr>
              <w:pStyle w:val="TableParagraph"/>
              <w:spacing w:line="174" w:lineRule="exact"/>
              <w:ind w:left="166" w:right="157"/>
              <w:rPr>
                <w:rFonts w:ascii="Times New Roman" w:hAnsi="Times New Roman" w:cs="Times New Roman"/>
                <w:sz w:val="18"/>
                <w:szCs w:val="18"/>
              </w:rPr>
            </w:pPr>
            <w:r>
              <w:rPr>
                <w:rFonts w:ascii="Times New Roman" w:hAnsi="Times New Roman" w:cs="Times New Roman"/>
                <w:sz w:val="18"/>
                <w:szCs w:val="18"/>
              </w:rPr>
              <w:t>160,50</w:t>
            </w:r>
          </w:p>
        </w:tc>
        <w:tc>
          <w:tcPr>
            <w:tcW w:w="1418" w:type="dxa"/>
            <w:tcBorders>
              <w:top w:val="single" w:sz="4" w:space="0" w:color="000000"/>
              <w:left w:val="single" w:sz="4" w:space="0" w:color="000000"/>
              <w:bottom w:val="single" w:sz="4" w:space="0" w:color="000000"/>
              <w:right w:val="single" w:sz="4" w:space="0" w:color="000000"/>
            </w:tcBorders>
            <w:shd w:val="clear" w:color="auto" w:fill="BCD6ED"/>
          </w:tcPr>
          <w:p w14:paraId="7174FA73" w14:textId="77777777" w:rsidR="001D11D9" w:rsidRDefault="001D11D9" w:rsidP="007517BC">
            <w:pPr>
              <w:pStyle w:val="TableParagraph"/>
              <w:jc w:val="left"/>
              <w:rPr>
                <w:rFonts w:ascii="Times New Roman" w:hAnsi="Times New Roman" w:cs="Times New Roman"/>
                <w:sz w:val="18"/>
                <w:szCs w:val="18"/>
              </w:rPr>
            </w:pPr>
          </w:p>
        </w:tc>
        <w:tc>
          <w:tcPr>
            <w:tcW w:w="1842" w:type="dxa"/>
            <w:tcBorders>
              <w:top w:val="single" w:sz="4" w:space="0" w:color="000000"/>
              <w:left w:val="single" w:sz="4" w:space="0" w:color="000000"/>
              <w:bottom w:val="single" w:sz="4" w:space="0" w:color="000000"/>
              <w:right w:val="single" w:sz="4" w:space="0" w:color="000000"/>
            </w:tcBorders>
            <w:shd w:val="clear" w:color="auto" w:fill="BCD6ED"/>
          </w:tcPr>
          <w:p w14:paraId="2FB909EF" w14:textId="77777777" w:rsidR="001D11D9" w:rsidRDefault="001D11D9" w:rsidP="007517BC">
            <w:pPr>
              <w:jc w:val="center"/>
              <w:rPr>
                <w:rFonts w:ascii="Times New Roman" w:hAnsi="Times New Roman" w:cs="Times New Roman"/>
                <w:sz w:val="18"/>
                <w:szCs w:val="18"/>
              </w:rPr>
            </w:pPr>
            <w:r>
              <w:rPr>
                <w:rFonts w:ascii="Times New Roman" w:hAnsi="Times New Roman" w:cs="Times New Roman"/>
                <w:sz w:val="18"/>
                <w:szCs w:val="18"/>
              </w:rPr>
              <w:t>Sol linoléum</w:t>
            </w:r>
          </w:p>
        </w:tc>
        <w:tc>
          <w:tcPr>
            <w:tcW w:w="1134" w:type="dxa"/>
            <w:vMerge/>
            <w:tcBorders>
              <w:left w:val="single" w:sz="4" w:space="0" w:color="000000"/>
              <w:bottom w:val="single" w:sz="4" w:space="0" w:color="000000"/>
              <w:right w:val="single" w:sz="4" w:space="0" w:color="000000"/>
            </w:tcBorders>
            <w:shd w:val="clear" w:color="auto" w:fill="BCD6ED"/>
          </w:tcPr>
          <w:p w14:paraId="68BEEEE9" w14:textId="77777777" w:rsidR="001D11D9" w:rsidRDefault="001D11D9" w:rsidP="007517BC">
            <w:pPr>
              <w:rPr>
                <w:rFonts w:ascii="Times New Roman" w:hAnsi="Times New Roman" w:cs="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BCD6ED"/>
          </w:tcPr>
          <w:p w14:paraId="7FE05FB8" w14:textId="77777777" w:rsidR="001D11D9" w:rsidRDefault="001D11D9" w:rsidP="007517BC">
            <w:pPr>
              <w:pStyle w:val="TableParagraph"/>
              <w:spacing w:line="174" w:lineRule="exact"/>
              <w:ind w:left="222" w:right="218"/>
              <w:rPr>
                <w:rFonts w:ascii="Times New Roman" w:hAnsi="Times New Roman" w:cs="Times New Roman"/>
                <w:sz w:val="18"/>
                <w:szCs w:val="18"/>
              </w:rPr>
            </w:pPr>
            <w:r>
              <w:rPr>
                <w:rFonts w:ascii="Times New Roman" w:hAnsi="Times New Roman" w:cs="Times New Roman"/>
                <w:sz w:val="18"/>
                <w:szCs w:val="18"/>
              </w:rPr>
              <w:t xml:space="preserve">Semestriel </w:t>
            </w:r>
          </w:p>
        </w:tc>
      </w:tr>
      <w:tr w:rsidR="001D11D9" w14:paraId="765B70C2" w14:textId="77777777" w:rsidTr="005E5081">
        <w:trPr>
          <w:trHeight w:val="196"/>
        </w:trPr>
        <w:tc>
          <w:tcPr>
            <w:tcW w:w="3287" w:type="dxa"/>
            <w:vMerge/>
            <w:tcBorders>
              <w:left w:val="single" w:sz="4" w:space="0" w:color="000000"/>
              <w:right w:val="single" w:sz="4" w:space="0" w:color="000000"/>
            </w:tcBorders>
            <w:shd w:val="clear" w:color="auto" w:fill="BCD6ED"/>
          </w:tcPr>
          <w:p w14:paraId="6D4797F7" w14:textId="77777777" w:rsidR="001D11D9" w:rsidRDefault="001D11D9" w:rsidP="007517BC">
            <w:pPr>
              <w:rPr>
                <w:rFonts w:ascii="Times New Roman" w:hAnsi="Times New Roman" w:cs="Times New Roman"/>
                <w:sz w:val="18"/>
                <w:szCs w:val="18"/>
              </w:rPr>
            </w:pPr>
          </w:p>
        </w:tc>
        <w:tc>
          <w:tcPr>
            <w:tcW w:w="2694" w:type="dxa"/>
            <w:tcBorders>
              <w:top w:val="single" w:sz="4" w:space="0" w:color="000000"/>
              <w:left w:val="single" w:sz="4" w:space="0" w:color="000000"/>
              <w:bottom w:val="single" w:sz="4" w:space="0" w:color="000000"/>
              <w:right w:val="single" w:sz="4" w:space="0" w:color="000000"/>
            </w:tcBorders>
            <w:shd w:val="clear" w:color="auto" w:fill="BCD6ED"/>
          </w:tcPr>
          <w:p w14:paraId="5802C3E1" w14:textId="77777777" w:rsidR="001D11D9" w:rsidRDefault="001D11D9" w:rsidP="007517BC">
            <w:pPr>
              <w:pStyle w:val="TableParagraph"/>
              <w:spacing w:line="176" w:lineRule="exact"/>
              <w:ind w:left="698" w:right="692"/>
              <w:rPr>
                <w:rFonts w:ascii="Times New Roman" w:hAnsi="Times New Roman" w:cs="Times New Roman"/>
                <w:sz w:val="18"/>
                <w:szCs w:val="18"/>
              </w:rPr>
            </w:pPr>
            <w:r>
              <w:rPr>
                <w:rFonts w:ascii="Times New Roman" w:hAnsi="Times New Roman" w:cs="Times New Roman"/>
                <w:sz w:val="18"/>
                <w:szCs w:val="18"/>
              </w:rPr>
              <w:t>Sanitaires</w:t>
            </w:r>
          </w:p>
          <w:p w14:paraId="6E9DD4AA" w14:textId="7D21637B" w:rsidR="005876D0" w:rsidRDefault="005876D0" w:rsidP="007517BC">
            <w:pPr>
              <w:pStyle w:val="TableParagraph"/>
              <w:spacing w:line="176" w:lineRule="exact"/>
              <w:ind w:left="698" w:right="692"/>
              <w:rPr>
                <w:rFonts w:ascii="Times New Roman" w:hAnsi="Times New Roman" w:cs="Times New Roman"/>
                <w:sz w:val="18"/>
                <w:szCs w:val="18"/>
              </w:rPr>
            </w:pPr>
            <w:r>
              <w:rPr>
                <w:rFonts w:ascii="Times New Roman" w:hAnsi="Times New Roman" w:cs="Times New Roman"/>
                <w:sz w:val="18"/>
                <w:szCs w:val="18"/>
              </w:rPr>
              <w:t>2 unités</w:t>
            </w:r>
          </w:p>
        </w:tc>
        <w:tc>
          <w:tcPr>
            <w:tcW w:w="1559" w:type="dxa"/>
            <w:tcBorders>
              <w:top w:val="single" w:sz="4" w:space="0" w:color="000000"/>
              <w:left w:val="single" w:sz="4" w:space="0" w:color="000000"/>
              <w:bottom w:val="single" w:sz="4" w:space="0" w:color="000000"/>
              <w:right w:val="single" w:sz="4" w:space="0" w:color="000000"/>
            </w:tcBorders>
            <w:shd w:val="clear" w:color="auto" w:fill="BCD6ED"/>
          </w:tcPr>
          <w:p w14:paraId="37F47A5D" w14:textId="77777777" w:rsidR="001D11D9" w:rsidRDefault="001D11D9" w:rsidP="007517BC">
            <w:pPr>
              <w:pStyle w:val="TableParagraph"/>
              <w:spacing w:line="176" w:lineRule="exact"/>
              <w:ind w:left="226" w:right="217"/>
              <w:rPr>
                <w:rFonts w:ascii="Times New Roman" w:hAnsi="Times New Roman" w:cs="Times New Roman"/>
                <w:sz w:val="18"/>
                <w:szCs w:val="18"/>
              </w:rPr>
            </w:pPr>
            <w:r>
              <w:rPr>
                <w:rFonts w:ascii="Times New Roman" w:hAnsi="Times New Roman" w:cs="Times New Roman"/>
                <w:sz w:val="18"/>
                <w:szCs w:val="18"/>
              </w:rPr>
              <w:t>/</w:t>
            </w:r>
          </w:p>
        </w:tc>
        <w:tc>
          <w:tcPr>
            <w:tcW w:w="1559" w:type="dxa"/>
            <w:tcBorders>
              <w:top w:val="single" w:sz="4" w:space="0" w:color="000000"/>
              <w:left w:val="single" w:sz="4" w:space="0" w:color="000000"/>
              <w:bottom w:val="single" w:sz="4" w:space="0" w:color="000000"/>
              <w:right w:val="single" w:sz="4" w:space="0" w:color="000000"/>
            </w:tcBorders>
            <w:shd w:val="clear" w:color="auto" w:fill="BCD6ED"/>
          </w:tcPr>
          <w:p w14:paraId="39071E53" w14:textId="321D50CA" w:rsidR="001D11D9" w:rsidRPr="005E5081" w:rsidRDefault="005876D0" w:rsidP="007517BC">
            <w:pPr>
              <w:pStyle w:val="TableParagraph"/>
              <w:spacing w:line="176" w:lineRule="exact"/>
              <w:ind w:left="166" w:right="157"/>
              <w:rPr>
                <w:rFonts w:ascii="Times New Roman" w:hAnsi="Times New Roman" w:cs="Times New Roman"/>
                <w:sz w:val="18"/>
                <w:szCs w:val="18"/>
              </w:rPr>
            </w:pPr>
            <w:r w:rsidRPr="005E5081">
              <w:rPr>
                <w:rFonts w:ascii="Times New Roman" w:hAnsi="Times New Roman" w:cs="Times New Roman"/>
                <w:sz w:val="18"/>
                <w:szCs w:val="18"/>
              </w:rPr>
              <w:t>26,06</w:t>
            </w:r>
          </w:p>
        </w:tc>
        <w:tc>
          <w:tcPr>
            <w:tcW w:w="1418" w:type="dxa"/>
            <w:tcBorders>
              <w:top w:val="single" w:sz="4" w:space="0" w:color="000000"/>
              <w:left w:val="single" w:sz="4" w:space="0" w:color="000000"/>
              <w:bottom w:val="single" w:sz="4" w:space="0" w:color="000000"/>
              <w:right w:val="single" w:sz="4" w:space="0" w:color="000000"/>
            </w:tcBorders>
            <w:shd w:val="clear" w:color="auto" w:fill="BCD6ED"/>
          </w:tcPr>
          <w:p w14:paraId="61231624" w14:textId="77777777" w:rsidR="001D11D9" w:rsidRDefault="001D11D9" w:rsidP="007517BC">
            <w:pPr>
              <w:pStyle w:val="TableParagraph"/>
              <w:jc w:val="left"/>
              <w:rPr>
                <w:rFonts w:ascii="Times New Roman" w:hAnsi="Times New Roman" w:cs="Times New Roman"/>
                <w:sz w:val="18"/>
                <w:szCs w:val="18"/>
              </w:rPr>
            </w:pPr>
          </w:p>
        </w:tc>
        <w:tc>
          <w:tcPr>
            <w:tcW w:w="1842" w:type="dxa"/>
            <w:tcBorders>
              <w:top w:val="single" w:sz="4" w:space="0" w:color="000000"/>
              <w:left w:val="single" w:sz="4" w:space="0" w:color="000000"/>
              <w:bottom w:val="single" w:sz="4" w:space="0" w:color="000000"/>
              <w:right w:val="single" w:sz="4" w:space="0" w:color="000000"/>
            </w:tcBorders>
            <w:shd w:val="clear" w:color="auto" w:fill="BCD6ED"/>
          </w:tcPr>
          <w:p w14:paraId="1A154191" w14:textId="77777777" w:rsidR="001D11D9" w:rsidRDefault="001D11D9" w:rsidP="007517BC">
            <w:pPr>
              <w:jc w:val="center"/>
              <w:rPr>
                <w:rFonts w:ascii="Times New Roman" w:hAnsi="Times New Roman" w:cs="Times New Roman"/>
                <w:sz w:val="18"/>
                <w:szCs w:val="18"/>
              </w:rPr>
            </w:pPr>
            <w:r>
              <w:rPr>
                <w:rFonts w:ascii="Times New Roman" w:hAnsi="Times New Roman" w:cs="Times New Roman"/>
                <w:sz w:val="18"/>
                <w:szCs w:val="18"/>
              </w:rPr>
              <w:t>Carrelage</w:t>
            </w:r>
          </w:p>
        </w:tc>
        <w:tc>
          <w:tcPr>
            <w:tcW w:w="1134" w:type="dxa"/>
            <w:vMerge/>
            <w:tcBorders>
              <w:left w:val="single" w:sz="4" w:space="0" w:color="000000"/>
              <w:right w:val="single" w:sz="4" w:space="0" w:color="000000"/>
            </w:tcBorders>
            <w:shd w:val="clear" w:color="auto" w:fill="BCD6ED"/>
          </w:tcPr>
          <w:p w14:paraId="3C810D06" w14:textId="77777777" w:rsidR="001D11D9" w:rsidRDefault="001D11D9" w:rsidP="007517BC">
            <w:pPr>
              <w:rPr>
                <w:rFonts w:ascii="Times New Roman" w:hAnsi="Times New Roman" w:cs="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BCD6ED"/>
          </w:tcPr>
          <w:p w14:paraId="3DDD859B" w14:textId="77777777" w:rsidR="001D11D9" w:rsidRDefault="001D11D9" w:rsidP="007517BC">
            <w:pPr>
              <w:pStyle w:val="TableParagraph"/>
              <w:spacing w:line="176" w:lineRule="exact"/>
              <w:ind w:left="224" w:right="218"/>
              <w:rPr>
                <w:rFonts w:ascii="Times New Roman" w:hAnsi="Times New Roman" w:cs="Times New Roman"/>
                <w:sz w:val="18"/>
                <w:szCs w:val="18"/>
              </w:rPr>
            </w:pPr>
            <w:r>
              <w:rPr>
                <w:rFonts w:ascii="Times New Roman" w:hAnsi="Times New Roman" w:cs="Times New Roman"/>
                <w:sz w:val="18"/>
                <w:szCs w:val="18"/>
              </w:rPr>
              <w:t>quotidien</w:t>
            </w:r>
          </w:p>
        </w:tc>
      </w:tr>
      <w:tr w:rsidR="00734038" w14:paraId="4C66A9F6" w14:textId="77777777" w:rsidTr="005E5081">
        <w:trPr>
          <w:trHeight w:val="196"/>
        </w:trPr>
        <w:tc>
          <w:tcPr>
            <w:tcW w:w="3287" w:type="dxa"/>
            <w:tcBorders>
              <w:left w:val="single" w:sz="4" w:space="0" w:color="000000"/>
              <w:right w:val="single" w:sz="4" w:space="0" w:color="000000"/>
            </w:tcBorders>
            <w:shd w:val="clear" w:color="auto" w:fill="BCD6ED"/>
          </w:tcPr>
          <w:p w14:paraId="2F287A6E" w14:textId="77777777" w:rsidR="00734038" w:rsidRDefault="00734038" w:rsidP="007517BC">
            <w:pPr>
              <w:rPr>
                <w:rFonts w:ascii="Times New Roman" w:hAnsi="Times New Roman" w:cs="Times New Roman"/>
                <w:sz w:val="18"/>
                <w:szCs w:val="18"/>
              </w:rPr>
            </w:pPr>
          </w:p>
        </w:tc>
        <w:tc>
          <w:tcPr>
            <w:tcW w:w="2694" w:type="dxa"/>
            <w:tcBorders>
              <w:top w:val="single" w:sz="4" w:space="0" w:color="000000"/>
              <w:left w:val="single" w:sz="4" w:space="0" w:color="000000"/>
              <w:bottom w:val="single" w:sz="4" w:space="0" w:color="000000"/>
              <w:right w:val="single" w:sz="4" w:space="0" w:color="000000"/>
            </w:tcBorders>
            <w:shd w:val="clear" w:color="auto" w:fill="BCD6ED"/>
          </w:tcPr>
          <w:p w14:paraId="3EEDA361" w14:textId="5A825448" w:rsidR="00734038" w:rsidRDefault="00734038" w:rsidP="007517BC">
            <w:pPr>
              <w:pStyle w:val="TableParagraph"/>
              <w:spacing w:line="176" w:lineRule="exact"/>
              <w:ind w:left="698" w:right="692"/>
              <w:rPr>
                <w:rFonts w:ascii="Times New Roman" w:hAnsi="Times New Roman" w:cs="Times New Roman"/>
                <w:sz w:val="18"/>
                <w:szCs w:val="18"/>
              </w:rPr>
            </w:pPr>
            <w:r>
              <w:rPr>
                <w:rFonts w:ascii="Times New Roman" w:hAnsi="Times New Roman" w:cs="Times New Roman"/>
                <w:sz w:val="18"/>
                <w:szCs w:val="18"/>
              </w:rPr>
              <w:t>Plateau 1</w:t>
            </w:r>
          </w:p>
        </w:tc>
        <w:tc>
          <w:tcPr>
            <w:tcW w:w="1559" w:type="dxa"/>
            <w:tcBorders>
              <w:top w:val="single" w:sz="4" w:space="0" w:color="000000"/>
              <w:left w:val="single" w:sz="4" w:space="0" w:color="000000"/>
              <w:bottom w:val="single" w:sz="4" w:space="0" w:color="000000"/>
              <w:right w:val="single" w:sz="4" w:space="0" w:color="000000"/>
            </w:tcBorders>
            <w:shd w:val="clear" w:color="auto" w:fill="BCD6ED"/>
          </w:tcPr>
          <w:p w14:paraId="3DA19CC6" w14:textId="5AFA0BFC" w:rsidR="00734038" w:rsidRDefault="00734038" w:rsidP="007517BC">
            <w:pPr>
              <w:pStyle w:val="TableParagraph"/>
              <w:spacing w:line="176" w:lineRule="exact"/>
              <w:ind w:left="226" w:right="217"/>
              <w:rPr>
                <w:rFonts w:ascii="Times New Roman" w:hAnsi="Times New Roman" w:cs="Times New Roman"/>
                <w:sz w:val="18"/>
                <w:szCs w:val="18"/>
              </w:rPr>
            </w:pPr>
            <w:r>
              <w:rPr>
                <w:rFonts w:ascii="Times New Roman" w:hAnsi="Times New Roman" w:cs="Times New Roman"/>
                <w:sz w:val="18"/>
                <w:szCs w:val="18"/>
              </w:rPr>
              <w:t>pédagogie</w:t>
            </w:r>
          </w:p>
        </w:tc>
        <w:tc>
          <w:tcPr>
            <w:tcW w:w="1559" w:type="dxa"/>
            <w:tcBorders>
              <w:top w:val="single" w:sz="4" w:space="0" w:color="000000"/>
              <w:left w:val="single" w:sz="4" w:space="0" w:color="000000"/>
              <w:bottom w:val="single" w:sz="4" w:space="0" w:color="000000"/>
              <w:right w:val="single" w:sz="4" w:space="0" w:color="000000"/>
            </w:tcBorders>
            <w:shd w:val="clear" w:color="auto" w:fill="BCD6ED"/>
          </w:tcPr>
          <w:p w14:paraId="7C083E47" w14:textId="5457F016" w:rsidR="00734038" w:rsidRPr="005E5081" w:rsidRDefault="00A2790E" w:rsidP="007517BC">
            <w:pPr>
              <w:pStyle w:val="TableParagraph"/>
              <w:spacing w:line="176" w:lineRule="exact"/>
              <w:ind w:left="166" w:right="157"/>
              <w:rPr>
                <w:rFonts w:ascii="Times New Roman" w:hAnsi="Times New Roman" w:cs="Times New Roman"/>
                <w:sz w:val="18"/>
                <w:szCs w:val="18"/>
              </w:rPr>
            </w:pPr>
            <w:r w:rsidRPr="005E5081">
              <w:rPr>
                <w:rFonts w:ascii="Times New Roman" w:hAnsi="Times New Roman" w:cs="Times New Roman"/>
                <w:sz w:val="18"/>
                <w:szCs w:val="18"/>
              </w:rPr>
              <w:t>344</w:t>
            </w:r>
          </w:p>
        </w:tc>
        <w:tc>
          <w:tcPr>
            <w:tcW w:w="1418" w:type="dxa"/>
            <w:tcBorders>
              <w:top w:val="single" w:sz="4" w:space="0" w:color="000000"/>
              <w:left w:val="single" w:sz="4" w:space="0" w:color="000000"/>
              <w:bottom w:val="single" w:sz="4" w:space="0" w:color="000000"/>
              <w:right w:val="single" w:sz="4" w:space="0" w:color="000000"/>
            </w:tcBorders>
            <w:shd w:val="clear" w:color="auto" w:fill="BCD6ED"/>
          </w:tcPr>
          <w:p w14:paraId="634A2EA4" w14:textId="77777777" w:rsidR="00734038" w:rsidRDefault="00734038" w:rsidP="007517BC">
            <w:pPr>
              <w:pStyle w:val="TableParagraph"/>
              <w:jc w:val="left"/>
              <w:rPr>
                <w:rFonts w:ascii="Times New Roman" w:hAnsi="Times New Roman" w:cs="Times New Roman"/>
                <w:sz w:val="18"/>
                <w:szCs w:val="18"/>
              </w:rPr>
            </w:pPr>
          </w:p>
        </w:tc>
        <w:tc>
          <w:tcPr>
            <w:tcW w:w="1842" w:type="dxa"/>
            <w:tcBorders>
              <w:top w:val="single" w:sz="4" w:space="0" w:color="000000"/>
              <w:left w:val="single" w:sz="4" w:space="0" w:color="000000"/>
              <w:bottom w:val="single" w:sz="4" w:space="0" w:color="000000"/>
              <w:right w:val="single" w:sz="4" w:space="0" w:color="000000"/>
            </w:tcBorders>
            <w:shd w:val="clear" w:color="auto" w:fill="BCD6ED"/>
          </w:tcPr>
          <w:p w14:paraId="2FEC255E" w14:textId="1B21A8C7" w:rsidR="00734038" w:rsidRDefault="00A2790E" w:rsidP="007517BC">
            <w:pPr>
              <w:jc w:val="center"/>
              <w:rPr>
                <w:rFonts w:ascii="Times New Roman" w:hAnsi="Times New Roman" w:cs="Times New Roman"/>
                <w:sz w:val="18"/>
                <w:szCs w:val="18"/>
              </w:rPr>
            </w:pPr>
            <w:r>
              <w:rPr>
                <w:rFonts w:ascii="Times New Roman" w:hAnsi="Times New Roman" w:cs="Times New Roman"/>
                <w:sz w:val="18"/>
                <w:szCs w:val="18"/>
              </w:rPr>
              <w:t>Sol CTBH</w:t>
            </w:r>
          </w:p>
        </w:tc>
        <w:tc>
          <w:tcPr>
            <w:tcW w:w="1134" w:type="dxa"/>
            <w:tcBorders>
              <w:left w:val="single" w:sz="4" w:space="0" w:color="000000"/>
              <w:right w:val="single" w:sz="4" w:space="0" w:color="000000"/>
            </w:tcBorders>
            <w:shd w:val="clear" w:color="auto" w:fill="BCD6ED"/>
          </w:tcPr>
          <w:p w14:paraId="11624E2F" w14:textId="77777777" w:rsidR="00734038" w:rsidRDefault="00734038" w:rsidP="007517BC">
            <w:pPr>
              <w:rPr>
                <w:rFonts w:ascii="Times New Roman" w:hAnsi="Times New Roman" w:cs="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BCD6ED"/>
          </w:tcPr>
          <w:p w14:paraId="035E1C0C" w14:textId="77777777" w:rsidR="00734038" w:rsidRDefault="00734038" w:rsidP="007517BC">
            <w:pPr>
              <w:pStyle w:val="TableParagraph"/>
              <w:spacing w:line="176" w:lineRule="exact"/>
              <w:ind w:left="224" w:right="218"/>
              <w:rPr>
                <w:rFonts w:ascii="Times New Roman" w:hAnsi="Times New Roman" w:cs="Times New Roman"/>
                <w:sz w:val="18"/>
                <w:szCs w:val="18"/>
              </w:rPr>
            </w:pPr>
          </w:p>
        </w:tc>
      </w:tr>
      <w:tr w:rsidR="00C15B67" w14:paraId="5B803EE2" w14:textId="77777777" w:rsidTr="005E5081">
        <w:trPr>
          <w:trHeight w:val="196"/>
        </w:trPr>
        <w:tc>
          <w:tcPr>
            <w:tcW w:w="3287" w:type="dxa"/>
            <w:tcBorders>
              <w:left w:val="single" w:sz="4" w:space="0" w:color="000000"/>
              <w:bottom w:val="single" w:sz="4" w:space="0" w:color="000000"/>
              <w:right w:val="single" w:sz="4" w:space="0" w:color="000000"/>
            </w:tcBorders>
            <w:shd w:val="clear" w:color="auto" w:fill="BCD6ED"/>
          </w:tcPr>
          <w:p w14:paraId="647F133C" w14:textId="77777777" w:rsidR="00C15B67" w:rsidRDefault="00C15B67" w:rsidP="007517BC">
            <w:pPr>
              <w:rPr>
                <w:rFonts w:ascii="Times New Roman" w:hAnsi="Times New Roman" w:cs="Times New Roman"/>
                <w:sz w:val="18"/>
                <w:szCs w:val="18"/>
              </w:rPr>
            </w:pPr>
          </w:p>
        </w:tc>
        <w:tc>
          <w:tcPr>
            <w:tcW w:w="2694" w:type="dxa"/>
            <w:tcBorders>
              <w:top w:val="single" w:sz="4" w:space="0" w:color="000000"/>
              <w:left w:val="single" w:sz="4" w:space="0" w:color="000000"/>
              <w:bottom w:val="single" w:sz="4" w:space="0" w:color="000000"/>
              <w:right w:val="single" w:sz="4" w:space="0" w:color="000000"/>
            </w:tcBorders>
            <w:shd w:val="clear" w:color="auto" w:fill="BCD6ED"/>
          </w:tcPr>
          <w:p w14:paraId="7A11CAFF" w14:textId="41A31203" w:rsidR="00C15B67" w:rsidRDefault="00C15B67" w:rsidP="00C15B67">
            <w:pPr>
              <w:pStyle w:val="TableParagraph"/>
              <w:spacing w:line="176" w:lineRule="exact"/>
              <w:ind w:left="698" w:right="692"/>
              <w:rPr>
                <w:rFonts w:ascii="Times New Roman" w:hAnsi="Times New Roman" w:cs="Times New Roman"/>
                <w:sz w:val="18"/>
                <w:szCs w:val="18"/>
              </w:rPr>
            </w:pPr>
            <w:r>
              <w:rPr>
                <w:rFonts w:ascii="Times New Roman" w:hAnsi="Times New Roman" w:cs="Times New Roman"/>
                <w:sz w:val="18"/>
                <w:szCs w:val="18"/>
              </w:rPr>
              <w:t>Plateau 3</w:t>
            </w:r>
          </w:p>
        </w:tc>
        <w:tc>
          <w:tcPr>
            <w:tcW w:w="1559" w:type="dxa"/>
            <w:tcBorders>
              <w:top w:val="single" w:sz="4" w:space="0" w:color="000000"/>
              <w:left w:val="single" w:sz="4" w:space="0" w:color="000000"/>
              <w:bottom w:val="single" w:sz="4" w:space="0" w:color="000000"/>
              <w:right w:val="single" w:sz="4" w:space="0" w:color="000000"/>
            </w:tcBorders>
            <w:shd w:val="clear" w:color="auto" w:fill="BCD6ED"/>
          </w:tcPr>
          <w:p w14:paraId="17A58F8D" w14:textId="12250F58" w:rsidR="00C15B67" w:rsidRDefault="00C15B67" w:rsidP="007517BC">
            <w:pPr>
              <w:pStyle w:val="TableParagraph"/>
              <w:spacing w:line="176" w:lineRule="exact"/>
              <w:ind w:left="226" w:right="217"/>
              <w:rPr>
                <w:rFonts w:ascii="Times New Roman" w:hAnsi="Times New Roman" w:cs="Times New Roman"/>
                <w:sz w:val="18"/>
                <w:szCs w:val="18"/>
              </w:rPr>
            </w:pPr>
            <w:r>
              <w:rPr>
                <w:rFonts w:ascii="Times New Roman" w:hAnsi="Times New Roman" w:cs="Times New Roman"/>
                <w:sz w:val="18"/>
                <w:szCs w:val="18"/>
              </w:rPr>
              <w:t>pédagogie</w:t>
            </w:r>
          </w:p>
        </w:tc>
        <w:tc>
          <w:tcPr>
            <w:tcW w:w="1559" w:type="dxa"/>
            <w:tcBorders>
              <w:top w:val="single" w:sz="4" w:space="0" w:color="000000"/>
              <w:left w:val="single" w:sz="4" w:space="0" w:color="000000"/>
              <w:bottom w:val="single" w:sz="4" w:space="0" w:color="000000"/>
              <w:right w:val="single" w:sz="4" w:space="0" w:color="000000"/>
            </w:tcBorders>
            <w:shd w:val="clear" w:color="auto" w:fill="BCD6ED"/>
          </w:tcPr>
          <w:p w14:paraId="4580D1E3" w14:textId="1266EB4F" w:rsidR="00C15B67" w:rsidRPr="005E5081" w:rsidRDefault="00C15B67" w:rsidP="007517BC">
            <w:pPr>
              <w:pStyle w:val="TableParagraph"/>
              <w:spacing w:line="176" w:lineRule="exact"/>
              <w:ind w:left="166" w:right="157"/>
              <w:rPr>
                <w:rFonts w:ascii="Times New Roman" w:hAnsi="Times New Roman" w:cs="Times New Roman"/>
                <w:sz w:val="18"/>
                <w:szCs w:val="18"/>
              </w:rPr>
            </w:pPr>
            <w:r w:rsidRPr="005E5081">
              <w:rPr>
                <w:rFonts w:ascii="Times New Roman" w:hAnsi="Times New Roman" w:cs="Times New Roman"/>
                <w:sz w:val="18"/>
                <w:szCs w:val="18"/>
              </w:rPr>
              <w:t>344</w:t>
            </w:r>
          </w:p>
        </w:tc>
        <w:tc>
          <w:tcPr>
            <w:tcW w:w="1418" w:type="dxa"/>
            <w:tcBorders>
              <w:top w:val="single" w:sz="4" w:space="0" w:color="000000"/>
              <w:left w:val="single" w:sz="4" w:space="0" w:color="000000"/>
              <w:bottom w:val="single" w:sz="4" w:space="0" w:color="000000"/>
              <w:right w:val="single" w:sz="4" w:space="0" w:color="000000"/>
            </w:tcBorders>
            <w:shd w:val="clear" w:color="auto" w:fill="BCD6ED"/>
          </w:tcPr>
          <w:p w14:paraId="7A00DE1C" w14:textId="77777777" w:rsidR="00C15B67" w:rsidRDefault="00C15B67" w:rsidP="007517BC">
            <w:pPr>
              <w:pStyle w:val="TableParagraph"/>
              <w:jc w:val="left"/>
              <w:rPr>
                <w:rFonts w:ascii="Times New Roman" w:hAnsi="Times New Roman" w:cs="Times New Roman"/>
                <w:sz w:val="18"/>
                <w:szCs w:val="18"/>
              </w:rPr>
            </w:pPr>
          </w:p>
        </w:tc>
        <w:tc>
          <w:tcPr>
            <w:tcW w:w="1842" w:type="dxa"/>
            <w:tcBorders>
              <w:top w:val="single" w:sz="4" w:space="0" w:color="000000"/>
              <w:left w:val="single" w:sz="4" w:space="0" w:color="000000"/>
              <w:bottom w:val="single" w:sz="4" w:space="0" w:color="000000"/>
              <w:right w:val="single" w:sz="4" w:space="0" w:color="000000"/>
            </w:tcBorders>
            <w:shd w:val="clear" w:color="auto" w:fill="BCD6ED"/>
          </w:tcPr>
          <w:p w14:paraId="0E55C08D" w14:textId="26CD65C8" w:rsidR="00C15B67" w:rsidRDefault="00C15B67" w:rsidP="007517BC">
            <w:pPr>
              <w:jc w:val="center"/>
              <w:rPr>
                <w:rFonts w:ascii="Times New Roman" w:hAnsi="Times New Roman" w:cs="Times New Roman"/>
                <w:sz w:val="18"/>
                <w:szCs w:val="18"/>
              </w:rPr>
            </w:pPr>
            <w:r>
              <w:rPr>
                <w:rFonts w:ascii="Times New Roman" w:hAnsi="Times New Roman" w:cs="Times New Roman"/>
                <w:sz w:val="18"/>
                <w:szCs w:val="18"/>
              </w:rPr>
              <w:t>Sol CTBH</w:t>
            </w:r>
          </w:p>
        </w:tc>
        <w:tc>
          <w:tcPr>
            <w:tcW w:w="1134" w:type="dxa"/>
            <w:tcBorders>
              <w:left w:val="single" w:sz="4" w:space="0" w:color="000000"/>
              <w:bottom w:val="single" w:sz="4" w:space="0" w:color="000000"/>
              <w:right w:val="single" w:sz="4" w:space="0" w:color="000000"/>
            </w:tcBorders>
            <w:shd w:val="clear" w:color="auto" w:fill="BCD6ED"/>
          </w:tcPr>
          <w:p w14:paraId="0AC895C0" w14:textId="77777777" w:rsidR="00C15B67" w:rsidRDefault="00C15B67" w:rsidP="007517BC">
            <w:pPr>
              <w:rPr>
                <w:rFonts w:ascii="Times New Roman" w:hAnsi="Times New Roman" w:cs="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BCD6ED"/>
          </w:tcPr>
          <w:p w14:paraId="4C25A6E3" w14:textId="77777777" w:rsidR="00C15B67" w:rsidRDefault="00C15B67" w:rsidP="007517BC">
            <w:pPr>
              <w:pStyle w:val="TableParagraph"/>
              <w:spacing w:line="176" w:lineRule="exact"/>
              <w:ind w:left="224" w:right="218"/>
              <w:rPr>
                <w:rFonts w:ascii="Times New Roman" w:hAnsi="Times New Roman" w:cs="Times New Roman"/>
                <w:sz w:val="18"/>
                <w:szCs w:val="18"/>
              </w:rPr>
            </w:pPr>
          </w:p>
        </w:tc>
      </w:tr>
    </w:tbl>
    <w:p w14:paraId="2D01C06F" w14:textId="77777777" w:rsidR="001D11D9" w:rsidRDefault="001D11D9" w:rsidP="001D11D9"/>
    <w:p w14:paraId="1A69C635" w14:textId="77777777" w:rsidR="005E5081" w:rsidRDefault="005E5081" w:rsidP="001D11D9"/>
    <w:p w14:paraId="66E58C35" w14:textId="77777777" w:rsidR="005E5081" w:rsidRDefault="005E5081" w:rsidP="001D11D9"/>
    <w:p w14:paraId="0F40CCDC" w14:textId="77777777" w:rsidR="005E5081" w:rsidRDefault="005E5081" w:rsidP="001D11D9"/>
    <w:p w14:paraId="43FFD436" w14:textId="77777777" w:rsidR="005E5081" w:rsidRDefault="005E5081" w:rsidP="001D11D9"/>
    <w:p w14:paraId="487CEF9D" w14:textId="77777777" w:rsidR="005E5081" w:rsidRDefault="005E5081" w:rsidP="001D11D9"/>
    <w:p w14:paraId="7C012543" w14:textId="77777777" w:rsidR="005E5081" w:rsidRDefault="005E5081" w:rsidP="001D11D9"/>
    <w:tbl>
      <w:tblPr>
        <w:tblStyle w:val="TableNormal"/>
        <w:tblW w:w="15053" w:type="dxa"/>
        <w:tblInd w:w="110" w:type="dxa"/>
        <w:tblLayout w:type="fixed"/>
        <w:tblCellMar>
          <w:left w:w="5" w:type="dxa"/>
          <w:right w:w="5" w:type="dxa"/>
        </w:tblCellMar>
        <w:tblLook w:val="01E0" w:firstRow="1" w:lastRow="1" w:firstColumn="1" w:lastColumn="1" w:noHBand="0" w:noVBand="0"/>
      </w:tblPr>
      <w:tblGrid>
        <w:gridCol w:w="3246"/>
        <w:gridCol w:w="3162"/>
        <w:gridCol w:w="1558"/>
        <w:gridCol w:w="1847"/>
        <w:gridCol w:w="1417"/>
        <w:gridCol w:w="1461"/>
        <w:gridCol w:w="807"/>
        <w:gridCol w:w="1555"/>
      </w:tblGrid>
      <w:tr w:rsidR="001D11D9" w14:paraId="3626A353" w14:textId="77777777" w:rsidTr="007517BC">
        <w:trPr>
          <w:trHeight w:val="599"/>
        </w:trPr>
        <w:tc>
          <w:tcPr>
            <w:tcW w:w="3245" w:type="dxa"/>
            <w:tcBorders>
              <w:top w:val="single" w:sz="4" w:space="0" w:color="000000"/>
              <w:left w:val="single" w:sz="4" w:space="0" w:color="000000"/>
              <w:bottom w:val="single" w:sz="4" w:space="0" w:color="000000"/>
              <w:right w:val="single" w:sz="4" w:space="0" w:color="000000"/>
            </w:tcBorders>
          </w:tcPr>
          <w:p w14:paraId="374022D7" w14:textId="1882BD98" w:rsidR="001D11D9" w:rsidRDefault="001D11D9" w:rsidP="005E5081">
            <w:pPr>
              <w:pStyle w:val="TableParagraph"/>
              <w:spacing w:before="158"/>
              <w:ind w:left="1348" w:right="1088"/>
              <w:rPr>
                <w:b/>
              </w:rPr>
            </w:pPr>
            <w:r>
              <w:rPr>
                <w:b/>
              </w:rPr>
              <w:t>Étag</w:t>
            </w:r>
            <w:r w:rsidR="005E5081">
              <w:rPr>
                <w:b/>
              </w:rPr>
              <w:t>e</w:t>
            </w:r>
          </w:p>
        </w:tc>
        <w:tc>
          <w:tcPr>
            <w:tcW w:w="3161" w:type="dxa"/>
            <w:tcBorders>
              <w:top w:val="single" w:sz="4" w:space="0" w:color="000000"/>
              <w:left w:val="single" w:sz="4" w:space="0" w:color="000000"/>
              <w:bottom w:val="single" w:sz="4" w:space="0" w:color="000000"/>
              <w:right w:val="single" w:sz="4" w:space="0" w:color="000000"/>
            </w:tcBorders>
          </w:tcPr>
          <w:p w14:paraId="328554A5" w14:textId="77777777" w:rsidR="001D11D9" w:rsidRDefault="001D11D9" w:rsidP="007517BC">
            <w:pPr>
              <w:pStyle w:val="TableParagraph"/>
              <w:spacing w:before="158"/>
              <w:ind w:left="698" w:right="690"/>
              <w:rPr>
                <w:b/>
              </w:rPr>
            </w:pPr>
            <w:r>
              <w:rPr>
                <w:b/>
              </w:rPr>
              <w:t>Désignation</w:t>
            </w:r>
          </w:p>
        </w:tc>
        <w:tc>
          <w:tcPr>
            <w:tcW w:w="1558" w:type="dxa"/>
            <w:tcBorders>
              <w:top w:val="single" w:sz="4" w:space="0" w:color="000000"/>
              <w:left w:val="single" w:sz="4" w:space="0" w:color="000000"/>
              <w:bottom w:val="single" w:sz="4" w:space="0" w:color="000000"/>
              <w:right w:val="single" w:sz="4" w:space="0" w:color="000000"/>
            </w:tcBorders>
          </w:tcPr>
          <w:p w14:paraId="400CFCCE" w14:textId="77777777" w:rsidR="001D11D9" w:rsidRDefault="001D11D9" w:rsidP="007517BC">
            <w:pPr>
              <w:pStyle w:val="TableParagraph"/>
              <w:spacing w:before="158"/>
              <w:ind w:left="227" w:right="216"/>
              <w:rPr>
                <w:b/>
              </w:rPr>
            </w:pPr>
            <w:r>
              <w:rPr>
                <w:b/>
              </w:rPr>
              <w:t>Famille</w:t>
            </w:r>
          </w:p>
        </w:tc>
        <w:tc>
          <w:tcPr>
            <w:tcW w:w="1847" w:type="dxa"/>
            <w:tcBorders>
              <w:top w:val="single" w:sz="4" w:space="0" w:color="000000"/>
              <w:left w:val="single" w:sz="4" w:space="0" w:color="000000"/>
              <w:bottom w:val="single" w:sz="4" w:space="0" w:color="000000"/>
              <w:right w:val="single" w:sz="4" w:space="0" w:color="000000"/>
            </w:tcBorders>
          </w:tcPr>
          <w:p w14:paraId="4D4B53E3" w14:textId="77777777" w:rsidR="001D11D9" w:rsidRDefault="001D11D9" w:rsidP="007517BC">
            <w:pPr>
              <w:pStyle w:val="TableParagraph"/>
              <w:spacing w:before="158"/>
              <w:ind w:left="167" w:right="156"/>
              <w:rPr>
                <w:b/>
              </w:rPr>
            </w:pPr>
            <w:r>
              <w:rPr>
                <w:b/>
              </w:rPr>
              <w:t>Surface</w:t>
            </w:r>
            <w:r>
              <w:rPr>
                <w:b/>
                <w:spacing w:val="-3"/>
              </w:rPr>
              <w:t xml:space="preserve"> </w:t>
            </w:r>
            <w:r>
              <w:rPr>
                <w:b/>
              </w:rPr>
              <w:t>(m²)</w:t>
            </w:r>
          </w:p>
        </w:tc>
        <w:tc>
          <w:tcPr>
            <w:tcW w:w="1417" w:type="dxa"/>
            <w:tcBorders>
              <w:top w:val="single" w:sz="4" w:space="0" w:color="000000"/>
              <w:left w:val="single" w:sz="4" w:space="0" w:color="000000"/>
              <w:bottom w:val="single" w:sz="4" w:space="0" w:color="000000"/>
              <w:right w:val="single" w:sz="4" w:space="0" w:color="000000"/>
            </w:tcBorders>
          </w:tcPr>
          <w:p w14:paraId="5DDDF844" w14:textId="77777777" w:rsidR="001D11D9" w:rsidRDefault="001D11D9" w:rsidP="007517BC">
            <w:pPr>
              <w:pStyle w:val="TableParagraph"/>
              <w:spacing w:before="158"/>
              <w:ind w:left="201"/>
              <w:jc w:val="left"/>
              <w:rPr>
                <w:b/>
              </w:rPr>
            </w:pPr>
            <w:r>
              <w:rPr>
                <w:b/>
              </w:rPr>
              <w:t>Nb</w:t>
            </w:r>
            <w:r>
              <w:rPr>
                <w:b/>
                <w:spacing w:val="-3"/>
              </w:rPr>
              <w:t xml:space="preserve"> </w:t>
            </w:r>
            <w:r>
              <w:rPr>
                <w:b/>
              </w:rPr>
              <w:t>d'agent</w:t>
            </w:r>
          </w:p>
        </w:tc>
        <w:tc>
          <w:tcPr>
            <w:tcW w:w="1461" w:type="dxa"/>
            <w:tcBorders>
              <w:top w:val="single" w:sz="4" w:space="0" w:color="000000"/>
              <w:left w:val="single" w:sz="4" w:space="0" w:color="000000"/>
              <w:bottom w:val="single" w:sz="4" w:space="0" w:color="000000"/>
              <w:right w:val="single" w:sz="4" w:space="0" w:color="000000"/>
            </w:tcBorders>
          </w:tcPr>
          <w:p w14:paraId="278A2983" w14:textId="77777777" w:rsidR="001D11D9" w:rsidRDefault="001D11D9" w:rsidP="007517BC">
            <w:pPr>
              <w:pStyle w:val="TableParagraph"/>
              <w:spacing w:before="158"/>
              <w:ind w:left="199"/>
              <w:rPr>
                <w:b/>
              </w:rPr>
            </w:pPr>
            <w:r>
              <w:rPr>
                <w:b/>
              </w:rPr>
              <w:t>Type de revêtement</w:t>
            </w:r>
          </w:p>
        </w:tc>
        <w:tc>
          <w:tcPr>
            <w:tcW w:w="807" w:type="dxa"/>
            <w:tcBorders>
              <w:top w:val="single" w:sz="4" w:space="0" w:color="000000"/>
              <w:left w:val="single" w:sz="4" w:space="0" w:color="000000"/>
              <w:bottom w:val="single" w:sz="4" w:space="0" w:color="000000"/>
              <w:right w:val="single" w:sz="4" w:space="0" w:color="000000"/>
            </w:tcBorders>
          </w:tcPr>
          <w:p w14:paraId="7A675423" w14:textId="77777777" w:rsidR="001D11D9" w:rsidRDefault="001D11D9" w:rsidP="007517BC">
            <w:pPr>
              <w:pStyle w:val="TableParagraph"/>
              <w:spacing w:before="158"/>
              <w:ind w:left="199"/>
              <w:jc w:val="left"/>
              <w:rPr>
                <w:b/>
              </w:rPr>
            </w:pPr>
            <w:r>
              <w:rPr>
                <w:b/>
              </w:rPr>
              <w:t>Total</w:t>
            </w:r>
          </w:p>
        </w:tc>
        <w:tc>
          <w:tcPr>
            <w:tcW w:w="1555" w:type="dxa"/>
            <w:tcBorders>
              <w:top w:val="single" w:sz="4" w:space="0" w:color="000000"/>
              <w:left w:val="single" w:sz="4" w:space="0" w:color="000000"/>
              <w:bottom w:val="single" w:sz="4" w:space="0" w:color="000000"/>
              <w:right w:val="single" w:sz="4" w:space="0" w:color="000000"/>
            </w:tcBorders>
          </w:tcPr>
          <w:p w14:paraId="6913C2D7" w14:textId="77777777" w:rsidR="001D11D9" w:rsidRDefault="001D11D9" w:rsidP="007517BC">
            <w:pPr>
              <w:pStyle w:val="TableParagraph"/>
              <w:spacing w:before="24"/>
              <w:ind w:left="295" w:right="217" w:hanging="53"/>
              <w:jc w:val="left"/>
              <w:rPr>
                <w:b/>
              </w:rPr>
            </w:pPr>
            <w:r>
              <w:rPr>
                <w:b/>
              </w:rPr>
              <w:t>Fréquence</w:t>
            </w:r>
            <w:r>
              <w:rPr>
                <w:b/>
                <w:spacing w:val="-47"/>
              </w:rPr>
              <w:t xml:space="preserve"> </w:t>
            </w:r>
            <w:r>
              <w:rPr>
                <w:b/>
              </w:rPr>
              <w:t>entretien</w:t>
            </w:r>
          </w:p>
        </w:tc>
      </w:tr>
      <w:tr w:rsidR="001D11D9" w14:paraId="1879C91D" w14:textId="77777777" w:rsidTr="007517BC">
        <w:trPr>
          <w:trHeight w:val="196"/>
        </w:trPr>
        <w:tc>
          <w:tcPr>
            <w:tcW w:w="3245" w:type="dxa"/>
            <w:vMerge w:val="restart"/>
            <w:tcBorders>
              <w:top w:val="single" w:sz="4" w:space="0" w:color="000000"/>
              <w:left w:val="single" w:sz="4" w:space="0" w:color="000000"/>
              <w:bottom w:val="single" w:sz="4" w:space="0" w:color="000000"/>
              <w:right w:val="single" w:sz="4" w:space="0" w:color="000000"/>
            </w:tcBorders>
            <w:shd w:val="clear" w:color="auto" w:fill="FFE699"/>
          </w:tcPr>
          <w:p w14:paraId="03546C3E" w14:textId="77777777" w:rsidR="001D11D9" w:rsidRDefault="001D11D9" w:rsidP="007517BC">
            <w:pPr>
              <w:pStyle w:val="TableParagraph"/>
              <w:jc w:val="left"/>
              <w:rPr>
                <w:rFonts w:ascii="Times New Roman" w:hAnsi="Times New Roman" w:cs="Times New Roman"/>
                <w:sz w:val="18"/>
                <w:szCs w:val="18"/>
              </w:rPr>
            </w:pPr>
          </w:p>
          <w:p w14:paraId="58C925C4" w14:textId="77777777" w:rsidR="001D11D9" w:rsidRDefault="001D11D9" w:rsidP="007517BC">
            <w:pPr>
              <w:pStyle w:val="TableParagraph"/>
              <w:ind w:left="1342" w:right="1338"/>
              <w:rPr>
                <w:rFonts w:ascii="Times New Roman" w:hAnsi="Times New Roman" w:cs="Times New Roman"/>
                <w:sz w:val="18"/>
                <w:szCs w:val="18"/>
              </w:rPr>
            </w:pPr>
            <w:r>
              <w:rPr>
                <w:rFonts w:ascii="Times New Roman" w:hAnsi="Times New Roman" w:cs="Times New Roman"/>
                <w:sz w:val="18"/>
                <w:szCs w:val="18"/>
              </w:rPr>
              <w:t>R+2</w:t>
            </w:r>
          </w:p>
        </w:tc>
        <w:tc>
          <w:tcPr>
            <w:tcW w:w="3161" w:type="dxa"/>
            <w:tcBorders>
              <w:top w:val="single" w:sz="4" w:space="0" w:color="000000"/>
              <w:left w:val="single" w:sz="4" w:space="0" w:color="000000"/>
              <w:bottom w:val="single" w:sz="4" w:space="0" w:color="000000"/>
              <w:right w:val="single" w:sz="4" w:space="0" w:color="000000"/>
            </w:tcBorders>
            <w:shd w:val="clear" w:color="auto" w:fill="FFE699"/>
          </w:tcPr>
          <w:p w14:paraId="37BAC698" w14:textId="77777777" w:rsidR="001D11D9" w:rsidRDefault="001D11D9" w:rsidP="007517BC">
            <w:pPr>
              <w:pStyle w:val="TableParagraph"/>
              <w:spacing w:line="176" w:lineRule="exact"/>
              <w:ind w:left="697" w:right="692"/>
              <w:rPr>
                <w:rFonts w:ascii="Times New Roman" w:hAnsi="Times New Roman" w:cs="Times New Roman"/>
                <w:sz w:val="18"/>
                <w:szCs w:val="18"/>
              </w:rPr>
            </w:pPr>
            <w:r>
              <w:rPr>
                <w:rFonts w:ascii="Times New Roman" w:hAnsi="Times New Roman" w:cs="Times New Roman"/>
                <w:sz w:val="18"/>
                <w:szCs w:val="18"/>
              </w:rPr>
              <w:t>Trois salles de montage adjacentes/Chapelle</w:t>
            </w:r>
          </w:p>
        </w:tc>
        <w:tc>
          <w:tcPr>
            <w:tcW w:w="1558" w:type="dxa"/>
            <w:tcBorders>
              <w:top w:val="single" w:sz="4" w:space="0" w:color="000000"/>
              <w:left w:val="single" w:sz="4" w:space="0" w:color="000000"/>
              <w:bottom w:val="single" w:sz="4" w:space="0" w:color="000000"/>
              <w:right w:val="single" w:sz="4" w:space="0" w:color="000000"/>
            </w:tcBorders>
            <w:shd w:val="clear" w:color="auto" w:fill="FFE699"/>
          </w:tcPr>
          <w:p w14:paraId="13617F67" w14:textId="77777777" w:rsidR="001D11D9" w:rsidRDefault="001D11D9" w:rsidP="007517BC">
            <w:pPr>
              <w:pStyle w:val="TableParagraph"/>
              <w:spacing w:line="176" w:lineRule="exact"/>
              <w:ind w:left="225" w:right="217"/>
              <w:rPr>
                <w:rFonts w:ascii="Times New Roman" w:hAnsi="Times New Roman" w:cs="Times New Roman"/>
                <w:sz w:val="18"/>
                <w:szCs w:val="18"/>
              </w:rPr>
            </w:pPr>
            <w:r>
              <w:rPr>
                <w:rFonts w:ascii="Times New Roman" w:hAnsi="Times New Roman" w:cs="Times New Roman"/>
                <w:sz w:val="18"/>
                <w:szCs w:val="18"/>
              </w:rPr>
              <w:t>pédagogie</w:t>
            </w:r>
          </w:p>
        </w:tc>
        <w:tc>
          <w:tcPr>
            <w:tcW w:w="1847" w:type="dxa"/>
            <w:tcBorders>
              <w:top w:val="single" w:sz="4" w:space="0" w:color="000000"/>
              <w:left w:val="single" w:sz="4" w:space="0" w:color="000000"/>
              <w:bottom w:val="single" w:sz="4" w:space="0" w:color="000000"/>
              <w:right w:val="single" w:sz="4" w:space="0" w:color="000000"/>
            </w:tcBorders>
            <w:shd w:val="clear" w:color="auto" w:fill="FFE699"/>
          </w:tcPr>
          <w:p w14:paraId="1E613F27" w14:textId="77777777" w:rsidR="001D11D9" w:rsidRPr="00FE3F2E" w:rsidRDefault="001D11D9" w:rsidP="007517BC">
            <w:pPr>
              <w:pStyle w:val="TableParagraph"/>
              <w:spacing w:line="176" w:lineRule="exact"/>
              <w:ind w:left="166" w:right="157"/>
              <w:rPr>
                <w:rFonts w:ascii="Times New Roman" w:hAnsi="Times New Roman" w:cs="Times New Roman"/>
                <w:sz w:val="18"/>
                <w:szCs w:val="18"/>
              </w:rPr>
            </w:pPr>
            <w:r w:rsidRPr="00FE3F2E">
              <w:rPr>
                <w:rFonts w:ascii="Times New Roman" w:hAnsi="Times New Roman" w:cs="Times New Roman"/>
                <w:sz w:val="18"/>
                <w:szCs w:val="18"/>
              </w:rPr>
              <w:t>41,41</w:t>
            </w:r>
          </w:p>
        </w:tc>
        <w:tc>
          <w:tcPr>
            <w:tcW w:w="1417" w:type="dxa"/>
            <w:tcBorders>
              <w:top w:val="single" w:sz="4" w:space="0" w:color="000000"/>
              <w:left w:val="single" w:sz="4" w:space="0" w:color="000000"/>
              <w:bottom w:val="single" w:sz="4" w:space="0" w:color="000000"/>
              <w:right w:val="single" w:sz="4" w:space="0" w:color="000000"/>
            </w:tcBorders>
            <w:shd w:val="clear" w:color="auto" w:fill="FFE699"/>
          </w:tcPr>
          <w:p w14:paraId="13C07F81" w14:textId="77777777" w:rsidR="001D11D9" w:rsidRDefault="001D11D9" w:rsidP="007517BC">
            <w:pPr>
              <w:pStyle w:val="TableParagraph"/>
              <w:jc w:val="left"/>
              <w:rPr>
                <w:rFonts w:ascii="Times New Roman" w:hAnsi="Times New Roman"/>
                <w:sz w:val="12"/>
              </w:rPr>
            </w:pPr>
          </w:p>
        </w:tc>
        <w:tc>
          <w:tcPr>
            <w:tcW w:w="1461" w:type="dxa"/>
            <w:tcBorders>
              <w:top w:val="single" w:sz="4" w:space="0" w:color="000000"/>
              <w:left w:val="single" w:sz="4" w:space="0" w:color="000000"/>
              <w:bottom w:val="single" w:sz="4" w:space="0" w:color="000000"/>
              <w:right w:val="single" w:sz="4" w:space="0" w:color="000000"/>
            </w:tcBorders>
            <w:shd w:val="clear" w:color="auto" w:fill="FFE699"/>
          </w:tcPr>
          <w:p w14:paraId="5AE84483" w14:textId="77777777" w:rsidR="001D11D9" w:rsidRDefault="001D11D9" w:rsidP="007517BC">
            <w:pPr>
              <w:pStyle w:val="TableParagraph"/>
              <w:rPr>
                <w:rFonts w:ascii="Times New Roman" w:hAnsi="Times New Roman" w:cs="Times New Roman"/>
                <w:sz w:val="18"/>
                <w:szCs w:val="18"/>
              </w:rPr>
            </w:pPr>
            <w:r>
              <w:rPr>
                <w:rFonts w:ascii="Times New Roman" w:hAnsi="Times New Roman" w:cs="Times New Roman"/>
                <w:sz w:val="18"/>
                <w:szCs w:val="18"/>
              </w:rPr>
              <w:t>Sol linoléum</w:t>
            </w:r>
          </w:p>
        </w:tc>
        <w:tc>
          <w:tcPr>
            <w:tcW w:w="807" w:type="dxa"/>
            <w:vMerge w:val="restart"/>
            <w:tcBorders>
              <w:top w:val="single" w:sz="4" w:space="0" w:color="000000"/>
              <w:left w:val="single" w:sz="4" w:space="0" w:color="000000"/>
              <w:bottom w:val="single" w:sz="4" w:space="0" w:color="000000"/>
              <w:right w:val="single" w:sz="4" w:space="0" w:color="000000"/>
            </w:tcBorders>
            <w:shd w:val="clear" w:color="auto" w:fill="FFE699"/>
          </w:tcPr>
          <w:p w14:paraId="1B994ED4" w14:textId="77777777" w:rsidR="001D11D9" w:rsidRDefault="001D11D9" w:rsidP="007517BC">
            <w:pPr>
              <w:pStyle w:val="TableParagraph"/>
              <w:rPr>
                <w:rFonts w:ascii="Times New Roman" w:hAnsi="Times New Roman" w:cs="Times New Roman"/>
                <w:sz w:val="18"/>
                <w:szCs w:val="18"/>
              </w:rPr>
            </w:pPr>
          </w:p>
          <w:p w14:paraId="6371CA72" w14:textId="421E10C1" w:rsidR="001D11D9" w:rsidRDefault="00FE3F2E" w:rsidP="007517BC">
            <w:pPr>
              <w:pStyle w:val="TableParagraph"/>
              <w:spacing w:before="2"/>
              <w:rPr>
                <w:rFonts w:ascii="Times New Roman" w:hAnsi="Times New Roman" w:cs="Times New Roman"/>
                <w:sz w:val="18"/>
                <w:szCs w:val="18"/>
              </w:rPr>
            </w:pPr>
            <w:r>
              <w:rPr>
                <w:rFonts w:ascii="Times New Roman" w:hAnsi="Times New Roman" w:cs="Times New Roman"/>
                <w:sz w:val="18"/>
                <w:szCs w:val="18"/>
              </w:rPr>
              <w:t>933,13</w:t>
            </w:r>
          </w:p>
          <w:p w14:paraId="1F70506E" w14:textId="77777777" w:rsidR="001D11D9" w:rsidRDefault="001D11D9" w:rsidP="007517BC">
            <w:pPr>
              <w:pStyle w:val="TableParagraph"/>
              <w:ind w:left="266"/>
              <w:rPr>
                <w:rFonts w:ascii="Times New Roman" w:hAnsi="Times New Roman" w:cs="Times New Roman"/>
                <w:sz w:val="18"/>
                <w:szCs w:val="18"/>
              </w:rPr>
            </w:pPr>
          </w:p>
        </w:tc>
        <w:tc>
          <w:tcPr>
            <w:tcW w:w="1555" w:type="dxa"/>
            <w:tcBorders>
              <w:top w:val="single" w:sz="4" w:space="0" w:color="000000"/>
              <w:left w:val="single" w:sz="4" w:space="0" w:color="000000"/>
              <w:bottom w:val="single" w:sz="4" w:space="0" w:color="000000"/>
              <w:right w:val="single" w:sz="4" w:space="0" w:color="000000"/>
            </w:tcBorders>
            <w:shd w:val="clear" w:color="auto" w:fill="FFE699"/>
          </w:tcPr>
          <w:p w14:paraId="32CA5DB5" w14:textId="77777777" w:rsidR="001D11D9" w:rsidRDefault="001D11D9" w:rsidP="007517BC">
            <w:pPr>
              <w:pStyle w:val="TableParagraph"/>
              <w:spacing w:line="176" w:lineRule="exact"/>
              <w:ind w:left="224" w:right="218"/>
              <w:rPr>
                <w:rFonts w:ascii="Times New Roman" w:hAnsi="Times New Roman" w:cs="Times New Roman"/>
                <w:sz w:val="18"/>
                <w:szCs w:val="18"/>
              </w:rPr>
            </w:pPr>
            <w:r>
              <w:rPr>
                <w:rFonts w:ascii="Times New Roman" w:hAnsi="Times New Roman" w:cs="Times New Roman"/>
                <w:sz w:val="18"/>
                <w:szCs w:val="18"/>
              </w:rPr>
              <w:t>mensuel</w:t>
            </w:r>
          </w:p>
        </w:tc>
      </w:tr>
      <w:tr w:rsidR="001D11D9" w14:paraId="43571641" w14:textId="77777777" w:rsidTr="007517BC">
        <w:trPr>
          <w:trHeight w:val="194"/>
        </w:trPr>
        <w:tc>
          <w:tcPr>
            <w:tcW w:w="3245" w:type="dxa"/>
            <w:vMerge/>
            <w:tcBorders>
              <w:left w:val="single" w:sz="4" w:space="0" w:color="000000"/>
              <w:bottom w:val="single" w:sz="4" w:space="0" w:color="000000"/>
              <w:right w:val="single" w:sz="4" w:space="0" w:color="000000"/>
            </w:tcBorders>
            <w:shd w:val="clear" w:color="auto" w:fill="FFE699"/>
          </w:tcPr>
          <w:p w14:paraId="132527A4" w14:textId="77777777" w:rsidR="001D11D9" w:rsidRDefault="001D11D9" w:rsidP="007517BC">
            <w:pPr>
              <w:rPr>
                <w:rFonts w:ascii="Times New Roman" w:hAnsi="Times New Roman" w:cs="Times New Roman"/>
                <w:sz w:val="18"/>
                <w:szCs w:val="18"/>
              </w:rPr>
            </w:pPr>
          </w:p>
        </w:tc>
        <w:tc>
          <w:tcPr>
            <w:tcW w:w="3161" w:type="dxa"/>
            <w:tcBorders>
              <w:top w:val="single" w:sz="4" w:space="0" w:color="000000"/>
              <w:left w:val="single" w:sz="4" w:space="0" w:color="000000"/>
              <w:bottom w:val="single" w:sz="4" w:space="0" w:color="000000"/>
              <w:right w:val="single" w:sz="4" w:space="0" w:color="000000"/>
            </w:tcBorders>
            <w:shd w:val="clear" w:color="auto" w:fill="FFE699"/>
          </w:tcPr>
          <w:p w14:paraId="3A781E04" w14:textId="77777777" w:rsidR="001D11D9" w:rsidRDefault="007F5A76" w:rsidP="007517BC">
            <w:pPr>
              <w:pStyle w:val="TableParagraph"/>
              <w:spacing w:line="174" w:lineRule="exact"/>
              <w:ind w:left="697" w:right="692"/>
              <w:rPr>
                <w:rFonts w:ascii="Times New Roman" w:hAnsi="Times New Roman" w:cs="Times New Roman"/>
                <w:sz w:val="18"/>
                <w:szCs w:val="18"/>
              </w:rPr>
            </w:pPr>
            <w:r>
              <w:rPr>
                <w:rFonts w:ascii="Times New Roman" w:hAnsi="Times New Roman" w:cs="Times New Roman"/>
                <w:sz w:val="18"/>
                <w:szCs w:val="18"/>
              </w:rPr>
              <w:t>S</w:t>
            </w:r>
            <w:r w:rsidR="001D11D9">
              <w:rPr>
                <w:rFonts w:ascii="Times New Roman" w:hAnsi="Times New Roman" w:cs="Times New Roman"/>
                <w:sz w:val="18"/>
                <w:szCs w:val="18"/>
              </w:rPr>
              <w:t>anitaires</w:t>
            </w:r>
          </w:p>
          <w:p w14:paraId="136E8AB5" w14:textId="2D245D31" w:rsidR="007F5A76" w:rsidRDefault="007F5A76" w:rsidP="007517BC">
            <w:pPr>
              <w:pStyle w:val="TableParagraph"/>
              <w:spacing w:line="174" w:lineRule="exact"/>
              <w:ind w:left="697" w:right="692"/>
              <w:rPr>
                <w:rFonts w:ascii="Times New Roman" w:hAnsi="Times New Roman" w:cs="Times New Roman"/>
                <w:sz w:val="18"/>
                <w:szCs w:val="18"/>
              </w:rPr>
            </w:pPr>
            <w:r>
              <w:rPr>
                <w:rFonts w:ascii="Times New Roman" w:hAnsi="Times New Roman" w:cs="Times New Roman"/>
                <w:sz w:val="18"/>
                <w:szCs w:val="18"/>
              </w:rPr>
              <w:t>3 unités </w:t>
            </w:r>
          </w:p>
        </w:tc>
        <w:tc>
          <w:tcPr>
            <w:tcW w:w="1558" w:type="dxa"/>
            <w:tcBorders>
              <w:top w:val="single" w:sz="4" w:space="0" w:color="000000"/>
              <w:left w:val="single" w:sz="4" w:space="0" w:color="000000"/>
              <w:bottom w:val="single" w:sz="4" w:space="0" w:color="000000"/>
              <w:right w:val="single" w:sz="4" w:space="0" w:color="000000"/>
            </w:tcBorders>
            <w:shd w:val="clear" w:color="auto" w:fill="FFE699"/>
          </w:tcPr>
          <w:p w14:paraId="12CC0A36" w14:textId="77777777" w:rsidR="001D11D9" w:rsidRDefault="001D11D9" w:rsidP="007517BC">
            <w:pPr>
              <w:pStyle w:val="TableParagraph"/>
              <w:spacing w:line="174" w:lineRule="exact"/>
              <w:ind w:left="224" w:right="217"/>
              <w:rPr>
                <w:rFonts w:ascii="Times New Roman" w:hAnsi="Times New Roman" w:cs="Times New Roman"/>
                <w:sz w:val="18"/>
                <w:szCs w:val="18"/>
              </w:rPr>
            </w:pPr>
            <w:r>
              <w:rPr>
                <w:rFonts w:ascii="Times New Roman" w:hAnsi="Times New Roman" w:cs="Times New Roman"/>
                <w:sz w:val="18"/>
                <w:szCs w:val="18"/>
              </w:rPr>
              <w:t>sanitaires</w:t>
            </w:r>
          </w:p>
        </w:tc>
        <w:tc>
          <w:tcPr>
            <w:tcW w:w="1847" w:type="dxa"/>
            <w:tcBorders>
              <w:top w:val="single" w:sz="4" w:space="0" w:color="000000"/>
              <w:left w:val="single" w:sz="4" w:space="0" w:color="000000"/>
              <w:bottom w:val="single" w:sz="4" w:space="0" w:color="000000"/>
              <w:right w:val="single" w:sz="4" w:space="0" w:color="000000"/>
            </w:tcBorders>
            <w:shd w:val="clear" w:color="auto" w:fill="FFE699"/>
          </w:tcPr>
          <w:p w14:paraId="38B085E5" w14:textId="06972D16" w:rsidR="001D11D9" w:rsidRPr="00FE3F2E" w:rsidRDefault="00D944BA" w:rsidP="007517BC">
            <w:pPr>
              <w:pStyle w:val="TableParagraph"/>
              <w:spacing w:line="174" w:lineRule="exact"/>
              <w:ind w:left="166" w:right="157"/>
              <w:rPr>
                <w:rFonts w:ascii="Times New Roman" w:hAnsi="Times New Roman" w:cs="Times New Roman"/>
                <w:sz w:val="18"/>
                <w:szCs w:val="18"/>
              </w:rPr>
            </w:pPr>
            <w:r w:rsidRPr="00FE3F2E">
              <w:rPr>
                <w:rFonts w:ascii="Times New Roman" w:hAnsi="Times New Roman" w:cs="Times New Roman"/>
                <w:sz w:val="18"/>
                <w:szCs w:val="18"/>
              </w:rPr>
              <w:t>27,72</w:t>
            </w:r>
          </w:p>
        </w:tc>
        <w:tc>
          <w:tcPr>
            <w:tcW w:w="1417" w:type="dxa"/>
            <w:tcBorders>
              <w:top w:val="single" w:sz="4" w:space="0" w:color="000000"/>
              <w:left w:val="single" w:sz="4" w:space="0" w:color="000000"/>
              <w:bottom w:val="single" w:sz="4" w:space="0" w:color="000000"/>
              <w:right w:val="single" w:sz="4" w:space="0" w:color="000000"/>
            </w:tcBorders>
            <w:shd w:val="clear" w:color="auto" w:fill="FFE699"/>
          </w:tcPr>
          <w:p w14:paraId="670D7895" w14:textId="77777777" w:rsidR="001D11D9" w:rsidRDefault="001D11D9" w:rsidP="007517BC">
            <w:pPr>
              <w:pStyle w:val="TableParagraph"/>
              <w:jc w:val="left"/>
              <w:rPr>
                <w:rFonts w:ascii="Times New Roman" w:hAnsi="Times New Roman"/>
                <w:sz w:val="12"/>
              </w:rPr>
            </w:pPr>
          </w:p>
        </w:tc>
        <w:tc>
          <w:tcPr>
            <w:tcW w:w="1461" w:type="dxa"/>
            <w:tcBorders>
              <w:top w:val="single" w:sz="4" w:space="0" w:color="000000"/>
              <w:left w:val="single" w:sz="4" w:space="0" w:color="000000"/>
              <w:bottom w:val="single" w:sz="4" w:space="0" w:color="000000"/>
              <w:right w:val="single" w:sz="4" w:space="0" w:color="000000"/>
            </w:tcBorders>
            <w:shd w:val="clear" w:color="auto" w:fill="FFE699"/>
          </w:tcPr>
          <w:p w14:paraId="0AD7D688" w14:textId="77777777" w:rsidR="001D11D9" w:rsidRDefault="001D11D9" w:rsidP="007517BC">
            <w:pPr>
              <w:jc w:val="center"/>
              <w:rPr>
                <w:sz w:val="18"/>
                <w:szCs w:val="18"/>
              </w:rPr>
            </w:pPr>
            <w:r>
              <w:rPr>
                <w:rFonts w:ascii="Times New Roman" w:hAnsi="Times New Roman" w:cs="Times New Roman"/>
                <w:sz w:val="18"/>
                <w:szCs w:val="18"/>
              </w:rPr>
              <w:t>Carrelage</w:t>
            </w:r>
          </w:p>
        </w:tc>
        <w:tc>
          <w:tcPr>
            <w:tcW w:w="807" w:type="dxa"/>
            <w:vMerge/>
            <w:tcBorders>
              <w:left w:val="single" w:sz="4" w:space="0" w:color="000000"/>
              <w:bottom w:val="single" w:sz="4" w:space="0" w:color="000000"/>
              <w:right w:val="single" w:sz="4" w:space="0" w:color="000000"/>
            </w:tcBorders>
            <w:shd w:val="clear" w:color="auto" w:fill="FFE699"/>
          </w:tcPr>
          <w:p w14:paraId="154DD030" w14:textId="77777777" w:rsidR="001D11D9" w:rsidRDefault="001D11D9" w:rsidP="007517BC">
            <w:pPr>
              <w:rPr>
                <w:sz w:val="2"/>
                <w:szCs w:val="2"/>
              </w:rPr>
            </w:pPr>
          </w:p>
        </w:tc>
        <w:tc>
          <w:tcPr>
            <w:tcW w:w="1555" w:type="dxa"/>
            <w:tcBorders>
              <w:top w:val="single" w:sz="4" w:space="0" w:color="000000"/>
              <w:left w:val="single" w:sz="4" w:space="0" w:color="000000"/>
              <w:bottom w:val="single" w:sz="4" w:space="0" w:color="000000"/>
              <w:right w:val="single" w:sz="4" w:space="0" w:color="000000"/>
            </w:tcBorders>
            <w:shd w:val="clear" w:color="auto" w:fill="FFE699"/>
          </w:tcPr>
          <w:p w14:paraId="65387E6D" w14:textId="77777777" w:rsidR="001D11D9" w:rsidRDefault="001D11D9" w:rsidP="007517BC">
            <w:pPr>
              <w:pStyle w:val="TableParagraph"/>
              <w:spacing w:line="174" w:lineRule="exact"/>
              <w:ind w:left="222" w:right="218"/>
              <w:rPr>
                <w:rFonts w:ascii="Times New Roman" w:hAnsi="Times New Roman" w:cs="Times New Roman"/>
                <w:sz w:val="18"/>
                <w:szCs w:val="18"/>
              </w:rPr>
            </w:pPr>
            <w:r>
              <w:rPr>
                <w:rFonts w:ascii="Times New Roman" w:hAnsi="Times New Roman" w:cs="Times New Roman"/>
                <w:sz w:val="18"/>
                <w:szCs w:val="18"/>
              </w:rPr>
              <w:t>quotidien</w:t>
            </w:r>
          </w:p>
        </w:tc>
      </w:tr>
      <w:tr w:rsidR="006E376C" w14:paraId="643033B3" w14:textId="77777777" w:rsidTr="007517BC">
        <w:trPr>
          <w:trHeight w:val="194"/>
        </w:trPr>
        <w:tc>
          <w:tcPr>
            <w:tcW w:w="3245" w:type="dxa"/>
            <w:tcBorders>
              <w:left w:val="single" w:sz="4" w:space="0" w:color="000000"/>
              <w:bottom w:val="single" w:sz="4" w:space="0" w:color="000000"/>
              <w:right w:val="single" w:sz="4" w:space="0" w:color="000000"/>
            </w:tcBorders>
            <w:shd w:val="clear" w:color="auto" w:fill="FFE699"/>
          </w:tcPr>
          <w:p w14:paraId="7351B4E6" w14:textId="77777777" w:rsidR="006E376C" w:rsidRDefault="006E376C" w:rsidP="007517BC">
            <w:pPr>
              <w:rPr>
                <w:rFonts w:ascii="Times New Roman" w:hAnsi="Times New Roman" w:cs="Times New Roman"/>
                <w:sz w:val="18"/>
                <w:szCs w:val="18"/>
              </w:rPr>
            </w:pPr>
          </w:p>
        </w:tc>
        <w:tc>
          <w:tcPr>
            <w:tcW w:w="3161" w:type="dxa"/>
            <w:tcBorders>
              <w:left w:val="single" w:sz="4" w:space="0" w:color="000000"/>
              <w:bottom w:val="single" w:sz="4" w:space="0" w:color="000000"/>
              <w:right w:val="single" w:sz="4" w:space="0" w:color="000000"/>
            </w:tcBorders>
            <w:shd w:val="clear" w:color="auto" w:fill="FFE699"/>
          </w:tcPr>
          <w:p w14:paraId="2095D0D2" w14:textId="0A2178B1" w:rsidR="006E376C" w:rsidRDefault="006E376C" w:rsidP="007517BC">
            <w:pPr>
              <w:pStyle w:val="TableParagraph"/>
              <w:spacing w:line="176" w:lineRule="exact"/>
              <w:ind w:left="698" w:right="692"/>
              <w:rPr>
                <w:rFonts w:ascii="Times New Roman" w:hAnsi="Times New Roman"/>
                <w:sz w:val="18"/>
                <w:szCs w:val="18"/>
              </w:rPr>
            </w:pPr>
            <w:r>
              <w:rPr>
                <w:rFonts w:ascii="Times New Roman" w:hAnsi="Times New Roman"/>
                <w:sz w:val="18"/>
                <w:szCs w:val="18"/>
              </w:rPr>
              <w:t>Plateau 2</w:t>
            </w:r>
          </w:p>
        </w:tc>
        <w:tc>
          <w:tcPr>
            <w:tcW w:w="1558" w:type="dxa"/>
            <w:tcBorders>
              <w:left w:val="single" w:sz="4" w:space="0" w:color="000000"/>
              <w:bottom w:val="single" w:sz="4" w:space="0" w:color="000000"/>
              <w:right w:val="single" w:sz="4" w:space="0" w:color="000000"/>
            </w:tcBorders>
            <w:shd w:val="clear" w:color="auto" w:fill="FFE699"/>
          </w:tcPr>
          <w:p w14:paraId="2E78C61B" w14:textId="1561F1CB" w:rsidR="006E376C" w:rsidRDefault="006E376C" w:rsidP="007517BC">
            <w:pPr>
              <w:pStyle w:val="TableParagraph"/>
              <w:spacing w:line="174" w:lineRule="exact"/>
              <w:ind w:left="224" w:right="217"/>
              <w:rPr>
                <w:rFonts w:ascii="Times New Roman" w:hAnsi="Times New Roman" w:cs="Times New Roman"/>
                <w:sz w:val="18"/>
                <w:szCs w:val="18"/>
              </w:rPr>
            </w:pPr>
            <w:r>
              <w:rPr>
                <w:rFonts w:ascii="Times New Roman" w:hAnsi="Times New Roman" w:cs="Times New Roman"/>
                <w:sz w:val="18"/>
                <w:szCs w:val="18"/>
              </w:rPr>
              <w:t>pédagogie</w:t>
            </w:r>
          </w:p>
        </w:tc>
        <w:tc>
          <w:tcPr>
            <w:tcW w:w="1847" w:type="dxa"/>
            <w:tcBorders>
              <w:left w:val="single" w:sz="4" w:space="0" w:color="000000"/>
              <w:bottom w:val="single" w:sz="4" w:space="0" w:color="000000"/>
              <w:right w:val="single" w:sz="4" w:space="0" w:color="000000"/>
            </w:tcBorders>
            <w:shd w:val="clear" w:color="auto" w:fill="FFE699"/>
          </w:tcPr>
          <w:p w14:paraId="6A54CE07" w14:textId="3EBC0529" w:rsidR="006E376C" w:rsidRDefault="006E376C" w:rsidP="007517BC">
            <w:pPr>
              <w:pStyle w:val="TableParagraph"/>
              <w:spacing w:line="174" w:lineRule="exact"/>
              <w:ind w:left="166" w:right="157"/>
              <w:rPr>
                <w:rFonts w:ascii="Times New Roman" w:hAnsi="Times New Roman" w:cs="Times New Roman"/>
                <w:sz w:val="18"/>
                <w:szCs w:val="18"/>
              </w:rPr>
            </w:pPr>
            <w:r>
              <w:rPr>
                <w:rFonts w:ascii="Times New Roman" w:hAnsi="Times New Roman" w:cs="Times New Roman"/>
                <w:sz w:val="18"/>
                <w:szCs w:val="18"/>
              </w:rPr>
              <w:t xml:space="preserve">344 </w:t>
            </w:r>
          </w:p>
        </w:tc>
        <w:tc>
          <w:tcPr>
            <w:tcW w:w="1417" w:type="dxa"/>
            <w:tcBorders>
              <w:left w:val="single" w:sz="4" w:space="0" w:color="000000"/>
              <w:bottom w:val="single" w:sz="4" w:space="0" w:color="000000"/>
              <w:right w:val="single" w:sz="4" w:space="0" w:color="000000"/>
            </w:tcBorders>
            <w:shd w:val="clear" w:color="auto" w:fill="FFE699"/>
          </w:tcPr>
          <w:p w14:paraId="5270C2AD" w14:textId="77777777" w:rsidR="006E376C" w:rsidRDefault="006E376C" w:rsidP="007517BC">
            <w:pPr>
              <w:pStyle w:val="TableParagraph"/>
              <w:jc w:val="left"/>
              <w:rPr>
                <w:rFonts w:ascii="Times New Roman" w:hAnsi="Times New Roman"/>
                <w:sz w:val="12"/>
              </w:rPr>
            </w:pPr>
          </w:p>
        </w:tc>
        <w:tc>
          <w:tcPr>
            <w:tcW w:w="1461" w:type="dxa"/>
            <w:tcBorders>
              <w:left w:val="single" w:sz="4" w:space="0" w:color="000000"/>
              <w:bottom w:val="single" w:sz="4" w:space="0" w:color="000000"/>
              <w:right w:val="single" w:sz="4" w:space="0" w:color="000000"/>
            </w:tcBorders>
            <w:shd w:val="clear" w:color="auto" w:fill="FFE699"/>
          </w:tcPr>
          <w:p w14:paraId="4AE94269" w14:textId="6FC9D7A0" w:rsidR="006E376C" w:rsidRDefault="006E376C" w:rsidP="007517BC">
            <w:pPr>
              <w:jc w:val="center"/>
              <w:rPr>
                <w:rFonts w:ascii="Times New Roman" w:hAnsi="Times New Roman"/>
                <w:sz w:val="18"/>
                <w:szCs w:val="18"/>
              </w:rPr>
            </w:pPr>
            <w:r>
              <w:rPr>
                <w:rFonts w:ascii="Times New Roman" w:hAnsi="Times New Roman" w:cs="Times New Roman"/>
                <w:sz w:val="18"/>
                <w:szCs w:val="18"/>
              </w:rPr>
              <w:t>Sol CTBH</w:t>
            </w:r>
          </w:p>
        </w:tc>
        <w:tc>
          <w:tcPr>
            <w:tcW w:w="807" w:type="dxa"/>
            <w:tcBorders>
              <w:left w:val="single" w:sz="4" w:space="0" w:color="000000"/>
              <w:bottom w:val="single" w:sz="4" w:space="0" w:color="000000"/>
              <w:right w:val="single" w:sz="4" w:space="0" w:color="000000"/>
            </w:tcBorders>
            <w:shd w:val="clear" w:color="auto" w:fill="FFE699"/>
          </w:tcPr>
          <w:p w14:paraId="71A58EA2" w14:textId="77777777" w:rsidR="006E376C" w:rsidRDefault="006E376C" w:rsidP="007517BC">
            <w:pPr>
              <w:rPr>
                <w:sz w:val="2"/>
                <w:szCs w:val="2"/>
              </w:rPr>
            </w:pPr>
          </w:p>
        </w:tc>
        <w:tc>
          <w:tcPr>
            <w:tcW w:w="1555" w:type="dxa"/>
            <w:tcBorders>
              <w:left w:val="single" w:sz="4" w:space="0" w:color="000000"/>
              <w:bottom w:val="single" w:sz="4" w:space="0" w:color="000000"/>
              <w:right w:val="single" w:sz="4" w:space="0" w:color="000000"/>
            </w:tcBorders>
            <w:shd w:val="clear" w:color="auto" w:fill="FFE699"/>
          </w:tcPr>
          <w:p w14:paraId="775DCA8B" w14:textId="77777777" w:rsidR="006E376C" w:rsidRDefault="006E376C" w:rsidP="007517BC">
            <w:pPr>
              <w:pStyle w:val="TableParagraph"/>
              <w:spacing w:line="174" w:lineRule="exact"/>
              <w:ind w:left="222" w:right="218"/>
              <w:rPr>
                <w:rFonts w:ascii="Times New Roman" w:hAnsi="Times New Roman" w:cs="Times New Roman"/>
                <w:sz w:val="18"/>
                <w:szCs w:val="18"/>
              </w:rPr>
            </w:pPr>
          </w:p>
        </w:tc>
      </w:tr>
      <w:tr w:rsidR="001D11D9" w14:paraId="164344C0" w14:textId="77777777" w:rsidTr="007517BC">
        <w:trPr>
          <w:trHeight w:val="194"/>
        </w:trPr>
        <w:tc>
          <w:tcPr>
            <w:tcW w:w="3245" w:type="dxa"/>
            <w:tcBorders>
              <w:left w:val="single" w:sz="4" w:space="0" w:color="000000"/>
              <w:bottom w:val="single" w:sz="4" w:space="0" w:color="000000"/>
              <w:right w:val="single" w:sz="4" w:space="0" w:color="000000"/>
            </w:tcBorders>
            <w:shd w:val="clear" w:color="auto" w:fill="FFE699"/>
          </w:tcPr>
          <w:p w14:paraId="7EFDA2B6" w14:textId="77777777" w:rsidR="001D11D9" w:rsidRDefault="001D11D9" w:rsidP="007517BC">
            <w:pPr>
              <w:rPr>
                <w:rFonts w:ascii="Times New Roman" w:hAnsi="Times New Roman" w:cs="Times New Roman"/>
                <w:sz w:val="18"/>
                <w:szCs w:val="18"/>
              </w:rPr>
            </w:pPr>
          </w:p>
        </w:tc>
        <w:tc>
          <w:tcPr>
            <w:tcW w:w="3161" w:type="dxa"/>
            <w:tcBorders>
              <w:left w:val="single" w:sz="4" w:space="0" w:color="000000"/>
              <w:bottom w:val="single" w:sz="4" w:space="0" w:color="000000"/>
              <w:right w:val="single" w:sz="4" w:space="0" w:color="000000"/>
            </w:tcBorders>
            <w:shd w:val="clear" w:color="auto" w:fill="FFE699"/>
          </w:tcPr>
          <w:p w14:paraId="63581DEC" w14:textId="77777777" w:rsidR="001D11D9" w:rsidRDefault="001D11D9" w:rsidP="007517BC">
            <w:pPr>
              <w:pStyle w:val="TableParagraph"/>
              <w:spacing w:line="176" w:lineRule="exact"/>
              <w:ind w:left="698" w:right="692"/>
              <w:rPr>
                <w:rFonts w:ascii="Times New Roman" w:hAnsi="Times New Roman"/>
                <w:sz w:val="18"/>
                <w:szCs w:val="18"/>
              </w:rPr>
            </w:pPr>
            <w:r>
              <w:rPr>
                <w:rFonts w:ascii="Times New Roman" w:hAnsi="Times New Roman"/>
                <w:sz w:val="18"/>
                <w:szCs w:val="18"/>
              </w:rPr>
              <w:t>Escaliers et circulations sur toute l’élévation</w:t>
            </w:r>
          </w:p>
        </w:tc>
        <w:tc>
          <w:tcPr>
            <w:tcW w:w="1558" w:type="dxa"/>
            <w:tcBorders>
              <w:left w:val="single" w:sz="4" w:space="0" w:color="000000"/>
              <w:bottom w:val="single" w:sz="4" w:space="0" w:color="000000"/>
              <w:right w:val="single" w:sz="4" w:space="0" w:color="000000"/>
            </w:tcBorders>
            <w:shd w:val="clear" w:color="auto" w:fill="FFE699"/>
          </w:tcPr>
          <w:p w14:paraId="4680BFAD" w14:textId="77777777" w:rsidR="001D11D9" w:rsidRDefault="001D11D9" w:rsidP="007517BC">
            <w:pPr>
              <w:pStyle w:val="TableParagraph"/>
              <w:spacing w:line="174" w:lineRule="exact"/>
              <w:ind w:left="224" w:right="217"/>
              <w:rPr>
                <w:rFonts w:ascii="Times New Roman" w:hAnsi="Times New Roman" w:cs="Times New Roman"/>
                <w:sz w:val="18"/>
                <w:szCs w:val="18"/>
              </w:rPr>
            </w:pPr>
            <w:r>
              <w:rPr>
                <w:rFonts w:ascii="Times New Roman" w:hAnsi="Times New Roman" w:cs="Times New Roman"/>
                <w:sz w:val="18"/>
                <w:szCs w:val="18"/>
              </w:rPr>
              <w:t>/</w:t>
            </w:r>
          </w:p>
        </w:tc>
        <w:tc>
          <w:tcPr>
            <w:tcW w:w="1847" w:type="dxa"/>
            <w:tcBorders>
              <w:left w:val="single" w:sz="4" w:space="0" w:color="000000"/>
              <w:bottom w:val="single" w:sz="4" w:space="0" w:color="000000"/>
              <w:right w:val="single" w:sz="4" w:space="0" w:color="000000"/>
            </w:tcBorders>
            <w:shd w:val="clear" w:color="auto" w:fill="FFE699"/>
          </w:tcPr>
          <w:p w14:paraId="54461AA0" w14:textId="77777777" w:rsidR="001D11D9" w:rsidRDefault="001D11D9" w:rsidP="007517BC">
            <w:pPr>
              <w:pStyle w:val="TableParagraph"/>
              <w:spacing w:line="174" w:lineRule="exact"/>
              <w:ind w:left="166" w:right="157"/>
              <w:rPr>
                <w:rFonts w:ascii="Times New Roman" w:hAnsi="Times New Roman" w:cs="Times New Roman"/>
                <w:sz w:val="18"/>
                <w:szCs w:val="18"/>
              </w:rPr>
            </w:pPr>
            <w:r>
              <w:rPr>
                <w:rFonts w:ascii="Times New Roman" w:hAnsi="Times New Roman" w:cs="Times New Roman"/>
                <w:sz w:val="18"/>
                <w:szCs w:val="18"/>
              </w:rPr>
              <w:t>520</w:t>
            </w:r>
          </w:p>
        </w:tc>
        <w:tc>
          <w:tcPr>
            <w:tcW w:w="1417" w:type="dxa"/>
            <w:tcBorders>
              <w:left w:val="single" w:sz="4" w:space="0" w:color="000000"/>
              <w:bottom w:val="single" w:sz="4" w:space="0" w:color="000000"/>
              <w:right w:val="single" w:sz="4" w:space="0" w:color="000000"/>
            </w:tcBorders>
            <w:shd w:val="clear" w:color="auto" w:fill="FFE699"/>
          </w:tcPr>
          <w:p w14:paraId="2078509B" w14:textId="77777777" w:rsidR="001D11D9" w:rsidRDefault="001D11D9" w:rsidP="007517BC">
            <w:pPr>
              <w:pStyle w:val="TableParagraph"/>
              <w:jc w:val="left"/>
              <w:rPr>
                <w:rFonts w:ascii="Times New Roman" w:hAnsi="Times New Roman"/>
                <w:sz w:val="12"/>
              </w:rPr>
            </w:pPr>
          </w:p>
        </w:tc>
        <w:tc>
          <w:tcPr>
            <w:tcW w:w="1461" w:type="dxa"/>
            <w:tcBorders>
              <w:left w:val="single" w:sz="4" w:space="0" w:color="000000"/>
              <w:bottom w:val="single" w:sz="4" w:space="0" w:color="000000"/>
              <w:right w:val="single" w:sz="4" w:space="0" w:color="000000"/>
            </w:tcBorders>
            <w:shd w:val="clear" w:color="auto" w:fill="FFE699"/>
          </w:tcPr>
          <w:p w14:paraId="42B9140A" w14:textId="77777777" w:rsidR="001D11D9" w:rsidRDefault="001D11D9" w:rsidP="007517BC">
            <w:pPr>
              <w:jc w:val="center"/>
              <w:rPr>
                <w:rFonts w:ascii="Times New Roman" w:hAnsi="Times New Roman"/>
                <w:sz w:val="18"/>
                <w:szCs w:val="18"/>
              </w:rPr>
            </w:pPr>
            <w:r>
              <w:rPr>
                <w:rFonts w:ascii="Times New Roman" w:hAnsi="Times New Roman"/>
                <w:sz w:val="18"/>
                <w:szCs w:val="18"/>
              </w:rPr>
              <w:t>Bois</w:t>
            </w:r>
          </w:p>
        </w:tc>
        <w:tc>
          <w:tcPr>
            <w:tcW w:w="807" w:type="dxa"/>
            <w:tcBorders>
              <w:left w:val="single" w:sz="4" w:space="0" w:color="000000"/>
              <w:bottom w:val="single" w:sz="4" w:space="0" w:color="000000"/>
              <w:right w:val="single" w:sz="4" w:space="0" w:color="000000"/>
            </w:tcBorders>
            <w:shd w:val="clear" w:color="auto" w:fill="FFE699"/>
          </w:tcPr>
          <w:p w14:paraId="51429348" w14:textId="77777777" w:rsidR="001D11D9" w:rsidRDefault="001D11D9" w:rsidP="007517BC">
            <w:pPr>
              <w:rPr>
                <w:sz w:val="2"/>
                <w:szCs w:val="2"/>
              </w:rPr>
            </w:pPr>
          </w:p>
        </w:tc>
        <w:tc>
          <w:tcPr>
            <w:tcW w:w="1555" w:type="dxa"/>
            <w:tcBorders>
              <w:left w:val="single" w:sz="4" w:space="0" w:color="000000"/>
              <w:bottom w:val="single" w:sz="4" w:space="0" w:color="000000"/>
              <w:right w:val="single" w:sz="4" w:space="0" w:color="000000"/>
            </w:tcBorders>
            <w:shd w:val="clear" w:color="auto" w:fill="FFE699"/>
          </w:tcPr>
          <w:p w14:paraId="02190E39" w14:textId="77777777" w:rsidR="001D11D9" w:rsidRDefault="001D11D9" w:rsidP="007517BC">
            <w:pPr>
              <w:pStyle w:val="TableParagraph"/>
              <w:spacing w:line="174" w:lineRule="exact"/>
              <w:ind w:left="222" w:right="218"/>
              <w:rPr>
                <w:rFonts w:ascii="Times New Roman" w:hAnsi="Times New Roman" w:cs="Times New Roman"/>
                <w:sz w:val="18"/>
                <w:szCs w:val="18"/>
              </w:rPr>
            </w:pPr>
            <w:r>
              <w:rPr>
                <w:rFonts w:ascii="Times New Roman" w:hAnsi="Times New Roman" w:cs="Times New Roman"/>
                <w:sz w:val="18"/>
                <w:szCs w:val="18"/>
              </w:rPr>
              <w:t>mensuel</w:t>
            </w:r>
          </w:p>
        </w:tc>
      </w:tr>
    </w:tbl>
    <w:p w14:paraId="2DB13B64" w14:textId="77777777" w:rsidR="001D11D9" w:rsidRDefault="001D11D9" w:rsidP="001D11D9">
      <w:pPr>
        <w:pStyle w:val="Corpsdetexte"/>
      </w:pPr>
    </w:p>
    <w:tbl>
      <w:tblPr>
        <w:tblStyle w:val="TableNormal"/>
        <w:tblW w:w="15053" w:type="dxa"/>
        <w:tblInd w:w="110" w:type="dxa"/>
        <w:tblLayout w:type="fixed"/>
        <w:tblCellMar>
          <w:left w:w="5" w:type="dxa"/>
          <w:right w:w="5" w:type="dxa"/>
        </w:tblCellMar>
        <w:tblLook w:val="01E0" w:firstRow="1" w:lastRow="1" w:firstColumn="1" w:lastColumn="1" w:noHBand="0" w:noVBand="0"/>
      </w:tblPr>
      <w:tblGrid>
        <w:gridCol w:w="3244"/>
        <w:gridCol w:w="3164"/>
        <w:gridCol w:w="1558"/>
        <w:gridCol w:w="1847"/>
        <w:gridCol w:w="1417"/>
        <w:gridCol w:w="1413"/>
        <w:gridCol w:w="48"/>
        <w:gridCol w:w="807"/>
        <w:gridCol w:w="1555"/>
      </w:tblGrid>
      <w:tr w:rsidR="001D11D9" w14:paraId="7AC9A00E" w14:textId="77777777" w:rsidTr="007517BC">
        <w:trPr>
          <w:trHeight w:val="599"/>
        </w:trPr>
        <w:tc>
          <w:tcPr>
            <w:tcW w:w="3244" w:type="dxa"/>
            <w:tcBorders>
              <w:top w:val="single" w:sz="4" w:space="0" w:color="000000"/>
              <w:left w:val="single" w:sz="4" w:space="0" w:color="000000"/>
              <w:bottom w:val="single" w:sz="4" w:space="0" w:color="000000"/>
              <w:right w:val="single" w:sz="4" w:space="0" w:color="000000"/>
            </w:tcBorders>
          </w:tcPr>
          <w:p w14:paraId="03403A4E" w14:textId="77777777" w:rsidR="001D11D9" w:rsidRDefault="001D11D9" w:rsidP="007517BC">
            <w:pPr>
              <w:pStyle w:val="TableParagraph"/>
              <w:spacing w:before="158"/>
              <w:ind w:left="1348" w:right="1338"/>
              <w:rPr>
                <w:b/>
              </w:rPr>
            </w:pPr>
            <w:r>
              <w:rPr>
                <w:b/>
              </w:rPr>
              <w:t>Étage</w:t>
            </w:r>
          </w:p>
        </w:tc>
        <w:tc>
          <w:tcPr>
            <w:tcW w:w="3164" w:type="dxa"/>
            <w:tcBorders>
              <w:top w:val="single" w:sz="4" w:space="0" w:color="000000"/>
              <w:left w:val="single" w:sz="4" w:space="0" w:color="000000"/>
              <w:bottom w:val="single" w:sz="4" w:space="0" w:color="000000"/>
              <w:right w:val="single" w:sz="4" w:space="0" w:color="000000"/>
            </w:tcBorders>
          </w:tcPr>
          <w:p w14:paraId="5209870B" w14:textId="77777777" w:rsidR="001D11D9" w:rsidRDefault="001D11D9" w:rsidP="007517BC">
            <w:pPr>
              <w:pStyle w:val="TableParagraph"/>
              <w:spacing w:before="158"/>
              <w:ind w:left="698" w:right="690"/>
              <w:rPr>
                <w:b/>
              </w:rPr>
            </w:pPr>
            <w:r>
              <w:rPr>
                <w:b/>
              </w:rPr>
              <w:t>Désignation</w:t>
            </w:r>
          </w:p>
        </w:tc>
        <w:tc>
          <w:tcPr>
            <w:tcW w:w="1558" w:type="dxa"/>
            <w:tcBorders>
              <w:top w:val="single" w:sz="4" w:space="0" w:color="000000"/>
              <w:left w:val="single" w:sz="4" w:space="0" w:color="000000"/>
              <w:bottom w:val="single" w:sz="4" w:space="0" w:color="000000"/>
              <w:right w:val="single" w:sz="4" w:space="0" w:color="000000"/>
            </w:tcBorders>
          </w:tcPr>
          <w:p w14:paraId="528EA07E" w14:textId="77777777" w:rsidR="001D11D9" w:rsidRDefault="001D11D9" w:rsidP="007517BC">
            <w:pPr>
              <w:pStyle w:val="TableParagraph"/>
              <w:spacing w:before="158"/>
              <w:ind w:left="227" w:right="216"/>
              <w:rPr>
                <w:b/>
              </w:rPr>
            </w:pPr>
            <w:r>
              <w:rPr>
                <w:b/>
              </w:rPr>
              <w:t>Famille</w:t>
            </w:r>
          </w:p>
        </w:tc>
        <w:tc>
          <w:tcPr>
            <w:tcW w:w="1847" w:type="dxa"/>
            <w:tcBorders>
              <w:top w:val="single" w:sz="4" w:space="0" w:color="000000"/>
              <w:left w:val="single" w:sz="4" w:space="0" w:color="000000"/>
              <w:bottom w:val="single" w:sz="4" w:space="0" w:color="000000"/>
              <w:right w:val="single" w:sz="4" w:space="0" w:color="000000"/>
            </w:tcBorders>
          </w:tcPr>
          <w:p w14:paraId="44AFD70B" w14:textId="77777777" w:rsidR="001D11D9" w:rsidRDefault="001D11D9" w:rsidP="007517BC">
            <w:pPr>
              <w:pStyle w:val="TableParagraph"/>
              <w:spacing w:before="158"/>
              <w:ind w:left="167" w:right="156"/>
              <w:rPr>
                <w:b/>
              </w:rPr>
            </w:pPr>
            <w:r>
              <w:rPr>
                <w:b/>
              </w:rPr>
              <w:t>Surface</w:t>
            </w:r>
            <w:r>
              <w:rPr>
                <w:b/>
                <w:spacing w:val="-3"/>
              </w:rPr>
              <w:t xml:space="preserve"> </w:t>
            </w:r>
            <w:r>
              <w:rPr>
                <w:b/>
              </w:rPr>
              <w:t>(m²)</w:t>
            </w:r>
          </w:p>
        </w:tc>
        <w:tc>
          <w:tcPr>
            <w:tcW w:w="1417" w:type="dxa"/>
            <w:tcBorders>
              <w:top w:val="single" w:sz="4" w:space="0" w:color="000000"/>
              <w:left w:val="single" w:sz="4" w:space="0" w:color="000000"/>
              <w:bottom w:val="single" w:sz="4" w:space="0" w:color="000000"/>
              <w:right w:val="single" w:sz="4" w:space="0" w:color="000000"/>
            </w:tcBorders>
          </w:tcPr>
          <w:p w14:paraId="28D98F99" w14:textId="77777777" w:rsidR="001D11D9" w:rsidRDefault="001D11D9" w:rsidP="007517BC">
            <w:pPr>
              <w:pStyle w:val="TableParagraph"/>
              <w:spacing w:before="158"/>
              <w:ind w:left="182" w:right="175"/>
              <w:rPr>
                <w:b/>
              </w:rPr>
            </w:pPr>
            <w:r>
              <w:rPr>
                <w:b/>
              </w:rPr>
              <w:t>Nb</w:t>
            </w:r>
            <w:r>
              <w:rPr>
                <w:b/>
                <w:spacing w:val="-3"/>
              </w:rPr>
              <w:t xml:space="preserve"> </w:t>
            </w:r>
            <w:r>
              <w:rPr>
                <w:b/>
              </w:rPr>
              <w:t>d'agent</w:t>
            </w:r>
          </w:p>
        </w:tc>
        <w:tc>
          <w:tcPr>
            <w:tcW w:w="1461" w:type="dxa"/>
            <w:gridSpan w:val="2"/>
            <w:tcBorders>
              <w:top w:val="single" w:sz="4" w:space="0" w:color="000000"/>
              <w:left w:val="single" w:sz="4" w:space="0" w:color="000000"/>
              <w:bottom w:val="single" w:sz="4" w:space="0" w:color="000000"/>
              <w:right w:val="single" w:sz="4" w:space="0" w:color="000000"/>
            </w:tcBorders>
          </w:tcPr>
          <w:p w14:paraId="3D66A8D0" w14:textId="77777777" w:rsidR="001D11D9" w:rsidRDefault="001D11D9" w:rsidP="007517BC">
            <w:pPr>
              <w:pStyle w:val="TableParagraph"/>
              <w:spacing w:before="158"/>
              <w:ind w:left="199"/>
              <w:rPr>
                <w:b/>
              </w:rPr>
            </w:pPr>
            <w:r>
              <w:rPr>
                <w:b/>
              </w:rPr>
              <w:t>Type de revêtement</w:t>
            </w:r>
          </w:p>
        </w:tc>
        <w:tc>
          <w:tcPr>
            <w:tcW w:w="807" w:type="dxa"/>
            <w:tcBorders>
              <w:top w:val="single" w:sz="4" w:space="0" w:color="000000"/>
              <w:left w:val="single" w:sz="4" w:space="0" w:color="000000"/>
              <w:bottom w:val="single" w:sz="4" w:space="0" w:color="000000"/>
              <w:right w:val="single" w:sz="4" w:space="0" w:color="000000"/>
            </w:tcBorders>
          </w:tcPr>
          <w:p w14:paraId="2667114D" w14:textId="77777777" w:rsidR="001D11D9" w:rsidRDefault="001D11D9" w:rsidP="007517BC">
            <w:pPr>
              <w:pStyle w:val="TableParagraph"/>
              <w:spacing w:before="158"/>
              <w:ind w:left="199"/>
              <w:jc w:val="left"/>
              <w:rPr>
                <w:b/>
              </w:rPr>
            </w:pPr>
            <w:r>
              <w:rPr>
                <w:b/>
              </w:rPr>
              <w:t>Total</w:t>
            </w:r>
          </w:p>
        </w:tc>
        <w:tc>
          <w:tcPr>
            <w:tcW w:w="1555" w:type="dxa"/>
            <w:tcBorders>
              <w:top w:val="single" w:sz="4" w:space="0" w:color="000000"/>
              <w:left w:val="single" w:sz="4" w:space="0" w:color="000000"/>
              <w:bottom w:val="single" w:sz="4" w:space="0" w:color="000000"/>
              <w:right w:val="single" w:sz="4" w:space="0" w:color="000000"/>
            </w:tcBorders>
          </w:tcPr>
          <w:p w14:paraId="5B0F735D" w14:textId="77777777" w:rsidR="001D11D9" w:rsidRDefault="001D11D9" w:rsidP="007517BC">
            <w:pPr>
              <w:pStyle w:val="TableParagraph"/>
              <w:spacing w:before="24"/>
              <w:ind w:left="295" w:right="217" w:hanging="53"/>
              <w:jc w:val="left"/>
              <w:rPr>
                <w:b/>
              </w:rPr>
            </w:pPr>
            <w:r>
              <w:rPr>
                <w:b/>
              </w:rPr>
              <w:t>Fréquence</w:t>
            </w:r>
            <w:r>
              <w:rPr>
                <w:b/>
                <w:spacing w:val="-47"/>
              </w:rPr>
              <w:t xml:space="preserve"> </w:t>
            </w:r>
            <w:r>
              <w:rPr>
                <w:b/>
              </w:rPr>
              <w:t>entretien</w:t>
            </w:r>
          </w:p>
        </w:tc>
      </w:tr>
      <w:tr w:rsidR="001D11D9" w14:paraId="1322D3AC" w14:textId="77777777" w:rsidTr="007517BC">
        <w:trPr>
          <w:trHeight w:val="196"/>
        </w:trPr>
        <w:tc>
          <w:tcPr>
            <w:tcW w:w="3244" w:type="dxa"/>
            <w:vMerge w:val="restart"/>
            <w:tcBorders>
              <w:top w:val="single" w:sz="4" w:space="0" w:color="000000"/>
              <w:left w:val="single" w:sz="4" w:space="0" w:color="000000"/>
              <w:bottom w:val="single" w:sz="4" w:space="0" w:color="000000"/>
              <w:right w:val="single" w:sz="4" w:space="0" w:color="000000"/>
            </w:tcBorders>
            <w:shd w:val="clear" w:color="auto" w:fill="FFE699"/>
          </w:tcPr>
          <w:p w14:paraId="240E4128" w14:textId="77777777" w:rsidR="001D11D9" w:rsidRDefault="001D11D9" w:rsidP="007517BC">
            <w:pPr>
              <w:pStyle w:val="TableParagraph"/>
              <w:ind w:left="1342" w:right="1338"/>
              <w:rPr>
                <w:rFonts w:ascii="Times New Roman" w:hAnsi="Times New Roman" w:cs="Times New Roman"/>
                <w:sz w:val="18"/>
                <w:szCs w:val="18"/>
              </w:rPr>
            </w:pPr>
            <w:r>
              <w:rPr>
                <w:rFonts w:ascii="Times New Roman" w:hAnsi="Times New Roman" w:cs="Times New Roman"/>
                <w:sz w:val="18"/>
                <w:szCs w:val="18"/>
              </w:rPr>
              <w:t>R+3</w:t>
            </w:r>
          </w:p>
        </w:tc>
        <w:tc>
          <w:tcPr>
            <w:tcW w:w="3164" w:type="dxa"/>
            <w:tcBorders>
              <w:top w:val="single" w:sz="4" w:space="0" w:color="000000"/>
              <w:left w:val="single" w:sz="4" w:space="0" w:color="000000"/>
              <w:bottom w:val="single" w:sz="4" w:space="0" w:color="000000"/>
              <w:right w:val="single" w:sz="4" w:space="0" w:color="000000"/>
            </w:tcBorders>
            <w:shd w:val="clear" w:color="auto" w:fill="FFE699"/>
          </w:tcPr>
          <w:p w14:paraId="51E66FFA" w14:textId="493401C6" w:rsidR="001D11D9" w:rsidRDefault="00BA1EDD" w:rsidP="00BA1EDD">
            <w:pPr>
              <w:pStyle w:val="TableParagraph"/>
              <w:spacing w:line="176" w:lineRule="exact"/>
              <w:ind w:left="697" w:right="692"/>
              <w:rPr>
                <w:rFonts w:ascii="Times New Roman" w:hAnsi="Times New Roman" w:cs="Times New Roman"/>
                <w:sz w:val="18"/>
                <w:szCs w:val="18"/>
              </w:rPr>
            </w:pPr>
            <w:r>
              <w:rPr>
                <w:rFonts w:ascii="Times New Roman" w:hAnsi="Times New Roman" w:cs="Times New Roman"/>
                <w:sz w:val="18"/>
                <w:szCs w:val="18"/>
              </w:rPr>
              <w:t>Atelier Textile</w:t>
            </w:r>
          </w:p>
        </w:tc>
        <w:tc>
          <w:tcPr>
            <w:tcW w:w="1558" w:type="dxa"/>
            <w:tcBorders>
              <w:top w:val="single" w:sz="4" w:space="0" w:color="000000"/>
              <w:left w:val="single" w:sz="4" w:space="0" w:color="000000"/>
              <w:bottom w:val="single" w:sz="4" w:space="0" w:color="000000"/>
              <w:right w:val="single" w:sz="4" w:space="0" w:color="000000"/>
            </w:tcBorders>
          </w:tcPr>
          <w:p w14:paraId="10629880" w14:textId="77777777" w:rsidR="001D11D9" w:rsidRDefault="001D11D9" w:rsidP="007517BC">
            <w:pPr>
              <w:pStyle w:val="TableParagraph"/>
              <w:spacing w:line="176" w:lineRule="exact"/>
              <w:ind w:left="225" w:right="217"/>
              <w:rPr>
                <w:rFonts w:ascii="Times New Roman" w:hAnsi="Times New Roman" w:cs="Times New Roman"/>
                <w:sz w:val="18"/>
                <w:szCs w:val="18"/>
              </w:rPr>
            </w:pPr>
            <w:r>
              <w:rPr>
                <w:rFonts w:ascii="Times New Roman" w:hAnsi="Times New Roman" w:cs="Times New Roman"/>
                <w:sz w:val="18"/>
                <w:szCs w:val="18"/>
              </w:rPr>
              <w:t>pédagogie</w:t>
            </w:r>
          </w:p>
        </w:tc>
        <w:tc>
          <w:tcPr>
            <w:tcW w:w="1847" w:type="dxa"/>
            <w:tcBorders>
              <w:top w:val="single" w:sz="4" w:space="0" w:color="000000"/>
              <w:left w:val="single" w:sz="4" w:space="0" w:color="000000"/>
              <w:bottom w:val="single" w:sz="4" w:space="0" w:color="000000"/>
              <w:right w:val="single" w:sz="4" w:space="0" w:color="000000"/>
            </w:tcBorders>
          </w:tcPr>
          <w:p w14:paraId="31810F56" w14:textId="77777777" w:rsidR="001D11D9" w:rsidRDefault="001D11D9" w:rsidP="007517BC">
            <w:pPr>
              <w:pStyle w:val="TableParagraph"/>
              <w:spacing w:line="176" w:lineRule="exact"/>
              <w:ind w:left="166" w:right="157"/>
              <w:rPr>
                <w:rFonts w:ascii="Times New Roman" w:hAnsi="Times New Roman" w:cs="Times New Roman"/>
                <w:sz w:val="18"/>
                <w:szCs w:val="18"/>
              </w:rPr>
            </w:pPr>
            <w:r>
              <w:rPr>
                <w:rFonts w:ascii="Times New Roman" w:hAnsi="Times New Roman" w:cs="Times New Roman"/>
                <w:sz w:val="18"/>
                <w:szCs w:val="18"/>
              </w:rPr>
              <w:t>133,07</w:t>
            </w:r>
          </w:p>
        </w:tc>
        <w:tc>
          <w:tcPr>
            <w:tcW w:w="1417" w:type="dxa"/>
            <w:tcBorders>
              <w:top w:val="single" w:sz="4" w:space="0" w:color="000000"/>
              <w:left w:val="single" w:sz="4" w:space="0" w:color="000000"/>
              <w:bottom w:val="single" w:sz="4" w:space="0" w:color="000000"/>
              <w:right w:val="single" w:sz="4" w:space="0" w:color="000000"/>
            </w:tcBorders>
          </w:tcPr>
          <w:p w14:paraId="3F362FDB" w14:textId="77777777" w:rsidR="001D11D9" w:rsidRDefault="001D11D9" w:rsidP="007517BC">
            <w:pPr>
              <w:pStyle w:val="TableParagraph"/>
              <w:jc w:val="left"/>
              <w:rPr>
                <w:rFonts w:ascii="Times New Roman" w:hAnsi="Times New Roman"/>
                <w:sz w:val="12"/>
              </w:rPr>
            </w:pPr>
          </w:p>
        </w:tc>
        <w:tc>
          <w:tcPr>
            <w:tcW w:w="1413" w:type="dxa"/>
            <w:tcBorders>
              <w:top w:val="single" w:sz="4" w:space="0" w:color="000000"/>
              <w:left w:val="single" w:sz="4" w:space="0" w:color="000000"/>
              <w:bottom w:val="single" w:sz="4" w:space="0" w:color="000000"/>
              <w:right w:val="single" w:sz="4" w:space="0" w:color="000000"/>
            </w:tcBorders>
          </w:tcPr>
          <w:p w14:paraId="1CD6C7B1" w14:textId="77777777" w:rsidR="001D11D9" w:rsidRDefault="001D11D9" w:rsidP="007517BC">
            <w:pPr>
              <w:pStyle w:val="TableParagraph"/>
              <w:rPr>
                <w:rFonts w:ascii="Times New Roman" w:hAnsi="Times New Roman" w:cs="Times New Roman"/>
                <w:sz w:val="18"/>
                <w:szCs w:val="18"/>
              </w:rPr>
            </w:pPr>
            <w:r>
              <w:rPr>
                <w:rFonts w:ascii="Times New Roman" w:hAnsi="Times New Roman" w:cs="Times New Roman"/>
                <w:sz w:val="18"/>
                <w:szCs w:val="18"/>
              </w:rPr>
              <w:t>Sol linoléum</w:t>
            </w:r>
          </w:p>
        </w:tc>
        <w:tc>
          <w:tcPr>
            <w:tcW w:w="855" w:type="dxa"/>
            <w:gridSpan w:val="2"/>
            <w:tcBorders>
              <w:top w:val="single" w:sz="4" w:space="0" w:color="000000"/>
              <w:left w:val="single" w:sz="4" w:space="0" w:color="000000"/>
              <w:bottom w:val="single" w:sz="4" w:space="0" w:color="000000"/>
              <w:right w:val="single" w:sz="4" w:space="0" w:color="000000"/>
            </w:tcBorders>
          </w:tcPr>
          <w:p w14:paraId="76B790B0" w14:textId="77777777" w:rsidR="001D11D9" w:rsidRDefault="001D11D9" w:rsidP="007517BC">
            <w:pPr>
              <w:pStyle w:val="TableParagraph"/>
              <w:rPr>
                <w:rFonts w:ascii="Times New Roman" w:hAnsi="Times New Roman" w:cs="Times New Roman"/>
                <w:sz w:val="18"/>
                <w:szCs w:val="18"/>
              </w:rPr>
            </w:pPr>
          </w:p>
          <w:p w14:paraId="7B36A366" w14:textId="7AE78F5C" w:rsidR="001D11D9" w:rsidRDefault="001D11D9" w:rsidP="007517BC">
            <w:pPr>
              <w:pStyle w:val="TableParagraph"/>
              <w:spacing w:before="2"/>
              <w:rPr>
                <w:rFonts w:ascii="Times New Roman" w:hAnsi="Times New Roman" w:cs="Times New Roman"/>
                <w:sz w:val="18"/>
                <w:szCs w:val="18"/>
              </w:rPr>
            </w:pPr>
            <w:r>
              <w:rPr>
                <w:rFonts w:ascii="Times New Roman" w:hAnsi="Times New Roman" w:cs="Times New Roman"/>
                <w:sz w:val="18"/>
                <w:szCs w:val="18"/>
              </w:rPr>
              <w:t>1</w:t>
            </w:r>
            <w:r w:rsidR="00FE3F2E">
              <w:rPr>
                <w:rFonts w:ascii="Times New Roman" w:hAnsi="Times New Roman" w:cs="Times New Roman"/>
                <w:sz w:val="18"/>
                <w:szCs w:val="18"/>
              </w:rPr>
              <w:t>40</w:t>
            </w:r>
            <w:r>
              <w:rPr>
                <w:rFonts w:ascii="Times New Roman" w:hAnsi="Times New Roman" w:cs="Times New Roman"/>
                <w:sz w:val="18"/>
                <w:szCs w:val="18"/>
              </w:rPr>
              <w:t>,07</w:t>
            </w:r>
          </w:p>
          <w:p w14:paraId="7A277CCF" w14:textId="77777777" w:rsidR="001D11D9" w:rsidRDefault="001D11D9" w:rsidP="007517BC">
            <w:pPr>
              <w:pStyle w:val="TableParagraph"/>
              <w:ind w:left="266"/>
              <w:rPr>
                <w:rFonts w:ascii="Times New Roman" w:hAnsi="Times New Roman" w:cs="Times New Roman"/>
                <w:sz w:val="18"/>
                <w:szCs w:val="18"/>
              </w:rPr>
            </w:pPr>
          </w:p>
        </w:tc>
        <w:tc>
          <w:tcPr>
            <w:tcW w:w="1555" w:type="dxa"/>
            <w:tcBorders>
              <w:top w:val="single" w:sz="4" w:space="0" w:color="000000"/>
              <w:left w:val="single" w:sz="4" w:space="0" w:color="000000"/>
              <w:bottom w:val="single" w:sz="4" w:space="0" w:color="000000"/>
              <w:right w:val="single" w:sz="4" w:space="0" w:color="000000"/>
            </w:tcBorders>
          </w:tcPr>
          <w:p w14:paraId="57EBFBAC" w14:textId="77777777" w:rsidR="001D11D9" w:rsidRDefault="001D11D9" w:rsidP="007517BC">
            <w:pPr>
              <w:pStyle w:val="TableParagraph"/>
              <w:spacing w:line="176" w:lineRule="exact"/>
              <w:ind w:left="224" w:right="218"/>
              <w:rPr>
                <w:rFonts w:ascii="Times New Roman" w:hAnsi="Times New Roman" w:cs="Times New Roman"/>
                <w:sz w:val="18"/>
                <w:szCs w:val="18"/>
              </w:rPr>
            </w:pPr>
            <w:r>
              <w:rPr>
                <w:rFonts w:ascii="Times New Roman" w:hAnsi="Times New Roman" w:cs="Times New Roman"/>
                <w:sz w:val="18"/>
                <w:szCs w:val="18"/>
              </w:rPr>
              <w:t>Semestriel</w:t>
            </w:r>
          </w:p>
        </w:tc>
      </w:tr>
      <w:tr w:rsidR="001D11D9" w14:paraId="39750326" w14:textId="77777777" w:rsidTr="007517BC">
        <w:trPr>
          <w:trHeight w:val="194"/>
        </w:trPr>
        <w:tc>
          <w:tcPr>
            <w:tcW w:w="3244" w:type="dxa"/>
            <w:vMerge/>
            <w:tcBorders>
              <w:left w:val="single" w:sz="4" w:space="0" w:color="000000"/>
              <w:bottom w:val="single" w:sz="4" w:space="0" w:color="000000"/>
              <w:right w:val="single" w:sz="4" w:space="0" w:color="000000"/>
            </w:tcBorders>
            <w:shd w:val="clear" w:color="auto" w:fill="FFE699"/>
          </w:tcPr>
          <w:p w14:paraId="3A1F2D53" w14:textId="77777777" w:rsidR="001D11D9" w:rsidRDefault="001D11D9" w:rsidP="007517BC">
            <w:pPr>
              <w:rPr>
                <w:rFonts w:ascii="Times New Roman" w:hAnsi="Times New Roman" w:cs="Times New Roman"/>
                <w:sz w:val="18"/>
                <w:szCs w:val="18"/>
              </w:rPr>
            </w:pPr>
          </w:p>
        </w:tc>
        <w:tc>
          <w:tcPr>
            <w:tcW w:w="3164" w:type="dxa"/>
            <w:tcBorders>
              <w:top w:val="single" w:sz="4" w:space="0" w:color="000000"/>
              <w:left w:val="single" w:sz="4" w:space="0" w:color="000000"/>
              <w:bottom w:val="single" w:sz="4" w:space="0" w:color="000000"/>
              <w:right w:val="single" w:sz="4" w:space="0" w:color="000000"/>
            </w:tcBorders>
            <w:shd w:val="clear" w:color="auto" w:fill="FFE699"/>
          </w:tcPr>
          <w:p w14:paraId="28ACE4E1" w14:textId="0FAA69DD" w:rsidR="001D11D9" w:rsidRDefault="00684AFF" w:rsidP="007517BC">
            <w:pPr>
              <w:pStyle w:val="TableParagraph"/>
              <w:spacing w:line="174" w:lineRule="exact"/>
              <w:ind w:left="697" w:right="692"/>
              <w:rPr>
                <w:rFonts w:ascii="Times New Roman" w:hAnsi="Times New Roman" w:cs="Times New Roman"/>
                <w:sz w:val="18"/>
                <w:szCs w:val="18"/>
              </w:rPr>
            </w:pPr>
            <w:r>
              <w:rPr>
                <w:rFonts w:ascii="Times New Roman" w:hAnsi="Times New Roman" w:cs="Times New Roman"/>
                <w:sz w:val="18"/>
                <w:szCs w:val="18"/>
              </w:rPr>
              <w:t>S</w:t>
            </w:r>
            <w:r w:rsidR="001D11D9">
              <w:rPr>
                <w:rFonts w:ascii="Times New Roman" w:hAnsi="Times New Roman" w:cs="Times New Roman"/>
                <w:sz w:val="18"/>
                <w:szCs w:val="18"/>
              </w:rPr>
              <w:t>anitaires</w:t>
            </w:r>
          </w:p>
          <w:p w14:paraId="591A99B3" w14:textId="17ABEAA0" w:rsidR="00684AFF" w:rsidRDefault="00684AFF" w:rsidP="007517BC">
            <w:pPr>
              <w:pStyle w:val="TableParagraph"/>
              <w:spacing w:line="174" w:lineRule="exact"/>
              <w:ind w:left="697" w:right="692"/>
              <w:rPr>
                <w:rFonts w:ascii="Times New Roman" w:hAnsi="Times New Roman" w:cs="Times New Roman"/>
                <w:sz w:val="18"/>
                <w:szCs w:val="18"/>
              </w:rPr>
            </w:pPr>
            <w:r>
              <w:rPr>
                <w:rFonts w:ascii="Times New Roman" w:hAnsi="Times New Roman" w:cs="Times New Roman"/>
                <w:sz w:val="18"/>
                <w:szCs w:val="18"/>
              </w:rPr>
              <w:t>1 unité </w:t>
            </w:r>
          </w:p>
        </w:tc>
        <w:tc>
          <w:tcPr>
            <w:tcW w:w="1558" w:type="dxa"/>
            <w:tcBorders>
              <w:top w:val="single" w:sz="4" w:space="0" w:color="000000"/>
              <w:left w:val="single" w:sz="4" w:space="0" w:color="000000"/>
              <w:bottom w:val="single" w:sz="4" w:space="0" w:color="000000"/>
              <w:right w:val="single" w:sz="4" w:space="0" w:color="000000"/>
            </w:tcBorders>
          </w:tcPr>
          <w:p w14:paraId="6C874BFB" w14:textId="77777777" w:rsidR="001D11D9" w:rsidRDefault="001D11D9" w:rsidP="007517BC">
            <w:pPr>
              <w:pStyle w:val="TableParagraph"/>
              <w:spacing w:line="174" w:lineRule="exact"/>
              <w:ind w:left="224" w:right="217"/>
              <w:rPr>
                <w:rFonts w:ascii="Times New Roman" w:hAnsi="Times New Roman" w:cs="Times New Roman"/>
                <w:sz w:val="18"/>
                <w:szCs w:val="18"/>
              </w:rPr>
            </w:pPr>
            <w:r>
              <w:rPr>
                <w:rFonts w:ascii="Times New Roman" w:hAnsi="Times New Roman" w:cs="Times New Roman"/>
                <w:sz w:val="18"/>
                <w:szCs w:val="18"/>
              </w:rPr>
              <w:t>sanitaires</w:t>
            </w:r>
          </w:p>
        </w:tc>
        <w:tc>
          <w:tcPr>
            <w:tcW w:w="1847" w:type="dxa"/>
            <w:tcBorders>
              <w:top w:val="single" w:sz="4" w:space="0" w:color="000000"/>
              <w:left w:val="single" w:sz="4" w:space="0" w:color="000000"/>
              <w:bottom w:val="single" w:sz="4" w:space="0" w:color="000000"/>
              <w:right w:val="single" w:sz="4" w:space="0" w:color="000000"/>
            </w:tcBorders>
          </w:tcPr>
          <w:p w14:paraId="1D7AC1DD" w14:textId="15BFA490" w:rsidR="001D11D9" w:rsidRPr="00684AFF" w:rsidRDefault="00684AFF" w:rsidP="007517BC">
            <w:pPr>
              <w:pStyle w:val="TableParagraph"/>
              <w:spacing w:line="174" w:lineRule="exact"/>
              <w:ind w:left="166" w:right="157"/>
              <w:rPr>
                <w:rFonts w:ascii="Times New Roman" w:hAnsi="Times New Roman" w:cs="Times New Roman"/>
                <w:b/>
                <w:sz w:val="18"/>
                <w:szCs w:val="18"/>
              </w:rPr>
            </w:pPr>
            <w:r w:rsidRPr="00684AFF">
              <w:rPr>
                <w:rFonts w:ascii="Times New Roman" w:hAnsi="Times New Roman" w:cs="Times New Roman"/>
                <w:b/>
                <w:sz w:val="18"/>
                <w:szCs w:val="18"/>
              </w:rPr>
              <w:t>7,7</w:t>
            </w:r>
          </w:p>
        </w:tc>
        <w:tc>
          <w:tcPr>
            <w:tcW w:w="1417" w:type="dxa"/>
            <w:tcBorders>
              <w:top w:val="single" w:sz="4" w:space="0" w:color="000000"/>
              <w:left w:val="single" w:sz="4" w:space="0" w:color="000000"/>
              <w:bottom w:val="single" w:sz="4" w:space="0" w:color="000000"/>
              <w:right w:val="single" w:sz="4" w:space="0" w:color="000000"/>
            </w:tcBorders>
          </w:tcPr>
          <w:p w14:paraId="096C017F" w14:textId="77777777" w:rsidR="001D11D9" w:rsidRDefault="001D11D9" w:rsidP="007517BC">
            <w:pPr>
              <w:pStyle w:val="TableParagraph"/>
              <w:jc w:val="left"/>
              <w:rPr>
                <w:rFonts w:ascii="Times New Roman" w:hAnsi="Times New Roman"/>
                <w:sz w:val="12"/>
              </w:rPr>
            </w:pPr>
          </w:p>
        </w:tc>
        <w:tc>
          <w:tcPr>
            <w:tcW w:w="1413" w:type="dxa"/>
            <w:tcBorders>
              <w:top w:val="single" w:sz="4" w:space="0" w:color="000000"/>
              <w:left w:val="single" w:sz="4" w:space="0" w:color="000000"/>
              <w:bottom w:val="single" w:sz="4" w:space="0" w:color="000000"/>
              <w:right w:val="single" w:sz="4" w:space="0" w:color="000000"/>
            </w:tcBorders>
          </w:tcPr>
          <w:p w14:paraId="0F82202F" w14:textId="77777777" w:rsidR="001D11D9" w:rsidRDefault="001D11D9" w:rsidP="007517BC">
            <w:pPr>
              <w:jc w:val="center"/>
              <w:rPr>
                <w:sz w:val="18"/>
                <w:szCs w:val="18"/>
              </w:rPr>
            </w:pPr>
            <w:r>
              <w:rPr>
                <w:rFonts w:ascii="Times New Roman" w:hAnsi="Times New Roman" w:cs="Times New Roman"/>
                <w:sz w:val="18"/>
                <w:szCs w:val="18"/>
              </w:rPr>
              <w:t>Carrelage</w:t>
            </w:r>
          </w:p>
        </w:tc>
        <w:tc>
          <w:tcPr>
            <w:tcW w:w="855" w:type="dxa"/>
            <w:gridSpan w:val="2"/>
            <w:tcBorders>
              <w:top w:val="single" w:sz="4" w:space="0" w:color="000000"/>
              <w:left w:val="single" w:sz="4" w:space="0" w:color="000000"/>
              <w:bottom w:val="single" w:sz="4" w:space="0" w:color="000000"/>
              <w:right w:val="single" w:sz="4" w:space="0" w:color="000000"/>
            </w:tcBorders>
          </w:tcPr>
          <w:p w14:paraId="0E1963A6" w14:textId="77777777" w:rsidR="001D11D9" w:rsidRDefault="001D11D9" w:rsidP="007517BC">
            <w:pPr>
              <w:rPr>
                <w:sz w:val="2"/>
                <w:szCs w:val="2"/>
              </w:rPr>
            </w:pPr>
          </w:p>
        </w:tc>
        <w:tc>
          <w:tcPr>
            <w:tcW w:w="1555" w:type="dxa"/>
            <w:tcBorders>
              <w:top w:val="single" w:sz="4" w:space="0" w:color="000000"/>
              <w:left w:val="single" w:sz="4" w:space="0" w:color="000000"/>
              <w:bottom w:val="single" w:sz="4" w:space="0" w:color="000000"/>
              <w:right w:val="single" w:sz="4" w:space="0" w:color="000000"/>
            </w:tcBorders>
          </w:tcPr>
          <w:p w14:paraId="7F109019" w14:textId="77777777" w:rsidR="001D11D9" w:rsidRDefault="001D11D9" w:rsidP="007517BC">
            <w:pPr>
              <w:pStyle w:val="TableParagraph"/>
              <w:spacing w:line="174" w:lineRule="exact"/>
              <w:ind w:left="222" w:right="218"/>
              <w:rPr>
                <w:rFonts w:ascii="Times New Roman" w:hAnsi="Times New Roman" w:cs="Times New Roman"/>
                <w:sz w:val="18"/>
                <w:szCs w:val="18"/>
              </w:rPr>
            </w:pPr>
            <w:r>
              <w:rPr>
                <w:rFonts w:ascii="Times New Roman" w:hAnsi="Times New Roman" w:cs="Times New Roman"/>
                <w:sz w:val="18"/>
                <w:szCs w:val="18"/>
              </w:rPr>
              <w:t>quotidien</w:t>
            </w:r>
          </w:p>
        </w:tc>
      </w:tr>
    </w:tbl>
    <w:p w14:paraId="226497BF" w14:textId="77777777" w:rsidR="001D11D9" w:rsidRDefault="001D11D9" w:rsidP="0063123B">
      <w:pPr>
        <w:ind w:left="-142" w:firstLine="284"/>
        <w:jc w:val="both"/>
        <w:rPr>
          <w:rFonts w:ascii="Times New Roman" w:hAnsi="Times New Roman" w:cs="Times New Roman"/>
          <w:sz w:val="28"/>
          <w:szCs w:val="28"/>
        </w:rPr>
      </w:pPr>
    </w:p>
    <w:p w14:paraId="0A5602B9" w14:textId="61103AC0" w:rsidR="00F064C1" w:rsidRDefault="001C605A" w:rsidP="0063123B">
      <w:pPr>
        <w:ind w:left="-142" w:firstLine="284"/>
        <w:jc w:val="both"/>
        <w:rPr>
          <w:rFonts w:ascii="Times New Roman" w:hAnsi="Times New Roman" w:cs="Times New Roman"/>
          <w:sz w:val="28"/>
          <w:szCs w:val="28"/>
        </w:rPr>
      </w:pPr>
      <w:r>
        <w:rPr>
          <w:rFonts w:ascii="Times New Roman" w:hAnsi="Times New Roman" w:cs="Times New Roman"/>
          <w:sz w:val="28"/>
          <w:szCs w:val="28"/>
        </w:rPr>
        <w:t>4</w:t>
      </w:r>
      <w:r w:rsidR="00F064C1" w:rsidRPr="00BD4D36">
        <w:rPr>
          <w:rFonts w:ascii="Times New Roman" w:hAnsi="Times New Roman" w:cs="Times New Roman"/>
          <w:sz w:val="28"/>
          <w:szCs w:val="28"/>
        </w:rPr>
        <w:t>.</w:t>
      </w:r>
      <w:r w:rsidR="009708DC">
        <w:rPr>
          <w:rFonts w:ascii="Times New Roman" w:hAnsi="Times New Roman" w:cs="Times New Roman"/>
          <w:sz w:val="28"/>
          <w:szCs w:val="28"/>
        </w:rPr>
        <w:t>3</w:t>
      </w:r>
      <w:r w:rsidR="00F064C1" w:rsidRPr="00BD4D36">
        <w:rPr>
          <w:rFonts w:ascii="Times New Roman" w:hAnsi="Times New Roman" w:cs="Times New Roman"/>
          <w:sz w:val="28"/>
          <w:szCs w:val="28"/>
        </w:rPr>
        <w:t xml:space="preserve"> Limite des prestations</w:t>
      </w:r>
    </w:p>
    <w:p w14:paraId="2877A004" w14:textId="77777777" w:rsidR="00BD4D36" w:rsidRDefault="00BD4D36" w:rsidP="0063123B">
      <w:pPr>
        <w:ind w:left="-142" w:firstLine="284"/>
        <w:jc w:val="both"/>
        <w:rPr>
          <w:rFonts w:ascii="Times New Roman" w:hAnsi="Times New Roman" w:cs="Times New Roman"/>
          <w:sz w:val="28"/>
          <w:szCs w:val="28"/>
        </w:rPr>
      </w:pPr>
    </w:p>
    <w:p w14:paraId="7A1675F4" w14:textId="4B6F6AAF" w:rsidR="00BD4D36" w:rsidRPr="00BD4D36" w:rsidRDefault="00BD4D36" w:rsidP="00BD4D36">
      <w:pPr>
        <w:pStyle w:val="Corpsdetexte"/>
        <w:spacing w:before="216"/>
        <w:ind w:left="119" w:right="115"/>
        <w:rPr>
          <w:sz w:val="28"/>
          <w:szCs w:val="28"/>
        </w:rPr>
      </w:pPr>
      <w:r>
        <w:rPr>
          <w:sz w:val="28"/>
          <w:szCs w:val="28"/>
        </w:rPr>
        <w:t xml:space="preserve">Le présent cadre du devis </w:t>
      </w:r>
      <w:r w:rsidRPr="00BD4D36">
        <w:rPr>
          <w:sz w:val="28"/>
          <w:szCs w:val="28"/>
        </w:rPr>
        <w:t>récapitulatif</w:t>
      </w:r>
      <w:r w:rsidRPr="00BD4D36">
        <w:rPr>
          <w:spacing w:val="-7"/>
          <w:sz w:val="28"/>
          <w:szCs w:val="28"/>
        </w:rPr>
        <w:t xml:space="preserve"> </w:t>
      </w:r>
      <w:r w:rsidRPr="00BD4D36">
        <w:rPr>
          <w:sz w:val="28"/>
          <w:szCs w:val="28"/>
        </w:rPr>
        <w:t>est</w:t>
      </w:r>
      <w:r w:rsidRPr="00BD4D36">
        <w:rPr>
          <w:spacing w:val="-6"/>
          <w:sz w:val="28"/>
          <w:szCs w:val="28"/>
        </w:rPr>
        <w:t xml:space="preserve"> </w:t>
      </w:r>
      <w:r w:rsidRPr="00BD4D36">
        <w:rPr>
          <w:sz w:val="28"/>
          <w:szCs w:val="28"/>
        </w:rPr>
        <w:t>l’indication</w:t>
      </w:r>
      <w:r w:rsidRPr="00BD4D36">
        <w:rPr>
          <w:spacing w:val="-6"/>
          <w:sz w:val="28"/>
          <w:szCs w:val="28"/>
        </w:rPr>
        <w:t xml:space="preserve"> </w:t>
      </w:r>
      <w:r w:rsidRPr="00BD4D36">
        <w:rPr>
          <w:sz w:val="28"/>
          <w:szCs w:val="28"/>
        </w:rPr>
        <w:t>générale</w:t>
      </w:r>
      <w:r w:rsidRPr="00BD4D36">
        <w:rPr>
          <w:spacing w:val="-6"/>
          <w:sz w:val="28"/>
          <w:szCs w:val="28"/>
        </w:rPr>
        <w:t xml:space="preserve"> </w:t>
      </w:r>
      <w:r w:rsidRPr="00BD4D36">
        <w:rPr>
          <w:sz w:val="28"/>
          <w:szCs w:val="28"/>
        </w:rPr>
        <w:t>des</w:t>
      </w:r>
      <w:r w:rsidRPr="00BD4D36">
        <w:rPr>
          <w:spacing w:val="-3"/>
          <w:sz w:val="28"/>
          <w:szCs w:val="28"/>
        </w:rPr>
        <w:t xml:space="preserve"> </w:t>
      </w:r>
      <w:r w:rsidRPr="00BD4D36">
        <w:rPr>
          <w:sz w:val="28"/>
          <w:szCs w:val="28"/>
        </w:rPr>
        <w:t>prestations</w:t>
      </w:r>
      <w:r w:rsidRPr="00BD4D36">
        <w:rPr>
          <w:spacing w:val="-7"/>
          <w:sz w:val="28"/>
          <w:szCs w:val="28"/>
        </w:rPr>
        <w:t xml:space="preserve"> </w:t>
      </w:r>
      <w:r w:rsidRPr="00BD4D36">
        <w:rPr>
          <w:sz w:val="28"/>
          <w:szCs w:val="28"/>
        </w:rPr>
        <w:t>à</w:t>
      </w:r>
      <w:r w:rsidRPr="00BD4D36">
        <w:rPr>
          <w:spacing w:val="-6"/>
          <w:sz w:val="28"/>
          <w:szCs w:val="28"/>
        </w:rPr>
        <w:t xml:space="preserve"> </w:t>
      </w:r>
      <w:r w:rsidRPr="00BD4D36">
        <w:rPr>
          <w:sz w:val="28"/>
          <w:szCs w:val="28"/>
        </w:rPr>
        <w:t>exécuter.</w:t>
      </w:r>
      <w:r w:rsidRPr="00BD4D36">
        <w:rPr>
          <w:spacing w:val="-5"/>
          <w:sz w:val="28"/>
          <w:szCs w:val="28"/>
        </w:rPr>
        <w:t xml:space="preserve"> </w:t>
      </w:r>
      <w:r w:rsidRPr="00BD4D36">
        <w:rPr>
          <w:sz w:val="28"/>
          <w:szCs w:val="28"/>
        </w:rPr>
        <w:t>Il</w:t>
      </w:r>
      <w:r w:rsidRPr="00BD4D36">
        <w:rPr>
          <w:spacing w:val="-6"/>
          <w:sz w:val="28"/>
          <w:szCs w:val="28"/>
        </w:rPr>
        <w:t xml:space="preserve"> </w:t>
      </w:r>
      <w:r w:rsidRPr="00BD4D36">
        <w:rPr>
          <w:sz w:val="28"/>
          <w:szCs w:val="28"/>
        </w:rPr>
        <w:t>reste</w:t>
      </w:r>
      <w:r w:rsidRPr="00BD4D36">
        <w:rPr>
          <w:spacing w:val="-6"/>
          <w:sz w:val="28"/>
          <w:szCs w:val="28"/>
        </w:rPr>
        <w:t xml:space="preserve"> </w:t>
      </w:r>
      <w:r w:rsidRPr="00BD4D36">
        <w:rPr>
          <w:sz w:val="28"/>
          <w:szCs w:val="28"/>
        </w:rPr>
        <w:t>entendu</w:t>
      </w:r>
      <w:r w:rsidRPr="00BD4D36">
        <w:rPr>
          <w:spacing w:val="-9"/>
          <w:sz w:val="28"/>
          <w:szCs w:val="28"/>
        </w:rPr>
        <w:t xml:space="preserve"> </w:t>
      </w:r>
      <w:r w:rsidRPr="00BD4D36">
        <w:rPr>
          <w:sz w:val="28"/>
          <w:szCs w:val="28"/>
        </w:rPr>
        <w:t>que</w:t>
      </w:r>
      <w:r w:rsidRPr="00BD4D36">
        <w:rPr>
          <w:spacing w:val="-4"/>
          <w:sz w:val="28"/>
          <w:szCs w:val="28"/>
        </w:rPr>
        <w:t xml:space="preserve"> </w:t>
      </w:r>
      <w:r w:rsidRPr="00BD4D36">
        <w:rPr>
          <w:sz w:val="28"/>
          <w:szCs w:val="28"/>
        </w:rPr>
        <w:t>le</w:t>
      </w:r>
      <w:r w:rsidRPr="00BD4D36">
        <w:rPr>
          <w:spacing w:val="-6"/>
          <w:sz w:val="28"/>
          <w:szCs w:val="28"/>
        </w:rPr>
        <w:t xml:space="preserve"> </w:t>
      </w:r>
      <w:r w:rsidRPr="00BD4D36">
        <w:rPr>
          <w:sz w:val="28"/>
          <w:szCs w:val="28"/>
        </w:rPr>
        <w:t>prix</w:t>
      </w:r>
      <w:r w:rsidRPr="00BD4D36">
        <w:rPr>
          <w:spacing w:val="1"/>
          <w:sz w:val="28"/>
          <w:szCs w:val="28"/>
        </w:rPr>
        <w:t xml:space="preserve"> </w:t>
      </w:r>
      <w:r w:rsidRPr="00BD4D36">
        <w:rPr>
          <w:sz w:val="28"/>
          <w:szCs w:val="28"/>
        </w:rPr>
        <w:t>global de l’entreprise devra comprendre toutes les prestations qui auraient pu échapper au détail de la description</w:t>
      </w:r>
      <w:r w:rsidRPr="00BD4D36">
        <w:rPr>
          <w:spacing w:val="1"/>
          <w:sz w:val="28"/>
          <w:szCs w:val="28"/>
        </w:rPr>
        <w:t xml:space="preserve"> </w:t>
      </w:r>
      <w:r w:rsidRPr="00BD4D36">
        <w:rPr>
          <w:sz w:val="28"/>
          <w:szCs w:val="28"/>
        </w:rPr>
        <w:t>mais</w:t>
      </w:r>
      <w:r w:rsidRPr="00BD4D36">
        <w:rPr>
          <w:spacing w:val="-1"/>
          <w:sz w:val="28"/>
          <w:szCs w:val="28"/>
        </w:rPr>
        <w:t xml:space="preserve"> </w:t>
      </w:r>
      <w:r w:rsidRPr="00BD4D36">
        <w:rPr>
          <w:sz w:val="28"/>
          <w:szCs w:val="28"/>
        </w:rPr>
        <w:t>qui</w:t>
      </w:r>
      <w:r w:rsidRPr="00BD4D36">
        <w:rPr>
          <w:spacing w:val="-3"/>
          <w:sz w:val="28"/>
          <w:szCs w:val="28"/>
        </w:rPr>
        <w:t xml:space="preserve"> </w:t>
      </w:r>
      <w:r w:rsidRPr="00BD4D36">
        <w:rPr>
          <w:sz w:val="28"/>
          <w:szCs w:val="28"/>
        </w:rPr>
        <w:t>en</w:t>
      </w:r>
      <w:r w:rsidRPr="00BD4D36">
        <w:rPr>
          <w:spacing w:val="-1"/>
          <w:sz w:val="28"/>
          <w:szCs w:val="28"/>
        </w:rPr>
        <w:t xml:space="preserve"> </w:t>
      </w:r>
      <w:r w:rsidRPr="00BD4D36">
        <w:rPr>
          <w:sz w:val="28"/>
          <w:szCs w:val="28"/>
        </w:rPr>
        <w:t>sont</w:t>
      </w:r>
      <w:r w:rsidRPr="00BD4D36">
        <w:rPr>
          <w:spacing w:val="1"/>
          <w:sz w:val="28"/>
          <w:szCs w:val="28"/>
        </w:rPr>
        <w:t xml:space="preserve"> </w:t>
      </w:r>
      <w:r w:rsidRPr="00BD4D36">
        <w:rPr>
          <w:sz w:val="28"/>
          <w:szCs w:val="28"/>
        </w:rPr>
        <w:t>le</w:t>
      </w:r>
      <w:r w:rsidRPr="00BD4D36">
        <w:rPr>
          <w:spacing w:val="-3"/>
          <w:sz w:val="28"/>
          <w:szCs w:val="28"/>
        </w:rPr>
        <w:t xml:space="preserve"> </w:t>
      </w:r>
      <w:r w:rsidRPr="00BD4D36">
        <w:rPr>
          <w:sz w:val="28"/>
          <w:szCs w:val="28"/>
        </w:rPr>
        <w:t>complément</w:t>
      </w:r>
      <w:r w:rsidRPr="00BD4D36">
        <w:rPr>
          <w:spacing w:val="-2"/>
          <w:sz w:val="28"/>
          <w:szCs w:val="28"/>
        </w:rPr>
        <w:t xml:space="preserve"> </w:t>
      </w:r>
      <w:r w:rsidRPr="00BD4D36">
        <w:rPr>
          <w:sz w:val="28"/>
          <w:szCs w:val="28"/>
        </w:rPr>
        <w:t>indispensable</w:t>
      </w:r>
      <w:r w:rsidRPr="00BD4D36">
        <w:rPr>
          <w:spacing w:val="1"/>
          <w:sz w:val="28"/>
          <w:szCs w:val="28"/>
        </w:rPr>
        <w:t xml:space="preserve"> </w:t>
      </w:r>
      <w:r w:rsidRPr="00BD4D36">
        <w:rPr>
          <w:sz w:val="28"/>
          <w:szCs w:val="28"/>
        </w:rPr>
        <w:t>pour une parfaite</w:t>
      </w:r>
      <w:r w:rsidRPr="00BD4D36">
        <w:rPr>
          <w:spacing w:val="-2"/>
          <w:sz w:val="28"/>
          <w:szCs w:val="28"/>
        </w:rPr>
        <w:t xml:space="preserve"> </w:t>
      </w:r>
      <w:r w:rsidRPr="00BD4D36">
        <w:rPr>
          <w:sz w:val="28"/>
          <w:szCs w:val="28"/>
        </w:rPr>
        <w:t>réalisation</w:t>
      </w:r>
      <w:r>
        <w:rPr>
          <w:sz w:val="28"/>
          <w:szCs w:val="28"/>
          <w:lang w:val="fr-FR"/>
        </w:rPr>
        <w:t xml:space="preserve"> </w:t>
      </w:r>
      <w:r w:rsidRPr="008461C6">
        <w:rPr>
          <w:sz w:val="28"/>
          <w:szCs w:val="28"/>
          <w:lang w:val="fr-FR"/>
        </w:rPr>
        <w:t>et sur lesquelles les candidats devront</w:t>
      </w:r>
      <w:r w:rsidR="00984679" w:rsidRPr="008461C6">
        <w:rPr>
          <w:sz w:val="28"/>
          <w:szCs w:val="28"/>
          <w:lang w:val="fr-FR"/>
        </w:rPr>
        <w:t>,</w:t>
      </w:r>
      <w:r w:rsidRPr="008461C6">
        <w:rPr>
          <w:sz w:val="28"/>
          <w:szCs w:val="28"/>
          <w:lang w:val="fr-FR"/>
        </w:rPr>
        <w:t xml:space="preserve"> le cas échéant</w:t>
      </w:r>
      <w:r w:rsidR="00984679" w:rsidRPr="008461C6">
        <w:rPr>
          <w:sz w:val="28"/>
          <w:szCs w:val="28"/>
          <w:lang w:val="fr-FR"/>
        </w:rPr>
        <w:t>,</w:t>
      </w:r>
      <w:r w:rsidRPr="008461C6">
        <w:rPr>
          <w:sz w:val="28"/>
          <w:szCs w:val="28"/>
          <w:lang w:val="fr-FR"/>
        </w:rPr>
        <w:t xml:space="preserve"> attirer l’attention auprès du pouvoir adjudicateur</w:t>
      </w:r>
      <w:r w:rsidRPr="008461C6">
        <w:rPr>
          <w:sz w:val="28"/>
          <w:szCs w:val="28"/>
        </w:rPr>
        <w:t>.</w:t>
      </w:r>
    </w:p>
    <w:p w14:paraId="4AB811EB" w14:textId="77777777" w:rsidR="00BD4D36" w:rsidRPr="00BD4D36" w:rsidRDefault="00BD4D36" w:rsidP="00BD4D36">
      <w:pPr>
        <w:pStyle w:val="Corpsdetexte"/>
        <w:spacing w:before="10"/>
        <w:rPr>
          <w:sz w:val="28"/>
          <w:szCs w:val="28"/>
        </w:rPr>
      </w:pPr>
    </w:p>
    <w:p w14:paraId="12943D04" w14:textId="77777777" w:rsidR="00BD4D36" w:rsidRDefault="00BD4D36" w:rsidP="00BD4D36">
      <w:pPr>
        <w:pStyle w:val="Corpsdetexte"/>
        <w:ind w:left="119" w:right="115"/>
        <w:rPr>
          <w:sz w:val="28"/>
          <w:szCs w:val="28"/>
        </w:rPr>
      </w:pPr>
      <w:r w:rsidRPr="00BD4D36">
        <w:rPr>
          <w:sz w:val="28"/>
          <w:szCs w:val="28"/>
        </w:rPr>
        <w:t>L’entreprise</w:t>
      </w:r>
      <w:r w:rsidRPr="00BD4D36">
        <w:rPr>
          <w:spacing w:val="-4"/>
          <w:sz w:val="28"/>
          <w:szCs w:val="28"/>
        </w:rPr>
        <w:t xml:space="preserve"> </w:t>
      </w:r>
      <w:r w:rsidRPr="00BD4D36">
        <w:rPr>
          <w:sz w:val="28"/>
          <w:szCs w:val="28"/>
        </w:rPr>
        <w:t>ne</w:t>
      </w:r>
      <w:r w:rsidRPr="00BD4D36">
        <w:rPr>
          <w:spacing w:val="-4"/>
          <w:sz w:val="28"/>
          <w:szCs w:val="28"/>
        </w:rPr>
        <w:t xml:space="preserve"> </w:t>
      </w:r>
      <w:r w:rsidRPr="00BD4D36">
        <w:rPr>
          <w:sz w:val="28"/>
          <w:szCs w:val="28"/>
        </w:rPr>
        <w:t>pourra</w:t>
      </w:r>
      <w:r w:rsidRPr="00BD4D36">
        <w:rPr>
          <w:spacing w:val="-3"/>
          <w:sz w:val="28"/>
          <w:szCs w:val="28"/>
        </w:rPr>
        <w:t xml:space="preserve"> </w:t>
      </w:r>
      <w:r w:rsidRPr="00BD4D36">
        <w:rPr>
          <w:sz w:val="28"/>
          <w:szCs w:val="28"/>
        </w:rPr>
        <w:t>en</w:t>
      </w:r>
      <w:r w:rsidRPr="00BD4D36">
        <w:rPr>
          <w:spacing w:val="-5"/>
          <w:sz w:val="28"/>
          <w:szCs w:val="28"/>
        </w:rPr>
        <w:t xml:space="preserve"> </w:t>
      </w:r>
      <w:r w:rsidRPr="00BD4D36">
        <w:rPr>
          <w:sz w:val="28"/>
          <w:szCs w:val="28"/>
        </w:rPr>
        <w:t>aucun</w:t>
      </w:r>
      <w:r w:rsidRPr="00BD4D36">
        <w:rPr>
          <w:spacing w:val="-2"/>
          <w:sz w:val="28"/>
          <w:szCs w:val="28"/>
        </w:rPr>
        <w:t xml:space="preserve"> </w:t>
      </w:r>
      <w:r w:rsidRPr="00BD4D36">
        <w:rPr>
          <w:sz w:val="28"/>
          <w:szCs w:val="28"/>
        </w:rPr>
        <w:t>cas,</w:t>
      </w:r>
      <w:r w:rsidRPr="00BD4D36">
        <w:rPr>
          <w:spacing w:val="-4"/>
          <w:sz w:val="28"/>
          <w:szCs w:val="28"/>
        </w:rPr>
        <w:t xml:space="preserve"> </w:t>
      </w:r>
      <w:r w:rsidRPr="00BD4D36">
        <w:rPr>
          <w:sz w:val="28"/>
          <w:szCs w:val="28"/>
        </w:rPr>
        <w:t>ultérieurement,</w:t>
      </w:r>
      <w:r w:rsidRPr="00BD4D36">
        <w:rPr>
          <w:spacing w:val="-3"/>
          <w:sz w:val="28"/>
          <w:szCs w:val="28"/>
        </w:rPr>
        <w:t xml:space="preserve"> </w:t>
      </w:r>
      <w:r w:rsidRPr="00BD4D36">
        <w:rPr>
          <w:sz w:val="28"/>
          <w:szCs w:val="28"/>
        </w:rPr>
        <w:t>faire</w:t>
      </w:r>
      <w:r w:rsidRPr="00BD4D36">
        <w:rPr>
          <w:spacing w:val="-4"/>
          <w:sz w:val="28"/>
          <w:szCs w:val="28"/>
        </w:rPr>
        <w:t xml:space="preserve"> </w:t>
      </w:r>
      <w:r w:rsidRPr="00BD4D36">
        <w:rPr>
          <w:sz w:val="28"/>
          <w:szCs w:val="28"/>
        </w:rPr>
        <w:t>état</w:t>
      </w:r>
      <w:r w:rsidRPr="00BD4D36">
        <w:rPr>
          <w:spacing w:val="-3"/>
          <w:sz w:val="28"/>
          <w:szCs w:val="28"/>
        </w:rPr>
        <w:t xml:space="preserve"> </w:t>
      </w:r>
      <w:r w:rsidRPr="00BD4D36">
        <w:rPr>
          <w:sz w:val="28"/>
          <w:szCs w:val="28"/>
        </w:rPr>
        <w:t>de</w:t>
      </w:r>
      <w:r w:rsidRPr="00BD4D36">
        <w:rPr>
          <w:spacing w:val="-4"/>
          <w:sz w:val="28"/>
          <w:szCs w:val="28"/>
        </w:rPr>
        <w:t xml:space="preserve"> </w:t>
      </w:r>
      <w:r w:rsidRPr="00BD4D36">
        <w:rPr>
          <w:sz w:val="28"/>
          <w:szCs w:val="28"/>
        </w:rPr>
        <w:t>problèmes</w:t>
      </w:r>
      <w:r w:rsidRPr="00BD4D36">
        <w:rPr>
          <w:spacing w:val="-3"/>
          <w:sz w:val="28"/>
          <w:szCs w:val="28"/>
        </w:rPr>
        <w:t xml:space="preserve"> </w:t>
      </w:r>
      <w:r w:rsidRPr="00BD4D36">
        <w:rPr>
          <w:sz w:val="28"/>
          <w:szCs w:val="28"/>
        </w:rPr>
        <w:t>visant</w:t>
      </w:r>
      <w:r w:rsidRPr="00BD4D36">
        <w:rPr>
          <w:spacing w:val="-1"/>
          <w:sz w:val="28"/>
          <w:szCs w:val="28"/>
        </w:rPr>
        <w:t xml:space="preserve"> </w:t>
      </w:r>
      <w:r w:rsidRPr="00BD4D36">
        <w:rPr>
          <w:sz w:val="28"/>
          <w:szCs w:val="28"/>
        </w:rPr>
        <w:t>à</w:t>
      </w:r>
      <w:r w:rsidRPr="00BD4D36">
        <w:rPr>
          <w:spacing w:val="-3"/>
          <w:sz w:val="28"/>
          <w:szCs w:val="28"/>
        </w:rPr>
        <w:t xml:space="preserve"> </w:t>
      </w:r>
      <w:r w:rsidRPr="00BD4D36">
        <w:rPr>
          <w:sz w:val="28"/>
          <w:szCs w:val="28"/>
        </w:rPr>
        <w:t>ne</w:t>
      </w:r>
      <w:r w:rsidRPr="00BD4D36">
        <w:rPr>
          <w:spacing w:val="-4"/>
          <w:sz w:val="28"/>
          <w:szCs w:val="28"/>
        </w:rPr>
        <w:t xml:space="preserve"> </w:t>
      </w:r>
      <w:r w:rsidRPr="00BD4D36">
        <w:rPr>
          <w:sz w:val="28"/>
          <w:szCs w:val="28"/>
        </w:rPr>
        <w:t>pas</w:t>
      </w:r>
      <w:r w:rsidRPr="00BD4D36">
        <w:rPr>
          <w:spacing w:val="-3"/>
          <w:sz w:val="28"/>
          <w:szCs w:val="28"/>
        </w:rPr>
        <w:t xml:space="preserve"> </w:t>
      </w:r>
      <w:r w:rsidRPr="00BD4D36">
        <w:rPr>
          <w:sz w:val="28"/>
          <w:szCs w:val="28"/>
        </w:rPr>
        <w:t>exécuter,</w:t>
      </w:r>
      <w:r w:rsidRPr="00BD4D36">
        <w:rPr>
          <w:spacing w:val="-4"/>
          <w:sz w:val="28"/>
          <w:szCs w:val="28"/>
        </w:rPr>
        <w:t xml:space="preserve"> </w:t>
      </w:r>
      <w:r w:rsidRPr="00BD4D36">
        <w:rPr>
          <w:sz w:val="28"/>
          <w:szCs w:val="28"/>
        </w:rPr>
        <w:t>dans</w:t>
      </w:r>
      <w:r w:rsidRPr="00BD4D36">
        <w:rPr>
          <w:spacing w:val="-3"/>
          <w:sz w:val="28"/>
          <w:szCs w:val="28"/>
        </w:rPr>
        <w:t xml:space="preserve"> </w:t>
      </w:r>
      <w:r w:rsidRPr="00BD4D36">
        <w:rPr>
          <w:sz w:val="28"/>
          <w:szCs w:val="28"/>
        </w:rPr>
        <w:t>les</w:t>
      </w:r>
      <w:r w:rsidRPr="00BD4D36">
        <w:rPr>
          <w:spacing w:val="-2"/>
          <w:sz w:val="28"/>
          <w:szCs w:val="28"/>
        </w:rPr>
        <w:t xml:space="preserve"> </w:t>
      </w:r>
      <w:r w:rsidRPr="00BD4D36">
        <w:rPr>
          <w:sz w:val="28"/>
          <w:szCs w:val="28"/>
        </w:rPr>
        <w:t>règles</w:t>
      </w:r>
      <w:r w:rsidRPr="00BD4D36">
        <w:rPr>
          <w:spacing w:val="1"/>
          <w:sz w:val="28"/>
          <w:szCs w:val="28"/>
        </w:rPr>
        <w:t xml:space="preserve"> </w:t>
      </w:r>
      <w:r w:rsidRPr="00BD4D36">
        <w:rPr>
          <w:sz w:val="28"/>
          <w:szCs w:val="28"/>
        </w:rPr>
        <w:t>de l’art, les prestations nécessaires. De même, après acceptation de l’offre, elle ne pourra en aucun cas remettre en</w:t>
      </w:r>
      <w:r w:rsidRPr="00BD4D36">
        <w:rPr>
          <w:spacing w:val="1"/>
          <w:sz w:val="28"/>
          <w:szCs w:val="28"/>
        </w:rPr>
        <w:t xml:space="preserve"> </w:t>
      </w:r>
      <w:r w:rsidRPr="00BD4D36">
        <w:rPr>
          <w:sz w:val="28"/>
          <w:szCs w:val="28"/>
        </w:rPr>
        <w:t>cause le</w:t>
      </w:r>
      <w:r w:rsidRPr="00BD4D36">
        <w:rPr>
          <w:spacing w:val="-2"/>
          <w:sz w:val="28"/>
          <w:szCs w:val="28"/>
        </w:rPr>
        <w:t xml:space="preserve"> </w:t>
      </w:r>
      <w:r w:rsidRPr="00BD4D36">
        <w:rPr>
          <w:sz w:val="28"/>
          <w:szCs w:val="28"/>
        </w:rPr>
        <w:t>prix</w:t>
      </w:r>
      <w:r w:rsidRPr="00BD4D36">
        <w:rPr>
          <w:spacing w:val="1"/>
          <w:sz w:val="28"/>
          <w:szCs w:val="28"/>
        </w:rPr>
        <w:t xml:space="preserve"> </w:t>
      </w:r>
      <w:r w:rsidRPr="00BD4D36">
        <w:rPr>
          <w:sz w:val="28"/>
          <w:szCs w:val="28"/>
        </w:rPr>
        <w:t>global</w:t>
      </w:r>
      <w:r w:rsidRPr="00BD4D36">
        <w:rPr>
          <w:spacing w:val="-2"/>
          <w:sz w:val="28"/>
          <w:szCs w:val="28"/>
        </w:rPr>
        <w:t xml:space="preserve"> </w:t>
      </w:r>
      <w:r w:rsidRPr="00BD4D36">
        <w:rPr>
          <w:sz w:val="28"/>
          <w:szCs w:val="28"/>
        </w:rPr>
        <w:t>débattu</w:t>
      </w:r>
      <w:r w:rsidRPr="00BD4D36">
        <w:rPr>
          <w:spacing w:val="-1"/>
          <w:sz w:val="28"/>
          <w:szCs w:val="28"/>
        </w:rPr>
        <w:t xml:space="preserve"> </w:t>
      </w:r>
      <w:r w:rsidRPr="00BD4D36">
        <w:rPr>
          <w:sz w:val="28"/>
          <w:szCs w:val="28"/>
        </w:rPr>
        <w:t>et</w:t>
      </w:r>
      <w:r w:rsidRPr="00BD4D36">
        <w:rPr>
          <w:spacing w:val="1"/>
          <w:sz w:val="28"/>
          <w:szCs w:val="28"/>
        </w:rPr>
        <w:t xml:space="preserve"> </w:t>
      </w:r>
      <w:r w:rsidRPr="00BD4D36">
        <w:rPr>
          <w:sz w:val="28"/>
          <w:szCs w:val="28"/>
        </w:rPr>
        <w:t>arrêté.</w:t>
      </w:r>
    </w:p>
    <w:p w14:paraId="18ACAA3E" w14:textId="77777777" w:rsidR="00C51812" w:rsidRDefault="00C51812" w:rsidP="00BD4D36">
      <w:pPr>
        <w:pStyle w:val="Corpsdetexte"/>
        <w:ind w:left="119" w:right="115"/>
        <w:rPr>
          <w:sz w:val="28"/>
          <w:szCs w:val="28"/>
        </w:rPr>
      </w:pPr>
    </w:p>
    <w:p w14:paraId="330BBA61" w14:textId="0449EC10" w:rsidR="00C51812" w:rsidRPr="00C51812" w:rsidRDefault="00C51812" w:rsidP="00BD4D36">
      <w:pPr>
        <w:pStyle w:val="Corpsdetexte"/>
        <w:ind w:left="119" w:right="115"/>
        <w:rPr>
          <w:sz w:val="28"/>
          <w:szCs w:val="28"/>
          <w:lang w:val="fr-FR"/>
        </w:rPr>
      </w:pPr>
      <w:r>
        <w:rPr>
          <w:sz w:val="28"/>
          <w:szCs w:val="28"/>
          <w:lang w:val="fr-FR"/>
        </w:rPr>
        <w:t>4.4 Organisation des prestations</w:t>
      </w:r>
    </w:p>
    <w:p w14:paraId="10427AB8" w14:textId="0B9E1CF3" w:rsidR="00BD4D36" w:rsidRPr="00BD4D36" w:rsidRDefault="00BD4D36" w:rsidP="0063123B">
      <w:pPr>
        <w:ind w:left="-142" w:firstLine="284"/>
        <w:jc w:val="both"/>
        <w:rPr>
          <w:rFonts w:ascii="Times New Roman" w:hAnsi="Times New Roman" w:cs="Times New Roman"/>
          <w:sz w:val="28"/>
          <w:szCs w:val="28"/>
        </w:rPr>
      </w:pPr>
    </w:p>
    <w:p w14:paraId="4FCE92B3" w14:textId="77777777" w:rsidR="00C51812" w:rsidRPr="00C51812" w:rsidRDefault="00C51812" w:rsidP="00C51812">
      <w:pPr>
        <w:pStyle w:val="Corpsdetexte"/>
        <w:ind w:left="119" w:right="115"/>
        <w:rPr>
          <w:sz w:val="28"/>
          <w:szCs w:val="28"/>
        </w:rPr>
      </w:pPr>
      <w:r w:rsidRPr="00C51812">
        <w:rPr>
          <w:sz w:val="28"/>
          <w:szCs w:val="28"/>
        </w:rPr>
        <w:t xml:space="preserve">Les travaux d’entretien s’effectueront les jours ouvrables </w:t>
      </w:r>
      <w:r w:rsidRPr="008461C6">
        <w:rPr>
          <w:sz w:val="28"/>
          <w:szCs w:val="28"/>
        </w:rPr>
        <w:t>en dehors des heures d’activités de chaque secteur.</w:t>
      </w:r>
      <w:r w:rsidRPr="00C51812">
        <w:rPr>
          <w:sz w:val="28"/>
          <w:szCs w:val="28"/>
        </w:rPr>
        <w:t xml:space="preserve"> La</w:t>
      </w:r>
      <w:r w:rsidRPr="00C51812">
        <w:rPr>
          <w:spacing w:val="1"/>
          <w:sz w:val="28"/>
          <w:szCs w:val="28"/>
        </w:rPr>
        <w:t xml:space="preserve"> </w:t>
      </w:r>
      <w:r w:rsidRPr="00C51812">
        <w:rPr>
          <w:sz w:val="28"/>
          <w:szCs w:val="28"/>
        </w:rPr>
        <w:t>disponibilité des</w:t>
      </w:r>
      <w:r w:rsidRPr="00C51812">
        <w:rPr>
          <w:spacing w:val="-2"/>
          <w:sz w:val="28"/>
          <w:szCs w:val="28"/>
        </w:rPr>
        <w:t xml:space="preserve"> </w:t>
      </w:r>
      <w:r w:rsidRPr="00C51812">
        <w:rPr>
          <w:sz w:val="28"/>
          <w:szCs w:val="28"/>
        </w:rPr>
        <w:t>salles</w:t>
      </w:r>
      <w:r w:rsidRPr="00C51812">
        <w:rPr>
          <w:spacing w:val="-2"/>
          <w:sz w:val="28"/>
          <w:szCs w:val="28"/>
        </w:rPr>
        <w:t xml:space="preserve"> </w:t>
      </w:r>
      <w:r w:rsidRPr="00C51812">
        <w:rPr>
          <w:sz w:val="28"/>
          <w:szCs w:val="28"/>
        </w:rPr>
        <w:t>sera</w:t>
      </w:r>
      <w:r w:rsidRPr="00C51812">
        <w:rPr>
          <w:spacing w:val="-2"/>
          <w:sz w:val="28"/>
          <w:szCs w:val="28"/>
        </w:rPr>
        <w:t xml:space="preserve"> </w:t>
      </w:r>
      <w:r w:rsidRPr="00C51812">
        <w:rPr>
          <w:sz w:val="28"/>
          <w:szCs w:val="28"/>
        </w:rPr>
        <w:t>communiquée.</w:t>
      </w:r>
    </w:p>
    <w:p w14:paraId="42DEB67E" w14:textId="77777777" w:rsidR="00C51812" w:rsidRDefault="00C51812" w:rsidP="00C51812">
      <w:pPr>
        <w:pStyle w:val="Corpsdetexte"/>
        <w:spacing w:before="1"/>
      </w:pPr>
    </w:p>
    <w:p w14:paraId="750BD4F7" w14:textId="77777777" w:rsidR="00C51812" w:rsidRPr="00C51812" w:rsidRDefault="00C51812" w:rsidP="00C51812">
      <w:pPr>
        <w:pStyle w:val="Corpsdetexte"/>
        <w:ind w:left="119"/>
        <w:rPr>
          <w:sz w:val="28"/>
          <w:szCs w:val="28"/>
        </w:rPr>
      </w:pPr>
      <w:r w:rsidRPr="00C51812">
        <w:rPr>
          <w:sz w:val="28"/>
          <w:szCs w:val="28"/>
        </w:rPr>
        <w:t>Les</w:t>
      </w:r>
      <w:r w:rsidRPr="00C51812">
        <w:rPr>
          <w:spacing w:val="-2"/>
          <w:sz w:val="28"/>
          <w:szCs w:val="28"/>
        </w:rPr>
        <w:t xml:space="preserve"> </w:t>
      </w:r>
      <w:r w:rsidRPr="00C51812">
        <w:rPr>
          <w:sz w:val="28"/>
          <w:szCs w:val="28"/>
        </w:rPr>
        <w:t>jours</w:t>
      </w:r>
      <w:r w:rsidRPr="00C51812">
        <w:rPr>
          <w:spacing w:val="-2"/>
          <w:sz w:val="28"/>
          <w:szCs w:val="28"/>
        </w:rPr>
        <w:t xml:space="preserve"> </w:t>
      </w:r>
      <w:r w:rsidRPr="00C51812">
        <w:rPr>
          <w:sz w:val="28"/>
          <w:szCs w:val="28"/>
        </w:rPr>
        <w:t>d’occupation</w:t>
      </w:r>
      <w:r w:rsidRPr="00C51812">
        <w:rPr>
          <w:spacing w:val="-3"/>
          <w:sz w:val="28"/>
          <w:szCs w:val="28"/>
        </w:rPr>
        <w:t xml:space="preserve"> </w:t>
      </w:r>
      <w:r w:rsidRPr="00C51812">
        <w:rPr>
          <w:sz w:val="28"/>
          <w:szCs w:val="28"/>
        </w:rPr>
        <w:t>du</w:t>
      </w:r>
      <w:r w:rsidRPr="00C51812">
        <w:rPr>
          <w:spacing w:val="-2"/>
          <w:sz w:val="28"/>
          <w:szCs w:val="28"/>
        </w:rPr>
        <w:t xml:space="preserve"> </w:t>
      </w:r>
      <w:r w:rsidRPr="00C51812">
        <w:rPr>
          <w:sz w:val="28"/>
          <w:szCs w:val="28"/>
        </w:rPr>
        <w:t>bâtiment</w:t>
      </w:r>
      <w:r w:rsidRPr="00C51812">
        <w:rPr>
          <w:spacing w:val="-1"/>
          <w:sz w:val="28"/>
          <w:szCs w:val="28"/>
        </w:rPr>
        <w:t xml:space="preserve"> </w:t>
      </w:r>
      <w:r w:rsidRPr="00C51812">
        <w:rPr>
          <w:sz w:val="28"/>
          <w:szCs w:val="28"/>
        </w:rPr>
        <w:t>sont</w:t>
      </w:r>
      <w:r w:rsidRPr="00C51812">
        <w:rPr>
          <w:spacing w:val="-4"/>
          <w:sz w:val="28"/>
          <w:szCs w:val="28"/>
        </w:rPr>
        <w:t xml:space="preserve"> </w:t>
      </w:r>
      <w:r w:rsidRPr="00C51812">
        <w:rPr>
          <w:sz w:val="28"/>
          <w:szCs w:val="28"/>
        </w:rPr>
        <w:t>:</w:t>
      </w:r>
    </w:p>
    <w:p w14:paraId="61F5F5B9" w14:textId="77777777" w:rsidR="00C51812" w:rsidRPr="00C51812" w:rsidRDefault="00C51812" w:rsidP="00C51812">
      <w:pPr>
        <w:pStyle w:val="Paragraphedeliste"/>
        <w:widowControl w:val="0"/>
        <w:numPr>
          <w:ilvl w:val="0"/>
          <w:numId w:val="16"/>
        </w:numPr>
        <w:tabs>
          <w:tab w:val="left" w:pos="839"/>
          <w:tab w:val="left" w:pos="840"/>
        </w:tabs>
        <w:suppressAutoHyphens/>
        <w:spacing w:line="240" w:lineRule="auto"/>
        <w:ind w:hanging="361"/>
        <w:contextualSpacing w:val="0"/>
        <w:rPr>
          <w:rFonts w:ascii="Times New Roman" w:hAnsi="Times New Roman" w:cs="Times New Roman"/>
          <w:sz w:val="28"/>
          <w:szCs w:val="28"/>
        </w:rPr>
      </w:pPr>
      <w:r w:rsidRPr="00C51812">
        <w:rPr>
          <w:rFonts w:ascii="Times New Roman" w:hAnsi="Times New Roman" w:cs="Times New Roman"/>
          <w:sz w:val="28"/>
          <w:szCs w:val="28"/>
        </w:rPr>
        <w:t>du</w:t>
      </w:r>
      <w:r w:rsidRPr="00C51812">
        <w:rPr>
          <w:rFonts w:ascii="Times New Roman" w:hAnsi="Times New Roman" w:cs="Times New Roman"/>
          <w:spacing w:val="-2"/>
          <w:sz w:val="28"/>
          <w:szCs w:val="28"/>
        </w:rPr>
        <w:t xml:space="preserve"> </w:t>
      </w:r>
      <w:r w:rsidRPr="00C51812">
        <w:rPr>
          <w:rFonts w:ascii="Times New Roman" w:hAnsi="Times New Roman" w:cs="Times New Roman"/>
          <w:sz w:val="28"/>
          <w:szCs w:val="28"/>
        </w:rPr>
        <w:t>lundi</w:t>
      </w:r>
      <w:r w:rsidRPr="00C51812">
        <w:rPr>
          <w:rFonts w:ascii="Times New Roman" w:hAnsi="Times New Roman" w:cs="Times New Roman"/>
          <w:spacing w:val="-1"/>
          <w:sz w:val="28"/>
          <w:szCs w:val="28"/>
        </w:rPr>
        <w:t xml:space="preserve"> </w:t>
      </w:r>
      <w:r w:rsidRPr="00C51812">
        <w:rPr>
          <w:rFonts w:ascii="Times New Roman" w:hAnsi="Times New Roman" w:cs="Times New Roman"/>
          <w:sz w:val="28"/>
          <w:szCs w:val="28"/>
        </w:rPr>
        <w:t>au</w:t>
      </w:r>
      <w:r w:rsidRPr="00C51812">
        <w:rPr>
          <w:rFonts w:ascii="Times New Roman" w:hAnsi="Times New Roman" w:cs="Times New Roman"/>
          <w:spacing w:val="-2"/>
          <w:sz w:val="28"/>
          <w:szCs w:val="28"/>
        </w:rPr>
        <w:t xml:space="preserve"> </w:t>
      </w:r>
      <w:r w:rsidRPr="00C51812">
        <w:rPr>
          <w:rFonts w:ascii="Times New Roman" w:hAnsi="Times New Roman" w:cs="Times New Roman"/>
          <w:sz w:val="28"/>
          <w:szCs w:val="28"/>
        </w:rPr>
        <w:t>jeudi</w:t>
      </w:r>
      <w:r w:rsidRPr="00C51812">
        <w:rPr>
          <w:rFonts w:ascii="Times New Roman" w:hAnsi="Times New Roman" w:cs="Times New Roman"/>
          <w:spacing w:val="-1"/>
          <w:sz w:val="28"/>
          <w:szCs w:val="28"/>
        </w:rPr>
        <w:t xml:space="preserve"> </w:t>
      </w:r>
      <w:r w:rsidRPr="00C51812">
        <w:rPr>
          <w:rFonts w:ascii="Times New Roman" w:hAnsi="Times New Roman" w:cs="Times New Roman"/>
          <w:sz w:val="28"/>
          <w:szCs w:val="28"/>
        </w:rPr>
        <w:t>de 8h30</w:t>
      </w:r>
      <w:r w:rsidRPr="00C51812">
        <w:rPr>
          <w:rFonts w:ascii="Times New Roman" w:hAnsi="Times New Roman" w:cs="Times New Roman"/>
          <w:spacing w:val="-2"/>
          <w:sz w:val="28"/>
          <w:szCs w:val="28"/>
        </w:rPr>
        <w:t xml:space="preserve"> </w:t>
      </w:r>
      <w:r w:rsidRPr="00C51812">
        <w:rPr>
          <w:rFonts w:ascii="Times New Roman" w:hAnsi="Times New Roman" w:cs="Times New Roman"/>
          <w:sz w:val="28"/>
          <w:szCs w:val="28"/>
        </w:rPr>
        <w:t>à</w:t>
      </w:r>
      <w:r w:rsidRPr="00C51812">
        <w:rPr>
          <w:rFonts w:ascii="Times New Roman" w:hAnsi="Times New Roman" w:cs="Times New Roman"/>
          <w:spacing w:val="-3"/>
          <w:sz w:val="28"/>
          <w:szCs w:val="28"/>
        </w:rPr>
        <w:t xml:space="preserve"> </w:t>
      </w:r>
      <w:r w:rsidRPr="00C51812">
        <w:rPr>
          <w:rFonts w:ascii="Times New Roman" w:hAnsi="Times New Roman" w:cs="Times New Roman"/>
          <w:sz w:val="28"/>
          <w:szCs w:val="28"/>
        </w:rPr>
        <w:t>21h</w:t>
      </w:r>
    </w:p>
    <w:p w14:paraId="33E0ACEC" w14:textId="77777777" w:rsidR="00C51812" w:rsidRPr="00C51812" w:rsidRDefault="00C51812" w:rsidP="00C51812">
      <w:pPr>
        <w:pStyle w:val="Paragraphedeliste"/>
        <w:widowControl w:val="0"/>
        <w:numPr>
          <w:ilvl w:val="0"/>
          <w:numId w:val="16"/>
        </w:numPr>
        <w:tabs>
          <w:tab w:val="left" w:pos="838"/>
          <w:tab w:val="left" w:pos="839"/>
        </w:tabs>
        <w:suppressAutoHyphens/>
        <w:spacing w:line="240" w:lineRule="auto"/>
        <w:ind w:left="838"/>
        <w:contextualSpacing w:val="0"/>
        <w:rPr>
          <w:rFonts w:ascii="Times New Roman" w:hAnsi="Times New Roman" w:cs="Times New Roman"/>
          <w:sz w:val="28"/>
          <w:szCs w:val="28"/>
        </w:rPr>
      </w:pPr>
      <w:r w:rsidRPr="00C51812">
        <w:rPr>
          <w:rFonts w:ascii="Times New Roman" w:hAnsi="Times New Roman" w:cs="Times New Roman"/>
          <w:sz w:val="28"/>
          <w:szCs w:val="28"/>
        </w:rPr>
        <w:t>le</w:t>
      </w:r>
      <w:r w:rsidRPr="00C51812">
        <w:rPr>
          <w:rFonts w:ascii="Times New Roman" w:hAnsi="Times New Roman" w:cs="Times New Roman"/>
          <w:spacing w:val="-1"/>
          <w:sz w:val="28"/>
          <w:szCs w:val="28"/>
        </w:rPr>
        <w:t xml:space="preserve"> </w:t>
      </w:r>
      <w:r w:rsidRPr="00C51812">
        <w:rPr>
          <w:rFonts w:ascii="Times New Roman" w:hAnsi="Times New Roman" w:cs="Times New Roman"/>
          <w:sz w:val="28"/>
          <w:szCs w:val="28"/>
        </w:rPr>
        <w:t>vendredi</w:t>
      </w:r>
      <w:r w:rsidRPr="00C51812">
        <w:rPr>
          <w:rFonts w:ascii="Times New Roman" w:hAnsi="Times New Roman" w:cs="Times New Roman"/>
          <w:spacing w:val="-1"/>
          <w:sz w:val="28"/>
          <w:szCs w:val="28"/>
        </w:rPr>
        <w:t xml:space="preserve"> </w:t>
      </w:r>
      <w:r w:rsidRPr="00C51812">
        <w:rPr>
          <w:rFonts w:ascii="Times New Roman" w:hAnsi="Times New Roman" w:cs="Times New Roman"/>
          <w:sz w:val="28"/>
          <w:szCs w:val="28"/>
        </w:rPr>
        <w:t>de</w:t>
      </w:r>
      <w:r w:rsidRPr="00C51812">
        <w:rPr>
          <w:rFonts w:ascii="Times New Roman" w:hAnsi="Times New Roman" w:cs="Times New Roman"/>
          <w:spacing w:val="-3"/>
          <w:sz w:val="28"/>
          <w:szCs w:val="28"/>
        </w:rPr>
        <w:t xml:space="preserve"> </w:t>
      </w:r>
      <w:r w:rsidRPr="00C51812">
        <w:rPr>
          <w:rFonts w:ascii="Times New Roman" w:hAnsi="Times New Roman" w:cs="Times New Roman"/>
          <w:sz w:val="28"/>
          <w:szCs w:val="28"/>
        </w:rPr>
        <w:t>8h30</w:t>
      </w:r>
      <w:r w:rsidRPr="00C51812">
        <w:rPr>
          <w:rFonts w:ascii="Times New Roman" w:hAnsi="Times New Roman" w:cs="Times New Roman"/>
          <w:spacing w:val="-1"/>
          <w:sz w:val="28"/>
          <w:szCs w:val="28"/>
        </w:rPr>
        <w:t xml:space="preserve"> </w:t>
      </w:r>
      <w:r w:rsidRPr="00C51812">
        <w:rPr>
          <w:rFonts w:ascii="Times New Roman" w:hAnsi="Times New Roman" w:cs="Times New Roman"/>
          <w:sz w:val="28"/>
          <w:szCs w:val="28"/>
        </w:rPr>
        <w:t>à</w:t>
      </w:r>
      <w:r w:rsidRPr="00C51812">
        <w:rPr>
          <w:rFonts w:ascii="Times New Roman" w:hAnsi="Times New Roman" w:cs="Times New Roman"/>
          <w:spacing w:val="-3"/>
          <w:sz w:val="28"/>
          <w:szCs w:val="28"/>
        </w:rPr>
        <w:t xml:space="preserve"> </w:t>
      </w:r>
      <w:r w:rsidRPr="00C51812">
        <w:rPr>
          <w:rFonts w:ascii="Times New Roman" w:hAnsi="Times New Roman" w:cs="Times New Roman"/>
          <w:sz w:val="28"/>
          <w:szCs w:val="28"/>
        </w:rPr>
        <w:t>18h</w:t>
      </w:r>
    </w:p>
    <w:p w14:paraId="4D56B718" w14:textId="77777777" w:rsidR="00C51812" w:rsidRPr="00C51812" w:rsidRDefault="00C51812" w:rsidP="00C51812">
      <w:pPr>
        <w:pStyle w:val="Corpsdetexte"/>
        <w:rPr>
          <w:sz w:val="28"/>
          <w:szCs w:val="28"/>
        </w:rPr>
      </w:pPr>
    </w:p>
    <w:p w14:paraId="12BAFA00" w14:textId="113A5CD7" w:rsidR="00C51812" w:rsidRPr="00C51812" w:rsidRDefault="00C51812" w:rsidP="00C51812">
      <w:pPr>
        <w:pStyle w:val="Corpsdetexte"/>
        <w:spacing w:before="1" w:line="268" w:lineRule="exact"/>
        <w:ind w:left="118"/>
        <w:rPr>
          <w:sz w:val="28"/>
          <w:szCs w:val="28"/>
        </w:rPr>
      </w:pPr>
      <w:r w:rsidRPr="00C51812">
        <w:rPr>
          <w:sz w:val="28"/>
          <w:szCs w:val="28"/>
        </w:rPr>
        <w:t>Dates</w:t>
      </w:r>
      <w:r w:rsidRPr="00C51812">
        <w:rPr>
          <w:spacing w:val="-4"/>
          <w:sz w:val="28"/>
          <w:szCs w:val="28"/>
        </w:rPr>
        <w:t xml:space="preserve"> </w:t>
      </w:r>
      <w:r w:rsidRPr="00C51812">
        <w:rPr>
          <w:sz w:val="28"/>
          <w:szCs w:val="28"/>
        </w:rPr>
        <w:t>de fermeture</w:t>
      </w:r>
      <w:r w:rsidRPr="00C51812">
        <w:rPr>
          <w:spacing w:val="-3"/>
          <w:sz w:val="28"/>
          <w:szCs w:val="28"/>
        </w:rPr>
        <w:t xml:space="preserve"> </w:t>
      </w:r>
      <w:r w:rsidRPr="00C51812">
        <w:rPr>
          <w:sz w:val="28"/>
          <w:szCs w:val="28"/>
        </w:rPr>
        <w:t>de l’ENSA de Bourges</w:t>
      </w:r>
      <w:r w:rsidRPr="00C51812">
        <w:rPr>
          <w:spacing w:val="-3"/>
          <w:sz w:val="28"/>
          <w:szCs w:val="28"/>
        </w:rPr>
        <w:t xml:space="preserve"> sur l’année universitaire</w:t>
      </w:r>
      <w:r w:rsidRPr="00C51812">
        <w:rPr>
          <w:spacing w:val="-2"/>
          <w:sz w:val="28"/>
          <w:szCs w:val="28"/>
        </w:rPr>
        <w:t xml:space="preserve"> </w:t>
      </w:r>
      <w:r w:rsidRPr="00C51812">
        <w:rPr>
          <w:sz w:val="28"/>
          <w:szCs w:val="28"/>
        </w:rPr>
        <w:t>202</w:t>
      </w:r>
      <w:r w:rsidRPr="00C51812">
        <w:rPr>
          <w:sz w:val="28"/>
          <w:szCs w:val="28"/>
          <w:lang w:val="fr-FR"/>
        </w:rPr>
        <w:t>5</w:t>
      </w:r>
      <w:r w:rsidRPr="00C51812">
        <w:rPr>
          <w:sz w:val="28"/>
          <w:szCs w:val="28"/>
        </w:rPr>
        <w:t>/202</w:t>
      </w:r>
      <w:r w:rsidRPr="00C51812">
        <w:rPr>
          <w:sz w:val="28"/>
          <w:szCs w:val="28"/>
          <w:lang w:val="fr-FR"/>
        </w:rPr>
        <w:t>6</w:t>
      </w:r>
      <w:r w:rsidRPr="00C51812">
        <w:rPr>
          <w:spacing w:val="-2"/>
          <w:sz w:val="28"/>
          <w:szCs w:val="28"/>
        </w:rPr>
        <w:t xml:space="preserve"> </w:t>
      </w:r>
      <w:r w:rsidRPr="00C51812">
        <w:rPr>
          <w:sz w:val="28"/>
          <w:szCs w:val="28"/>
        </w:rPr>
        <w:t>:</w:t>
      </w:r>
    </w:p>
    <w:p w14:paraId="2A158328" w14:textId="77777777" w:rsidR="00C51812" w:rsidRPr="00C51812" w:rsidRDefault="00C51812" w:rsidP="00C51812">
      <w:pPr>
        <w:pStyle w:val="Corpsdetexte"/>
        <w:spacing w:before="1" w:line="268" w:lineRule="exact"/>
        <w:ind w:left="118"/>
        <w:rPr>
          <w:sz w:val="28"/>
          <w:szCs w:val="28"/>
        </w:rPr>
      </w:pPr>
      <w:r w:rsidRPr="00C51812">
        <w:rPr>
          <w:sz w:val="28"/>
          <w:szCs w:val="28"/>
        </w:rPr>
        <w:t xml:space="preserve"> </w:t>
      </w:r>
    </w:p>
    <w:p w14:paraId="16554F01" w14:textId="77777777" w:rsidR="00C51812" w:rsidRPr="00C51812" w:rsidRDefault="00C51812" w:rsidP="00C51812">
      <w:pPr>
        <w:pStyle w:val="Paragraphedeliste"/>
        <w:widowControl w:val="0"/>
        <w:numPr>
          <w:ilvl w:val="0"/>
          <w:numId w:val="17"/>
        </w:numPr>
        <w:tabs>
          <w:tab w:val="left" w:pos="838"/>
          <w:tab w:val="left" w:pos="839"/>
        </w:tabs>
        <w:suppressAutoHyphens/>
        <w:spacing w:line="279" w:lineRule="exact"/>
        <w:contextualSpacing w:val="0"/>
        <w:rPr>
          <w:rFonts w:ascii="Times New Roman" w:hAnsi="Times New Roman" w:cs="Times New Roman"/>
          <w:sz w:val="28"/>
          <w:szCs w:val="28"/>
        </w:rPr>
      </w:pPr>
      <w:r w:rsidRPr="00C51812">
        <w:rPr>
          <w:rFonts w:ascii="Times New Roman" w:hAnsi="Times New Roman" w:cs="Times New Roman"/>
          <w:sz w:val="28"/>
          <w:szCs w:val="28"/>
        </w:rPr>
        <w:t>Vacances</w:t>
      </w:r>
      <w:r w:rsidRPr="00C51812">
        <w:rPr>
          <w:rFonts w:ascii="Times New Roman" w:hAnsi="Times New Roman" w:cs="Times New Roman"/>
          <w:spacing w:val="-2"/>
          <w:sz w:val="28"/>
          <w:szCs w:val="28"/>
        </w:rPr>
        <w:t xml:space="preserve"> </w:t>
      </w:r>
      <w:r w:rsidRPr="00C51812">
        <w:rPr>
          <w:rFonts w:ascii="Times New Roman" w:hAnsi="Times New Roman" w:cs="Times New Roman"/>
          <w:sz w:val="28"/>
          <w:szCs w:val="28"/>
        </w:rPr>
        <w:t>de</w:t>
      </w:r>
      <w:r w:rsidRPr="00C51812">
        <w:rPr>
          <w:rFonts w:ascii="Times New Roman" w:hAnsi="Times New Roman" w:cs="Times New Roman"/>
          <w:spacing w:val="-3"/>
          <w:sz w:val="28"/>
          <w:szCs w:val="28"/>
        </w:rPr>
        <w:t xml:space="preserve"> </w:t>
      </w:r>
      <w:r w:rsidRPr="00C51812">
        <w:rPr>
          <w:rFonts w:ascii="Times New Roman" w:hAnsi="Times New Roman" w:cs="Times New Roman"/>
          <w:sz w:val="28"/>
          <w:szCs w:val="28"/>
        </w:rPr>
        <w:t>Noël</w:t>
      </w:r>
      <w:r w:rsidRPr="00C51812">
        <w:rPr>
          <w:rFonts w:ascii="Times New Roman" w:hAnsi="Times New Roman" w:cs="Times New Roman"/>
          <w:spacing w:val="-2"/>
          <w:sz w:val="28"/>
          <w:szCs w:val="28"/>
        </w:rPr>
        <w:t xml:space="preserve"> </w:t>
      </w:r>
      <w:r w:rsidRPr="00C51812">
        <w:rPr>
          <w:rFonts w:ascii="Times New Roman" w:hAnsi="Times New Roman" w:cs="Times New Roman"/>
          <w:sz w:val="28"/>
          <w:szCs w:val="28"/>
        </w:rPr>
        <w:t>2024-2025</w:t>
      </w:r>
      <w:r w:rsidRPr="00C51812">
        <w:rPr>
          <w:rFonts w:ascii="Times New Roman" w:hAnsi="Times New Roman" w:cs="Times New Roman"/>
          <w:spacing w:val="-2"/>
          <w:sz w:val="28"/>
          <w:szCs w:val="28"/>
        </w:rPr>
        <w:t xml:space="preserve"> </w:t>
      </w:r>
      <w:r w:rsidRPr="00C51812">
        <w:rPr>
          <w:rFonts w:ascii="Times New Roman" w:hAnsi="Times New Roman" w:cs="Times New Roman"/>
          <w:sz w:val="28"/>
          <w:szCs w:val="28"/>
        </w:rPr>
        <w:t>:</w:t>
      </w:r>
    </w:p>
    <w:p w14:paraId="61C4990D" w14:textId="4956DBF1" w:rsidR="00C51812" w:rsidRPr="00C51812" w:rsidRDefault="00C51812" w:rsidP="00C51812">
      <w:pPr>
        <w:pStyle w:val="Paragraphedeliste"/>
        <w:widowControl w:val="0"/>
        <w:numPr>
          <w:ilvl w:val="1"/>
          <w:numId w:val="17"/>
        </w:numPr>
        <w:tabs>
          <w:tab w:val="left" w:pos="838"/>
          <w:tab w:val="left" w:pos="839"/>
        </w:tabs>
        <w:suppressAutoHyphens/>
        <w:spacing w:line="279" w:lineRule="exact"/>
        <w:contextualSpacing w:val="0"/>
        <w:rPr>
          <w:rFonts w:ascii="Times New Roman" w:hAnsi="Times New Roman" w:cs="Times New Roman"/>
          <w:sz w:val="28"/>
          <w:szCs w:val="28"/>
        </w:rPr>
      </w:pPr>
      <w:r w:rsidRPr="00C51812">
        <w:rPr>
          <w:rFonts w:ascii="Times New Roman" w:hAnsi="Times New Roman" w:cs="Times New Roman"/>
          <w:color w:val="000000"/>
          <w:sz w:val="28"/>
          <w:szCs w:val="28"/>
        </w:rPr>
        <w:t>Du lundi 2</w:t>
      </w:r>
      <w:r w:rsidR="00CC25FF">
        <w:rPr>
          <w:rFonts w:ascii="Times New Roman" w:hAnsi="Times New Roman" w:cs="Times New Roman"/>
          <w:color w:val="000000"/>
          <w:sz w:val="28"/>
          <w:szCs w:val="28"/>
        </w:rPr>
        <w:t>2</w:t>
      </w:r>
      <w:r w:rsidRPr="00C51812">
        <w:rPr>
          <w:rFonts w:ascii="Times New Roman" w:hAnsi="Times New Roman" w:cs="Times New Roman"/>
          <w:color w:val="000000"/>
          <w:sz w:val="28"/>
          <w:szCs w:val="28"/>
        </w:rPr>
        <w:t xml:space="preserve"> décembre 202</w:t>
      </w:r>
      <w:r w:rsidR="00CC25FF">
        <w:rPr>
          <w:rFonts w:ascii="Times New Roman" w:hAnsi="Times New Roman" w:cs="Times New Roman"/>
          <w:color w:val="000000"/>
          <w:sz w:val="28"/>
          <w:szCs w:val="28"/>
        </w:rPr>
        <w:t>5</w:t>
      </w:r>
      <w:r w:rsidRPr="00C51812">
        <w:rPr>
          <w:rFonts w:ascii="Times New Roman" w:hAnsi="Times New Roman" w:cs="Times New Roman"/>
          <w:color w:val="000000"/>
          <w:sz w:val="28"/>
          <w:szCs w:val="28"/>
        </w:rPr>
        <w:t xml:space="preserve"> au vendredi </w:t>
      </w:r>
      <w:r w:rsidR="00C401A2">
        <w:rPr>
          <w:rFonts w:ascii="Times New Roman" w:hAnsi="Times New Roman" w:cs="Times New Roman"/>
          <w:color w:val="000000"/>
          <w:sz w:val="28"/>
          <w:szCs w:val="28"/>
        </w:rPr>
        <w:t>2</w:t>
      </w:r>
      <w:r w:rsidRPr="00C51812">
        <w:rPr>
          <w:rFonts w:ascii="Times New Roman" w:hAnsi="Times New Roman" w:cs="Times New Roman"/>
          <w:color w:val="000000"/>
          <w:sz w:val="28"/>
          <w:szCs w:val="28"/>
        </w:rPr>
        <w:t xml:space="preserve"> janvier 202</w:t>
      </w:r>
      <w:r w:rsidR="00011637">
        <w:rPr>
          <w:rFonts w:ascii="Times New Roman" w:hAnsi="Times New Roman" w:cs="Times New Roman"/>
          <w:color w:val="000000"/>
          <w:sz w:val="28"/>
          <w:szCs w:val="28"/>
        </w:rPr>
        <w:t>6 inclus – Ecole fermée</w:t>
      </w:r>
    </w:p>
    <w:p w14:paraId="4E3070B2" w14:textId="77777777" w:rsidR="00C51812" w:rsidRPr="00C51812" w:rsidRDefault="00C51812" w:rsidP="00C51812">
      <w:pPr>
        <w:pStyle w:val="Paragraphedeliste"/>
        <w:widowControl w:val="0"/>
        <w:numPr>
          <w:ilvl w:val="0"/>
          <w:numId w:val="17"/>
        </w:numPr>
        <w:tabs>
          <w:tab w:val="left" w:pos="839"/>
          <w:tab w:val="left" w:pos="840"/>
        </w:tabs>
        <w:suppressAutoHyphens/>
        <w:spacing w:line="277" w:lineRule="exact"/>
        <w:contextualSpacing w:val="0"/>
        <w:rPr>
          <w:rFonts w:ascii="Times New Roman" w:hAnsi="Times New Roman" w:cs="Times New Roman"/>
          <w:sz w:val="28"/>
          <w:szCs w:val="28"/>
        </w:rPr>
      </w:pPr>
      <w:r w:rsidRPr="00C51812">
        <w:rPr>
          <w:rFonts w:ascii="Times New Roman" w:hAnsi="Times New Roman" w:cs="Times New Roman"/>
          <w:sz w:val="28"/>
          <w:szCs w:val="28"/>
        </w:rPr>
        <w:t>Vacances</w:t>
      </w:r>
      <w:r w:rsidRPr="00C51812">
        <w:rPr>
          <w:rFonts w:ascii="Times New Roman" w:hAnsi="Times New Roman" w:cs="Times New Roman"/>
          <w:spacing w:val="-2"/>
          <w:sz w:val="28"/>
          <w:szCs w:val="28"/>
        </w:rPr>
        <w:t xml:space="preserve"> </w:t>
      </w:r>
      <w:r w:rsidRPr="00C51812">
        <w:rPr>
          <w:rFonts w:ascii="Times New Roman" w:hAnsi="Times New Roman" w:cs="Times New Roman"/>
          <w:sz w:val="28"/>
          <w:szCs w:val="28"/>
        </w:rPr>
        <w:t>d'Hiver</w:t>
      </w:r>
      <w:r w:rsidRPr="00C51812">
        <w:rPr>
          <w:rFonts w:ascii="Times New Roman" w:hAnsi="Times New Roman" w:cs="Times New Roman"/>
          <w:spacing w:val="-3"/>
          <w:sz w:val="28"/>
          <w:szCs w:val="28"/>
        </w:rPr>
        <w:t xml:space="preserve"> </w:t>
      </w:r>
      <w:r w:rsidRPr="00C51812">
        <w:rPr>
          <w:rFonts w:ascii="Times New Roman" w:hAnsi="Times New Roman" w:cs="Times New Roman"/>
          <w:sz w:val="28"/>
          <w:szCs w:val="28"/>
        </w:rPr>
        <w:t>2025</w:t>
      </w:r>
      <w:r w:rsidRPr="00C51812">
        <w:rPr>
          <w:rFonts w:ascii="Times New Roman" w:hAnsi="Times New Roman" w:cs="Times New Roman"/>
          <w:spacing w:val="-2"/>
          <w:sz w:val="28"/>
          <w:szCs w:val="28"/>
        </w:rPr>
        <w:t xml:space="preserve"> </w:t>
      </w:r>
      <w:r w:rsidRPr="00C51812">
        <w:rPr>
          <w:rFonts w:ascii="Times New Roman" w:hAnsi="Times New Roman" w:cs="Times New Roman"/>
          <w:sz w:val="28"/>
          <w:szCs w:val="28"/>
        </w:rPr>
        <w:t>:</w:t>
      </w:r>
    </w:p>
    <w:p w14:paraId="336048DD" w14:textId="2926C0A9" w:rsidR="00C51812" w:rsidRPr="00C51812" w:rsidRDefault="00C51812" w:rsidP="00C51812">
      <w:pPr>
        <w:pStyle w:val="Paragraphedeliste"/>
        <w:widowControl w:val="0"/>
        <w:numPr>
          <w:ilvl w:val="1"/>
          <w:numId w:val="17"/>
        </w:numPr>
        <w:tabs>
          <w:tab w:val="left" w:pos="1560"/>
        </w:tabs>
        <w:suppressAutoHyphens/>
        <w:spacing w:line="272" w:lineRule="exact"/>
        <w:contextualSpacing w:val="0"/>
        <w:rPr>
          <w:rFonts w:ascii="Times New Roman" w:hAnsi="Times New Roman" w:cs="Times New Roman"/>
          <w:sz w:val="28"/>
          <w:szCs w:val="28"/>
        </w:rPr>
      </w:pPr>
      <w:r w:rsidRPr="00C51812">
        <w:rPr>
          <w:rFonts w:ascii="Times New Roman" w:hAnsi="Times New Roman" w:cs="Times New Roman"/>
          <w:sz w:val="28"/>
          <w:szCs w:val="28"/>
        </w:rPr>
        <w:t>Du</w:t>
      </w:r>
      <w:r w:rsidRPr="00C51812">
        <w:rPr>
          <w:rFonts w:ascii="Times New Roman" w:hAnsi="Times New Roman" w:cs="Times New Roman"/>
          <w:spacing w:val="-3"/>
          <w:sz w:val="28"/>
          <w:szCs w:val="28"/>
        </w:rPr>
        <w:t xml:space="preserve"> </w:t>
      </w:r>
      <w:r w:rsidRPr="00C51812">
        <w:rPr>
          <w:rFonts w:ascii="Times New Roman" w:hAnsi="Times New Roman" w:cs="Times New Roman"/>
          <w:spacing w:val="-2"/>
          <w:sz w:val="28"/>
          <w:szCs w:val="28"/>
        </w:rPr>
        <w:t xml:space="preserve"> l</w:t>
      </w:r>
      <w:r w:rsidRPr="00C51812">
        <w:rPr>
          <w:rFonts w:ascii="Times New Roman" w:hAnsi="Times New Roman" w:cs="Times New Roman"/>
          <w:color w:val="000000"/>
          <w:spacing w:val="-2"/>
          <w:sz w:val="28"/>
          <w:szCs w:val="28"/>
        </w:rPr>
        <w:t xml:space="preserve">undi </w:t>
      </w:r>
      <w:r w:rsidR="00011637">
        <w:rPr>
          <w:rFonts w:ascii="Times New Roman" w:hAnsi="Times New Roman" w:cs="Times New Roman"/>
          <w:color w:val="000000"/>
          <w:spacing w:val="-2"/>
          <w:sz w:val="28"/>
          <w:szCs w:val="28"/>
        </w:rPr>
        <w:t>23</w:t>
      </w:r>
      <w:r w:rsidRPr="00C51812">
        <w:rPr>
          <w:rFonts w:ascii="Times New Roman" w:hAnsi="Times New Roman" w:cs="Times New Roman"/>
          <w:color w:val="000000"/>
          <w:spacing w:val="-2"/>
          <w:sz w:val="28"/>
          <w:szCs w:val="28"/>
        </w:rPr>
        <w:t xml:space="preserve"> au vendredi 2</w:t>
      </w:r>
      <w:r w:rsidR="00011637">
        <w:rPr>
          <w:rFonts w:ascii="Times New Roman" w:hAnsi="Times New Roman" w:cs="Times New Roman"/>
          <w:color w:val="000000"/>
          <w:spacing w:val="-2"/>
          <w:sz w:val="28"/>
          <w:szCs w:val="28"/>
        </w:rPr>
        <w:t xml:space="preserve">7 </w:t>
      </w:r>
      <w:r w:rsidRPr="00C51812">
        <w:rPr>
          <w:rFonts w:ascii="Times New Roman" w:hAnsi="Times New Roman" w:cs="Times New Roman"/>
          <w:color w:val="000000"/>
          <w:spacing w:val="-2"/>
          <w:sz w:val="28"/>
          <w:szCs w:val="28"/>
        </w:rPr>
        <w:t>février 202</w:t>
      </w:r>
      <w:r w:rsidR="00011637">
        <w:rPr>
          <w:rFonts w:ascii="Times New Roman" w:hAnsi="Times New Roman" w:cs="Times New Roman"/>
          <w:color w:val="000000"/>
          <w:spacing w:val="-2"/>
          <w:sz w:val="28"/>
          <w:szCs w:val="28"/>
        </w:rPr>
        <w:t>6</w:t>
      </w:r>
      <w:r w:rsidRPr="00C51812">
        <w:rPr>
          <w:rFonts w:ascii="Times New Roman" w:hAnsi="Times New Roman" w:cs="Times New Roman"/>
          <w:spacing w:val="-1"/>
          <w:sz w:val="28"/>
          <w:szCs w:val="28"/>
        </w:rPr>
        <w:t xml:space="preserve"> </w:t>
      </w:r>
      <w:r w:rsidRPr="00C51812">
        <w:rPr>
          <w:rFonts w:ascii="Times New Roman" w:hAnsi="Times New Roman" w:cs="Times New Roman"/>
          <w:sz w:val="28"/>
          <w:szCs w:val="28"/>
        </w:rPr>
        <w:t>inclus</w:t>
      </w:r>
      <w:r w:rsidRPr="00C51812">
        <w:rPr>
          <w:rFonts w:ascii="Times New Roman" w:hAnsi="Times New Roman" w:cs="Times New Roman"/>
          <w:spacing w:val="-2"/>
          <w:sz w:val="28"/>
          <w:szCs w:val="28"/>
        </w:rPr>
        <w:t xml:space="preserve"> </w:t>
      </w:r>
      <w:r w:rsidRPr="00C51812">
        <w:rPr>
          <w:rFonts w:ascii="Times New Roman" w:hAnsi="Times New Roman" w:cs="Times New Roman"/>
          <w:sz w:val="28"/>
          <w:szCs w:val="28"/>
        </w:rPr>
        <w:t>(5 jours)</w:t>
      </w:r>
      <w:r w:rsidRPr="00C51812">
        <w:rPr>
          <w:rFonts w:ascii="Times New Roman" w:hAnsi="Times New Roman" w:cs="Times New Roman"/>
          <w:spacing w:val="-2"/>
          <w:sz w:val="28"/>
          <w:szCs w:val="28"/>
        </w:rPr>
        <w:t xml:space="preserve"> </w:t>
      </w:r>
      <w:r w:rsidR="00011637">
        <w:rPr>
          <w:rFonts w:ascii="Times New Roman" w:hAnsi="Times New Roman" w:cs="Times New Roman"/>
          <w:spacing w:val="-2"/>
          <w:sz w:val="28"/>
          <w:szCs w:val="28"/>
        </w:rPr>
        <w:t xml:space="preserve">- </w:t>
      </w:r>
      <w:r w:rsidRPr="00C51812">
        <w:rPr>
          <w:rFonts w:ascii="Times New Roman" w:hAnsi="Times New Roman" w:cs="Times New Roman"/>
          <w:sz w:val="28"/>
          <w:szCs w:val="28"/>
        </w:rPr>
        <w:t>Ecole</w:t>
      </w:r>
      <w:r w:rsidRPr="00C51812">
        <w:rPr>
          <w:rFonts w:ascii="Times New Roman" w:hAnsi="Times New Roman" w:cs="Times New Roman"/>
          <w:spacing w:val="-1"/>
          <w:sz w:val="28"/>
          <w:szCs w:val="28"/>
        </w:rPr>
        <w:t xml:space="preserve"> </w:t>
      </w:r>
      <w:r w:rsidRPr="00C51812">
        <w:rPr>
          <w:rFonts w:ascii="Times New Roman" w:hAnsi="Times New Roman" w:cs="Times New Roman"/>
          <w:sz w:val="28"/>
          <w:szCs w:val="28"/>
        </w:rPr>
        <w:t>fermée</w:t>
      </w:r>
    </w:p>
    <w:p w14:paraId="0FD804DB" w14:textId="3FFF4903" w:rsidR="00C51812" w:rsidRPr="00C51812" w:rsidRDefault="00C51812" w:rsidP="00C51812">
      <w:pPr>
        <w:pStyle w:val="Paragraphedeliste"/>
        <w:widowControl w:val="0"/>
        <w:numPr>
          <w:ilvl w:val="0"/>
          <w:numId w:val="17"/>
        </w:numPr>
        <w:tabs>
          <w:tab w:val="left" w:pos="839"/>
          <w:tab w:val="left" w:pos="840"/>
        </w:tabs>
        <w:suppressAutoHyphens/>
        <w:spacing w:line="277" w:lineRule="exact"/>
        <w:contextualSpacing w:val="0"/>
        <w:rPr>
          <w:rFonts w:ascii="Times New Roman" w:hAnsi="Times New Roman" w:cs="Times New Roman"/>
          <w:sz w:val="28"/>
          <w:szCs w:val="28"/>
        </w:rPr>
      </w:pPr>
      <w:r w:rsidRPr="00C51812">
        <w:rPr>
          <w:rFonts w:ascii="Times New Roman" w:hAnsi="Times New Roman" w:cs="Times New Roman"/>
          <w:sz w:val="28"/>
          <w:szCs w:val="28"/>
        </w:rPr>
        <w:t>Vacances</w:t>
      </w:r>
      <w:r w:rsidRPr="00C51812">
        <w:rPr>
          <w:rFonts w:ascii="Times New Roman" w:hAnsi="Times New Roman" w:cs="Times New Roman"/>
          <w:spacing w:val="-2"/>
          <w:sz w:val="28"/>
          <w:szCs w:val="28"/>
        </w:rPr>
        <w:t xml:space="preserve"> </w:t>
      </w:r>
      <w:r w:rsidRPr="00C51812">
        <w:rPr>
          <w:rFonts w:ascii="Times New Roman" w:hAnsi="Times New Roman" w:cs="Times New Roman"/>
          <w:sz w:val="28"/>
          <w:szCs w:val="28"/>
        </w:rPr>
        <w:t>d'Avril</w:t>
      </w:r>
      <w:r w:rsidRPr="00C51812">
        <w:rPr>
          <w:rFonts w:ascii="Times New Roman" w:hAnsi="Times New Roman" w:cs="Times New Roman"/>
          <w:spacing w:val="-2"/>
          <w:sz w:val="28"/>
          <w:szCs w:val="28"/>
        </w:rPr>
        <w:t xml:space="preserve"> </w:t>
      </w:r>
      <w:r w:rsidRPr="00C51812">
        <w:rPr>
          <w:rFonts w:ascii="Times New Roman" w:hAnsi="Times New Roman" w:cs="Times New Roman"/>
          <w:sz w:val="28"/>
          <w:szCs w:val="28"/>
        </w:rPr>
        <w:t>202</w:t>
      </w:r>
      <w:r w:rsidR="00BD5F0C">
        <w:rPr>
          <w:rFonts w:ascii="Times New Roman" w:hAnsi="Times New Roman" w:cs="Times New Roman"/>
          <w:sz w:val="28"/>
          <w:szCs w:val="28"/>
        </w:rPr>
        <w:t>6</w:t>
      </w:r>
      <w:r w:rsidR="00011637">
        <w:rPr>
          <w:rFonts w:ascii="Times New Roman" w:hAnsi="Times New Roman" w:cs="Times New Roman"/>
          <w:sz w:val="28"/>
          <w:szCs w:val="28"/>
        </w:rPr>
        <w:t> :</w:t>
      </w:r>
    </w:p>
    <w:p w14:paraId="6D3EEC5E" w14:textId="506DA398" w:rsidR="00C51812" w:rsidRPr="00C51812" w:rsidRDefault="00C51812" w:rsidP="00C51812">
      <w:pPr>
        <w:pStyle w:val="Paragraphedeliste"/>
        <w:widowControl w:val="0"/>
        <w:numPr>
          <w:ilvl w:val="1"/>
          <w:numId w:val="17"/>
        </w:numPr>
        <w:tabs>
          <w:tab w:val="left" w:pos="1560"/>
        </w:tabs>
        <w:suppressAutoHyphens/>
        <w:spacing w:line="271" w:lineRule="exact"/>
        <w:contextualSpacing w:val="0"/>
        <w:rPr>
          <w:rFonts w:ascii="Times New Roman" w:hAnsi="Times New Roman" w:cs="Times New Roman"/>
          <w:sz w:val="28"/>
          <w:szCs w:val="28"/>
        </w:rPr>
      </w:pPr>
      <w:r w:rsidRPr="00C51812">
        <w:rPr>
          <w:rFonts w:ascii="Times New Roman" w:hAnsi="Times New Roman" w:cs="Times New Roman"/>
          <w:sz w:val="28"/>
          <w:szCs w:val="28"/>
        </w:rPr>
        <w:t>Du</w:t>
      </w:r>
      <w:r w:rsidRPr="00C51812">
        <w:rPr>
          <w:rFonts w:ascii="Times New Roman" w:hAnsi="Times New Roman" w:cs="Times New Roman"/>
          <w:spacing w:val="-3"/>
          <w:sz w:val="28"/>
          <w:szCs w:val="28"/>
        </w:rPr>
        <w:t xml:space="preserve"> </w:t>
      </w:r>
      <w:r w:rsidRPr="00C51812">
        <w:rPr>
          <w:rFonts w:ascii="Times New Roman" w:hAnsi="Times New Roman" w:cs="Times New Roman"/>
          <w:sz w:val="28"/>
          <w:szCs w:val="28"/>
        </w:rPr>
        <w:t>l</w:t>
      </w:r>
      <w:r w:rsidRPr="00C51812">
        <w:rPr>
          <w:rFonts w:ascii="Times New Roman" w:hAnsi="Times New Roman" w:cs="Times New Roman"/>
          <w:color w:val="000000"/>
          <w:spacing w:val="-1"/>
          <w:sz w:val="28"/>
          <w:szCs w:val="28"/>
        </w:rPr>
        <w:t xml:space="preserve">undi </w:t>
      </w:r>
      <w:r w:rsidR="00011637">
        <w:rPr>
          <w:rFonts w:ascii="Times New Roman" w:hAnsi="Times New Roman" w:cs="Times New Roman"/>
          <w:color w:val="000000"/>
          <w:spacing w:val="-1"/>
          <w:sz w:val="28"/>
          <w:szCs w:val="28"/>
        </w:rPr>
        <w:t>20</w:t>
      </w:r>
      <w:r w:rsidRPr="00C51812">
        <w:rPr>
          <w:rFonts w:ascii="Times New Roman" w:hAnsi="Times New Roman" w:cs="Times New Roman"/>
          <w:color w:val="000000"/>
          <w:spacing w:val="-1"/>
          <w:sz w:val="28"/>
          <w:szCs w:val="28"/>
        </w:rPr>
        <w:t xml:space="preserve"> au vendredi </w:t>
      </w:r>
      <w:r w:rsidR="00011637">
        <w:rPr>
          <w:rFonts w:ascii="Times New Roman" w:hAnsi="Times New Roman" w:cs="Times New Roman"/>
          <w:color w:val="000000"/>
          <w:spacing w:val="-1"/>
          <w:sz w:val="28"/>
          <w:szCs w:val="28"/>
        </w:rPr>
        <w:t xml:space="preserve">24 </w:t>
      </w:r>
      <w:r w:rsidRPr="00C51812">
        <w:rPr>
          <w:rFonts w:ascii="Times New Roman" w:hAnsi="Times New Roman" w:cs="Times New Roman"/>
          <w:color w:val="000000"/>
          <w:spacing w:val="-1"/>
          <w:sz w:val="28"/>
          <w:szCs w:val="28"/>
        </w:rPr>
        <w:t>avril 20</w:t>
      </w:r>
      <w:r w:rsidR="00FC29C9">
        <w:rPr>
          <w:rFonts w:ascii="Times New Roman" w:hAnsi="Times New Roman" w:cs="Times New Roman"/>
          <w:color w:val="000000"/>
          <w:spacing w:val="-1"/>
          <w:sz w:val="28"/>
          <w:szCs w:val="28"/>
        </w:rPr>
        <w:t>2</w:t>
      </w:r>
      <w:r w:rsidR="00011637">
        <w:rPr>
          <w:rFonts w:ascii="Times New Roman" w:hAnsi="Times New Roman" w:cs="Times New Roman"/>
          <w:color w:val="000000"/>
          <w:spacing w:val="-1"/>
          <w:sz w:val="28"/>
          <w:szCs w:val="28"/>
        </w:rPr>
        <w:t>6</w:t>
      </w:r>
      <w:r w:rsidRPr="00C51812">
        <w:rPr>
          <w:rFonts w:ascii="Times New Roman" w:hAnsi="Times New Roman" w:cs="Times New Roman"/>
          <w:spacing w:val="-1"/>
          <w:sz w:val="28"/>
          <w:szCs w:val="28"/>
        </w:rPr>
        <w:t xml:space="preserve"> </w:t>
      </w:r>
      <w:r w:rsidRPr="00C51812">
        <w:rPr>
          <w:rFonts w:ascii="Times New Roman" w:hAnsi="Times New Roman" w:cs="Times New Roman"/>
          <w:sz w:val="28"/>
          <w:szCs w:val="28"/>
        </w:rPr>
        <w:t>(5</w:t>
      </w:r>
      <w:r w:rsidRPr="00C51812">
        <w:rPr>
          <w:rFonts w:ascii="Times New Roman" w:hAnsi="Times New Roman" w:cs="Times New Roman"/>
          <w:spacing w:val="-1"/>
          <w:sz w:val="28"/>
          <w:szCs w:val="28"/>
        </w:rPr>
        <w:t xml:space="preserve"> </w:t>
      </w:r>
      <w:r w:rsidRPr="00C51812">
        <w:rPr>
          <w:rFonts w:ascii="Times New Roman" w:hAnsi="Times New Roman" w:cs="Times New Roman"/>
          <w:sz w:val="28"/>
          <w:szCs w:val="28"/>
        </w:rPr>
        <w:t>jours)</w:t>
      </w:r>
      <w:r w:rsidRPr="00C51812">
        <w:rPr>
          <w:rFonts w:ascii="Times New Roman" w:hAnsi="Times New Roman" w:cs="Times New Roman"/>
          <w:spacing w:val="-1"/>
          <w:sz w:val="28"/>
          <w:szCs w:val="28"/>
        </w:rPr>
        <w:t xml:space="preserve"> </w:t>
      </w:r>
      <w:r w:rsidR="00011637">
        <w:rPr>
          <w:rFonts w:ascii="Times New Roman" w:hAnsi="Times New Roman" w:cs="Times New Roman"/>
          <w:spacing w:val="-1"/>
          <w:sz w:val="28"/>
          <w:szCs w:val="28"/>
        </w:rPr>
        <w:t xml:space="preserve">- </w:t>
      </w:r>
      <w:r w:rsidRPr="00C51812">
        <w:rPr>
          <w:rFonts w:ascii="Times New Roman" w:hAnsi="Times New Roman" w:cs="Times New Roman"/>
          <w:sz w:val="28"/>
          <w:szCs w:val="28"/>
        </w:rPr>
        <w:t>Ecole</w:t>
      </w:r>
      <w:r w:rsidRPr="00C51812">
        <w:rPr>
          <w:rFonts w:ascii="Times New Roman" w:hAnsi="Times New Roman" w:cs="Times New Roman"/>
          <w:spacing w:val="-2"/>
          <w:sz w:val="28"/>
          <w:szCs w:val="28"/>
        </w:rPr>
        <w:t xml:space="preserve"> </w:t>
      </w:r>
      <w:r w:rsidRPr="00C51812">
        <w:rPr>
          <w:rFonts w:ascii="Times New Roman" w:hAnsi="Times New Roman" w:cs="Times New Roman"/>
          <w:sz w:val="28"/>
          <w:szCs w:val="28"/>
        </w:rPr>
        <w:t>fermée</w:t>
      </w:r>
    </w:p>
    <w:p w14:paraId="21FED5CD" w14:textId="4814A441" w:rsidR="00C51812" w:rsidRPr="00C51812" w:rsidRDefault="00C51812" w:rsidP="001D11D9">
      <w:pPr>
        <w:pStyle w:val="Paragraphedeliste"/>
        <w:widowControl w:val="0"/>
        <w:numPr>
          <w:ilvl w:val="0"/>
          <w:numId w:val="17"/>
        </w:numPr>
        <w:tabs>
          <w:tab w:val="left" w:pos="426"/>
        </w:tabs>
        <w:suppressAutoHyphens/>
        <w:spacing w:line="276" w:lineRule="exact"/>
        <w:contextualSpacing w:val="0"/>
        <w:rPr>
          <w:rFonts w:ascii="Times New Roman" w:hAnsi="Times New Roman" w:cs="Times New Roman"/>
          <w:sz w:val="28"/>
          <w:szCs w:val="28"/>
        </w:rPr>
      </w:pPr>
      <w:r w:rsidRPr="00C51812">
        <w:rPr>
          <w:rFonts w:ascii="Times New Roman" w:hAnsi="Times New Roman" w:cs="Times New Roman"/>
          <w:sz w:val="28"/>
          <w:szCs w:val="28"/>
        </w:rPr>
        <w:t>Pont</w:t>
      </w:r>
      <w:r w:rsidRPr="00C51812">
        <w:rPr>
          <w:rFonts w:ascii="Times New Roman" w:hAnsi="Times New Roman" w:cs="Times New Roman"/>
          <w:spacing w:val="-3"/>
          <w:sz w:val="28"/>
          <w:szCs w:val="28"/>
        </w:rPr>
        <w:t xml:space="preserve"> </w:t>
      </w:r>
      <w:r w:rsidRPr="00C51812">
        <w:rPr>
          <w:rFonts w:ascii="Times New Roman" w:hAnsi="Times New Roman" w:cs="Times New Roman"/>
          <w:sz w:val="28"/>
          <w:szCs w:val="28"/>
        </w:rPr>
        <w:t>du premier mai</w:t>
      </w:r>
      <w:r w:rsidRPr="00C51812">
        <w:rPr>
          <w:rFonts w:ascii="Times New Roman" w:hAnsi="Times New Roman" w:cs="Times New Roman"/>
          <w:spacing w:val="-3"/>
          <w:sz w:val="28"/>
          <w:szCs w:val="28"/>
        </w:rPr>
        <w:t xml:space="preserve"> </w:t>
      </w:r>
      <w:r w:rsidRPr="00C51812">
        <w:rPr>
          <w:rFonts w:ascii="Times New Roman" w:hAnsi="Times New Roman" w:cs="Times New Roman"/>
          <w:sz w:val="28"/>
          <w:szCs w:val="28"/>
        </w:rPr>
        <w:t>202</w:t>
      </w:r>
      <w:r w:rsidR="00011637">
        <w:rPr>
          <w:rFonts w:ascii="Times New Roman" w:hAnsi="Times New Roman" w:cs="Times New Roman"/>
          <w:sz w:val="28"/>
          <w:szCs w:val="28"/>
        </w:rPr>
        <w:t>6 :</w:t>
      </w:r>
    </w:p>
    <w:p w14:paraId="485CD27E" w14:textId="3EC07ECB" w:rsidR="00C51812" w:rsidRPr="00C51812" w:rsidRDefault="00C51812" w:rsidP="00C51812">
      <w:pPr>
        <w:pStyle w:val="Paragraphedeliste"/>
        <w:widowControl w:val="0"/>
        <w:numPr>
          <w:ilvl w:val="1"/>
          <w:numId w:val="17"/>
        </w:numPr>
        <w:tabs>
          <w:tab w:val="left" w:pos="1560"/>
        </w:tabs>
        <w:suppressAutoHyphens/>
        <w:spacing w:line="272" w:lineRule="exact"/>
        <w:contextualSpacing w:val="0"/>
        <w:rPr>
          <w:rFonts w:ascii="Times New Roman" w:hAnsi="Times New Roman" w:cs="Times New Roman"/>
          <w:sz w:val="28"/>
          <w:szCs w:val="28"/>
        </w:rPr>
      </w:pPr>
      <w:r w:rsidRPr="00C51812">
        <w:rPr>
          <w:rFonts w:ascii="Times New Roman" w:hAnsi="Times New Roman" w:cs="Times New Roman"/>
          <w:sz w:val="28"/>
          <w:szCs w:val="28"/>
        </w:rPr>
        <w:t>Vendredi</w:t>
      </w:r>
      <w:r w:rsidRPr="00C51812">
        <w:rPr>
          <w:rFonts w:ascii="Times New Roman" w:hAnsi="Times New Roman" w:cs="Times New Roman"/>
          <w:spacing w:val="-1"/>
          <w:sz w:val="28"/>
          <w:szCs w:val="28"/>
        </w:rPr>
        <w:t xml:space="preserve"> </w:t>
      </w:r>
      <w:r w:rsidR="00011637">
        <w:rPr>
          <w:rFonts w:ascii="Times New Roman" w:hAnsi="Times New Roman" w:cs="Times New Roman"/>
          <w:spacing w:val="-1"/>
          <w:sz w:val="28"/>
          <w:szCs w:val="28"/>
        </w:rPr>
        <w:t>1</w:t>
      </w:r>
      <w:r w:rsidRPr="00C51812">
        <w:rPr>
          <w:rFonts w:ascii="Times New Roman" w:hAnsi="Times New Roman" w:cs="Times New Roman"/>
          <w:spacing w:val="-2"/>
          <w:sz w:val="28"/>
          <w:szCs w:val="28"/>
        </w:rPr>
        <w:t xml:space="preserve"> </w:t>
      </w:r>
      <w:r w:rsidRPr="00C51812">
        <w:rPr>
          <w:rFonts w:ascii="Times New Roman" w:hAnsi="Times New Roman" w:cs="Times New Roman"/>
          <w:sz w:val="28"/>
          <w:szCs w:val="28"/>
        </w:rPr>
        <w:t>mai</w:t>
      </w:r>
      <w:r w:rsidRPr="00C51812">
        <w:rPr>
          <w:rFonts w:ascii="Times New Roman" w:hAnsi="Times New Roman" w:cs="Times New Roman"/>
          <w:spacing w:val="-4"/>
          <w:sz w:val="28"/>
          <w:szCs w:val="28"/>
        </w:rPr>
        <w:t xml:space="preserve"> </w:t>
      </w:r>
      <w:r w:rsidRPr="00C51812">
        <w:rPr>
          <w:rFonts w:ascii="Times New Roman" w:hAnsi="Times New Roman" w:cs="Times New Roman"/>
          <w:sz w:val="28"/>
          <w:szCs w:val="28"/>
        </w:rPr>
        <w:t>202</w:t>
      </w:r>
      <w:r w:rsidR="00011637">
        <w:rPr>
          <w:rFonts w:ascii="Times New Roman" w:hAnsi="Times New Roman" w:cs="Times New Roman"/>
          <w:sz w:val="28"/>
          <w:szCs w:val="28"/>
        </w:rPr>
        <w:t>6 -</w:t>
      </w:r>
      <w:r w:rsidRPr="00C51812">
        <w:rPr>
          <w:rFonts w:ascii="Times New Roman" w:hAnsi="Times New Roman" w:cs="Times New Roman"/>
          <w:spacing w:val="-2"/>
          <w:sz w:val="28"/>
          <w:szCs w:val="28"/>
        </w:rPr>
        <w:t xml:space="preserve"> </w:t>
      </w:r>
      <w:r w:rsidRPr="00C51812">
        <w:rPr>
          <w:rFonts w:ascii="Times New Roman" w:hAnsi="Times New Roman" w:cs="Times New Roman"/>
          <w:sz w:val="28"/>
          <w:szCs w:val="28"/>
        </w:rPr>
        <w:t>Ecole</w:t>
      </w:r>
      <w:r w:rsidRPr="00C51812">
        <w:rPr>
          <w:rFonts w:ascii="Times New Roman" w:hAnsi="Times New Roman" w:cs="Times New Roman"/>
          <w:spacing w:val="-1"/>
          <w:sz w:val="28"/>
          <w:szCs w:val="28"/>
        </w:rPr>
        <w:t xml:space="preserve"> </w:t>
      </w:r>
      <w:r w:rsidRPr="00C51812">
        <w:rPr>
          <w:rFonts w:ascii="Times New Roman" w:hAnsi="Times New Roman" w:cs="Times New Roman"/>
          <w:sz w:val="28"/>
          <w:szCs w:val="28"/>
        </w:rPr>
        <w:t>fermée</w:t>
      </w:r>
    </w:p>
    <w:p w14:paraId="2C040E61" w14:textId="7E007EF9" w:rsidR="00C51812" w:rsidRPr="00C51812" w:rsidRDefault="00C51812" w:rsidP="00C51812">
      <w:pPr>
        <w:pStyle w:val="Paragraphedeliste"/>
        <w:widowControl w:val="0"/>
        <w:numPr>
          <w:ilvl w:val="0"/>
          <w:numId w:val="17"/>
        </w:numPr>
        <w:tabs>
          <w:tab w:val="left" w:pos="1560"/>
        </w:tabs>
        <w:suppressAutoHyphens/>
        <w:spacing w:line="272" w:lineRule="exact"/>
        <w:contextualSpacing w:val="0"/>
        <w:rPr>
          <w:rFonts w:ascii="Times New Roman" w:hAnsi="Times New Roman" w:cs="Times New Roman"/>
          <w:sz w:val="28"/>
          <w:szCs w:val="28"/>
        </w:rPr>
      </w:pPr>
      <w:r w:rsidRPr="00C51812">
        <w:rPr>
          <w:rFonts w:ascii="Times New Roman" w:hAnsi="Times New Roman" w:cs="Times New Roman"/>
          <w:sz w:val="28"/>
          <w:szCs w:val="28"/>
        </w:rPr>
        <w:t>Pont du 8 mai 202</w:t>
      </w:r>
      <w:r w:rsidR="00011637">
        <w:rPr>
          <w:rFonts w:ascii="Times New Roman" w:hAnsi="Times New Roman" w:cs="Times New Roman"/>
          <w:sz w:val="28"/>
          <w:szCs w:val="28"/>
        </w:rPr>
        <w:t>6 :</w:t>
      </w:r>
    </w:p>
    <w:p w14:paraId="32A87A94" w14:textId="604B9CBA" w:rsidR="00C51812" w:rsidRPr="00C51812" w:rsidRDefault="00C51812" w:rsidP="00C51812">
      <w:pPr>
        <w:pStyle w:val="Paragraphedeliste"/>
        <w:widowControl w:val="0"/>
        <w:numPr>
          <w:ilvl w:val="1"/>
          <w:numId w:val="17"/>
        </w:numPr>
        <w:tabs>
          <w:tab w:val="left" w:pos="1560"/>
        </w:tabs>
        <w:suppressAutoHyphens/>
        <w:spacing w:line="272" w:lineRule="exact"/>
        <w:contextualSpacing w:val="0"/>
        <w:rPr>
          <w:rFonts w:ascii="Times New Roman" w:hAnsi="Times New Roman" w:cs="Times New Roman"/>
          <w:sz w:val="28"/>
          <w:szCs w:val="28"/>
        </w:rPr>
      </w:pPr>
      <w:r w:rsidRPr="00C51812">
        <w:rPr>
          <w:rFonts w:ascii="Times New Roman" w:hAnsi="Times New Roman" w:cs="Times New Roman"/>
          <w:sz w:val="28"/>
          <w:szCs w:val="28"/>
        </w:rPr>
        <w:t>Vendredi</w:t>
      </w:r>
      <w:r w:rsidRPr="00C51812">
        <w:rPr>
          <w:rFonts w:ascii="Times New Roman" w:hAnsi="Times New Roman" w:cs="Times New Roman"/>
          <w:spacing w:val="-1"/>
          <w:sz w:val="28"/>
          <w:szCs w:val="28"/>
        </w:rPr>
        <w:t xml:space="preserve"> </w:t>
      </w:r>
      <w:r w:rsidR="00011637">
        <w:rPr>
          <w:rFonts w:ascii="Times New Roman" w:hAnsi="Times New Roman" w:cs="Times New Roman"/>
          <w:spacing w:val="-1"/>
          <w:sz w:val="28"/>
          <w:szCs w:val="28"/>
        </w:rPr>
        <w:t>8</w:t>
      </w:r>
      <w:r w:rsidRPr="00C51812">
        <w:rPr>
          <w:rFonts w:ascii="Times New Roman" w:hAnsi="Times New Roman" w:cs="Times New Roman"/>
          <w:spacing w:val="-2"/>
          <w:sz w:val="28"/>
          <w:szCs w:val="28"/>
        </w:rPr>
        <w:t xml:space="preserve"> </w:t>
      </w:r>
      <w:r w:rsidRPr="00C51812">
        <w:rPr>
          <w:rFonts w:ascii="Times New Roman" w:hAnsi="Times New Roman" w:cs="Times New Roman"/>
          <w:sz w:val="28"/>
          <w:szCs w:val="28"/>
        </w:rPr>
        <w:t>mai</w:t>
      </w:r>
      <w:r w:rsidRPr="00C51812">
        <w:rPr>
          <w:rFonts w:ascii="Times New Roman" w:hAnsi="Times New Roman" w:cs="Times New Roman"/>
          <w:spacing w:val="-4"/>
          <w:sz w:val="28"/>
          <w:szCs w:val="28"/>
        </w:rPr>
        <w:t xml:space="preserve"> </w:t>
      </w:r>
      <w:r w:rsidRPr="00C51812">
        <w:rPr>
          <w:rFonts w:ascii="Times New Roman" w:hAnsi="Times New Roman" w:cs="Times New Roman"/>
          <w:sz w:val="28"/>
          <w:szCs w:val="28"/>
        </w:rPr>
        <w:t>202</w:t>
      </w:r>
      <w:r w:rsidR="00011637">
        <w:rPr>
          <w:rFonts w:ascii="Times New Roman" w:hAnsi="Times New Roman" w:cs="Times New Roman"/>
          <w:sz w:val="28"/>
          <w:szCs w:val="28"/>
        </w:rPr>
        <w:t>6 -</w:t>
      </w:r>
      <w:r w:rsidRPr="00C51812">
        <w:rPr>
          <w:rFonts w:ascii="Times New Roman" w:hAnsi="Times New Roman" w:cs="Times New Roman"/>
          <w:spacing w:val="-2"/>
          <w:sz w:val="28"/>
          <w:szCs w:val="28"/>
        </w:rPr>
        <w:t xml:space="preserve"> </w:t>
      </w:r>
      <w:r w:rsidRPr="00C51812">
        <w:rPr>
          <w:rFonts w:ascii="Times New Roman" w:hAnsi="Times New Roman" w:cs="Times New Roman"/>
          <w:sz w:val="28"/>
          <w:szCs w:val="28"/>
        </w:rPr>
        <w:t>Ecole</w:t>
      </w:r>
      <w:r w:rsidRPr="00C51812">
        <w:rPr>
          <w:rFonts w:ascii="Times New Roman" w:hAnsi="Times New Roman" w:cs="Times New Roman"/>
          <w:spacing w:val="-1"/>
          <w:sz w:val="28"/>
          <w:szCs w:val="28"/>
        </w:rPr>
        <w:t xml:space="preserve"> </w:t>
      </w:r>
      <w:r w:rsidRPr="00C51812">
        <w:rPr>
          <w:rFonts w:ascii="Times New Roman" w:hAnsi="Times New Roman" w:cs="Times New Roman"/>
          <w:sz w:val="28"/>
          <w:szCs w:val="28"/>
        </w:rPr>
        <w:t>fermée</w:t>
      </w:r>
    </w:p>
    <w:p w14:paraId="6F817D0B" w14:textId="3714DF91" w:rsidR="00C51812" w:rsidRPr="00C51812" w:rsidRDefault="00C51812" w:rsidP="00C51812">
      <w:pPr>
        <w:pStyle w:val="Paragraphedeliste"/>
        <w:widowControl w:val="0"/>
        <w:numPr>
          <w:ilvl w:val="0"/>
          <w:numId w:val="17"/>
        </w:numPr>
        <w:tabs>
          <w:tab w:val="left" w:pos="1560"/>
        </w:tabs>
        <w:suppressAutoHyphens/>
        <w:spacing w:line="272" w:lineRule="exact"/>
        <w:contextualSpacing w:val="0"/>
        <w:rPr>
          <w:rFonts w:ascii="Times New Roman" w:hAnsi="Times New Roman" w:cs="Times New Roman"/>
          <w:sz w:val="28"/>
          <w:szCs w:val="28"/>
        </w:rPr>
      </w:pPr>
      <w:r w:rsidRPr="00C51812">
        <w:rPr>
          <w:rFonts w:ascii="Times New Roman" w:hAnsi="Times New Roman" w:cs="Times New Roman"/>
          <w:sz w:val="28"/>
          <w:szCs w:val="28"/>
        </w:rPr>
        <w:t>Pont de l’Ascension 202</w:t>
      </w:r>
      <w:r w:rsidR="00011637">
        <w:rPr>
          <w:rFonts w:ascii="Times New Roman" w:hAnsi="Times New Roman" w:cs="Times New Roman"/>
          <w:sz w:val="28"/>
          <w:szCs w:val="28"/>
        </w:rPr>
        <w:t>6 :</w:t>
      </w:r>
    </w:p>
    <w:p w14:paraId="55A70768" w14:textId="2638267F" w:rsidR="00C51812" w:rsidRPr="00C51812" w:rsidRDefault="00011637" w:rsidP="00C51812">
      <w:pPr>
        <w:pStyle w:val="Paragraphedeliste"/>
        <w:widowControl w:val="0"/>
        <w:numPr>
          <w:ilvl w:val="1"/>
          <w:numId w:val="17"/>
        </w:numPr>
        <w:tabs>
          <w:tab w:val="left" w:pos="1560"/>
        </w:tabs>
        <w:suppressAutoHyphens/>
        <w:spacing w:line="272" w:lineRule="exact"/>
        <w:contextualSpacing w:val="0"/>
        <w:rPr>
          <w:rFonts w:ascii="Times New Roman" w:hAnsi="Times New Roman" w:cs="Times New Roman"/>
          <w:sz w:val="28"/>
          <w:szCs w:val="28"/>
        </w:rPr>
      </w:pPr>
      <w:r>
        <w:rPr>
          <w:rFonts w:ascii="Times New Roman" w:hAnsi="Times New Roman" w:cs="Times New Roman"/>
          <w:sz w:val="28"/>
          <w:szCs w:val="28"/>
        </w:rPr>
        <w:t>Du jeudi 14 au vendredi 15</w:t>
      </w:r>
      <w:r w:rsidR="00C51812" w:rsidRPr="00C51812">
        <w:rPr>
          <w:rFonts w:ascii="Times New Roman" w:hAnsi="Times New Roman" w:cs="Times New Roman"/>
          <w:spacing w:val="-2"/>
          <w:sz w:val="28"/>
          <w:szCs w:val="28"/>
        </w:rPr>
        <w:t xml:space="preserve"> </w:t>
      </w:r>
      <w:r w:rsidR="00C51812" w:rsidRPr="00C51812">
        <w:rPr>
          <w:rFonts w:ascii="Times New Roman" w:hAnsi="Times New Roman" w:cs="Times New Roman"/>
          <w:sz w:val="28"/>
          <w:szCs w:val="28"/>
        </w:rPr>
        <w:t>mai</w:t>
      </w:r>
      <w:r w:rsidR="00C51812" w:rsidRPr="00C51812">
        <w:rPr>
          <w:rFonts w:ascii="Times New Roman" w:hAnsi="Times New Roman" w:cs="Times New Roman"/>
          <w:spacing w:val="-4"/>
          <w:sz w:val="28"/>
          <w:szCs w:val="28"/>
        </w:rPr>
        <w:t xml:space="preserve"> </w:t>
      </w:r>
      <w:r w:rsidR="00C51812" w:rsidRPr="00C51812">
        <w:rPr>
          <w:rFonts w:ascii="Times New Roman" w:hAnsi="Times New Roman" w:cs="Times New Roman"/>
          <w:sz w:val="28"/>
          <w:szCs w:val="28"/>
        </w:rPr>
        <w:t>202</w:t>
      </w:r>
      <w:r>
        <w:rPr>
          <w:rFonts w:ascii="Times New Roman" w:hAnsi="Times New Roman" w:cs="Times New Roman"/>
          <w:sz w:val="28"/>
          <w:szCs w:val="28"/>
        </w:rPr>
        <w:t>6 -</w:t>
      </w:r>
      <w:r w:rsidR="00C51812" w:rsidRPr="00C51812">
        <w:rPr>
          <w:rFonts w:ascii="Times New Roman" w:hAnsi="Times New Roman" w:cs="Times New Roman"/>
          <w:spacing w:val="-2"/>
          <w:sz w:val="28"/>
          <w:szCs w:val="28"/>
        </w:rPr>
        <w:t xml:space="preserve"> </w:t>
      </w:r>
      <w:r w:rsidR="00C51812" w:rsidRPr="00C51812">
        <w:rPr>
          <w:rFonts w:ascii="Times New Roman" w:hAnsi="Times New Roman" w:cs="Times New Roman"/>
          <w:sz w:val="28"/>
          <w:szCs w:val="28"/>
        </w:rPr>
        <w:t>Ecole</w:t>
      </w:r>
      <w:r w:rsidR="00C51812" w:rsidRPr="00C51812">
        <w:rPr>
          <w:rFonts w:ascii="Times New Roman" w:hAnsi="Times New Roman" w:cs="Times New Roman"/>
          <w:spacing w:val="-1"/>
          <w:sz w:val="28"/>
          <w:szCs w:val="28"/>
        </w:rPr>
        <w:t xml:space="preserve"> </w:t>
      </w:r>
      <w:r w:rsidR="00C51812" w:rsidRPr="00C51812">
        <w:rPr>
          <w:rFonts w:ascii="Times New Roman" w:hAnsi="Times New Roman" w:cs="Times New Roman"/>
          <w:sz w:val="28"/>
          <w:szCs w:val="28"/>
        </w:rPr>
        <w:t>fermée</w:t>
      </w:r>
    </w:p>
    <w:p w14:paraId="03D3F6BA" w14:textId="35EFF3D7" w:rsidR="00C51812" w:rsidRPr="00C51812" w:rsidRDefault="00C51812" w:rsidP="00C51812">
      <w:pPr>
        <w:pStyle w:val="Paragraphedeliste"/>
        <w:widowControl w:val="0"/>
        <w:numPr>
          <w:ilvl w:val="0"/>
          <w:numId w:val="17"/>
        </w:numPr>
        <w:tabs>
          <w:tab w:val="left" w:pos="1560"/>
        </w:tabs>
        <w:suppressAutoHyphens/>
        <w:spacing w:line="272" w:lineRule="exact"/>
        <w:contextualSpacing w:val="0"/>
        <w:rPr>
          <w:rFonts w:ascii="Times New Roman" w:hAnsi="Times New Roman" w:cs="Times New Roman"/>
          <w:sz w:val="28"/>
          <w:szCs w:val="28"/>
        </w:rPr>
      </w:pPr>
      <w:r w:rsidRPr="00C51812">
        <w:rPr>
          <w:rFonts w:ascii="Times New Roman" w:hAnsi="Times New Roman" w:cs="Times New Roman"/>
          <w:sz w:val="28"/>
          <w:szCs w:val="28"/>
        </w:rPr>
        <w:t>Vacances d’été 202</w:t>
      </w:r>
      <w:r w:rsidR="00B861FD">
        <w:rPr>
          <w:rFonts w:ascii="Times New Roman" w:hAnsi="Times New Roman" w:cs="Times New Roman"/>
          <w:sz w:val="28"/>
          <w:szCs w:val="28"/>
        </w:rPr>
        <w:t>6</w:t>
      </w:r>
    </w:p>
    <w:p w14:paraId="120BCBEE" w14:textId="5CA4E689" w:rsidR="000E2552" w:rsidRPr="000E2552" w:rsidRDefault="00C51812" w:rsidP="000E2552">
      <w:pPr>
        <w:pStyle w:val="Paragraphedeliste"/>
        <w:widowControl w:val="0"/>
        <w:numPr>
          <w:ilvl w:val="1"/>
          <w:numId w:val="17"/>
        </w:numPr>
        <w:suppressAutoHyphens/>
        <w:spacing w:line="272" w:lineRule="exact"/>
        <w:ind w:left="567" w:firstLine="567"/>
        <w:contextualSpacing w:val="0"/>
        <w:rPr>
          <w:rFonts w:ascii="Times New Roman" w:hAnsi="Times New Roman" w:cs="Times New Roman"/>
          <w:sz w:val="28"/>
          <w:szCs w:val="28"/>
        </w:rPr>
      </w:pPr>
      <w:r w:rsidRPr="000E2552">
        <w:rPr>
          <w:rFonts w:ascii="Times New Roman" w:hAnsi="Times New Roman" w:cs="Times New Roman"/>
          <w:sz w:val="28"/>
          <w:szCs w:val="28"/>
        </w:rPr>
        <w:t xml:space="preserve">Du lundi </w:t>
      </w:r>
      <w:r w:rsidR="00D02D30" w:rsidRPr="000E2552">
        <w:rPr>
          <w:rFonts w:ascii="Times New Roman" w:hAnsi="Times New Roman" w:cs="Times New Roman"/>
          <w:sz w:val="28"/>
          <w:szCs w:val="28"/>
        </w:rPr>
        <w:t>20</w:t>
      </w:r>
      <w:r w:rsidRPr="000E2552">
        <w:rPr>
          <w:rFonts w:ascii="Times New Roman" w:hAnsi="Times New Roman" w:cs="Times New Roman"/>
          <w:sz w:val="28"/>
          <w:szCs w:val="28"/>
        </w:rPr>
        <w:t xml:space="preserve"> juillet au</w:t>
      </w:r>
      <w:r w:rsidRPr="000E2552">
        <w:rPr>
          <w:rFonts w:ascii="Times New Roman" w:hAnsi="Times New Roman" w:cs="Times New Roman"/>
          <w:spacing w:val="-2"/>
          <w:sz w:val="28"/>
          <w:szCs w:val="28"/>
        </w:rPr>
        <w:t xml:space="preserve"> vendredi 2</w:t>
      </w:r>
      <w:r w:rsidR="00D02D30" w:rsidRPr="000E2552">
        <w:rPr>
          <w:rFonts w:ascii="Times New Roman" w:hAnsi="Times New Roman" w:cs="Times New Roman"/>
          <w:spacing w:val="-2"/>
          <w:sz w:val="28"/>
          <w:szCs w:val="28"/>
        </w:rPr>
        <w:t>1</w:t>
      </w:r>
      <w:r w:rsidRPr="000E2552">
        <w:rPr>
          <w:rFonts w:ascii="Times New Roman" w:hAnsi="Times New Roman" w:cs="Times New Roman"/>
          <w:spacing w:val="-2"/>
          <w:sz w:val="28"/>
          <w:szCs w:val="28"/>
        </w:rPr>
        <w:t xml:space="preserve"> août 202</w:t>
      </w:r>
      <w:r w:rsidR="00D02D30" w:rsidRPr="000E2552">
        <w:rPr>
          <w:rFonts w:ascii="Times New Roman" w:hAnsi="Times New Roman" w:cs="Times New Roman"/>
          <w:spacing w:val="-2"/>
          <w:sz w:val="28"/>
          <w:szCs w:val="28"/>
        </w:rPr>
        <w:t>6 -</w:t>
      </w:r>
      <w:r w:rsidRPr="000E2552">
        <w:rPr>
          <w:rFonts w:ascii="Times New Roman" w:hAnsi="Times New Roman" w:cs="Times New Roman"/>
          <w:spacing w:val="-2"/>
          <w:sz w:val="28"/>
          <w:szCs w:val="28"/>
        </w:rPr>
        <w:t xml:space="preserve"> </w:t>
      </w:r>
      <w:r w:rsidRPr="000E2552">
        <w:rPr>
          <w:rFonts w:ascii="Times New Roman" w:hAnsi="Times New Roman" w:cs="Times New Roman"/>
          <w:sz w:val="28"/>
          <w:szCs w:val="28"/>
        </w:rPr>
        <w:t>Ecole</w:t>
      </w:r>
      <w:r w:rsidRPr="000E2552">
        <w:rPr>
          <w:rFonts w:ascii="Times New Roman" w:hAnsi="Times New Roman" w:cs="Times New Roman"/>
          <w:spacing w:val="-1"/>
          <w:sz w:val="28"/>
          <w:szCs w:val="28"/>
        </w:rPr>
        <w:t xml:space="preserve"> </w:t>
      </w:r>
      <w:r w:rsidRPr="000E2552">
        <w:rPr>
          <w:rFonts w:ascii="Times New Roman" w:hAnsi="Times New Roman" w:cs="Times New Roman"/>
          <w:sz w:val="28"/>
          <w:szCs w:val="28"/>
        </w:rPr>
        <w:t>fermée</w:t>
      </w:r>
      <w:r w:rsidR="000E2552" w:rsidRPr="000E2552">
        <w:rPr>
          <w:rFonts w:ascii="Times New Roman" w:hAnsi="Times New Roman" w:cs="Times New Roman"/>
          <w:sz w:val="28"/>
          <w:szCs w:val="28"/>
        </w:rPr>
        <w:t xml:space="preserve">      Autres :</w:t>
      </w:r>
    </w:p>
    <w:p w14:paraId="704494C2" w14:textId="26BDDBC5" w:rsidR="000E2552" w:rsidRPr="00C51812" w:rsidRDefault="0073756C" w:rsidP="001D11D9">
      <w:pPr>
        <w:pStyle w:val="Paragraphedeliste"/>
        <w:widowControl w:val="0"/>
        <w:numPr>
          <w:ilvl w:val="1"/>
          <w:numId w:val="17"/>
        </w:numPr>
        <w:tabs>
          <w:tab w:val="left" w:pos="1418"/>
        </w:tabs>
        <w:suppressAutoHyphens/>
        <w:spacing w:line="272" w:lineRule="exact"/>
        <w:ind w:left="1560"/>
        <w:contextualSpacing w:val="0"/>
        <w:rPr>
          <w:rFonts w:ascii="Times New Roman" w:hAnsi="Times New Roman" w:cs="Times New Roman"/>
          <w:sz w:val="28"/>
          <w:szCs w:val="28"/>
        </w:rPr>
      </w:pPr>
      <w:r>
        <w:rPr>
          <w:rFonts w:ascii="Times New Roman" w:hAnsi="Times New Roman" w:cs="Times New Roman"/>
          <w:sz w:val="28"/>
          <w:szCs w:val="28"/>
        </w:rPr>
        <w:t>Du jeudi 29 au vendredi 30 octobre 2026 – Ecole fermée</w:t>
      </w:r>
    </w:p>
    <w:p w14:paraId="3CF10431" w14:textId="3091E544" w:rsidR="00C51812" w:rsidRPr="00C51812" w:rsidRDefault="00C51812" w:rsidP="001D11D9">
      <w:pPr>
        <w:pStyle w:val="Paragraphedeliste"/>
        <w:spacing w:line="272" w:lineRule="exact"/>
        <w:ind w:left="179"/>
        <w:rPr>
          <w:rFonts w:ascii="Times New Roman" w:hAnsi="Times New Roman" w:cs="Times New Roman"/>
          <w:sz w:val="28"/>
          <w:szCs w:val="28"/>
        </w:rPr>
      </w:pPr>
      <w:r w:rsidRPr="00C51812">
        <w:rPr>
          <w:rFonts w:ascii="Times New Roman" w:hAnsi="Times New Roman" w:cs="Times New Roman"/>
          <w:sz w:val="28"/>
          <w:szCs w:val="28"/>
        </w:rPr>
        <w:t xml:space="preserve">              </w:t>
      </w:r>
      <w:r w:rsidR="001D11D9">
        <w:rPr>
          <w:rFonts w:ascii="Times New Roman" w:hAnsi="Times New Roman" w:cs="Times New Roman"/>
          <w:sz w:val="28"/>
          <w:szCs w:val="28"/>
        </w:rPr>
        <w:t>V</w:t>
      </w:r>
      <w:r w:rsidRPr="00C51812">
        <w:rPr>
          <w:rFonts w:ascii="Times New Roman" w:hAnsi="Times New Roman" w:cs="Times New Roman"/>
          <w:sz w:val="28"/>
          <w:szCs w:val="28"/>
        </w:rPr>
        <w:t>acances</w:t>
      </w:r>
      <w:r w:rsidRPr="00C51812">
        <w:rPr>
          <w:rFonts w:ascii="Times New Roman" w:hAnsi="Times New Roman" w:cs="Times New Roman"/>
          <w:spacing w:val="-2"/>
          <w:sz w:val="28"/>
          <w:szCs w:val="28"/>
        </w:rPr>
        <w:t xml:space="preserve"> </w:t>
      </w:r>
      <w:r w:rsidRPr="00C51812">
        <w:rPr>
          <w:rFonts w:ascii="Times New Roman" w:hAnsi="Times New Roman" w:cs="Times New Roman"/>
          <w:sz w:val="28"/>
          <w:szCs w:val="28"/>
        </w:rPr>
        <w:t>de</w:t>
      </w:r>
      <w:r w:rsidRPr="00C51812">
        <w:rPr>
          <w:rFonts w:ascii="Times New Roman" w:hAnsi="Times New Roman" w:cs="Times New Roman"/>
          <w:spacing w:val="-3"/>
          <w:sz w:val="28"/>
          <w:szCs w:val="28"/>
        </w:rPr>
        <w:t xml:space="preserve"> </w:t>
      </w:r>
      <w:r w:rsidRPr="00C51812">
        <w:rPr>
          <w:rFonts w:ascii="Times New Roman" w:hAnsi="Times New Roman" w:cs="Times New Roman"/>
          <w:sz w:val="28"/>
          <w:szCs w:val="28"/>
        </w:rPr>
        <w:t>Noël</w:t>
      </w:r>
      <w:r w:rsidRPr="00C51812">
        <w:rPr>
          <w:rFonts w:ascii="Times New Roman" w:hAnsi="Times New Roman" w:cs="Times New Roman"/>
          <w:spacing w:val="-2"/>
          <w:sz w:val="28"/>
          <w:szCs w:val="28"/>
        </w:rPr>
        <w:t xml:space="preserve"> </w:t>
      </w:r>
      <w:r w:rsidRPr="00C51812">
        <w:rPr>
          <w:rFonts w:ascii="Times New Roman" w:hAnsi="Times New Roman" w:cs="Times New Roman"/>
          <w:sz w:val="28"/>
          <w:szCs w:val="28"/>
        </w:rPr>
        <w:t>202</w:t>
      </w:r>
      <w:r w:rsidR="00276B9B">
        <w:rPr>
          <w:rFonts w:ascii="Times New Roman" w:hAnsi="Times New Roman" w:cs="Times New Roman"/>
          <w:sz w:val="28"/>
          <w:szCs w:val="28"/>
        </w:rPr>
        <w:t>6</w:t>
      </w:r>
      <w:r w:rsidRPr="00C51812">
        <w:rPr>
          <w:rFonts w:ascii="Times New Roman" w:hAnsi="Times New Roman" w:cs="Times New Roman"/>
          <w:sz w:val="28"/>
          <w:szCs w:val="28"/>
        </w:rPr>
        <w:t>-202</w:t>
      </w:r>
      <w:r w:rsidR="00276B9B">
        <w:rPr>
          <w:rFonts w:ascii="Times New Roman" w:hAnsi="Times New Roman" w:cs="Times New Roman"/>
          <w:sz w:val="28"/>
          <w:szCs w:val="28"/>
        </w:rPr>
        <w:t>7</w:t>
      </w:r>
      <w:r w:rsidRPr="00C51812">
        <w:rPr>
          <w:rFonts w:ascii="Times New Roman" w:hAnsi="Times New Roman" w:cs="Times New Roman"/>
          <w:spacing w:val="-2"/>
          <w:sz w:val="28"/>
          <w:szCs w:val="28"/>
        </w:rPr>
        <w:t xml:space="preserve"> </w:t>
      </w:r>
      <w:r w:rsidRPr="00C51812">
        <w:rPr>
          <w:rFonts w:ascii="Times New Roman" w:hAnsi="Times New Roman" w:cs="Times New Roman"/>
          <w:sz w:val="28"/>
          <w:szCs w:val="28"/>
        </w:rPr>
        <w:t>:</w:t>
      </w:r>
    </w:p>
    <w:p w14:paraId="053A90F7" w14:textId="3D8EA48B" w:rsidR="00C51812" w:rsidRDefault="00C51812" w:rsidP="00C51812">
      <w:pPr>
        <w:pStyle w:val="Paragraphedeliste"/>
        <w:widowControl w:val="0"/>
        <w:numPr>
          <w:ilvl w:val="1"/>
          <w:numId w:val="17"/>
        </w:numPr>
        <w:tabs>
          <w:tab w:val="left" w:pos="839"/>
          <w:tab w:val="left" w:pos="841"/>
        </w:tabs>
        <w:suppressAutoHyphens/>
        <w:spacing w:line="277" w:lineRule="exact"/>
        <w:contextualSpacing w:val="0"/>
        <w:rPr>
          <w:rFonts w:ascii="Times New Roman" w:hAnsi="Times New Roman" w:cs="Times New Roman"/>
          <w:sz w:val="28"/>
          <w:szCs w:val="28"/>
        </w:rPr>
      </w:pPr>
      <w:r w:rsidRPr="00C51812">
        <w:rPr>
          <w:rFonts w:ascii="Times New Roman" w:hAnsi="Times New Roman" w:cs="Times New Roman"/>
          <w:sz w:val="28"/>
          <w:szCs w:val="28"/>
        </w:rPr>
        <w:t>Du lundi 2</w:t>
      </w:r>
      <w:r w:rsidR="00276B9B">
        <w:rPr>
          <w:rFonts w:ascii="Times New Roman" w:hAnsi="Times New Roman" w:cs="Times New Roman"/>
          <w:sz w:val="28"/>
          <w:szCs w:val="28"/>
        </w:rPr>
        <w:t>1</w:t>
      </w:r>
      <w:r w:rsidRPr="00C51812">
        <w:rPr>
          <w:rFonts w:ascii="Times New Roman" w:hAnsi="Times New Roman" w:cs="Times New Roman"/>
          <w:sz w:val="28"/>
          <w:szCs w:val="28"/>
        </w:rPr>
        <w:t xml:space="preserve"> </w:t>
      </w:r>
      <w:r w:rsidR="00B223DA">
        <w:rPr>
          <w:rFonts w:ascii="Times New Roman" w:hAnsi="Times New Roman" w:cs="Times New Roman"/>
          <w:sz w:val="28"/>
          <w:szCs w:val="28"/>
        </w:rPr>
        <w:t xml:space="preserve">décembre 2026 </w:t>
      </w:r>
      <w:r w:rsidRPr="00C51812">
        <w:rPr>
          <w:rFonts w:ascii="Times New Roman" w:hAnsi="Times New Roman" w:cs="Times New Roman"/>
          <w:sz w:val="28"/>
          <w:szCs w:val="28"/>
        </w:rPr>
        <w:t xml:space="preserve">au </w:t>
      </w:r>
      <w:r w:rsidR="00B223DA">
        <w:rPr>
          <w:rFonts w:ascii="Times New Roman" w:hAnsi="Times New Roman" w:cs="Times New Roman"/>
          <w:sz w:val="28"/>
          <w:szCs w:val="28"/>
        </w:rPr>
        <w:t>vendredi</w:t>
      </w:r>
      <w:r w:rsidRPr="00C51812">
        <w:rPr>
          <w:rFonts w:ascii="Times New Roman" w:hAnsi="Times New Roman" w:cs="Times New Roman"/>
          <w:sz w:val="28"/>
          <w:szCs w:val="28"/>
        </w:rPr>
        <w:t xml:space="preserve"> 1</w:t>
      </w:r>
      <w:r w:rsidR="00216FD5">
        <w:rPr>
          <w:rFonts w:ascii="Times New Roman" w:hAnsi="Times New Roman" w:cs="Times New Roman"/>
          <w:sz w:val="28"/>
          <w:szCs w:val="28"/>
        </w:rPr>
        <w:t>er</w:t>
      </w:r>
      <w:r w:rsidRPr="00C51812">
        <w:rPr>
          <w:rFonts w:ascii="Times New Roman" w:hAnsi="Times New Roman" w:cs="Times New Roman"/>
          <w:sz w:val="28"/>
          <w:szCs w:val="28"/>
        </w:rPr>
        <w:t xml:space="preserve"> </w:t>
      </w:r>
      <w:r w:rsidR="00B223DA">
        <w:rPr>
          <w:rFonts w:ascii="Times New Roman" w:hAnsi="Times New Roman" w:cs="Times New Roman"/>
          <w:sz w:val="28"/>
          <w:szCs w:val="28"/>
        </w:rPr>
        <w:t>janvier</w:t>
      </w:r>
      <w:r w:rsidRPr="00C51812">
        <w:rPr>
          <w:rFonts w:ascii="Times New Roman" w:hAnsi="Times New Roman" w:cs="Times New Roman"/>
          <w:sz w:val="28"/>
          <w:szCs w:val="28"/>
        </w:rPr>
        <w:t xml:space="preserve"> 202</w:t>
      </w:r>
      <w:r w:rsidR="00B223DA">
        <w:rPr>
          <w:rFonts w:ascii="Times New Roman" w:hAnsi="Times New Roman" w:cs="Times New Roman"/>
          <w:sz w:val="28"/>
          <w:szCs w:val="28"/>
        </w:rPr>
        <w:t>7</w:t>
      </w:r>
    </w:p>
    <w:p w14:paraId="03C7A24B" w14:textId="77777777" w:rsidR="00232612" w:rsidRPr="00D242E8" w:rsidRDefault="00232612" w:rsidP="00D242E8">
      <w:pPr>
        <w:widowControl w:val="0"/>
        <w:tabs>
          <w:tab w:val="left" w:pos="839"/>
          <w:tab w:val="left" w:pos="841"/>
        </w:tabs>
        <w:suppressAutoHyphens/>
        <w:spacing w:line="277" w:lineRule="exact"/>
        <w:ind w:left="1080"/>
        <w:rPr>
          <w:rFonts w:ascii="Times New Roman" w:hAnsi="Times New Roman" w:cs="Times New Roman"/>
          <w:sz w:val="28"/>
          <w:szCs w:val="28"/>
        </w:rPr>
      </w:pPr>
    </w:p>
    <w:p w14:paraId="569F673A" w14:textId="77777777" w:rsidR="00232612" w:rsidRDefault="00232612" w:rsidP="00232612">
      <w:pPr>
        <w:widowControl w:val="0"/>
        <w:tabs>
          <w:tab w:val="left" w:pos="839"/>
          <w:tab w:val="left" w:pos="841"/>
        </w:tabs>
        <w:suppressAutoHyphens/>
        <w:spacing w:line="277" w:lineRule="exact"/>
        <w:rPr>
          <w:rFonts w:ascii="Times New Roman" w:hAnsi="Times New Roman" w:cs="Times New Roman"/>
          <w:sz w:val="28"/>
          <w:szCs w:val="28"/>
        </w:rPr>
      </w:pPr>
    </w:p>
    <w:p w14:paraId="369FD69E" w14:textId="7CECA1B9" w:rsidR="00232612" w:rsidRPr="00232612" w:rsidRDefault="00232612" w:rsidP="00232612">
      <w:pPr>
        <w:widowControl w:val="0"/>
        <w:tabs>
          <w:tab w:val="left" w:pos="839"/>
          <w:tab w:val="left" w:pos="841"/>
        </w:tabs>
        <w:suppressAutoHyphens/>
        <w:spacing w:line="277" w:lineRule="exact"/>
        <w:jc w:val="both"/>
        <w:rPr>
          <w:rFonts w:ascii="Times New Roman" w:hAnsi="Times New Roman" w:cs="Times New Roman"/>
          <w:sz w:val="28"/>
          <w:szCs w:val="28"/>
        </w:rPr>
      </w:pPr>
      <w:r w:rsidRPr="008461C6">
        <w:rPr>
          <w:rFonts w:ascii="Times New Roman" w:hAnsi="Times New Roman" w:cs="Times New Roman"/>
          <w:sz w:val="28"/>
          <w:szCs w:val="28"/>
        </w:rPr>
        <w:t>S’agissant d’un marché public d’une durée de 48 mois,</w:t>
      </w:r>
      <w:r w:rsidR="008461C6" w:rsidRPr="008461C6">
        <w:rPr>
          <w:rFonts w:ascii="Times New Roman" w:hAnsi="Times New Roman" w:cs="Times New Roman"/>
          <w:sz w:val="28"/>
          <w:szCs w:val="28"/>
        </w:rPr>
        <w:t xml:space="preserve"> </w:t>
      </w:r>
      <w:r w:rsidRPr="008461C6">
        <w:rPr>
          <w:rFonts w:ascii="Times New Roman" w:hAnsi="Times New Roman" w:cs="Times New Roman"/>
          <w:sz w:val="28"/>
          <w:szCs w:val="28"/>
        </w:rPr>
        <w:t>les périodes de fermeture de l’établissement seront systématiquement communiquées au titulaire en amont d’une année sur l’autre.</w:t>
      </w:r>
    </w:p>
    <w:p w14:paraId="2A19AF08" w14:textId="77777777" w:rsidR="00C51812" w:rsidRDefault="00C51812" w:rsidP="00C51812">
      <w:pPr>
        <w:widowControl w:val="0"/>
        <w:tabs>
          <w:tab w:val="left" w:pos="839"/>
          <w:tab w:val="left" w:pos="841"/>
        </w:tabs>
        <w:suppressAutoHyphens/>
        <w:spacing w:line="277" w:lineRule="exact"/>
        <w:rPr>
          <w:rFonts w:ascii="Times New Roman" w:hAnsi="Times New Roman" w:cs="Times New Roman"/>
          <w:sz w:val="28"/>
          <w:szCs w:val="28"/>
        </w:rPr>
      </w:pPr>
    </w:p>
    <w:p w14:paraId="0347B911" w14:textId="77777777" w:rsidR="00C51812" w:rsidRPr="00C51812" w:rsidRDefault="00C51812" w:rsidP="00C51812">
      <w:pPr>
        <w:widowControl w:val="0"/>
        <w:tabs>
          <w:tab w:val="left" w:pos="839"/>
          <w:tab w:val="left" w:pos="841"/>
        </w:tabs>
        <w:suppressAutoHyphens/>
        <w:spacing w:line="277" w:lineRule="exact"/>
        <w:rPr>
          <w:rFonts w:ascii="Times New Roman" w:hAnsi="Times New Roman" w:cs="Times New Roman"/>
          <w:sz w:val="28"/>
          <w:szCs w:val="28"/>
        </w:rPr>
      </w:pPr>
    </w:p>
    <w:p w14:paraId="229C84D2" w14:textId="4EEFAB88" w:rsidR="00C51812" w:rsidRPr="00C51812" w:rsidRDefault="00C51812" w:rsidP="00C51812">
      <w:pPr>
        <w:pStyle w:val="Corpsdetexte"/>
        <w:spacing w:line="235" w:lineRule="auto"/>
        <w:ind w:left="120" w:right="115"/>
        <w:rPr>
          <w:sz w:val="28"/>
          <w:szCs w:val="28"/>
        </w:rPr>
      </w:pPr>
      <w:r w:rsidRPr="00C51812">
        <w:rPr>
          <w:sz w:val="28"/>
          <w:szCs w:val="28"/>
        </w:rPr>
        <w:t xml:space="preserve">Il sera </w:t>
      </w:r>
      <w:r w:rsidR="00232612">
        <w:rPr>
          <w:sz w:val="28"/>
          <w:szCs w:val="28"/>
          <w:lang w:val="fr-FR"/>
        </w:rPr>
        <w:t xml:space="preserve">d’autre part </w:t>
      </w:r>
      <w:r w:rsidRPr="00C51812">
        <w:rPr>
          <w:sz w:val="28"/>
          <w:szCs w:val="28"/>
        </w:rPr>
        <w:t>possible pour le titulaire d'intervenir en dehors de ces heures d'ouvertures notamment pour limiter les risques de coactivité avec le personnel du service administratif. Une attention sera toutefois portée à la situation</w:t>
      </w:r>
      <w:r w:rsidRPr="00C51812">
        <w:rPr>
          <w:spacing w:val="1"/>
          <w:sz w:val="28"/>
          <w:szCs w:val="28"/>
        </w:rPr>
        <w:t xml:space="preserve"> </w:t>
      </w:r>
      <w:r w:rsidRPr="00C51812">
        <w:rPr>
          <w:sz w:val="28"/>
          <w:szCs w:val="28"/>
        </w:rPr>
        <w:t>d'un</w:t>
      </w:r>
      <w:r w:rsidRPr="00C51812">
        <w:rPr>
          <w:spacing w:val="-1"/>
          <w:sz w:val="28"/>
          <w:szCs w:val="28"/>
        </w:rPr>
        <w:t xml:space="preserve"> </w:t>
      </w:r>
      <w:r w:rsidRPr="00C51812">
        <w:rPr>
          <w:sz w:val="28"/>
          <w:szCs w:val="28"/>
        </w:rPr>
        <w:t>travailleur isolé.</w:t>
      </w:r>
    </w:p>
    <w:p w14:paraId="69A01FD6" w14:textId="77777777" w:rsidR="00C51812" w:rsidRPr="00C51812" w:rsidRDefault="00C51812" w:rsidP="00C51812">
      <w:pPr>
        <w:pStyle w:val="Corpsdetexte"/>
        <w:spacing w:before="1"/>
        <w:rPr>
          <w:sz w:val="28"/>
          <w:szCs w:val="28"/>
        </w:rPr>
      </w:pPr>
    </w:p>
    <w:p w14:paraId="3EF253BF" w14:textId="77777777" w:rsidR="00C51812" w:rsidRPr="00C51812" w:rsidRDefault="00C51812" w:rsidP="00C51812">
      <w:pPr>
        <w:pStyle w:val="Corpsdetexte"/>
        <w:spacing w:before="1"/>
        <w:ind w:left="120"/>
        <w:rPr>
          <w:sz w:val="28"/>
          <w:szCs w:val="28"/>
        </w:rPr>
      </w:pPr>
      <w:r w:rsidRPr="00C51812">
        <w:rPr>
          <w:sz w:val="28"/>
          <w:szCs w:val="28"/>
        </w:rPr>
        <w:t>L'Ecole Nationale Supérieure d’Art de Bourges mettra</w:t>
      </w:r>
      <w:r w:rsidRPr="00C51812">
        <w:rPr>
          <w:spacing w:val="-4"/>
          <w:sz w:val="28"/>
          <w:szCs w:val="28"/>
        </w:rPr>
        <w:t xml:space="preserve"> </w:t>
      </w:r>
      <w:r w:rsidRPr="00C51812">
        <w:rPr>
          <w:sz w:val="28"/>
          <w:szCs w:val="28"/>
        </w:rPr>
        <w:t>à</w:t>
      </w:r>
      <w:r w:rsidRPr="00C51812">
        <w:rPr>
          <w:spacing w:val="-2"/>
          <w:sz w:val="28"/>
          <w:szCs w:val="28"/>
        </w:rPr>
        <w:t xml:space="preserve"> </w:t>
      </w:r>
      <w:r w:rsidRPr="00C51812">
        <w:rPr>
          <w:sz w:val="28"/>
          <w:szCs w:val="28"/>
        </w:rPr>
        <w:t>disposition</w:t>
      </w:r>
      <w:r w:rsidRPr="00C51812">
        <w:rPr>
          <w:spacing w:val="-4"/>
          <w:sz w:val="28"/>
          <w:szCs w:val="28"/>
        </w:rPr>
        <w:t xml:space="preserve"> </w:t>
      </w:r>
      <w:r w:rsidRPr="00C51812">
        <w:rPr>
          <w:sz w:val="28"/>
          <w:szCs w:val="28"/>
        </w:rPr>
        <w:t>du</w:t>
      </w:r>
      <w:r w:rsidRPr="00C51812">
        <w:rPr>
          <w:spacing w:val="-3"/>
          <w:sz w:val="28"/>
          <w:szCs w:val="28"/>
        </w:rPr>
        <w:t xml:space="preserve"> </w:t>
      </w:r>
      <w:r w:rsidRPr="00C51812">
        <w:rPr>
          <w:sz w:val="28"/>
          <w:szCs w:val="28"/>
        </w:rPr>
        <w:t>titulaire</w:t>
      </w:r>
      <w:r w:rsidRPr="00C51812">
        <w:rPr>
          <w:spacing w:val="-2"/>
          <w:sz w:val="28"/>
          <w:szCs w:val="28"/>
        </w:rPr>
        <w:t xml:space="preserve"> </w:t>
      </w:r>
      <w:r w:rsidRPr="00C51812">
        <w:rPr>
          <w:sz w:val="28"/>
          <w:szCs w:val="28"/>
        </w:rPr>
        <w:t>l’eau</w:t>
      </w:r>
      <w:r w:rsidRPr="00C51812">
        <w:rPr>
          <w:spacing w:val="-4"/>
          <w:sz w:val="28"/>
          <w:szCs w:val="28"/>
        </w:rPr>
        <w:t xml:space="preserve"> </w:t>
      </w:r>
      <w:r w:rsidRPr="00C51812">
        <w:rPr>
          <w:sz w:val="28"/>
          <w:szCs w:val="28"/>
        </w:rPr>
        <w:t>et</w:t>
      </w:r>
      <w:r w:rsidRPr="00C51812">
        <w:rPr>
          <w:spacing w:val="-1"/>
          <w:sz w:val="28"/>
          <w:szCs w:val="28"/>
        </w:rPr>
        <w:t xml:space="preserve"> </w:t>
      </w:r>
      <w:r w:rsidRPr="00C51812">
        <w:rPr>
          <w:sz w:val="28"/>
          <w:szCs w:val="28"/>
        </w:rPr>
        <w:t xml:space="preserve">l’électricité. </w:t>
      </w:r>
    </w:p>
    <w:p w14:paraId="71839BA7" w14:textId="77777777" w:rsidR="00C51812" w:rsidRPr="00C51812" w:rsidRDefault="00C51812" w:rsidP="00C51812">
      <w:pPr>
        <w:pStyle w:val="Corpsdetexte"/>
        <w:spacing w:before="6"/>
        <w:rPr>
          <w:sz w:val="28"/>
          <w:szCs w:val="28"/>
        </w:rPr>
      </w:pPr>
    </w:p>
    <w:p w14:paraId="60F74AA1" w14:textId="36D96170" w:rsidR="00C51812" w:rsidRPr="00C51812" w:rsidRDefault="00C51812" w:rsidP="00C51812">
      <w:pPr>
        <w:pStyle w:val="Corpsdetexte"/>
        <w:ind w:left="120" w:right="114"/>
        <w:rPr>
          <w:sz w:val="28"/>
          <w:szCs w:val="28"/>
        </w:rPr>
      </w:pPr>
      <w:r w:rsidRPr="00C51812">
        <w:rPr>
          <w:sz w:val="28"/>
          <w:szCs w:val="28"/>
        </w:rPr>
        <w:lastRenderedPageBreak/>
        <w:t>Un local fermé à clé sera</w:t>
      </w:r>
      <w:r w:rsidR="005750CA">
        <w:rPr>
          <w:sz w:val="28"/>
          <w:szCs w:val="28"/>
          <w:lang w:val="fr-FR"/>
        </w:rPr>
        <w:t xml:space="preserve"> également</w:t>
      </w:r>
      <w:r w:rsidRPr="00C51812">
        <w:rPr>
          <w:sz w:val="28"/>
          <w:szCs w:val="28"/>
        </w:rPr>
        <w:t xml:space="preserve"> mis à la disposition du titulaire pour le rangement de son matériel, de ses produits et des</w:t>
      </w:r>
      <w:r w:rsidRPr="00C51812">
        <w:rPr>
          <w:spacing w:val="1"/>
          <w:sz w:val="28"/>
          <w:szCs w:val="28"/>
        </w:rPr>
        <w:t xml:space="preserve"> </w:t>
      </w:r>
      <w:r w:rsidRPr="00C51812">
        <w:rPr>
          <w:sz w:val="28"/>
          <w:szCs w:val="28"/>
        </w:rPr>
        <w:t>équipements de protection individuelle de son personnel. Les matériels appartenant au titulaire seront donc à son</w:t>
      </w:r>
      <w:r w:rsidRPr="00C51812">
        <w:rPr>
          <w:spacing w:val="1"/>
          <w:sz w:val="28"/>
          <w:szCs w:val="28"/>
        </w:rPr>
        <w:t xml:space="preserve"> </w:t>
      </w:r>
      <w:r w:rsidRPr="00C51812">
        <w:rPr>
          <w:sz w:val="28"/>
          <w:szCs w:val="28"/>
        </w:rPr>
        <w:t>usage exclusif, ils seront donc sous sa seule responsabilité et devront bénéficier d’une couverture d’assurance</w:t>
      </w:r>
      <w:r w:rsidRPr="00C51812">
        <w:rPr>
          <w:spacing w:val="1"/>
          <w:sz w:val="28"/>
          <w:szCs w:val="28"/>
        </w:rPr>
        <w:t xml:space="preserve"> </w:t>
      </w:r>
      <w:r w:rsidRPr="00C51812">
        <w:rPr>
          <w:sz w:val="28"/>
          <w:szCs w:val="28"/>
        </w:rPr>
        <w:t>adéquate,</w:t>
      </w:r>
      <w:r w:rsidRPr="00C51812">
        <w:rPr>
          <w:spacing w:val="-1"/>
          <w:sz w:val="28"/>
          <w:szCs w:val="28"/>
        </w:rPr>
        <w:t xml:space="preserve"> </w:t>
      </w:r>
      <w:r w:rsidRPr="00C51812">
        <w:rPr>
          <w:sz w:val="28"/>
          <w:szCs w:val="28"/>
        </w:rPr>
        <w:t>notamment</w:t>
      </w:r>
      <w:r w:rsidRPr="00C51812">
        <w:rPr>
          <w:spacing w:val="-2"/>
          <w:sz w:val="28"/>
          <w:szCs w:val="28"/>
        </w:rPr>
        <w:t xml:space="preserve"> </w:t>
      </w:r>
      <w:r w:rsidRPr="00C51812">
        <w:rPr>
          <w:sz w:val="28"/>
          <w:szCs w:val="28"/>
        </w:rPr>
        <w:t>en</w:t>
      </w:r>
      <w:r w:rsidRPr="00C51812">
        <w:rPr>
          <w:spacing w:val="-1"/>
          <w:sz w:val="28"/>
          <w:szCs w:val="28"/>
        </w:rPr>
        <w:t xml:space="preserve"> </w:t>
      </w:r>
      <w:r w:rsidRPr="00C51812">
        <w:rPr>
          <w:sz w:val="28"/>
          <w:szCs w:val="28"/>
        </w:rPr>
        <w:t>cas de</w:t>
      </w:r>
      <w:r w:rsidRPr="00C51812">
        <w:rPr>
          <w:spacing w:val="-2"/>
          <w:sz w:val="28"/>
          <w:szCs w:val="28"/>
        </w:rPr>
        <w:t xml:space="preserve"> </w:t>
      </w:r>
      <w:r w:rsidRPr="00C51812">
        <w:rPr>
          <w:sz w:val="28"/>
          <w:szCs w:val="28"/>
        </w:rPr>
        <w:t>vol.</w:t>
      </w:r>
    </w:p>
    <w:p w14:paraId="09F6F129" w14:textId="77777777" w:rsidR="00C51812" w:rsidRPr="00C51812" w:rsidRDefault="00C51812" w:rsidP="00C51812">
      <w:pPr>
        <w:pStyle w:val="Corpsdetexte"/>
        <w:spacing w:before="2"/>
        <w:rPr>
          <w:sz w:val="28"/>
          <w:szCs w:val="28"/>
        </w:rPr>
      </w:pPr>
    </w:p>
    <w:p w14:paraId="618E703C" w14:textId="77777777" w:rsidR="00C51812" w:rsidRDefault="00C51812" w:rsidP="00C51812">
      <w:pPr>
        <w:pStyle w:val="Corpsdetexte"/>
        <w:ind w:left="120" w:right="111"/>
        <w:rPr>
          <w:sz w:val="28"/>
          <w:szCs w:val="28"/>
        </w:rPr>
      </w:pPr>
      <w:r w:rsidRPr="00C51812">
        <w:rPr>
          <w:sz w:val="28"/>
          <w:szCs w:val="28"/>
        </w:rPr>
        <w:t>Les clés de toutes les portes seront fournies au titulaire. Après chaque intervention, le personnel de nettoyage sera</w:t>
      </w:r>
      <w:r w:rsidRPr="00C51812">
        <w:rPr>
          <w:spacing w:val="1"/>
          <w:sz w:val="28"/>
          <w:szCs w:val="28"/>
        </w:rPr>
        <w:t xml:space="preserve"> </w:t>
      </w:r>
      <w:r w:rsidRPr="00C51812">
        <w:rPr>
          <w:spacing w:val="-1"/>
          <w:sz w:val="28"/>
          <w:szCs w:val="28"/>
        </w:rPr>
        <w:t>tenu</w:t>
      </w:r>
      <w:r w:rsidRPr="00C51812">
        <w:rPr>
          <w:spacing w:val="-13"/>
          <w:sz w:val="28"/>
          <w:szCs w:val="28"/>
        </w:rPr>
        <w:t xml:space="preserve"> </w:t>
      </w:r>
      <w:r w:rsidRPr="00C51812">
        <w:rPr>
          <w:spacing w:val="-1"/>
          <w:sz w:val="28"/>
          <w:szCs w:val="28"/>
        </w:rPr>
        <w:t>de</w:t>
      </w:r>
      <w:r w:rsidRPr="00C51812">
        <w:rPr>
          <w:spacing w:val="-11"/>
          <w:sz w:val="28"/>
          <w:szCs w:val="28"/>
        </w:rPr>
        <w:t xml:space="preserve"> </w:t>
      </w:r>
      <w:r w:rsidRPr="00C51812">
        <w:rPr>
          <w:spacing w:val="-1"/>
          <w:sz w:val="28"/>
          <w:szCs w:val="28"/>
        </w:rPr>
        <w:t>s’assurer</w:t>
      </w:r>
      <w:r w:rsidRPr="00C51812">
        <w:rPr>
          <w:spacing w:val="-12"/>
          <w:sz w:val="28"/>
          <w:szCs w:val="28"/>
        </w:rPr>
        <w:t xml:space="preserve"> </w:t>
      </w:r>
      <w:r w:rsidRPr="00C51812">
        <w:rPr>
          <w:spacing w:val="-1"/>
          <w:sz w:val="28"/>
          <w:szCs w:val="28"/>
        </w:rPr>
        <w:t>qu’au</w:t>
      </w:r>
      <w:r w:rsidRPr="00C51812">
        <w:rPr>
          <w:spacing w:val="-13"/>
          <w:sz w:val="28"/>
          <w:szCs w:val="28"/>
        </w:rPr>
        <w:t xml:space="preserve"> </w:t>
      </w:r>
      <w:r w:rsidRPr="00C51812">
        <w:rPr>
          <w:sz w:val="28"/>
          <w:szCs w:val="28"/>
        </w:rPr>
        <w:t>moment</w:t>
      </w:r>
      <w:r w:rsidRPr="00C51812">
        <w:rPr>
          <w:spacing w:val="-11"/>
          <w:sz w:val="28"/>
          <w:szCs w:val="28"/>
        </w:rPr>
        <w:t xml:space="preserve"> </w:t>
      </w:r>
      <w:r w:rsidRPr="00C51812">
        <w:rPr>
          <w:sz w:val="28"/>
          <w:szCs w:val="28"/>
        </w:rPr>
        <w:t>de</w:t>
      </w:r>
      <w:r w:rsidRPr="00C51812">
        <w:rPr>
          <w:spacing w:val="-11"/>
          <w:sz w:val="28"/>
          <w:szCs w:val="28"/>
        </w:rPr>
        <w:t xml:space="preserve"> </w:t>
      </w:r>
      <w:r w:rsidRPr="00C51812">
        <w:rPr>
          <w:sz w:val="28"/>
          <w:szCs w:val="28"/>
        </w:rPr>
        <w:t>son</w:t>
      </w:r>
      <w:r w:rsidRPr="00C51812">
        <w:rPr>
          <w:spacing w:val="-13"/>
          <w:sz w:val="28"/>
          <w:szCs w:val="28"/>
        </w:rPr>
        <w:t xml:space="preserve"> </w:t>
      </w:r>
      <w:r w:rsidRPr="00C51812">
        <w:rPr>
          <w:sz w:val="28"/>
          <w:szCs w:val="28"/>
        </w:rPr>
        <w:t>départ</w:t>
      </w:r>
      <w:r w:rsidRPr="00C51812">
        <w:rPr>
          <w:spacing w:val="-10"/>
          <w:sz w:val="28"/>
          <w:szCs w:val="28"/>
        </w:rPr>
        <w:t xml:space="preserve"> </w:t>
      </w:r>
      <w:r w:rsidRPr="00C51812">
        <w:rPr>
          <w:sz w:val="28"/>
          <w:szCs w:val="28"/>
        </w:rPr>
        <w:t>toutes</w:t>
      </w:r>
      <w:r w:rsidRPr="00C51812">
        <w:rPr>
          <w:spacing w:val="-12"/>
          <w:sz w:val="28"/>
          <w:szCs w:val="28"/>
        </w:rPr>
        <w:t xml:space="preserve"> </w:t>
      </w:r>
      <w:r w:rsidRPr="00C51812">
        <w:rPr>
          <w:sz w:val="28"/>
          <w:szCs w:val="28"/>
        </w:rPr>
        <w:t>les</w:t>
      </w:r>
      <w:r w:rsidRPr="00C51812">
        <w:rPr>
          <w:spacing w:val="-12"/>
          <w:sz w:val="28"/>
          <w:szCs w:val="28"/>
        </w:rPr>
        <w:t xml:space="preserve"> </w:t>
      </w:r>
      <w:r w:rsidRPr="00C51812">
        <w:rPr>
          <w:sz w:val="28"/>
          <w:szCs w:val="28"/>
        </w:rPr>
        <w:t>portes</w:t>
      </w:r>
      <w:r w:rsidRPr="00C51812">
        <w:rPr>
          <w:spacing w:val="-12"/>
          <w:sz w:val="28"/>
          <w:szCs w:val="28"/>
        </w:rPr>
        <w:t xml:space="preserve"> </w:t>
      </w:r>
      <w:r w:rsidRPr="00C51812">
        <w:rPr>
          <w:sz w:val="28"/>
          <w:szCs w:val="28"/>
        </w:rPr>
        <w:t>et</w:t>
      </w:r>
      <w:r w:rsidRPr="00C51812">
        <w:rPr>
          <w:spacing w:val="-11"/>
          <w:sz w:val="28"/>
          <w:szCs w:val="28"/>
        </w:rPr>
        <w:t xml:space="preserve"> </w:t>
      </w:r>
      <w:r w:rsidRPr="00C51812">
        <w:rPr>
          <w:sz w:val="28"/>
          <w:szCs w:val="28"/>
        </w:rPr>
        <w:t>fenêtres</w:t>
      </w:r>
      <w:r w:rsidRPr="00C51812">
        <w:rPr>
          <w:spacing w:val="-12"/>
          <w:sz w:val="28"/>
          <w:szCs w:val="28"/>
        </w:rPr>
        <w:t xml:space="preserve"> </w:t>
      </w:r>
      <w:r w:rsidRPr="00C51812">
        <w:rPr>
          <w:sz w:val="28"/>
          <w:szCs w:val="28"/>
        </w:rPr>
        <w:t>soient</w:t>
      </w:r>
      <w:r w:rsidRPr="00C51812">
        <w:rPr>
          <w:spacing w:val="-14"/>
          <w:sz w:val="28"/>
          <w:szCs w:val="28"/>
        </w:rPr>
        <w:t xml:space="preserve"> </w:t>
      </w:r>
      <w:r w:rsidRPr="00C51812">
        <w:rPr>
          <w:sz w:val="28"/>
          <w:szCs w:val="28"/>
        </w:rPr>
        <w:t>verrouillées</w:t>
      </w:r>
      <w:r w:rsidRPr="00C51812">
        <w:rPr>
          <w:spacing w:val="-14"/>
          <w:sz w:val="28"/>
          <w:szCs w:val="28"/>
        </w:rPr>
        <w:t xml:space="preserve"> </w:t>
      </w:r>
      <w:r w:rsidRPr="00C51812">
        <w:rPr>
          <w:sz w:val="28"/>
          <w:szCs w:val="28"/>
        </w:rPr>
        <w:t>et</w:t>
      </w:r>
      <w:r w:rsidRPr="00C51812">
        <w:rPr>
          <w:spacing w:val="-10"/>
          <w:sz w:val="28"/>
          <w:szCs w:val="28"/>
        </w:rPr>
        <w:t xml:space="preserve"> </w:t>
      </w:r>
      <w:r w:rsidRPr="00C51812">
        <w:rPr>
          <w:sz w:val="28"/>
          <w:szCs w:val="28"/>
        </w:rPr>
        <w:t>les</w:t>
      </w:r>
      <w:r w:rsidRPr="00C51812">
        <w:rPr>
          <w:spacing w:val="-12"/>
          <w:sz w:val="28"/>
          <w:szCs w:val="28"/>
        </w:rPr>
        <w:t xml:space="preserve"> </w:t>
      </w:r>
      <w:r w:rsidRPr="00C51812">
        <w:rPr>
          <w:sz w:val="28"/>
          <w:szCs w:val="28"/>
        </w:rPr>
        <w:t>lumières</w:t>
      </w:r>
      <w:r w:rsidRPr="00C51812">
        <w:rPr>
          <w:spacing w:val="-14"/>
          <w:sz w:val="28"/>
          <w:szCs w:val="28"/>
        </w:rPr>
        <w:t xml:space="preserve"> </w:t>
      </w:r>
      <w:r w:rsidRPr="00C51812">
        <w:rPr>
          <w:sz w:val="28"/>
          <w:szCs w:val="28"/>
        </w:rPr>
        <w:t>éteintes.</w:t>
      </w:r>
    </w:p>
    <w:p w14:paraId="4C3FB067" w14:textId="77777777" w:rsidR="001D11D9" w:rsidRDefault="001D11D9" w:rsidP="00C51812">
      <w:pPr>
        <w:pStyle w:val="Corpsdetexte"/>
        <w:ind w:left="120" w:right="111"/>
        <w:rPr>
          <w:sz w:val="28"/>
          <w:szCs w:val="28"/>
        </w:rPr>
      </w:pPr>
    </w:p>
    <w:p w14:paraId="023C419D" w14:textId="77777777" w:rsidR="00C51812" w:rsidRDefault="00C51812" w:rsidP="00C51812">
      <w:pPr>
        <w:pStyle w:val="Corpsdetexte"/>
        <w:spacing w:before="1" w:line="242" w:lineRule="auto"/>
        <w:ind w:left="119" w:right="113"/>
      </w:pPr>
    </w:p>
    <w:tbl>
      <w:tblPr>
        <w:tblStyle w:val="TableNormal"/>
        <w:tblpPr w:leftFromText="141" w:rightFromText="141" w:vertAnchor="text" w:horzAnchor="page" w:tblpX="911" w:tblpY="117"/>
        <w:tblW w:w="10456" w:type="dxa"/>
        <w:tblInd w:w="0" w:type="dxa"/>
        <w:tblLayout w:type="fixed"/>
        <w:tblCellMar>
          <w:left w:w="5" w:type="dxa"/>
          <w:right w:w="5" w:type="dxa"/>
        </w:tblCellMar>
        <w:tblLook w:val="01E0" w:firstRow="1" w:lastRow="1" w:firstColumn="1" w:lastColumn="1" w:noHBand="0" w:noVBand="0"/>
      </w:tblPr>
      <w:tblGrid>
        <w:gridCol w:w="5524"/>
        <w:gridCol w:w="4932"/>
      </w:tblGrid>
      <w:tr w:rsidR="00876B1F" w:rsidRPr="00876B1F" w14:paraId="26233F2E" w14:textId="77777777" w:rsidTr="00876B1F">
        <w:trPr>
          <w:trHeight w:val="313"/>
        </w:trPr>
        <w:tc>
          <w:tcPr>
            <w:tcW w:w="10456" w:type="dxa"/>
            <w:gridSpan w:val="2"/>
            <w:tcBorders>
              <w:top w:val="single" w:sz="4" w:space="0" w:color="000000"/>
              <w:left w:val="single" w:sz="4" w:space="0" w:color="000000"/>
              <w:bottom w:val="single" w:sz="4" w:space="0" w:color="000000"/>
              <w:right w:val="single" w:sz="4" w:space="0" w:color="000000"/>
            </w:tcBorders>
          </w:tcPr>
          <w:p w14:paraId="5E596276" w14:textId="01650921" w:rsidR="00876B1F" w:rsidRPr="00876B1F" w:rsidRDefault="00876B1F" w:rsidP="004D5210">
            <w:pPr>
              <w:pStyle w:val="TableParagraph"/>
              <w:spacing w:before="20"/>
              <w:ind w:left="2133"/>
              <w:rPr>
                <w:rFonts w:ascii="Times New Roman" w:hAnsi="Times New Roman" w:cs="Times New Roman"/>
                <w:b/>
                <w:sz w:val="28"/>
                <w:szCs w:val="28"/>
              </w:rPr>
            </w:pPr>
            <w:r w:rsidRPr="00876B1F">
              <w:rPr>
                <w:rFonts w:ascii="Times New Roman" w:hAnsi="Times New Roman" w:cs="Times New Roman"/>
                <w:b/>
                <w:sz w:val="28"/>
                <w:szCs w:val="28"/>
              </w:rPr>
              <w:t>Effectif</w:t>
            </w:r>
            <w:r w:rsidRPr="00876B1F">
              <w:rPr>
                <w:rFonts w:ascii="Times New Roman" w:hAnsi="Times New Roman" w:cs="Times New Roman"/>
                <w:b/>
                <w:spacing w:val="-4"/>
                <w:sz w:val="28"/>
                <w:szCs w:val="28"/>
              </w:rPr>
              <w:t xml:space="preserve"> </w:t>
            </w:r>
            <w:r w:rsidRPr="00876B1F">
              <w:rPr>
                <w:rFonts w:ascii="Times New Roman" w:hAnsi="Times New Roman" w:cs="Times New Roman"/>
                <w:b/>
                <w:sz w:val="28"/>
                <w:szCs w:val="28"/>
              </w:rPr>
              <w:t>prévisionnel</w:t>
            </w:r>
            <w:r w:rsidRPr="00876B1F">
              <w:rPr>
                <w:rFonts w:ascii="Times New Roman" w:hAnsi="Times New Roman" w:cs="Times New Roman"/>
                <w:b/>
                <w:spacing w:val="-2"/>
                <w:sz w:val="28"/>
                <w:szCs w:val="28"/>
              </w:rPr>
              <w:t xml:space="preserve"> </w:t>
            </w:r>
            <w:r w:rsidRPr="00876B1F">
              <w:rPr>
                <w:rFonts w:ascii="Times New Roman" w:hAnsi="Times New Roman" w:cs="Times New Roman"/>
                <w:b/>
                <w:sz w:val="28"/>
                <w:szCs w:val="28"/>
              </w:rPr>
              <w:t>de</w:t>
            </w:r>
            <w:r w:rsidRPr="00876B1F">
              <w:rPr>
                <w:rFonts w:ascii="Times New Roman" w:hAnsi="Times New Roman" w:cs="Times New Roman"/>
                <w:b/>
                <w:spacing w:val="-3"/>
                <w:sz w:val="28"/>
                <w:szCs w:val="28"/>
              </w:rPr>
              <w:t xml:space="preserve"> </w:t>
            </w:r>
            <w:r w:rsidRPr="00876B1F">
              <w:rPr>
                <w:rFonts w:ascii="Times New Roman" w:hAnsi="Times New Roman" w:cs="Times New Roman"/>
                <w:b/>
                <w:sz w:val="28"/>
                <w:szCs w:val="28"/>
              </w:rPr>
              <w:t>l'ENSA</w:t>
            </w:r>
            <w:r w:rsidRPr="00876B1F">
              <w:rPr>
                <w:rFonts w:ascii="Times New Roman" w:hAnsi="Times New Roman" w:cs="Times New Roman"/>
                <w:b/>
                <w:spacing w:val="-2"/>
                <w:sz w:val="28"/>
                <w:szCs w:val="28"/>
              </w:rPr>
              <w:t xml:space="preserve"> </w:t>
            </w:r>
            <w:r w:rsidRPr="00876B1F">
              <w:rPr>
                <w:rFonts w:ascii="Times New Roman" w:hAnsi="Times New Roman" w:cs="Times New Roman"/>
                <w:b/>
                <w:sz w:val="28"/>
                <w:szCs w:val="28"/>
              </w:rPr>
              <w:t>en</w:t>
            </w:r>
            <w:r w:rsidRPr="00876B1F">
              <w:rPr>
                <w:rFonts w:ascii="Times New Roman" w:hAnsi="Times New Roman" w:cs="Times New Roman"/>
                <w:b/>
                <w:spacing w:val="-3"/>
                <w:sz w:val="28"/>
                <w:szCs w:val="28"/>
              </w:rPr>
              <w:t xml:space="preserve"> </w:t>
            </w:r>
            <w:r w:rsidRPr="00876B1F">
              <w:rPr>
                <w:rFonts w:ascii="Times New Roman" w:hAnsi="Times New Roman" w:cs="Times New Roman"/>
                <w:b/>
                <w:sz w:val="28"/>
                <w:szCs w:val="28"/>
              </w:rPr>
              <w:t>202</w:t>
            </w:r>
            <w:r w:rsidR="00262966">
              <w:rPr>
                <w:rFonts w:ascii="Times New Roman" w:hAnsi="Times New Roman" w:cs="Times New Roman"/>
                <w:b/>
                <w:sz w:val="28"/>
                <w:szCs w:val="28"/>
              </w:rPr>
              <w:t>6</w:t>
            </w:r>
          </w:p>
        </w:tc>
      </w:tr>
      <w:tr w:rsidR="00876B1F" w:rsidRPr="00ED4895" w14:paraId="04705E31" w14:textId="77777777" w:rsidTr="00D74183">
        <w:trPr>
          <w:trHeight w:val="205"/>
        </w:trPr>
        <w:tc>
          <w:tcPr>
            <w:tcW w:w="5524" w:type="dxa"/>
            <w:tcBorders>
              <w:top w:val="single" w:sz="4" w:space="0" w:color="000000"/>
              <w:left w:val="single" w:sz="4" w:space="0" w:color="000000"/>
              <w:bottom w:val="single" w:sz="4" w:space="0" w:color="000000"/>
              <w:right w:val="single" w:sz="4" w:space="0" w:color="000000"/>
            </w:tcBorders>
          </w:tcPr>
          <w:p w14:paraId="313B9A48" w14:textId="797B4587" w:rsidR="00876B1F" w:rsidRPr="00ED4895" w:rsidRDefault="00876B1F" w:rsidP="00D74183">
            <w:pPr>
              <w:pStyle w:val="TableParagraph"/>
              <w:spacing w:before="8" w:line="256" w:lineRule="exact"/>
              <w:ind w:left="2192" w:right="2183"/>
              <w:jc w:val="left"/>
              <w:rPr>
                <w:rFonts w:ascii="Times New Roman" w:hAnsi="Times New Roman" w:cs="Times New Roman"/>
                <w:i/>
                <w:sz w:val="28"/>
                <w:szCs w:val="28"/>
              </w:rPr>
            </w:pPr>
            <w:r w:rsidRPr="00ED4895">
              <w:rPr>
                <w:rFonts w:ascii="Times New Roman" w:hAnsi="Times New Roman" w:cs="Times New Roman"/>
                <w:i/>
                <w:sz w:val="28"/>
                <w:szCs w:val="28"/>
              </w:rPr>
              <w:t>Homm</w:t>
            </w:r>
            <w:r w:rsidR="00D74183" w:rsidRPr="00ED4895">
              <w:rPr>
                <w:rFonts w:ascii="Times New Roman" w:hAnsi="Times New Roman" w:cs="Times New Roman"/>
                <w:i/>
                <w:sz w:val="28"/>
                <w:szCs w:val="28"/>
              </w:rPr>
              <w:t>es</w:t>
            </w:r>
            <w:r w:rsidRPr="00ED4895">
              <w:rPr>
                <w:rFonts w:ascii="Times New Roman" w:hAnsi="Times New Roman" w:cs="Times New Roman"/>
                <w:i/>
                <w:sz w:val="28"/>
                <w:szCs w:val="28"/>
              </w:rPr>
              <w:t xml:space="preserve"> </w:t>
            </w:r>
          </w:p>
        </w:tc>
        <w:tc>
          <w:tcPr>
            <w:tcW w:w="4932" w:type="dxa"/>
            <w:tcBorders>
              <w:top w:val="single" w:sz="4" w:space="0" w:color="000000"/>
              <w:left w:val="single" w:sz="4" w:space="0" w:color="000000"/>
              <w:bottom w:val="single" w:sz="4" w:space="0" w:color="000000"/>
              <w:right w:val="single" w:sz="4" w:space="0" w:color="000000"/>
            </w:tcBorders>
          </w:tcPr>
          <w:p w14:paraId="569A9C70" w14:textId="0FAEA3FE" w:rsidR="00876B1F" w:rsidRPr="00ED4895" w:rsidRDefault="00876B1F" w:rsidP="004D5210">
            <w:pPr>
              <w:pStyle w:val="TableParagraph"/>
              <w:spacing w:before="8" w:line="256" w:lineRule="exact"/>
              <w:ind w:left="2013"/>
              <w:rPr>
                <w:rFonts w:ascii="Times New Roman" w:hAnsi="Times New Roman" w:cs="Times New Roman"/>
                <w:i/>
                <w:sz w:val="28"/>
                <w:szCs w:val="28"/>
                <w:highlight w:val="yellow"/>
              </w:rPr>
            </w:pPr>
            <w:r w:rsidRPr="00FB7593">
              <w:rPr>
                <w:rFonts w:ascii="Times New Roman" w:hAnsi="Times New Roman" w:cs="Times New Roman"/>
                <w:i/>
                <w:sz w:val="28"/>
                <w:szCs w:val="28"/>
              </w:rPr>
              <w:t>8</w:t>
            </w:r>
            <w:r w:rsidR="004D5210">
              <w:rPr>
                <w:rFonts w:ascii="Times New Roman" w:hAnsi="Times New Roman" w:cs="Times New Roman"/>
                <w:i/>
                <w:sz w:val="28"/>
                <w:szCs w:val="28"/>
              </w:rPr>
              <w:t>9</w:t>
            </w:r>
          </w:p>
        </w:tc>
      </w:tr>
      <w:tr w:rsidR="00876B1F" w:rsidRPr="00ED4895" w14:paraId="154C901C" w14:textId="77777777" w:rsidTr="00D74183">
        <w:trPr>
          <w:trHeight w:val="285"/>
        </w:trPr>
        <w:tc>
          <w:tcPr>
            <w:tcW w:w="5524" w:type="dxa"/>
            <w:tcBorders>
              <w:top w:val="single" w:sz="4" w:space="0" w:color="000000"/>
              <w:left w:val="single" w:sz="4" w:space="0" w:color="000000"/>
              <w:bottom w:val="single" w:sz="4" w:space="0" w:color="000000"/>
              <w:right w:val="single" w:sz="4" w:space="0" w:color="000000"/>
            </w:tcBorders>
          </w:tcPr>
          <w:p w14:paraId="65DA27AF" w14:textId="379004FC" w:rsidR="00876B1F" w:rsidRPr="00ED4895" w:rsidRDefault="00876B1F" w:rsidP="00876B1F">
            <w:pPr>
              <w:pStyle w:val="TableParagraph"/>
              <w:spacing w:before="6" w:line="259" w:lineRule="exact"/>
              <w:ind w:left="2190" w:right="2183"/>
              <w:rPr>
                <w:rFonts w:ascii="Times New Roman" w:hAnsi="Times New Roman" w:cs="Times New Roman"/>
                <w:i/>
                <w:sz w:val="28"/>
                <w:szCs w:val="28"/>
              </w:rPr>
            </w:pPr>
            <w:r w:rsidRPr="00ED4895">
              <w:rPr>
                <w:rFonts w:ascii="Times New Roman" w:hAnsi="Times New Roman" w:cs="Times New Roman"/>
                <w:i/>
                <w:sz w:val="28"/>
                <w:szCs w:val="28"/>
              </w:rPr>
              <w:t>Femme</w:t>
            </w:r>
            <w:r w:rsidR="00D74183" w:rsidRPr="00ED4895">
              <w:rPr>
                <w:rFonts w:ascii="Times New Roman" w:hAnsi="Times New Roman" w:cs="Times New Roman"/>
                <w:i/>
                <w:sz w:val="28"/>
                <w:szCs w:val="28"/>
              </w:rPr>
              <w:t>s</w:t>
            </w:r>
          </w:p>
          <w:p w14:paraId="7D315304" w14:textId="77777777" w:rsidR="00876B1F" w:rsidRPr="00ED4895" w:rsidRDefault="00876B1F" w:rsidP="00876B1F">
            <w:pPr>
              <w:pStyle w:val="TableParagraph"/>
              <w:spacing w:before="6" w:line="259" w:lineRule="exact"/>
              <w:ind w:left="2190" w:right="2183"/>
              <w:rPr>
                <w:rFonts w:ascii="Times New Roman" w:hAnsi="Times New Roman" w:cs="Times New Roman"/>
                <w:i/>
                <w:sz w:val="28"/>
                <w:szCs w:val="28"/>
              </w:rPr>
            </w:pPr>
          </w:p>
        </w:tc>
        <w:tc>
          <w:tcPr>
            <w:tcW w:w="4932" w:type="dxa"/>
            <w:tcBorders>
              <w:top w:val="single" w:sz="4" w:space="0" w:color="000000"/>
              <w:left w:val="single" w:sz="4" w:space="0" w:color="000000"/>
              <w:bottom w:val="single" w:sz="4" w:space="0" w:color="000000"/>
              <w:right w:val="single" w:sz="4" w:space="0" w:color="000000"/>
            </w:tcBorders>
          </w:tcPr>
          <w:p w14:paraId="684AB69D" w14:textId="2007EDFA" w:rsidR="00876B1F" w:rsidRPr="00ED4895" w:rsidRDefault="00FB7593" w:rsidP="00876B1F">
            <w:pPr>
              <w:pStyle w:val="TableParagraph"/>
              <w:spacing w:before="6" w:line="259" w:lineRule="exact"/>
              <w:ind w:left="2013"/>
              <w:rPr>
                <w:rFonts w:ascii="Times New Roman" w:hAnsi="Times New Roman" w:cs="Times New Roman"/>
                <w:i/>
                <w:sz w:val="28"/>
                <w:szCs w:val="28"/>
                <w:highlight w:val="yellow"/>
              </w:rPr>
            </w:pPr>
            <w:r>
              <w:rPr>
                <w:rFonts w:ascii="Times New Roman" w:hAnsi="Times New Roman" w:cs="Times New Roman"/>
                <w:i/>
                <w:sz w:val="28"/>
                <w:szCs w:val="28"/>
              </w:rPr>
              <w:t>159</w:t>
            </w:r>
          </w:p>
        </w:tc>
      </w:tr>
      <w:tr w:rsidR="00876B1F" w:rsidRPr="00ED4895" w14:paraId="0CFAC49D" w14:textId="77777777" w:rsidTr="001D11D9">
        <w:trPr>
          <w:trHeight w:val="522"/>
        </w:trPr>
        <w:tc>
          <w:tcPr>
            <w:tcW w:w="5524" w:type="dxa"/>
            <w:tcBorders>
              <w:top w:val="single" w:sz="4" w:space="0" w:color="000000"/>
              <w:left w:val="single" w:sz="4" w:space="0" w:color="000000"/>
              <w:bottom w:val="single" w:sz="4" w:space="0" w:color="000000"/>
              <w:right w:val="single" w:sz="4" w:space="0" w:color="000000"/>
            </w:tcBorders>
          </w:tcPr>
          <w:p w14:paraId="35414B4E" w14:textId="77777777" w:rsidR="00876B1F" w:rsidRPr="00ED4895" w:rsidRDefault="00876B1F" w:rsidP="00876B1F">
            <w:pPr>
              <w:pStyle w:val="TableParagraph"/>
              <w:spacing w:before="6" w:line="259" w:lineRule="exact"/>
              <w:ind w:left="2192" w:right="2182"/>
              <w:rPr>
                <w:rFonts w:ascii="Times New Roman" w:hAnsi="Times New Roman" w:cs="Times New Roman"/>
                <w:i/>
                <w:sz w:val="28"/>
                <w:szCs w:val="28"/>
              </w:rPr>
            </w:pPr>
            <w:r w:rsidRPr="00ED4895">
              <w:rPr>
                <w:rFonts w:ascii="Times New Roman" w:hAnsi="Times New Roman" w:cs="Times New Roman"/>
                <w:i/>
                <w:sz w:val="28"/>
                <w:szCs w:val="28"/>
              </w:rPr>
              <w:t xml:space="preserve">Total </w:t>
            </w:r>
          </w:p>
        </w:tc>
        <w:tc>
          <w:tcPr>
            <w:tcW w:w="4932" w:type="dxa"/>
            <w:tcBorders>
              <w:top w:val="single" w:sz="4" w:space="0" w:color="000000"/>
              <w:left w:val="single" w:sz="4" w:space="0" w:color="000000"/>
              <w:bottom w:val="single" w:sz="4" w:space="0" w:color="000000"/>
              <w:right w:val="single" w:sz="4" w:space="0" w:color="000000"/>
            </w:tcBorders>
          </w:tcPr>
          <w:p w14:paraId="24F2AD9A" w14:textId="6101696C" w:rsidR="00876B1F" w:rsidRPr="00ED4895" w:rsidRDefault="00FB7593" w:rsidP="004D5210">
            <w:pPr>
              <w:pStyle w:val="TableParagraph"/>
              <w:spacing w:before="6" w:line="259" w:lineRule="exact"/>
              <w:ind w:left="2013"/>
              <w:rPr>
                <w:rFonts w:ascii="Times New Roman" w:hAnsi="Times New Roman" w:cs="Times New Roman"/>
                <w:i/>
                <w:sz w:val="28"/>
                <w:szCs w:val="28"/>
                <w:highlight w:val="yellow"/>
              </w:rPr>
            </w:pPr>
            <w:r>
              <w:rPr>
                <w:rFonts w:ascii="Times New Roman" w:hAnsi="Times New Roman" w:cs="Times New Roman"/>
                <w:i/>
                <w:sz w:val="28"/>
                <w:szCs w:val="28"/>
              </w:rPr>
              <w:t>24</w:t>
            </w:r>
            <w:r w:rsidR="004D5210">
              <w:rPr>
                <w:rFonts w:ascii="Times New Roman" w:hAnsi="Times New Roman" w:cs="Times New Roman"/>
                <w:i/>
                <w:sz w:val="28"/>
                <w:szCs w:val="28"/>
              </w:rPr>
              <w:t>8</w:t>
            </w:r>
          </w:p>
        </w:tc>
      </w:tr>
    </w:tbl>
    <w:p w14:paraId="5CADDBDB" w14:textId="77777777" w:rsidR="00C51812" w:rsidRPr="00ED4895" w:rsidRDefault="00C51812" w:rsidP="00C51812">
      <w:pPr>
        <w:pStyle w:val="Corpsdetexte"/>
        <w:spacing w:before="10"/>
        <w:rPr>
          <w:i/>
          <w:sz w:val="27"/>
        </w:rPr>
      </w:pPr>
    </w:p>
    <w:p w14:paraId="400DC4A3" w14:textId="77777777" w:rsidR="00C51812" w:rsidRPr="00ED4895" w:rsidRDefault="00C51812" w:rsidP="00C51812">
      <w:pPr>
        <w:pStyle w:val="Corpsdetexte"/>
        <w:rPr>
          <w:i/>
        </w:rPr>
      </w:pPr>
    </w:p>
    <w:tbl>
      <w:tblPr>
        <w:tblStyle w:val="TableNormal"/>
        <w:tblpPr w:leftFromText="141" w:rightFromText="141" w:vertAnchor="text" w:horzAnchor="page" w:tblpX="891" w:tblpY="193"/>
        <w:tblW w:w="10457" w:type="dxa"/>
        <w:tblInd w:w="0" w:type="dxa"/>
        <w:tblLayout w:type="fixed"/>
        <w:tblCellMar>
          <w:left w:w="5" w:type="dxa"/>
          <w:right w:w="5" w:type="dxa"/>
        </w:tblCellMar>
        <w:tblLook w:val="01E0" w:firstRow="1" w:lastRow="1" w:firstColumn="1" w:lastColumn="1" w:noHBand="0" w:noVBand="0"/>
      </w:tblPr>
      <w:tblGrid>
        <w:gridCol w:w="10457"/>
      </w:tblGrid>
      <w:tr w:rsidR="00876B1F" w:rsidRPr="00ED4895" w14:paraId="50B6FD97" w14:textId="77777777" w:rsidTr="001D11D9">
        <w:trPr>
          <w:trHeight w:val="839"/>
        </w:trPr>
        <w:tc>
          <w:tcPr>
            <w:tcW w:w="10457" w:type="dxa"/>
            <w:tcBorders>
              <w:top w:val="single" w:sz="4" w:space="0" w:color="000000"/>
              <w:left w:val="single" w:sz="4" w:space="0" w:color="000000"/>
              <w:bottom w:val="single" w:sz="4" w:space="0" w:color="000000"/>
              <w:right w:val="single" w:sz="4" w:space="0" w:color="000000"/>
            </w:tcBorders>
          </w:tcPr>
          <w:p w14:paraId="2BB16D33" w14:textId="4B69246A" w:rsidR="00876B1F" w:rsidRPr="00ED4895" w:rsidRDefault="00876B1F" w:rsidP="00ED4895">
            <w:pPr>
              <w:pStyle w:val="TableParagraph"/>
              <w:tabs>
                <w:tab w:val="left" w:pos="9240"/>
              </w:tabs>
              <w:spacing w:before="20"/>
              <w:ind w:left="2068" w:right="2062"/>
              <w:jc w:val="left"/>
              <w:rPr>
                <w:rFonts w:ascii="Times New Roman" w:hAnsi="Times New Roman" w:cs="Times New Roman"/>
                <w:b/>
                <w:i/>
                <w:sz w:val="28"/>
                <w:szCs w:val="28"/>
              </w:rPr>
            </w:pPr>
          </w:p>
        </w:tc>
      </w:tr>
      <w:tr w:rsidR="00876B1F" w:rsidRPr="00876B1F" w14:paraId="785A014A" w14:textId="77777777" w:rsidTr="001D11D9">
        <w:trPr>
          <w:trHeight w:val="1121"/>
        </w:trPr>
        <w:tc>
          <w:tcPr>
            <w:tcW w:w="10457" w:type="dxa"/>
            <w:tcBorders>
              <w:top w:val="single" w:sz="4" w:space="0" w:color="000000"/>
              <w:left w:val="single" w:sz="4" w:space="0" w:color="000000"/>
              <w:bottom w:val="single" w:sz="4" w:space="0" w:color="000000"/>
              <w:right w:val="single" w:sz="4" w:space="0" w:color="000000"/>
            </w:tcBorders>
          </w:tcPr>
          <w:p w14:paraId="5612D898" w14:textId="77777777" w:rsidR="00ED4895" w:rsidRPr="00ED4895" w:rsidRDefault="00ED4895" w:rsidP="00876B1F">
            <w:pPr>
              <w:pStyle w:val="TableParagraph"/>
              <w:spacing w:before="8" w:line="256" w:lineRule="exact"/>
              <w:ind w:left="2067" w:right="2062"/>
              <w:rPr>
                <w:rFonts w:ascii="Times New Roman" w:hAnsi="Times New Roman" w:cs="Times New Roman"/>
                <w:sz w:val="28"/>
                <w:szCs w:val="28"/>
              </w:rPr>
            </w:pPr>
          </w:p>
          <w:p w14:paraId="2C0C11A4" w14:textId="77777777" w:rsidR="00ED4895" w:rsidRDefault="00ED4895" w:rsidP="00876B1F">
            <w:pPr>
              <w:pStyle w:val="TableParagraph"/>
              <w:spacing w:before="8" w:line="256" w:lineRule="exact"/>
              <w:ind w:left="2067" w:right="2062"/>
              <w:rPr>
                <w:rFonts w:ascii="Times New Roman" w:hAnsi="Times New Roman" w:cs="Times New Roman"/>
                <w:b/>
                <w:sz w:val="28"/>
                <w:szCs w:val="28"/>
              </w:rPr>
            </w:pPr>
          </w:p>
          <w:p w14:paraId="172B6F50" w14:textId="03EDD50C" w:rsidR="00876B1F" w:rsidRPr="00876B1F" w:rsidRDefault="00ED4895" w:rsidP="00876B1F">
            <w:pPr>
              <w:pStyle w:val="TableParagraph"/>
              <w:spacing w:before="8" w:line="256" w:lineRule="exact"/>
              <w:ind w:left="2067" w:right="2062"/>
              <w:rPr>
                <w:rFonts w:ascii="Times New Roman" w:hAnsi="Times New Roman" w:cs="Times New Roman"/>
                <w:sz w:val="28"/>
                <w:szCs w:val="28"/>
              </w:rPr>
            </w:pPr>
            <w:r w:rsidRPr="00876B1F">
              <w:rPr>
                <w:rFonts w:ascii="Times New Roman" w:hAnsi="Times New Roman" w:cs="Times New Roman"/>
                <w:b/>
                <w:sz w:val="28"/>
                <w:szCs w:val="28"/>
              </w:rPr>
              <w:t>Consommables</w:t>
            </w:r>
            <w:r w:rsidRPr="00876B1F">
              <w:rPr>
                <w:rFonts w:ascii="Times New Roman" w:hAnsi="Times New Roman" w:cs="Times New Roman"/>
                <w:b/>
                <w:spacing w:val="-4"/>
                <w:sz w:val="28"/>
                <w:szCs w:val="28"/>
              </w:rPr>
              <w:t xml:space="preserve"> </w:t>
            </w:r>
            <w:r w:rsidRPr="00876B1F">
              <w:rPr>
                <w:rFonts w:ascii="Times New Roman" w:hAnsi="Times New Roman" w:cs="Times New Roman"/>
                <w:b/>
                <w:sz w:val="28"/>
                <w:szCs w:val="28"/>
              </w:rPr>
              <w:t>à</w:t>
            </w:r>
            <w:r w:rsidRPr="00876B1F">
              <w:rPr>
                <w:rFonts w:ascii="Times New Roman" w:hAnsi="Times New Roman" w:cs="Times New Roman"/>
                <w:b/>
                <w:spacing w:val="-3"/>
                <w:sz w:val="28"/>
                <w:szCs w:val="28"/>
              </w:rPr>
              <w:t xml:space="preserve"> </w:t>
            </w:r>
            <w:r w:rsidRPr="00876B1F">
              <w:rPr>
                <w:rFonts w:ascii="Times New Roman" w:hAnsi="Times New Roman" w:cs="Times New Roman"/>
                <w:b/>
                <w:sz w:val="28"/>
                <w:szCs w:val="28"/>
              </w:rPr>
              <w:t>vérifier</w:t>
            </w:r>
            <w:r w:rsidRPr="00876B1F">
              <w:rPr>
                <w:rFonts w:ascii="Times New Roman" w:hAnsi="Times New Roman" w:cs="Times New Roman"/>
                <w:b/>
                <w:spacing w:val="-1"/>
                <w:sz w:val="28"/>
                <w:szCs w:val="28"/>
              </w:rPr>
              <w:t xml:space="preserve"> </w:t>
            </w:r>
            <w:r w:rsidRPr="00876B1F">
              <w:rPr>
                <w:rFonts w:ascii="Times New Roman" w:hAnsi="Times New Roman" w:cs="Times New Roman"/>
                <w:b/>
                <w:sz w:val="28"/>
                <w:szCs w:val="28"/>
              </w:rPr>
              <w:t>au</w:t>
            </w:r>
            <w:r w:rsidRPr="00876B1F">
              <w:rPr>
                <w:rFonts w:ascii="Times New Roman" w:hAnsi="Times New Roman" w:cs="Times New Roman"/>
                <w:b/>
                <w:spacing w:val="-3"/>
                <w:sz w:val="28"/>
                <w:szCs w:val="28"/>
              </w:rPr>
              <w:t xml:space="preserve"> </w:t>
            </w:r>
            <w:r w:rsidRPr="00876B1F">
              <w:rPr>
                <w:rFonts w:ascii="Times New Roman" w:hAnsi="Times New Roman" w:cs="Times New Roman"/>
                <w:b/>
                <w:sz w:val="28"/>
                <w:szCs w:val="28"/>
              </w:rPr>
              <w:t>quotidien</w:t>
            </w:r>
            <w:r w:rsidRPr="00876B1F">
              <w:rPr>
                <w:rFonts w:ascii="Times New Roman" w:hAnsi="Times New Roman" w:cs="Times New Roman"/>
                <w:b/>
                <w:spacing w:val="-3"/>
                <w:sz w:val="28"/>
                <w:szCs w:val="28"/>
              </w:rPr>
              <w:t xml:space="preserve"> </w:t>
            </w:r>
            <w:r w:rsidRPr="00876B1F">
              <w:rPr>
                <w:rFonts w:ascii="Times New Roman" w:hAnsi="Times New Roman" w:cs="Times New Roman"/>
                <w:b/>
                <w:sz w:val="28"/>
                <w:szCs w:val="28"/>
              </w:rPr>
              <w:t>et</w:t>
            </w:r>
            <w:r w:rsidRPr="00876B1F">
              <w:rPr>
                <w:rFonts w:ascii="Times New Roman" w:hAnsi="Times New Roman" w:cs="Times New Roman"/>
                <w:b/>
                <w:spacing w:val="-2"/>
                <w:sz w:val="28"/>
                <w:szCs w:val="28"/>
              </w:rPr>
              <w:t xml:space="preserve"> </w:t>
            </w:r>
            <w:r w:rsidRPr="00876B1F">
              <w:rPr>
                <w:rFonts w:ascii="Times New Roman" w:hAnsi="Times New Roman" w:cs="Times New Roman"/>
                <w:b/>
                <w:sz w:val="28"/>
                <w:szCs w:val="28"/>
              </w:rPr>
              <w:t>à</w:t>
            </w:r>
            <w:r w:rsidRPr="00876B1F">
              <w:rPr>
                <w:rFonts w:ascii="Times New Roman" w:hAnsi="Times New Roman" w:cs="Times New Roman"/>
                <w:b/>
                <w:spacing w:val="-3"/>
                <w:sz w:val="28"/>
                <w:szCs w:val="28"/>
              </w:rPr>
              <w:t xml:space="preserve"> </w:t>
            </w:r>
            <w:r w:rsidRPr="00876B1F">
              <w:rPr>
                <w:rFonts w:ascii="Times New Roman" w:hAnsi="Times New Roman" w:cs="Times New Roman"/>
                <w:b/>
                <w:sz w:val="28"/>
                <w:szCs w:val="28"/>
              </w:rPr>
              <w:t>recharger</w:t>
            </w:r>
            <w:r w:rsidRPr="00876B1F">
              <w:rPr>
                <w:rFonts w:ascii="Times New Roman" w:hAnsi="Times New Roman" w:cs="Times New Roman"/>
                <w:b/>
                <w:spacing w:val="-6"/>
                <w:sz w:val="28"/>
                <w:szCs w:val="28"/>
              </w:rPr>
              <w:t xml:space="preserve"> </w:t>
            </w:r>
            <w:r w:rsidRPr="00876B1F">
              <w:rPr>
                <w:rFonts w:ascii="Times New Roman" w:hAnsi="Times New Roman" w:cs="Times New Roman"/>
                <w:b/>
                <w:sz w:val="28"/>
                <w:szCs w:val="28"/>
              </w:rPr>
              <w:t>éventuellement</w:t>
            </w:r>
          </w:p>
        </w:tc>
      </w:tr>
      <w:tr w:rsidR="00ED4895" w:rsidRPr="00876B1F" w14:paraId="0ACAACB8" w14:textId="77777777" w:rsidTr="00876B1F">
        <w:trPr>
          <w:trHeight w:val="285"/>
        </w:trPr>
        <w:tc>
          <w:tcPr>
            <w:tcW w:w="10457" w:type="dxa"/>
            <w:tcBorders>
              <w:top w:val="single" w:sz="4" w:space="0" w:color="000000"/>
              <w:left w:val="single" w:sz="4" w:space="0" w:color="000000"/>
              <w:bottom w:val="single" w:sz="4" w:space="0" w:color="000000"/>
              <w:right w:val="single" w:sz="4" w:space="0" w:color="000000"/>
            </w:tcBorders>
          </w:tcPr>
          <w:p w14:paraId="739A8AC5" w14:textId="6C120993" w:rsidR="00ED4895" w:rsidRPr="00876B1F" w:rsidRDefault="00ED4895" w:rsidP="00876B1F">
            <w:pPr>
              <w:pStyle w:val="TableParagraph"/>
              <w:spacing w:before="6" w:line="259" w:lineRule="exact"/>
              <w:ind w:left="2068" w:right="2059"/>
              <w:rPr>
                <w:rFonts w:ascii="Times New Roman" w:hAnsi="Times New Roman" w:cs="Times New Roman"/>
                <w:sz w:val="28"/>
                <w:szCs w:val="28"/>
              </w:rPr>
            </w:pPr>
            <w:r w:rsidRPr="00876B1F">
              <w:rPr>
                <w:rFonts w:ascii="Times New Roman" w:hAnsi="Times New Roman" w:cs="Times New Roman"/>
                <w:sz w:val="28"/>
                <w:szCs w:val="28"/>
              </w:rPr>
              <w:t>Papier</w:t>
            </w:r>
            <w:r w:rsidRPr="00876B1F">
              <w:rPr>
                <w:rFonts w:ascii="Times New Roman" w:hAnsi="Times New Roman" w:cs="Times New Roman"/>
                <w:spacing w:val="-3"/>
                <w:sz w:val="28"/>
                <w:szCs w:val="28"/>
              </w:rPr>
              <w:t xml:space="preserve"> </w:t>
            </w:r>
            <w:r w:rsidRPr="00876B1F">
              <w:rPr>
                <w:rFonts w:ascii="Times New Roman" w:hAnsi="Times New Roman" w:cs="Times New Roman"/>
                <w:sz w:val="28"/>
                <w:szCs w:val="28"/>
              </w:rPr>
              <w:t>hygiénique</w:t>
            </w:r>
          </w:p>
        </w:tc>
      </w:tr>
      <w:tr w:rsidR="00876B1F" w:rsidRPr="00876B1F" w14:paraId="32D3CD82" w14:textId="77777777" w:rsidTr="00876B1F">
        <w:trPr>
          <w:trHeight w:val="285"/>
        </w:trPr>
        <w:tc>
          <w:tcPr>
            <w:tcW w:w="10457" w:type="dxa"/>
            <w:tcBorders>
              <w:top w:val="single" w:sz="4" w:space="0" w:color="000000"/>
              <w:left w:val="single" w:sz="4" w:space="0" w:color="000000"/>
              <w:bottom w:val="single" w:sz="4" w:space="0" w:color="000000"/>
              <w:right w:val="single" w:sz="4" w:space="0" w:color="000000"/>
            </w:tcBorders>
          </w:tcPr>
          <w:p w14:paraId="2FF05AB0" w14:textId="77777777" w:rsidR="00876B1F" w:rsidRPr="00876B1F" w:rsidRDefault="00876B1F" w:rsidP="00876B1F">
            <w:pPr>
              <w:pStyle w:val="TableParagraph"/>
              <w:spacing w:before="6" w:line="259" w:lineRule="exact"/>
              <w:ind w:left="2068" w:right="2059"/>
              <w:rPr>
                <w:rFonts w:ascii="Times New Roman" w:hAnsi="Times New Roman" w:cs="Times New Roman"/>
                <w:sz w:val="28"/>
                <w:szCs w:val="28"/>
              </w:rPr>
            </w:pPr>
            <w:r w:rsidRPr="00876B1F">
              <w:rPr>
                <w:rFonts w:ascii="Times New Roman" w:hAnsi="Times New Roman" w:cs="Times New Roman"/>
                <w:sz w:val="28"/>
                <w:szCs w:val="28"/>
              </w:rPr>
              <w:t>Essuie</w:t>
            </w:r>
            <w:r w:rsidRPr="00876B1F">
              <w:rPr>
                <w:rFonts w:ascii="Times New Roman" w:hAnsi="Times New Roman" w:cs="Times New Roman"/>
                <w:spacing w:val="-3"/>
                <w:sz w:val="28"/>
                <w:szCs w:val="28"/>
              </w:rPr>
              <w:t xml:space="preserve"> </w:t>
            </w:r>
            <w:r w:rsidRPr="00876B1F">
              <w:rPr>
                <w:rFonts w:ascii="Times New Roman" w:hAnsi="Times New Roman" w:cs="Times New Roman"/>
                <w:sz w:val="28"/>
                <w:szCs w:val="28"/>
              </w:rPr>
              <w:t>mains</w:t>
            </w:r>
            <w:r w:rsidRPr="00876B1F">
              <w:rPr>
                <w:rFonts w:ascii="Times New Roman" w:hAnsi="Times New Roman" w:cs="Times New Roman"/>
                <w:spacing w:val="-1"/>
                <w:sz w:val="28"/>
                <w:szCs w:val="28"/>
              </w:rPr>
              <w:t xml:space="preserve"> </w:t>
            </w:r>
            <w:r w:rsidRPr="00876B1F">
              <w:rPr>
                <w:rFonts w:ascii="Times New Roman" w:hAnsi="Times New Roman" w:cs="Times New Roman"/>
                <w:sz w:val="28"/>
                <w:szCs w:val="28"/>
              </w:rPr>
              <w:t>papier</w:t>
            </w:r>
          </w:p>
        </w:tc>
      </w:tr>
      <w:tr w:rsidR="00876B1F" w:rsidRPr="00876B1F" w14:paraId="78A47B4A" w14:textId="77777777" w:rsidTr="00876B1F">
        <w:trPr>
          <w:trHeight w:val="285"/>
        </w:trPr>
        <w:tc>
          <w:tcPr>
            <w:tcW w:w="10457" w:type="dxa"/>
            <w:tcBorders>
              <w:top w:val="single" w:sz="4" w:space="0" w:color="000000"/>
              <w:left w:val="single" w:sz="4" w:space="0" w:color="000000"/>
              <w:bottom w:val="single" w:sz="4" w:space="0" w:color="000000"/>
              <w:right w:val="single" w:sz="4" w:space="0" w:color="000000"/>
            </w:tcBorders>
          </w:tcPr>
          <w:p w14:paraId="027FB737" w14:textId="77777777" w:rsidR="00876B1F" w:rsidRPr="00876B1F" w:rsidRDefault="00876B1F" w:rsidP="00876B1F">
            <w:pPr>
              <w:pStyle w:val="TableParagraph"/>
              <w:spacing w:before="6" w:line="259" w:lineRule="exact"/>
              <w:ind w:left="2068" w:right="2058"/>
              <w:rPr>
                <w:rFonts w:ascii="Times New Roman" w:hAnsi="Times New Roman" w:cs="Times New Roman"/>
                <w:sz w:val="28"/>
                <w:szCs w:val="28"/>
              </w:rPr>
            </w:pPr>
            <w:r w:rsidRPr="00876B1F">
              <w:rPr>
                <w:rFonts w:ascii="Times New Roman" w:hAnsi="Times New Roman" w:cs="Times New Roman"/>
                <w:sz w:val="28"/>
                <w:szCs w:val="28"/>
              </w:rPr>
              <w:t>Savon</w:t>
            </w:r>
          </w:p>
        </w:tc>
      </w:tr>
      <w:tr w:rsidR="00616AD0" w:rsidRPr="00876B1F" w14:paraId="163241F0" w14:textId="77777777" w:rsidTr="00876B1F">
        <w:trPr>
          <w:trHeight w:val="285"/>
        </w:trPr>
        <w:tc>
          <w:tcPr>
            <w:tcW w:w="10457" w:type="dxa"/>
            <w:tcBorders>
              <w:top w:val="single" w:sz="4" w:space="0" w:color="000000"/>
              <w:left w:val="single" w:sz="4" w:space="0" w:color="000000"/>
              <w:bottom w:val="single" w:sz="4" w:space="0" w:color="000000"/>
              <w:right w:val="single" w:sz="4" w:space="0" w:color="000000"/>
            </w:tcBorders>
          </w:tcPr>
          <w:p w14:paraId="2B632940" w14:textId="1AC46C3A" w:rsidR="00616AD0" w:rsidRPr="00876B1F" w:rsidRDefault="00616AD0" w:rsidP="00876B1F">
            <w:pPr>
              <w:pStyle w:val="TableParagraph"/>
              <w:spacing w:before="6" w:line="259" w:lineRule="exact"/>
              <w:ind w:left="2068" w:right="2058"/>
              <w:rPr>
                <w:rFonts w:ascii="Times New Roman" w:hAnsi="Times New Roman" w:cs="Times New Roman"/>
                <w:sz w:val="28"/>
                <w:szCs w:val="28"/>
              </w:rPr>
            </w:pPr>
            <w:r>
              <w:rPr>
                <w:rFonts w:ascii="Times New Roman" w:hAnsi="Times New Roman" w:cs="Times New Roman"/>
                <w:sz w:val="28"/>
                <w:szCs w:val="28"/>
              </w:rPr>
              <w:t>Sacs poubelle</w:t>
            </w:r>
          </w:p>
        </w:tc>
      </w:tr>
    </w:tbl>
    <w:p w14:paraId="6B3D7BCD" w14:textId="77777777" w:rsidR="00C51812" w:rsidRDefault="00C51812" w:rsidP="00C51812">
      <w:pPr>
        <w:pStyle w:val="Corpsdetexte"/>
        <w:spacing w:before="7"/>
        <w:rPr>
          <w:sz w:val="27"/>
        </w:rPr>
      </w:pPr>
    </w:p>
    <w:p w14:paraId="24E97702" w14:textId="77777777" w:rsidR="00C51812" w:rsidRDefault="00C51812" w:rsidP="00C51812">
      <w:pPr>
        <w:pStyle w:val="Corpsdetexte"/>
      </w:pPr>
    </w:p>
    <w:p w14:paraId="2B875B6C" w14:textId="77777777" w:rsidR="00C51812" w:rsidRDefault="00C51812" w:rsidP="00C51812">
      <w:pPr>
        <w:pStyle w:val="Corpsdetexte"/>
        <w:spacing w:before="11"/>
        <w:rPr>
          <w:sz w:val="21"/>
        </w:rPr>
      </w:pPr>
    </w:p>
    <w:p w14:paraId="1F28A304" w14:textId="77777777" w:rsidR="001D11D9" w:rsidRDefault="001D11D9" w:rsidP="00C51812">
      <w:pPr>
        <w:pStyle w:val="Corpsdetexte"/>
        <w:spacing w:before="1"/>
        <w:ind w:left="120" w:right="117" w:hanging="1"/>
        <w:rPr>
          <w:sz w:val="28"/>
          <w:szCs w:val="28"/>
        </w:rPr>
      </w:pPr>
    </w:p>
    <w:p w14:paraId="750281D4" w14:textId="77777777" w:rsidR="001D11D9" w:rsidRDefault="001D11D9" w:rsidP="00C51812">
      <w:pPr>
        <w:pStyle w:val="Corpsdetexte"/>
        <w:spacing w:before="1"/>
        <w:ind w:left="120" w:right="117" w:hanging="1"/>
        <w:rPr>
          <w:sz w:val="28"/>
          <w:szCs w:val="28"/>
        </w:rPr>
      </w:pPr>
    </w:p>
    <w:p w14:paraId="7C3B96C0" w14:textId="77777777" w:rsidR="001D11D9" w:rsidRDefault="001D11D9" w:rsidP="00C51812">
      <w:pPr>
        <w:pStyle w:val="Corpsdetexte"/>
        <w:spacing w:before="1"/>
        <w:ind w:left="120" w:right="117" w:hanging="1"/>
        <w:rPr>
          <w:sz w:val="28"/>
          <w:szCs w:val="28"/>
        </w:rPr>
      </w:pPr>
    </w:p>
    <w:p w14:paraId="151343F5" w14:textId="77777777" w:rsidR="001D11D9" w:rsidRDefault="001D11D9" w:rsidP="00C51812">
      <w:pPr>
        <w:pStyle w:val="Corpsdetexte"/>
        <w:spacing w:before="1"/>
        <w:ind w:left="120" w:right="117" w:hanging="1"/>
        <w:rPr>
          <w:sz w:val="28"/>
          <w:szCs w:val="28"/>
        </w:rPr>
      </w:pPr>
    </w:p>
    <w:p w14:paraId="1F22B964" w14:textId="77777777" w:rsidR="001D11D9" w:rsidRDefault="001D11D9" w:rsidP="00C51812">
      <w:pPr>
        <w:pStyle w:val="Corpsdetexte"/>
        <w:spacing w:before="1"/>
        <w:ind w:left="120" w:right="117" w:hanging="1"/>
        <w:rPr>
          <w:sz w:val="28"/>
          <w:szCs w:val="28"/>
        </w:rPr>
      </w:pPr>
    </w:p>
    <w:p w14:paraId="122EEB53" w14:textId="77777777" w:rsidR="001D11D9" w:rsidRDefault="001D11D9" w:rsidP="00C51812">
      <w:pPr>
        <w:pStyle w:val="Corpsdetexte"/>
        <w:spacing w:before="1"/>
        <w:ind w:left="120" w:right="117" w:hanging="1"/>
        <w:rPr>
          <w:sz w:val="28"/>
          <w:szCs w:val="28"/>
        </w:rPr>
      </w:pPr>
    </w:p>
    <w:p w14:paraId="5D0AE9BA" w14:textId="77777777" w:rsidR="00ED4895" w:rsidRDefault="00ED4895" w:rsidP="00C51812">
      <w:pPr>
        <w:pStyle w:val="Corpsdetexte"/>
        <w:spacing w:before="1"/>
        <w:ind w:left="120" w:right="117" w:hanging="1"/>
        <w:rPr>
          <w:sz w:val="28"/>
          <w:szCs w:val="28"/>
        </w:rPr>
      </w:pPr>
    </w:p>
    <w:p w14:paraId="06B57112" w14:textId="77777777" w:rsidR="00ED4895" w:rsidRDefault="00ED4895" w:rsidP="00C51812">
      <w:pPr>
        <w:pStyle w:val="Corpsdetexte"/>
        <w:spacing w:before="1"/>
        <w:ind w:left="120" w:right="117" w:hanging="1"/>
        <w:rPr>
          <w:sz w:val="28"/>
          <w:szCs w:val="28"/>
        </w:rPr>
      </w:pPr>
    </w:p>
    <w:p w14:paraId="7C78AA35" w14:textId="77777777" w:rsidR="00616AD0" w:rsidRDefault="00616AD0" w:rsidP="00C51812">
      <w:pPr>
        <w:pStyle w:val="Corpsdetexte"/>
        <w:spacing w:before="1"/>
        <w:ind w:left="120" w:right="117" w:hanging="1"/>
        <w:rPr>
          <w:sz w:val="28"/>
          <w:szCs w:val="28"/>
        </w:rPr>
      </w:pPr>
    </w:p>
    <w:p w14:paraId="5B1F02AB" w14:textId="77777777" w:rsidR="00616AD0" w:rsidRDefault="00C51812" w:rsidP="00C51812">
      <w:pPr>
        <w:pStyle w:val="Corpsdetexte"/>
        <w:spacing w:before="1"/>
        <w:ind w:left="120" w:right="117" w:hanging="1"/>
        <w:rPr>
          <w:sz w:val="28"/>
          <w:szCs w:val="28"/>
        </w:rPr>
      </w:pPr>
      <w:r w:rsidRPr="00876B1F">
        <w:rPr>
          <w:sz w:val="28"/>
          <w:szCs w:val="28"/>
        </w:rPr>
        <w:t>Dans le cadre de l’entretien ménager, le titulaire devra effectuer le réapprovisionnement en consommables (papier</w:t>
      </w:r>
      <w:r w:rsidRPr="00876B1F">
        <w:rPr>
          <w:spacing w:val="1"/>
          <w:sz w:val="28"/>
          <w:szCs w:val="28"/>
        </w:rPr>
        <w:t xml:space="preserve"> </w:t>
      </w:r>
      <w:r w:rsidRPr="00876B1F">
        <w:rPr>
          <w:sz w:val="28"/>
          <w:szCs w:val="28"/>
        </w:rPr>
        <w:t>toilette,</w:t>
      </w:r>
      <w:r w:rsidRPr="00876B1F">
        <w:rPr>
          <w:spacing w:val="-3"/>
          <w:sz w:val="28"/>
          <w:szCs w:val="28"/>
        </w:rPr>
        <w:t xml:space="preserve"> </w:t>
      </w:r>
      <w:r w:rsidRPr="00876B1F">
        <w:rPr>
          <w:sz w:val="28"/>
          <w:szCs w:val="28"/>
        </w:rPr>
        <w:t>essuie-mains,</w:t>
      </w:r>
      <w:r w:rsidRPr="00876B1F">
        <w:rPr>
          <w:spacing w:val="-2"/>
          <w:sz w:val="28"/>
          <w:szCs w:val="28"/>
        </w:rPr>
        <w:t xml:space="preserve"> </w:t>
      </w:r>
      <w:r w:rsidRPr="00876B1F">
        <w:rPr>
          <w:sz w:val="28"/>
          <w:szCs w:val="28"/>
        </w:rPr>
        <w:t>savon</w:t>
      </w:r>
      <w:r w:rsidRPr="00876B1F">
        <w:rPr>
          <w:spacing w:val="-1"/>
          <w:sz w:val="28"/>
          <w:szCs w:val="28"/>
        </w:rPr>
        <w:t xml:space="preserve"> </w:t>
      </w:r>
      <w:r w:rsidRPr="00876B1F">
        <w:rPr>
          <w:sz w:val="28"/>
          <w:szCs w:val="28"/>
        </w:rPr>
        <w:t>et</w:t>
      </w:r>
      <w:r w:rsidRPr="00876B1F">
        <w:rPr>
          <w:spacing w:val="1"/>
          <w:sz w:val="28"/>
          <w:szCs w:val="28"/>
        </w:rPr>
        <w:t xml:space="preserve"> </w:t>
      </w:r>
      <w:r w:rsidRPr="00876B1F">
        <w:rPr>
          <w:sz w:val="28"/>
          <w:szCs w:val="28"/>
        </w:rPr>
        <w:t xml:space="preserve">sacs poubelles). </w:t>
      </w:r>
    </w:p>
    <w:p w14:paraId="782E4465" w14:textId="77777777" w:rsidR="00616AD0" w:rsidRDefault="00616AD0" w:rsidP="00C51812">
      <w:pPr>
        <w:pStyle w:val="Corpsdetexte"/>
        <w:spacing w:before="1"/>
        <w:ind w:left="120" w:right="117" w:hanging="1"/>
        <w:rPr>
          <w:sz w:val="28"/>
          <w:szCs w:val="28"/>
        </w:rPr>
      </w:pPr>
    </w:p>
    <w:p w14:paraId="1DF99EC3" w14:textId="7CBE8128" w:rsidR="00616AD0" w:rsidRDefault="00616AD0" w:rsidP="00C51812">
      <w:pPr>
        <w:pStyle w:val="Corpsdetexte"/>
        <w:spacing w:before="1"/>
        <w:ind w:left="120" w:right="117" w:hanging="1"/>
        <w:rPr>
          <w:sz w:val="28"/>
          <w:szCs w:val="28"/>
          <w:lang w:val="fr-FR"/>
        </w:rPr>
      </w:pPr>
      <w:r>
        <w:rPr>
          <w:sz w:val="28"/>
          <w:szCs w:val="28"/>
          <w:lang w:val="fr-FR"/>
        </w:rPr>
        <w:t>Pour l</w:t>
      </w:r>
      <w:r w:rsidR="00C32532">
        <w:rPr>
          <w:sz w:val="28"/>
          <w:szCs w:val="28"/>
          <w:lang w:val="fr-FR"/>
        </w:rPr>
        <w:t>’entretien des ateliers techniques</w:t>
      </w:r>
      <w:r>
        <w:rPr>
          <w:sz w:val="28"/>
          <w:szCs w:val="28"/>
          <w:lang w:val="fr-FR"/>
        </w:rPr>
        <w:t>, les produits d’entretien employés seront ceux du titulaire.</w:t>
      </w:r>
    </w:p>
    <w:p w14:paraId="43C949B0" w14:textId="2BFBF40F" w:rsidR="00C51812" w:rsidRPr="00AF3E30" w:rsidRDefault="00616AD0" w:rsidP="00616AD0">
      <w:pPr>
        <w:pStyle w:val="Corpsdetexte"/>
        <w:spacing w:before="1"/>
        <w:ind w:left="120" w:right="117" w:hanging="1"/>
        <w:rPr>
          <w:sz w:val="28"/>
          <w:szCs w:val="28"/>
          <w:lang w:val="fr-FR"/>
        </w:rPr>
      </w:pPr>
      <w:r>
        <w:rPr>
          <w:sz w:val="28"/>
          <w:szCs w:val="28"/>
          <w:lang w:val="fr-FR"/>
        </w:rPr>
        <w:t>Pour l</w:t>
      </w:r>
      <w:r w:rsidR="00C32532">
        <w:rPr>
          <w:sz w:val="28"/>
          <w:szCs w:val="28"/>
          <w:lang w:val="fr-FR"/>
        </w:rPr>
        <w:t>’entretien des autres locaux,</w:t>
      </w:r>
      <w:r>
        <w:rPr>
          <w:sz w:val="28"/>
          <w:szCs w:val="28"/>
          <w:lang w:val="fr-FR"/>
        </w:rPr>
        <w:t xml:space="preserve"> les produits d’entretien et autres </w:t>
      </w:r>
      <w:r w:rsidR="00C51812" w:rsidRPr="00AF3E30">
        <w:rPr>
          <w:sz w:val="28"/>
          <w:szCs w:val="28"/>
        </w:rPr>
        <w:t>consommables s</w:t>
      </w:r>
      <w:r w:rsidRPr="00AF3E30">
        <w:rPr>
          <w:sz w:val="28"/>
          <w:szCs w:val="28"/>
          <w:lang w:val="fr-FR"/>
        </w:rPr>
        <w:t>er</w:t>
      </w:r>
      <w:r w:rsidR="00C51812" w:rsidRPr="00AF3E30">
        <w:rPr>
          <w:sz w:val="28"/>
          <w:szCs w:val="28"/>
        </w:rPr>
        <w:t>ont fournis par l’Ecole Nationale Supérieure d’Art de Bourges</w:t>
      </w:r>
      <w:r w:rsidRPr="00AF3E30">
        <w:rPr>
          <w:sz w:val="28"/>
          <w:szCs w:val="28"/>
          <w:lang w:val="fr-FR"/>
        </w:rPr>
        <w:t>.</w:t>
      </w:r>
    </w:p>
    <w:p w14:paraId="4BDA1CE5" w14:textId="77777777" w:rsidR="00616AD0" w:rsidRDefault="00616AD0" w:rsidP="00616AD0">
      <w:pPr>
        <w:pStyle w:val="Corpsdetexte"/>
        <w:spacing w:before="1"/>
        <w:ind w:left="120" w:right="117" w:hanging="1"/>
        <w:rPr>
          <w:sz w:val="21"/>
        </w:rPr>
      </w:pPr>
    </w:p>
    <w:p w14:paraId="1C1CBACF" w14:textId="1B3B193E" w:rsidR="00C51812" w:rsidRPr="00876B1F" w:rsidRDefault="00C51812" w:rsidP="00C51812">
      <w:pPr>
        <w:pStyle w:val="Corpsdetexte"/>
        <w:ind w:left="120" w:right="119"/>
        <w:rPr>
          <w:sz w:val="28"/>
          <w:szCs w:val="28"/>
        </w:rPr>
      </w:pPr>
      <w:r w:rsidRPr="00876B1F">
        <w:rPr>
          <w:sz w:val="28"/>
          <w:szCs w:val="28"/>
        </w:rPr>
        <w:t>Pour la vitrerie, les moyens à employer sont laissés à l’appréciation du titulaire qui doit intégrer les règles de sécurité</w:t>
      </w:r>
      <w:r w:rsidR="00876B1F" w:rsidRPr="00876B1F">
        <w:rPr>
          <w:sz w:val="28"/>
          <w:szCs w:val="28"/>
          <w:lang w:val="fr-FR"/>
        </w:rPr>
        <w:t xml:space="preserve"> </w:t>
      </w:r>
      <w:r w:rsidRPr="00876B1F">
        <w:rPr>
          <w:spacing w:val="-47"/>
          <w:sz w:val="28"/>
          <w:szCs w:val="28"/>
        </w:rPr>
        <w:t xml:space="preserve"> </w:t>
      </w:r>
      <w:r w:rsidRPr="00876B1F">
        <w:rPr>
          <w:sz w:val="28"/>
          <w:szCs w:val="28"/>
        </w:rPr>
        <w:t>correspondantes</w:t>
      </w:r>
      <w:r w:rsidRPr="00876B1F">
        <w:rPr>
          <w:spacing w:val="-3"/>
          <w:sz w:val="28"/>
          <w:szCs w:val="28"/>
        </w:rPr>
        <w:t xml:space="preserve"> </w:t>
      </w:r>
      <w:r w:rsidRPr="00876B1F">
        <w:rPr>
          <w:sz w:val="28"/>
          <w:szCs w:val="28"/>
        </w:rPr>
        <w:t>(travaux</w:t>
      </w:r>
      <w:r w:rsidRPr="00876B1F">
        <w:rPr>
          <w:spacing w:val="-2"/>
          <w:sz w:val="28"/>
          <w:szCs w:val="28"/>
        </w:rPr>
        <w:t xml:space="preserve"> </w:t>
      </w:r>
      <w:r w:rsidRPr="00876B1F">
        <w:rPr>
          <w:sz w:val="28"/>
          <w:szCs w:val="28"/>
        </w:rPr>
        <w:t>en</w:t>
      </w:r>
      <w:r w:rsidRPr="00876B1F">
        <w:rPr>
          <w:spacing w:val="-1"/>
          <w:sz w:val="28"/>
          <w:szCs w:val="28"/>
        </w:rPr>
        <w:t xml:space="preserve"> </w:t>
      </w:r>
      <w:r w:rsidRPr="00876B1F">
        <w:rPr>
          <w:sz w:val="28"/>
          <w:szCs w:val="28"/>
        </w:rPr>
        <w:t>hauteur, harnais,</w:t>
      </w:r>
      <w:r w:rsidRPr="00876B1F">
        <w:rPr>
          <w:spacing w:val="-2"/>
          <w:sz w:val="28"/>
          <w:szCs w:val="28"/>
        </w:rPr>
        <w:t xml:space="preserve"> </w:t>
      </w:r>
      <w:r w:rsidRPr="00876B1F">
        <w:rPr>
          <w:sz w:val="28"/>
          <w:szCs w:val="28"/>
        </w:rPr>
        <w:t>nacelle...)</w:t>
      </w:r>
      <w:r w:rsidR="00876B1F" w:rsidRPr="00876B1F">
        <w:rPr>
          <w:sz w:val="28"/>
          <w:szCs w:val="28"/>
          <w:lang w:val="fr-FR"/>
        </w:rPr>
        <w:t xml:space="preserve"> </w:t>
      </w:r>
      <w:r w:rsidR="00876B1F" w:rsidRPr="00842E2F">
        <w:rPr>
          <w:sz w:val="28"/>
          <w:szCs w:val="28"/>
          <w:lang w:val="fr-FR"/>
        </w:rPr>
        <w:t>et les chiffrer le cas échéant dans son offre</w:t>
      </w:r>
      <w:r w:rsidRPr="00842E2F">
        <w:rPr>
          <w:sz w:val="28"/>
          <w:szCs w:val="28"/>
        </w:rPr>
        <w:t>.</w:t>
      </w:r>
    </w:p>
    <w:p w14:paraId="153767D3" w14:textId="77777777" w:rsidR="00C51812" w:rsidRDefault="00C51812" w:rsidP="00C51812">
      <w:pPr>
        <w:pStyle w:val="Corpsdetexte"/>
        <w:spacing w:before="4"/>
        <w:rPr>
          <w:sz w:val="16"/>
        </w:rPr>
      </w:pPr>
    </w:p>
    <w:p w14:paraId="0996CE37" w14:textId="2B5EB421" w:rsidR="00C51812" w:rsidRPr="002A7885" w:rsidRDefault="00C51812" w:rsidP="00C51812">
      <w:pPr>
        <w:pStyle w:val="Corpsdetexte"/>
        <w:ind w:left="120" w:right="115"/>
        <w:rPr>
          <w:sz w:val="28"/>
          <w:szCs w:val="28"/>
        </w:rPr>
      </w:pPr>
      <w:r w:rsidRPr="002A7885">
        <w:rPr>
          <w:sz w:val="28"/>
          <w:szCs w:val="28"/>
        </w:rPr>
        <w:t xml:space="preserve">Une réunion </w:t>
      </w:r>
      <w:r w:rsidR="00EE46A9" w:rsidRPr="002A7885">
        <w:rPr>
          <w:sz w:val="28"/>
          <w:szCs w:val="28"/>
          <w:lang w:val="fr-FR"/>
        </w:rPr>
        <w:t xml:space="preserve">trimestrielle </w:t>
      </w:r>
      <w:r w:rsidRPr="002A7885">
        <w:rPr>
          <w:sz w:val="28"/>
          <w:szCs w:val="28"/>
        </w:rPr>
        <w:t>aura lieu en présence d’un responsable de l'Ecole Nationale Supérieure d’Art de Bourges</w:t>
      </w:r>
      <w:r w:rsidR="0090316E">
        <w:rPr>
          <w:sz w:val="28"/>
          <w:szCs w:val="28"/>
          <w:lang w:val="fr-FR"/>
        </w:rPr>
        <w:t xml:space="preserve"> (la secrétaire générale ou son représentant et le régisseur)</w:t>
      </w:r>
      <w:r w:rsidRPr="002A7885">
        <w:rPr>
          <w:sz w:val="28"/>
          <w:szCs w:val="28"/>
        </w:rPr>
        <w:t xml:space="preserve"> afin de faire le point entre les obligations</w:t>
      </w:r>
      <w:r w:rsidRPr="002A7885">
        <w:rPr>
          <w:spacing w:val="1"/>
          <w:sz w:val="28"/>
          <w:szCs w:val="28"/>
        </w:rPr>
        <w:t xml:space="preserve"> </w:t>
      </w:r>
      <w:r w:rsidRPr="002A7885">
        <w:rPr>
          <w:sz w:val="28"/>
          <w:szCs w:val="28"/>
        </w:rPr>
        <w:t>contractuelles</w:t>
      </w:r>
      <w:r w:rsidRPr="002A7885">
        <w:rPr>
          <w:spacing w:val="-3"/>
          <w:sz w:val="28"/>
          <w:szCs w:val="28"/>
        </w:rPr>
        <w:t xml:space="preserve"> </w:t>
      </w:r>
      <w:r w:rsidRPr="002A7885">
        <w:rPr>
          <w:sz w:val="28"/>
          <w:szCs w:val="28"/>
        </w:rPr>
        <w:t>et</w:t>
      </w:r>
      <w:r w:rsidRPr="002A7885">
        <w:rPr>
          <w:spacing w:val="-2"/>
          <w:sz w:val="28"/>
          <w:szCs w:val="28"/>
        </w:rPr>
        <w:t xml:space="preserve"> </w:t>
      </w:r>
      <w:r w:rsidRPr="002A7885">
        <w:rPr>
          <w:sz w:val="28"/>
          <w:szCs w:val="28"/>
        </w:rPr>
        <w:t>la réalisation</w:t>
      </w:r>
      <w:r w:rsidRPr="002A7885">
        <w:rPr>
          <w:spacing w:val="-1"/>
          <w:sz w:val="28"/>
          <w:szCs w:val="28"/>
        </w:rPr>
        <w:t xml:space="preserve"> </w:t>
      </w:r>
      <w:r w:rsidRPr="002A7885">
        <w:rPr>
          <w:sz w:val="28"/>
          <w:szCs w:val="28"/>
        </w:rPr>
        <w:t>de</w:t>
      </w:r>
      <w:r w:rsidRPr="002A7885">
        <w:rPr>
          <w:spacing w:val="1"/>
          <w:sz w:val="28"/>
          <w:szCs w:val="28"/>
        </w:rPr>
        <w:t xml:space="preserve"> </w:t>
      </w:r>
      <w:r w:rsidRPr="002A7885">
        <w:rPr>
          <w:sz w:val="28"/>
          <w:szCs w:val="28"/>
        </w:rPr>
        <w:t>la</w:t>
      </w:r>
      <w:r w:rsidRPr="002A7885">
        <w:rPr>
          <w:spacing w:val="-3"/>
          <w:sz w:val="28"/>
          <w:szCs w:val="28"/>
        </w:rPr>
        <w:t xml:space="preserve"> </w:t>
      </w:r>
      <w:r w:rsidRPr="002A7885">
        <w:rPr>
          <w:sz w:val="28"/>
          <w:szCs w:val="28"/>
        </w:rPr>
        <w:t>prestation.</w:t>
      </w:r>
    </w:p>
    <w:p w14:paraId="7971CF2C" w14:textId="77777777" w:rsidR="00C51812" w:rsidRPr="002A7885" w:rsidRDefault="00C51812" w:rsidP="00C51812">
      <w:pPr>
        <w:pStyle w:val="Corpsdetexte"/>
        <w:spacing w:before="1"/>
        <w:rPr>
          <w:sz w:val="28"/>
          <w:szCs w:val="28"/>
        </w:rPr>
      </w:pPr>
    </w:p>
    <w:p w14:paraId="1E25B7DC" w14:textId="77777777" w:rsidR="00C51812" w:rsidRPr="002A7885" w:rsidRDefault="00C51812" w:rsidP="00C51812">
      <w:pPr>
        <w:pStyle w:val="Corpsdetexte"/>
        <w:ind w:left="120" w:right="114"/>
        <w:rPr>
          <w:sz w:val="28"/>
          <w:szCs w:val="28"/>
        </w:rPr>
      </w:pPr>
      <w:r w:rsidRPr="002A7885">
        <w:rPr>
          <w:sz w:val="28"/>
          <w:szCs w:val="28"/>
        </w:rPr>
        <w:lastRenderedPageBreak/>
        <w:t>Les méthodes de nettoyage ainsi que le descriptif des moyens et des produits utilisés seront précisés par le titulaire.</w:t>
      </w:r>
      <w:r w:rsidRPr="002A7885">
        <w:rPr>
          <w:spacing w:val="-48"/>
          <w:sz w:val="28"/>
          <w:szCs w:val="28"/>
        </w:rPr>
        <w:t xml:space="preserve"> </w:t>
      </w:r>
      <w:r w:rsidRPr="002A7885">
        <w:rPr>
          <w:sz w:val="28"/>
          <w:szCs w:val="28"/>
        </w:rPr>
        <w:t>Il sera néanmoins exigé de recourir systématiquement à l’aspirateur pour les opérations de dépoussiérage (proscrire</w:t>
      </w:r>
      <w:r w:rsidRPr="002A7885">
        <w:rPr>
          <w:spacing w:val="1"/>
          <w:sz w:val="28"/>
          <w:szCs w:val="28"/>
        </w:rPr>
        <w:t xml:space="preserve"> </w:t>
      </w:r>
      <w:r w:rsidRPr="002A7885">
        <w:rPr>
          <w:sz w:val="28"/>
          <w:szCs w:val="28"/>
        </w:rPr>
        <w:t>les</w:t>
      </w:r>
      <w:r w:rsidRPr="002A7885">
        <w:rPr>
          <w:spacing w:val="-1"/>
          <w:sz w:val="28"/>
          <w:szCs w:val="28"/>
        </w:rPr>
        <w:t xml:space="preserve"> </w:t>
      </w:r>
      <w:r w:rsidRPr="002A7885">
        <w:rPr>
          <w:sz w:val="28"/>
          <w:szCs w:val="28"/>
        </w:rPr>
        <w:t>balais).</w:t>
      </w:r>
    </w:p>
    <w:p w14:paraId="280B238D" w14:textId="77777777" w:rsidR="00C51812" w:rsidRDefault="00C51812" w:rsidP="00C51812">
      <w:pPr>
        <w:pStyle w:val="Corpsdetexte"/>
        <w:spacing w:before="4"/>
        <w:rPr>
          <w:sz w:val="16"/>
        </w:rPr>
      </w:pPr>
    </w:p>
    <w:p w14:paraId="146C55E0" w14:textId="77777777" w:rsidR="00D31C73" w:rsidRDefault="00D31C73" w:rsidP="0063123B"/>
    <w:p w14:paraId="1B272F12" w14:textId="77777777" w:rsidR="00D31C73" w:rsidRDefault="00D31C73" w:rsidP="00D31C73">
      <w:pPr>
        <w:spacing w:line="240" w:lineRule="auto"/>
        <w:jc w:val="both"/>
        <w:rPr>
          <w:rFonts w:ascii="Times New Roman" w:eastAsia="Calibri" w:hAnsi="Times New Roman" w:cs="Times New Roman"/>
          <w:sz w:val="28"/>
          <w:szCs w:val="28"/>
        </w:rPr>
      </w:pPr>
      <w:r w:rsidRPr="00D31C73">
        <w:rPr>
          <w:rFonts w:ascii="Times New Roman" w:eastAsia="Calibri" w:hAnsi="Times New Roman" w:cs="Times New Roman"/>
          <w:sz w:val="28"/>
          <w:szCs w:val="28"/>
        </w:rPr>
        <w:t>Article 5 : Conditions et modalités d’exécution des prestations : obligations du titulaire</w:t>
      </w:r>
    </w:p>
    <w:p w14:paraId="1867BA25" w14:textId="77777777" w:rsidR="00EB6306" w:rsidRDefault="00EB6306" w:rsidP="00D31C73">
      <w:pPr>
        <w:spacing w:line="240" w:lineRule="auto"/>
        <w:jc w:val="both"/>
        <w:rPr>
          <w:rFonts w:ascii="Times New Roman" w:eastAsia="Calibri" w:hAnsi="Times New Roman" w:cs="Times New Roman"/>
          <w:sz w:val="28"/>
          <w:szCs w:val="28"/>
        </w:rPr>
      </w:pPr>
    </w:p>
    <w:p w14:paraId="5B7A65CC" w14:textId="77777777" w:rsidR="00EB6306" w:rsidRDefault="00EB6306" w:rsidP="00D31C73">
      <w:pPr>
        <w:spacing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5.1 Etablissement de l’offre</w:t>
      </w:r>
    </w:p>
    <w:p w14:paraId="79E780E4" w14:textId="77777777" w:rsidR="00EB6306" w:rsidRDefault="00EB6306" w:rsidP="00D31C73">
      <w:pPr>
        <w:spacing w:line="240" w:lineRule="auto"/>
        <w:jc w:val="both"/>
        <w:rPr>
          <w:rFonts w:ascii="Times New Roman" w:eastAsia="Calibri" w:hAnsi="Times New Roman" w:cs="Times New Roman"/>
          <w:sz w:val="28"/>
          <w:szCs w:val="28"/>
        </w:rPr>
      </w:pPr>
    </w:p>
    <w:p w14:paraId="0839C4B7" w14:textId="77777777" w:rsidR="00EB6306" w:rsidRPr="00EB6306" w:rsidRDefault="00EB6306" w:rsidP="00EB6306">
      <w:pPr>
        <w:pStyle w:val="Corpsdetexte"/>
        <w:ind w:left="118" w:right="112"/>
        <w:rPr>
          <w:sz w:val="28"/>
          <w:szCs w:val="28"/>
        </w:rPr>
      </w:pPr>
      <w:r w:rsidRPr="00EB6306">
        <w:rPr>
          <w:rFonts w:eastAsia="Calibri"/>
          <w:sz w:val="28"/>
          <w:szCs w:val="28"/>
        </w:rPr>
        <w:t xml:space="preserve"> </w:t>
      </w:r>
      <w:r w:rsidRPr="00EB6306">
        <w:rPr>
          <w:sz w:val="28"/>
          <w:szCs w:val="28"/>
        </w:rPr>
        <w:t>L’entreprise est tenue de vérifier soigneusement toutes les pièces écrites et d’en signaler les erreurs éventuelles ou</w:t>
      </w:r>
      <w:r w:rsidRPr="00EB6306">
        <w:rPr>
          <w:spacing w:val="1"/>
          <w:sz w:val="28"/>
          <w:szCs w:val="28"/>
        </w:rPr>
        <w:t xml:space="preserve"> </w:t>
      </w:r>
      <w:r w:rsidRPr="00EB6306">
        <w:rPr>
          <w:sz w:val="28"/>
          <w:szCs w:val="28"/>
        </w:rPr>
        <w:t>les</w:t>
      </w:r>
      <w:r w:rsidRPr="00EB6306">
        <w:rPr>
          <w:spacing w:val="-4"/>
          <w:sz w:val="28"/>
          <w:szCs w:val="28"/>
        </w:rPr>
        <w:t xml:space="preserve"> </w:t>
      </w:r>
      <w:r w:rsidRPr="00EB6306">
        <w:rPr>
          <w:sz w:val="28"/>
          <w:szCs w:val="28"/>
        </w:rPr>
        <w:t>manques</w:t>
      </w:r>
      <w:r w:rsidRPr="00EB6306">
        <w:rPr>
          <w:spacing w:val="-1"/>
          <w:sz w:val="28"/>
          <w:szCs w:val="28"/>
        </w:rPr>
        <w:t xml:space="preserve"> </w:t>
      </w:r>
      <w:r w:rsidRPr="00EB6306">
        <w:rPr>
          <w:sz w:val="28"/>
          <w:szCs w:val="28"/>
        </w:rPr>
        <w:t>de</w:t>
      </w:r>
      <w:r w:rsidRPr="00EB6306">
        <w:rPr>
          <w:spacing w:val="-3"/>
          <w:sz w:val="28"/>
          <w:szCs w:val="28"/>
        </w:rPr>
        <w:t xml:space="preserve"> </w:t>
      </w:r>
      <w:r w:rsidRPr="00EB6306">
        <w:rPr>
          <w:sz w:val="28"/>
          <w:szCs w:val="28"/>
        </w:rPr>
        <w:t>concordance</w:t>
      </w:r>
      <w:r w:rsidRPr="00EB6306">
        <w:rPr>
          <w:spacing w:val="-1"/>
          <w:sz w:val="28"/>
          <w:szCs w:val="28"/>
        </w:rPr>
        <w:t xml:space="preserve"> </w:t>
      </w:r>
      <w:r w:rsidRPr="00EB6306">
        <w:rPr>
          <w:sz w:val="28"/>
          <w:szCs w:val="28"/>
        </w:rPr>
        <w:t>au</w:t>
      </w:r>
      <w:r w:rsidRPr="00EB6306">
        <w:rPr>
          <w:spacing w:val="-4"/>
          <w:sz w:val="28"/>
          <w:szCs w:val="28"/>
        </w:rPr>
        <w:t xml:space="preserve"> </w:t>
      </w:r>
      <w:r w:rsidRPr="00EB6306">
        <w:rPr>
          <w:sz w:val="28"/>
          <w:szCs w:val="28"/>
        </w:rPr>
        <w:t>Maître</w:t>
      </w:r>
      <w:r w:rsidRPr="00EB6306">
        <w:rPr>
          <w:spacing w:val="-3"/>
          <w:sz w:val="28"/>
          <w:szCs w:val="28"/>
        </w:rPr>
        <w:t xml:space="preserve"> </w:t>
      </w:r>
      <w:r w:rsidRPr="00EB6306">
        <w:rPr>
          <w:sz w:val="28"/>
          <w:szCs w:val="28"/>
        </w:rPr>
        <w:t>d’Ouvrage,</w:t>
      </w:r>
      <w:r w:rsidRPr="00EB6306">
        <w:rPr>
          <w:spacing w:val="-1"/>
          <w:sz w:val="28"/>
          <w:szCs w:val="28"/>
        </w:rPr>
        <w:t xml:space="preserve"> </w:t>
      </w:r>
      <w:r w:rsidRPr="00EB6306">
        <w:rPr>
          <w:sz w:val="28"/>
          <w:szCs w:val="28"/>
        </w:rPr>
        <w:t>après</w:t>
      </w:r>
      <w:r w:rsidRPr="00EB6306">
        <w:rPr>
          <w:spacing w:val="-1"/>
          <w:sz w:val="28"/>
          <w:szCs w:val="28"/>
        </w:rPr>
        <w:t xml:space="preserve"> </w:t>
      </w:r>
      <w:r w:rsidRPr="00EB6306">
        <w:rPr>
          <w:sz w:val="28"/>
          <w:szCs w:val="28"/>
        </w:rPr>
        <w:t>avoir</w:t>
      </w:r>
      <w:r w:rsidRPr="00EB6306">
        <w:rPr>
          <w:spacing w:val="-2"/>
          <w:sz w:val="28"/>
          <w:szCs w:val="28"/>
        </w:rPr>
        <w:t xml:space="preserve"> </w:t>
      </w:r>
      <w:r w:rsidRPr="00EB6306">
        <w:rPr>
          <w:sz w:val="28"/>
          <w:szCs w:val="28"/>
        </w:rPr>
        <w:t>pris</w:t>
      </w:r>
      <w:r w:rsidRPr="00EB6306">
        <w:rPr>
          <w:spacing w:val="-3"/>
          <w:sz w:val="28"/>
          <w:szCs w:val="28"/>
        </w:rPr>
        <w:t xml:space="preserve"> </w:t>
      </w:r>
      <w:r w:rsidRPr="00EB6306">
        <w:rPr>
          <w:sz w:val="28"/>
          <w:szCs w:val="28"/>
        </w:rPr>
        <w:t>connaissance</w:t>
      </w:r>
      <w:r w:rsidRPr="00EB6306">
        <w:rPr>
          <w:spacing w:val="-3"/>
          <w:sz w:val="28"/>
          <w:szCs w:val="28"/>
        </w:rPr>
        <w:t xml:space="preserve"> </w:t>
      </w:r>
      <w:r w:rsidRPr="00EB6306">
        <w:rPr>
          <w:sz w:val="28"/>
          <w:szCs w:val="28"/>
        </w:rPr>
        <w:t>des</w:t>
      </w:r>
      <w:r w:rsidRPr="00EB6306">
        <w:rPr>
          <w:spacing w:val="-1"/>
          <w:sz w:val="28"/>
          <w:szCs w:val="28"/>
        </w:rPr>
        <w:t xml:space="preserve"> </w:t>
      </w:r>
      <w:r w:rsidRPr="00EB6306">
        <w:rPr>
          <w:sz w:val="28"/>
          <w:szCs w:val="28"/>
        </w:rPr>
        <w:t>lieux</w:t>
      </w:r>
      <w:r w:rsidRPr="00EB6306">
        <w:rPr>
          <w:spacing w:val="-4"/>
          <w:sz w:val="28"/>
          <w:szCs w:val="28"/>
        </w:rPr>
        <w:t xml:space="preserve"> </w:t>
      </w:r>
      <w:r w:rsidRPr="00EB6306">
        <w:rPr>
          <w:sz w:val="28"/>
          <w:szCs w:val="28"/>
        </w:rPr>
        <w:t>et du</w:t>
      </w:r>
      <w:r w:rsidRPr="00EB6306">
        <w:rPr>
          <w:spacing w:val="-2"/>
          <w:sz w:val="28"/>
          <w:szCs w:val="28"/>
        </w:rPr>
        <w:t xml:space="preserve"> </w:t>
      </w:r>
      <w:r w:rsidRPr="00EB6306">
        <w:rPr>
          <w:sz w:val="28"/>
          <w:szCs w:val="28"/>
        </w:rPr>
        <w:t>présent</w:t>
      </w:r>
      <w:r w:rsidRPr="00EB6306">
        <w:rPr>
          <w:spacing w:val="-1"/>
          <w:sz w:val="28"/>
          <w:szCs w:val="28"/>
        </w:rPr>
        <w:t xml:space="preserve"> </w:t>
      </w:r>
      <w:r w:rsidRPr="00EB6306">
        <w:rPr>
          <w:sz w:val="28"/>
          <w:szCs w:val="28"/>
        </w:rPr>
        <w:t>document.</w:t>
      </w:r>
    </w:p>
    <w:p w14:paraId="2B3C47E5" w14:textId="77777777" w:rsidR="00EB6306" w:rsidRPr="00EB6306" w:rsidRDefault="00EB6306" w:rsidP="00EB6306">
      <w:pPr>
        <w:pStyle w:val="Corpsdetexte"/>
        <w:rPr>
          <w:sz w:val="28"/>
          <w:szCs w:val="28"/>
        </w:rPr>
      </w:pPr>
    </w:p>
    <w:p w14:paraId="429EE47F" w14:textId="77777777" w:rsidR="00EB6306" w:rsidRPr="00EB6306" w:rsidRDefault="00EB6306" w:rsidP="00EB6306">
      <w:pPr>
        <w:pStyle w:val="Corpsdetexte"/>
        <w:ind w:left="118" w:right="118"/>
        <w:rPr>
          <w:sz w:val="28"/>
          <w:szCs w:val="28"/>
        </w:rPr>
      </w:pPr>
      <w:r w:rsidRPr="00EB6306">
        <w:rPr>
          <w:sz w:val="28"/>
          <w:szCs w:val="28"/>
        </w:rPr>
        <w:t>En cas d’incertitude, l’entreprise doit demander auprès du Maître d’ouvrage tous les renseignements et précisions</w:t>
      </w:r>
      <w:r w:rsidRPr="00EB6306">
        <w:rPr>
          <w:spacing w:val="1"/>
          <w:sz w:val="28"/>
          <w:szCs w:val="28"/>
        </w:rPr>
        <w:t xml:space="preserve"> </w:t>
      </w:r>
      <w:r w:rsidRPr="00EB6306">
        <w:rPr>
          <w:sz w:val="28"/>
          <w:szCs w:val="28"/>
        </w:rPr>
        <w:t>nécessaires.</w:t>
      </w:r>
    </w:p>
    <w:p w14:paraId="64B0C0D7" w14:textId="77777777" w:rsidR="00EB6306" w:rsidRPr="00EB6306" w:rsidRDefault="00EB6306" w:rsidP="00EB6306">
      <w:pPr>
        <w:pStyle w:val="Corpsdetexte"/>
        <w:rPr>
          <w:sz w:val="28"/>
          <w:szCs w:val="28"/>
        </w:rPr>
      </w:pPr>
    </w:p>
    <w:p w14:paraId="6A5F8CCA" w14:textId="7AA24E93" w:rsidR="00E50B24" w:rsidRDefault="00EB6306" w:rsidP="00091A36">
      <w:pPr>
        <w:pStyle w:val="Corpsdetexte"/>
        <w:ind w:left="142" w:right="118"/>
        <w:rPr>
          <w:sz w:val="28"/>
          <w:szCs w:val="28"/>
        </w:rPr>
      </w:pPr>
      <w:r w:rsidRPr="00EB6306">
        <w:rPr>
          <w:sz w:val="28"/>
          <w:szCs w:val="28"/>
        </w:rPr>
        <w:t>L’entreprise</w:t>
      </w:r>
      <w:r w:rsidRPr="00EB6306">
        <w:rPr>
          <w:spacing w:val="1"/>
          <w:sz w:val="28"/>
          <w:szCs w:val="28"/>
        </w:rPr>
        <w:t xml:space="preserve"> </w:t>
      </w:r>
      <w:r w:rsidRPr="00EB6306">
        <w:rPr>
          <w:sz w:val="28"/>
          <w:szCs w:val="28"/>
        </w:rPr>
        <w:t>est</w:t>
      </w:r>
      <w:r w:rsidRPr="00EB6306">
        <w:rPr>
          <w:spacing w:val="1"/>
          <w:sz w:val="28"/>
          <w:szCs w:val="28"/>
        </w:rPr>
        <w:t xml:space="preserve"> </w:t>
      </w:r>
      <w:r w:rsidRPr="00EB6306">
        <w:rPr>
          <w:sz w:val="28"/>
          <w:szCs w:val="28"/>
        </w:rPr>
        <w:t>réputée</w:t>
      </w:r>
      <w:r w:rsidRPr="00EB6306">
        <w:rPr>
          <w:spacing w:val="1"/>
          <w:sz w:val="28"/>
          <w:szCs w:val="28"/>
        </w:rPr>
        <w:t xml:space="preserve"> </w:t>
      </w:r>
      <w:r w:rsidRPr="00EB6306">
        <w:rPr>
          <w:sz w:val="28"/>
          <w:szCs w:val="28"/>
        </w:rPr>
        <w:t>pour</w:t>
      </w:r>
      <w:r w:rsidRPr="00EB6306">
        <w:rPr>
          <w:spacing w:val="1"/>
          <w:sz w:val="28"/>
          <w:szCs w:val="28"/>
        </w:rPr>
        <w:t xml:space="preserve"> </w:t>
      </w:r>
      <w:r w:rsidRPr="00EB6306">
        <w:rPr>
          <w:sz w:val="28"/>
          <w:szCs w:val="28"/>
        </w:rPr>
        <w:t>l’exécution</w:t>
      </w:r>
      <w:r w:rsidRPr="00EB6306">
        <w:rPr>
          <w:spacing w:val="1"/>
          <w:sz w:val="28"/>
          <w:szCs w:val="28"/>
        </w:rPr>
        <w:t xml:space="preserve"> </w:t>
      </w:r>
      <w:r w:rsidRPr="00EB6306">
        <w:rPr>
          <w:sz w:val="28"/>
          <w:szCs w:val="28"/>
        </w:rPr>
        <w:t>de</w:t>
      </w:r>
      <w:r w:rsidRPr="00EB6306">
        <w:rPr>
          <w:spacing w:val="1"/>
          <w:sz w:val="28"/>
          <w:szCs w:val="28"/>
        </w:rPr>
        <w:t xml:space="preserve"> </w:t>
      </w:r>
      <w:r w:rsidRPr="00EB6306">
        <w:rPr>
          <w:sz w:val="28"/>
          <w:szCs w:val="28"/>
        </w:rPr>
        <w:t>la</w:t>
      </w:r>
      <w:r w:rsidRPr="00EB6306">
        <w:rPr>
          <w:spacing w:val="1"/>
          <w:sz w:val="28"/>
          <w:szCs w:val="28"/>
        </w:rPr>
        <w:t xml:space="preserve"> </w:t>
      </w:r>
      <w:r w:rsidRPr="00EB6306">
        <w:rPr>
          <w:sz w:val="28"/>
          <w:szCs w:val="28"/>
        </w:rPr>
        <w:t>prestation,</w:t>
      </w:r>
      <w:r w:rsidRPr="00EB6306">
        <w:rPr>
          <w:spacing w:val="1"/>
          <w:sz w:val="28"/>
          <w:szCs w:val="28"/>
        </w:rPr>
        <w:t xml:space="preserve"> </w:t>
      </w:r>
      <w:r w:rsidRPr="00EB6306">
        <w:rPr>
          <w:sz w:val="28"/>
          <w:szCs w:val="28"/>
        </w:rPr>
        <w:t>préalablement</w:t>
      </w:r>
      <w:r w:rsidRPr="00EB6306">
        <w:rPr>
          <w:spacing w:val="1"/>
          <w:sz w:val="28"/>
          <w:szCs w:val="28"/>
        </w:rPr>
        <w:t xml:space="preserve"> </w:t>
      </w:r>
      <w:r w:rsidRPr="00EB6306">
        <w:rPr>
          <w:sz w:val="28"/>
          <w:szCs w:val="28"/>
        </w:rPr>
        <w:t>à</w:t>
      </w:r>
      <w:r w:rsidRPr="00EB6306">
        <w:rPr>
          <w:spacing w:val="1"/>
          <w:sz w:val="28"/>
          <w:szCs w:val="28"/>
        </w:rPr>
        <w:t xml:space="preserve"> </w:t>
      </w:r>
      <w:r w:rsidRPr="00EB6306">
        <w:rPr>
          <w:sz w:val="28"/>
          <w:szCs w:val="28"/>
        </w:rPr>
        <w:t>la</w:t>
      </w:r>
      <w:r w:rsidRPr="00EB6306">
        <w:rPr>
          <w:spacing w:val="1"/>
          <w:sz w:val="28"/>
          <w:szCs w:val="28"/>
        </w:rPr>
        <w:t xml:space="preserve"> </w:t>
      </w:r>
      <w:r w:rsidRPr="00EB6306">
        <w:rPr>
          <w:sz w:val="28"/>
          <w:szCs w:val="28"/>
        </w:rPr>
        <w:t>remise</w:t>
      </w:r>
      <w:r w:rsidRPr="00EB6306">
        <w:rPr>
          <w:spacing w:val="1"/>
          <w:sz w:val="28"/>
          <w:szCs w:val="28"/>
        </w:rPr>
        <w:t xml:space="preserve"> </w:t>
      </w:r>
      <w:r w:rsidRPr="00EB6306">
        <w:rPr>
          <w:sz w:val="28"/>
          <w:szCs w:val="28"/>
        </w:rPr>
        <w:t>de</w:t>
      </w:r>
      <w:r w:rsidRPr="00EB6306">
        <w:rPr>
          <w:spacing w:val="1"/>
          <w:sz w:val="28"/>
          <w:szCs w:val="28"/>
        </w:rPr>
        <w:t xml:space="preserve"> </w:t>
      </w:r>
      <w:r w:rsidRPr="00EB6306">
        <w:rPr>
          <w:sz w:val="28"/>
          <w:szCs w:val="28"/>
        </w:rPr>
        <w:t>son</w:t>
      </w:r>
      <w:r w:rsidRPr="00EB6306">
        <w:rPr>
          <w:spacing w:val="1"/>
          <w:sz w:val="28"/>
          <w:szCs w:val="28"/>
        </w:rPr>
        <w:t xml:space="preserve"> </w:t>
      </w:r>
      <w:r w:rsidRPr="00EB6306">
        <w:rPr>
          <w:sz w:val="28"/>
          <w:szCs w:val="28"/>
        </w:rPr>
        <w:t>offre,</w:t>
      </w:r>
      <w:r w:rsidRPr="00EB6306">
        <w:rPr>
          <w:spacing w:val="1"/>
          <w:sz w:val="28"/>
          <w:szCs w:val="28"/>
        </w:rPr>
        <w:t xml:space="preserve"> </w:t>
      </w:r>
      <w:r w:rsidRPr="00EB6306">
        <w:rPr>
          <w:sz w:val="28"/>
          <w:szCs w:val="28"/>
        </w:rPr>
        <w:t>avoir</w:t>
      </w:r>
      <w:r w:rsidRPr="00EB6306">
        <w:rPr>
          <w:spacing w:val="1"/>
          <w:sz w:val="28"/>
          <w:szCs w:val="28"/>
        </w:rPr>
        <w:t xml:space="preserve"> </w:t>
      </w:r>
      <w:r w:rsidRPr="00EB6306">
        <w:rPr>
          <w:sz w:val="28"/>
          <w:szCs w:val="28"/>
        </w:rPr>
        <w:t>pris</w:t>
      </w:r>
      <w:r w:rsidRPr="00EB6306">
        <w:rPr>
          <w:spacing w:val="1"/>
          <w:sz w:val="28"/>
          <w:szCs w:val="28"/>
        </w:rPr>
        <w:t xml:space="preserve"> </w:t>
      </w:r>
      <w:r w:rsidRPr="00EB6306">
        <w:rPr>
          <w:sz w:val="28"/>
          <w:szCs w:val="28"/>
        </w:rPr>
        <w:t>connaissance de la disposition des lieux, avoir reconnu toutes les difficultés éventuelles et prévu tous les moyens</w:t>
      </w:r>
      <w:r w:rsidRPr="00EB6306">
        <w:rPr>
          <w:spacing w:val="1"/>
          <w:sz w:val="28"/>
          <w:szCs w:val="28"/>
        </w:rPr>
        <w:t xml:space="preserve"> </w:t>
      </w:r>
      <w:r w:rsidRPr="00EB6306">
        <w:rPr>
          <w:sz w:val="28"/>
          <w:szCs w:val="28"/>
        </w:rPr>
        <w:t>nécessaires.</w:t>
      </w:r>
    </w:p>
    <w:p w14:paraId="75B5CED0" w14:textId="77777777" w:rsidR="00091A36" w:rsidRDefault="00091A36" w:rsidP="00091A36">
      <w:pPr>
        <w:pStyle w:val="Corpsdetexte"/>
        <w:ind w:left="142" w:right="118"/>
        <w:rPr>
          <w:rFonts w:eastAsia="Calibri"/>
          <w:sz w:val="28"/>
          <w:szCs w:val="28"/>
        </w:rPr>
      </w:pPr>
    </w:p>
    <w:p w14:paraId="3AB96644" w14:textId="5AAE437A" w:rsidR="002565BB" w:rsidRDefault="00E50B24" w:rsidP="00D31C73">
      <w:pPr>
        <w:spacing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5.2 Etat et visite des lieux</w:t>
      </w:r>
    </w:p>
    <w:p w14:paraId="15CF8C0D" w14:textId="77777777" w:rsidR="00E50B24" w:rsidRDefault="00E50B24" w:rsidP="00D31C73">
      <w:pPr>
        <w:spacing w:line="240" w:lineRule="auto"/>
        <w:jc w:val="both"/>
        <w:rPr>
          <w:rFonts w:ascii="Times New Roman" w:eastAsia="Calibri" w:hAnsi="Times New Roman" w:cs="Times New Roman"/>
          <w:sz w:val="28"/>
          <w:szCs w:val="28"/>
        </w:rPr>
      </w:pPr>
    </w:p>
    <w:p w14:paraId="553CABFA" w14:textId="77777777" w:rsidR="001F7309" w:rsidRDefault="002565BB" w:rsidP="00D31C73">
      <w:pPr>
        <w:spacing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Pour être en capacité de connaitre objectivement les locaux et d’en appréhender les contraintes potentielles,</w:t>
      </w:r>
      <w:r w:rsidR="007A705B">
        <w:rPr>
          <w:rFonts w:ascii="Times New Roman" w:eastAsia="Calibri" w:hAnsi="Times New Roman" w:cs="Times New Roman"/>
          <w:sz w:val="28"/>
          <w:szCs w:val="28"/>
        </w:rPr>
        <w:t xml:space="preserve"> préalablement à la remise des offres, les soumissionnaires devront prendre leur disposition pour effectuer la visite du site fléchée comme </w:t>
      </w:r>
      <w:r w:rsidR="004D6715">
        <w:rPr>
          <w:rFonts w:ascii="Times New Roman" w:eastAsia="Calibri" w:hAnsi="Times New Roman" w:cs="Times New Roman"/>
          <w:sz w:val="28"/>
          <w:szCs w:val="28"/>
        </w:rPr>
        <w:t xml:space="preserve">étant </w:t>
      </w:r>
      <w:r w:rsidR="00801C70">
        <w:rPr>
          <w:rFonts w:ascii="Times New Roman" w:eastAsia="Calibri" w:hAnsi="Times New Roman" w:cs="Times New Roman"/>
          <w:sz w:val="28"/>
          <w:szCs w:val="28"/>
        </w:rPr>
        <w:t>obligatoire</w:t>
      </w:r>
      <w:r w:rsidR="007A705B">
        <w:rPr>
          <w:rFonts w:ascii="Times New Roman" w:eastAsia="Calibri" w:hAnsi="Times New Roman" w:cs="Times New Roman"/>
          <w:sz w:val="28"/>
          <w:szCs w:val="28"/>
        </w:rPr>
        <w:t xml:space="preserve">. Elles </w:t>
      </w:r>
    </w:p>
    <w:p w14:paraId="630DF09D" w14:textId="460A5520" w:rsidR="007A705B" w:rsidRDefault="007A705B" w:rsidP="00D31C73">
      <w:pPr>
        <w:spacing w:line="240" w:lineRule="auto"/>
        <w:jc w:val="both"/>
        <w:rPr>
          <w:rStyle w:val="Lienhypertexte"/>
          <w:rFonts w:ascii="Times New Roman" w:eastAsia="Calibri" w:hAnsi="Times New Roman" w:cs="Times New Roman"/>
          <w:sz w:val="28"/>
          <w:szCs w:val="28"/>
        </w:rPr>
      </w:pPr>
      <w:r>
        <w:rPr>
          <w:rFonts w:ascii="Times New Roman" w:eastAsia="Calibri" w:hAnsi="Times New Roman" w:cs="Times New Roman"/>
          <w:sz w:val="28"/>
          <w:szCs w:val="28"/>
        </w:rPr>
        <w:t>seront possibles à partir du</w:t>
      </w:r>
      <w:r w:rsidR="00695F29">
        <w:rPr>
          <w:rFonts w:ascii="Times New Roman" w:eastAsia="Calibri" w:hAnsi="Times New Roman" w:cs="Times New Roman"/>
          <w:sz w:val="28"/>
          <w:szCs w:val="28"/>
        </w:rPr>
        <w:t xml:space="preserve"> </w:t>
      </w:r>
      <w:r w:rsidR="00C102E1">
        <w:rPr>
          <w:rFonts w:ascii="Times New Roman" w:eastAsia="Calibri" w:hAnsi="Times New Roman" w:cs="Times New Roman"/>
          <w:sz w:val="28"/>
          <w:szCs w:val="28"/>
        </w:rPr>
        <w:t>20</w:t>
      </w:r>
      <w:bookmarkStart w:id="0" w:name="_GoBack"/>
      <w:bookmarkEnd w:id="0"/>
      <w:r w:rsidR="00695F29">
        <w:rPr>
          <w:rFonts w:ascii="Times New Roman" w:eastAsia="Calibri" w:hAnsi="Times New Roman" w:cs="Times New Roman"/>
          <w:sz w:val="28"/>
          <w:szCs w:val="28"/>
        </w:rPr>
        <w:t xml:space="preserve"> octobre 2025. P</w:t>
      </w:r>
      <w:r>
        <w:rPr>
          <w:rFonts w:ascii="Times New Roman" w:eastAsia="Calibri" w:hAnsi="Times New Roman" w:cs="Times New Roman"/>
          <w:sz w:val="28"/>
          <w:szCs w:val="28"/>
        </w:rPr>
        <w:t xml:space="preserve">our tout rendez-vous, il conviendra de contacter Monsieur Jean-Yves Gauthier – 06 07 78 21 83 – </w:t>
      </w:r>
      <w:hyperlink r:id="rId11" w:history="1">
        <w:r w:rsidRPr="004122D1">
          <w:rPr>
            <w:rStyle w:val="Lienhypertexte"/>
            <w:rFonts w:ascii="Times New Roman" w:eastAsia="Calibri" w:hAnsi="Times New Roman" w:cs="Times New Roman"/>
            <w:sz w:val="28"/>
            <w:szCs w:val="28"/>
          </w:rPr>
          <w:t>jean-yves.gauthier@ensa-bourges.fr</w:t>
        </w:r>
      </w:hyperlink>
    </w:p>
    <w:p w14:paraId="401F88AE" w14:textId="252F677A" w:rsidR="000C4C0C" w:rsidRPr="000C4C0C" w:rsidRDefault="000C4C0C" w:rsidP="00D31C73">
      <w:pPr>
        <w:spacing w:line="240" w:lineRule="auto"/>
        <w:jc w:val="both"/>
        <w:rPr>
          <w:rFonts w:ascii="Times New Roman" w:eastAsia="Calibri" w:hAnsi="Times New Roman" w:cs="Times New Roman"/>
          <w:sz w:val="28"/>
          <w:szCs w:val="28"/>
        </w:rPr>
      </w:pPr>
      <w:r w:rsidRPr="000C4C0C">
        <w:rPr>
          <w:rStyle w:val="Lienhypertexte"/>
          <w:rFonts w:ascii="Times New Roman" w:eastAsia="Calibri" w:hAnsi="Times New Roman" w:cs="Times New Roman"/>
          <w:color w:val="auto"/>
          <w:sz w:val="28"/>
          <w:szCs w:val="28"/>
          <w:u w:val="none"/>
        </w:rPr>
        <w:t>Le certificat de visite figure a en annexe 1 du présent CCTP.</w:t>
      </w:r>
    </w:p>
    <w:p w14:paraId="6B920430" w14:textId="77777777" w:rsidR="007A705B" w:rsidRPr="000C4C0C" w:rsidRDefault="007A705B" w:rsidP="00D31C73">
      <w:pPr>
        <w:spacing w:line="240" w:lineRule="auto"/>
        <w:jc w:val="both"/>
        <w:rPr>
          <w:rFonts w:ascii="Times New Roman" w:eastAsia="Calibri" w:hAnsi="Times New Roman" w:cs="Times New Roman"/>
          <w:sz w:val="28"/>
          <w:szCs w:val="28"/>
        </w:rPr>
      </w:pPr>
    </w:p>
    <w:p w14:paraId="75950AFA" w14:textId="333ADBA2" w:rsidR="002565BB" w:rsidRDefault="007A705B" w:rsidP="00D31C73">
      <w:pPr>
        <w:spacing w:line="240" w:lineRule="auto"/>
        <w:jc w:val="both"/>
        <w:rPr>
          <w:rFonts w:ascii="Times New Roman" w:hAnsi="Times New Roman" w:cs="Times New Roman"/>
          <w:sz w:val="28"/>
          <w:szCs w:val="28"/>
        </w:rPr>
      </w:pPr>
      <w:r w:rsidRPr="007A705B">
        <w:rPr>
          <w:rFonts w:ascii="Times New Roman" w:eastAsia="Calibri" w:hAnsi="Times New Roman" w:cs="Times New Roman"/>
          <w:sz w:val="28"/>
          <w:szCs w:val="28"/>
        </w:rPr>
        <w:t xml:space="preserve">Au cours de celles-ci, les candidats pourront consulter sur place </w:t>
      </w:r>
      <w:r w:rsidRPr="007A705B">
        <w:rPr>
          <w:rFonts w:ascii="Times New Roman" w:hAnsi="Times New Roman" w:cs="Times New Roman"/>
          <w:sz w:val="28"/>
          <w:szCs w:val="28"/>
        </w:rPr>
        <w:t>un plan simple ou un plan annoté (indiquant les types de locaux et les types de sols)</w:t>
      </w:r>
      <w:r>
        <w:rPr>
          <w:rFonts w:ascii="Times New Roman" w:hAnsi="Times New Roman" w:cs="Times New Roman"/>
          <w:sz w:val="28"/>
          <w:szCs w:val="28"/>
        </w:rPr>
        <w:t>. Ils ne pourront toutefois pas disposer d’une copie de documents, ni en faire aucune reproduction sous quelque forme que cela soit mais pourront en revanche prendre toutes les notes nécessaires à l’élaboration de leur offre.</w:t>
      </w:r>
    </w:p>
    <w:p w14:paraId="452D0210" w14:textId="77777777" w:rsidR="003677DE" w:rsidRDefault="003677DE" w:rsidP="00D31C73">
      <w:pPr>
        <w:spacing w:line="240" w:lineRule="auto"/>
        <w:jc w:val="both"/>
        <w:rPr>
          <w:rFonts w:ascii="Times New Roman" w:hAnsi="Times New Roman" w:cs="Times New Roman"/>
          <w:sz w:val="28"/>
          <w:szCs w:val="28"/>
        </w:rPr>
      </w:pPr>
    </w:p>
    <w:p w14:paraId="6AB5003E" w14:textId="5C55A183" w:rsidR="003677DE" w:rsidRDefault="003677DE" w:rsidP="003677DE">
      <w:pPr>
        <w:pStyle w:val="Corpsdetexte"/>
        <w:spacing w:before="11"/>
        <w:rPr>
          <w:sz w:val="28"/>
          <w:szCs w:val="28"/>
          <w:lang w:val="fr-FR"/>
        </w:rPr>
      </w:pPr>
      <w:r w:rsidRPr="0057102C">
        <w:rPr>
          <w:sz w:val="28"/>
          <w:szCs w:val="28"/>
        </w:rPr>
        <w:t xml:space="preserve">Une </w:t>
      </w:r>
      <w:r>
        <w:rPr>
          <w:sz w:val="28"/>
          <w:szCs w:val="28"/>
        </w:rPr>
        <w:t xml:space="preserve">attestation de visite et/ou de consultation des plans sera remise au candidat à l’issue de la visite selon le formalisme </w:t>
      </w:r>
      <w:r>
        <w:rPr>
          <w:sz w:val="28"/>
          <w:szCs w:val="28"/>
          <w:lang w:val="fr-FR"/>
        </w:rPr>
        <w:t>défini dans le C.C.A.P.</w:t>
      </w:r>
    </w:p>
    <w:p w14:paraId="5A73AB96" w14:textId="77777777" w:rsidR="00474413" w:rsidRDefault="00474413" w:rsidP="003677DE">
      <w:pPr>
        <w:pStyle w:val="Corpsdetexte"/>
        <w:spacing w:before="11"/>
        <w:rPr>
          <w:sz w:val="28"/>
          <w:szCs w:val="28"/>
          <w:lang w:val="fr-FR"/>
        </w:rPr>
      </w:pPr>
    </w:p>
    <w:p w14:paraId="08930B3E" w14:textId="77777777" w:rsidR="00C12DCB" w:rsidRDefault="00474413" w:rsidP="003677DE">
      <w:pPr>
        <w:pStyle w:val="Corpsdetexte"/>
        <w:spacing w:before="11"/>
        <w:rPr>
          <w:sz w:val="28"/>
          <w:szCs w:val="28"/>
          <w:lang w:val="fr-FR"/>
        </w:rPr>
      </w:pPr>
      <w:r>
        <w:rPr>
          <w:sz w:val="28"/>
          <w:szCs w:val="28"/>
          <w:lang w:val="fr-FR"/>
        </w:rPr>
        <w:t xml:space="preserve">A la suite de celle-ci, </w:t>
      </w:r>
      <w:r w:rsidR="00C12DCB">
        <w:rPr>
          <w:sz w:val="28"/>
          <w:szCs w:val="28"/>
          <w:lang w:val="fr-FR"/>
        </w:rPr>
        <w:t>les entreprises sont donc réputées avoir connaissance de toutes les conditions pouvant, en quelque manière que cela soit, avoir une influence sur l’exécution, les délais ainsi que sur les quantités et les prix des prestations à réaliser :</w:t>
      </w:r>
    </w:p>
    <w:p w14:paraId="3661CE63" w14:textId="77777777" w:rsidR="00C12DCB" w:rsidRDefault="00C12DCB" w:rsidP="003677DE">
      <w:pPr>
        <w:pStyle w:val="Corpsdetexte"/>
        <w:spacing w:before="11"/>
        <w:rPr>
          <w:sz w:val="28"/>
          <w:szCs w:val="28"/>
          <w:lang w:val="fr-FR"/>
        </w:rPr>
      </w:pPr>
    </w:p>
    <w:p w14:paraId="197E40A6" w14:textId="1708E3D6" w:rsidR="00B214FC" w:rsidRPr="00B214FC" w:rsidRDefault="00B214FC" w:rsidP="00B214FC">
      <w:pPr>
        <w:pStyle w:val="Paragraphedeliste"/>
        <w:widowControl w:val="0"/>
        <w:numPr>
          <w:ilvl w:val="1"/>
          <w:numId w:val="18"/>
        </w:numPr>
        <w:tabs>
          <w:tab w:val="clear" w:pos="0"/>
        </w:tabs>
        <w:suppressAutoHyphens/>
        <w:spacing w:line="240" w:lineRule="auto"/>
        <w:ind w:left="142" w:hanging="142"/>
        <w:contextualSpacing w:val="0"/>
        <w:jc w:val="both"/>
        <w:rPr>
          <w:rFonts w:ascii="Times New Roman" w:hAnsi="Times New Roman" w:cs="Times New Roman"/>
          <w:sz w:val="28"/>
          <w:szCs w:val="28"/>
        </w:rPr>
      </w:pPr>
      <w:r w:rsidRPr="00B214FC">
        <w:rPr>
          <w:rFonts w:ascii="Times New Roman" w:hAnsi="Times New Roman" w:cs="Times New Roman"/>
          <w:sz w:val="28"/>
          <w:szCs w:val="28"/>
        </w:rPr>
        <w:t>Les</w:t>
      </w:r>
      <w:r w:rsidRPr="00B214FC">
        <w:rPr>
          <w:rFonts w:ascii="Times New Roman" w:hAnsi="Times New Roman" w:cs="Times New Roman"/>
          <w:spacing w:val="-3"/>
          <w:sz w:val="28"/>
          <w:szCs w:val="28"/>
        </w:rPr>
        <w:t xml:space="preserve"> </w:t>
      </w:r>
      <w:r w:rsidRPr="00B214FC">
        <w:rPr>
          <w:rFonts w:ascii="Times New Roman" w:hAnsi="Times New Roman" w:cs="Times New Roman"/>
          <w:sz w:val="28"/>
          <w:szCs w:val="28"/>
        </w:rPr>
        <w:t>bâtiments</w:t>
      </w:r>
      <w:r w:rsidRPr="00B214FC">
        <w:rPr>
          <w:rFonts w:ascii="Times New Roman" w:hAnsi="Times New Roman" w:cs="Times New Roman"/>
          <w:spacing w:val="-3"/>
          <w:sz w:val="28"/>
          <w:szCs w:val="28"/>
        </w:rPr>
        <w:t xml:space="preserve"> </w:t>
      </w:r>
      <w:r w:rsidRPr="00B214FC">
        <w:rPr>
          <w:rFonts w:ascii="Times New Roman" w:hAnsi="Times New Roman" w:cs="Times New Roman"/>
          <w:sz w:val="28"/>
          <w:szCs w:val="28"/>
        </w:rPr>
        <w:t>et</w:t>
      </w:r>
      <w:r w:rsidRPr="00B214FC">
        <w:rPr>
          <w:rFonts w:ascii="Times New Roman" w:hAnsi="Times New Roman" w:cs="Times New Roman"/>
          <w:spacing w:val="-2"/>
          <w:sz w:val="28"/>
          <w:szCs w:val="28"/>
        </w:rPr>
        <w:t xml:space="preserve"> </w:t>
      </w:r>
      <w:r w:rsidRPr="00B214FC">
        <w:rPr>
          <w:rFonts w:ascii="Times New Roman" w:hAnsi="Times New Roman" w:cs="Times New Roman"/>
          <w:sz w:val="28"/>
          <w:szCs w:val="28"/>
        </w:rPr>
        <w:t>leurs</w:t>
      </w:r>
      <w:r w:rsidRPr="00B214FC">
        <w:rPr>
          <w:rFonts w:ascii="Times New Roman" w:hAnsi="Times New Roman" w:cs="Times New Roman"/>
          <w:spacing w:val="-4"/>
          <w:sz w:val="28"/>
          <w:szCs w:val="28"/>
        </w:rPr>
        <w:t xml:space="preserve"> </w:t>
      </w:r>
      <w:r w:rsidRPr="00B214FC">
        <w:rPr>
          <w:rFonts w:ascii="Times New Roman" w:hAnsi="Times New Roman" w:cs="Times New Roman"/>
          <w:sz w:val="28"/>
          <w:szCs w:val="28"/>
        </w:rPr>
        <w:t>natures</w:t>
      </w:r>
      <w:r w:rsidRPr="00B214FC">
        <w:rPr>
          <w:rFonts w:ascii="Times New Roman" w:hAnsi="Times New Roman" w:cs="Times New Roman"/>
          <w:spacing w:val="-2"/>
          <w:sz w:val="28"/>
          <w:szCs w:val="28"/>
        </w:rPr>
        <w:t xml:space="preserve"> </w:t>
      </w:r>
      <w:r w:rsidRPr="00B214FC">
        <w:rPr>
          <w:rFonts w:ascii="Times New Roman" w:hAnsi="Times New Roman" w:cs="Times New Roman"/>
          <w:sz w:val="28"/>
          <w:szCs w:val="28"/>
        </w:rPr>
        <w:t>(bâtiment</w:t>
      </w:r>
      <w:r w:rsidRPr="00B214FC">
        <w:rPr>
          <w:rFonts w:ascii="Times New Roman" w:hAnsi="Times New Roman" w:cs="Times New Roman"/>
          <w:spacing w:val="-1"/>
          <w:sz w:val="28"/>
          <w:szCs w:val="28"/>
        </w:rPr>
        <w:t xml:space="preserve"> </w:t>
      </w:r>
      <w:r w:rsidRPr="00B214FC">
        <w:rPr>
          <w:rFonts w:ascii="Times New Roman" w:hAnsi="Times New Roman" w:cs="Times New Roman"/>
          <w:sz w:val="28"/>
          <w:szCs w:val="28"/>
        </w:rPr>
        <w:t>principal</w:t>
      </w:r>
      <w:r w:rsidRPr="00B214FC">
        <w:rPr>
          <w:rFonts w:ascii="Times New Roman" w:hAnsi="Times New Roman" w:cs="Times New Roman"/>
          <w:spacing w:val="-2"/>
          <w:sz w:val="28"/>
          <w:szCs w:val="28"/>
        </w:rPr>
        <w:t xml:space="preserve"> </w:t>
      </w:r>
      <w:r w:rsidRPr="00B214FC">
        <w:rPr>
          <w:rFonts w:ascii="Times New Roman" w:hAnsi="Times New Roman" w:cs="Times New Roman"/>
          <w:sz w:val="28"/>
          <w:szCs w:val="28"/>
        </w:rPr>
        <w:t>et</w:t>
      </w:r>
      <w:r w:rsidRPr="00B214FC">
        <w:rPr>
          <w:rFonts w:ascii="Times New Roman" w:hAnsi="Times New Roman" w:cs="Times New Roman"/>
          <w:spacing w:val="-4"/>
          <w:sz w:val="28"/>
          <w:szCs w:val="28"/>
        </w:rPr>
        <w:t xml:space="preserve"> galerie La Box</w:t>
      </w:r>
      <w:r w:rsidRPr="00B214FC">
        <w:rPr>
          <w:rFonts w:ascii="Times New Roman" w:hAnsi="Times New Roman" w:cs="Times New Roman"/>
          <w:sz w:val="28"/>
          <w:szCs w:val="28"/>
        </w:rPr>
        <w:t>)</w:t>
      </w:r>
      <w:r>
        <w:rPr>
          <w:rFonts w:ascii="Times New Roman" w:hAnsi="Times New Roman" w:cs="Times New Roman"/>
          <w:sz w:val="28"/>
          <w:szCs w:val="28"/>
        </w:rPr>
        <w:t>,</w:t>
      </w:r>
    </w:p>
    <w:p w14:paraId="1B82DB80" w14:textId="69BBD498" w:rsidR="00B214FC" w:rsidRDefault="00B214FC" w:rsidP="00B214FC">
      <w:pPr>
        <w:pStyle w:val="Paragraphedeliste"/>
        <w:widowControl w:val="0"/>
        <w:numPr>
          <w:ilvl w:val="1"/>
          <w:numId w:val="18"/>
        </w:numPr>
        <w:tabs>
          <w:tab w:val="clear" w:pos="0"/>
        </w:tabs>
        <w:suppressAutoHyphens/>
        <w:spacing w:before="39" w:line="240" w:lineRule="auto"/>
        <w:ind w:left="142" w:hanging="142"/>
        <w:contextualSpacing w:val="0"/>
        <w:rPr>
          <w:rFonts w:ascii="Times New Roman" w:hAnsi="Times New Roman" w:cs="Times New Roman"/>
          <w:sz w:val="28"/>
          <w:szCs w:val="28"/>
        </w:rPr>
      </w:pPr>
      <w:r w:rsidRPr="00B214FC">
        <w:rPr>
          <w:rFonts w:ascii="Times New Roman" w:hAnsi="Times New Roman" w:cs="Times New Roman"/>
          <w:sz w:val="28"/>
          <w:szCs w:val="28"/>
        </w:rPr>
        <w:t>L’emplacement</w:t>
      </w:r>
      <w:r w:rsidRPr="00B214FC">
        <w:rPr>
          <w:rFonts w:ascii="Times New Roman" w:hAnsi="Times New Roman" w:cs="Times New Roman"/>
          <w:spacing w:val="-1"/>
          <w:sz w:val="28"/>
          <w:szCs w:val="28"/>
        </w:rPr>
        <w:t xml:space="preserve"> </w:t>
      </w:r>
      <w:r w:rsidRPr="00B214FC">
        <w:rPr>
          <w:rFonts w:ascii="Times New Roman" w:hAnsi="Times New Roman" w:cs="Times New Roman"/>
          <w:sz w:val="28"/>
          <w:szCs w:val="28"/>
        </w:rPr>
        <w:t>et</w:t>
      </w:r>
      <w:r w:rsidRPr="00B214FC">
        <w:rPr>
          <w:rFonts w:ascii="Times New Roman" w:hAnsi="Times New Roman" w:cs="Times New Roman"/>
          <w:spacing w:val="-4"/>
          <w:sz w:val="28"/>
          <w:szCs w:val="28"/>
        </w:rPr>
        <w:t xml:space="preserve"> </w:t>
      </w:r>
      <w:r w:rsidRPr="00B214FC">
        <w:rPr>
          <w:rFonts w:ascii="Times New Roman" w:hAnsi="Times New Roman" w:cs="Times New Roman"/>
          <w:sz w:val="28"/>
          <w:szCs w:val="28"/>
        </w:rPr>
        <w:t>les</w:t>
      </w:r>
      <w:r w:rsidRPr="00B214FC">
        <w:rPr>
          <w:rFonts w:ascii="Times New Roman" w:hAnsi="Times New Roman" w:cs="Times New Roman"/>
          <w:spacing w:val="-3"/>
          <w:sz w:val="28"/>
          <w:szCs w:val="28"/>
        </w:rPr>
        <w:t xml:space="preserve"> </w:t>
      </w:r>
      <w:r w:rsidRPr="00B214FC">
        <w:rPr>
          <w:rFonts w:ascii="Times New Roman" w:hAnsi="Times New Roman" w:cs="Times New Roman"/>
          <w:sz w:val="28"/>
          <w:szCs w:val="28"/>
        </w:rPr>
        <w:t>caractéristiques</w:t>
      </w:r>
      <w:r w:rsidRPr="00B214FC">
        <w:rPr>
          <w:rFonts w:ascii="Times New Roman" w:hAnsi="Times New Roman" w:cs="Times New Roman"/>
          <w:spacing w:val="-4"/>
          <w:sz w:val="28"/>
          <w:szCs w:val="28"/>
        </w:rPr>
        <w:t xml:space="preserve"> </w:t>
      </w:r>
      <w:r w:rsidRPr="00B214FC">
        <w:rPr>
          <w:rFonts w:ascii="Times New Roman" w:hAnsi="Times New Roman" w:cs="Times New Roman"/>
          <w:sz w:val="28"/>
          <w:szCs w:val="28"/>
        </w:rPr>
        <w:t>des</w:t>
      </w:r>
      <w:r w:rsidRPr="00B214FC">
        <w:rPr>
          <w:rFonts w:ascii="Times New Roman" w:hAnsi="Times New Roman" w:cs="Times New Roman"/>
          <w:spacing w:val="-3"/>
          <w:sz w:val="28"/>
          <w:szCs w:val="28"/>
        </w:rPr>
        <w:t xml:space="preserve"> </w:t>
      </w:r>
      <w:r w:rsidRPr="00B214FC">
        <w:rPr>
          <w:rFonts w:ascii="Times New Roman" w:hAnsi="Times New Roman" w:cs="Times New Roman"/>
          <w:sz w:val="28"/>
          <w:szCs w:val="28"/>
        </w:rPr>
        <w:t>éléments</w:t>
      </w:r>
      <w:r w:rsidRPr="00B214FC">
        <w:rPr>
          <w:rFonts w:ascii="Times New Roman" w:hAnsi="Times New Roman" w:cs="Times New Roman"/>
          <w:spacing w:val="-4"/>
          <w:sz w:val="28"/>
          <w:szCs w:val="28"/>
        </w:rPr>
        <w:t xml:space="preserve"> </w:t>
      </w:r>
      <w:r w:rsidRPr="00B214FC">
        <w:rPr>
          <w:rFonts w:ascii="Times New Roman" w:hAnsi="Times New Roman" w:cs="Times New Roman"/>
          <w:sz w:val="28"/>
          <w:szCs w:val="28"/>
        </w:rPr>
        <w:t>situés</w:t>
      </w:r>
      <w:r w:rsidRPr="00B214FC">
        <w:rPr>
          <w:rFonts w:ascii="Times New Roman" w:hAnsi="Times New Roman" w:cs="Times New Roman"/>
          <w:spacing w:val="-1"/>
          <w:sz w:val="28"/>
          <w:szCs w:val="28"/>
        </w:rPr>
        <w:t xml:space="preserve"> </w:t>
      </w:r>
      <w:r w:rsidRPr="00B214FC">
        <w:rPr>
          <w:rFonts w:ascii="Times New Roman" w:hAnsi="Times New Roman" w:cs="Times New Roman"/>
          <w:sz w:val="28"/>
          <w:szCs w:val="28"/>
        </w:rPr>
        <w:t>dans</w:t>
      </w:r>
      <w:r w:rsidRPr="00B214FC">
        <w:rPr>
          <w:rFonts w:ascii="Times New Roman" w:hAnsi="Times New Roman" w:cs="Times New Roman"/>
          <w:spacing w:val="-2"/>
          <w:sz w:val="28"/>
          <w:szCs w:val="28"/>
        </w:rPr>
        <w:t xml:space="preserve"> </w:t>
      </w:r>
      <w:r w:rsidRPr="00B214FC">
        <w:rPr>
          <w:rFonts w:ascii="Times New Roman" w:hAnsi="Times New Roman" w:cs="Times New Roman"/>
          <w:sz w:val="28"/>
          <w:szCs w:val="28"/>
        </w:rPr>
        <w:t>chaque bâtiment</w:t>
      </w:r>
      <w:r w:rsidRPr="00B214FC">
        <w:rPr>
          <w:rFonts w:ascii="Times New Roman" w:hAnsi="Times New Roman" w:cs="Times New Roman"/>
          <w:spacing w:val="-4"/>
          <w:sz w:val="28"/>
          <w:szCs w:val="28"/>
        </w:rPr>
        <w:t xml:space="preserve"> </w:t>
      </w:r>
      <w:r w:rsidRPr="00B214FC">
        <w:rPr>
          <w:rFonts w:ascii="Times New Roman" w:hAnsi="Times New Roman" w:cs="Times New Roman"/>
          <w:sz w:val="28"/>
          <w:szCs w:val="28"/>
        </w:rPr>
        <w:t>et secteur</w:t>
      </w:r>
      <w:r>
        <w:rPr>
          <w:rFonts w:ascii="Times New Roman" w:hAnsi="Times New Roman" w:cs="Times New Roman"/>
          <w:sz w:val="28"/>
          <w:szCs w:val="28"/>
        </w:rPr>
        <w:t>,</w:t>
      </w:r>
    </w:p>
    <w:p w14:paraId="65D7B132" w14:textId="2AB3AE07" w:rsidR="00B214FC" w:rsidRDefault="00B214FC" w:rsidP="00B214FC">
      <w:pPr>
        <w:pStyle w:val="Paragraphedeliste"/>
        <w:widowControl w:val="0"/>
        <w:numPr>
          <w:ilvl w:val="1"/>
          <w:numId w:val="18"/>
        </w:numPr>
        <w:tabs>
          <w:tab w:val="clear" w:pos="0"/>
        </w:tabs>
        <w:suppressAutoHyphens/>
        <w:spacing w:before="39" w:line="240" w:lineRule="auto"/>
        <w:ind w:left="142" w:hanging="142"/>
        <w:contextualSpacing w:val="0"/>
        <w:rPr>
          <w:rFonts w:ascii="Times New Roman" w:hAnsi="Times New Roman" w:cs="Times New Roman"/>
          <w:sz w:val="28"/>
          <w:szCs w:val="28"/>
        </w:rPr>
      </w:pPr>
      <w:r>
        <w:rPr>
          <w:rFonts w:ascii="Times New Roman" w:hAnsi="Times New Roman" w:cs="Times New Roman"/>
          <w:sz w:val="28"/>
          <w:szCs w:val="28"/>
        </w:rPr>
        <w:t>Les contraintes liées aux activités,</w:t>
      </w:r>
    </w:p>
    <w:p w14:paraId="4E7417A5" w14:textId="7A188475" w:rsidR="00B214FC" w:rsidRPr="00354FC0" w:rsidRDefault="00B214FC" w:rsidP="00B214FC">
      <w:pPr>
        <w:pStyle w:val="Paragraphedeliste"/>
        <w:widowControl w:val="0"/>
        <w:numPr>
          <w:ilvl w:val="1"/>
          <w:numId w:val="18"/>
        </w:numPr>
        <w:tabs>
          <w:tab w:val="clear" w:pos="0"/>
        </w:tabs>
        <w:suppressAutoHyphens/>
        <w:spacing w:before="41" w:line="271" w:lineRule="auto"/>
        <w:ind w:left="142" w:right="118" w:hanging="142"/>
        <w:contextualSpacing w:val="0"/>
        <w:jc w:val="both"/>
        <w:rPr>
          <w:rFonts w:ascii="Times New Roman" w:hAnsi="Times New Roman" w:cs="Times New Roman"/>
          <w:sz w:val="28"/>
          <w:szCs w:val="28"/>
        </w:rPr>
      </w:pPr>
      <w:r w:rsidRPr="00B214FC">
        <w:rPr>
          <w:rFonts w:ascii="Times New Roman" w:hAnsi="Times New Roman" w:cs="Times New Roman"/>
          <w:sz w:val="28"/>
          <w:szCs w:val="28"/>
        </w:rPr>
        <w:t>Les contraintes liées à des règlements administratifs en vigueur se rapportant à la sécurité publique (plan</w:t>
      </w:r>
      <w:r w:rsidRPr="00B214FC">
        <w:rPr>
          <w:rFonts w:ascii="Times New Roman" w:hAnsi="Times New Roman" w:cs="Times New Roman"/>
          <w:spacing w:val="1"/>
          <w:sz w:val="28"/>
          <w:szCs w:val="28"/>
        </w:rPr>
        <w:t xml:space="preserve"> </w:t>
      </w:r>
      <w:r w:rsidRPr="00354FC0">
        <w:rPr>
          <w:rFonts w:ascii="Times New Roman" w:hAnsi="Times New Roman" w:cs="Times New Roman"/>
          <w:sz w:val="28"/>
          <w:szCs w:val="28"/>
        </w:rPr>
        <w:t>VIGIPIRATE urgence Attentat</w:t>
      </w:r>
      <w:r w:rsidRPr="00354FC0">
        <w:rPr>
          <w:rFonts w:ascii="Times New Roman" w:hAnsi="Times New Roman" w:cs="Times New Roman"/>
          <w:spacing w:val="-3"/>
          <w:sz w:val="28"/>
          <w:szCs w:val="28"/>
        </w:rPr>
        <w:t xml:space="preserve"> </w:t>
      </w:r>
      <w:r w:rsidRPr="00354FC0">
        <w:rPr>
          <w:rFonts w:ascii="Times New Roman" w:hAnsi="Times New Roman" w:cs="Times New Roman"/>
          <w:sz w:val="28"/>
          <w:szCs w:val="28"/>
        </w:rPr>
        <w:t>par exemple)</w:t>
      </w:r>
    </w:p>
    <w:p w14:paraId="228A83BE" w14:textId="0C23041F" w:rsidR="00474413" w:rsidRPr="00B214FC" w:rsidRDefault="00474413" w:rsidP="003677DE">
      <w:pPr>
        <w:pStyle w:val="Corpsdetexte"/>
        <w:spacing w:before="11"/>
        <w:rPr>
          <w:sz w:val="28"/>
          <w:szCs w:val="28"/>
        </w:rPr>
      </w:pPr>
    </w:p>
    <w:p w14:paraId="1E091A69" w14:textId="3F9F3E09" w:rsidR="007A705B" w:rsidRDefault="00E27DE1" w:rsidP="00D31C73">
      <w:pPr>
        <w:spacing w:line="240" w:lineRule="auto"/>
        <w:jc w:val="both"/>
        <w:rPr>
          <w:rFonts w:ascii="Times New Roman" w:hAnsi="Times New Roman" w:cs="Times New Roman"/>
          <w:sz w:val="28"/>
          <w:szCs w:val="28"/>
        </w:rPr>
      </w:pPr>
      <w:r>
        <w:rPr>
          <w:rFonts w:ascii="Times New Roman" w:hAnsi="Times New Roman" w:cs="Times New Roman"/>
          <w:sz w:val="28"/>
          <w:szCs w:val="28"/>
        </w:rPr>
        <w:t>5.3 Documents d’exécution</w:t>
      </w:r>
    </w:p>
    <w:p w14:paraId="5B1BB8F5" w14:textId="77777777" w:rsidR="00E27DE1" w:rsidRDefault="00E27DE1" w:rsidP="00D31C73">
      <w:pPr>
        <w:spacing w:line="240" w:lineRule="auto"/>
        <w:jc w:val="both"/>
        <w:rPr>
          <w:rFonts w:ascii="Times New Roman" w:hAnsi="Times New Roman" w:cs="Times New Roman"/>
          <w:sz w:val="28"/>
          <w:szCs w:val="28"/>
        </w:rPr>
      </w:pPr>
    </w:p>
    <w:p w14:paraId="5193791A" w14:textId="35C26D8B" w:rsidR="00E27DE1" w:rsidRDefault="00E27DE1" w:rsidP="00D31C73">
      <w:pPr>
        <w:spacing w:line="240" w:lineRule="auto"/>
        <w:jc w:val="both"/>
        <w:rPr>
          <w:rFonts w:ascii="Times New Roman" w:hAnsi="Times New Roman" w:cs="Times New Roman"/>
          <w:sz w:val="28"/>
          <w:szCs w:val="28"/>
        </w:rPr>
      </w:pPr>
      <w:r>
        <w:rPr>
          <w:rFonts w:ascii="Times New Roman" w:hAnsi="Times New Roman" w:cs="Times New Roman"/>
          <w:sz w:val="28"/>
          <w:szCs w:val="28"/>
        </w:rPr>
        <w:t>Le titulaire devra proposer les plannings des prestations et systématiquement prévenir le pouvoir adjudicateur en cas d’absence du ou des intervenants</w:t>
      </w:r>
      <w:r w:rsidR="00EB6DDC">
        <w:rPr>
          <w:rFonts w:ascii="Times New Roman" w:hAnsi="Times New Roman" w:cs="Times New Roman"/>
          <w:sz w:val="28"/>
          <w:szCs w:val="28"/>
        </w:rPr>
        <w:t xml:space="preserve"> travaillant sur le site</w:t>
      </w:r>
      <w:r>
        <w:rPr>
          <w:rFonts w:ascii="Times New Roman" w:hAnsi="Times New Roman" w:cs="Times New Roman"/>
          <w:sz w:val="28"/>
          <w:szCs w:val="28"/>
        </w:rPr>
        <w:t xml:space="preserve">. </w:t>
      </w:r>
      <w:r w:rsidR="00EB6DDC" w:rsidRPr="00833159">
        <w:rPr>
          <w:rFonts w:ascii="Times New Roman" w:hAnsi="Times New Roman" w:cs="Times New Roman"/>
          <w:sz w:val="28"/>
          <w:szCs w:val="28"/>
        </w:rPr>
        <w:t>En pareilles circonstances, de</w:t>
      </w:r>
      <w:r w:rsidR="00707C31" w:rsidRPr="00833159">
        <w:rPr>
          <w:rFonts w:ascii="Times New Roman" w:hAnsi="Times New Roman" w:cs="Times New Roman"/>
          <w:sz w:val="28"/>
          <w:szCs w:val="28"/>
        </w:rPr>
        <w:t xml:space="preserve"> nouveaux plannings</w:t>
      </w:r>
      <w:r w:rsidR="00EB6DDC" w:rsidRPr="00833159">
        <w:rPr>
          <w:rFonts w:ascii="Times New Roman" w:hAnsi="Times New Roman" w:cs="Times New Roman"/>
          <w:sz w:val="28"/>
          <w:szCs w:val="28"/>
        </w:rPr>
        <w:t xml:space="preserve"> devront être fournis.</w:t>
      </w:r>
    </w:p>
    <w:p w14:paraId="5E46FE2B" w14:textId="77777777" w:rsidR="007A705B" w:rsidRPr="007A705B" w:rsidRDefault="007A705B" w:rsidP="00D31C73">
      <w:pPr>
        <w:spacing w:line="240" w:lineRule="auto"/>
        <w:jc w:val="both"/>
        <w:rPr>
          <w:rFonts w:ascii="Times New Roman" w:eastAsia="Calibri" w:hAnsi="Times New Roman" w:cs="Times New Roman"/>
          <w:sz w:val="28"/>
          <w:szCs w:val="28"/>
        </w:rPr>
      </w:pPr>
    </w:p>
    <w:p w14:paraId="4153C84C" w14:textId="1D2DC788" w:rsidR="00E50B24" w:rsidRDefault="00E50B24" w:rsidP="00E50B24">
      <w:pPr>
        <w:spacing w:line="240" w:lineRule="auto"/>
        <w:jc w:val="both"/>
        <w:rPr>
          <w:rFonts w:ascii="Times New Roman" w:hAnsi="Times New Roman" w:cs="Times New Roman"/>
          <w:sz w:val="28"/>
          <w:szCs w:val="28"/>
        </w:rPr>
      </w:pPr>
      <w:r>
        <w:rPr>
          <w:rFonts w:ascii="Times New Roman" w:hAnsi="Times New Roman" w:cs="Times New Roman"/>
          <w:sz w:val="28"/>
          <w:szCs w:val="28"/>
        </w:rPr>
        <w:t>5.4 Hygiène, sécurité, normes sanitaires,</w:t>
      </w:r>
    </w:p>
    <w:p w14:paraId="004C62E2" w14:textId="77777777" w:rsidR="00E50B24" w:rsidRDefault="00E50B24" w:rsidP="00E50B24">
      <w:pPr>
        <w:spacing w:line="240" w:lineRule="auto"/>
        <w:jc w:val="both"/>
        <w:rPr>
          <w:rFonts w:ascii="Times New Roman" w:hAnsi="Times New Roman" w:cs="Times New Roman"/>
          <w:sz w:val="28"/>
          <w:szCs w:val="28"/>
        </w:rPr>
      </w:pPr>
    </w:p>
    <w:p w14:paraId="3B2BC9F2" w14:textId="77777777" w:rsidR="001F7309" w:rsidRDefault="00094D4F" w:rsidP="00094D4F">
      <w:pPr>
        <w:spacing w:line="240" w:lineRule="auto"/>
        <w:jc w:val="both"/>
        <w:rPr>
          <w:rFonts w:ascii="Times New Roman" w:hAnsi="Times New Roman" w:cs="Times New Roman"/>
          <w:sz w:val="28"/>
          <w:szCs w:val="28"/>
        </w:rPr>
      </w:pPr>
      <w:r>
        <w:rPr>
          <w:rFonts w:ascii="Times New Roman" w:hAnsi="Times New Roman" w:cs="Times New Roman"/>
          <w:sz w:val="28"/>
          <w:szCs w:val="28"/>
        </w:rPr>
        <w:t>L’entreprise titulaire est contractuellement tenue de prendre toutes les dispositions qui s’imposent concernant l’intégration de la sécurité, l'hygiène et le respect des règles et des normes sanitaires dans la réalisation des prestations.</w:t>
      </w:r>
      <w:r w:rsidR="00CA5E1A">
        <w:rPr>
          <w:rFonts w:ascii="Times New Roman" w:hAnsi="Times New Roman" w:cs="Times New Roman"/>
          <w:sz w:val="28"/>
          <w:szCs w:val="28"/>
        </w:rPr>
        <w:t xml:space="preserve"> Dans cette optique, l’entreprise prévoira tous </w:t>
      </w:r>
    </w:p>
    <w:p w14:paraId="0399D45F" w14:textId="77777777" w:rsidR="001F7309" w:rsidRDefault="001F7309" w:rsidP="00094D4F">
      <w:pPr>
        <w:spacing w:line="240" w:lineRule="auto"/>
        <w:jc w:val="both"/>
        <w:rPr>
          <w:rFonts w:ascii="Times New Roman" w:hAnsi="Times New Roman" w:cs="Times New Roman"/>
          <w:sz w:val="28"/>
          <w:szCs w:val="28"/>
        </w:rPr>
      </w:pPr>
    </w:p>
    <w:p w14:paraId="3F74E993" w14:textId="77777777" w:rsidR="001F7309" w:rsidRDefault="001F7309" w:rsidP="00094D4F">
      <w:pPr>
        <w:spacing w:line="240" w:lineRule="auto"/>
        <w:jc w:val="both"/>
        <w:rPr>
          <w:rFonts w:ascii="Times New Roman" w:hAnsi="Times New Roman" w:cs="Times New Roman"/>
          <w:sz w:val="28"/>
          <w:szCs w:val="28"/>
        </w:rPr>
      </w:pPr>
    </w:p>
    <w:p w14:paraId="03317490" w14:textId="77777777" w:rsidR="001F7309" w:rsidRDefault="001F7309" w:rsidP="00094D4F">
      <w:pPr>
        <w:spacing w:line="240" w:lineRule="auto"/>
        <w:jc w:val="both"/>
        <w:rPr>
          <w:rFonts w:ascii="Times New Roman" w:hAnsi="Times New Roman" w:cs="Times New Roman"/>
          <w:sz w:val="28"/>
          <w:szCs w:val="28"/>
        </w:rPr>
      </w:pPr>
    </w:p>
    <w:p w14:paraId="1E23E7D8" w14:textId="19EF1232" w:rsidR="00094D4F" w:rsidRDefault="00CA5E1A" w:rsidP="00094D4F">
      <w:pPr>
        <w:spacing w:line="240" w:lineRule="auto"/>
        <w:jc w:val="both"/>
        <w:rPr>
          <w:rFonts w:ascii="Times New Roman" w:hAnsi="Times New Roman" w:cs="Times New Roman"/>
          <w:sz w:val="28"/>
          <w:szCs w:val="28"/>
        </w:rPr>
      </w:pPr>
      <w:r>
        <w:rPr>
          <w:rFonts w:ascii="Times New Roman" w:hAnsi="Times New Roman" w:cs="Times New Roman"/>
          <w:sz w:val="28"/>
          <w:szCs w:val="28"/>
        </w:rPr>
        <w:t>les moyens d’échafaudage et de levage qu’elle jugera nécessaire pour la bonne exécution du présent marché</w:t>
      </w:r>
      <w:r w:rsidR="00D84E60">
        <w:rPr>
          <w:rFonts w:ascii="Times New Roman" w:hAnsi="Times New Roman" w:cs="Times New Roman"/>
          <w:sz w:val="28"/>
          <w:szCs w:val="28"/>
        </w:rPr>
        <w:t xml:space="preserve">. </w:t>
      </w:r>
      <w:r>
        <w:rPr>
          <w:rFonts w:ascii="Times New Roman" w:hAnsi="Times New Roman" w:cs="Times New Roman"/>
          <w:sz w:val="28"/>
          <w:szCs w:val="28"/>
        </w:rPr>
        <w:t xml:space="preserve">L’utilisation de ces matériels se fera sous la responsabilité de l’entreprise et par des agents titulaires des habilitations requises.   </w:t>
      </w:r>
    </w:p>
    <w:p w14:paraId="5AA91F60" w14:textId="69FE7299" w:rsidR="005615D9" w:rsidRPr="005615D9" w:rsidRDefault="005615D9" w:rsidP="00D84E60">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D’autre part, elle </w:t>
      </w:r>
      <w:r w:rsidRPr="005615D9">
        <w:rPr>
          <w:rFonts w:ascii="Times New Roman" w:hAnsi="Times New Roman" w:cs="Times New Roman"/>
          <w:sz w:val="28"/>
          <w:szCs w:val="28"/>
        </w:rPr>
        <w:t>s’engage, conformément aux exigences du cahier des charges de l’ENSA</w:t>
      </w:r>
      <w:r w:rsidR="00091A36">
        <w:rPr>
          <w:rFonts w:ascii="Times New Roman" w:hAnsi="Times New Roman" w:cs="Times New Roman"/>
          <w:sz w:val="28"/>
          <w:szCs w:val="28"/>
        </w:rPr>
        <w:t xml:space="preserve">, </w:t>
      </w:r>
      <w:r w:rsidRPr="005615D9">
        <w:rPr>
          <w:rFonts w:ascii="Times New Roman" w:hAnsi="Times New Roman" w:cs="Times New Roman"/>
          <w:sz w:val="28"/>
          <w:szCs w:val="28"/>
        </w:rPr>
        <w:t>à faire effectuer les prestations par son personnel qualifié, compétent, ayant reçu préalablement la formation réglementaire et disposant des habilitations requises. Chaque agent d’entretien que le prestataire mettr</w:t>
      </w:r>
      <w:r w:rsidR="00BF6E4E">
        <w:rPr>
          <w:rFonts w:ascii="Times New Roman" w:hAnsi="Times New Roman" w:cs="Times New Roman"/>
          <w:sz w:val="28"/>
          <w:szCs w:val="28"/>
        </w:rPr>
        <w:t>a</w:t>
      </w:r>
      <w:r w:rsidRPr="005615D9">
        <w:rPr>
          <w:rFonts w:ascii="Times New Roman" w:hAnsi="Times New Roman" w:cs="Times New Roman"/>
          <w:sz w:val="28"/>
          <w:szCs w:val="28"/>
        </w:rPr>
        <w:t xml:space="preserve"> à disposition de l’ENSA devra avoir reçu une formation aux métiers de l’hygiène, de la propreté et des services associés.</w:t>
      </w:r>
    </w:p>
    <w:p w14:paraId="252588B5" w14:textId="77777777" w:rsidR="005615D9" w:rsidRPr="005615D9" w:rsidRDefault="005615D9" w:rsidP="005615D9">
      <w:pPr>
        <w:jc w:val="both"/>
      </w:pPr>
    </w:p>
    <w:p w14:paraId="2BFA51A2" w14:textId="6A32AFE6" w:rsidR="005615D9" w:rsidRPr="005615D9" w:rsidRDefault="005615D9" w:rsidP="00D84E60">
      <w:pPr>
        <w:spacing w:line="240" w:lineRule="auto"/>
        <w:jc w:val="both"/>
        <w:rPr>
          <w:rFonts w:ascii="Times New Roman" w:hAnsi="Times New Roman" w:cs="Times New Roman"/>
          <w:sz w:val="28"/>
          <w:szCs w:val="28"/>
        </w:rPr>
      </w:pPr>
      <w:r w:rsidRPr="005615D9">
        <w:rPr>
          <w:rFonts w:ascii="Times New Roman" w:hAnsi="Times New Roman" w:cs="Times New Roman"/>
          <w:sz w:val="28"/>
          <w:szCs w:val="28"/>
        </w:rPr>
        <w:t>Le prestataire s’engage à doter son personnel intervenant des équipements de protection individuelle nécessaires et suffisants, exigés par la nature des prestations qui lui sont confiées. Chaque agent d’entretien que le prestataire mettr</w:t>
      </w:r>
      <w:r w:rsidR="00BF6E4E">
        <w:rPr>
          <w:rFonts w:ascii="Times New Roman" w:hAnsi="Times New Roman" w:cs="Times New Roman"/>
          <w:sz w:val="28"/>
          <w:szCs w:val="28"/>
        </w:rPr>
        <w:t>a</w:t>
      </w:r>
      <w:r w:rsidRPr="005615D9">
        <w:rPr>
          <w:rFonts w:ascii="Times New Roman" w:hAnsi="Times New Roman" w:cs="Times New Roman"/>
          <w:sz w:val="28"/>
          <w:szCs w:val="28"/>
        </w:rPr>
        <w:t xml:space="preserve"> à disposition de l’ENSA devra être muni :</w:t>
      </w:r>
    </w:p>
    <w:p w14:paraId="3D1A9170" w14:textId="77777777" w:rsidR="005615D9" w:rsidRPr="005615D9" w:rsidRDefault="005615D9" w:rsidP="00D84E60">
      <w:pPr>
        <w:numPr>
          <w:ilvl w:val="0"/>
          <w:numId w:val="19"/>
        </w:numPr>
        <w:spacing w:line="240" w:lineRule="auto"/>
        <w:contextualSpacing/>
        <w:jc w:val="both"/>
        <w:rPr>
          <w:rFonts w:ascii="Times New Roman" w:hAnsi="Times New Roman" w:cs="Times New Roman"/>
          <w:sz w:val="28"/>
          <w:szCs w:val="28"/>
        </w:rPr>
      </w:pPr>
      <w:r w:rsidRPr="005615D9">
        <w:rPr>
          <w:rFonts w:ascii="Times New Roman" w:hAnsi="Times New Roman" w:cs="Times New Roman"/>
          <w:sz w:val="28"/>
          <w:szCs w:val="28"/>
        </w:rPr>
        <w:t>D’un jeu de plusieurs uniformes complets (blouses ou pantalons et hauts) par an,</w:t>
      </w:r>
    </w:p>
    <w:p w14:paraId="3F4A4A82" w14:textId="77777777" w:rsidR="005615D9" w:rsidRPr="005615D9" w:rsidRDefault="005615D9" w:rsidP="00D84E60">
      <w:pPr>
        <w:numPr>
          <w:ilvl w:val="0"/>
          <w:numId w:val="19"/>
        </w:numPr>
        <w:spacing w:line="240" w:lineRule="auto"/>
        <w:contextualSpacing/>
        <w:jc w:val="both"/>
        <w:rPr>
          <w:rFonts w:ascii="Times New Roman" w:hAnsi="Times New Roman" w:cs="Times New Roman"/>
          <w:sz w:val="28"/>
          <w:szCs w:val="28"/>
        </w:rPr>
      </w:pPr>
      <w:r w:rsidRPr="005615D9">
        <w:rPr>
          <w:rFonts w:ascii="Times New Roman" w:hAnsi="Times New Roman" w:cs="Times New Roman"/>
          <w:sz w:val="28"/>
          <w:szCs w:val="28"/>
        </w:rPr>
        <w:t>D’un jeu d’habits contre le froid pendant la période de froid,</w:t>
      </w:r>
    </w:p>
    <w:p w14:paraId="20192862" w14:textId="77777777" w:rsidR="005615D9" w:rsidRPr="005615D9" w:rsidRDefault="005615D9" w:rsidP="00D84E60">
      <w:pPr>
        <w:numPr>
          <w:ilvl w:val="0"/>
          <w:numId w:val="19"/>
        </w:numPr>
        <w:spacing w:line="240" w:lineRule="auto"/>
        <w:contextualSpacing/>
        <w:jc w:val="both"/>
        <w:rPr>
          <w:rFonts w:ascii="Times New Roman" w:hAnsi="Times New Roman" w:cs="Times New Roman"/>
          <w:sz w:val="28"/>
          <w:szCs w:val="28"/>
        </w:rPr>
      </w:pPr>
      <w:r w:rsidRPr="005615D9">
        <w:rPr>
          <w:rFonts w:ascii="Times New Roman" w:hAnsi="Times New Roman" w:cs="Times New Roman"/>
          <w:sz w:val="28"/>
          <w:szCs w:val="28"/>
        </w:rPr>
        <w:t>D’une paire de chaussures adaptées,</w:t>
      </w:r>
    </w:p>
    <w:p w14:paraId="002EF233" w14:textId="77777777" w:rsidR="005615D9" w:rsidRPr="005615D9" w:rsidRDefault="005615D9" w:rsidP="00D84E60">
      <w:pPr>
        <w:numPr>
          <w:ilvl w:val="0"/>
          <w:numId w:val="19"/>
        </w:numPr>
        <w:spacing w:line="240" w:lineRule="auto"/>
        <w:contextualSpacing/>
        <w:jc w:val="both"/>
        <w:rPr>
          <w:rFonts w:ascii="Times New Roman" w:hAnsi="Times New Roman" w:cs="Times New Roman"/>
          <w:sz w:val="28"/>
          <w:szCs w:val="28"/>
        </w:rPr>
      </w:pPr>
      <w:r w:rsidRPr="005615D9">
        <w:rPr>
          <w:rFonts w:ascii="Times New Roman" w:hAnsi="Times New Roman" w:cs="Times New Roman"/>
          <w:sz w:val="28"/>
          <w:szCs w:val="28"/>
        </w:rPr>
        <w:lastRenderedPageBreak/>
        <w:t>De casques ou de foulards,</w:t>
      </w:r>
    </w:p>
    <w:p w14:paraId="240E43A7" w14:textId="77777777" w:rsidR="005615D9" w:rsidRDefault="005615D9" w:rsidP="00D84E60">
      <w:pPr>
        <w:numPr>
          <w:ilvl w:val="0"/>
          <w:numId w:val="19"/>
        </w:numPr>
        <w:spacing w:line="240" w:lineRule="auto"/>
        <w:contextualSpacing/>
        <w:jc w:val="both"/>
        <w:rPr>
          <w:rFonts w:ascii="Times New Roman" w:hAnsi="Times New Roman" w:cs="Times New Roman"/>
          <w:sz w:val="28"/>
          <w:szCs w:val="28"/>
        </w:rPr>
      </w:pPr>
      <w:r w:rsidRPr="005615D9">
        <w:rPr>
          <w:rFonts w:ascii="Times New Roman" w:hAnsi="Times New Roman" w:cs="Times New Roman"/>
          <w:sz w:val="28"/>
          <w:szCs w:val="28"/>
        </w:rPr>
        <w:t>De masques de protection adaptés pour le nettoyage des ateliers.</w:t>
      </w:r>
    </w:p>
    <w:p w14:paraId="005B7B1F" w14:textId="77777777" w:rsidR="00CA3FDC" w:rsidRPr="005615D9" w:rsidRDefault="00CA3FDC" w:rsidP="00CA3FDC">
      <w:pPr>
        <w:spacing w:line="240" w:lineRule="auto"/>
        <w:contextualSpacing/>
        <w:jc w:val="both"/>
        <w:rPr>
          <w:rFonts w:ascii="Times New Roman" w:hAnsi="Times New Roman" w:cs="Times New Roman"/>
          <w:sz w:val="28"/>
          <w:szCs w:val="28"/>
        </w:rPr>
      </w:pPr>
    </w:p>
    <w:p w14:paraId="4C025424" w14:textId="77777777" w:rsidR="00CA3FDC" w:rsidRPr="00CA3FDC" w:rsidRDefault="00CA3FDC" w:rsidP="00CA3FDC">
      <w:pPr>
        <w:spacing w:line="240" w:lineRule="auto"/>
        <w:jc w:val="both"/>
        <w:rPr>
          <w:rFonts w:ascii="Times New Roman" w:hAnsi="Times New Roman" w:cs="Times New Roman"/>
          <w:sz w:val="28"/>
          <w:szCs w:val="28"/>
        </w:rPr>
      </w:pPr>
      <w:r w:rsidRPr="00CA3FDC">
        <w:rPr>
          <w:rFonts w:ascii="Times New Roman" w:hAnsi="Times New Roman" w:cs="Times New Roman"/>
          <w:sz w:val="28"/>
          <w:szCs w:val="28"/>
        </w:rPr>
        <w:t>En cas d’accident touchant son personnel, outre les formalités à accomplir vis-à-vis des instances qualifiées auxquelles il doit rendre compte, le prestataire reconnaît devoir en informer l’ENSA.</w:t>
      </w:r>
    </w:p>
    <w:p w14:paraId="361C1738" w14:textId="77777777" w:rsidR="00CA3FDC" w:rsidRPr="00CA3FDC" w:rsidRDefault="00CA3FDC" w:rsidP="00CA3FDC">
      <w:pPr>
        <w:spacing w:line="240" w:lineRule="auto"/>
        <w:jc w:val="both"/>
        <w:rPr>
          <w:rFonts w:ascii="Times New Roman" w:hAnsi="Times New Roman" w:cs="Times New Roman"/>
          <w:sz w:val="28"/>
          <w:szCs w:val="28"/>
        </w:rPr>
      </w:pPr>
    </w:p>
    <w:p w14:paraId="6EB38F71" w14:textId="77777777" w:rsidR="00CA3FDC" w:rsidRPr="00CA3FDC" w:rsidRDefault="00CA3FDC" w:rsidP="00CA3FDC">
      <w:pPr>
        <w:spacing w:line="240" w:lineRule="auto"/>
        <w:jc w:val="both"/>
        <w:rPr>
          <w:rFonts w:ascii="Times New Roman" w:hAnsi="Times New Roman" w:cs="Times New Roman"/>
          <w:sz w:val="28"/>
          <w:szCs w:val="28"/>
        </w:rPr>
      </w:pPr>
      <w:r w:rsidRPr="00CA3FDC">
        <w:rPr>
          <w:rFonts w:ascii="Times New Roman" w:hAnsi="Times New Roman" w:cs="Times New Roman"/>
          <w:sz w:val="28"/>
          <w:szCs w:val="28"/>
        </w:rPr>
        <w:t>Le prestataire devra justifier que l’ensemble du personnel qu’il emploie dans le cadre du présent marché a fait l’objet d’une surveillance médicale périodique, conformément aux dispositions en vigueur.</w:t>
      </w:r>
    </w:p>
    <w:p w14:paraId="7992C28E" w14:textId="77777777" w:rsidR="00CA3FDC" w:rsidRPr="00CA3FDC" w:rsidRDefault="00CA3FDC" w:rsidP="00CA3FDC">
      <w:pPr>
        <w:spacing w:line="240" w:lineRule="auto"/>
        <w:jc w:val="both"/>
        <w:rPr>
          <w:rFonts w:ascii="Times New Roman" w:hAnsi="Times New Roman" w:cs="Times New Roman"/>
          <w:sz w:val="28"/>
          <w:szCs w:val="28"/>
        </w:rPr>
      </w:pPr>
    </w:p>
    <w:p w14:paraId="0E3EBFFE" w14:textId="77777777" w:rsidR="00CA3FDC" w:rsidRPr="00CA3FDC" w:rsidRDefault="00CA3FDC" w:rsidP="00CA3FDC">
      <w:pPr>
        <w:spacing w:line="240" w:lineRule="auto"/>
        <w:jc w:val="both"/>
        <w:rPr>
          <w:rFonts w:ascii="Times New Roman" w:hAnsi="Times New Roman" w:cs="Times New Roman"/>
          <w:sz w:val="28"/>
          <w:szCs w:val="28"/>
        </w:rPr>
      </w:pPr>
      <w:r w:rsidRPr="00CA3FDC">
        <w:rPr>
          <w:rFonts w:ascii="Times New Roman" w:hAnsi="Times New Roman" w:cs="Times New Roman"/>
          <w:sz w:val="28"/>
          <w:szCs w:val="28"/>
        </w:rPr>
        <w:t xml:space="preserve">L’ENSA établira avec le prestataire, avant tout commencement d’exécution, un plan de prévention. Selon la spécificité des lieux d’intervention, le plan de prévention veillera à définir les consignes d’hygiène et de sécurité liées aux produits d’entretien et matériels utilisés, à leur implantation et à l’environnement immédiat à la zone d’intervention ainsi qu’aux risques d’interactivités. Il veillera également à définir les conditions d’hygiène et de sécurité spécifiques liées à l’emploi ou au rejet de produits chimiques dans l’atmosphère des espaces des ateliers techniques. </w:t>
      </w:r>
    </w:p>
    <w:p w14:paraId="3152D042" w14:textId="77777777" w:rsidR="00094D4F" w:rsidRDefault="00094D4F" w:rsidP="00094D4F">
      <w:pPr>
        <w:spacing w:line="240" w:lineRule="auto"/>
        <w:jc w:val="both"/>
        <w:rPr>
          <w:rFonts w:ascii="Times New Roman" w:hAnsi="Times New Roman" w:cs="Times New Roman"/>
          <w:sz w:val="28"/>
          <w:szCs w:val="28"/>
        </w:rPr>
      </w:pPr>
    </w:p>
    <w:p w14:paraId="687A06C5" w14:textId="3A62062F" w:rsidR="0080570A" w:rsidRDefault="00094D4F" w:rsidP="00094D4F">
      <w:pPr>
        <w:spacing w:line="240" w:lineRule="auto"/>
        <w:jc w:val="both"/>
        <w:rPr>
          <w:rFonts w:ascii="Times New Roman" w:hAnsi="Times New Roman" w:cs="Times New Roman"/>
          <w:sz w:val="28"/>
          <w:szCs w:val="28"/>
        </w:rPr>
      </w:pPr>
      <w:r>
        <w:rPr>
          <w:rFonts w:ascii="Times New Roman" w:hAnsi="Times New Roman" w:cs="Times New Roman"/>
          <w:sz w:val="28"/>
          <w:szCs w:val="28"/>
        </w:rPr>
        <w:t>Ces dernières doivent être conformes aux normes européennes homologuées. Le titulaire devra fournir les matériels et pour l</w:t>
      </w:r>
      <w:r w:rsidR="005827F8">
        <w:rPr>
          <w:rFonts w:ascii="Times New Roman" w:hAnsi="Times New Roman" w:cs="Times New Roman"/>
          <w:sz w:val="28"/>
          <w:szCs w:val="28"/>
        </w:rPr>
        <w:t>’entretien des ateliers techniques,</w:t>
      </w:r>
      <w:r>
        <w:rPr>
          <w:rFonts w:ascii="Times New Roman" w:hAnsi="Times New Roman" w:cs="Times New Roman"/>
          <w:sz w:val="28"/>
          <w:szCs w:val="28"/>
        </w:rPr>
        <w:t xml:space="preserve"> les produits qui respectent, au jour de leur livraison, la réglementation existante en terme de qualité, de sécurité, d’hygiène, de respect des normes environnementales et autres qui s’appliquent.</w:t>
      </w:r>
      <w:r w:rsidR="00B12D91">
        <w:rPr>
          <w:rFonts w:ascii="Times New Roman" w:hAnsi="Times New Roman" w:cs="Times New Roman"/>
          <w:sz w:val="28"/>
          <w:szCs w:val="28"/>
        </w:rPr>
        <w:t xml:space="preserve"> </w:t>
      </w:r>
      <w:r w:rsidR="00F313DE">
        <w:rPr>
          <w:rFonts w:ascii="Times New Roman" w:hAnsi="Times New Roman" w:cs="Times New Roman"/>
          <w:sz w:val="28"/>
          <w:szCs w:val="28"/>
        </w:rPr>
        <w:t xml:space="preserve">Les prestations ne devront pas générer de nouvelles pollutions par l’usage de méthodes ou de produits nocifs. </w:t>
      </w:r>
      <w:r w:rsidR="00B12D91">
        <w:rPr>
          <w:rFonts w:ascii="Times New Roman" w:hAnsi="Times New Roman" w:cs="Times New Roman"/>
          <w:sz w:val="28"/>
          <w:szCs w:val="28"/>
        </w:rPr>
        <w:t>Les produits destinés au nettoyage des revêtements de sols ne doivent conduire à aucune glissance susceptible de constituer un danger pour les usagers.</w:t>
      </w:r>
    </w:p>
    <w:p w14:paraId="3AB1FD06" w14:textId="77777777" w:rsidR="001F7309" w:rsidRDefault="001F7309" w:rsidP="00F313DE">
      <w:pPr>
        <w:jc w:val="both"/>
        <w:rPr>
          <w:rFonts w:ascii="Times New Roman" w:hAnsi="Times New Roman" w:cs="Times New Roman"/>
          <w:sz w:val="28"/>
          <w:szCs w:val="28"/>
        </w:rPr>
      </w:pPr>
    </w:p>
    <w:p w14:paraId="5944B049" w14:textId="77777777" w:rsidR="001F7309" w:rsidRDefault="001F7309" w:rsidP="00F313DE">
      <w:pPr>
        <w:jc w:val="both"/>
        <w:rPr>
          <w:rFonts w:ascii="Times New Roman" w:hAnsi="Times New Roman" w:cs="Times New Roman"/>
          <w:sz w:val="28"/>
          <w:szCs w:val="28"/>
        </w:rPr>
      </w:pPr>
    </w:p>
    <w:p w14:paraId="175A148F" w14:textId="2900C5D3" w:rsidR="00F313DE" w:rsidRPr="00F313DE" w:rsidRDefault="00F313DE" w:rsidP="00F313DE">
      <w:pPr>
        <w:jc w:val="both"/>
        <w:rPr>
          <w:rFonts w:ascii="Times New Roman" w:hAnsi="Times New Roman" w:cs="Times New Roman"/>
          <w:sz w:val="28"/>
          <w:szCs w:val="28"/>
        </w:rPr>
      </w:pPr>
      <w:r>
        <w:rPr>
          <w:rFonts w:ascii="Times New Roman" w:hAnsi="Times New Roman" w:cs="Times New Roman"/>
          <w:sz w:val="28"/>
          <w:szCs w:val="28"/>
        </w:rPr>
        <w:t>S’agissant de la provenance et de la qualité des matériels</w:t>
      </w:r>
      <w:r w:rsidR="00931933">
        <w:rPr>
          <w:rFonts w:ascii="Times New Roman" w:hAnsi="Times New Roman" w:cs="Times New Roman"/>
          <w:sz w:val="28"/>
          <w:szCs w:val="28"/>
        </w:rPr>
        <w:t xml:space="preserve"> et des produits</w:t>
      </w:r>
      <w:r>
        <w:rPr>
          <w:rFonts w:ascii="Times New Roman" w:hAnsi="Times New Roman" w:cs="Times New Roman"/>
          <w:sz w:val="28"/>
          <w:szCs w:val="28"/>
        </w:rPr>
        <w:t xml:space="preserve">, </w:t>
      </w:r>
      <w:r w:rsidRPr="00F313DE">
        <w:rPr>
          <w:rFonts w:ascii="Times New Roman" w:hAnsi="Times New Roman" w:cs="Times New Roman"/>
          <w:sz w:val="28"/>
          <w:szCs w:val="28"/>
        </w:rPr>
        <w:t>le titulaire devra établir la liste de</w:t>
      </w:r>
      <w:r w:rsidR="00931933">
        <w:rPr>
          <w:rFonts w:ascii="Times New Roman" w:hAnsi="Times New Roman" w:cs="Times New Roman"/>
          <w:sz w:val="28"/>
          <w:szCs w:val="28"/>
        </w:rPr>
        <w:t xml:space="preserve"> ceux </w:t>
      </w:r>
      <w:r w:rsidRPr="00F313DE">
        <w:rPr>
          <w:rFonts w:ascii="Times New Roman" w:hAnsi="Times New Roman" w:cs="Times New Roman"/>
          <w:sz w:val="28"/>
          <w:szCs w:val="28"/>
        </w:rPr>
        <w:t>proposés pour l’exécution des prestations.</w:t>
      </w:r>
    </w:p>
    <w:p w14:paraId="75D3693E" w14:textId="401519D0" w:rsidR="00F313DE" w:rsidRPr="00F313DE" w:rsidRDefault="00F313DE" w:rsidP="00F313DE">
      <w:pPr>
        <w:jc w:val="both"/>
        <w:rPr>
          <w:rFonts w:ascii="Times New Roman" w:hAnsi="Times New Roman" w:cs="Times New Roman"/>
          <w:sz w:val="28"/>
          <w:szCs w:val="28"/>
        </w:rPr>
      </w:pPr>
      <w:r w:rsidRPr="00F313DE">
        <w:rPr>
          <w:rFonts w:ascii="Times New Roman" w:hAnsi="Times New Roman" w:cs="Times New Roman"/>
          <w:sz w:val="28"/>
          <w:szCs w:val="28"/>
        </w:rPr>
        <w:t>Cette li</w:t>
      </w:r>
      <w:r w:rsidR="00931933">
        <w:rPr>
          <w:rFonts w:ascii="Times New Roman" w:hAnsi="Times New Roman" w:cs="Times New Roman"/>
          <w:sz w:val="28"/>
          <w:szCs w:val="28"/>
        </w:rPr>
        <w:t xml:space="preserve">ste </w:t>
      </w:r>
      <w:r w:rsidRPr="00F313DE">
        <w:rPr>
          <w:rFonts w:ascii="Times New Roman" w:hAnsi="Times New Roman" w:cs="Times New Roman"/>
          <w:sz w:val="28"/>
          <w:szCs w:val="28"/>
        </w:rPr>
        <w:t>sera accompagnée :</w:t>
      </w:r>
    </w:p>
    <w:p w14:paraId="4A7971AC" w14:textId="0393E2BA" w:rsidR="00F313DE" w:rsidRPr="00F313DE" w:rsidRDefault="00F313DE" w:rsidP="00F313DE">
      <w:pPr>
        <w:numPr>
          <w:ilvl w:val="0"/>
          <w:numId w:val="19"/>
        </w:numPr>
        <w:contextualSpacing/>
        <w:jc w:val="both"/>
        <w:rPr>
          <w:rFonts w:ascii="Times New Roman" w:hAnsi="Times New Roman" w:cs="Times New Roman"/>
          <w:sz w:val="28"/>
          <w:szCs w:val="28"/>
        </w:rPr>
      </w:pPr>
      <w:r w:rsidRPr="00F313DE">
        <w:rPr>
          <w:rFonts w:ascii="Times New Roman" w:hAnsi="Times New Roman" w:cs="Times New Roman"/>
          <w:sz w:val="28"/>
          <w:szCs w:val="28"/>
        </w:rPr>
        <w:t>D’une notice technique précisant entre autres la provenance et l’origine de ces matériels</w:t>
      </w:r>
      <w:r w:rsidR="00931933">
        <w:rPr>
          <w:rFonts w:ascii="Times New Roman" w:hAnsi="Times New Roman" w:cs="Times New Roman"/>
          <w:sz w:val="28"/>
          <w:szCs w:val="28"/>
        </w:rPr>
        <w:t xml:space="preserve"> et produits</w:t>
      </w:r>
      <w:r w:rsidRPr="00F313DE">
        <w:rPr>
          <w:rFonts w:ascii="Times New Roman" w:hAnsi="Times New Roman" w:cs="Times New Roman"/>
          <w:sz w:val="28"/>
          <w:szCs w:val="28"/>
        </w:rPr>
        <w:t>,</w:t>
      </w:r>
    </w:p>
    <w:p w14:paraId="300AC0F5" w14:textId="18CE1FF5" w:rsidR="00F313DE" w:rsidRPr="00F313DE" w:rsidRDefault="00931933" w:rsidP="00F313DE">
      <w:pPr>
        <w:numPr>
          <w:ilvl w:val="0"/>
          <w:numId w:val="19"/>
        </w:numPr>
        <w:contextualSpacing/>
        <w:jc w:val="both"/>
        <w:rPr>
          <w:rFonts w:ascii="Times New Roman" w:hAnsi="Times New Roman" w:cs="Times New Roman"/>
          <w:sz w:val="28"/>
          <w:szCs w:val="28"/>
        </w:rPr>
      </w:pPr>
      <w:r>
        <w:rPr>
          <w:rFonts w:ascii="Times New Roman" w:hAnsi="Times New Roman" w:cs="Times New Roman"/>
          <w:sz w:val="28"/>
          <w:szCs w:val="28"/>
        </w:rPr>
        <w:t>L</w:t>
      </w:r>
      <w:r w:rsidR="00F313DE" w:rsidRPr="00F313DE">
        <w:rPr>
          <w:rFonts w:ascii="Times New Roman" w:hAnsi="Times New Roman" w:cs="Times New Roman"/>
          <w:sz w:val="28"/>
          <w:szCs w:val="28"/>
        </w:rPr>
        <w:t>es références d’utilisation,</w:t>
      </w:r>
    </w:p>
    <w:p w14:paraId="279938F1" w14:textId="77777777" w:rsidR="00F313DE" w:rsidRDefault="00F313DE" w:rsidP="00F313DE">
      <w:pPr>
        <w:numPr>
          <w:ilvl w:val="0"/>
          <w:numId w:val="19"/>
        </w:numPr>
        <w:contextualSpacing/>
        <w:jc w:val="both"/>
        <w:rPr>
          <w:rFonts w:ascii="Times New Roman" w:hAnsi="Times New Roman" w:cs="Times New Roman"/>
          <w:sz w:val="28"/>
          <w:szCs w:val="28"/>
        </w:rPr>
      </w:pPr>
      <w:r w:rsidRPr="00F313DE">
        <w:rPr>
          <w:rFonts w:ascii="Times New Roman" w:hAnsi="Times New Roman" w:cs="Times New Roman"/>
          <w:sz w:val="28"/>
          <w:szCs w:val="28"/>
        </w:rPr>
        <w:t>L’âge du matériel et la preuve de son entretien régulier,</w:t>
      </w:r>
    </w:p>
    <w:p w14:paraId="36ACBCD7" w14:textId="29B794AD" w:rsidR="00931933" w:rsidRDefault="00931933" w:rsidP="00F313DE">
      <w:pPr>
        <w:numPr>
          <w:ilvl w:val="0"/>
          <w:numId w:val="19"/>
        </w:numPr>
        <w:contextualSpacing/>
        <w:jc w:val="both"/>
        <w:rPr>
          <w:rFonts w:ascii="Times New Roman" w:hAnsi="Times New Roman" w:cs="Times New Roman"/>
          <w:sz w:val="28"/>
          <w:szCs w:val="28"/>
        </w:rPr>
      </w:pPr>
      <w:r>
        <w:rPr>
          <w:rFonts w:ascii="Times New Roman" w:hAnsi="Times New Roman" w:cs="Times New Roman"/>
          <w:sz w:val="28"/>
          <w:szCs w:val="28"/>
        </w:rPr>
        <w:t>Les fiches de sécurité des produits.</w:t>
      </w:r>
    </w:p>
    <w:p w14:paraId="02CF69DF" w14:textId="77777777" w:rsidR="00931933" w:rsidRPr="00F313DE" w:rsidRDefault="00931933" w:rsidP="00931933">
      <w:pPr>
        <w:ind w:left="283"/>
        <w:contextualSpacing/>
        <w:jc w:val="both"/>
        <w:rPr>
          <w:rFonts w:ascii="Times New Roman" w:hAnsi="Times New Roman" w:cs="Times New Roman"/>
          <w:sz w:val="28"/>
          <w:szCs w:val="28"/>
        </w:rPr>
      </w:pPr>
    </w:p>
    <w:p w14:paraId="3C2A4965" w14:textId="77777777" w:rsidR="00F313DE" w:rsidRPr="00F313DE" w:rsidRDefault="00F313DE" w:rsidP="00931933">
      <w:pPr>
        <w:ind w:left="283" w:hanging="283"/>
        <w:contextualSpacing/>
        <w:jc w:val="both"/>
        <w:rPr>
          <w:rFonts w:ascii="Times New Roman" w:hAnsi="Times New Roman" w:cs="Times New Roman"/>
          <w:sz w:val="28"/>
          <w:szCs w:val="28"/>
        </w:rPr>
      </w:pPr>
      <w:r w:rsidRPr="00F313DE">
        <w:rPr>
          <w:rFonts w:ascii="Times New Roman" w:hAnsi="Times New Roman" w:cs="Times New Roman"/>
          <w:sz w:val="28"/>
          <w:szCs w:val="28"/>
        </w:rPr>
        <w:t>Les matériels devront être en parfait état d’utilisation et adaptés à chaque type d’intervention.</w:t>
      </w:r>
    </w:p>
    <w:p w14:paraId="3D4E8B59" w14:textId="77777777" w:rsidR="00F313DE" w:rsidRPr="00F313DE" w:rsidRDefault="00F313DE" w:rsidP="00F313DE">
      <w:pPr>
        <w:jc w:val="both"/>
        <w:rPr>
          <w:rFonts w:ascii="Times New Roman" w:hAnsi="Times New Roman" w:cs="Times New Roman"/>
          <w:sz w:val="28"/>
          <w:szCs w:val="28"/>
        </w:rPr>
      </w:pPr>
    </w:p>
    <w:p w14:paraId="09449F24" w14:textId="77777777" w:rsidR="00F313DE" w:rsidRPr="00F313DE" w:rsidRDefault="00F313DE" w:rsidP="00F313DE">
      <w:pPr>
        <w:jc w:val="both"/>
        <w:rPr>
          <w:rFonts w:ascii="Times New Roman" w:hAnsi="Times New Roman" w:cs="Times New Roman"/>
          <w:sz w:val="28"/>
          <w:szCs w:val="28"/>
        </w:rPr>
      </w:pPr>
      <w:r w:rsidRPr="00F313DE">
        <w:rPr>
          <w:rFonts w:ascii="Times New Roman" w:hAnsi="Times New Roman" w:cs="Times New Roman"/>
          <w:sz w:val="28"/>
          <w:szCs w:val="28"/>
        </w:rPr>
        <w:t>Le titulaire devra présenter au régisseur général des bâtiments ces documents afin d’établir la conformité de ces éléments avec les normes et règlements de sécurité. Tout matériel défectueux devra être mis hors service et remplacé par le titulaire à ses frais.</w:t>
      </w:r>
    </w:p>
    <w:p w14:paraId="2899D855" w14:textId="2C349AD7" w:rsidR="00F313DE" w:rsidRPr="00F313DE" w:rsidRDefault="00F313DE" w:rsidP="00F313DE">
      <w:pPr>
        <w:jc w:val="both"/>
        <w:rPr>
          <w:rFonts w:ascii="Times New Roman" w:hAnsi="Times New Roman" w:cs="Times New Roman"/>
          <w:sz w:val="28"/>
          <w:szCs w:val="28"/>
        </w:rPr>
      </w:pPr>
      <w:r w:rsidRPr="00F313DE">
        <w:rPr>
          <w:rFonts w:ascii="Times New Roman" w:hAnsi="Times New Roman" w:cs="Times New Roman"/>
          <w:sz w:val="28"/>
          <w:szCs w:val="28"/>
        </w:rPr>
        <w:t xml:space="preserve">L’Ecole Nationale Supérieure d’Art de Bourges se réserve le droit d’interdire les matériels </w:t>
      </w:r>
      <w:r w:rsidR="007401F5">
        <w:rPr>
          <w:rFonts w:ascii="Times New Roman" w:hAnsi="Times New Roman" w:cs="Times New Roman"/>
          <w:sz w:val="28"/>
          <w:szCs w:val="28"/>
        </w:rPr>
        <w:t xml:space="preserve">et les produits </w:t>
      </w:r>
      <w:r w:rsidRPr="00F313DE">
        <w:rPr>
          <w:rFonts w:ascii="Times New Roman" w:hAnsi="Times New Roman" w:cs="Times New Roman"/>
          <w:sz w:val="28"/>
          <w:szCs w:val="28"/>
        </w:rPr>
        <w:t>dont l’utilisation sera susceptible de provoquer des dégradations</w:t>
      </w:r>
      <w:r w:rsidR="007401F5">
        <w:rPr>
          <w:rFonts w:ascii="Times New Roman" w:hAnsi="Times New Roman" w:cs="Times New Roman"/>
          <w:sz w:val="28"/>
          <w:szCs w:val="28"/>
        </w:rPr>
        <w:t xml:space="preserve"> ou des nuisances de quelque nature qu’elles soient</w:t>
      </w:r>
      <w:r w:rsidRPr="00F313DE">
        <w:rPr>
          <w:rFonts w:ascii="Times New Roman" w:hAnsi="Times New Roman" w:cs="Times New Roman"/>
          <w:sz w:val="28"/>
          <w:szCs w:val="28"/>
        </w:rPr>
        <w:t>.</w:t>
      </w:r>
    </w:p>
    <w:p w14:paraId="310D0DD2" w14:textId="430D08A4" w:rsidR="00F313DE" w:rsidRPr="00146D4C" w:rsidRDefault="00F313DE" w:rsidP="00F313DE">
      <w:pPr>
        <w:jc w:val="both"/>
        <w:rPr>
          <w:rFonts w:ascii="Times New Roman" w:hAnsi="Times New Roman" w:cs="Times New Roman"/>
          <w:sz w:val="28"/>
          <w:szCs w:val="28"/>
        </w:rPr>
      </w:pPr>
      <w:r w:rsidRPr="00F313DE">
        <w:rPr>
          <w:rFonts w:ascii="Times New Roman" w:hAnsi="Times New Roman" w:cs="Times New Roman"/>
          <w:sz w:val="28"/>
          <w:szCs w:val="28"/>
        </w:rPr>
        <w:t>Tout dommage causé aux installations</w:t>
      </w:r>
      <w:r w:rsidR="001C5596">
        <w:rPr>
          <w:rFonts w:ascii="Times New Roman" w:hAnsi="Times New Roman" w:cs="Times New Roman"/>
          <w:sz w:val="28"/>
          <w:szCs w:val="28"/>
        </w:rPr>
        <w:t xml:space="preserve">, aux </w:t>
      </w:r>
      <w:r w:rsidRPr="00F313DE">
        <w:rPr>
          <w:rFonts w:ascii="Times New Roman" w:hAnsi="Times New Roman" w:cs="Times New Roman"/>
          <w:sz w:val="28"/>
          <w:szCs w:val="28"/>
        </w:rPr>
        <w:t>équipements</w:t>
      </w:r>
      <w:r w:rsidR="001C5596">
        <w:rPr>
          <w:rFonts w:ascii="Times New Roman" w:hAnsi="Times New Roman" w:cs="Times New Roman"/>
          <w:sz w:val="28"/>
          <w:szCs w:val="28"/>
        </w:rPr>
        <w:t xml:space="preserve"> ainsi qu’éventuellement aux usagers</w:t>
      </w:r>
      <w:r w:rsidRPr="00F313DE">
        <w:rPr>
          <w:rFonts w:ascii="Times New Roman" w:hAnsi="Times New Roman" w:cs="Times New Roman"/>
          <w:sz w:val="28"/>
          <w:szCs w:val="28"/>
        </w:rPr>
        <w:t xml:space="preserve"> sera mis à la charge du titulaire. Il convient par ailleurs de noter que l’eau de javel, du fait de ses conséquences nuisibles est prohibée.</w:t>
      </w:r>
    </w:p>
    <w:p w14:paraId="5A2061EB" w14:textId="77777777" w:rsidR="00146D4C" w:rsidRDefault="00146D4C" w:rsidP="00F313DE">
      <w:pPr>
        <w:jc w:val="both"/>
        <w:rPr>
          <w:rFonts w:ascii="Times New Roman" w:hAnsi="Times New Roman" w:cs="Times New Roman"/>
          <w:sz w:val="28"/>
          <w:szCs w:val="28"/>
          <w:u w:val="single"/>
        </w:rPr>
      </w:pPr>
    </w:p>
    <w:p w14:paraId="27595B8D" w14:textId="645320D9" w:rsidR="00146D4C" w:rsidRDefault="00146D4C" w:rsidP="00F313DE">
      <w:pPr>
        <w:jc w:val="both"/>
        <w:rPr>
          <w:rFonts w:ascii="Times New Roman" w:hAnsi="Times New Roman" w:cs="Times New Roman"/>
          <w:sz w:val="28"/>
          <w:szCs w:val="28"/>
        </w:rPr>
      </w:pPr>
      <w:r w:rsidRPr="00146D4C">
        <w:rPr>
          <w:rFonts w:ascii="Times New Roman" w:hAnsi="Times New Roman" w:cs="Times New Roman"/>
          <w:sz w:val="28"/>
          <w:szCs w:val="28"/>
        </w:rPr>
        <w:t>5.5</w:t>
      </w:r>
      <w:r>
        <w:rPr>
          <w:rFonts w:ascii="Times New Roman" w:hAnsi="Times New Roman" w:cs="Times New Roman"/>
          <w:sz w:val="28"/>
          <w:szCs w:val="28"/>
        </w:rPr>
        <w:t xml:space="preserve"> Organisation opérationnelle du travail et des effectifs</w:t>
      </w:r>
    </w:p>
    <w:p w14:paraId="3CBCAFDA" w14:textId="77777777" w:rsidR="00672F8C" w:rsidRDefault="00672F8C" w:rsidP="00F313DE">
      <w:pPr>
        <w:jc w:val="both"/>
        <w:rPr>
          <w:rFonts w:ascii="Times New Roman" w:hAnsi="Times New Roman" w:cs="Times New Roman"/>
          <w:sz w:val="28"/>
          <w:szCs w:val="28"/>
        </w:rPr>
      </w:pPr>
    </w:p>
    <w:p w14:paraId="21A728C5" w14:textId="77777777" w:rsidR="00672F8C" w:rsidRPr="00672F8C" w:rsidRDefault="00672F8C" w:rsidP="00672F8C">
      <w:pPr>
        <w:jc w:val="both"/>
        <w:rPr>
          <w:rFonts w:ascii="Times New Roman" w:hAnsi="Times New Roman" w:cs="Times New Roman"/>
          <w:sz w:val="28"/>
          <w:szCs w:val="28"/>
        </w:rPr>
      </w:pPr>
      <w:r w:rsidRPr="00672F8C">
        <w:rPr>
          <w:rFonts w:ascii="Times New Roman" w:hAnsi="Times New Roman" w:cs="Times New Roman"/>
          <w:sz w:val="28"/>
          <w:szCs w:val="28"/>
        </w:rPr>
        <w:t>Le prestataire s’engage à organiser les prestations, à respecter les instructions qui lui seront données par l’Ecole Nationale Supérieure d’Art de Bourges ou ses représentants en vue de permettre l’exécution correcte et rationnelle des prestations. Le prestataire sera tenu de se conformer à tous les règlements existants en la matière, notamment ceux ayant trait à l’hygiène et à la sécurité.</w:t>
      </w:r>
    </w:p>
    <w:p w14:paraId="24D3CC6F" w14:textId="77777777" w:rsidR="00672F8C" w:rsidRPr="00672F8C" w:rsidRDefault="00672F8C" w:rsidP="00672F8C">
      <w:pPr>
        <w:jc w:val="both"/>
        <w:rPr>
          <w:rFonts w:ascii="Times New Roman" w:hAnsi="Times New Roman" w:cs="Times New Roman"/>
          <w:sz w:val="28"/>
          <w:szCs w:val="28"/>
        </w:rPr>
      </w:pPr>
    </w:p>
    <w:p w14:paraId="6C568102" w14:textId="52941EE7" w:rsidR="00672F8C" w:rsidRPr="00672F8C" w:rsidRDefault="00672F8C" w:rsidP="00672F8C">
      <w:pPr>
        <w:jc w:val="both"/>
        <w:rPr>
          <w:rFonts w:ascii="Times New Roman" w:hAnsi="Times New Roman" w:cs="Times New Roman"/>
          <w:sz w:val="28"/>
          <w:szCs w:val="28"/>
        </w:rPr>
      </w:pPr>
      <w:r w:rsidRPr="00672F8C">
        <w:rPr>
          <w:rFonts w:ascii="Times New Roman" w:hAnsi="Times New Roman" w:cs="Times New Roman"/>
          <w:sz w:val="28"/>
          <w:szCs w:val="28"/>
        </w:rPr>
        <w:t>Le prestataire s’engage à mettre à disposition de l’ENSA dans le cadre de l’exécution du présent marché, en terme d’organisation</w:t>
      </w:r>
      <w:r w:rsidR="00AC39B5">
        <w:rPr>
          <w:rFonts w:ascii="Times New Roman" w:hAnsi="Times New Roman" w:cs="Times New Roman"/>
          <w:sz w:val="28"/>
          <w:szCs w:val="28"/>
        </w:rPr>
        <w:t xml:space="preserve"> </w:t>
      </w:r>
      <w:r w:rsidRPr="00672F8C">
        <w:rPr>
          <w:rFonts w:ascii="Times New Roman" w:hAnsi="Times New Roman" w:cs="Times New Roman"/>
          <w:sz w:val="28"/>
          <w:szCs w:val="28"/>
        </w:rPr>
        <w:t>:</w:t>
      </w:r>
    </w:p>
    <w:p w14:paraId="4DA01CE4" w14:textId="77777777" w:rsidR="00672F8C" w:rsidRPr="00672F8C" w:rsidRDefault="00672F8C" w:rsidP="00672F8C">
      <w:pPr>
        <w:jc w:val="both"/>
        <w:rPr>
          <w:rFonts w:ascii="Times New Roman" w:hAnsi="Times New Roman" w:cs="Times New Roman"/>
          <w:sz w:val="28"/>
          <w:szCs w:val="28"/>
        </w:rPr>
      </w:pPr>
    </w:p>
    <w:p w14:paraId="128137B7" w14:textId="77777777" w:rsidR="00672F8C" w:rsidRPr="00895D99" w:rsidRDefault="00672F8C" w:rsidP="00672F8C">
      <w:pPr>
        <w:numPr>
          <w:ilvl w:val="0"/>
          <w:numId w:val="19"/>
        </w:numPr>
        <w:contextualSpacing/>
        <w:jc w:val="both"/>
        <w:rPr>
          <w:rFonts w:ascii="Times New Roman" w:hAnsi="Times New Roman" w:cs="Times New Roman"/>
          <w:sz w:val="28"/>
          <w:szCs w:val="28"/>
        </w:rPr>
      </w:pPr>
      <w:r w:rsidRPr="00895D99">
        <w:rPr>
          <w:rFonts w:ascii="Times New Roman" w:hAnsi="Times New Roman" w:cs="Times New Roman"/>
          <w:sz w:val="28"/>
          <w:szCs w:val="28"/>
        </w:rPr>
        <w:t>Des équipes formées dans le domaine du nettoyage avec un encadrement chargé de la formation et du contrôle qualité d’une part, et de la mise en places des procédures de travail, d’hygiène et de sécurité adaptées aux locaux de l’ENSA.</w:t>
      </w:r>
    </w:p>
    <w:p w14:paraId="4445E2BC" w14:textId="77777777" w:rsidR="00672F8C" w:rsidRPr="00895D99" w:rsidRDefault="00672F8C" w:rsidP="00672F8C">
      <w:pPr>
        <w:contextualSpacing/>
        <w:jc w:val="both"/>
        <w:rPr>
          <w:rFonts w:ascii="Times New Roman" w:hAnsi="Times New Roman" w:cs="Times New Roman"/>
          <w:sz w:val="28"/>
          <w:szCs w:val="28"/>
        </w:rPr>
      </w:pPr>
    </w:p>
    <w:p w14:paraId="4818236F" w14:textId="00C73FB9" w:rsidR="00672F8C" w:rsidRPr="00895D99" w:rsidRDefault="00672F8C" w:rsidP="00672F8C">
      <w:pPr>
        <w:contextualSpacing/>
        <w:jc w:val="both"/>
        <w:rPr>
          <w:rFonts w:ascii="Times New Roman" w:hAnsi="Times New Roman" w:cs="Times New Roman"/>
          <w:sz w:val="28"/>
          <w:szCs w:val="28"/>
        </w:rPr>
      </w:pPr>
      <w:r w:rsidRPr="00895D99">
        <w:rPr>
          <w:rFonts w:ascii="Times New Roman" w:hAnsi="Times New Roman" w:cs="Times New Roman"/>
          <w:sz w:val="28"/>
          <w:szCs w:val="28"/>
        </w:rPr>
        <w:t>Par ailleurs, en terme d’encadrement, les travaux sont exécutés</w:t>
      </w:r>
      <w:r w:rsidR="00F5479F" w:rsidRPr="00895D99">
        <w:rPr>
          <w:rFonts w:ascii="Times New Roman" w:hAnsi="Times New Roman" w:cs="Times New Roman"/>
          <w:sz w:val="28"/>
          <w:szCs w:val="28"/>
        </w:rPr>
        <w:t xml:space="preserve"> sous la direction du chef d’équipe de l’entreprise qui doit se conformer strictement aux prescriptions du marché.</w:t>
      </w:r>
    </w:p>
    <w:p w14:paraId="024315A4" w14:textId="77777777" w:rsidR="00672F8C" w:rsidRPr="00895D99" w:rsidRDefault="00672F8C" w:rsidP="00672F8C">
      <w:pPr>
        <w:ind w:left="283"/>
        <w:jc w:val="both"/>
        <w:rPr>
          <w:rFonts w:ascii="Times New Roman" w:hAnsi="Times New Roman" w:cs="Times New Roman"/>
          <w:sz w:val="28"/>
          <w:szCs w:val="28"/>
        </w:rPr>
      </w:pPr>
    </w:p>
    <w:p w14:paraId="62A1E3DB" w14:textId="731049F3" w:rsidR="00672F8C" w:rsidRPr="00895D99" w:rsidRDefault="00672F8C" w:rsidP="00672F8C">
      <w:pPr>
        <w:jc w:val="both"/>
        <w:rPr>
          <w:rFonts w:ascii="Times New Roman" w:hAnsi="Times New Roman" w:cs="Times New Roman"/>
          <w:sz w:val="28"/>
          <w:szCs w:val="28"/>
        </w:rPr>
      </w:pPr>
      <w:r w:rsidRPr="00895D99">
        <w:rPr>
          <w:rFonts w:ascii="Times New Roman" w:hAnsi="Times New Roman" w:cs="Times New Roman"/>
          <w:sz w:val="28"/>
          <w:szCs w:val="28"/>
        </w:rPr>
        <w:t>Il s’engage à livrer les prestations qui lui sont confiées en bonne et dûe forme</w:t>
      </w:r>
      <w:r w:rsidR="00F5479F" w:rsidRPr="00895D99">
        <w:rPr>
          <w:rFonts w:ascii="Times New Roman" w:hAnsi="Times New Roman" w:cs="Times New Roman"/>
          <w:sz w:val="28"/>
          <w:szCs w:val="28"/>
        </w:rPr>
        <w:t xml:space="preserve"> </w:t>
      </w:r>
      <w:r w:rsidR="00F5479F" w:rsidRPr="00833159">
        <w:rPr>
          <w:rFonts w:ascii="Times New Roman" w:hAnsi="Times New Roman" w:cs="Times New Roman"/>
          <w:sz w:val="28"/>
          <w:szCs w:val="28"/>
        </w:rPr>
        <w:t>et à garantir la continuité de service</w:t>
      </w:r>
      <w:r w:rsidRPr="00833159">
        <w:rPr>
          <w:rFonts w:ascii="Times New Roman" w:hAnsi="Times New Roman" w:cs="Times New Roman"/>
          <w:sz w:val="28"/>
          <w:szCs w:val="28"/>
        </w:rPr>
        <w:t>.</w:t>
      </w:r>
      <w:r w:rsidRPr="00895D99">
        <w:rPr>
          <w:rFonts w:ascii="Times New Roman" w:hAnsi="Times New Roman" w:cs="Times New Roman"/>
          <w:sz w:val="28"/>
          <w:szCs w:val="28"/>
        </w:rPr>
        <w:t xml:space="preserve"> Afin d’en assurer une exécution correcte et satisfaisante, il se doit de mettre à disposition, les matériels suivants :</w:t>
      </w:r>
    </w:p>
    <w:p w14:paraId="77AF3A00" w14:textId="77777777" w:rsidR="00672F8C" w:rsidRPr="00895D99" w:rsidRDefault="00672F8C" w:rsidP="00672F8C">
      <w:pPr>
        <w:numPr>
          <w:ilvl w:val="0"/>
          <w:numId w:val="19"/>
        </w:numPr>
        <w:contextualSpacing/>
        <w:jc w:val="both"/>
        <w:rPr>
          <w:rFonts w:ascii="Times New Roman" w:hAnsi="Times New Roman" w:cs="Times New Roman"/>
          <w:sz w:val="28"/>
          <w:szCs w:val="28"/>
        </w:rPr>
      </w:pPr>
      <w:r w:rsidRPr="00895D99">
        <w:rPr>
          <w:rFonts w:ascii="Times New Roman" w:hAnsi="Times New Roman" w:cs="Times New Roman"/>
          <w:sz w:val="28"/>
          <w:szCs w:val="28"/>
        </w:rPr>
        <w:t>Matériels roulants (véhicules pour le transport du matériel, camion nacelle pour le nettoyage en hauteur des vitres et façades carrelées, etc…)</w:t>
      </w:r>
    </w:p>
    <w:p w14:paraId="185102FF" w14:textId="77777777" w:rsidR="00672F8C" w:rsidRPr="00EB29BF" w:rsidRDefault="00672F8C" w:rsidP="00672F8C">
      <w:pPr>
        <w:numPr>
          <w:ilvl w:val="0"/>
          <w:numId w:val="19"/>
        </w:numPr>
        <w:contextualSpacing/>
        <w:jc w:val="both"/>
        <w:rPr>
          <w:rFonts w:ascii="Times New Roman" w:hAnsi="Times New Roman" w:cs="Times New Roman"/>
          <w:sz w:val="28"/>
          <w:szCs w:val="28"/>
        </w:rPr>
      </w:pPr>
      <w:r w:rsidRPr="00895D99">
        <w:rPr>
          <w:rFonts w:ascii="Times New Roman" w:hAnsi="Times New Roman" w:cs="Times New Roman"/>
          <w:sz w:val="28"/>
          <w:szCs w:val="28"/>
        </w:rPr>
        <w:t xml:space="preserve">Matériels lourds </w:t>
      </w:r>
      <w:r w:rsidRPr="00EB29BF">
        <w:rPr>
          <w:rFonts w:ascii="Times New Roman" w:hAnsi="Times New Roman" w:cs="Times New Roman"/>
          <w:sz w:val="28"/>
          <w:szCs w:val="28"/>
        </w:rPr>
        <w:t>(aspirateurs, mono brosses, shampooineuses, nettoyeurs haute pression, à vapeur, auto laveuses, échelles, échafaudages, escabeaux, etc…),</w:t>
      </w:r>
    </w:p>
    <w:p w14:paraId="76ECA0D0" w14:textId="77777777" w:rsidR="00672F8C" w:rsidRPr="00EB29BF" w:rsidRDefault="00672F8C" w:rsidP="00672F8C">
      <w:pPr>
        <w:numPr>
          <w:ilvl w:val="0"/>
          <w:numId w:val="19"/>
        </w:numPr>
        <w:contextualSpacing/>
        <w:jc w:val="both"/>
        <w:rPr>
          <w:rFonts w:ascii="Times New Roman" w:hAnsi="Times New Roman" w:cs="Times New Roman"/>
          <w:sz w:val="28"/>
          <w:szCs w:val="28"/>
        </w:rPr>
      </w:pPr>
      <w:r w:rsidRPr="00EB29BF">
        <w:rPr>
          <w:rFonts w:ascii="Times New Roman" w:hAnsi="Times New Roman" w:cs="Times New Roman"/>
          <w:sz w:val="28"/>
          <w:szCs w:val="28"/>
        </w:rPr>
        <w:lastRenderedPageBreak/>
        <w:t>Matériels légers (manches télescopiques, mouilleurs vitres, raclettes vitres, grattoirs à vitre, raclettes sols, balayeuses, balais coco, balais brosse, brosses à main, brosses WC, nettoyeurs stores, pelles, seaux, têtes de loup, balais paille de riz, etc…),</w:t>
      </w:r>
    </w:p>
    <w:p w14:paraId="6EE243E5" w14:textId="77777777" w:rsidR="00672F8C" w:rsidRDefault="00672F8C" w:rsidP="00672F8C">
      <w:pPr>
        <w:numPr>
          <w:ilvl w:val="0"/>
          <w:numId w:val="19"/>
        </w:numPr>
        <w:contextualSpacing/>
        <w:jc w:val="both"/>
        <w:rPr>
          <w:rFonts w:ascii="Times New Roman" w:hAnsi="Times New Roman" w:cs="Times New Roman"/>
          <w:sz w:val="28"/>
          <w:szCs w:val="28"/>
        </w:rPr>
      </w:pPr>
      <w:r w:rsidRPr="00895D99">
        <w:rPr>
          <w:rFonts w:ascii="Times New Roman" w:hAnsi="Times New Roman" w:cs="Times New Roman"/>
          <w:sz w:val="28"/>
          <w:szCs w:val="28"/>
        </w:rPr>
        <w:t>Tenues de travail (blouses, pantalons, chaussures de sécurité, casques, foulards, cache-nez, gants, masques adaptés en fonction des usages, etc…).</w:t>
      </w:r>
    </w:p>
    <w:p w14:paraId="443C366C" w14:textId="77777777" w:rsidR="00E7490A" w:rsidRDefault="00E7490A" w:rsidP="00E7490A">
      <w:pPr>
        <w:ind w:left="283"/>
        <w:contextualSpacing/>
        <w:jc w:val="both"/>
        <w:rPr>
          <w:rFonts w:ascii="Times New Roman" w:hAnsi="Times New Roman" w:cs="Times New Roman"/>
          <w:sz w:val="28"/>
          <w:szCs w:val="28"/>
        </w:rPr>
      </w:pPr>
    </w:p>
    <w:p w14:paraId="4CBD7656" w14:textId="7CD9B228" w:rsidR="00E7490A" w:rsidRPr="00895D99" w:rsidRDefault="00E7490A" w:rsidP="00E7490A">
      <w:pPr>
        <w:contextualSpacing/>
        <w:jc w:val="both"/>
        <w:rPr>
          <w:rFonts w:ascii="Times New Roman" w:hAnsi="Times New Roman" w:cs="Times New Roman"/>
          <w:sz w:val="28"/>
          <w:szCs w:val="28"/>
        </w:rPr>
      </w:pPr>
      <w:r>
        <w:rPr>
          <w:rFonts w:ascii="Times New Roman" w:hAnsi="Times New Roman" w:cs="Times New Roman"/>
          <w:sz w:val="28"/>
          <w:szCs w:val="28"/>
        </w:rPr>
        <w:t>Le prestataire remettra à l’ENSA la liste nominative du ou des agents d’entretien affecté(s) sur le site</w:t>
      </w:r>
      <w:r w:rsidR="0045718D">
        <w:rPr>
          <w:rFonts w:ascii="Times New Roman" w:hAnsi="Times New Roman" w:cs="Times New Roman"/>
          <w:sz w:val="28"/>
          <w:szCs w:val="28"/>
        </w:rPr>
        <w:t xml:space="preserve"> </w:t>
      </w:r>
      <w:r w:rsidR="0045718D" w:rsidRPr="00833159">
        <w:rPr>
          <w:rFonts w:ascii="Times New Roman" w:hAnsi="Times New Roman" w:cs="Times New Roman"/>
          <w:sz w:val="28"/>
          <w:szCs w:val="28"/>
        </w:rPr>
        <w:t>ainsi que leur modalité de recrutement au sein de l’entreprise en regard des éléments de reprise de la masse salariale</w:t>
      </w:r>
      <w:r w:rsidRPr="00833159">
        <w:rPr>
          <w:rFonts w:ascii="Times New Roman" w:hAnsi="Times New Roman" w:cs="Times New Roman"/>
          <w:sz w:val="28"/>
          <w:szCs w:val="28"/>
        </w:rPr>
        <w:t>.</w:t>
      </w:r>
      <w:r>
        <w:rPr>
          <w:rFonts w:ascii="Times New Roman" w:hAnsi="Times New Roman" w:cs="Times New Roman"/>
          <w:sz w:val="28"/>
          <w:szCs w:val="28"/>
        </w:rPr>
        <w:t xml:space="preserve"> Cette liste doit être tenue à jour et faire mention des modifications qui peuvent intervenir dans la composition du personnel ainsi que sa qualification, notamment si un employé cesse ou commence ses fonctions, s’il pourvoit également à un remplacement (qu’il soit ponctuel ou se prolonge dans le temps). Il fournira également la liste nominative des encadrants de l’équipe sur site ainsi que leurs coordonnées. </w:t>
      </w:r>
      <w:r w:rsidR="00BC447A">
        <w:rPr>
          <w:rFonts w:ascii="Times New Roman" w:hAnsi="Times New Roman" w:cs="Times New Roman"/>
          <w:sz w:val="28"/>
          <w:szCs w:val="28"/>
        </w:rPr>
        <w:t>Chaque année les listes réactualisées seront communiquées au pouvoir adjudicateur.</w:t>
      </w:r>
    </w:p>
    <w:p w14:paraId="39AD0C44" w14:textId="77777777" w:rsidR="00D02BC7" w:rsidRPr="00895D99" w:rsidRDefault="00D02BC7" w:rsidP="00D02BC7">
      <w:pPr>
        <w:contextualSpacing/>
        <w:jc w:val="both"/>
        <w:rPr>
          <w:rFonts w:ascii="Times New Roman" w:hAnsi="Times New Roman" w:cs="Times New Roman"/>
          <w:sz w:val="28"/>
          <w:szCs w:val="28"/>
        </w:rPr>
      </w:pPr>
    </w:p>
    <w:p w14:paraId="5AF36879" w14:textId="362F7031" w:rsidR="00D02BC7" w:rsidRPr="00895D99" w:rsidRDefault="00D02BC7" w:rsidP="00D02BC7">
      <w:pPr>
        <w:contextualSpacing/>
        <w:jc w:val="both"/>
        <w:rPr>
          <w:rFonts w:ascii="Times New Roman" w:hAnsi="Times New Roman" w:cs="Times New Roman"/>
          <w:sz w:val="28"/>
          <w:szCs w:val="28"/>
        </w:rPr>
      </w:pPr>
      <w:r w:rsidRPr="00895D99">
        <w:rPr>
          <w:rFonts w:ascii="Times New Roman" w:hAnsi="Times New Roman" w:cs="Times New Roman"/>
          <w:sz w:val="28"/>
          <w:szCs w:val="28"/>
          <w:u w:val="single"/>
        </w:rPr>
        <w:t>Mémoire technique</w:t>
      </w:r>
      <w:r w:rsidRPr="00895D99">
        <w:rPr>
          <w:rFonts w:ascii="Times New Roman" w:hAnsi="Times New Roman" w:cs="Times New Roman"/>
          <w:sz w:val="28"/>
          <w:szCs w:val="28"/>
        </w:rPr>
        <w:t> :</w:t>
      </w:r>
    </w:p>
    <w:p w14:paraId="54EFD1FB" w14:textId="77777777" w:rsidR="00D02BC7" w:rsidRPr="00895D99" w:rsidRDefault="00D02BC7" w:rsidP="00D02BC7">
      <w:pPr>
        <w:contextualSpacing/>
        <w:jc w:val="both"/>
        <w:rPr>
          <w:rFonts w:ascii="Times New Roman" w:hAnsi="Times New Roman" w:cs="Times New Roman"/>
          <w:sz w:val="28"/>
          <w:szCs w:val="28"/>
        </w:rPr>
      </w:pPr>
    </w:p>
    <w:p w14:paraId="0F575D48" w14:textId="0BB0A442" w:rsidR="00D02BC7" w:rsidRPr="00895D99" w:rsidRDefault="007517BC" w:rsidP="00D02BC7">
      <w:pPr>
        <w:contextualSpacing/>
        <w:jc w:val="both"/>
        <w:rPr>
          <w:rFonts w:ascii="Times New Roman" w:hAnsi="Times New Roman" w:cs="Times New Roman"/>
          <w:sz w:val="28"/>
          <w:szCs w:val="28"/>
        </w:rPr>
      </w:pPr>
      <w:r w:rsidRPr="00895D99">
        <w:rPr>
          <w:rFonts w:ascii="Times New Roman" w:hAnsi="Times New Roman" w:cs="Times New Roman"/>
          <w:sz w:val="28"/>
          <w:szCs w:val="28"/>
        </w:rPr>
        <w:t>Un mémoire technique précisant les moyens humains affectés aux prestations, la formation du personnel, le nombre d’heures évalué par groupe de locaux pour assurer la volumétrie des surfaces traitées</w:t>
      </w:r>
      <w:r w:rsidR="006630AC">
        <w:rPr>
          <w:rFonts w:ascii="Times New Roman" w:hAnsi="Times New Roman" w:cs="Times New Roman"/>
          <w:sz w:val="28"/>
          <w:szCs w:val="28"/>
        </w:rPr>
        <w:t xml:space="preserve"> </w:t>
      </w:r>
      <w:r w:rsidR="006630AC" w:rsidRPr="00833159">
        <w:rPr>
          <w:rFonts w:ascii="Times New Roman" w:hAnsi="Times New Roman" w:cs="Times New Roman"/>
          <w:sz w:val="28"/>
          <w:szCs w:val="28"/>
          <w:u w:val="single"/>
        </w:rPr>
        <w:t>conformément au document présenté ci-dessous qu’il convient de remplir et d’argumenter</w:t>
      </w:r>
      <w:r w:rsidR="00BC4BF7" w:rsidRPr="00833159">
        <w:rPr>
          <w:rFonts w:ascii="Times New Roman" w:hAnsi="Times New Roman" w:cs="Times New Roman"/>
          <w:sz w:val="28"/>
          <w:szCs w:val="28"/>
          <w:u w:val="single"/>
        </w:rPr>
        <w:t xml:space="preserve"> (en particulier la colonne relative au temps esti</w:t>
      </w:r>
      <w:r w:rsidR="00BC4BF7">
        <w:rPr>
          <w:rFonts w:ascii="Times New Roman" w:hAnsi="Times New Roman" w:cs="Times New Roman"/>
          <w:sz w:val="28"/>
          <w:szCs w:val="28"/>
          <w:u w:val="single"/>
        </w:rPr>
        <w:t>mé en nombre d’heures annuel)</w:t>
      </w:r>
      <w:r w:rsidRPr="00895D99">
        <w:rPr>
          <w:rFonts w:ascii="Times New Roman" w:hAnsi="Times New Roman" w:cs="Times New Roman"/>
          <w:sz w:val="28"/>
          <w:szCs w:val="28"/>
        </w:rPr>
        <w:t>, les moyens techniques affectés à la prestation et la méthodologie pour sa réalisation (planning d’intervention, gestion des absences, congés</w:t>
      </w:r>
      <w:r w:rsidR="005B02EA">
        <w:rPr>
          <w:rFonts w:ascii="Times New Roman" w:hAnsi="Times New Roman" w:cs="Times New Roman"/>
          <w:sz w:val="28"/>
          <w:szCs w:val="28"/>
        </w:rPr>
        <w:t>)</w:t>
      </w:r>
      <w:r w:rsidRPr="00895D99">
        <w:rPr>
          <w:rFonts w:ascii="Times New Roman" w:hAnsi="Times New Roman" w:cs="Times New Roman"/>
          <w:sz w:val="28"/>
          <w:szCs w:val="28"/>
        </w:rPr>
        <w:t xml:space="preserve"> et pour le</w:t>
      </w:r>
      <w:r w:rsidR="005B02EA">
        <w:rPr>
          <w:rFonts w:ascii="Times New Roman" w:hAnsi="Times New Roman" w:cs="Times New Roman"/>
          <w:sz w:val="28"/>
          <w:szCs w:val="28"/>
        </w:rPr>
        <w:t>s prestations</w:t>
      </w:r>
      <w:r w:rsidRPr="00895D99">
        <w:rPr>
          <w:rFonts w:ascii="Times New Roman" w:hAnsi="Times New Roman" w:cs="Times New Roman"/>
          <w:sz w:val="28"/>
          <w:szCs w:val="28"/>
        </w:rPr>
        <w:t xml:space="preserve"> </w:t>
      </w:r>
      <w:r w:rsidR="005B02EA">
        <w:rPr>
          <w:rFonts w:ascii="Times New Roman" w:hAnsi="Times New Roman" w:cs="Times New Roman"/>
          <w:sz w:val="28"/>
          <w:szCs w:val="28"/>
        </w:rPr>
        <w:t xml:space="preserve">dans le cadre du nettoyage industriel des ateliers techniques, </w:t>
      </w:r>
      <w:r w:rsidRPr="00895D99">
        <w:rPr>
          <w:rFonts w:ascii="Times New Roman" w:hAnsi="Times New Roman" w:cs="Times New Roman"/>
          <w:sz w:val="28"/>
          <w:szCs w:val="28"/>
        </w:rPr>
        <w:t xml:space="preserve">les fiches de consigne de sécurité et d’utilisation des produits ainsi que les fiches de contrôle et de suivi des prestations) </w:t>
      </w:r>
      <w:r w:rsidR="005B02EA">
        <w:rPr>
          <w:rFonts w:ascii="Times New Roman" w:hAnsi="Times New Roman" w:cs="Times New Roman"/>
          <w:sz w:val="28"/>
          <w:szCs w:val="28"/>
        </w:rPr>
        <w:t>sont</w:t>
      </w:r>
      <w:r w:rsidRPr="00895D99">
        <w:rPr>
          <w:rFonts w:ascii="Times New Roman" w:hAnsi="Times New Roman" w:cs="Times New Roman"/>
          <w:sz w:val="28"/>
          <w:szCs w:val="28"/>
        </w:rPr>
        <w:t xml:space="preserve"> à remettre à l’établissement.</w:t>
      </w:r>
    </w:p>
    <w:p w14:paraId="64243CCE" w14:textId="77777777" w:rsidR="007517BC" w:rsidRPr="00895D99" w:rsidRDefault="007517BC" w:rsidP="00D02BC7">
      <w:pPr>
        <w:contextualSpacing/>
        <w:jc w:val="both"/>
        <w:rPr>
          <w:rFonts w:ascii="Times New Roman" w:hAnsi="Times New Roman" w:cs="Times New Roman"/>
          <w:sz w:val="28"/>
          <w:szCs w:val="28"/>
        </w:rPr>
      </w:pPr>
    </w:p>
    <w:p w14:paraId="3168AA69" w14:textId="0CEAFBEB" w:rsidR="00EC7D85" w:rsidRPr="00895D99" w:rsidRDefault="007517BC" w:rsidP="00D02BC7">
      <w:pPr>
        <w:contextualSpacing/>
        <w:jc w:val="both"/>
        <w:rPr>
          <w:rFonts w:ascii="Times New Roman" w:hAnsi="Times New Roman" w:cs="Times New Roman"/>
          <w:sz w:val="28"/>
          <w:szCs w:val="28"/>
        </w:rPr>
      </w:pPr>
      <w:r w:rsidRPr="00895D99">
        <w:rPr>
          <w:rFonts w:ascii="Times New Roman" w:hAnsi="Times New Roman" w:cs="Times New Roman"/>
          <w:sz w:val="28"/>
          <w:szCs w:val="28"/>
        </w:rPr>
        <w:t>Pour ce qui est des produits, et pour le</w:t>
      </w:r>
      <w:r w:rsidR="005B02EA">
        <w:rPr>
          <w:rFonts w:ascii="Times New Roman" w:hAnsi="Times New Roman" w:cs="Times New Roman"/>
          <w:sz w:val="28"/>
          <w:szCs w:val="28"/>
        </w:rPr>
        <w:t xml:space="preserve"> nettoyage des ateliers techniques,</w:t>
      </w:r>
      <w:r w:rsidRPr="00895D99">
        <w:rPr>
          <w:rFonts w:ascii="Times New Roman" w:hAnsi="Times New Roman" w:cs="Times New Roman"/>
          <w:sz w:val="28"/>
          <w:szCs w:val="28"/>
        </w:rPr>
        <w:t xml:space="preserve"> le prestataire fournit des produits respectueux de l’environnement et de la santé des agents de propreté et des usagers. Pour ce qui est du</w:t>
      </w:r>
      <w:r w:rsidR="005B02EA">
        <w:rPr>
          <w:rFonts w:ascii="Times New Roman" w:hAnsi="Times New Roman" w:cs="Times New Roman"/>
          <w:sz w:val="28"/>
          <w:szCs w:val="28"/>
        </w:rPr>
        <w:t xml:space="preserve"> nettoyage régulier des autres</w:t>
      </w:r>
      <w:r w:rsidRPr="00895D99">
        <w:rPr>
          <w:rFonts w:ascii="Times New Roman" w:hAnsi="Times New Roman" w:cs="Times New Roman"/>
          <w:sz w:val="28"/>
          <w:szCs w:val="28"/>
        </w:rPr>
        <w:t xml:space="preserve"> </w:t>
      </w:r>
      <w:r w:rsidR="005B02EA">
        <w:rPr>
          <w:rFonts w:ascii="Times New Roman" w:hAnsi="Times New Roman" w:cs="Times New Roman"/>
          <w:sz w:val="28"/>
          <w:szCs w:val="28"/>
        </w:rPr>
        <w:t>esaces</w:t>
      </w:r>
      <w:r w:rsidRPr="00895D99">
        <w:rPr>
          <w:rFonts w:ascii="Times New Roman" w:hAnsi="Times New Roman" w:cs="Times New Roman"/>
          <w:sz w:val="28"/>
          <w:szCs w:val="28"/>
        </w:rPr>
        <w:t>, la mise en place des consommables sanitaires dans les appareils et distributeurs dédiés, fournis par l’école, est une prestation intégrée dans le marché bien que lesdits consommables soient achetés par l’établissement. Pour mémoire, ces consommables sont les suivants : savon liquide, papier hygiénique, essuie-mains et sacs poubelle. Le titulaire assurera un inventaire précis des consommables mis à sa disposition et devra anticiper le réassort</w:t>
      </w:r>
      <w:r w:rsidR="000B4328" w:rsidRPr="00895D99">
        <w:rPr>
          <w:rFonts w:ascii="Times New Roman" w:hAnsi="Times New Roman" w:cs="Times New Roman"/>
          <w:sz w:val="28"/>
          <w:szCs w:val="28"/>
        </w:rPr>
        <w:t xml:space="preserve"> des éléments manquants auprès du régisseur général des bâtiments de l’école et ce, au moins un mois avant la fin du stock.</w:t>
      </w:r>
    </w:p>
    <w:p w14:paraId="769442AB" w14:textId="77777777" w:rsidR="00EC7D85" w:rsidRPr="00895D99" w:rsidRDefault="00EC7D85" w:rsidP="00D02BC7">
      <w:pPr>
        <w:contextualSpacing/>
        <w:jc w:val="both"/>
        <w:rPr>
          <w:rFonts w:ascii="Times New Roman" w:hAnsi="Times New Roman" w:cs="Times New Roman"/>
          <w:sz w:val="28"/>
          <w:szCs w:val="28"/>
        </w:rPr>
      </w:pPr>
    </w:p>
    <w:p w14:paraId="24A29281" w14:textId="6AD7FED6" w:rsidR="00EC7D85" w:rsidRPr="00895D99" w:rsidRDefault="00EC7D85" w:rsidP="00D02BC7">
      <w:pPr>
        <w:contextualSpacing/>
        <w:jc w:val="both"/>
        <w:rPr>
          <w:rFonts w:ascii="Times New Roman" w:hAnsi="Times New Roman" w:cs="Times New Roman"/>
          <w:sz w:val="28"/>
          <w:szCs w:val="28"/>
        </w:rPr>
      </w:pPr>
      <w:r w:rsidRPr="00895D99">
        <w:rPr>
          <w:rFonts w:ascii="Times New Roman" w:hAnsi="Times New Roman" w:cs="Times New Roman"/>
          <w:sz w:val="28"/>
          <w:szCs w:val="28"/>
        </w:rPr>
        <w:lastRenderedPageBreak/>
        <w:t xml:space="preserve"> Le prestataire déclare avoir pris connaissance des consignes données par l’ENSA et s’engage à s’y conformer. Chaque agent d’entretien que le prestataire mettra à disposition devra :</w:t>
      </w:r>
    </w:p>
    <w:p w14:paraId="7B58462F" w14:textId="52D2D32F" w:rsidR="00EC7D85" w:rsidRPr="00895D99" w:rsidRDefault="00EC7D85" w:rsidP="00EC7D85">
      <w:pPr>
        <w:pStyle w:val="Paragraphedeliste"/>
        <w:numPr>
          <w:ilvl w:val="0"/>
          <w:numId w:val="19"/>
        </w:numPr>
        <w:jc w:val="both"/>
        <w:rPr>
          <w:rFonts w:ascii="Times New Roman" w:hAnsi="Times New Roman" w:cs="Times New Roman"/>
          <w:sz w:val="28"/>
          <w:szCs w:val="28"/>
        </w:rPr>
      </w:pPr>
      <w:r w:rsidRPr="00895D99">
        <w:rPr>
          <w:rFonts w:ascii="Times New Roman" w:hAnsi="Times New Roman" w:cs="Times New Roman"/>
          <w:sz w:val="28"/>
          <w:szCs w:val="28"/>
        </w:rPr>
        <w:t>Respecter les consignes générales données par l’établissement et portées à la connaissance du prestataire,</w:t>
      </w:r>
    </w:p>
    <w:p w14:paraId="6B71152A" w14:textId="03113956" w:rsidR="00EC7D85" w:rsidRPr="00895D99" w:rsidRDefault="00EC7D85" w:rsidP="00EC7D85">
      <w:pPr>
        <w:pStyle w:val="Paragraphedeliste"/>
        <w:numPr>
          <w:ilvl w:val="0"/>
          <w:numId w:val="19"/>
        </w:numPr>
        <w:jc w:val="both"/>
        <w:rPr>
          <w:rFonts w:ascii="Times New Roman" w:hAnsi="Times New Roman" w:cs="Times New Roman"/>
          <w:sz w:val="28"/>
          <w:szCs w:val="28"/>
        </w:rPr>
      </w:pPr>
      <w:r w:rsidRPr="00895D99">
        <w:rPr>
          <w:rFonts w:ascii="Times New Roman" w:hAnsi="Times New Roman" w:cs="Times New Roman"/>
          <w:sz w:val="28"/>
          <w:szCs w:val="28"/>
        </w:rPr>
        <w:t>Respecter les consignes particulières données par l’établissement et portées à la connaissance du prestataire,</w:t>
      </w:r>
    </w:p>
    <w:p w14:paraId="30CE9933" w14:textId="32032601" w:rsidR="00EC7D85" w:rsidRPr="00833159" w:rsidRDefault="00EC7D85" w:rsidP="00D02BC7">
      <w:pPr>
        <w:pStyle w:val="Paragraphedeliste"/>
        <w:numPr>
          <w:ilvl w:val="0"/>
          <w:numId w:val="19"/>
        </w:numPr>
        <w:jc w:val="both"/>
        <w:rPr>
          <w:rFonts w:ascii="Times New Roman" w:hAnsi="Times New Roman" w:cs="Times New Roman"/>
          <w:sz w:val="28"/>
          <w:szCs w:val="28"/>
        </w:rPr>
      </w:pPr>
      <w:r w:rsidRPr="00833159">
        <w:rPr>
          <w:rFonts w:ascii="Times New Roman" w:hAnsi="Times New Roman" w:cs="Times New Roman"/>
          <w:sz w:val="28"/>
          <w:szCs w:val="28"/>
        </w:rPr>
        <w:t>Effectuer scrupuleusement les horaires arrêtés entre le pouvoir adjudicateur et le titulaire</w:t>
      </w:r>
      <w:r w:rsidR="00223750" w:rsidRPr="00833159">
        <w:rPr>
          <w:rFonts w:ascii="Times New Roman" w:hAnsi="Times New Roman" w:cs="Times New Roman"/>
          <w:sz w:val="28"/>
          <w:szCs w:val="28"/>
        </w:rPr>
        <w:t>.</w:t>
      </w:r>
    </w:p>
    <w:p w14:paraId="3DD5D446" w14:textId="77777777" w:rsidR="00223750" w:rsidRPr="00895D99" w:rsidRDefault="00223750" w:rsidP="00223750">
      <w:pPr>
        <w:jc w:val="both"/>
        <w:rPr>
          <w:rFonts w:ascii="Times New Roman" w:hAnsi="Times New Roman" w:cs="Times New Roman"/>
          <w:sz w:val="28"/>
          <w:szCs w:val="28"/>
          <w:highlight w:val="yellow"/>
        </w:rPr>
      </w:pPr>
    </w:p>
    <w:p w14:paraId="5E19A1B9" w14:textId="5D48A69B" w:rsidR="00223750" w:rsidRPr="00895D99" w:rsidRDefault="00223750" w:rsidP="00223750">
      <w:pPr>
        <w:jc w:val="both"/>
        <w:rPr>
          <w:rFonts w:ascii="Times New Roman" w:hAnsi="Times New Roman" w:cs="Times New Roman"/>
          <w:sz w:val="28"/>
          <w:szCs w:val="28"/>
        </w:rPr>
      </w:pPr>
      <w:r w:rsidRPr="00895D99">
        <w:rPr>
          <w:rFonts w:ascii="Times New Roman" w:hAnsi="Times New Roman" w:cs="Times New Roman"/>
          <w:sz w:val="28"/>
          <w:szCs w:val="28"/>
        </w:rPr>
        <w:t xml:space="preserve">Ce dernier s’engage à assurer une coordination adéquate </w:t>
      </w:r>
      <w:r w:rsidRPr="00833159">
        <w:rPr>
          <w:rFonts w:ascii="Times New Roman" w:hAnsi="Times New Roman" w:cs="Times New Roman"/>
          <w:sz w:val="28"/>
          <w:szCs w:val="28"/>
        </w:rPr>
        <w:t>et optimale de</w:t>
      </w:r>
      <w:r w:rsidRPr="00895D99">
        <w:rPr>
          <w:rFonts w:ascii="Times New Roman" w:hAnsi="Times New Roman" w:cs="Times New Roman"/>
          <w:sz w:val="28"/>
          <w:szCs w:val="28"/>
        </w:rPr>
        <w:t xml:space="preserve"> ses équipes sur site qui seront continuellement en contact avec lui durant toute la durée du service pour :</w:t>
      </w:r>
    </w:p>
    <w:p w14:paraId="472C819E" w14:textId="29B04E43" w:rsidR="00223750" w:rsidRPr="00895D99" w:rsidRDefault="00223750" w:rsidP="00223750">
      <w:pPr>
        <w:pStyle w:val="Paragraphedeliste"/>
        <w:numPr>
          <w:ilvl w:val="0"/>
          <w:numId w:val="19"/>
        </w:numPr>
        <w:jc w:val="both"/>
        <w:rPr>
          <w:rFonts w:ascii="Times New Roman" w:hAnsi="Times New Roman" w:cs="Times New Roman"/>
          <w:sz w:val="28"/>
          <w:szCs w:val="28"/>
        </w:rPr>
      </w:pPr>
      <w:r w:rsidRPr="00895D99">
        <w:rPr>
          <w:rFonts w:ascii="Times New Roman" w:hAnsi="Times New Roman" w:cs="Times New Roman"/>
          <w:sz w:val="28"/>
          <w:szCs w:val="28"/>
        </w:rPr>
        <w:t>Assurer la remontée rapide de tout problème au superviseur,</w:t>
      </w:r>
    </w:p>
    <w:p w14:paraId="6BB7263F" w14:textId="03C12654" w:rsidR="00223750" w:rsidRPr="00895D99" w:rsidRDefault="00223750" w:rsidP="00223750">
      <w:pPr>
        <w:pStyle w:val="Paragraphedeliste"/>
        <w:numPr>
          <w:ilvl w:val="0"/>
          <w:numId w:val="19"/>
        </w:numPr>
        <w:jc w:val="both"/>
        <w:rPr>
          <w:rFonts w:ascii="Times New Roman" w:hAnsi="Times New Roman" w:cs="Times New Roman"/>
          <w:sz w:val="28"/>
          <w:szCs w:val="28"/>
        </w:rPr>
      </w:pPr>
      <w:r w:rsidRPr="00895D99">
        <w:rPr>
          <w:rFonts w:ascii="Times New Roman" w:hAnsi="Times New Roman" w:cs="Times New Roman"/>
          <w:sz w:val="28"/>
          <w:szCs w:val="28"/>
        </w:rPr>
        <w:t>Obtenir des produits et matériels en cas de besoins,</w:t>
      </w:r>
    </w:p>
    <w:p w14:paraId="19B2AC9A" w14:textId="2BF5A87E" w:rsidR="00EC7D85" w:rsidRPr="00833159" w:rsidRDefault="00223750" w:rsidP="00D02BC7">
      <w:pPr>
        <w:pStyle w:val="Paragraphedeliste"/>
        <w:numPr>
          <w:ilvl w:val="0"/>
          <w:numId w:val="19"/>
        </w:numPr>
        <w:jc w:val="both"/>
        <w:rPr>
          <w:rFonts w:ascii="Times New Roman" w:hAnsi="Times New Roman" w:cs="Times New Roman"/>
          <w:sz w:val="28"/>
          <w:szCs w:val="28"/>
        </w:rPr>
      </w:pPr>
      <w:r w:rsidRPr="00895D99">
        <w:rPr>
          <w:rFonts w:ascii="Times New Roman" w:hAnsi="Times New Roman" w:cs="Times New Roman"/>
          <w:sz w:val="28"/>
          <w:szCs w:val="28"/>
        </w:rPr>
        <w:t xml:space="preserve">Etre averti en temps réel des anomalies, incidents et </w:t>
      </w:r>
      <w:r w:rsidRPr="00833159">
        <w:rPr>
          <w:rFonts w:ascii="Times New Roman" w:hAnsi="Times New Roman" w:cs="Times New Roman"/>
          <w:sz w:val="28"/>
          <w:szCs w:val="28"/>
        </w:rPr>
        <w:t>absences et mettre en place immédiatement les mesures correctives appropriées afin de garantir en toutes circonstances la continuité de service et la qualité des prestations</w:t>
      </w:r>
      <w:r w:rsidR="00855B7C" w:rsidRPr="00833159">
        <w:rPr>
          <w:rFonts w:ascii="Times New Roman" w:hAnsi="Times New Roman" w:cs="Times New Roman"/>
          <w:sz w:val="28"/>
          <w:szCs w:val="28"/>
        </w:rPr>
        <w:t>,</w:t>
      </w:r>
    </w:p>
    <w:p w14:paraId="0A4DBB26" w14:textId="4CD72D07" w:rsidR="00855B7C" w:rsidRPr="00833159" w:rsidRDefault="00855B7C" w:rsidP="00D02BC7">
      <w:pPr>
        <w:pStyle w:val="Paragraphedeliste"/>
        <w:numPr>
          <w:ilvl w:val="0"/>
          <w:numId w:val="19"/>
        </w:numPr>
        <w:jc w:val="both"/>
        <w:rPr>
          <w:rFonts w:ascii="Times New Roman" w:hAnsi="Times New Roman" w:cs="Times New Roman"/>
          <w:sz w:val="28"/>
          <w:szCs w:val="28"/>
        </w:rPr>
      </w:pPr>
      <w:r w:rsidRPr="00833159">
        <w:rPr>
          <w:rFonts w:ascii="Times New Roman" w:hAnsi="Times New Roman" w:cs="Times New Roman"/>
          <w:sz w:val="28"/>
          <w:szCs w:val="28"/>
        </w:rPr>
        <w:t xml:space="preserve">Aviser systématiquement le pouvoir adjudicateur en cas d’absence du ou des agent.s mandatés pour effectuer les prestations et lui communiquer les mesures correctives mises en oeuvre ainsi que les coordonnées des agent.s remplaçant.s.  </w:t>
      </w:r>
    </w:p>
    <w:p w14:paraId="373596F5" w14:textId="77777777" w:rsidR="0059791A" w:rsidRPr="00895D99" w:rsidRDefault="0059791A" w:rsidP="0059791A">
      <w:pPr>
        <w:jc w:val="both"/>
        <w:rPr>
          <w:rFonts w:ascii="Times New Roman" w:hAnsi="Times New Roman" w:cs="Times New Roman"/>
          <w:sz w:val="28"/>
          <w:szCs w:val="28"/>
          <w:highlight w:val="yellow"/>
        </w:rPr>
      </w:pPr>
    </w:p>
    <w:p w14:paraId="69E3CCED" w14:textId="2F566226" w:rsidR="0059791A" w:rsidRPr="00895D99" w:rsidRDefault="0059791A" w:rsidP="0059791A">
      <w:pPr>
        <w:jc w:val="both"/>
        <w:rPr>
          <w:rFonts w:ascii="Times New Roman" w:hAnsi="Times New Roman" w:cs="Times New Roman"/>
          <w:sz w:val="28"/>
          <w:szCs w:val="28"/>
        </w:rPr>
      </w:pPr>
      <w:r w:rsidRPr="00895D99">
        <w:rPr>
          <w:rFonts w:ascii="Times New Roman" w:hAnsi="Times New Roman" w:cs="Times New Roman"/>
          <w:sz w:val="28"/>
          <w:szCs w:val="28"/>
        </w:rPr>
        <w:t>Dans ce but, le titulaire proposera un modèle de cahier de liaison</w:t>
      </w:r>
      <w:r w:rsidR="009674A2" w:rsidRPr="00895D99">
        <w:rPr>
          <w:rFonts w:ascii="Times New Roman" w:hAnsi="Times New Roman" w:cs="Times New Roman"/>
          <w:sz w:val="28"/>
          <w:szCs w:val="28"/>
        </w:rPr>
        <w:t xml:space="preserve"> qui sera à remplir pour signaler tous les désordres relatifs à la sécurité des biens et des personnes ainsi que, à titre d’exemple, les sanitaires bouchés, les fuites d’eau éventuelles, les distributeurs endommagés, etc </w:t>
      </w:r>
      <w:r w:rsidR="009674A2" w:rsidRPr="00833159">
        <w:rPr>
          <w:rFonts w:ascii="Times New Roman" w:hAnsi="Times New Roman" w:cs="Times New Roman"/>
          <w:sz w:val="28"/>
          <w:szCs w:val="28"/>
        </w:rPr>
        <w:t>et toute autre difficulté rencontrée.</w:t>
      </w:r>
      <w:r w:rsidRPr="00833159">
        <w:rPr>
          <w:rFonts w:ascii="Times New Roman" w:hAnsi="Times New Roman" w:cs="Times New Roman"/>
          <w:sz w:val="28"/>
          <w:szCs w:val="28"/>
        </w:rPr>
        <w:t xml:space="preserve"> </w:t>
      </w:r>
      <w:r w:rsidR="00674200" w:rsidRPr="00833159">
        <w:rPr>
          <w:rFonts w:ascii="Times New Roman" w:hAnsi="Times New Roman" w:cs="Times New Roman"/>
          <w:sz w:val="28"/>
          <w:szCs w:val="28"/>
        </w:rPr>
        <w:t>Il se</w:t>
      </w:r>
      <w:r w:rsidR="00674200" w:rsidRPr="00895D99">
        <w:rPr>
          <w:rFonts w:ascii="Times New Roman" w:hAnsi="Times New Roman" w:cs="Times New Roman"/>
          <w:sz w:val="28"/>
          <w:szCs w:val="28"/>
        </w:rPr>
        <w:t xml:space="preserve">rvira également à communiquer au prestataire les observations ou consignes de l’école. Le chef d’équipe devra quotidiennement prendre connaissance des observations portées sur le cahier de liaison </w:t>
      </w:r>
      <w:r w:rsidR="00674200" w:rsidRPr="00833159">
        <w:rPr>
          <w:rFonts w:ascii="Times New Roman" w:hAnsi="Times New Roman" w:cs="Times New Roman"/>
          <w:sz w:val="28"/>
          <w:szCs w:val="28"/>
        </w:rPr>
        <w:t>ou par tout autre moyen fourni par le titulaire et destiné à recueillir</w:t>
      </w:r>
      <w:r w:rsidRPr="00833159">
        <w:rPr>
          <w:rFonts w:ascii="Times New Roman" w:hAnsi="Times New Roman" w:cs="Times New Roman"/>
          <w:sz w:val="28"/>
          <w:szCs w:val="28"/>
        </w:rPr>
        <w:t xml:space="preserve"> </w:t>
      </w:r>
      <w:r w:rsidR="00674200" w:rsidRPr="00833159">
        <w:rPr>
          <w:rFonts w:ascii="Times New Roman" w:hAnsi="Times New Roman" w:cs="Times New Roman"/>
          <w:sz w:val="28"/>
          <w:szCs w:val="28"/>
        </w:rPr>
        <w:t>les remarques de l’école.</w:t>
      </w:r>
    </w:p>
    <w:p w14:paraId="7BAC7AEB" w14:textId="77777777" w:rsidR="00E42509" w:rsidRPr="00895D99" w:rsidRDefault="00E42509" w:rsidP="0059791A">
      <w:pPr>
        <w:jc w:val="both"/>
        <w:rPr>
          <w:rFonts w:ascii="Times New Roman" w:hAnsi="Times New Roman" w:cs="Times New Roman"/>
          <w:sz w:val="28"/>
          <w:szCs w:val="28"/>
        </w:rPr>
      </w:pPr>
    </w:p>
    <w:p w14:paraId="40E1C266" w14:textId="77777777" w:rsidR="00857816" w:rsidRPr="00895D99" w:rsidRDefault="00E42509" w:rsidP="0059791A">
      <w:pPr>
        <w:jc w:val="both"/>
        <w:rPr>
          <w:rFonts w:ascii="Times New Roman" w:hAnsi="Times New Roman" w:cs="Times New Roman"/>
          <w:sz w:val="28"/>
          <w:szCs w:val="28"/>
        </w:rPr>
      </w:pPr>
      <w:r w:rsidRPr="00895D99">
        <w:rPr>
          <w:rFonts w:ascii="Times New Roman" w:hAnsi="Times New Roman" w:cs="Times New Roman"/>
          <w:sz w:val="28"/>
          <w:szCs w:val="28"/>
        </w:rPr>
        <w:t>Il rencontrera trimestriellement le régisseur général des bâtiments en vue d’optimiser les résultats et de pallier les manquements aux obligations contractuelles. Des contrôles qualité devront être effectués au minimum 3 fois par an de manière contradictoire. Le prestataire transmettra à l’établissement ses grilles de contrôle. Par ailleurs, pourront aussi avoir lieu des contrôles inopinés diligentés par l’établissement avec des remontées par écrit auprès du titulaire en cas de désordres constatés. Ce dernier devra proposer des mesures correctives par retour. Des pénalités financières pour manquements aux obligations contractuelles pourront également être appliquées dès le lendemain du jour de la constatation à hauteur de 100€ HT</w:t>
      </w:r>
      <w:r w:rsidRPr="00833159">
        <w:rPr>
          <w:rFonts w:ascii="Times New Roman" w:hAnsi="Times New Roman" w:cs="Times New Roman"/>
          <w:sz w:val="28"/>
          <w:szCs w:val="28"/>
        </w:rPr>
        <w:t>. Par ailleurs, en cas de réalisation partielle, des réfactions pourront être appliquées.</w:t>
      </w:r>
    </w:p>
    <w:p w14:paraId="7D7E8865" w14:textId="77777777" w:rsidR="00857816" w:rsidRPr="00895D99" w:rsidRDefault="00857816" w:rsidP="0059791A">
      <w:pPr>
        <w:jc w:val="both"/>
        <w:rPr>
          <w:rFonts w:ascii="Times New Roman" w:hAnsi="Times New Roman" w:cs="Times New Roman"/>
          <w:sz w:val="28"/>
          <w:szCs w:val="28"/>
        </w:rPr>
      </w:pPr>
    </w:p>
    <w:p w14:paraId="6FCD0C3E" w14:textId="77777777" w:rsidR="00857816" w:rsidRPr="00895D99" w:rsidRDefault="00857816" w:rsidP="0059791A">
      <w:pPr>
        <w:jc w:val="both"/>
        <w:rPr>
          <w:rFonts w:ascii="Times New Roman" w:hAnsi="Times New Roman" w:cs="Times New Roman"/>
          <w:sz w:val="28"/>
          <w:szCs w:val="28"/>
        </w:rPr>
      </w:pPr>
      <w:r w:rsidRPr="00895D99">
        <w:rPr>
          <w:rFonts w:ascii="Times New Roman" w:hAnsi="Times New Roman" w:cs="Times New Roman"/>
          <w:sz w:val="28"/>
          <w:szCs w:val="28"/>
        </w:rPr>
        <w:lastRenderedPageBreak/>
        <w:t>Tant pour la qualification des intervenants que pour la protection individuelle, l’établissement pourra demander au prestataire de justifier par tout moyen à sa convenance du respect des qualités requises.</w:t>
      </w:r>
    </w:p>
    <w:p w14:paraId="22F48395" w14:textId="212EFFDB" w:rsidR="00E42509" w:rsidRPr="00895D99" w:rsidRDefault="00857816" w:rsidP="0059791A">
      <w:pPr>
        <w:jc w:val="both"/>
        <w:rPr>
          <w:rFonts w:ascii="Times New Roman" w:hAnsi="Times New Roman" w:cs="Times New Roman"/>
          <w:b/>
          <w:sz w:val="28"/>
          <w:szCs w:val="28"/>
          <w:u w:val="single"/>
        </w:rPr>
      </w:pPr>
      <w:r w:rsidRPr="00895D99">
        <w:rPr>
          <w:rFonts w:ascii="Times New Roman" w:hAnsi="Times New Roman" w:cs="Times New Roman"/>
          <w:sz w:val="28"/>
          <w:szCs w:val="28"/>
        </w:rPr>
        <w:t>A ce titre, ce dernier fournira dans un document synthétique un relevé de ses expériences dans le secteur. Il communiquera tous les éléments leur étant relatifs permettant en outre de vérifier ses compétences en la matière</w:t>
      </w:r>
      <w:r w:rsidRPr="00895D99">
        <w:rPr>
          <w:rFonts w:ascii="Times New Roman" w:hAnsi="Times New Roman" w:cs="Times New Roman"/>
          <w:b/>
          <w:sz w:val="28"/>
          <w:szCs w:val="28"/>
          <w:u w:val="single"/>
        </w:rPr>
        <w:t>. Il y</w:t>
      </w:r>
      <w:r w:rsidR="00E42509" w:rsidRPr="00895D99">
        <w:rPr>
          <w:rFonts w:ascii="Times New Roman" w:hAnsi="Times New Roman" w:cs="Times New Roman"/>
          <w:b/>
          <w:sz w:val="28"/>
          <w:szCs w:val="28"/>
          <w:u w:val="single"/>
        </w:rPr>
        <w:t xml:space="preserve"> </w:t>
      </w:r>
      <w:r w:rsidRPr="00895D99">
        <w:rPr>
          <w:rFonts w:ascii="Times New Roman" w:hAnsi="Times New Roman" w:cs="Times New Roman"/>
          <w:b/>
          <w:sz w:val="28"/>
          <w:szCs w:val="28"/>
          <w:u w:val="single"/>
        </w:rPr>
        <w:t>précisera le taux de rotation de ses personnels.</w:t>
      </w:r>
    </w:p>
    <w:p w14:paraId="3EBC5AC7" w14:textId="77777777" w:rsidR="00D02BC7" w:rsidRDefault="00D02BC7" w:rsidP="00D02BC7">
      <w:pPr>
        <w:contextualSpacing/>
        <w:jc w:val="both"/>
        <w:rPr>
          <w:rFonts w:ascii="Times New Roman" w:hAnsi="Times New Roman" w:cs="Times New Roman"/>
          <w:sz w:val="28"/>
          <w:szCs w:val="28"/>
        </w:rPr>
      </w:pPr>
    </w:p>
    <w:p w14:paraId="7ED46FFC" w14:textId="5FAB2264" w:rsidR="00B336EA" w:rsidRDefault="00B336EA" w:rsidP="00D02BC7">
      <w:pPr>
        <w:contextualSpacing/>
        <w:jc w:val="both"/>
        <w:rPr>
          <w:rFonts w:ascii="Times New Roman" w:hAnsi="Times New Roman" w:cs="Times New Roman"/>
          <w:b/>
          <w:sz w:val="28"/>
          <w:szCs w:val="28"/>
        </w:rPr>
      </w:pPr>
      <w:r w:rsidRPr="00AE0D01">
        <w:rPr>
          <w:rFonts w:ascii="Times New Roman" w:hAnsi="Times New Roman" w:cs="Times New Roman"/>
          <w:b/>
          <w:sz w:val="28"/>
          <w:szCs w:val="28"/>
          <w:u w:val="single"/>
        </w:rPr>
        <w:t>Document</w:t>
      </w:r>
      <w:r w:rsidR="007A3F0D" w:rsidRPr="00AE0D01">
        <w:rPr>
          <w:rFonts w:ascii="Times New Roman" w:hAnsi="Times New Roman" w:cs="Times New Roman"/>
          <w:b/>
          <w:sz w:val="28"/>
          <w:szCs w:val="28"/>
          <w:u w:val="single"/>
        </w:rPr>
        <w:t>s</w:t>
      </w:r>
      <w:r w:rsidRPr="00AE0D01">
        <w:rPr>
          <w:rFonts w:ascii="Times New Roman" w:hAnsi="Times New Roman" w:cs="Times New Roman"/>
          <w:b/>
          <w:sz w:val="28"/>
          <w:szCs w:val="28"/>
          <w:u w:val="single"/>
        </w:rPr>
        <w:t xml:space="preserve"> à remplir et argumenter </w:t>
      </w:r>
      <w:r w:rsidR="00D94BED" w:rsidRPr="00AE0D01">
        <w:rPr>
          <w:rFonts w:ascii="Times New Roman" w:hAnsi="Times New Roman" w:cs="Times New Roman"/>
          <w:b/>
          <w:sz w:val="28"/>
          <w:szCs w:val="28"/>
          <w:u w:val="single"/>
        </w:rPr>
        <w:t>concernant l’organisation du temps de travail</w:t>
      </w:r>
      <w:r w:rsidR="00D94BED">
        <w:rPr>
          <w:rFonts w:ascii="Times New Roman" w:hAnsi="Times New Roman" w:cs="Times New Roman"/>
          <w:b/>
          <w:sz w:val="28"/>
          <w:szCs w:val="28"/>
        </w:rPr>
        <w:t xml:space="preserve"> </w:t>
      </w:r>
      <w:r w:rsidRPr="004D2AB2">
        <w:rPr>
          <w:rFonts w:ascii="Times New Roman" w:hAnsi="Times New Roman" w:cs="Times New Roman"/>
          <w:b/>
          <w:sz w:val="28"/>
          <w:szCs w:val="28"/>
        </w:rPr>
        <w:t xml:space="preserve">: </w:t>
      </w:r>
    </w:p>
    <w:p w14:paraId="7EF31074" w14:textId="77777777" w:rsidR="00CD22FA" w:rsidRDefault="00CD22FA" w:rsidP="00D02BC7">
      <w:pPr>
        <w:contextualSpacing/>
        <w:jc w:val="both"/>
        <w:rPr>
          <w:rFonts w:ascii="Times New Roman" w:hAnsi="Times New Roman" w:cs="Times New Roman"/>
          <w:b/>
          <w:sz w:val="28"/>
          <w:szCs w:val="28"/>
        </w:rPr>
      </w:pPr>
    </w:p>
    <w:p w14:paraId="72EB04AD" w14:textId="77777777" w:rsidR="00704675" w:rsidRDefault="00704675" w:rsidP="00D02BC7">
      <w:pPr>
        <w:contextualSpacing/>
        <w:jc w:val="both"/>
        <w:rPr>
          <w:rFonts w:ascii="Times New Roman" w:hAnsi="Times New Roman" w:cs="Times New Roman"/>
          <w:b/>
          <w:sz w:val="28"/>
          <w:szCs w:val="28"/>
        </w:rPr>
      </w:pPr>
    </w:p>
    <w:tbl>
      <w:tblPr>
        <w:tblStyle w:val="TableNormal"/>
        <w:tblW w:w="15390" w:type="dxa"/>
        <w:tblInd w:w="-5" w:type="dxa"/>
        <w:tblLayout w:type="fixed"/>
        <w:tblCellMar>
          <w:left w:w="5" w:type="dxa"/>
          <w:right w:w="5" w:type="dxa"/>
        </w:tblCellMar>
        <w:tblLook w:val="01E0" w:firstRow="1" w:lastRow="1" w:firstColumn="1" w:lastColumn="1" w:noHBand="0" w:noVBand="0"/>
      </w:tblPr>
      <w:tblGrid>
        <w:gridCol w:w="9694"/>
        <w:gridCol w:w="1371"/>
        <w:gridCol w:w="1310"/>
        <w:gridCol w:w="1611"/>
        <w:gridCol w:w="1404"/>
      </w:tblGrid>
      <w:tr w:rsidR="00704675" w14:paraId="2CD98D5B" w14:textId="77777777" w:rsidTr="000D7BF5">
        <w:trPr>
          <w:trHeight w:val="681"/>
        </w:trPr>
        <w:tc>
          <w:tcPr>
            <w:tcW w:w="15390" w:type="dxa"/>
            <w:gridSpan w:val="5"/>
            <w:tcBorders>
              <w:top w:val="single" w:sz="4" w:space="0" w:color="000000"/>
              <w:left w:val="single" w:sz="4" w:space="0" w:color="000000"/>
              <w:bottom w:val="single" w:sz="4" w:space="0" w:color="000000"/>
              <w:right w:val="single" w:sz="4" w:space="0" w:color="000000"/>
            </w:tcBorders>
            <w:shd w:val="clear" w:color="auto" w:fill="D9D9D9"/>
          </w:tcPr>
          <w:p w14:paraId="6CB1B058" w14:textId="77777777" w:rsidR="00704675" w:rsidRDefault="00704675" w:rsidP="000D7BF5">
            <w:pPr>
              <w:pStyle w:val="TableParagraph"/>
              <w:spacing w:before="5"/>
              <w:jc w:val="left"/>
              <w:rPr>
                <w:sz w:val="20"/>
              </w:rPr>
            </w:pPr>
          </w:p>
          <w:p w14:paraId="77C71E12" w14:textId="77777777" w:rsidR="00704675" w:rsidRDefault="00704675" w:rsidP="000D7BF5">
            <w:pPr>
              <w:pStyle w:val="TableParagraph"/>
              <w:spacing w:before="1"/>
              <w:ind w:left="5960" w:right="5954"/>
              <w:rPr>
                <w:b/>
                <w:sz w:val="20"/>
              </w:rPr>
            </w:pPr>
            <w:r>
              <w:rPr>
                <w:b/>
                <w:sz w:val="20"/>
              </w:rPr>
              <w:t>Synthèse</w:t>
            </w:r>
            <w:r>
              <w:rPr>
                <w:b/>
                <w:spacing w:val="-3"/>
                <w:sz w:val="20"/>
              </w:rPr>
              <w:t xml:space="preserve"> </w:t>
            </w:r>
            <w:r>
              <w:rPr>
                <w:b/>
                <w:sz w:val="20"/>
              </w:rPr>
              <w:t>des</w:t>
            </w:r>
            <w:r>
              <w:rPr>
                <w:b/>
                <w:spacing w:val="-2"/>
                <w:sz w:val="20"/>
              </w:rPr>
              <w:t xml:space="preserve"> </w:t>
            </w:r>
            <w:r>
              <w:rPr>
                <w:b/>
                <w:sz w:val="20"/>
              </w:rPr>
              <w:t>couts</w:t>
            </w:r>
            <w:r>
              <w:rPr>
                <w:b/>
                <w:spacing w:val="-3"/>
                <w:sz w:val="20"/>
              </w:rPr>
              <w:t xml:space="preserve"> </w:t>
            </w:r>
            <w:r>
              <w:rPr>
                <w:b/>
                <w:sz w:val="20"/>
              </w:rPr>
              <w:t>prestations</w:t>
            </w:r>
            <w:r>
              <w:rPr>
                <w:b/>
                <w:spacing w:val="-2"/>
                <w:sz w:val="20"/>
              </w:rPr>
              <w:t xml:space="preserve"> </w:t>
            </w:r>
            <w:r>
              <w:rPr>
                <w:b/>
                <w:sz w:val="20"/>
              </w:rPr>
              <w:t>régulières</w:t>
            </w:r>
          </w:p>
        </w:tc>
      </w:tr>
      <w:tr w:rsidR="00704675" w14:paraId="73793197" w14:textId="77777777" w:rsidTr="000D7BF5">
        <w:trPr>
          <w:trHeight w:val="976"/>
        </w:trPr>
        <w:tc>
          <w:tcPr>
            <w:tcW w:w="9694" w:type="dxa"/>
            <w:tcBorders>
              <w:top w:val="single" w:sz="4" w:space="0" w:color="000000"/>
              <w:left w:val="single" w:sz="4" w:space="0" w:color="000000"/>
              <w:bottom w:val="single" w:sz="4" w:space="0" w:color="000000"/>
              <w:right w:val="single" w:sz="4" w:space="0" w:color="000000"/>
            </w:tcBorders>
            <w:shd w:val="clear" w:color="auto" w:fill="D9D9D9"/>
          </w:tcPr>
          <w:p w14:paraId="3110966E" w14:textId="77777777" w:rsidR="00704675" w:rsidRDefault="00704675" w:rsidP="000D7BF5">
            <w:pPr>
              <w:pStyle w:val="TableParagraph"/>
              <w:spacing w:before="5"/>
              <w:jc w:val="left"/>
              <w:rPr>
                <w:sz w:val="29"/>
              </w:rPr>
            </w:pPr>
          </w:p>
          <w:p w14:paraId="6467C08B" w14:textId="77777777" w:rsidR="00704675" w:rsidRDefault="00704675" w:rsidP="000D7BF5">
            <w:pPr>
              <w:pStyle w:val="TableParagraph"/>
              <w:ind w:left="4144" w:right="4140"/>
              <w:rPr>
                <w:b/>
                <w:sz w:val="20"/>
              </w:rPr>
            </w:pPr>
            <w:r>
              <w:rPr>
                <w:b/>
                <w:sz w:val="20"/>
              </w:rPr>
              <w:t>Unités</w:t>
            </w:r>
            <w:r>
              <w:rPr>
                <w:b/>
                <w:spacing w:val="-3"/>
                <w:sz w:val="20"/>
              </w:rPr>
              <w:t xml:space="preserve"> </w:t>
            </w:r>
            <w:r>
              <w:rPr>
                <w:b/>
                <w:sz w:val="20"/>
              </w:rPr>
              <w:t>d’œuvres</w:t>
            </w:r>
          </w:p>
        </w:tc>
        <w:tc>
          <w:tcPr>
            <w:tcW w:w="1371" w:type="dxa"/>
            <w:tcBorders>
              <w:top w:val="single" w:sz="4" w:space="0" w:color="000000"/>
              <w:left w:val="single" w:sz="4" w:space="0" w:color="000000"/>
              <w:bottom w:val="single" w:sz="4" w:space="0" w:color="000000"/>
              <w:right w:val="single" w:sz="4" w:space="0" w:color="000000"/>
            </w:tcBorders>
            <w:shd w:val="clear" w:color="auto" w:fill="D9D9D9"/>
          </w:tcPr>
          <w:p w14:paraId="7B527261" w14:textId="77777777" w:rsidR="00704675" w:rsidRDefault="00704675" w:rsidP="000D7BF5">
            <w:pPr>
              <w:pStyle w:val="TableParagraph"/>
              <w:ind w:left="107" w:right="97"/>
              <w:rPr>
                <w:b/>
                <w:sz w:val="20"/>
              </w:rPr>
            </w:pPr>
            <w:r>
              <w:rPr>
                <w:b/>
                <w:spacing w:val="-1"/>
                <w:sz w:val="20"/>
              </w:rPr>
              <w:t xml:space="preserve">Temps </w:t>
            </w:r>
            <w:r>
              <w:rPr>
                <w:b/>
                <w:sz w:val="20"/>
              </w:rPr>
              <w:t>estimé</w:t>
            </w:r>
            <w:r>
              <w:rPr>
                <w:b/>
                <w:spacing w:val="-43"/>
                <w:sz w:val="20"/>
              </w:rPr>
              <w:t xml:space="preserve"> </w:t>
            </w:r>
            <w:r>
              <w:rPr>
                <w:b/>
                <w:sz w:val="20"/>
              </w:rPr>
              <w:t>Nombre</w:t>
            </w:r>
            <w:r>
              <w:rPr>
                <w:b/>
                <w:spacing w:val="1"/>
                <w:sz w:val="20"/>
              </w:rPr>
              <w:t xml:space="preserve"> </w:t>
            </w:r>
            <w:r>
              <w:rPr>
                <w:b/>
                <w:sz w:val="20"/>
              </w:rPr>
              <w:t>d'heures</w:t>
            </w:r>
          </w:p>
          <w:p w14:paraId="24FAE3EF" w14:textId="77777777" w:rsidR="00704675" w:rsidRDefault="00704675" w:rsidP="000D7BF5">
            <w:pPr>
              <w:pStyle w:val="TableParagraph"/>
              <w:spacing w:line="229" w:lineRule="exact"/>
              <w:ind w:left="106" w:right="97"/>
              <w:rPr>
                <w:b/>
                <w:sz w:val="20"/>
              </w:rPr>
            </w:pPr>
            <w:r>
              <w:rPr>
                <w:b/>
                <w:sz w:val="20"/>
              </w:rPr>
              <w:t>annuel</w:t>
            </w:r>
          </w:p>
        </w:tc>
        <w:tc>
          <w:tcPr>
            <w:tcW w:w="1310" w:type="dxa"/>
            <w:tcBorders>
              <w:top w:val="single" w:sz="4" w:space="0" w:color="000000"/>
              <w:left w:val="single" w:sz="4" w:space="0" w:color="000000"/>
              <w:bottom w:val="single" w:sz="4" w:space="0" w:color="000000"/>
              <w:right w:val="single" w:sz="4" w:space="0" w:color="000000"/>
            </w:tcBorders>
            <w:shd w:val="clear" w:color="auto" w:fill="D9D9D9"/>
          </w:tcPr>
          <w:p w14:paraId="4807027E" w14:textId="77777777" w:rsidR="00704675" w:rsidRDefault="00704675" w:rsidP="000D7BF5">
            <w:pPr>
              <w:pStyle w:val="TableParagraph"/>
              <w:spacing w:before="5"/>
              <w:jc w:val="left"/>
              <w:rPr>
                <w:sz w:val="19"/>
              </w:rPr>
            </w:pPr>
          </w:p>
          <w:p w14:paraId="4FF77E3B" w14:textId="77777777" w:rsidR="00704675" w:rsidRDefault="00704675" w:rsidP="000D7BF5">
            <w:pPr>
              <w:pStyle w:val="TableParagraph"/>
              <w:ind w:left="143" w:right="81" w:hanging="34"/>
              <w:jc w:val="left"/>
              <w:rPr>
                <w:b/>
                <w:sz w:val="20"/>
              </w:rPr>
            </w:pPr>
            <w:r>
              <w:rPr>
                <w:b/>
                <w:sz w:val="20"/>
              </w:rPr>
              <w:t>Coût unitaire</w:t>
            </w:r>
            <w:r>
              <w:rPr>
                <w:b/>
                <w:spacing w:val="-43"/>
                <w:sz w:val="20"/>
              </w:rPr>
              <w:t xml:space="preserve"> </w:t>
            </w:r>
            <w:r>
              <w:rPr>
                <w:b/>
                <w:sz w:val="20"/>
              </w:rPr>
              <w:t>horaire</w:t>
            </w:r>
            <w:r>
              <w:rPr>
                <w:b/>
                <w:spacing w:val="-2"/>
                <w:sz w:val="20"/>
              </w:rPr>
              <w:t xml:space="preserve"> </w:t>
            </w:r>
            <w:r>
              <w:rPr>
                <w:b/>
                <w:sz w:val="20"/>
              </w:rPr>
              <w:t>€</w:t>
            </w:r>
            <w:r>
              <w:rPr>
                <w:b/>
                <w:spacing w:val="-1"/>
                <w:sz w:val="20"/>
              </w:rPr>
              <w:t xml:space="preserve"> </w:t>
            </w:r>
            <w:r>
              <w:rPr>
                <w:b/>
                <w:sz w:val="20"/>
              </w:rPr>
              <w:t>HT</w:t>
            </w:r>
          </w:p>
        </w:tc>
        <w:tc>
          <w:tcPr>
            <w:tcW w:w="1611" w:type="dxa"/>
            <w:tcBorders>
              <w:top w:val="single" w:sz="4" w:space="0" w:color="000000"/>
              <w:left w:val="single" w:sz="4" w:space="0" w:color="000000"/>
              <w:bottom w:val="single" w:sz="4" w:space="0" w:color="000000"/>
              <w:right w:val="single" w:sz="4" w:space="0" w:color="000000"/>
            </w:tcBorders>
            <w:shd w:val="clear" w:color="auto" w:fill="D9D9D9"/>
          </w:tcPr>
          <w:p w14:paraId="64B26AD5" w14:textId="77777777" w:rsidR="00704675" w:rsidRDefault="00704675" w:rsidP="000D7BF5">
            <w:pPr>
              <w:pStyle w:val="TableParagraph"/>
              <w:spacing w:before="5"/>
              <w:jc w:val="left"/>
              <w:rPr>
                <w:sz w:val="29"/>
              </w:rPr>
            </w:pPr>
          </w:p>
          <w:p w14:paraId="2BB95F92" w14:textId="77777777" w:rsidR="00704675" w:rsidRDefault="00704675" w:rsidP="000D7BF5">
            <w:pPr>
              <w:pStyle w:val="TableParagraph"/>
              <w:ind w:left="95"/>
              <w:jc w:val="left"/>
              <w:rPr>
                <w:b/>
                <w:sz w:val="20"/>
              </w:rPr>
            </w:pPr>
            <w:r>
              <w:rPr>
                <w:b/>
                <w:sz w:val="20"/>
              </w:rPr>
              <w:t>Coût</w:t>
            </w:r>
            <w:r>
              <w:rPr>
                <w:b/>
                <w:spacing w:val="-1"/>
                <w:sz w:val="20"/>
              </w:rPr>
              <w:t xml:space="preserve"> </w:t>
            </w:r>
            <w:r>
              <w:rPr>
                <w:b/>
                <w:sz w:val="20"/>
              </w:rPr>
              <w:t>annuel</w:t>
            </w:r>
            <w:r>
              <w:rPr>
                <w:b/>
                <w:spacing w:val="-1"/>
                <w:sz w:val="20"/>
              </w:rPr>
              <w:t xml:space="preserve"> </w:t>
            </w:r>
            <w:r>
              <w:rPr>
                <w:b/>
                <w:sz w:val="20"/>
              </w:rPr>
              <w:t>€</w:t>
            </w:r>
            <w:r>
              <w:rPr>
                <w:b/>
                <w:spacing w:val="-1"/>
                <w:sz w:val="20"/>
              </w:rPr>
              <w:t xml:space="preserve"> </w:t>
            </w:r>
            <w:r>
              <w:rPr>
                <w:b/>
                <w:sz w:val="20"/>
              </w:rPr>
              <w:t>HT</w:t>
            </w:r>
          </w:p>
        </w:tc>
        <w:tc>
          <w:tcPr>
            <w:tcW w:w="1404" w:type="dxa"/>
            <w:tcBorders>
              <w:top w:val="single" w:sz="4" w:space="0" w:color="000000"/>
              <w:left w:val="single" w:sz="4" w:space="0" w:color="000000"/>
              <w:bottom w:val="single" w:sz="4" w:space="0" w:color="000000"/>
              <w:right w:val="single" w:sz="4" w:space="0" w:color="000000"/>
            </w:tcBorders>
            <w:shd w:val="clear" w:color="auto" w:fill="D9D9D9"/>
          </w:tcPr>
          <w:p w14:paraId="019436FD" w14:textId="77777777" w:rsidR="00704675" w:rsidRDefault="00704675" w:rsidP="000D7BF5">
            <w:pPr>
              <w:pStyle w:val="TableParagraph"/>
              <w:spacing w:before="5"/>
              <w:jc w:val="left"/>
              <w:rPr>
                <w:sz w:val="19"/>
              </w:rPr>
            </w:pPr>
          </w:p>
          <w:p w14:paraId="2E0E3E4F" w14:textId="77777777" w:rsidR="00704675" w:rsidRDefault="00704675" w:rsidP="000D7BF5">
            <w:pPr>
              <w:pStyle w:val="TableParagraph"/>
              <w:ind w:left="344" w:right="315" w:firstLine="24"/>
              <w:jc w:val="left"/>
              <w:rPr>
                <w:b/>
                <w:sz w:val="20"/>
              </w:rPr>
            </w:pPr>
            <w:r>
              <w:rPr>
                <w:b/>
                <w:sz w:val="20"/>
              </w:rPr>
              <w:t>Moyens</w:t>
            </w:r>
            <w:r>
              <w:rPr>
                <w:b/>
                <w:spacing w:val="-43"/>
                <w:sz w:val="20"/>
              </w:rPr>
              <w:t xml:space="preserve"> </w:t>
            </w:r>
            <w:r>
              <w:rPr>
                <w:b/>
                <w:sz w:val="20"/>
              </w:rPr>
              <w:t>humains</w:t>
            </w:r>
          </w:p>
        </w:tc>
      </w:tr>
      <w:tr w:rsidR="00704675" w14:paraId="4A832F14" w14:textId="77777777" w:rsidTr="000D7BF5">
        <w:trPr>
          <w:trHeight w:val="565"/>
        </w:trPr>
        <w:tc>
          <w:tcPr>
            <w:tcW w:w="9694" w:type="dxa"/>
            <w:tcBorders>
              <w:top w:val="single" w:sz="4" w:space="0" w:color="000000"/>
              <w:left w:val="single" w:sz="4" w:space="0" w:color="000000"/>
              <w:bottom w:val="single" w:sz="4" w:space="0" w:color="000000"/>
              <w:right w:val="single" w:sz="4" w:space="0" w:color="000000"/>
            </w:tcBorders>
            <w:shd w:val="clear" w:color="auto" w:fill="9CC2E4"/>
          </w:tcPr>
          <w:p w14:paraId="0B7071D8" w14:textId="77777777" w:rsidR="00704675" w:rsidRDefault="00704675" w:rsidP="000D7BF5">
            <w:pPr>
              <w:pStyle w:val="TableParagraph"/>
              <w:spacing w:before="141"/>
              <w:ind w:left="69"/>
              <w:jc w:val="left"/>
            </w:pPr>
            <w:r>
              <w:t>Locaux</w:t>
            </w:r>
            <w:r>
              <w:rPr>
                <w:spacing w:val="-3"/>
              </w:rPr>
              <w:t xml:space="preserve"> </w:t>
            </w:r>
            <w:r>
              <w:t>techniques</w:t>
            </w:r>
          </w:p>
        </w:tc>
        <w:tc>
          <w:tcPr>
            <w:tcW w:w="1371" w:type="dxa"/>
            <w:tcBorders>
              <w:top w:val="single" w:sz="4" w:space="0" w:color="000000"/>
              <w:left w:val="single" w:sz="4" w:space="0" w:color="000000"/>
              <w:bottom w:val="single" w:sz="4" w:space="0" w:color="000000"/>
              <w:right w:val="single" w:sz="4" w:space="0" w:color="000000"/>
            </w:tcBorders>
            <w:shd w:val="clear" w:color="000000" w:fill="FFFF00"/>
            <w:vAlign w:val="center"/>
          </w:tcPr>
          <w:p w14:paraId="73CC30A0" w14:textId="77777777" w:rsidR="00704675" w:rsidRDefault="00704675" w:rsidP="000D7BF5">
            <w:pPr>
              <w:jc w:val="center"/>
              <w:rPr>
                <w:rFonts w:eastAsia="Times New Roman"/>
                <w:color w:val="000000"/>
              </w:rPr>
            </w:pPr>
          </w:p>
        </w:tc>
        <w:tc>
          <w:tcPr>
            <w:tcW w:w="1310" w:type="dxa"/>
            <w:tcBorders>
              <w:top w:val="single" w:sz="4" w:space="0" w:color="000000"/>
              <w:bottom w:val="single" w:sz="4" w:space="0" w:color="000000"/>
              <w:right w:val="single" w:sz="4" w:space="0" w:color="000000"/>
            </w:tcBorders>
            <w:shd w:val="clear" w:color="000000" w:fill="FFFF00"/>
            <w:vAlign w:val="center"/>
          </w:tcPr>
          <w:p w14:paraId="7B725D10" w14:textId="77777777" w:rsidR="00704675" w:rsidRDefault="00704675" w:rsidP="000D7BF5">
            <w:pPr>
              <w:jc w:val="center"/>
              <w:rPr>
                <w:color w:val="000000"/>
              </w:rPr>
            </w:pPr>
          </w:p>
        </w:tc>
        <w:tc>
          <w:tcPr>
            <w:tcW w:w="1611" w:type="dxa"/>
            <w:tcBorders>
              <w:top w:val="single" w:sz="4" w:space="0" w:color="000000"/>
              <w:bottom w:val="single" w:sz="4" w:space="0" w:color="000000"/>
              <w:right w:val="single" w:sz="4" w:space="0" w:color="000000"/>
            </w:tcBorders>
            <w:shd w:val="clear" w:color="000000" w:fill="FFFF00"/>
            <w:vAlign w:val="center"/>
          </w:tcPr>
          <w:p w14:paraId="6D69213A" w14:textId="77777777" w:rsidR="00704675" w:rsidRDefault="00704675" w:rsidP="000D7BF5">
            <w:pPr>
              <w:jc w:val="center"/>
              <w:rPr>
                <w:color w:val="000000"/>
              </w:rPr>
            </w:pPr>
          </w:p>
        </w:tc>
        <w:tc>
          <w:tcPr>
            <w:tcW w:w="1404" w:type="dxa"/>
            <w:tcBorders>
              <w:top w:val="single" w:sz="4" w:space="0" w:color="000000"/>
              <w:bottom w:val="single" w:sz="4" w:space="0" w:color="000000"/>
              <w:right w:val="single" w:sz="4" w:space="0" w:color="000000"/>
            </w:tcBorders>
            <w:shd w:val="clear" w:color="000000" w:fill="FFFF00"/>
            <w:vAlign w:val="center"/>
          </w:tcPr>
          <w:p w14:paraId="752C95FE" w14:textId="77777777" w:rsidR="00704675" w:rsidRDefault="00704675" w:rsidP="000D7BF5">
            <w:pPr>
              <w:jc w:val="center"/>
              <w:rPr>
                <w:color w:val="000000"/>
              </w:rPr>
            </w:pPr>
          </w:p>
        </w:tc>
      </w:tr>
      <w:tr w:rsidR="00704675" w14:paraId="5D063B1F" w14:textId="77777777" w:rsidTr="000D7BF5">
        <w:trPr>
          <w:trHeight w:val="568"/>
        </w:trPr>
        <w:tc>
          <w:tcPr>
            <w:tcW w:w="9694" w:type="dxa"/>
            <w:tcBorders>
              <w:top w:val="single" w:sz="4" w:space="0" w:color="000000"/>
              <w:left w:val="single" w:sz="4" w:space="0" w:color="000000"/>
              <w:bottom w:val="single" w:sz="4" w:space="0" w:color="000000"/>
              <w:right w:val="single" w:sz="4" w:space="0" w:color="000000"/>
            </w:tcBorders>
            <w:shd w:val="clear" w:color="auto" w:fill="9CC2E4"/>
          </w:tcPr>
          <w:p w14:paraId="25B1EB35" w14:textId="77777777" w:rsidR="00704675" w:rsidRDefault="00704675" w:rsidP="000D7BF5">
            <w:pPr>
              <w:pStyle w:val="TableParagraph"/>
              <w:spacing w:before="144"/>
              <w:ind w:left="69"/>
              <w:jc w:val="left"/>
            </w:pPr>
            <w:r>
              <w:t>Locaux</w:t>
            </w:r>
            <w:r>
              <w:rPr>
                <w:spacing w:val="-3"/>
              </w:rPr>
              <w:t xml:space="preserve"> </w:t>
            </w:r>
            <w:r>
              <w:t>pédagogiques</w:t>
            </w:r>
          </w:p>
        </w:tc>
        <w:tc>
          <w:tcPr>
            <w:tcW w:w="1371" w:type="dxa"/>
            <w:tcBorders>
              <w:left w:val="single" w:sz="4" w:space="0" w:color="000000"/>
              <w:bottom w:val="single" w:sz="4" w:space="0" w:color="000000"/>
              <w:right w:val="single" w:sz="4" w:space="0" w:color="000000"/>
            </w:tcBorders>
            <w:shd w:val="clear" w:color="000000" w:fill="FFFF00"/>
            <w:vAlign w:val="center"/>
          </w:tcPr>
          <w:p w14:paraId="35991B09" w14:textId="77777777" w:rsidR="00704675" w:rsidRDefault="00704675" w:rsidP="000D7BF5">
            <w:pPr>
              <w:jc w:val="center"/>
              <w:rPr>
                <w:color w:val="000000"/>
              </w:rPr>
            </w:pPr>
          </w:p>
        </w:tc>
        <w:tc>
          <w:tcPr>
            <w:tcW w:w="1310" w:type="dxa"/>
            <w:tcBorders>
              <w:bottom w:val="single" w:sz="4" w:space="0" w:color="000000"/>
              <w:right w:val="single" w:sz="4" w:space="0" w:color="000000"/>
            </w:tcBorders>
            <w:shd w:val="clear" w:color="000000" w:fill="FFFF00"/>
            <w:vAlign w:val="center"/>
          </w:tcPr>
          <w:p w14:paraId="4DAEE662" w14:textId="77777777" w:rsidR="00704675" w:rsidRDefault="00704675" w:rsidP="000D7BF5">
            <w:pPr>
              <w:jc w:val="center"/>
              <w:rPr>
                <w:color w:val="000000"/>
              </w:rPr>
            </w:pPr>
          </w:p>
        </w:tc>
        <w:tc>
          <w:tcPr>
            <w:tcW w:w="1611" w:type="dxa"/>
            <w:tcBorders>
              <w:bottom w:val="single" w:sz="4" w:space="0" w:color="000000"/>
              <w:right w:val="single" w:sz="4" w:space="0" w:color="000000"/>
            </w:tcBorders>
            <w:shd w:val="clear" w:color="000000" w:fill="FFFF00"/>
            <w:vAlign w:val="center"/>
          </w:tcPr>
          <w:p w14:paraId="49C92DB2" w14:textId="77777777" w:rsidR="00704675" w:rsidRDefault="00704675" w:rsidP="000D7BF5">
            <w:pPr>
              <w:jc w:val="center"/>
              <w:rPr>
                <w:color w:val="000000"/>
              </w:rPr>
            </w:pPr>
          </w:p>
        </w:tc>
        <w:tc>
          <w:tcPr>
            <w:tcW w:w="1404" w:type="dxa"/>
            <w:tcBorders>
              <w:bottom w:val="single" w:sz="4" w:space="0" w:color="000000"/>
              <w:right w:val="single" w:sz="4" w:space="0" w:color="000000"/>
            </w:tcBorders>
            <w:shd w:val="clear" w:color="000000" w:fill="FFFF00"/>
            <w:vAlign w:val="center"/>
          </w:tcPr>
          <w:p w14:paraId="45EAD550" w14:textId="77777777" w:rsidR="00704675" w:rsidRDefault="00704675" w:rsidP="000D7BF5">
            <w:pPr>
              <w:jc w:val="center"/>
              <w:rPr>
                <w:color w:val="000000"/>
              </w:rPr>
            </w:pPr>
          </w:p>
        </w:tc>
      </w:tr>
      <w:tr w:rsidR="00704675" w14:paraId="1A5F3431" w14:textId="77777777" w:rsidTr="000D7BF5">
        <w:trPr>
          <w:trHeight w:val="566"/>
        </w:trPr>
        <w:tc>
          <w:tcPr>
            <w:tcW w:w="9694" w:type="dxa"/>
            <w:tcBorders>
              <w:top w:val="single" w:sz="4" w:space="0" w:color="000000"/>
              <w:left w:val="single" w:sz="4" w:space="0" w:color="000000"/>
              <w:bottom w:val="single" w:sz="4" w:space="0" w:color="000000"/>
              <w:right w:val="single" w:sz="4" w:space="0" w:color="000000"/>
            </w:tcBorders>
            <w:shd w:val="clear" w:color="auto" w:fill="9CC2E4"/>
          </w:tcPr>
          <w:p w14:paraId="53170507" w14:textId="77777777" w:rsidR="00704675" w:rsidRDefault="00704675" w:rsidP="000D7BF5">
            <w:pPr>
              <w:pStyle w:val="TableParagraph"/>
              <w:spacing w:before="141"/>
              <w:ind w:left="69"/>
              <w:jc w:val="left"/>
            </w:pPr>
            <w:r>
              <w:t>Circulations</w:t>
            </w:r>
          </w:p>
        </w:tc>
        <w:tc>
          <w:tcPr>
            <w:tcW w:w="1371" w:type="dxa"/>
            <w:tcBorders>
              <w:left w:val="single" w:sz="4" w:space="0" w:color="000000"/>
              <w:bottom w:val="single" w:sz="4" w:space="0" w:color="000000"/>
              <w:right w:val="single" w:sz="4" w:space="0" w:color="000000"/>
            </w:tcBorders>
            <w:shd w:val="clear" w:color="000000" w:fill="FFFF00"/>
            <w:vAlign w:val="center"/>
          </w:tcPr>
          <w:p w14:paraId="3528C58B" w14:textId="77777777" w:rsidR="00704675" w:rsidRDefault="00704675" w:rsidP="000D7BF5">
            <w:pPr>
              <w:jc w:val="center"/>
              <w:rPr>
                <w:color w:val="000000"/>
              </w:rPr>
            </w:pPr>
          </w:p>
        </w:tc>
        <w:tc>
          <w:tcPr>
            <w:tcW w:w="1310" w:type="dxa"/>
            <w:tcBorders>
              <w:bottom w:val="single" w:sz="4" w:space="0" w:color="000000"/>
              <w:right w:val="single" w:sz="4" w:space="0" w:color="000000"/>
            </w:tcBorders>
            <w:shd w:val="clear" w:color="000000" w:fill="FFFF00"/>
            <w:vAlign w:val="center"/>
          </w:tcPr>
          <w:p w14:paraId="782F43D4" w14:textId="77777777" w:rsidR="00704675" w:rsidRDefault="00704675" w:rsidP="000D7BF5">
            <w:pPr>
              <w:jc w:val="center"/>
              <w:rPr>
                <w:color w:val="000000"/>
              </w:rPr>
            </w:pPr>
          </w:p>
        </w:tc>
        <w:tc>
          <w:tcPr>
            <w:tcW w:w="1611" w:type="dxa"/>
            <w:tcBorders>
              <w:bottom w:val="single" w:sz="4" w:space="0" w:color="000000"/>
              <w:right w:val="single" w:sz="4" w:space="0" w:color="000000"/>
            </w:tcBorders>
            <w:shd w:val="clear" w:color="000000" w:fill="FFFF00"/>
            <w:vAlign w:val="center"/>
          </w:tcPr>
          <w:p w14:paraId="484A1028" w14:textId="77777777" w:rsidR="00704675" w:rsidRDefault="00704675" w:rsidP="000D7BF5">
            <w:pPr>
              <w:jc w:val="center"/>
              <w:rPr>
                <w:color w:val="000000"/>
              </w:rPr>
            </w:pPr>
          </w:p>
        </w:tc>
        <w:tc>
          <w:tcPr>
            <w:tcW w:w="1404" w:type="dxa"/>
            <w:tcBorders>
              <w:bottom w:val="single" w:sz="4" w:space="0" w:color="000000"/>
              <w:right w:val="single" w:sz="4" w:space="0" w:color="000000"/>
            </w:tcBorders>
            <w:shd w:val="clear" w:color="000000" w:fill="FFFF00"/>
            <w:vAlign w:val="center"/>
          </w:tcPr>
          <w:p w14:paraId="5C5A96FC" w14:textId="77777777" w:rsidR="00704675" w:rsidRDefault="00704675" w:rsidP="000D7BF5">
            <w:pPr>
              <w:jc w:val="center"/>
              <w:rPr>
                <w:color w:val="000000"/>
              </w:rPr>
            </w:pPr>
          </w:p>
        </w:tc>
      </w:tr>
      <w:tr w:rsidR="00550E39" w14:paraId="660F8FFA" w14:textId="77777777" w:rsidTr="000D7BF5">
        <w:trPr>
          <w:trHeight w:val="566"/>
        </w:trPr>
        <w:tc>
          <w:tcPr>
            <w:tcW w:w="9694" w:type="dxa"/>
            <w:tcBorders>
              <w:top w:val="single" w:sz="4" w:space="0" w:color="000000"/>
              <w:left w:val="single" w:sz="4" w:space="0" w:color="000000"/>
              <w:bottom w:val="single" w:sz="4" w:space="0" w:color="000000"/>
              <w:right w:val="single" w:sz="4" w:space="0" w:color="000000"/>
            </w:tcBorders>
            <w:shd w:val="clear" w:color="auto" w:fill="9CC2E4"/>
          </w:tcPr>
          <w:p w14:paraId="626AF5BD" w14:textId="33C846C9" w:rsidR="00550E39" w:rsidRDefault="00550E39" w:rsidP="00550E39">
            <w:pPr>
              <w:pStyle w:val="TableParagraph"/>
              <w:spacing w:before="141"/>
              <w:ind w:left="69"/>
              <w:jc w:val="left"/>
            </w:pPr>
            <w:r>
              <w:t>Escaliers</w:t>
            </w:r>
          </w:p>
        </w:tc>
        <w:tc>
          <w:tcPr>
            <w:tcW w:w="1371" w:type="dxa"/>
            <w:tcBorders>
              <w:left w:val="single" w:sz="4" w:space="0" w:color="000000"/>
              <w:bottom w:val="single" w:sz="4" w:space="0" w:color="000000"/>
              <w:right w:val="single" w:sz="4" w:space="0" w:color="000000"/>
            </w:tcBorders>
            <w:shd w:val="clear" w:color="000000" w:fill="FFFF00"/>
            <w:vAlign w:val="center"/>
          </w:tcPr>
          <w:p w14:paraId="3C6247A6" w14:textId="77777777" w:rsidR="00550E39" w:rsidRDefault="00550E39" w:rsidP="000D7BF5">
            <w:pPr>
              <w:jc w:val="center"/>
              <w:rPr>
                <w:color w:val="000000"/>
              </w:rPr>
            </w:pPr>
          </w:p>
        </w:tc>
        <w:tc>
          <w:tcPr>
            <w:tcW w:w="1310" w:type="dxa"/>
            <w:tcBorders>
              <w:bottom w:val="single" w:sz="4" w:space="0" w:color="000000"/>
              <w:right w:val="single" w:sz="4" w:space="0" w:color="000000"/>
            </w:tcBorders>
            <w:shd w:val="clear" w:color="000000" w:fill="FFFF00"/>
            <w:vAlign w:val="center"/>
          </w:tcPr>
          <w:p w14:paraId="21638C0A" w14:textId="77777777" w:rsidR="00550E39" w:rsidRDefault="00550E39" w:rsidP="000D7BF5">
            <w:pPr>
              <w:jc w:val="center"/>
              <w:rPr>
                <w:color w:val="000000"/>
              </w:rPr>
            </w:pPr>
          </w:p>
        </w:tc>
        <w:tc>
          <w:tcPr>
            <w:tcW w:w="1611" w:type="dxa"/>
            <w:tcBorders>
              <w:bottom w:val="single" w:sz="4" w:space="0" w:color="000000"/>
              <w:right w:val="single" w:sz="4" w:space="0" w:color="000000"/>
            </w:tcBorders>
            <w:shd w:val="clear" w:color="000000" w:fill="FFFF00"/>
            <w:vAlign w:val="center"/>
          </w:tcPr>
          <w:p w14:paraId="03002238" w14:textId="77777777" w:rsidR="00550E39" w:rsidRDefault="00550E39" w:rsidP="000D7BF5">
            <w:pPr>
              <w:jc w:val="center"/>
              <w:rPr>
                <w:color w:val="000000"/>
              </w:rPr>
            </w:pPr>
          </w:p>
        </w:tc>
        <w:tc>
          <w:tcPr>
            <w:tcW w:w="1404" w:type="dxa"/>
            <w:tcBorders>
              <w:bottom w:val="single" w:sz="4" w:space="0" w:color="000000"/>
              <w:right w:val="single" w:sz="4" w:space="0" w:color="000000"/>
            </w:tcBorders>
            <w:shd w:val="clear" w:color="000000" w:fill="FFFF00"/>
            <w:vAlign w:val="center"/>
          </w:tcPr>
          <w:p w14:paraId="372D75DE" w14:textId="77777777" w:rsidR="00550E39" w:rsidRDefault="00550E39" w:rsidP="000D7BF5">
            <w:pPr>
              <w:jc w:val="center"/>
              <w:rPr>
                <w:color w:val="000000"/>
              </w:rPr>
            </w:pPr>
          </w:p>
        </w:tc>
      </w:tr>
      <w:tr w:rsidR="00704675" w14:paraId="47A0980A" w14:textId="77777777" w:rsidTr="000D7BF5">
        <w:trPr>
          <w:trHeight w:val="568"/>
        </w:trPr>
        <w:tc>
          <w:tcPr>
            <w:tcW w:w="9694" w:type="dxa"/>
            <w:tcBorders>
              <w:top w:val="single" w:sz="4" w:space="0" w:color="000000"/>
              <w:left w:val="single" w:sz="4" w:space="0" w:color="000000"/>
              <w:bottom w:val="single" w:sz="4" w:space="0" w:color="000000"/>
              <w:right w:val="single" w:sz="4" w:space="0" w:color="000000"/>
            </w:tcBorders>
            <w:shd w:val="clear" w:color="auto" w:fill="9CC2E4"/>
          </w:tcPr>
          <w:p w14:paraId="5161EBD4" w14:textId="1F5773BF" w:rsidR="00704675" w:rsidRDefault="00550E39" w:rsidP="000D7BF5">
            <w:pPr>
              <w:pStyle w:val="TableParagraph"/>
              <w:spacing w:before="141"/>
              <w:ind w:left="69"/>
              <w:jc w:val="left"/>
            </w:pPr>
            <w:r>
              <w:t>Espaces</w:t>
            </w:r>
            <w:r>
              <w:rPr>
                <w:spacing w:val="-3"/>
              </w:rPr>
              <w:t xml:space="preserve"> </w:t>
            </w:r>
            <w:r>
              <w:t>de</w:t>
            </w:r>
            <w:r>
              <w:rPr>
                <w:spacing w:val="-1"/>
              </w:rPr>
              <w:t xml:space="preserve"> </w:t>
            </w:r>
            <w:r>
              <w:t>restauration</w:t>
            </w:r>
          </w:p>
        </w:tc>
        <w:tc>
          <w:tcPr>
            <w:tcW w:w="1371" w:type="dxa"/>
            <w:tcBorders>
              <w:left w:val="single" w:sz="4" w:space="0" w:color="000000"/>
              <w:bottom w:val="single" w:sz="4" w:space="0" w:color="000000"/>
              <w:right w:val="single" w:sz="4" w:space="0" w:color="000000"/>
            </w:tcBorders>
            <w:shd w:val="clear" w:color="000000" w:fill="FFFF00"/>
            <w:vAlign w:val="center"/>
          </w:tcPr>
          <w:p w14:paraId="34A10E6A" w14:textId="77777777" w:rsidR="00704675" w:rsidRDefault="00704675" w:rsidP="000D7BF5">
            <w:pPr>
              <w:jc w:val="center"/>
              <w:rPr>
                <w:color w:val="000000"/>
              </w:rPr>
            </w:pPr>
          </w:p>
        </w:tc>
        <w:tc>
          <w:tcPr>
            <w:tcW w:w="1310" w:type="dxa"/>
            <w:tcBorders>
              <w:bottom w:val="single" w:sz="4" w:space="0" w:color="000000"/>
              <w:right w:val="single" w:sz="4" w:space="0" w:color="000000"/>
            </w:tcBorders>
            <w:shd w:val="clear" w:color="000000" w:fill="FFFF00"/>
            <w:vAlign w:val="center"/>
          </w:tcPr>
          <w:p w14:paraId="21B2CFA7" w14:textId="77777777" w:rsidR="00704675" w:rsidRDefault="00704675" w:rsidP="000D7BF5">
            <w:pPr>
              <w:jc w:val="center"/>
              <w:rPr>
                <w:color w:val="000000"/>
              </w:rPr>
            </w:pPr>
          </w:p>
        </w:tc>
        <w:tc>
          <w:tcPr>
            <w:tcW w:w="1611" w:type="dxa"/>
            <w:tcBorders>
              <w:bottom w:val="single" w:sz="4" w:space="0" w:color="000000"/>
              <w:right w:val="single" w:sz="4" w:space="0" w:color="000000"/>
            </w:tcBorders>
            <w:shd w:val="clear" w:color="000000" w:fill="FFFF00"/>
            <w:vAlign w:val="center"/>
          </w:tcPr>
          <w:p w14:paraId="63D4F6A8" w14:textId="77777777" w:rsidR="00704675" w:rsidRDefault="00704675" w:rsidP="000D7BF5">
            <w:pPr>
              <w:jc w:val="center"/>
              <w:rPr>
                <w:color w:val="000000"/>
              </w:rPr>
            </w:pPr>
          </w:p>
        </w:tc>
        <w:tc>
          <w:tcPr>
            <w:tcW w:w="1404" w:type="dxa"/>
            <w:tcBorders>
              <w:bottom w:val="single" w:sz="4" w:space="0" w:color="000000"/>
              <w:right w:val="single" w:sz="4" w:space="0" w:color="000000"/>
            </w:tcBorders>
            <w:shd w:val="clear" w:color="000000" w:fill="FFFF00"/>
            <w:vAlign w:val="center"/>
          </w:tcPr>
          <w:p w14:paraId="7C0785AF" w14:textId="77777777" w:rsidR="00704675" w:rsidRDefault="00704675" w:rsidP="000D7BF5">
            <w:pPr>
              <w:jc w:val="center"/>
              <w:rPr>
                <w:color w:val="000000"/>
              </w:rPr>
            </w:pPr>
          </w:p>
        </w:tc>
      </w:tr>
      <w:tr w:rsidR="00704675" w14:paraId="6896C16C" w14:textId="77777777" w:rsidTr="000D7BF5">
        <w:trPr>
          <w:trHeight w:val="566"/>
        </w:trPr>
        <w:tc>
          <w:tcPr>
            <w:tcW w:w="9694" w:type="dxa"/>
            <w:tcBorders>
              <w:top w:val="single" w:sz="4" w:space="0" w:color="000000"/>
              <w:left w:val="single" w:sz="4" w:space="0" w:color="000000"/>
              <w:bottom w:val="single" w:sz="4" w:space="0" w:color="000000"/>
              <w:right w:val="single" w:sz="4" w:space="0" w:color="000000"/>
            </w:tcBorders>
            <w:shd w:val="clear" w:color="auto" w:fill="9CC2E4"/>
          </w:tcPr>
          <w:p w14:paraId="76F58F12" w14:textId="6DF0C482" w:rsidR="00704675" w:rsidRDefault="00550E39" w:rsidP="000D7BF5">
            <w:pPr>
              <w:pStyle w:val="TableParagraph"/>
              <w:spacing w:before="141"/>
              <w:ind w:left="69"/>
              <w:jc w:val="left"/>
            </w:pPr>
            <w:r>
              <w:t>Sanitaires</w:t>
            </w:r>
            <w:r>
              <w:rPr>
                <w:spacing w:val="-5"/>
              </w:rPr>
              <w:t xml:space="preserve"> </w:t>
            </w:r>
            <w:r>
              <w:t>/</w:t>
            </w:r>
            <w:r>
              <w:rPr>
                <w:spacing w:val="-1"/>
              </w:rPr>
              <w:t xml:space="preserve"> </w:t>
            </w:r>
            <w:r>
              <w:t>vestiaires</w:t>
            </w:r>
          </w:p>
        </w:tc>
        <w:tc>
          <w:tcPr>
            <w:tcW w:w="1371" w:type="dxa"/>
            <w:tcBorders>
              <w:left w:val="single" w:sz="4" w:space="0" w:color="000000"/>
              <w:bottom w:val="single" w:sz="4" w:space="0" w:color="000000"/>
              <w:right w:val="single" w:sz="4" w:space="0" w:color="000000"/>
            </w:tcBorders>
            <w:shd w:val="clear" w:color="000000" w:fill="FFFF00"/>
            <w:vAlign w:val="center"/>
          </w:tcPr>
          <w:p w14:paraId="457EA4C4" w14:textId="77777777" w:rsidR="00704675" w:rsidRDefault="00704675" w:rsidP="000D7BF5">
            <w:pPr>
              <w:jc w:val="center"/>
              <w:rPr>
                <w:color w:val="000000"/>
              </w:rPr>
            </w:pPr>
          </w:p>
        </w:tc>
        <w:tc>
          <w:tcPr>
            <w:tcW w:w="1310" w:type="dxa"/>
            <w:tcBorders>
              <w:bottom w:val="single" w:sz="4" w:space="0" w:color="000000"/>
              <w:right w:val="single" w:sz="4" w:space="0" w:color="000000"/>
            </w:tcBorders>
            <w:shd w:val="clear" w:color="000000" w:fill="FFFF00"/>
            <w:vAlign w:val="center"/>
          </w:tcPr>
          <w:p w14:paraId="2683DD87" w14:textId="77777777" w:rsidR="00704675" w:rsidRDefault="00704675" w:rsidP="000D7BF5">
            <w:pPr>
              <w:jc w:val="center"/>
              <w:rPr>
                <w:color w:val="000000"/>
              </w:rPr>
            </w:pPr>
          </w:p>
        </w:tc>
        <w:tc>
          <w:tcPr>
            <w:tcW w:w="1611" w:type="dxa"/>
            <w:tcBorders>
              <w:bottom w:val="single" w:sz="4" w:space="0" w:color="000000"/>
              <w:right w:val="single" w:sz="4" w:space="0" w:color="000000"/>
            </w:tcBorders>
            <w:shd w:val="clear" w:color="000000" w:fill="FFFF00"/>
            <w:vAlign w:val="center"/>
          </w:tcPr>
          <w:p w14:paraId="2BD65438" w14:textId="77777777" w:rsidR="00704675" w:rsidRDefault="00704675" w:rsidP="000D7BF5">
            <w:pPr>
              <w:jc w:val="center"/>
              <w:rPr>
                <w:color w:val="000000"/>
              </w:rPr>
            </w:pPr>
          </w:p>
        </w:tc>
        <w:tc>
          <w:tcPr>
            <w:tcW w:w="1404" w:type="dxa"/>
            <w:tcBorders>
              <w:bottom w:val="single" w:sz="4" w:space="0" w:color="000000"/>
              <w:right w:val="single" w:sz="4" w:space="0" w:color="000000"/>
            </w:tcBorders>
            <w:shd w:val="clear" w:color="000000" w:fill="FFFF00"/>
            <w:vAlign w:val="center"/>
          </w:tcPr>
          <w:p w14:paraId="5869A975" w14:textId="77777777" w:rsidR="00704675" w:rsidRDefault="00704675" w:rsidP="000D7BF5">
            <w:pPr>
              <w:jc w:val="center"/>
              <w:rPr>
                <w:color w:val="000000"/>
              </w:rPr>
            </w:pPr>
          </w:p>
        </w:tc>
      </w:tr>
      <w:tr w:rsidR="00704675" w14:paraId="206D541F" w14:textId="77777777" w:rsidTr="000D7BF5">
        <w:trPr>
          <w:trHeight w:val="566"/>
        </w:trPr>
        <w:tc>
          <w:tcPr>
            <w:tcW w:w="9694" w:type="dxa"/>
            <w:tcBorders>
              <w:top w:val="single" w:sz="4" w:space="0" w:color="000000"/>
              <w:left w:val="single" w:sz="4" w:space="0" w:color="000000"/>
              <w:bottom w:val="single" w:sz="4" w:space="0" w:color="000000"/>
              <w:right w:val="single" w:sz="4" w:space="0" w:color="000000"/>
            </w:tcBorders>
            <w:shd w:val="clear" w:color="auto" w:fill="9CC2E4"/>
          </w:tcPr>
          <w:p w14:paraId="7A8736DB" w14:textId="48AE6C27" w:rsidR="00704675" w:rsidRDefault="00550E39" w:rsidP="000D7BF5">
            <w:pPr>
              <w:pStyle w:val="TableParagraph"/>
              <w:spacing w:before="141"/>
              <w:ind w:left="69"/>
              <w:jc w:val="left"/>
            </w:pPr>
            <w:r>
              <w:t>Autres</w:t>
            </w:r>
          </w:p>
        </w:tc>
        <w:tc>
          <w:tcPr>
            <w:tcW w:w="1371" w:type="dxa"/>
            <w:tcBorders>
              <w:left w:val="single" w:sz="4" w:space="0" w:color="000000"/>
              <w:bottom w:val="single" w:sz="4" w:space="0" w:color="000000"/>
              <w:right w:val="single" w:sz="4" w:space="0" w:color="000000"/>
            </w:tcBorders>
            <w:shd w:val="clear" w:color="000000" w:fill="FFFF00"/>
            <w:vAlign w:val="center"/>
          </w:tcPr>
          <w:p w14:paraId="30505B9B" w14:textId="77777777" w:rsidR="00704675" w:rsidRDefault="00704675" w:rsidP="000D7BF5">
            <w:pPr>
              <w:jc w:val="center"/>
              <w:rPr>
                <w:color w:val="000000"/>
              </w:rPr>
            </w:pPr>
          </w:p>
        </w:tc>
        <w:tc>
          <w:tcPr>
            <w:tcW w:w="1310" w:type="dxa"/>
            <w:tcBorders>
              <w:bottom w:val="single" w:sz="4" w:space="0" w:color="000000"/>
              <w:right w:val="single" w:sz="4" w:space="0" w:color="000000"/>
            </w:tcBorders>
            <w:shd w:val="clear" w:color="000000" w:fill="FFFF00"/>
            <w:vAlign w:val="center"/>
          </w:tcPr>
          <w:p w14:paraId="15D72074" w14:textId="77777777" w:rsidR="00704675" w:rsidRDefault="00704675" w:rsidP="000D7BF5">
            <w:pPr>
              <w:jc w:val="center"/>
              <w:rPr>
                <w:color w:val="000000"/>
              </w:rPr>
            </w:pPr>
          </w:p>
        </w:tc>
        <w:tc>
          <w:tcPr>
            <w:tcW w:w="1611" w:type="dxa"/>
            <w:tcBorders>
              <w:bottom w:val="single" w:sz="4" w:space="0" w:color="000000"/>
              <w:right w:val="single" w:sz="4" w:space="0" w:color="000000"/>
            </w:tcBorders>
            <w:shd w:val="clear" w:color="000000" w:fill="FFFF00"/>
            <w:vAlign w:val="center"/>
          </w:tcPr>
          <w:p w14:paraId="7904BF21" w14:textId="77777777" w:rsidR="00704675" w:rsidRDefault="00704675" w:rsidP="000D7BF5">
            <w:pPr>
              <w:jc w:val="center"/>
              <w:rPr>
                <w:color w:val="000000"/>
              </w:rPr>
            </w:pPr>
          </w:p>
        </w:tc>
        <w:tc>
          <w:tcPr>
            <w:tcW w:w="1404" w:type="dxa"/>
            <w:tcBorders>
              <w:bottom w:val="single" w:sz="4" w:space="0" w:color="000000"/>
              <w:right w:val="single" w:sz="4" w:space="0" w:color="000000"/>
            </w:tcBorders>
            <w:shd w:val="clear" w:color="000000" w:fill="FFFF00"/>
            <w:vAlign w:val="center"/>
          </w:tcPr>
          <w:p w14:paraId="46254FA5" w14:textId="77777777" w:rsidR="00704675" w:rsidRDefault="00704675" w:rsidP="000D7BF5">
            <w:pPr>
              <w:jc w:val="center"/>
              <w:rPr>
                <w:color w:val="000000"/>
              </w:rPr>
            </w:pPr>
          </w:p>
        </w:tc>
      </w:tr>
      <w:tr w:rsidR="00704675" w14:paraId="5A570D45" w14:textId="77777777" w:rsidTr="000D7BF5">
        <w:trPr>
          <w:trHeight w:val="568"/>
        </w:trPr>
        <w:tc>
          <w:tcPr>
            <w:tcW w:w="9694" w:type="dxa"/>
            <w:tcBorders>
              <w:top w:val="single" w:sz="4" w:space="0" w:color="000000"/>
              <w:left w:val="single" w:sz="4" w:space="0" w:color="000000"/>
              <w:bottom w:val="single" w:sz="4" w:space="0" w:color="000000"/>
              <w:right w:val="single" w:sz="4" w:space="0" w:color="000000"/>
            </w:tcBorders>
            <w:shd w:val="clear" w:color="auto" w:fill="92D050"/>
          </w:tcPr>
          <w:p w14:paraId="1D40E14F" w14:textId="77777777" w:rsidR="00704675" w:rsidRDefault="00704675" w:rsidP="000D7BF5">
            <w:pPr>
              <w:pStyle w:val="TableParagraph"/>
              <w:spacing w:before="144"/>
              <w:ind w:left="69"/>
              <w:jc w:val="left"/>
            </w:pPr>
            <w:r>
              <w:t>Encadrement</w:t>
            </w:r>
            <w:r>
              <w:rPr>
                <w:spacing w:val="-1"/>
              </w:rPr>
              <w:t xml:space="preserve"> </w:t>
            </w:r>
            <w:r>
              <w:t>(en</w:t>
            </w:r>
            <w:r>
              <w:rPr>
                <w:spacing w:val="-2"/>
              </w:rPr>
              <w:t xml:space="preserve"> </w:t>
            </w:r>
            <w:r>
              <w:t>temps</w:t>
            </w:r>
            <w:r>
              <w:rPr>
                <w:spacing w:val="-4"/>
              </w:rPr>
              <w:t xml:space="preserve"> </w:t>
            </w:r>
            <w:r>
              <w:t>effectif</w:t>
            </w:r>
            <w:r>
              <w:rPr>
                <w:spacing w:val="-1"/>
              </w:rPr>
              <w:t xml:space="preserve"> </w:t>
            </w:r>
            <w:r>
              <w:t>sur</w:t>
            </w:r>
            <w:r>
              <w:rPr>
                <w:spacing w:val="-2"/>
              </w:rPr>
              <w:t xml:space="preserve"> </w:t>
            </w:r>
            <w:r>
              <w:t>le site)</w:t>
            </w:r>
          </w:p>
        </w:tc>
        <w:tc>
          <w:tcPr>
            <w:tcW w:w="1371" w:type="dxa"/>
            <w:tcBorders>
              <w:left w:val="single" w:sz="4" w:space="0" w:color="000000"/>
              <w:bottom w:val="single" w:sz="4" w:space="0" w:color="000000"/>
              <w:right w:val="single" w:sz="4" w:space="0" w:color="000000"/>
            </w:tcBorders>
            <w:shd w:val="clear" w:color="000000" w:fill="92D050"/>
            <w:vAlign w:val="center"/>
          </w:tcPr>
          <w:p w14:paraId="5D106871" w14:textId="77777777" w:rsidR="00704675" w:rsidRDefault="00704675" w:rsidP="000D7BF5">
            <w:pPr>
              <w:jc w:val="center"/>
              <w:rPr>
                <w:color w:val="000000"/>
              </w:rPr>
            </w:pPr>
          </w:p>
        </w:tc>
        <w:tc>
          <w:tcPr>
            <w:tcW w:w="1310" w:type="dxa"/>
            <w:tcBorders>
              <w:bottom w:val="single" w:sz="4" w:space="0" w:color="000000"/>
              <w:right w:val="single" w:sz="4" w:space="0" w:color="000000"/>
            </w:tcBorders>
            <w:shd w:val="clear" w:color="000000" w:fill="92D050"/>
            <w:vAlign w:val="center"/>
          </w:tcPr>
          <w:p w14:paraId="5983A199" w14:textId="77777777" w:rsidR="00704675" w:rsidRDefault="00704675" w:rsidP="000D7BF5">
            <w:pPr>
              <w:jc w:val="center"/>
              <w:rPr>
                <w:color w:val="000000"/>
              </w:rPr>
            </w:pPr>
          </w:p>
        </w:tc>
        <w:tc>
          <w:tcPr>
            <w:tcW w:w="1611" w:type="dxa"/>
            <w:tcBorders>
              <w:bottom w:val="single" w:sz="4" w:space="0" w:color="000000"/>
              <w:right w:val="single" w:sz="4" w:space="0" w:color="000000"/>
            </w:tcBorders>
            <w:shd w:val="clear" w:color="000000" w:fill="92D050"/>
            <w:vAlign w:val="center"/>
          </w:tcPr>
          <w:p w14:paraId="29DB4FA9" w14:textId="77777777" w:rsidR="00704675" w:rsidRDefault="00704675" w:rsidP="000D7BF5">
            <w:pPr>
              <w:jc w:val="center"/>
              <w:rPr>
                <w:color w:val="000000"/>
              </w:rPr>
            </w:pPr>
          </w:p>
        </w:tc>
        <w:tc>
          <w:tcPr>
            <w:tcW w:w="1404" w:type="dxa"/>
            <w:tcBorders>
              <w:bottom w:val="single" w:sz="4" w:space="0" w:color="000000"/>
              <w:right w:val="single" w:sz="4" w:space="0" w:color="000000"/>
            </w:tcBorders>
            <w:shd w:val="clear" w:color="000000" w:fill="92D050"/>
            <w:vAlign w:val="center"/>
          </w:tcPr>
          <w:p w14:paraId="5D8BE181" w14:textId="77777777" w:rsidR="00704675" w:rsidRDefault="00704675" w:rsidP="000D7BF5">
            <w:pPr>
              <w:jc w:val="center"/>
              <w:rPr>
                <w:color w:val="000000"/>
              </w:rPr>
            </w:pPr>
          </w:p>
        </w:tc>
      </w:tr>
      <w:tr w:rsidR="00704675" w14:paraId="66A971E4" w14:textId="77777777" w:rsidTr="000D7BF5">
        <w:trPr>
          <w:trHeight w:val="565"/>
        </w:trPr>
        <w:tc>
          <w:tcPr>
            <w:tcW w:w="9694" w:type="dxa"/>
            <w:tcBorders>
              <w:top w:val="single" w:sz="4" w:space="0" w:color="000000"/>
              <w:left w:val="single" w:sz="4" w:space="0" w:color="000000"/>
              <w:bottom w:val="single" w:sz="4" w:space="0" w:color="000000"/>
              <w:right w:val="single" w:sz="4" w:space="0" w:color="000000"/>
            </w:tcBorders>
            <w:shd w:val="clear" w:color="auto" w:fill="DBDBDB"/>
          </w:tcPr>
          <w:p w14:paraId="58A4F020" w14:textId="77777777" w:rsidR="00704675" w:rsidRDefault="00704675" w:rsidP="000D7BF5">
            <w:pPr>
              <w:pStyle w:val="TableParagraph"/>
              <w:spacing w:before="155"/>
              <w:ind w:left="69"/>
              <w:jc w:val="left"/>
              <w:rPr>
                <w:b/>
              </w:rPr>
            </w:pPr>
            <w:r>
              <w:rPr>
                <w:b/>
                <w:color w:val="FF0000"/>
              </w:rPr>
              <w:t>Sous</w:t>
            </w:r>
            <w:r>
              <w:rPr>
                <w:b/>
                <w:color w:val="FF0000"/>
                <w:spacing w:val="-2"/>
              </w:rPr>
              <w:t xml:space="preserve"> </w:t>
            </w:r>
            <w:r>
              <w:rPr>
                <w:b/>
                <w:color w:val="FF0000"/>
              </w:rPr>
              <w:t>total</w:t>
            </w:r>
            <w:r>
              <w:rPr>
                <w:b/>
                <w:color w:val="FF0000"/>
                <w:spacing w:val="-3"/>
              </w:rPr>
              <w:t xml:space="preserve"> </w:t>
            </w:r>
            <w:r>
              <w:rPr>
                <w:b/>
                <w:color w:val="FF0000"/>
              </w:rPr>
              <w:t>prestation</w:t>
            </w:r>
            <w:r>
              <w:rPr>
                <w:b/>
                <w:color w:val="FF0000"/>
                <w:spacing w:val="-1"/>
              </w:rPr>
              <w:t xml:space="preserve"> </w:t>
            </w:r>
            <w:r>
              <w:rPr>
                <w:b/>
                <w:color w:val="FF0000"/>
              </w:rPr>
              <w:t>régulière</w:t>
            </w:r>
            <w:r>
              <w:rPr>
                <w:b/>
                <w:color w:val="FF0000"/>
                <w:spacing w:val="-2"/>
              </w:rPr>
              <w:t xml:space="preserve"> </w:t>
            </w:r>
            <w:r>
              <w:rPr>
                <w:b/>
                <w:color w:val="FF0000"/>
              </w:rPr>
              <w:t>:</w:t>
            </w:r>
          </w:p>
        </w:tc>
        <w:tc>
          <w:tcPr>
            <w:tcW w:w="1371" w:type="dxa"/>
            <w:tcBorders>
              <w:left w:val="single" w:sz="4" w:space="0" w:color="000000"/>
              <w:bottom w:val="single" w:sz="4" w:space="0" w:color="000000"/>
              <w:right w:val="single" w:sz="4" w:space="0" w:color="000000"/>
            </w:tcBorders>
            <w:shd w:val="clear" w:color="000000" w:fill="FFFF00"/>
            <w:vAlign w:val="center"/>
          </w:tcPr>
          <w:p w14:paraId="4A9CD038" w14:textId="77777777" w:rsidR="00704675" w:rsidRDefault="00704675" w:rsidP="000D7BF5">
            <w:pPr>
              <w:jc w:val="center"/>
              <w:rPr>
                <w:b/>
                <w:bCs/>
                <w:color w:val="000000"/>
                <w:sz w:val="24"/>
                <w:szCs w:val="24"/>
              </w:rPr>
            </w:pPr>
          </w:p>
        </w:tc>
        <w:tc>
          <w:tcPr>
            <w:tcW w:w="1310" w:type="dxa"/>
            <w:tcBorders>
              <w:bottom w:val="single" w:sz="4" w:space="0" w:color="000000"/>
              <w:right w:val="single" w:sz="4" w:space="0" w:color="000000"/>
            </w:tcBorders>
            <w:shd w:val="clear" w:color="000000" w:fill="FFFF00"/>
            <w:vAlign w:val="center"/>
          </w:tcPr>
          <w:p w14:paraId="7CECD0F4" w14:textId="77777777" w:rsidR="00704675" w:rsidRDefault="00704675" w:rsidP="000D7BF5">
            <w:pPr>
              <w:jc w:val="center"/>
              <w:rPr>
                <w:b/>
                <w:bCs/>
                <w:color w:val="000000"/>
              </w:rPr>
            </w:pPr>
          </w:p>
        </w:tc>
        <w:tc>
          <w:tcPr>
            <w:tcW w:w="1611" w:type="dxa"/>
            <w:tcBorders>
              <w:bottom w:val="single" w:sz="4" w:space="0" w:color="000000"/>
              <w:right w:val="single" w:sz="4" w:space="0" w:color="000000"/>
            </w:tcBorders>
            <w:shd w:val="clear" w:color="000000" w:fill="FFFF00"/>
            <w:vAlign w:val="center"/>
          </w:tcPr>
          <w:p w14:paraId="24190DF7" w14:textId="77777777" w:rsidR="00704675" w:rsidRDefault="00704675" w:rsidP="000D7BF5">
            <w:pPr>
              <w:jc w:val="center"/>
              <w:rPr>
                <w:b/>
                <w:bCs/>
                <w:color w:val="000000"/>
              </w:rPr>
            </w:pPr>
          </w:p>
        </w:tc>
        <w:tc>
          <w:tcPr>
            <w:tcW w:w="1404" w:type="dxa"/>
            <w:tcBorders>
              <w:bottom w:val="single" w:sz="4" w:space="0" w:color="000000"/>
              <w:right w:val="single" w:sz="4" w:space="0" w:color="000000"/>
            </w:tcBorders>
            <w:shd w:val="clear" w:color="000000" w:fill="FFFF00"/>
            <w:vAlign w:val="center"/>
          </w:tcPr>
          <w:p w14:paraId="703970CE" w14:textId="77777777" w:rsidR="00704675" w:rsidRDefault="00704675" w:rsidP="000D7BF5">
            <w:pPr>
              <w:jc w:val="center"/>
              <w:rPr>
                <w:b/>
                <w:bCs/>
                <w:color w:val="000000"/>
              </w:rPr>
            </w:pPr>
          </w:p>
        </w:tc>
      </w:tr>
    </w:tbl>
    <w:p w14:paraId="7822DE29" w14:textId="77777777" w:rsidR="00704675" w:rsidRPr="004D2AB2" w:rsidRDefault="00704675" w:rsidP="00D02BC7">
      <w:pPr>
        <w:contextualSpacing/>
        <w:jc w:val="both"/>
        <w:rPr>
          <w:rFonts w:ascii="Times New Roman" w:hAnsi="Times New Roman" w:cs="Times New Roman"/>
          <w:b/>
          <w:sz w:val="28"/>
          <w:szCs w:val="28"/>
        </w:rPr>
      </w:pPr>
    </w:p>
    <w:p w14:paraId="36D9231D" w14:textId="77777777" w:rsidR="00B336EA" w:rsidRPr="00895D99" w:rsidRDefault="00B336EA" w:rsidP="00D02BC7">
      <w:pPr>
        <w:contextualSpacing/>
        <w:jc w:val="both"/>
        <w:rPr>
          <w:rFonts w:ascii="Times New Roman" w:hAnsi="Times New Roman" w:cs="Times New Roman"/>
          <w:sz w:val="28"/>
          <w:szCs w:val="28"/>
        </w:rPr>
      </w:pPr>
    </w:p>
    <w:p w14:paraId="0F1E802D" w14:textId="0D41C976" w:rsidR="00F313DE" w:rsidRDefault="008F05FC" w:rsidP="008F05FC">
      <w:pPr>
        <w:jc w:val="both"/>
        <w:rPr>
          <w:rFonts w:ascii="Times New Roman" w:hAnsi="Times New Roman" w:cs="Times New Roman"/>
          <w:sz w:val="28"/>
          <w:szCs w:val="28"/>
          <w:u w:val="single"/>
        </w:rPr>
      </w:pPr>
      <w:r w:rsidRPr="00D4189A">
        <w:rPr>
          <w:rFonts w:ascii="Times New Roman" w:hAnsi="Times New Roman" w:cs="Times New Roman"/>
          <w:sz w:val="28"/>
          <w:szCs w:val="28"/>
          <w:highlight w:val="yellow"/>
          <w:u w:val="single"/>
        </w:rPr>
        <w:t>Exposer ici l</w:t>
      </w:r>
      <w:r w:rsidR="00D4189A" w:rsidRPr="00D4189A">
        <w:rPr>
          <w:rFonts w:ascii="Times New Roman" w:hAnsi="Times New Roman" w:cs="Times New Roman"/>
          <w:sz w:val="28"/>
          <w:szCs w:val="28"/>
          <w:highlight w:val="yellow"/>
          <w:u w:val="single"/>
        </w:rPr>
        <w:t xml:space="preserve">’argumentaire relatif au temps estimé en nombre </w:t>
      </w:r>
      <w:r w:rsidR="00D4189A" w:rsidRPr="00704675">
        <w:rPr>
          <w:rFonts w:ascii="Times New Roman" w:hAnsi="Times New Roman" w:cs="Times New Roman"/>
          <w:sz w:val="28"/>
          <w:szCs w:val="28"/>
          <w:highlight w:val="yellow"/>
          <w:u w:val="single"/>
        </w:rPr>
        <w:t>d’heures annuel </w:t>
      </w:r>
      <w:r w:rsidR="00704675" w:rsidRPr="00704675">
        <w:rPr>
          <w:rFonts w:ascii="Times New Roman" w:hAnsi="Times New Roman" w:cs="Times New Roman"/>
          <w:sz w:val="28"/>
          <w:szCs w:val="28"/>
          <w:highlight w:val="yellow"/>
          <w:u w:val="single"/>
        </w:rPr>
        <w:t>et l’organisation du travail proposé</w:t>
      </w:r>
      <w:r w:rsidR="00C643BC">
        <w:rPr>
          <w:rFonts w:ascii="Times New Roman" w:hAnsi="Times New Roman" w:cs="Times New Roman"/>
          <w:sz w:val="28"/>
          <w:szCs w:val="28"/>
          <w:highlight w:val="yellow"/>
          <w:u w:val="single"/>
        </w:rPr>
        <w:t>e</w:t>
      </w:r>
      <w:r w:rsidR="00AC39B5">
        <w:rPr>
          <w:rFonts w:ascii="Times New Roman" w:hAnsi="Times New Roman" w:cs="Times New Roman"/>
          <w:sz w:val="28"/>
          <w:szCs w:val="28"/>
          <w:highlight w:val="yellow"/>
          <w:u w:val="single"/>
        </w:rPr>
        <w:t>.</w:t>
      </w:r>
    </w:p>
    <w:p w14:paraId="0DFA18FE" w14:textId="77777777" w:rsidR="007A3F0D" w:rsidRDefault="007A3F0D" w:rsidP="008F05FC">
      <w:pPr>
        <w:jc w:val="both"/>
        <w:rPr>
          <w:rFonts w:ascii="Times New Roman" w:hAnsi="Times New Roman" w:cs="Times New Roman"/>
          <w:sz w:val="28"/>
          <w:szCs w:val="28"/>
          <w:u w:val="single"/>
        </w:rPr>
      </w:pPr>
    </w:p>
    <w:p w14:paraId="6935B85F" w14:textId="42EF8046" w:rsidR="00AE0D01" w:rsidRDefault="00AE0D01" w:rsidP="00AE0D01">
      <w:pPr>
        <w:contextualSpacing/>
        <w:jc w:val="both"/>
        <w:rPr>
          <w:rFonts w:ascii="Times New Roman" w:hAnsi="Times New Roman" w:cs="Times New Roman"/>
          <w:b/>
          <w:sz w:val="28"/>
          <w:szCs w:val="28"/>
        </w:rPr>
      </w:pPr>
      <w:r w:rsidRPr="00AE0D01">
        <w:rPr>
          <w:rFonts w:ascii="Times New Roman" w:hAnsi="Times New Roman" w:cs="Times New Roman"/>
          <w:b/>
          <w:sz w:val="28"/>
          <w:szCs w:val="28"/>
          <w:u w:val="single"/>
        </w:rPr>
        <w:t>Documents à remplir concernant l</w:t>
      </w:r>
      <w:r>
        <w:rPr>
          <w:rFonts w:ascii="Times New Roman" w:hAnsi="Times New Roman" w:cs="Times New Roman"/>
          <w:b/>
          <w:sz w:val="28"/>
          <w:szCs w:val="28"/>
          <w:u w:val="single"/>
        </w:rPr>
        <w:t>a décomposition des prix</w:t>
      </w:r>
      <w:r w:rsidR="00AC39B5">
        <w:rPr>
          <w:rFonts w:ascii="Times New Roman" w:hAnsi="Times New Roman" w:cs="Times New Roman"/>
          <w:b/>
          <w:sz w:val="28"/>
          <w:szCs w:val="28"/>
          <w:u w:val="single"/>
        </w:rPr>
        <w:t> </w:t>
      </w:r>
      <w:r w:rsidRPr="004D2AB2">
        <w:rPr>
          <w:rFonts w:ascii="Times New Roman" w:hAnsi="Times New Roman" w:cs="Times New Roman"/>
          <w:b/>
          <w:sz w:val="28"/>
          <w:szCs w:val="28"/>
        </w:rPr>
        <w:t xml:space="preserve">: </w:t>
      </w:r>
    </w:p>
    <w:p w14:paraId="1D69AA8E" w14:textId="77777777" w:rsidR="00AE0D01" w:rsidRDefault="00AE0D01" w:rsidP="008F05FC">
      <w:pPr>
        <w:jc w:val="both"/>
        <w:rPr>
          <w:rFonts w:ascii="Times New Roman" w:hAnsi="Times New Roman" w:cs="Times New Roman"/>
          <w:sz w:val="28"/>
          <w:szCs w:val="28"/>
          <w:u w:val="single"/>
        </w:rPr>
      </w:pPr>
    </w:p>
    <w:p w14:paraId="79C0C560" w14:textId="77777777" w:rsidR="00AE0D01" w:rsidRDefault="00AE0D01" w:rsidP="008F05FC">
      <w:pPr>
        <w:jc w:val="both"/>
        <w:rPr>
          <w:rFonts w:ascii="Times New Roman" w:hAnsi="Times New Roman" w:cs="Times New Roman"/>
          <w:sz w:val="28"/>
          <w:szCs w:val="28"/>
          <w:u w:val="single"/>
        </w:rPr>
      </w:pPr>
    </w:p>
    <w:tbl>
      <w:tblPr>
        <w:tblW w:w="12000" w:type="dxa"/>
        <w:tblCellMar>
          <w:left w:w="70" w:type="dxa"/>
          <w:right w:w="70" w:type="dxa"/>
        </w:tblCellMar>
        <w:tblLook w:val="04A0" w:firstRow="1" w:lastRow="0" w:firstColumn="1" w:lastColumn="0" w:noHBand="0" w:noVBand="1"/>
      </w:tblPr>
      <w:tblGrid>
        <w:gridCol w:w="4880"/>
        <w:gridCol w:w="4320"/>
        <w:gridCol w:w="1200"/>
        <w:gridCol w:w="1600"/>
      </w:tblGrid>
      <w:tr w:rsidR="007A3F0D" w:rsidRPr="007A3F0D" w14:paraId="657F82E8" w14:textId="77777777" w:rsidTr="00FA483F">
        <w:trPr>
          <w:trHeight w:val="503"/>
        </w:trPr>
        <w:tc>
          <w:tcPr>
            <w:tcW w:w="12000" w:type="dxa"/>
            <w:gridSpan w:val="4"/>
            <w:tcBorders>
              <w:top w:val="single" w:sz="8" w:space="0" w:color="000000"/>
              <w:left w:val="single" w:sz="8" w:space="0" w:color="000000"/>
              <w:bottom w:val="single" w:sz="8" w:space="0" w:color="000000"/>
              <w:right w:val="single" w:sz="8" w:space="0" w:color="000000"/>
            </w:tcBorders>
            <w:shd w:val="clear" w:color="000000" w:fill="E3DFEB"/>
            <w:vAlign w:val="center"/>
            <w:hideMark/>
          </w:tcPr>
          <w:p w14:paraId="7ADF59A8" w14:textId="77777777" w:rsidR="007A3F0D" w:rsidRPr="007A3F0D" w:rsidRDefault="007A3F0D" w:rsidP="007A3F0D">
            <w:pPr>
              <w:spacing w:line="240" w:lineRule="auto"/>
              <w:ind w:firstLineChars="400" w:firstLine="883"/>
              <w:rPr>
                <w:rFonts w:ascii="Calibri" w:eastAsia="Times New Roman" w:hAnsi="Calibri" w:cs="Calibri"/>
                <w:b/>
                <w:bCs/>
                <w:color w:val="000000"/>
                <w:lang w:val="fr-FR"/>
              </w:rPr>
            </w:pPr>
            <w:r w:rsidRPr="007A3F0D">
              <w:rPr>
                <w:rFonts w:ascii="Calibri" w:eastAsia="Times New Roman" w:hAnsi="Calibri" w:cs="Calibri"/>
                <w:b/>
                <w:bCs/>
                <w:color w:val="000000"/>
                <w:lang w:val="fr-FR"/>
              </w:rPr>
              <w:t>LISTE DES PRESTATIONS ET BORDEREAU DES PRIX UNITAIRES (à compléter par le soumissionnaire)</w:t>
            </w:r>
          </w:p>
        </w:tc>
      </w:tr>
      <w:tr w:rsidR="007A3F0D" w:rsidRPr="007A3F0D" w14:paraId="446BF0B6" w14:textId="77777777" w:rsidTr="00FA483F">
        <w:trPr>
          <w:trHeight w:val="503"/>
        </w:trPr>
        <w:tc>
          <w:tcPr>
            <w:tcW w:w="4880" w:type="dxa"/>
            <w:tcBorders>
              <w:top w:val="nil"/>
              <w:left w:val="single" w:sz="8" w:space="0" w:color="000000"/>
              <w:bottom w:val="single" w:sz="8" w:space="0" w:color="000000"/>
              <w:right w:val="single" w:sz="8" w:space="0" w:color="000000"/>
            </w:tcBorders>
            <w:shd w:val="clear" w:color="000000" w:fill="E3DFEB"/>
            <w:vAlign w:val="center"/>
            <w:hideMark/>
          </w:tcPr>
          <w:p w14:paraId="67CDE84D" w14:textId="77777777" w:rsidR="007A3F0D" w:rsidRPr="007A3F0D" w:rsidRDefault="007A3F0D" w:rsidP="007A3F0D">
            <w:pPr>
              <w:spacing w:line="240" w:lineRule="auto"/>
              <w:ind w:firstLineChars="800" w:firstLine="1767"/>
              <w:rPr>
                <w:rFonts w:ascii="Calibri" w:eastAsia="Times New Roman" w:hAnsi="Calibri" w:cs="Calibri"/>
                <w:b/>
                <w:bCs/>
                <w:color w:val="000000"/>
                <w:lang w:val="fr-FR"/>
              </w:rPr>
            </w:pPr>
            <w:r w:rsidRPr="007A3F0D">
              <w:rPr>
                <w:rFonts w:ascii="Calibri" w:eastAsia="Times New Roman" w:hAnsi="Calibri" w:cs="Calibri"/>
                <w:b/>
                <w:bCs/>
                <w:color w:val="000000"/>
                <w:lang w:val="fr-FR"/>
              </w:rPr>
              <w:t>DESIGNATION</w:t>
            </w:r>
          </w:p>
        </w:tc>
        <w:tc>
          <w:tcPr>
            <w:tcW w:w="4320" w:type="dxa"/>
            <w:tcBorders>
              <w:top w:val="nil"/>
              <w:left w:val="nil"/>
              <w:bottom w:val="single" w:sz="8" w:space="0" w:color="000000"/>
              <w:right w:val="single" w:sz="8" w:space="0" w:color="000000"/>
            </w:tcBorders>
            <w:shd w:val="clear" w:color="000000" w:fill="E3DFEB"/>
            <w:vAlign w:val="center"/>
            <w:hideMark/>
          </w:tcPr>
          <w:p w14:paraId="6155D2FF" w14:textId="77777777" w:rsidR="007A3F0D" w:rsidRPr="007A3F0D" w:rsidRDefault="007A3F0D" w:rsidP="007A3F0D">
            <w:pPr>
              <w:spacing w:line="240" w:lineRule="auto"/>
              <w:jc w:val="center"/>
              <w:rPr>
                <w:rFonts w:ascii="Calibri" w:eastAsia="Times New Roman" w:hAnsi="Calibri" w:cs="Calibri"/>
                <w:b/>
                <w:bCs/>
                <w:color w:val="000000"/>
                <w:lang w:val="fr-FR"/>
              </w:rPr>
            </w:pPr>
            <w:r w:rsidRPr="007A3F0D">
              <w:rPr>
                <w:rFonts w:ascii="Calibri" w:eastAsia="Times New Roman" w:hAnsi="Calibri" w:cs="Calibri"/>
                <w:b/>
                <w:bCs/>
                <w:color w:val="000000"/>
                <w:lang w:val="fr-FR"/>
              </w:rPr>
              <w:t>PRESTATION</w:t>
            </w:r>
          </w:p>
        </w:tc>
        <w:tc>
          <w:tcPr>
            <w:tcW w:w="1200" w:type="dxa"/>
            <w:tcBorders>
              <w:top w:val="nil"/>
              <w:left w:val="nil"/>
              <w:bottom w:val="single" w:sz="8" w:space="0" w:color="000000"/>
              <w:right w:val="single" w:sz="8" w:space="0" w:color="000000"/>
            </w:tcBorders>
            <w:shd w:val="clear" w:color="000000" w:fill="E3DFEB"/>
            <w:vAlign w:val="center"/>
            <w:hideMark/>
          </w:tcPr>
          <w:p w14:paraId="348C7899" w14:textId="77777777" w:rsidR="007A3F0D" w:rsidRPr="007A3F0D" w:rsidRDefault="007A3F0D" w:rsidP="007A3F0D">
            <w:pPr>
              <w:spacing w:line="240" w:lineRule="auto"/>
              <w:jc w:val="center"/>
              <w:rPr>
                <w:rFonts w:ascii="Calibri" w:eastAsia="Times New Roman" w:hAnsi="Calibri" w:cs="Calibri"/>
                <w:b/>
                <w:bCs/>
                <w:color w:val="000000"/>
                <w:lang w:val="fr-FR"/>
              </w:rPr>
            </w:pPr>
            <w:r w:rsidRPr="007A3F0D">
              <w:rPr>
                <w:rFonts w:ascii="Calibri" w:eastAsia="Times New Roman" w:hAnsi="Calibri" w:cs="Calibri"/>
                <w:b/>
                <w:bCs/>
                <w:color w:val="000000"/>
                <w:lang w:val="fr-FR"/>
              </w:rPr>
              <w:t>UNITE</w:t>
            </w:r>
          </w:p>
        </w:tc>
        <w:tc>
          <w:tcPr>
            <w:tcW w:w="1600" w:type="dxa"/>
            <w:tcBorders>
              <w:top w:val="nil"/>
              <w:left w:val="nil"/>
              <w:bottom w:val="single" w:sz="8" w:space="0" w:color="000000"/>
              <w:right w:val="single" w:sz="8" w:space="0" w:color="000000"/>
            </w:tcBorders>
            <w:shd w:val="clear" w:color="000000" w:fill="E3DFEB"/>
            <w:vAlign w:val="center"/>
            <w:hideMark/>
          </w:tcPr>
          <w:p w14:paraId="0BFB5802" w14:textId="77777777" w:rsidR="007A3F0D" w:rsidRPr="007A3F0D" w:rsidRDefault="007A3F0D" w:rsidP="007A3F0D">
            <w:pPr>
              <w:spacing w:line="240" w:lineRule="auto"/>
              <w:ind w:firstLineChars="200" w:firstLine="442"/>
              <w:rPr>
                <w:rFonts w:ascii="Calibri" w:eastAsia="Times New Roman" w:hAnsi="Calibri" w:cs="Calibri"/>
                <w:b/>
                <w:bCs/>
                <w:color w:val="000000"/>
                <w:lang w:val="fr-FR"/>
              </w:rPr>
            </w:pPr>
            <w:r w:rsidRPr="007A3F0D">
              <w:rPr>
                <w:rFonts w:ascii="Calibri" w:eastAsia="Times New Roman" w:hAnsi="Calibri" w:cs="Calibri"/>
                <w:b/>
                <w:bCs/>
                <w:color w:val="000000"/>
                <w:lang w:val="fr-FR"/>
              </w:rPr>
              <w:t xml:space="preserve"> COUT € HT </w:t>
            </w:r>
          </w:p>
        </w:tc>
      </w:tr>
      <w:tr w:rsidR="007A3F0D" w:rsidRPr="007A3F0D" w14:paraId="0D433465" w14:textId="77777777" w:rsidTr="00FA483F">
        <w:trPr>
          <w:trHeight w:val="503"/>
        </w:trPr>
        <w:tc>
          <w:tcPr>
            <w:tcW w:w="4880" w:type="dxa"/>
            <w:tcBorders>
              <w:top w:val="nil"/>
              <w:left w:val="single" w:sz="8" w:space="0" w:color="000000"/>
              <w:bottom w:val="single" w:sz="8" w:space="0" w:color="000000"/>
              <w:right w:val="single" w:sz="8" w:space="0" w:color="000000"/>
            </w:tcBorders>
            <w:shd w:val="clear" w:color="auto" w:fill="auto"/>
            <w:vAlign w:val="center"/>
            <w:hideMark/>
          </w:tcPr>
          <w:p w14:paraId="7BFE417E" w14:textId="77777777" w:rsidR="007A3F0D" w:rsidRPr="007A3F0D" w:rsidRDefault="007A3F0D"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appareils de chauffage</w:t>
            </w:r>
          </w:p>
        </w:tc>
        <w:tc>
          <w:tcPr>
            <w:tcW w:w="4320" w:type="dxa"/>
            <w:tcBorders>
              <w:top w:val="nil"/>
              <w:left w:val="nil"/>
              <w:bottom w:val="single" w:sz="8" w:space="0" w:color="000000"/>
              <w:right w:val="single" w:sz="8" w:space="0" w:color="000000"/>
            </w:tcBorders>
            <w:shd w:val="clear" w:color="auto" w:fill="auto"/>
            <w:vAlign w:val="center"/>
            <w:hideMark/>
          </w:tcPr>
          <w:p w14:paraId="642374A2" w14:textId="77777777" w:rsidR="007A3F0D" w:rsidRPr="007A3F0D" w:rsidRDefault="007A3F0D"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dépoussiérage</w:t>
            </w:r>
          </w:p>
        </w:tc>
        <w:tc>
          <w:tcPr>
            <w:tcW w:w="1200" w:type="dxa"/>
            <w:tcBorders>
              <w:top w:val="nil"/>
              <w:left w:val="nil"/>
              <w:bottom w:val="single" w:sz="8" w:space="0" w:color="000000"/>
              <w:right w:val="single" w:sz="8" w:space="0" w:color="000000"/>
            </w:tcBorders>
            <w:shd w:val="clear" w:color="000000" w:fill="FFFF00"/>
            <w:vAlign w:val="center"/>
            <w:hideMark/>
          </w:tcPr>
          <w:p w14:paraId="3F3E606A" w14:textId="77777777" w:rsidR="007A3F0D" w:rsidRPr="007A3F0D" w:rsidRDefault="007A3F0D" w:rsidP="007A3F0D">
            <w:pPr>
              <w:spacing w:line="240" w:lineRule="auto"/>
              <w:jc w:val="center"/>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u</w:t>
            </w:r>
          </w:p>
        </w:tc>
        <w:tc>
          <w:tcPr>
            <w:tcW w:w="1600" w:type="dxa"/>
            <w:tcBorders>
              <w:top w:val="nil"/>
              <w:left w:val="nil"/>
              <w:bottom w:val="single" w:sz="8" w:space="0" w:color="000000"/>
              <w:right w:val="single" w:sz="8" w:space="0" w:color="000000"/>
            </w:tcBorders>
            <w:shd w:val="clear" w:color="000000" w:fill="FFFF00"/>
            <w:vAlign w:val="center"/>
            <w:hideMark/>
          </w:tcPr>
          <w:p w14:paraId="57059C1F" w14:textId="0E689DC2" w:rsidR="007A3F0D" w:rsidRPr="007A3F0D" w:rsidRDefault="007A3F0D"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 xml:space="preserve">€ </w:t>
            </w:r>
          </w:p>
        </w:tc>
      </w:tr>
      <w:tr w:rsidR="007A3F0D" w:rsidRPr="007A3F0D" w14:paraId="6F665C79" w14:textId="77777777" w:rsidTr="00FA483F">
        <w:trPr>
          <w:trHeight w:val="503"/>
        </w:trPr>
        <w:tc>
          <w:tcPr>
            <w:tcW w:w="4880" w:type="dxa"/>
            <w:tcBorders>
              <w:top w:val="nil"/>
              <w:left w:val="single" w:sz="8" w:space="0" w:color="000000"/>
              <w:bottom w:val="single" w:sz="8" w:space="0" w:color="000000"/>
              <w:right w:val="single" w:sz="8" w:space="0" w:color="000000"/>
            </w:tcBorders>
            <w:shd w:val="clear" w:color="auto" w:fill="auto"/>
            <w:vAlign w:val="center"/>
            <w:hideMark/>
          </w:tcPr>
          <w:p w14:paraId="663DC614" w14:textId="467AC118" w:rsidR="007A3F0D" w:rsidRPr="007A3F0D" w:rsidRDefault="007A3F0D"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Divers éléments meublants</w:t>
            </w:r>
            <w:r w:rsidR="00AC39B5">
              <w:rPr>
                <w:rFonts w:ascii="Calibri" w:eastAsia="Times New Roman" w:hAnsi="Calibri" w:cs="Calibri"/>
                <w:color w:val="000000"/>
                <w:sz w:val="18"/>
                <w:szCs w:val="18"/>
                <w:lang w:val="fr-FR"/>
              </w:rPr>
              <w:t> </w:t>
            </w:r>
            <w:r w:rsidRPr="007A3F0D">
              <w:rPr>
                <w:rFonts w:ascii="Calibri" w:eastAsia="Times New Roman" w:hAnsi="Calibri" w:cs="Calibri"/>
                <w:color w:val="000000"/>
                <w:sz w:val="18"/>
                <w:szCs w:val="18"/>
                <w:lang w:val="fr-FR"/>
              </w:rPr>
              <w:t>: armoires et étagères</w:t>
            </w:r>
          </w:p>
        </w:tc>
        <w:tc>
          <w:tcPr>
            <w:tcW w:w="4320" w:type="dxa"/>
            <w:tcBorders>
              <w:top w:val="nil"/>
              <w:left w:val="nil"/>
              <w:bottom w:val="single" w:sz="8" w:space="0" w:color="000000"/>
              <w:right w:val="single" w:sz="8" w:space="0" w:color="000000"/>
            </w:tcBorders>
            <w:shd w:val="clear" w:color="auto" w:fill="auto"/>
            <w:vAlign w:val="center"/>
            <w:hideMark/>
          </w:tcPr>
          <w:p w14:paraId="6AE4E0BA" w14:textId="77777777" w:rsidR="007A3F0D" w:rsidRPr="007A3F0D" w:rsidRDefault="007A3F0D"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lessivage</w:t>
            </w:r>
          </w:p>
        </w:tc>
        <w:tc>
          <w:tcPr>
            <w:tcW w:w="1200" w:type="dxa"/>
            <w:tcBorders>
              <w:top w:val="nil"/>
              <w:left w:val="nil"/>
              <w:bottom w:val="single" w:sz="8" w:space="0" w:color="000000"/>
              <w:right w:val="single" w:sz="8" w:space="0" w:color="000000"/>
            </w:tcBorders>
            <w:shd w:val="clear" w:color="000000" w:fill="FFFF00"/>
            <w:vAlign w:val="center"/>
            <w:hideMark/>
          </w:tcPr>
          <w:p w14:paraId="698E3C40" w14:textId="77777777" w:rsidR="007A3F0D" w:rsidRPr="007A3F0D" w:rsidRDefault="007A3F0D" w:rsidP="007A3F0D">
            <w:pPr>
              <w:spacing w:line="240" w:lineRule="auto"/>
              <w:jc w:val="center"/>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m²</w:t>
            </w:r>
          </w:p>
        </w:tc>
        <w:tc>
          <w:tcPr>
            <w:tcW w:w="1600" w:type="dxa"/>
            <w:tcBorders>
              <w:top w:val="nil"/>
              <w:left w:val="nil"/>
              <w:bottom w:val="single" w:sz="8" w:space="0" w:color="000000"/>
              <w:right w:val="single" w:sz="8" w:space="0" w:color="000000"/>
            </w:tcBorders>
            <w:shd w:val="clear" w:color="000000" w:fill="FFFF00"/>
            <w:vAlign w:val="center"/>
            <w:hideMark/>
          </w:tcPr>
          <w:p w14:paraId="10AA46AF" w14:textId="3FF627FD" w:rsidR="007A3F0D" w:rsidRPr="007A3F0D" w:rsidRDefault="007A3F0D"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 xml:space="preserve">€ </w:t>
            </w:r>
          </w:p>
        </w:tc>
      </w:tr>
      <w:tr w:rsidR="007A3F0D" w:rsidRPr="007A3F0D" w14:paraId="3CB51377" w14:textId="77777777" w:rsidTr="00FA483F">
        <w:trPr>
          <w:trHeight w:val="503"/>
        </w:trPr>
        <w:tc>
          <w:tcPr>
            <w:tcW w:w="4880" w:type="dxa"/>
            <w:tcBorders>
              <w:top w:val="nil"/>
              <w:left w:val="single" w:sz="8" w:space="0" w:color="000000"/>
              <w:bottom w:val="single" w:sz="8" w:space="0" w:color="000000"/>
              <w:right w:val="single" w:sz="8" w:space="0" w:color="000000"/>
            </w:tcBorders>
            <w:shd w:val="clear" w:color="auto" w:fill="auto"/>
            <w:vAlign w:val="center"/>
            <w:hideMark/>
          </w:tcPr>
          <w:p w14:paraId="44F670F0" w14:textId="77777777" w:rsidR="007A3F0D" w:rsidRPr="007A3F0D" w:rsidRDefault="007A3F0D"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Ascenseur (cabine entière)</w:t>
            </w:r>
          </w:p>
        </w:tc>
        <w:tc>
          <w:tcPr>
            <w:tcW w:w="4320" w:type="dxa"/>
            <w:tcBorders>
              <w:top w:val="nil"/>
              <w:left w:val="nil"/>
              <w:bottom w:val="single" w:sz="8" w:space="0" w:color="000000"/>
              <w:right w:val="single" w:sz="8" w:space="0" w:color="000000"/>
            </w:tcBorders>
            <w:shd w:val="clear" w:color="auto" w:fill="auto"/>
            <w:vAlign w:val="center"/>
            <w:hideMark/>
          </w:tcPr>
          <w:p w14:paraId="3D577F14" w14:textId="77777777" w:rsidR="007A3F0D" w:rsidRPr="007A3F0D" w:rsidRDefault="007A3F0D"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aspiration et lavage</w:t>
            </w:r>
          </w:p>
        </w:tc>
        <w:tc>
          <w:tcPr>
            <w:tcW w:w="1200" w:type="dxa"/>
            <w:tcBorders>
              <w:top w:val="nil"/>
              <w:left w:val="nil"/>
              <w:bottom w:val="single" w:sz="8" w:space="0" w:color="000000"/>
              <w:right w:val="single" w:sz="8" w:space="0" w:color="000000"/>
            </w:tcBorders>
            <w:shd w:val="clear" w:color="000000" w:fill="FFFF00"/>
            <w:vAlign w:val="center"/>
            <w:hideMark/>
          </w:tcPr>
          <w:p w14:paraId="60B2FE93" w14:textId="77777777" w:rsidR="007A3F0D" w:rsidRPr="007A3F0D" w:rsidRDefault="007A3F0D" w:rsidP="007A3F0D">
            <w:pPr>
              <w:spacing w:line="240" w:lineRule="auto"/>
              <w:jc w:val="center"/>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u</w:t>
            </w:r>
          </w:p>
        </w:tc>
        <w:tc>
          <w:tcPr>
            <w:tcW w:w="1600" w:type="dxa"/>
            <w:tcBorders>
              <w:top w:val="nil"/>
              <w:left w:val="nil"/>
              <w:bottom w:val="single" w:sz="8" w:space="0" w:color="000000"/>
              <w:right w:val="single" w:sz="8" w:space="0" w:color="000000"/>
            </w:tcBorders>
            <w:shd w:val="clear" w:color="000000" w:fill="FFFF00"/>
            <w:vAlign w:val="center"/>
            <w:hideMark/>
          </w:tcPr>
          <w:p w14:paraId="4DDD4536" w14:textId="480AC2B6" w:rsidR="007A3F0D" w:rsidRPr="007A3F0D" w:rsidRDefault="007A3F0D"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 xml:space="preserve">€ </w:t>
            </w:r>
          </w:p>
        </w:tc>
      </w:tr>
      <w:tr w:rsidR="007A3F0D" w:rsidRPr="007A3F0D" w14:paraId="11F07B16" w14:textId="77777777" w:rsidTr="00FA483F">
        <w:trPr>
          <w:trHeight w:val="503"/>
        </w:trPr>
        <w:tc>
          <w:tcPr>
            <w:tcW w:w="4880" w:type="dxa"/>
            <w:tcBorders>
              <w:top w:val="nil"/>
              <w:left w:val="single" w:sz="8" w:space="0" w:color="000000"/>
              <w:bottom w:val="single" w:sz="8" w:space="0" w:color="000000"/>
              <w:right w:val="single" w:sz="8" w:space="0" w:color="000000"/>
            </w:tcBorders>
            <w:shd w:val="clear" w:color="auto" w:fill="auto"/>
            <w:vAlign w:val="center"/>
            <w:hideMark/>
          </w:tcPr>
          <w:p w14:paraId="09B896D3" w14:textId="77777777" w:rsidR="007A3F0D" w:rsidRPr="007A3F0D" w:rsidRDefault="007A3F0D"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chaises, fauteuils, étagères, tables, etc</w:t>
            </w:r>
          </w:p>
        </w:tc>
        <w:tc>
          <w:tcPr>
            <w:tcW w:w="4320" w:type="dxa"/>
            <w:tcBorders>
              <w:top w:val="nil"/>
              <w:left w:val="nil"/>
              <w:bottom w:val="single" w:sz="8" w:space="0" w:color="000000"/>
              <w:right w:val="single" w:sz="8" w:space="0" w:color="000000"/>
            </w:tcBorders>
            <w:shd w:val="clear" w:color="auto" w:fill="auto"/>
            <w:vAlign w:val="center"/>
            <w:hideMark/>
          </w:tcPr>
          <w:p w14:paraId="097EC0EC" w14:textId="590E19CA" w:rsidR="007A3F0D" w:rsidRPr="007A3F0D" w:rsidRDefault="007A3F0D"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nettoyage de l</w:t>
            </w:r>
            <w:r w:rsidR="00AC39B5">
              <w:rPr>
                <w:rFonts w:ascii="Calibri" w:eastAsia="Times New Roman" w:hAnsi="Calibri" w:cs="Calibri"/>
                <w:color w:val="000000"/>
                <w:sz w:val="18"/>
                <w:szCs w:val="18"/>
                <w:lang w:val="fr-FR"/>
              </w:rPr>
              <w:t>’</w:t>
            </w:r>
            <w:r w:rsidRPr="007A3F0D">
              <w:rPr>
                <w:rFonts w:ascii="Calibri" w:eastAsia="Times New Roman" w:hAnsi="Calibri" w:cs="Calibri"/>
                <w:color w:val="000000"/>
                <w:sz w:val="18"/>
                <w:szCs w:val="18"/>
                <w:lang w:val="fr-FR"/>
              </w:rPr>
              <w:t>assise, du dossier et du piètement</w:t>
            </w:r>
          </w:p>
        </w:tc>
        <w:tc>
          <w:tcPr>
            <w:tcW w:w="1200" w:type="dxa"/>
            <w:tcBorders>
              <w:top w:val="nil"/>
              <w:left w:val="nil"/>
              <w:bottom w:val="single" w:sz="8" w:space="0" w:color="000000"/>
              <w:right w:val="single" w:sz="8" w:space="0" w:color="000000"/>
            </w:tcBorders>
            <w:shd w:val="clear" w:color="000000" w:fill="FFFF00"/>
            <w:vAlign w:val="center"/>
            <w:hideMark/>
          </w:tcPr>
          <w:p w14:paraId="5EBBCDE9" w14:textId="77777777" w:rsidR="007A3F0D" w:rsidRPr="007A3F0D" w:rsidRDefault="007A3F0D" w:rsidP="007A3F0D">
            <w:pPr>
              <w:spacing w:line="240" w:lineRule="auto"/>
              <w:jc w:val="center"/>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u</w:t>
            </w:r>
          </w:p>
        </w:tc>
        <w:tc>
          <w:tcPr>
            <w:tcW w:w="1600" w:type="dxa"/>
            <w:tcBorders>
              <w:top w:val="nil"/>
              <w:left w:val="nil"/>
              <w:bottom w:val="single" w:sz="8" w:space="0" w:color="000000"/>
              <w:right w:val="single" w:sz="8" w:space="0" w:color="000000"/>
            </w:tcBorders>
            <w:shd w:val="clear" w:color="000000" w:fill="FFFF00"/>
            <w:vAlign w:val="center"/>
            <w:hideMark/>
          </w:tcPr>
          <w:p w14:paraId="65D75BFA" w14:textId="4190929E" w:rsidR="007A3F0D" w:rsidRPr="007A3F0D" w:rsidRDefault="007A3F0D"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 xml:space="preserve">€ </w:t>
            </w:r>
          </w:p>
        </w:tc>
      </w:tr>
      <w:tr w:rsidR="007A3F0D" w:rsidRPr="007A3F0D" w14:paraId="6F36484B" w14:textId="77777777" w:rsidTr="00FA483F">
        <w:trPr>
          <w:trHeight w:val="503"/>
        </w:trPr>
        <w:tc>
          <w:tcPr>
            <w:tcW w:w="4880" w:type="dxa"/>
            <w:tcBorders>
              <w:top w:val="nil"/>
              <w:left w:val="single" w:sz="8" w:space="0" w:color="000000"/>
              <w:bottom w:val="single" w:sz="8" w:space="0" w:color="000000"/>
              <w:right w:val="single" w:sz="8" w:space="0" w:color="000000"/>
            </w:tcBorders>
            <w:shd w:val="clear" w:color="auto" w:fill="auto"/>
            <w:vAlign w:val="center"/>
            <w:hideMark/>
          </w:tcPr>
          <w:p w14:paraId="51AEB8BB" w14:textId="5DFCA810" w:rsidR="007A3F0D" w:rsidRPr="007A3F0D" w:rsidRDefault="007A3F0D"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Divers mobiliers et éléments meublants</w:t>
            </w:r>
            <w:r w:rsidR="00AC39B5">
              <w:rPr>
                <w:rFonts w:ascii="Calibri" w:eastAsia="Times New Roman" w:hAnsi="Calibri" w:cs="Calibri"/>
                <w:color w:val="000000"/>
                <w:sz w:val="18"/>
                <w:szCs w:val="18"/>
                <w:lang w:val="fr-FR"/>
              </w:rPr>
              <w:t> </w:t>
            </w:r>
            <w:r w:rsidRPr="007A3F0D">
              <w:rPr>
                <w:rFonts w:ascii="Calibri" w:eastAsia="Times New Roman" w:hAnsi="Calibri" w:cs="Calibri"/>
                <w:color w:val="000000"/>
                <w:sz w:val="18"/>
                <w:szCs w:val="18"/>
                <w:lang w:val="fr-FR"/>
              </w:rPr>
              <w:t>: tables, étagères</w:t>
            </w:r>
          </w:p>
        </w:tc>
        <w:tc>
          <w:tcPr>
            <w:tcW w:w="4320" w:type="dxa"/>
            <w:tcBorders>
              <w:top w:val="nil"/>
              <w:left w:val="nil"/>
              <w:bottom w:val="single" w:sz="8" w:space="0" w:color="000000"/>
              <w:right w:val="single" w:sz="8" w:space="0" w:color="000000"/>
            </w:tcBorders>
            <w:shd w:val="clear" w:color="auto" w:fill="auto"/>
            <w:vAlign w:val="center"/>
            <w:hideMark/>
          </w:tcPr>
          <w:p w14:paraId="36F1D18C" w14:textId="77777777" w:rsidR="007A3F0D" w:rsidRPr="007A3F0D" w:rsidRDefault="007A3F0D"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Dépoussiérage, nettoyage</w:t>
            </w:r>
          </w:p>
        </w:tc>
        <w:tc>
          <w:tcPr>
            <w:tcW w:w="1200" w:type="dxa"/>
            <w:tcBorders>
              <w:top w:val="nil"/>
              <w:left w:val="nil"/>
              <w:bottom w:val="single" w:sz="8" w:space="0" w:color="000000"/>
              <w:right w:val="single" w:sz="8" w:space="0" w:color="000000"/>
            </w:tcBorders>
            <w:shd w:val="clear" w:color="000000" w:fill="FFFF00"/>
            <w:vAlign w:val="center"/>
            <w:hideMark/>
          </w:tcPr>
          <w:p w14:paraId="7600CC1C" w14:textId="77777777" w:rsidR="007A3F0D" w:rsidRPr="007A3F0D" w:rsidRDefault="007A3F0D" w:rsidP="007A3F0D">
            <w:pPr>
              <w:spacing w:line="240" w:lineRule="auto"/>
              <w:jc w:val="center"/>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m²</w:t>
            </w:r>
          </w:p>
        </w:tc>
        <w:tc>
          <w:tcPr>
            <w:tcW w:w="1600" w:type="dxa"/>
            <w:tcBorders>
              <w:top w:val="nil"/>
              <w:left w:val="nil"/>
              <w:bottom w:val="single" w:sz="8" w:space="0" w:color="000000"/>
              <w:right w:val="single" w:sz="8" w:space="0" w:color="000000"/>
            </w:tcBorders>
            <w:shd w:val="clear" w:color="000000" w:fill="FFFF00"/>
            <w:vAlign w:val="center"/>
            <w:hideMark/>
          </w:tcPr>
          <w:p w14:paraId="17A34FBA" w14:textId="39C9396B" w:rsidR="007A3F0D" w:rsidRPr="007A3F0D" w:rsidRDefault="007A3F0D" w:rsidP="00D94BE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 xml:space="preserve"> € </w:t>
            </w:r>
          </w:p>
        </w:tc>
      </w:tr>
      <w:tr w:rsidR="007A3F0D" w:rsidRPr="007A3F0D" w14:paraId="522F754E" w14:textId="77777777" w:rsidTr="00FA483F">
        <w:trPr>
          <w:trHeight w:val="503"/>
        </w:trPr>
        <w:tc>
          <w:tcPr>
            <w:tcW w:w="4880" w:type="dxa"/>
            <w:tcBorders>
              <w:top w:val="nil"/>
              <w:left w:val="single" w:sz="8" w:space="0" w:color="000000"/>
              <w:bottom w:val="single" w:sz="8" w:space="0" w:color="000000"/>
              <w:right w:val="single" w:sz="8" w:space="0" w:color="000000"/>
            </w:tcBorders>
            <w:shd w:val="clear" w:color="auto" w:fill="auto"/>
            <w:vAlign w:val="center"/>
            <w:hideMark/>
          </w:tcPr>
          <w:p w14:paraId="10804828" w14:textId="77777777" w:rsidR="007A3F0D" w:rsidRPr="007A3F0D" w:rsidRDefault="007A3F0D"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corbeille à déchet</w:t>
            </w:r>
          </w:p>
        </w:tc>
        <w:tc>
          <w:tcPr>
            <w:tcW w:w="4320" w:type="dxa"/>
            <w:tcBorders>
              <w:top w:val="nil"/>
              <w:left w:val="nil"/>
              <w:bottom w:val="single" w:sz="8" w:space="0" w:color="000000"/>
              <w:right w:val="single" w:sz="8" w:space="0" w:color="000000"/>
            </w:tcBorders>
            <w:shd w:val="clear" w:color="auto" w:fill="auto"/>
            <w:vAlign w:val="center"/>
            <w:hideMark/>
          </w:tcPr>
          <w:p w14:paraId="245CD105" w14:textId="77777777" w:rsidR="007A3F0D" w:rsidRPr="007A3F0D" w:rsidRDefault="007A3F0D"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vidage</w:t>
            </w:r>
          </w:p>
        </w:tc>
        <w:tc>
          <w:tcPr>
            <w:tcW w:w="1200" w:type="dxa"/>
            <w:tcBorders>
              <w:top w:val="nil"/>
              <w:left w:val="nil"/>
              <w:bottom w:val="single" w:sz="8" w:space="0" w:color="000000"/>
              <w:right w:val="single" w:sz="8" w:space="0" w:color="000000"/>
            </w:tcBorders>
            <w:shd w:val="clear" w:color="000000" w:fill="FFFF00"/>
            <w:vAlign w:val="center"/>
            <w:hideMark/>
          </w:tcPr>
          <w:p w14:paraId="17CB5FEC" w14:textId="77777777" w:rsidR="007A3F0D" w:rsidRPr="007A3F0D" w:rsidRDefault="007A3F0D" w:rsidP="007A3F0D">
            <w:pPr>
              <w:spacing w:line="240" w:lineRule="auto"/>
              <w:jc w:val="center"/>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u</w:t>
            </w:r>
          </w:p>
        </w:tc>
        <w:tc>
          <w:tcPr>
            <w:tcW w:w="1600" w:type="dxa"/>
            <w:tcBorders>
              <w:top w:val="nil"/>
              <w:left w:val="nil"/>
              <w:bottom w:val="single" w:sz="8" w:space="0" w:color="000000"/>
              <w:right w:val="single" w:sz="8" w:space="0" w:color="000000"/>
            </w:tcBorders>
            <w:shd w:val="clear" w:color="000000" w:fill="FFFF00"/>
            <w:vAlign w:val="center"/>
            <w:hideMark/>
          </w:tcPr>
          <w:p w14:paraId="702B8F90" w14:textId="76098976" w:rsidR="007A3F0D" w:rsidRPr="007A3F0D" w:rsidRDefault="007A3F0D"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 xml:space="preserve">€ </w:t>
            </w:r>
          </w:p>
        </w:tc>
      </w:tr>
      <w:tr w:rsidR="007A3F0D" w:rsidRPr="007A3F0D" w14:paraId="44FA503D" w14:textId="77777777" w:rsidTr="00FA483F">
        <w:trPr>
          <w:trHeight w:val="503"/>
        </w:trPr>
        <w:tc>
          <w:tcPr>
            <w:tcW w:w="4880" w:type="dxa"/>
            <w:tcBorders>
              <w:top w:val="nil"/>
              <w:left w:val="single" w:sz="8" w:space="0" w:color="000000"/>
              <w:bottom w:val="single" w:sz="8" w:space="0" w:color="000000"/>
              <w:right w:val="single" w:sz="8" w:space="0" w:color="000000"/>
            </w:tcBorders>
            <w:shd w:val="clear" w:color="auto" w:fill="auto"/>
            <w:vAlign w:val="center"/>
            <w:hideMark/>
          </w:tcPr>
          <w:p w14:paraId="01B4240E" w14:textId="77777777" w:rsidR="007A3F0D" w:rsidRPr="007A3F0D" w:rsidRDefault="007A3F0D"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corbeille à déchet</w:t>
            </w:r>
          </w:p>
        </w:tc>
        <w:tc>
          <w:tcPr>
            <w:tcW w:w="4320" w:type="dxa"/>
            <w:tcBorders>
              <w:top w:val="nil"/>
              <w:left w:val="nil"/>
              <w:bottom w:val="single" w:sz="8" w:space="0" w:color="000000"/>
              <w:right w:val="single" w:sz="8" w:space="0" w:color="000000"/>
            </w:tcBorders>
            <w:shd w:val="clear" w:color="auto" w:fill="auto"/>
            <w:vAlign w:val="center"/>
            <w:hideMark/>
          </w:tcPr>
          <w:p w14:paraId="76D7E415" w14:textId="77777777" w:rsidR="007A3F0D" w:rsidRPr="007A3F0D" w:rsidRDefault="007A3F0D"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lavage</w:t>
            </w:r>
          </w:p>
        </w:tc>
        <w:tc>
          <w:tcPr>
            <w:tcW w:w="1200" w:type="dxa"/>
            <w:tcBorders>
              <w:top w:val="nil"/>
              <w:left w:val="nil"/>
              <w:bottom w:val="single" w:sz="8" w:space="0" w:color="000000"/>
              <w:right w:val="single" w:sz="8" w:space="0" w:color="000000"/>
            </w:tcBorders>
            <w:shd w:val="clear" w:color="000000" w:fill="FFFF00"/>
            <w:vAlign w:val="center"/>
            <w:hideMark/>
          </w:tcPr>
          <w:p w14:paraId="5355DFE8" w14:textId="77777777" w:rsidR="007A3F0D" w:rsidRPr="007A3F0D" w:rsidRDefault="007A3F0D" w:rsidP="007A3F0D">
            <w:pPr>
              <w:spacing w:line="240" w:lineRule="auto"/>
              <w:jc w:val="center"/>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u</w:t>
            </w:r>
          </w:p>
        </w:tc>
        <w:tc>
          <w:tcPr>
            <w:tcW w:w="1600" w:type="dxa"/>
            <w:tcBorders>
              <w:top w:val="nil"/>
              <w:left w:val="nil"/>
              <w:bottom w:val="single" w:sz="8" w:space="0" w:color="000000"/>
              <w:right w:val="single" w:sz="8" w:space="0" w:color="000000"/>
            </w:tcBorders>
            <w:shd w:val="clear" w:color="000000" w:fill="FFFF00"/>
            <w:vAlign w:val="center"/>
            <w:hideMark/>
          </w:tcPr>
          <w:p w14:paraId="207BB5CD" w14:textId="43719503" w:rsidR="007A3F0D" w:rsidRPr="007A3F0D" w:rsidRDefault="007A3F0D" w:rsidP="00D94BE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 xml:space="preserve">€ </w:t>
            </w:r>
          </w:p>
        </w:tc>
      </w:tr>
      <w:tr w:rsidR="007A3F0D" w:rsidRPr="007A3F0D" w14:paraId="66491EE7" w14:textId="77777777" w:rsidTr="00FA483F">
        <w:trPr>
          <w:trHeight w:val="503"/>
        </w:trPr>
        <w:tc>
          <w:tcPr>
            <w:tcW w:w="4880" w:type="dxa"/>
            <w:tcBorders>
              <w:top w:val="nil"/>
              <w:left w:val="single" w:sz="8" w:space="0" w:color="000000"/>
              <w:bottom w:val="single" w:sz="8" w:space="0" w:color="000000"/>
              <w:right w:val="single" w:sz="8" w:space="0" w:color="000000"/>
            </w:tcBorders>
            <w:shd w:val="clear" w:color="auto" w:fill="auto"/>
            <w:vAlign w:val="center"/>
            <w:hideMark/>
          </w:tcPr>
          <w:p w14:paraId="51E51B09" w14:textId="77777777" w:rsidR="007A3F0D" w:rsidRPr="007A3F0D" w:rsidRDefault="007A3F0D"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escaliers (2</w:t>
            </w:r>
            <w:r w:rsidRPr="00AC39B5">
              <w:rPr>
                <w:rFonts w:ascii="Calibri" w:eastAsia="Times New Roman" w:hAnsi="Calibri" w:cs="Calibri"/>
                <w:color w:val="000000"/>
                <w:sz w:val="12"/>
                <w:szCs w:val="12"/>
                <w:vertAlign w:val="superscript"/>
                <w:lang w:val="fr-FR"/>
              </w:rPr>
              <w:t>ème</w:t>
            </w:r>
            <w:r w:rsidRPr="007A3F0D">
              <w:rPr>
                <w:rFonts w:ascii="Calibri" w:eastAsia="Times New Roman" w:hAnsi="Calibri" w:cs="Calibri"/>
                <w:color w:val="000000"/>
                <w:sz w:val="12"/>
                <w:szCs w:val="12"/>
                <w:lang w:val="fr-FR"/>
              </w:rPr>
              <w:t xml:space="preserve"> </w:t>
            </w:r>
            <w:r w:rsidRPr="007A3F0D">
              <w:rPr>
                <w:rFonts w:ascii="Calibri" w:eastAsia="Times New Roman" w:hAnsi="Calibri" w:cs="Calibri"/>
                <w:color w:val="000000"/>
                <w:sz w:val="18"/>
                <w:szCs w:val="18"/>
                <w:lang w:val="fr-FR"/>
              </w:rPr>
              <w:t>étage)</w:t>
            </w:r>
          </w:p>
        </w:tc>
        <w:tc>
          <w:tcPr>
            <w:tcW w:w="4320" w:type="dxa"/>
            <w:tcBorders>
              <w:top w:val="nil"/>
              <w:left w:val="nil"/>
              <w:bottom w:val="single" w:sz="8" w:space="0" w:color="000000"/>
              <w:right w:val="single" w:sz="8" w:space="0" w:color="000000"/>
            </w:tcBorders>
            <w:shd w:val="clear" w:color="auto" w:fill="auto"/>
            <w:vAlign w:val="center"/>
            <w:hideMark/>
          </w:tcPr>
          <w:p w14:paraId="5D4B112B" w14:textId="77777777" w:rsidR="007A3F0D" w:rsidRPr="007A3F0D" w:rsidRDefault="007A3F0D"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aspiration et lavage des marches et contre marches et des mains courantes</w:t>
            </w:r>
          </w:p>
        </w:tc>
        <w:tc>
          <w:tcPr>
            <w:tcW w:w="1200" w:type="dxa"/>
            <w:tcBorders>
              <w:top w:val="nil"/>
              <w:left w:val="nil"/>
              <w:bottom w:val="single" w:sz="8" w:space="0" w:color="000000"/>
              <w:right w:val="single" w:sz="8" w:space="0" w:color="000000"/>
            </w:tcBorders>
            <w:shd w:val="clear" w:color="000000" w:fill="FFFF00"/>
            <w:vAlign w:val="center"/>
            <w:hideMark/>
          </w:tcPr>
          <w:p w14:paraId="23DE83DA" w14:textId="77777777" w:rsidR="007A3F0D" w:rsidRPr="007A3F0D" w:rsidRDefault="007A3F0D" w:rsidP="007A3F0D">
            <w:pPr>
              <w:spacing w:line="240" w:lineRule="auto"/>
              <w:jc w:val="center"/>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m²</w:t>
            </w:r>
          </w:p>
        </w:tc>
        <w:tc>
          <w:tcPr>
            <w:tcW w:w="1600" w:type="dxa"/>
            <w:tcBorders>
              <w:top w:val="nil"/>
              <w:left w:val="nil"/>
              <w:bottom w:val="single" w:sz="8" w:space="0" w:color="000000"/>
              <w:right w:val="single" w:sz="8" w:space="0" w:color="000000"/>
            </w:tcBorders>
            <w:shd w:val="clear" w:color="000000" w:fill="FFFF00"/>
            <w:vAlign w:val="center"/>
            <w:hideMark/>
          </w:tcPr>
          <w:p w14:paraId="2A7504E2" w14:textId="6DD71611" w:rsidR="007A3F0D" w:rsidRPr="007A3F0D" w:rsidRDefault="007A3F0D"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 xml:space="preserve">€ </w:t>
            </w:r>
          </w:p>
        </w:tc>
      </w:tr>
      <w:tr w:rsidR="007A3F0D" w:rsidRPr="007A3F0D" w14:paraId="24AB2566" w14:textId="77777777" w:rsidTr="00FA483F">
        <w:trPr>
          <w:trHeight w:val="503"/>
        </w:trPr>
        <w:tc>
          <w:tcPr>
            <w:tcW w:w="4880" w:type="dxa"/>
            <w:tcBorders>
              <w:top w:val="nil"/>
              <w:left w:val="single" w:sz="8" w:space="0" w:color="000000"/>
              <w:bottom w:val="single" w:sz="8" w:space="0" w:color="000000"/>
              <w:right w:val="single" w:sz="8" w:space="0" w:color="000000"/>
            </w:tcBorders>
            <w:shd w:val="clear" w:color="auto" w:fill="auto"/>
            <w:vAlign w:val="center"/>
            <w:hideMark/>
          </w:tcPr>
          <w:p w14:paraId="1E3364BA" w14:textId="77777777" w:rsidR="007A3F0D" w:rsidRPr="007A3F0D" w:rsidRDefault="007A3F0D"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Circulations/salles de montage (2</w:t>
            </w:r>
            <w:r w:rsidRPr="00AC39B5">
              <w:rPr>
                <w:rFonts w:ascii="Calibri" w:eastAsia="Times New Roman" w:hAnsi="Calibri" w:cs="Calibri"/>
                <w:color w:val="000000"/>
                <w:sz w:val="12"/>
                <w:szCs w:val="12"/>
                <w:vertAlign w:val="superscript"/>
                <w:lang w:val="fr-FR"/>
              </w:rPr>
              <w:t>ème</w:t>
            </w:r>
            <w:r w:rsidRPr="007A3F0D">
              <w:rPr>
                <w:rFonts w:ascii="Calibri" w:eastAsia="Times New Roman" w:hAnsi="Calibri" w:cs="Calibri"/>
                <w:color w:val="000000"/>
                <w:sz w:val="12"/>
                <w:szCs w:val="12"/>
                <w:lang w:val="fr-FR"/>
              </w:rPr>
              <w:t xml:space="preserve"> </w:t>
            </w:r>
            <w:r w:rsidRPr="007A3F0D">
              <w:rPr>
                <w:rFonts w:ascii="Calibri" w:eastAsia="Times New Roman" w:hAnsi="Calibri" w:cs="Calibri"/>
                <w:color w:val="000000"/>
                <w:sz w:val="18"/>
                <w:szCs w:val="18"/>
                <w:lang w:val="fr-FR"/>
              </w:rPr>
              <w:t>étage)</w:t>
            </w:r>
          </w:p>
        </w:tc>
        <w:tc>
          <w:tcPr>
            <w:tcW w:w="4320" w:type="dxa"/>
            <w:tcBorders>
              <w:top w:val="nil"/>
              <w:left w:val="nil"/>
              <w:bottom w:val="single" w:sz="8" w:space="0" w:color="000000"/>
              <w:right w:val="single" w:sz="8" w:space="0" w:color="000000"/>
            </w:tcBorders>
            <w:shd w:val="clear" w:color="auto" w:fill="auto"/>
            <w:vAlign w:val="center"/>
            <w:hideMark/>
          </w:tcPr>
          <w:p w14:paraId="34AC011F" w14:textId="77777777" w:rsidR="007A3F0D" w:rsidRPr="007A3F0D" w:rsidRDefault="007A3F0D"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Aspiration et nettoyage</w:t>
            </w:r>
          </w:p>
        </w:tc>
        <w:tc>
          <w:tcPr>
            <w:tcW w:w="1200" w:type="dxa"/>
            <w:tcBorders>
              <w:top w:val="nil"/>
              <w:left w:val="nil"/>
              <w:bottom w:val="single" w:sz="8" w:space="0" w:color="000000"/>
              <w:right w:val="single" w:sz="8" w:space="0" w:color="000000"/>
            </w:tcBorders>
            <w:shd w:val="clear" w:color="000000" w:fill="FFFF00"/>
            <w:vAlign w:val="center"/>
            <w:hideMark/>
          </w:tcPr>
          <w:p w14:paraId="45B3DC07" w14:textId="77777777" w:rsidR="007A3F0D" w:rsidRPr="007A3F0D" w:rsidRDefault="007A3F0D" w:rsidP="007A3F0D">
            <w:pPr>
              <w:spacing w:line="240" w:lineRule="auto"/>
              <w:jc w:val="center"/>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m²</w:t>
            </w:r>
          </w:p>
        </w:tc>
        <w:tc>
          <w:tcPr>
            <w:tcW w:w="1600" w:type="dxa"/>
            <w:tcBorders>
              <w:top w:val="nil"/>
              <w:left w:val="nil"/>
              <w:bottom w:val="single" w:sz="8" w:space="0" w:color="000000"/>
              <w:right w:val="single" w:sz="8" w:space="0" w:color="000000"/>
            </w:tcBorders>
            <w:shd w:val="clear" w:color="000000" w:fill="FFFF00"/>
            <w:vAlign w:val="center"/>
            <w:hideMark/>
          </w:tcPr>
          <w:p w14:paraId="200CC340" w14:textId="6F766B94" w:rsidR="007A3F0D" w:rsidRPr="007A3F0D" w:rsidRDefault="007A3F0D"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 xml:space="preserve">€ </w:t>
            </w:r>
          </w:p>
        </w:tc>
      </w:tr>
      <w:tr w:rsidR="007A3F0D" w:rsidRPr="007A3F0D" w14:paraId="7E8D949D" w14:textId="77777777" w:rsidTr="00FA483F">
        <w:trPr>
          <w:trHeight w:val="503"/>
        </w:trPr>
        <w:tc>
          <w:tcPr>
            <w:tcW w:w="4880" w:type="dxa"/>
            <w:tcBorders>
              <w:top w:val="nil"/>
              <w:left w:val="single" w:sz="8" w:space="0" w:color="000000"/>
              <w:bottom w:val="nil"/>
              <w:right w:val="single" w:sz="8" w:space="0" w:color="000000"/>
            </w:tcBorders>
            <w:shd w:val="clear" w:color="auto" w:fill="auto"/>
            <w:vAlign w:val="center"/>
            <w:hideMark/>
          </w:tcPr>
          <w:p w14:paraId="54C687E7" w14:textId="77777777" w:rsidR="007A3F0D" w:rsidRPr="007A3F0D" w:rsidRDefault="007A3F0D"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matériels informatique (unités centrales, écrans,</w:t>
            </w:r>
          </w:p>
        </w:tc>
        <w:tc>
          <w:tcPr>
            <w:tcW w:w="4320" w:type="dxa"/>
            <w:tcBorders>
              <w:top w:val="nil"/>
              <w:left w:val="nil"/>
              <w:bottom w:val="nil"/>
              <w:right w:val="single" w:sz="8" w:space="0" w:color="000000"/>
            </w:tcBorders>
            <w:shd w:val="clear" w:color="auto" w:fill="auto"/>
            <w:vAlign w:val="center"/>
            <w:hideMark/>
          </w:tcPr>
          <w:p w14:paraId="5F589E8E" w14:textId="77777777" w:rsidR="007A3F0D" w:rsidRPr="007A3F0D" w:rsidRDefault="007A3F0D" w:rsidP="007A3F0D">
            <w:pPr>
              <w:spacing w:line="240" w:lineRule="auto"/>
              <w:rPr>
                <w:rFonts w:ascii="Calibri" w:eastAsia="Times New Roman" w:hAnsi="Calibri" w:cs="Calibri"/>
                <w:color w:val="000000"/>
                <w:sz w:val="17"/>
                <w:szCs w:val="17"/>
                <w:lang w:val="fr-FR"/>
              </w:rPr>
            </w:pPr>
            <w:r w:rsidRPr="007A3F0D">
              <w:rPr>
                <w:rFonts w:ascii="Calibri" w:eastAsia="Times New Roman" w:hAnsi="Calibri" w:cs="Calibri"/>
                <w:color w:val="000000"/>
                <w:sz w:val="17"/>
                <w:szCs w:val="17"/>
                <w:lang w:val="fr-FR"/>
              </w:rPr>
              <w:t> </w:t>
            </w:r>
          </w:p>
        </w:tc>
        <w:tc>
          <w:tcPr>
            <w:tcW w:w="1200" w:type="dxa"/>
            <w:tcBorders>
              <w:top w:val="nil"/>
              <w:left w:val="nil"/>
              <w:bottom w:val="nil"/>
              <w:right w:val="single" w:sz="8" w:space="0" w:color="000000"/>
            </w:tcBorders>
            <w:shd w:val="clear" w:color="000000" w:fill="FFFF00"/>
            <w:vAlign w:val="center"/>
            <w:hideMark/>
          </w:tcPr>
          <w:p w14:paraId="65C78E2B" w14:textId="77777777" w:rsidR="007A3F0D" w:rsidRPr="007A3F0D" w:rsidRDefault="007A3F0D" w:rsidP="007A3F0D">
            <w:pPr>
              <w:spacing w:line="240" w:lineRule="auto"/>
              <w:rPr>
                <w:rFonts w:ascii="Calibri" w:eastAsia="Times New Roman" w:hAnsi="Calibri" w:cs="Calibri"/>
                <w:color w:val="000000"/>
                <w:sz w:val="17"/>
                <w:szCs w:val="17"/>
                <w:lang w:val="fr-FR"/>
              </w:rPr>
            </w:pPr>
            <w:r w:rsidRPr="007A3F0D">
              <w:rPr>
                <w:rFonts w:ascii="Calibri" w:eastAsia="Times New Roman" w:hAnsi="Calibri" w:cs="Calibri"/>
                <w:color w:val="000000"/>
                <w:sz w:val="17"/>
                <w:szCs w:val="17"/>
                <w:lang w:val="fr-FR"/>
              </w:rPr>
              <w:t> </w:t>
            </w:r>
          </w:p>
        </w:tc>
        <w:tc>
          <w:tcPr>
            <w:tcW w:w="1600" w:type="dxa"/>
            <w:vMerge w:val="restart"/>
            <w:tcBorders>
              <w:top w:val="nil"/>
              <w:left w:val="single" w:sz="8" w:space="0" w:color="000000"/>
              <w:bottom w:val="single" w:sz="8" w:space="0" w:color="000000"/>
              <w:right w:val="single" w:sz="8" w:space="0" w:color="000000"/>
            </w:tcBorders>
            <w:shd w:val="clear" w:color="000000" w:fill="FFFF00"/>
            <w:vAlign w:val="center"/>
            <w:hideMark/>
          </w:tcPr>
          <w:p w14:paraId="33A5E6A2" w14:textId="634E8F65" w:rsidR="007A3F0D" w:rsidRPr="007A3F0D" w:rsidRDefault="007A3F0D" w:rsidP="00D94BE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 xml:space="preserve"> € </w:t>
            </w:r>
          </w:p>
        </w:tc>
      </w:tr>
      <w:tr w:rsidR="007A3F0D" w:rsidRPr="007A3F0D" w14:paraId="5BB457D5" w14:textId="77777777" w:rsidTr="00FA483F">
        <w:trPr>
          <w:trHeight w:val="503"/>
        </w:trPr>
        <w:tc>
          <w:tcPr>
            <w:tcW w:w="4880" w:type="dxa"/>
            <w:tcBorders>
              <w:top w:val="nil"/>
              <w:left w:val="single" w:sz="8" w:space="0" w:color="000000"/>
              <w:bottom w:val="single" w:sz="8" w:space="0" w:color="000000"/>
              <w:right w:val="single" w:sz="8" w:space="0" w:color="000000"/>
            </w:tcBorders>
            <w:shd w:val="clear" w:color="auto" w:fill="auto"/>
            <w:vAlign w:val="center"/>
            <w:hideMark/>
          </w:tcPr>
          <w:p w14:paraId="188B3AFB" w14:textId="77777777" w:rsidR="007A3F0D" w:rsidRPr="007A3F0D" w:rsidRDefault="007A3F0D"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claviers, imprimantes et autres périphériques) et téléphones</w:t>
            </w:r>
          </w:p>
        </w:tc>
        <w:tc>
          <w:tcPr>
            <w:tcW w:w="4320" w:type="dxa"/>
            <w:tcBorders>
              <w:top w:val="nil"/>
              <w:left w:val="nil"/>
              <w:bottom w:val="single" w:sz="8" w:space="0" w:color="000000"/>
              <w:right w:val="single" w:sz="8" w:space="0" w:color="000000"/>
            </w:tcBorders>
            <w:shd w:val="clear" w:color="auto" w:fill="auto"/>
            <w:vAlign w:val="center"/>
            <w:hideMark/>
          </w:tcPr>
          <w:p w14:paraId="3062710C" w14:textId="77777777" w:rsidR="007A3F0D" w:rsidRPr="007A3F0D" w:rsidRDefault="007A3F0D"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nettoyage</w:t>
            </w:r>
          </w:p>
        </w:tc>
        <w:tc>
          <w:tcPr>
            <w:tcW w:w="1200" w:type="dxa"/>
            <w:tcBorders>
              <w:top w:val="nil"/>
              <w:left w:val="nil"/>
              <w:bottom w:val="single" w:sz="8" w:space="0" w:color="000000"/>
              <w:right w:val="single" w:sz="8" w:space="0" w:color="000000"/>
            </w:tcBorders>
            <w:shd w:val="clear" w:color="000000" w:fill="FFFF00"/>
            <w:vAlign w:val="center"/>
            <w:hideMark/>
          </w:tcPr>
          <w:p w14:paraId="4B97A63C" w14:textId="77777777" w:rsidR="007A3F0D" w:rsidRPr="007A3F0D" w:rsidRDefault="007A3F0D" w:rsidP="007A3F0D">
            <w:pPr>
              <w:spacing w:line="240" w:lineRule="auto"/>
              <w:jc w:val="center"/>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u</w:t>
            </w:r>
          </w:p>
        </w:tc>
        <w:tc>
          <w:tcPr>
            <w:tcW w:w="1600" w:type="dxa"/>
            <w:vMerge/>
            <w:tcBorders>
              <w:top w:val="nil"/>
              <w:left w:val="single" w:sz="8" w:space="0" w:color="000000"/>
              <w:bottom w:val="single" w:sz="8" w:space="0" w:color="000000"/>
              <w:right w:val="single" w:sz="8" w:space="0" w:color="000000"/>
            </w:tcBorders>
            <w:vAlign w:val="center"/>
            <w:hideMark/>
          </w:tcPr>
          <w:p w14:paraId="13D13393" w14:textId="77777777" w:rsidR="007A3F0D" w:rsidRPr="007A3F0D" w:rsidRDefault="007A3F0D" w:rsidP="007A3F0D">
            <w:pPr>
              <w:spacing w:line="240" w:lineRule="auto"/>
              <w:rPr>
                <w:rFonts w:ascii="Calibri" w:eastAsia="Times New Roman" w:hAnsi="Calibri" w:cs="Calibri"/>
                <w:color w:val="000000"/>
                <w:sz w:val="18"/>
                <w:szCs w:val="18"/>
                <w:lang w:val="fr-FR"/>
              </w:rPr>
            </w:pPr>
          </w:p>
        </w:tc>
      </w:tr>
      <w:tr w:rsidR="007A3F0D" w:rsidRPr="007A3F0D" w14:paraId="6896C1E4" w14:textId="77777777" w:rsidTr="00FA483F">
        <w:trPr>
          <w:trHeight w:val="503"/>
        </w:trPr>
        <w:tc>
          <w:tcPr>
            <w:tcW w:w="4880" w:type="dxa"/>
            <w:tcBorders>
              <w:top w:val="nil"/>
              <w:left w:val="single" w:sz="8" w:space="0" w:color="000000"/>
              <w:bottom w:val="single" w:sz="8" w:space="0" w:color="000000"/>
              <w:right w:val="single" w:sz="8" w:space="0" w:color="000000"/>
            </w:tcBorders>
            <w:shd w:val="clear" w:color="auto" w:fill="auto"/>
            <w:vAlign w:val="center"/>
            <w:hideMark/>
          </w:tcPr>
          <w:p w14:paraId="309A6085" w14:textId="77777777" w:rsidR="007A3F0D" w:rsidRPr="007A3F0D" w:rsidRDefault="007A3F0D"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mobiliers et objets meublants</w:t>
            </w:r>
          </w:p>
        </w:tc>
        <w:tc>
          <w:tcPr>
            <w:tcW w:w="4320" w:type="dxa"/>
            <w:tcBorders>
              <w:top w:val="nil"/>
              <w:left w:val="nil"/>
              <w:bottom w:val="single" w:sz="8" w:space="0" w:color="000000"/>
              <w:right w:val="single" w:sz="8" w:space="0" w:color="000000"/>
            </w:tcBorders>
            <w:shd w:val="clear" w:color="auto" w:fill="auto"/>
            <w:vAlign w:val="center"/>
            <w:hideMark/>
          </w:tcPr>
          <w:p w14:paraId="2D759580" w14:textId="77777777" w:rsidR="007A3F0D" w:rsidRPr="007A3F0D" w:rsidRDefault="007A3F0D"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essuyage</w:t>
            </w:r>
          </w:p>
        </w:tc>
        <w:tc>
          <w:tcPr>
            <w:tcW w:w="1200" w:type="dxa"/>
            <w:tcBorders>
              <w:top w:val="nil"/>
              <w:left w:val="nil"/>
              <w:bottom w:val="single" w:sz="8" w:space="0" w:color="000000"/>
              <w:right w:val="single" w:sz="8" w:space="0" w:color="000000"/>
            </w:tcBorders>
            <w:shd w:val="clear" w:color="000000" w:fill="FFFF00"/>
            <w:vAlign w:val="center"/>
            <w:hideMark/>
          </w:tcPr>
          <w:p w14:paraId="12F51869" w14:textId="77777777" w:rsidR="007A3F0D" w:rsidRPr="007A3F0D" w:rsidRDefault="007A3F0D" w:rsidP="007A3F0D">
            <w:pPr>
              <w:spacing w:line="240" w:lineRule="auto"/>
              <w:jc w:val="center"/>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bureau</w:t>
            </w:r>
          </w:p>
        </w:tc>
        <w:tc>
          <w:tcPr>
            <w:tcW w:w="1600" w:type="dxa"/>
            <w:tcBorders>
              <w:top w:val="nil"/>
              <w:left w:val="nil"/>
              <w:bottom w:val="single" w:sz="8" w:space="0" w:color="000000"/>
              <w:right w:val="single" w:sz="8" w:space="0" w:color="000000"/>
            </w:tcBorders>
            <w:shd w:val="clear" w:color="000000" w:fill="FFFF00"/>
            <w:vAlign w:val="center"/>
            <w:hideMark/>
          </w:tcPr>
          <w:p w14:paraId="5FB61D81" w14:textId="03520CF7" w:rsidR="007A3F0D" w:rsidRPr="007A3F0D" w:rsidRDefault="007A3F0D" w:rsidP="00D94BE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 xml:space="preserve"> € </w:t>
            </w:r>
          </w:p>
        </w:tc>
      </w:tr>
      <w:tr w:rsidR="007A3F0D" w:rsidRPr="007A3F0D" w14:paraId="54BE2BD0" w14:textId="77777777" w:rsidTr="00FA483F">
        <w:trPr>
          <w:trHeight w:val="503"/>
        </w:trPr>
        <w:tc>
          <w:tcPr>
            <w:tcW w:w="4880" w:type="dxa"/>
            <w:tcBorders>
              <w:top w:val="nil"/>
              <w:left w:val="single" w:sz="8" w:space="0" w:color="000000"/>
              <w:bottom w:val="single" w:sz="8" w:space="0" w:color="000000"/>
              <w:right w:val="single" w:sz="8" w:space="0" w:color="000000"/>
            </w:tcBorders>
            <w:shd w:val="clear" w:color="auto" w:fill="auto"/>
            <w:vAlign w:val="center"/>
            <w:hideMark/>
          </w:tcPr>
          <w:p w14:paraId="7A993479" w14:textId="77777777" w:rsidR="007A3F0D" w:rsidRPr="007A3F0D" w:rsidRDefault="007A3F0D"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portes pleines</w:t>
            </w:r>
          </w:p>
        </w:tc>
        <w:tc>
          <w:tcPr>
            <w:tcW w:w="4320" w:type="dxa"/>
            <w:tcBorders>
              <w:top w:val="nil"/>
              <w:left w:val="nil"/>
              <w:bottom w:val="single" w:sz="8" w:space="0" w:color="000000"/>
              <w:right w:val="single" w:sz="8" w:space="0" w:color="000000"/>
            </w:tcBorders>
            <w:shd w:val="clear" w:color="auto" w:fill="auto"/>
            <w:vAlign w:val="center"/>
            <w:hideMark/>
          </w:tcPr>
          <w:p w14:paraId="627EEE55" w14:textId="77777777" w:rsidR="007A3F0D" w:rsidRPr="007A3F0D" w:rsidRDefault="007A3F0D"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nettoyage sur les 2 faces et des poignées</w:t>
            </w:r>
          </w:p>
        </w:tc>
        <w:tc>
          <w:tcPr>
            <w:tcW w:w="1200" w:type="dxa"/>
            <w:tcBorders>
              <w:top w:val="nil"/>
              <w:left w:val="nil"/>
              <w:bottom w:val="single" w:sz="8" w:space="0" w:color="000000"/>
              <w:right w:val="single" w:sz="8" w:space="0" w:color="000000"/>
            </w:tcBorders>
            <w:shd w:val="clear" w:color="000000" w:fill="FFFF00"/>
            <w:vAlign w:val="center"/>
            <w:hideMark/>
          </w:tcPr>
          <w:p w14:paraId="3A8A0DC5" w14:textId="77777777" w:rsidR="007A3F0D" w:rsidRPr="007A3F0D" w:rsidRDefault="007A3F0D" w:rsidP="007A3F0D">
            <w:pPr>
              <w:spacing w:line="240" w:lineRule="auto"/>
              <w:jc w:val="center"/>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u</w:t>
            </w:r>
          </w:p>
        </w:tc>
        <w:tc>
          <w:tcPr>
            <w:tcW w:w="1600" w:type="dxa"/>
            <w:tcBorders>
              <w:top w:val="nil"/>
              <w:left w:val="nil"/>
              <w:bottom w:val="single" w:sz="8" w:space="0" w:color="000000"/>
              <w:right w:val="single" w:sz="8" w:space="0" w:color="000000"/>
            </w:tcBorders>
            <w:shd w:val="clear" w:color="000000" w:fill="FFFF00"/>
            <w:vAlign w:val="center"/>
            <w:hideMark/>
          </w:tcPr>
          <w:p w14:paraId="5D3EFEB4" w14:textId="22B3B574" w:rsidR="007A3F0D" w:rsidRPr="007A3F0D" w:rsidRDefault="007A3F0D" w:rsidP="00D94BE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 xml:space="preserve"> € </w:t>
            </w:r>
          </w:p>
        </w:tc>
      </w:tr>
      <w:tr w:rsidR="007A3F0D" w:rsidRPr="007A3F0D" w14:paraId="300B756D" w14:textId="77777777" w:rsidTr="00951EE0">
        <w:trPr>
          <w:trHeight w:val="503"/>
        </w:trPr>
        <w:tc>
          <w:tcPr>
            <w:tcW w:w="4880" w:type="dxa"/>
            <w:tcBorders>
              <w:top w:val="nil"/>
              <w:left w:val="single" w:sz="8" w:space="0" w:color="000000"/>
              <w:bottom w:val="single" w:sz="8" w:space="0" w:color="000000"/>
              <w:right w:val="single" w:sz="8" w:space="0" w:color="000000"/>
            </w:tcBorders>
            <w:shd w:val="clear" w:color="auto" w:fill="auto"/>
            <w:vAlign w:val="center"/>
            <w:hideMark/>
          </w:tcPr>
          <w:p w14:paraId="1EA39E09" w14:textId="6300AED5" w:rsidR="007A3F0D" w:rsidRPr="007A3F0D" w:rsidRDefault="007A3F0D"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sanitaires</w:t>
            </w:r>
            <w:r w:rsidR="00AC39B5">
              <w:rPr>
                <w:rFonts w:ascii="Calibri" w:eastAsia="Times New Roman" w:hAnsi="Calibri" w:cs="Calibri"/>
                <w:color w:val="000000"/>
                <w:sz w:val="18"/>
                <w:szCs w:val="18"/>
                <w:lang w:val="fr-FR"/>
              </w:rPr>
              <w:t> </w:t>
            </w:r>
            <w:r w:rsidRPr="007A3F0D">
              <w:rPr>
                <w:rFonts w:ascii="Calibri" w:eastAsia="Times New Roman" w:hAnsi="Calibri" w:cs="Calibri"/>
                <w:color w:val="000000"/>
                <w:sz w:val="18"/>
                <w:szCs w:val="18"/>
                <w:lang w:val="fr-FR"/>
              </w:rPr>
              <w:t>: ensemble appareils et robinetterie et distributeurs et miroirs</w:t>
            </w:r>
          </w:p>
        </w:tc>
        <w:tc>
          <w:tcPr>
            <w:tcW w:w="4320" w:type="dxa"/>
            <w:tcBorders>
              <w:top w:val="nil"/>
              <w:left w:val="nil"/>
              <w:bottom w:val="single" w:sz="8" w:space="0" w:color="000000"/>
              <w:right w:val="single" w:sz="8" w:space="0" w:color="000000"/>
            </w:tcBorders>
            <w:shd w:val="clear" w:color="auto" w:fill="auto"/>
            <w:vAlign w:val="center"/>
            <w:hideMark/>
          </w:tcPr>
          <w:p w14:paraId="05F28016" w14:textId="77777777" w:rsidR="007A3F0D" w:rsidRPr="007A3F0D" w:rsidRDefault="007A3F0D"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lavage et désinfection</w:t>
            </w:r>
          </w:p>
        </w:tc>
        <w:tc>
          <w:tcPr>
            <w:tcW w:w="1200" w:type="dxa"/>
            <w:tcBorders>
              <w:top w:val="nil"/>
              <w:left w:val="nil"/>
              <w:bottom w:val="single" w:sz="8" w:space="0" w:color="000000"/>
              <w:right w:val="single" w:sz="8" w:space="0" w:color="000000"/>
            </w:tcBorders>
            <w:shd w:val="clear" w:color="000000" w:fill="FFFF00"/>
            <w:vAlign w:val="center"/>
            <w:hideMark/>
          </w:tcPr>
          <w:p w14:paraId="4328840A" w14:textId="77777777" w:rsidR="007A3F0D" w:rsidRPr="007A3F0D" w:rsidRDefault="007A3F0D" w:rsidP="007A3F0D">
            <w:pPr>
              <w:spacing w:line="240" w:lineRule="auto"/>
              <w:jc w:val="center"/>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u</w:t>
            </w:r>
          </w:p>
        </w:tc>
        <w:tc>
          <w:tcPr>
            <w:tcW w:w="1600" w:type="dxa"/>
            <w:tcBorders>
              <w:top w:val="nil"/>
              <w:left w:val="nil"/>
              <w:bottom w:val="single" w:sz="8" w:space="0" w:color="000000"/>
              <w:right w:val="single" w:sz="8" w:space="0" w:color="000000"/>
            </w:tcBorders>
            <w:shd w:val="clear" w:color="000000" w:fill="FFFF00"/>
            <w:vAlign w:val="center"/>
          </w:tcPr>
          <w:p w14:paraId="045E4861" w14:textId="0004462A" w:rsidR="007A3F0D" w:rsidRPr="007A3F0D" w:rsidRDefault="00951EE0"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w:t>
            </w:r>
          </w:p>
        </w:tc>
      </w:tr>
      <w:tr w:rsidR="007A3F0D" w:rsidRPr="007A3F0D" w14:paraId="3254DE8F" w14:textId="77777777" w:rsidTr="00951EE0">
        <w:trPr>
          <w:trHeight w:val="503"/>
        </w:trPr>
        <w:tc>
          <w:tcPr>
            <w:tcW w:w="4880" w:type="dxa"/>
            <w:tcBorders>
              <w:top w:val="nil"/>
              <w:left w:val="single" w:sz="8" w:space="0" w:color="000000"/>
              <w:bottom w:val="nil"/>
              <w:right w:val="single" w:sz="8" w:space="0" w:color="000000"/>
            </w:tcBorders>
            <w:shd w:val="clear" w:color="auto" w:fill="auto"/>
            <w:vAlign w:val="center"/>
            <w:hideMark/>
          </w:tcPr>
          <w:p w14:paraId="42A49550" w14:textId="2FBD4C30" w:rsidR="007A3F0D" w:rsidRPr="007A3F0D" w:rsidRDefault="007A3F0D"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lastRenderedPageBreak/>
              <w:t>sanitaires</w:t>
            </w:r>
            <w:r w:rsidR="00AC39B5">
              <w:rPr>
                <w:rFonts w:ascii="Calibri" w:eastAsia="Times New Roman" w:hAnsi="Calibri" w:cs="Calibri"/>
                <w:color w:val="000000"/>
                <w:sz w:val="18"/>
                <w:szCs w:val="18"/>
                <w:lang w:val="fr-FR"/>
              </w:rPr>
              <w:t> </w:t>
            </w:r>
            <w:r w:rsidRPr="007A3F0D">
              <w:rPr>
                <w:rFonts w:ascii="Calibri" w:eastAsia="Times New Roman" w:hAnsi="Calibri" w:cs="Calibri"/>
                <w:color w:val="000000"/>
                <w:sz w:val="18"/>
                <w:szCs w:val="18"/>
                <w:lang w:val="fr-FR"/>
              </w:rPr>
              <w:t>: murs, parois verticales et</w:t>
            </w:r>
          </w:p>
        </w:tc>
        <w:tc>
          <w:tcPr>
            <w:tcW w:w="432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3F00F92D" w14:textId="77777777" w:rsidR="007A3F0D" w:rsidRPr="007A3F0D" w:rsidRDefault="007A3F0D"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dépoussiérage, lavage et désinfection</w:t>
            </w:r>
          </w:p>
        </w:tc>
        <w:tc>
          <w:tcPr>
            <w:tcW w:w="1200" w:type="dxa"/>
            <w:tcBorders>
              <w:top w:val="nil"/>
              <w:left w:val="nil"/>
              <w:bottom w:val="nil"/>
              <w:right w:val="single" w:sz="8" w:space="0" w:color="000000"/>
            </w:tcBorders>
            <w:shd w:val="clear" w:color="000000" w:fill="FFFF00"/>
            <w:vAlign w:val="center"/>
            <w:hideMark/>
          </w:tcPr>
          <w:p w14:paraId="23640865" w14:textId="77777777" w:rsidR="007A3F0D" w:rsidRPr="007A3F0D" w:rsidRDefault="007A3F0D" w:rsidP="007A3F0D">
            <w:pPr>
              <w:spacing w:line="240" w:lineRule="auto"/>
              <w:rPr>
                <w:rFonts w:ascii="Calibri" w:eastAsia="Times New Roman" w:hAnsi="Calibri" w:cs="Calibri"/>
                <w:color w:val="000000"/>
                <w:sz w:val="13"/>
                <w:szCs w:val="13"/>
                <w:lang w:val="fr-FR"/>
              </w:rPr>
            </w:pPr>
            <w:r w:rsidRPr="007A3F0D">
              <w:rPr>
                <w:rFonts w:ascii="Calibri" w:eastAsia="Times New Roman" w:hAnsi="Calibri" w:cs="Calibri"/>
                <w:color w:val="000000"/>
                <w:sz w:val="13"/>
                <w:szCs w:val="13"/>
                <w:lang w:val="fr-FR"/>
              </w:rPr>
              <w:t> </w:t>
            </w:r>
          </w:p>
        </w:tc>
        <w:tc>
          <w:tcPr>
            <w:tcW w:w="1600" w:type="dxa"/>
            <w:vMerge w:val="restart"/>
            <w:tcBorders>
              <w:top w:val="nil"/>
              <w:left w:val="single" w:sz="8" w:space="0" w:color="000000"/>
              <w:bottom w:val="single" w:sz="8" w:space="0" w:color="000000"/>
              <w:right w:val="single" w:sz="8" w:space="0" w:color="000000"/>
            </w:tcBorders>
            <w:shd w:val="clear" w:color="000000" w:fill="FFFF00"/>
            <w:vAlign w:val="center"/>
          </w:tcPr>
          <w:p w14:paraId="4FA2C463" w14:textId="3F04605F" w:rsidR="007A3F0D" w:rsidRPr="007A3F0D" w:rsidRDefault="00951EE0"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w:t>
            </w:r>
          </w:p>
        </w:tc>
      </w:tr>
      <w:tr w:rsidR="007A3F0D" w:rsidRPr="007A3F0D" w14:paraId="13924129" w14:textId="77777777" w:rsidTr="00FA483F">
        <w:trPr>
          <w:trHeight w:val="503"/>
        </w:trPr>
        <w:tc>
          <w:tcPr>
            <w:tcW w:w="4880" w:type="dxa"/>
            <w:tcBorders>
              <w:top w:val="nil"/>
              <w:left w:val="single" w:sz="8" w:space="0" w:color="000000"/>
              <w:bottom w:val="single" w:sz="8" w:space="0" w:color="000000"/>
              <w:right w:val="single" w:sz="8" w:space="0" w:color="000000"/>
            </w:tcBorders>
            <w:shd w:val="clear" w:color="auto" w:fill="auto"/>
            <w:vAlign w:val="center"/>
            <w:hideMark/>
          </w:tcPr>
          <w:p w14:paraId="7CEAF08F" w14:textId="77777777" w:rsidR="007A3F0D" w:rsidRPr="007A3F0D" w:rsidRDefault="007A3F0D"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canalisations…</w:t>
            </w:r>
          </w:p>
        </w:tc>
        <w:tc>
          <w:tcPr>
            <w:tcW w:w="4320" w:type="dxa"/>
            <w:vMerge/>
            <w:tcBorders>
              <w:top w:val="nil"/>
              <w:left w:val="single" w:sz="8" w:space="0" w:color="000000"/>
              <w:bottom w:val="single" w:sz="8" w:space="0" w:color="000000"/>
              <w:right w:val="single" w:sz="8" w:space="0" w:color="000000"/>
            </w:tcBorders>
            <w:vAlign w:val="center"/>
            <w:hideMark/>
          </w:tcPr>
          <w:p w14:paraId="5C1B8B45" w14:textId="77777777" w:rsidR="007A3F0D" w:rsidRPr="007A3F0D" w:rsidRDefault="007A3F0D" w:rsidP="007A3F0D">
            <w:pPr>
              <w:spacing w:line="240" w:lineRule="auto"/>
              <w:rPr>
                <w:rFonts w:ascii="Calibri" w:eastAsia="Times New Roman" w:hAnsi="Calibri" w:cs="Calibri"/>
                <w:color w:val="000000"/>
                <w:sz w:val="18"/>
                <w:szCs w:val="18"/>
                <w:lang w:val="fr-FR"/>
              </w:rPr>
            </w:pPr>
          </w:p>
        </w:tc>
        <w:tc>
          <w:tcPr>
            <w:tcW w:w="1200" w:type="dxa"/>
            <w:tcBorders>
              <w:top w:val="nil"/>
              <w:left w:val="nil"/>
              <w:bottom w:val="single" w:sz="8" w:space="0" w:color="000000"/>
              <w:right w:val="single" w:sz="8" w:space="0" w:color="000000"/>
            </w:tcBorders>
            <w:shd w:val="clear" w:color="000000" w:fill="FFFF00"/>
            <w:vAlign w:val="center"/>
            <w:hideMark/>
          </w:tcPr>
          <w:p w14:paraId="27BAB082" w14:textId="77777777" w:rsidR="007A3F0D" w:rsidRPr="007A3F0D" w:rsidRDefault="007A3F0D" w:rsidP="007A3F0D">
            <w:pPr>
              <w:spacing w:line="240" w:lineRule="auto"/>
              <w:jc w:val="center"/>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m²</w:t>
            </w:r>
          </w:p>
        </w:tc>
        <w:tc>
          <w:tcPr>
            <w:tcW w:w="1600" w:type="dxa"/>
            <w:vMerge/>
            <w:tcBorders>
              <w:top w:val="nil"/>
              <w:left w:val="single" w:sz="8" w:space="0" w:color="000000"/>
              <w:bottom w:val="single" w:sz="8" w:space="0" w:color="000000"/>
              <w:right w:val="single" w:sz="8" w:space="0" w:color="000000"/>
            </w:tcBorders>
            <w:vAlign w:val="center"/>
            <w:hideMark/>
          </w:tcPr>
          <w:p w14:paraId="401227EB" w14:textId="77777777" w:rsidR="007A3F0D" w:rsidRPr="007A3F0D" w:rsidRDefault="007A3F0D" w:rsidP="007A3F0D">
            <w:pPr>
              <w:spacing w:line="240" w:lineRule="auto"/>
              <w:rPr>
                <w:rFonts w:ascii="Calibri" w:eastAsia="Times New Roman" w:hAnsi="Calibri" w:cs="Calibri"/>
                <w:color w:val="000000"/>
                <w:sz w:val="18"/>
                <w:szCs w:val="18"/>
                <w:lang w:val="fr-FR"/>
              </w:rPr>
            </w:pPr>
          </w:p>
        </w:tc>
      </w:tr>
      <w:tr w:rsidR="007A3F0D" w:rsidRPr="007A3F0D" w14:paraId="1B4D04DD" w14:textId="77777777" w:rsidTr="00951EE0">
        <w:trPr>
          <w:trHeight w:val="503"/>
        </w:trPr>
        <w:tc>
          <w:tcPr>
            <w:tcW w:w="4880" w:type="dxa"/>
            <w:tcBorders>
              <w:top w:val="nil"/>
              <w:left w:val="single" w:sz="8" w:space="0" w:color="000000"/>
              <w:bottom w:val="single" w:sz="8" w:space="0" w:color="000000"/>
              <w:right w:val="single" w:sz="8" w:space="0" w:color="000000"/>
            </w:tcBorders>
            <w:shd w:val="clear" w:color="auto" w:fill="auto"/>
            <w:vAlign w:val="center"/>
            <w:hideMark/>
          </w:tcPr>
          <w:p w14:paraId="6CDA6CC0" w14:textId="77777777" w:rsidR="007A3F0D" w:rsidRPr="007A3F0D" w:rsidRDefault="007A3F0D"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sols (sol souple, carrelage, sol stratifié, sol béton peint, sol CTBH, sol LINOLEUM)</w:t>
            </w:r>
          </w:p>
        </w:tc>
        <w:tc>
          <w:tcPr>
            <w:tcW w:w="4320" w:type="dxa"/>
            <w:tcBorders>
              <w:top w:val="nil"/>
              <w:left w:val="nil"/>
              <w:bottom w:val="single" w:sz="8" w:space="0" w:color="000000"/>
              <w:right w:val="single" w:sz="8" w:space="0" w:color="000000"/>
            </w:tcBorders>
            <w:shd w:val="clear" w:color="auto" w:fill="auto"/>
            <w:vAlign w:val="center"/>
            <w:hideMark/>
          </w:tcPr>
          <w:p w14:paraId="128AFE0F" w14:textId="77777777" w:rsidR="007A3F0D" w:rsidRPr="007A3F0D" w:rsidRDefault="007A3F0D"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Dépoussiérage par aspiration</w:t>
            </w:r>
          </w:p>
        </w:tc>
        <w:tc>
          <w:tcPr>
            <w:tcW w:w="1200" w:type="dxa"/>
            <w:tcBorders>
              <w:top w:val="nil"/>
              <w:left w:val="nil"/>
              <w:bottom w:val="single" w:sz="8" w:space="0" w:color="000000"/>
              <w:right w:val="single" w:sz="8" w:space="0" w:color="000000"/>
            </w:tcBorders>
            <w:shd w:val="clear" w:color="000000" w:fill="FFFF00"/>
            <w:vAlign w:val="center"/>
            <w:hideMark/>
          </w:tcPr>
          <w:p w14:paraId="7941461C" w14:textId="77777777" w:rsidR="007A3F0D" w:rsidRPr="007A3F0D" w:rsidRDefault="007A3F0D" w:rsidP="007A3F0D">
            <w:pPr>
              <w:spacing w:line="240" w:lineRule="auto"/>
              <w:jc w:val="center"/>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m²</w:t>
            </w:r>
          </w:p>
        </w:tc>
        <w:tc>
          <w:tcPr>
            <w:tcW w:w="1600" w:type="dxa"/>
            <w:tcBorders>
              <w:top w:val="nil"/>
              <w:left w:val="nil"/>
              <w:bottom w:val="single" w:sz="8" w:space="0" w:color="000000"/>
              <w:right w:val="single" w:sz="8" w:space="0" w:color="000000"/>
            </w:tcBorders>
            <w:shd w:val="clear" w:color="000000" w:fill="FFFF00"/>
            <w:vAlign w:val="center"/>
          </w:tcPr>
          <w:p w14:paraId="582B9702" w14:textId="25F1EF50" w:rsidR="007A3F0D" w:rsidRPr="007A3F0D" w:rsidRDefault="00951EE0"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w:t>
            </w:r>
          </w:p>
        </w:tc>
      </w:tr>
      <w:tr w:rsidR="007A3F0D" w:rsidRPr="007A3F0D" w14:paraId="7234CE04" w14:textId="77777777" w:rsidTr="00951EE0">
        <w:trPr>
          <w:trHeight w:val="503"/>
        </w:trPr>
        <w:tc>
          <w:tcPr>
            <w:tcW w:w="4880" w:type="dxa"/>
            <w:tcBorders>
              <w:top w:val="nil"/>
              <w:left w:val="single" w:sz="8" w:space="0" w:color="000000"/>
              <w:bottom w:val="single" w:sz="8" w:space="0" w:color="000000"/>
              <w:right w:val="single" w:sz="8" w:space="0" w:color="000000"/>
            </w:tcBorders>
            <w:shd w:val="clear" w:color="auto" w:fill="auto"/>
            <w:vAlign w:val="center"/>
            <w:hideMark/>
          </w:tcPr>
          <w:p w14:paraId="74C063A8" w14:textId="77777777" w:rsidR="007A3F0D" w:rsidRPr="007A3F0D" w:rsidRDefault="007A3F0D"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sols (sol souple, carrelage, sol stratifié, sol béton peint, sol CTBH, sol LINOLEUM)</w:t>
            </w:r>
          </w:p>
        </w:tc>
        <w:tc>
          <w:tcPr>
            <w:tcW w:w="4320" w:type="dxa"/>
            <w:tcBorders>
              <w:top w:val="nil"/>
              <w:left w:val="nil"/>
              <w:bottom w:val="single" w:sz="8" w:space="0" w:color="000000"/>
              <w:right w:val="single" w:sz="8" w:space="0" w:color="000000"/>
            </w:tcBorders>
            <w:shd w:val="clear" w:color="auto" w:fill="auto"/>
            <w:vAlign w:val="center"/>
            <w:hideMark/>
          </w:tcPr>
          <w:p w14:paraId="13BC07EA" w14:textId="58150AA0" w:rsidR="007A3F0D" w:rsidRPr="007A3F0D" w:rsidRDefault="007A3F0D"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lavage à l</w:t>
            </w:r>
            <w:r w:rsidR="00AC39B5">
              <w:rPr>
                <w:rFonts w:ascii="Calibri" w:eastAsia="Times New Roman" w:hAnsi="Calibri" w:cs="Calibri"/>
                <w:color w:val="000000"/>
                <w:sz w:val="18"/>
                <w:szCs w:val="18"/>
                <w:lang w:val="fr-FR"/>
              </w:rPr>
              <w:t>’</w:t>
            </w:r>
            <w:r w:rsidRPr="007A3F0D">
              <w:rPr>
                <w:rFonts w:ascii="Calibri" w:eastAsia="Times New Roman" w:hAnsi="Calibri" w:cs="Calibri"/>
                <w:color w:val="000000"/>
                <w:sz w:val="18"/>
                <w:szCs w:val="18"/>
                <w:lang w:val="fr-FR"/>
              </w:rPr>
              <w:t>auto laveuse</w:t>
            </w:r>
          </w:p>
        </w:tc>
        <w:tc>
          <w:tcPr>
            <w:tcW w:w="1200" w:type="dxa"/>
            <w:tcBorders>
              <w:top w:val="nil"/>
              <w:left w:val="nil"/>
              <w:bottom w:val="single" w:sz="8" w:space="0" w:color="000000"/>
              <w:right w:val="single" w:sz="8" w:space="0" w:color="000000"/>
            </w:tcBorders>
            <w:shd w:val="clear" w:color="000000" w:fill="FFFF00"/>
            <w:vAlign w:val="center"/>
            <w:hideMark/>
          </w:tcPr>
          <w:p w14:paraId="2F88546E" w14:textId="77777777" w:rsidR="007A3F0D" w:rsidRPr="007A3F0D" w:rsidRDefault="007A3F0D" w:rsidP="007A3F0D">
            <w:pPr>
              <w:spacing w:line="240" w:lineRule="auto"/>
              <w:jc w:val="center"/>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m²</w:t>
            </w:r>
          </w:p>
        </w:tc>
        <w:tc>
          <w:tcPr>
            <w:tcW w:w="1600" w:type="dxa"/>
            <w:tcBorders>
              <w:top w:val="nil"/>
              <w:left w:val="nil"/>
              <w:bottom w:val="single" w:sz="8" w:space="0" w:color="000000"/>
              <w:right w:val="single" w:sz="8" w:space="0" w:color="000000"/>
            </w:tcBorders>
            <w:shd w:val="clear" w:color="000000" w:fill="FFFF00"/>
            <w:vAlign w:val="center"/>
          </w:tcPr>
          <w:p w14:paraId="1C1BD130" w14:textId="4D768663" w:rsidR="007A3F0D" w:rsidRPr="007A3F0D" w:rsidRDefault="00951EE0"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w:t>
            </w:r>
          </w:p>
        </w:tc>
      </w:tr>
      <w:tr w:rsidR="007A3F0D" w:rsidRPr="007A3F0D" w14:paraId="398F95CD" w14:textId="77777777" w:rsidTr="00951EE0">
        <w:trPr>
          <w:trHeight w:val="503"/>
        </w:trPr>
        <w:tc>
          <w:tcPr>
            <w:tcW w:w="4880" w:type="dxa"/>
            <w:tcBorders>
              <w:top w:val="nil"/>
              <w:left w:val="single" w:sz="8" w:space="0" w:color="000000"/>
              <w:bottom w:val="single" w:sz="8" w:space="0" w:color="000000"/>
              <w:right w:val="single" w:sz="8" w:space="0" w:color="000000"/>
            </w:tcBorders>
            <w:shd w:val="clear" w:color="auto" w:fill="auto"/>
            <w:vAlign w:val="center"/>
            <w:hideMark/>
          </w:tcPr>
          <w:p w14:paraId="6ED05667" w14:textId="77777777" w:rsidR="007A3F0D" w:rsidRPr="007A3F0D" w:rsidRDefault="007A3F0D"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sols (sol souple, carrelage, sol stratifié, sol béton peint, sol CTBH, sol LINOLEUM)</w:t>
            </w:r>
          </w:p>
        </w:tc>
        <w:tc>
          <w:tcPr>
            <w:tcW w:w="4320" w:type="dxa"/>
            <w:tcBorders>
              <w:top w:val="nil"/>
              <w:left w:val="nil"/>
              <w:bottom w:val="single" w:sz="8" w:space="0" w:color="000000"/>
              <w:right w:val="single" w:sz="8" w:space="0" w:color="000000"/>
            </w:tcBorders>
            <w:shd w:val="clear" w:color="auto" w:fill="auto"/>
            <w:vAlign w:val="center"/>
            <w:hideMark/>
          </w:tcPr>
          <w:p w14:paraId="498F9D6F" w14:textId="77777777" w:rsidR="007A3F0D" w:rsidRPr="007A3F0D" w:rsidRDefault="007A3F0D"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lavage manuel</w:t>
            </w:r>
          </w:p>
        </w:tc>
        <w:tc>
          <w:tcPr>
            <w:tcW w:w="1200" w:type="dxa"/>
            <w:tcBorders>
              <w:top w:val="nil"/>
              <w:left w:val="nil"/>
              <w:bottom w:val="single" w:sz="8" w:space="0" w:color="000000"/>
              <w:right w:val="single" w:sz="8" w:space="0" w:color="000000"/>
            </w:tcBorders>
            <w:shd w:val="clear" w:color="000000" w:fill="FFFF00"/>
            <w:vAlign w:val="center"/>
            <w:hideMark/>
          </w:tcPr>
          <w:p w14:paraId="25979A72" w14:textId="77777777" w:rsidR="007A3F0D" w:rsidRPr="007A3F0D" w:rsidRDefault="007A3F0D" w:rsidP="007A3F0D">
            <w:pPr>
              <w:spacing w:line="240" w:lineRule="auto"/>
              <w:jc w:val="center"/>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m²</w:t>
            </w:r>
          </w:p>
        </w:tc>
        <w:tc>
          <w:tcPr>
            <w:tcW w:w="1600" w:type="dxa"/>
            <w:tcBorders>
              <w:top w:val="nil"/>
              <w:left w:val="nil"/>
              <w:bottom w:val="single" w:sz="8" w:space="0" w:color="000000"/>
              <w:right w:val="single" w:sz="8" w:space="0" w:color="000000"/>
            </w:tcBorders>
            <w:shd w:val="clear" w:color="000000" w:fill="FFFF00"/>
            <w:vAlign w:val="center"/>
          </w:tcPr>
          <w:p w14:paraId="440CC934" w14:textId="570E51E4" w:rsidR="007A3F0D" w:rsidRPr="007A3F0D" w:rsidRDefault="00951EE0"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w:t>
            </w:r>
          </w:p>
        </w:tc>
      </w:tr>
      <w:tr w:rsidR="007A3F0D" w:rsidRPr="007A3F0D" w14:paraId="45D9E616" w14:textId="77777777" w:rsidTr="00951EE0">
        <w:trPr>
          <w:trHeight w:val="503"/>
        </w:trPr>
        <w:tc>
          <w:tcPr>
            <w:tcW w:w="4880" w:type="dxa"/>
            <w:tcBorders>
              <w:top w:val="nil"/>
              <w:left w:val="single" w:sz="8" w:space="0" w:color="000000"/>
              <w:bottom w:val="single" w:sz="8" w:space="0" w:color="000000"/>
              <w:right w:val="single" w:sz="8" w:space="0" w:color="000000"/>
            </w:tcBorders>
            <w:shd w:val="clear" w:color="auto" w:fill="auto"/>
            <w:vAlign w:val="center"/>
            <w:hideMark/>
          </w:tcPr>
          <w:p w14:paraId="54729F01" w14:textId="77777777" w:rsidR="007A3F0D" w:rsidRPr="007A3F0D" w:rsidRDefault="007A3F0D"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sols (sol souple, carrelage, sol stratifié, sol béton peint, sol CTBH, sol LINOLEUM)</w:t>
            </w:r>
          </w:p>
        </w:tc>
        <w:tc>
          <w:tcPr>
            <w:tcW w:w="4320" w:type="dxa"/>
            <w:tcBorders>
              <w:top w:val="nil"/>
              <w:left w:val="nil"/>
              <w:bottom w:val="single" w:sz="8" w:space="0" w:color="000000"/>
              <w:right w:val="single" w:sz="8" w:space="0" w:color="000000"/>
            </w:tcBorders>
            <w:shd w:val="clear" w:color="auto" w:fill="auto"/>
            <w:vAlign w:val="center"/>
            <w:hideMark/>
          </w:tcPr>
          <w:p w14:paraId="4C4AD8C8" w14:textId="77777777" w:rsidR="007A3F0D" w:rsidRPr="007A3F0D" w:rsidRDefault="007A3F0D"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décapage</w:t>
            </w:r>
          </w:p>
        </w:tc>
        <w:tc>
          <w:tcPr>
            <w:tcW w:w="1200" w:type="dxa"/>
            <w:tcBorders>
              <w:top w:val="nil"/>
              <w:left w:val="nil"/>
              <w:bottom w:val="single" w:sz="8" w:space="0" w:color="000000"/>
              <w:right w:val="single" w:sz="8" w:space="0" w:color="000000"/>
            </w:tcBorders>
            <w:shd w:val="clear" w:color="000000" w:fill="FFFF00"/>
            <w:vAlign w:val="center"/>
            <w:hideMark/>
          </w:tcPr>
          <w:p w14:paraId="6E6B4E50" w14:textId="77777777" w:rsidR="007A3F0D" w:rsidRPr="007A3F0D" w:rsidRDefault="007A3F0D" w:rsidP="007A3F0D">
            <w:pPr>
              <w:spacing w:line="240" w:lineRule="auto"/>
              <w:jc w:val="center"/>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m²</w:t>
            </w:r>
          </w:p>
        </w:tc>
        <w:tc>
          <w:tcPr>
            <w:tcW w:w="1600" w:type="dxa"/>
            <w:tcBorders>
              <w:top w:val="nil"/>
              <w:left w:val="nil"/>
              <w:bottom w:val="single" w:sz="8" w:space="0" w:color="000000"/>
              <w:right w:val="single" w:sz="8" w:space="0" w:color="000000"/>
            </w:tcBorders>
            <w:shd w:val="clear" w:color="000000" w:fill="FFFF00"/>
            <w:vAlign w:val="center"/>
          </w:tcPr>
          <w:p w14:paraId="25A85537" w14:textId="5B686E12" w:rsidR="007A3F0D" w:rsidRPr="007A3F0D" w:rsidRDefault="00951EE0"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w:t>
            </w:r>
          </w:p>
        </w:tc>
      </w:tr>
      <w:tr w:rsidR="007A3F0D" w:rsidRPr="007A3F0D" w14:paraId="57C030CF" w14:textId="77777777" w:rsidTr="00951EE0">
        <w:trPr>
          <w:trHeight w:val="503"/>
        </w:trPr>
        <w:tc>
          <w:tcPr>
            <w:tcW w:w="4880" w:type="dxa"/>
            <w:tcBorders>
              <w:top w:val="nil"/>
              <w:left w:val="single" w:sz="8" w:space="0" w:color="000000"/>
              <w:bottom w:val="single" w:sz="8" w:space="0" w:color="000000"/>
              <w:right w:val="single" w:sz="8" w:space="0" w:color="000000"/>
            </w:tcBorders>
            <w:shd w:val="clear" w:color="auto" w:fill="auto"/>
            <w:vAlign w:val="center"/>
            <w:hideMark/>
          </w:tcPr>
          <w:p w14:paraId="535CC24B" w14:textId="77777777" w:rsidR="007A3F0D" w:rsidRPr="007A3F0D" w:rsidRDefault="007A3F0D"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sols (sol souple, carrelage, sol stratifié, sol béton peint, sol CTBH, sol LINOLEUM)</w:t>
            </w:r>
          </w:p>
        </w:tc>
        <w:tc>
          <w:tcPr>
            <w:tcW w:w="4320" w:type="dxa"/>
            <w:tcBorders>
              <w:top w:val="nil"/>
              <w:left w:val="nil"/>
              <w:bottom w:val="single" w:sz="8" w:space="0" w:color="000000"/>
              <w:right w:val="single" w:sz="8" w:space="0" w:color="000000"/>
            </w:tcBorders>
            <w:shd w:val="clear" w:color="auto" w:fill="auto"/>
            <w:vAlign w:val="center"/>
            <w:hideMark/>
          </w:tcPr>
          <w:p w14:paraId="28968B18" w14:textId="77777777" w:rsidR="007A3F0D" w:rsidRPr="007A3F0D" w:rsidRDefault="007A3F0D"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mise en cire</w:t>
            </w:r>
          </w:p>
        </w:tc>
        <w:tc>
          <w:tcPr>
            <w:tcW w:w="1200" w:type="dxa"/>
            <w:tcBorders>
              <w:top w:val="nil"/>
              <w:left w:val="nil"/>
              <w:bottom w:val="single" w:sz="8" w:space="0" w:color="000000"/>
              <w:right w:val="single" w:sz="8" w:space="0" w:color="000000"/>
            </w:tcBorders>
            <w:shd w:val="clear" w:color="000000" w:fill="FFFF00"/>
            <w:vAlign w:val="center"/>
            <w:hideMark/>
          </w:tcPr>
          <w:p w14:paraId="3262D503" w14:textId="77777777" w:rsidR="007A3F0D" w:rsidRPr="007A3F0D" w:rsidRDefault="007A3F0D" w:rsidP="007A3F0D">
            <w:pPr>
              <w:spacing w:line="240" w:lineRule="auto"/>
              <w:jc w:val="center"/>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m²</w:t>
            </w:r>
          </w:p>
        </w:tc>
        <w:tc>
          <w:tcPr>
            <w:tcW w:w="1600" w:type="dxa"/>
            <w:tcBorders>
              <w:top w:val="nil"/>
              <w:left w:val="nil"/>
              <w:bottom w:val="single" w:sz="8" w:space="0" w:color="000000"/>
              <w:right w:val="single" w:sz="8" w:space="0" w:color="000000"/>
            </w:tcBorders>
            <w:shd w:val="clear" w:color="000000" w:fill="FFFF00"/>
            <w:vAlign w:val="center"/>
          </w:tcPr>
          <w:p w14:paraId="14929DE6" w14:textId="50538500" w:rsidR="007A3F0D" w:rsidRPr="007A3F0D" w:rsidRDefault="00951EE0"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w:t>
            </w:r>
          </w:p>
        </w:tc>
      </w:tr>
      <w:tr w:rsidR="007A3F0D" w:rsidRPr="007A3F0D" w14:paraId="00373BBC" w14:textId="77777777" w:rsidTr="00951EE0">
        <w:trPr>
          <w:trHeight w:val="503"/>
        </w:trPr>
        <w:tc>
          <w:tcPr>
            <w:tcW w:w="4880" w:type="dxa"/>
            <w:tcBorders>
              <w:top w:val="nil"/>
              <w:left w:val="single" w:sz="8" w:space="0" w:color="000000"/>
              <w:bottom w:val="single" w:sz="8" w:space="0" w:color="000000"/>
              <w:right w:val="single" w:sz="8" w:space="0" w:color="000000"/>
            </w:tcBorders>
            <w:shd w:val="clear" w:color="auto" w:fill="auto"/>
            <w:vAlign w:val="center"/>
            <w:hideMark/>
          </w:tcPr>
          <w:p w14:paraId="031D4E25" w14:textId="77777777" w:rsidR="007A3F0D" w:rsidRPr="007A3F0D" w:rsidRDefault="007A3F0D"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vitre basse intérieure (h &lt; 3 m) et entourage</w:t>
            </w:r>
          </w:p>
        </w:tc>
        <w:tc>
          <w:tcPr>
            <w:tcW w:w="4320" w:type="dxa"/>
            <w:tcBorders>
              <w:top w:val="nil"/>
              <w:left w:val="nil"/>
              <w:bottom w:val="single" w:sz="8" w:space="0" w:color="000000"/>
              <w:right w:val="single" w:sz="8" w:space="0" w:color="000000"/>
            </w:tcBorders>
            <w:shd w:val="clear" w:color="auto" w:fill="auto"/>
            <w:vAlign w:val="center"/>
            <w:hideMark/>
          </w:tcPr>
          <w:p w14:paraId="164B85DC" w14:textId="77777777" w:rsidR="007A3F0D" w:rsidRPr="007A3F0D" w:rsidRDefault="007A3F0D"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lavage</w:t>
            </w:r>
          </w:p>
        </w:tc>
        <w:tc>
          <w:tcPr>
            <w:tcW w:w="1200" w:type="dxa"/>
            <w:tcBorders>
              <w:top w:val="nil"/>
              <w:left w:val="nil"/>
              <w:bottom w:val="single" w:sz="8" w:space="0" w:color="000000"/>
              <w:right w:val="single" w:sz="8" w:space="0" w:color="000000"/>
            </w:tcBorders>
            <w:shd w:val="clear" w:color="000000" w:fill="FFFF00"/>
            <w:vAlign w:val="center"/>
            <w:hideMark/>
          </w:tcPr>
          <w:p w14:paraId="6A5B070A" w14:textId="77777777" w:rsidR="007A3F0D" w:rsidRPr="007A3F0D" w:rsidRDefault="007A3F0D" w:rsidP="007A3F0D">
            <w:pPr>
              <w:spacing w:line="240" w:lineRule="auto"/>
              <w:jc w:val="center"/>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m²</w:t>
            </w:r>
          </w:p>
        </w:tc>
        <w:tc>
          <w:tcPr>
            <w:tcW w:w="1600" w:type="dxa"/>
            <w:tcBorders>
              <w:top w:val="nil"/>
              <w:left w:val="nil"/>
              <w:bottom w:val="single" w:sz="8" w:space="0" w:color="000000"/>
              <w:right w:val="single" w:sz="8" w:space="0" w:color="000000"/>
            </w:tcBorders>
            <w:shd w:val="clear" w:color="000000" w:fill="FFFF00"/>
            <w:vAlign w:val="center"/>
          </w:tcPr>
          <w:p w14:paraId="4129EB5E" w14:textId="2F223063" w:rsidR="007A3F0D" w:rsidRPr="007A3F0D" w:rsidRDefault="00951EE0"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w:t>
            </w:r>
          </w:p>
        </w:tc>
      </w:tr>
      <w:tr w:rsidR="007A3F0D" w:rsidRPr="007A3F0D" w14:paraId="21AE2CC8" w14:textId="77777777" w:rsidTr="00951EE0">
        <w:trPr>
          <w:trHeight w:val="503"/>
        </w:trPr>
        <w:tc>
          <w:tcPr>
            <w:tcW w:w="4880" w:type="dxa"/>
            <w:tcBorders>
              <w:top w:val="nil"/>
              <w:left w:val="single" w:sz="8" w:space="0" w:color="000000"/>
              <w:bottom w:val="single" w:sz="8" w:space="0" w:color="000000"/>
              <w:right w:val="single" w:sz="8" w:space="0" w:color="000000"/>
            </w:tcBorders>
            <w:shd w:val="clear" w:color="auto" w:fill="auto"/>
            <w:vAlign w:val="center"/>
            <w:hideMark/>
          </w:tcPr>
          <w:p w14:paraId="61FB52D1" w14:textId="77777777" w:rsidR="007A3F0D" w:rsidRPr="007A3F0D" w:rsidRDefault="007A3F0D"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vitre haute intérieure (h &gt; 4 m) et entourage</w:t>
            </w:r>
          </w:p>
        </w:tc>
        <w:tc>
          <w:tcPr>
            <w:tcW w:w="4320" w:type="dxa"/>
            <w:tcBorders>
              <w:top w:val="nil"/>
              <w:left w:val="nil"/>
              <w:bottom w:val="single" w:sz="8" w:space="0" w:color="000000"/>
              <w:right w:val="single" w:sz="8" w:space="0" w:color="000000"/>
            </w:tcBorders>
            <w:shd w:val="clear" w:color="auto" w:fill="auto"/>
            <w:vAlign w:val="center"/>
            <w:hideMark/>
          </w:tcPr>
          <w:p w14:paraId="01A50CA0" w14:textId="77777777" w:rsidR="007A3F0D" w:rsidRPr="007A3F0D" w:rsidRDefault="007A3F0D"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lavage</w:t>
            </w:r>
          </w:p>
        </w:tc>
        <w:tc>
          <w:tcPr>
            <w:tcW w:w="1200" w:type="dxa"/>
            <w:tcBorders>
              <w:top w:val="nil"/>
              <w:left w:val="nil"/>
              <w:bottom w:val="single" w:sz="8" w:space="0" w:color="000000"/>
              <w:right w:val="single" w:sz="8" w:space="0" w:color="000000"/>
            </w:tcBorders>
            <w:shd w:val="clear" w:color="000000" w:fill="FFFF00"/>
            <w:vAlign w:val="center"/>
            <w:hideMark/>
          </w:tcPr>
          <w:p w14:paraId="33E1F8D1" w14:textId="77777777" w:rsidR="007A3F0D" w:rsidRPr="007A3F0D" w:rsidRDefault="007A3F0D" w:rsidP="007A3F0D">
            <w:pPr>
              <w:spacing w:line="240" w:lineRule="auto"/>
              <w:jc w:val="center"/>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m²</w:t>
            </w:r>
          </w:p>
        </w:tc>
        <w:tc>
          <w:tcPr>
            <w:tcW w:w="1600" w:type="dxa"/>
            <w:tcBorders>
              <w:top w:val="nil"/>
              <w:left w:val="nil"/>
              <w:bottom w:val="single" w:sz="8" w:space="0" w:color="000000"/>
              <w:right w:val="single" w:sz="8" w:space="0" w:color="000000"/>
            </w:tcBorders>
            <w:shd w:val="clear" w:color="000000" w:fill="FFFF00"/>
            <w:vAlign w:val="center"/>
          </w:tcPr>
          <w:p w14:paraId="7F134795" w14:textId="4DA70235" w:rsidR="007A3F0D" w:rsidRPr="007A3F0D" w:rsidRDefault="00951EE0"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w:t>
            </w:r>
          </w:p>
        </w:tc>
      </w:tr>
      <w:tr w:rsidR="007A3F0D" w:rsidRPr="007A3F0D" w14:paraId="18FC8F75" w14:textId="77777777" w:rsidTr="00951EE0">
        <w:trPr>
          <w:trHeight w:val="503"/>
        </w:trPr>
        <w:tc>
          <w:tcPr>
            <w:tcW w:w="4880" w:type="dxa"/>
            <w:tcBorders>
              <w:top w:val="nil"/>
              <w:left w:val="single" w:sz="8" w:space="0" w:color="000000"/>
              <w:bottom w:val="single" w:sz="8" w:space="0" w:color="000000"/>
              <w:right w:val="single" w:sz="8" w:space="0" w:color="000000"/>
            </w:tcBorders>
            <w:shd w:val="clear" w:color="auto" w:fill="auto"/>
            <w:vAlign w:val="center"/>
            <w:hideMark/>
          </w:tcPr>
          <w:p w14:paraId="31F8CA73" w14:textId="77777777" w:rsidR="007A3F0D" w:rsidRPr="007A3F0D" w:rsidRDefault="007A3F0D"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vitre basse extérieure (h &lt; 3 m) et entourage</w:t>
            </w:r>
          </w:p>
        </w:tc>
        <w:tc>
          <w:tcPr>
            <w:tcW w:w="4320" w:type="dxa"/>
            <w:tcBorders>
              <w:top w:val="nil"/>
              <w:left w:val="nil"/>
              <w:bottom w:val="single" w:sz="8" w:space="0" w:color="000000"/>
              <w:right w:val="single" w:sz="8" w:space="0" w:color="000000"/>
            </w:tcBorders>
            <w:shd w:val="clear" w:color="auto" w:fill="auto"/>
            <w:vAlign w:val="center"/>
            <w:hideMark/>
          </w:tcPr>
          <w:p w14:paraId="307B76CB" w14:textId="77777777" w:rsidR="007A3F0D" w:rsidRPr="007A3F0D" w:rsidRDefault="007A3F0D"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lavage</w:t>
            </w:r>
          </w:p>
        </w:tc>
        <w:tc>
          <w:tcPr>
            <w:tcW w:w="1200" w:type="dxa"/>
            <w:tcBorders>
              <w:top w:val="nil"/>
              <w:left w:val="nil"/>
              <w:bottom w:val="single" w:sz="8" w:space="0" w:color="000000"/>
              <w:right w:val="single" w:sz="8" w:space="0" w:color="000000"/>
            </w:tcBorders>
            <w:shd w:val="clear" w:color="000000" w:fill="FFFF00"/>
            <w:vAlign w:val="center"/>
            <w:hideMark/>
          </w:tcPr>
          <w:p w14:paraId="0B891B7F" w14:textId="77777777" w:rsidR="007A3F0D" w:rsidRPr="007A3F0D" w:rsidRDefault="007A3F0D" w:rsidP="007A3F0D">
            <w:pPr>
              <w:spacing w:line="240" w:lineRule="auto"/>
              <w:jc w:val="center"/>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m²</w:t>
            </w:r>
          </w:p>
        </w:tc>
        <w:tc>
          <w:tcPr>
            <w:tcW w:w="1600" w:type="dxa"/>
            <w:tcBorders>
              <w:top w:val="nil"/>
              <w:left w:val="nil"/>
              <w:bottom w:val="single" w:sz="8" w:space="0" w:color="000000"/>
              <w:right w:val="single" w:sz="8" w:space="0" w:color="000000"/>
            </w:tcBorders>
            <w:shd w:val="clear" w:color="000000" w:fill="FFFF00"/>
            <w:vAlign w:val="center"/>
          </w:tcPr>
          <w:p w14:paraId="25F09122" w14:textId="1B0C8698" w:rsidR="007A3F0D" w:rsidRPr="007A3F0D" w:rsidRDefault="00951EE0"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w:t>
            </w:r>
          </w:p>
        </w:tc>
      </w:tr>
      <w:tr w:rsidR="007A3F0D" w:rsidRPr="007A3F0D" w14:paraId="448E6F17" w14:textId="77777777" w:rsidTr="00951EE0">
        <w:trPr>
          <w:trHeight w:val="503"/>
        </w:trPr>
        <w:tc>
          <w:tcPr>
            <w:tcW w:w="4880" w:type="dxa"/>
            <w:tcBorders>
              <w:top w:val="nil"/>
              <w:left w:val="single" w:sz="8" w:space="0" w:color="000000"/>
              <w:bottom w:val="single" w:sz="8" w:space="0" w:color="000000"/>
              <w:right w:val="single" w:sz="8" w:space="0" w:color="000000"/>
            </w:tcBorders>
            <w:shd w:val="clear" w:color="auto" w:fill="auto"/>
            <w:vAlign w:val="center"/>
            <w:hideMark/>
          </w:tcPr>
          <w:p w14:paraId="2C1847A2" w14:textId="77777777" w:rsidR="007A3F0D" w:rsidRPr="007A3F0D" w:rsidRDefault="007A3F0D"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vitre haute extérieure (h &gt; 4m) et entourage</w:t>
            </w:r>
          </w:p>
        </w:tc>
        <w:tc>
          <w:tcPr>
            <w:tcW w:w="4320" w:type="dxa"/>
            <w:tcBorders>
              <w:top w:val="nil"/>
              <w:left w:val="nil"/>
              <w:bottom w:val="single" w:sz="8" w:space="0" w:color="000000"/>
              <w:right w:val="single" w:sz="8" w:space="0" w:color="000000"/>
            </w:tcBorders>
            <w:shd w:val="clear" w:color="auto" w:fill="auto"/>
            <w:vAlign w:val="center"/>
            <w:hideMark/>
          </w:tcPr>
          <w:p w14:paraId="3A80DA4F" w14:textId="77777777" w:rsidR="007A3F0D" w:rsidRPr="007A3F0D" w:rsidRDefault="007A3F0D"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lavage</w:t>
            </w:r>
          </w:p>
        </w:tc>
        <w:tc>
          <w:tcPr>
            <w:tcW w:w="1200" w:type="dxa"/>
            <w:tcBorders>
              <w:top w:val="nil"/>
              <w:left w:val="nil"/>
              <w:bottom w:val="single" w:sz="8" w:space="0" w:color="000000"/>
              <w:right w:val="single" w:sz="8" w:space="0" w:color="000000"/>
            </w:tcBorders>
            <w:shd w:val="clear" w:color="000000" w:fill="FFFF00"/>
            <w:vAlign w:val="center"/>
            <w:hideMark/>
          </w:tcPr>
          <w:p w14:paraId="7C43D4F9" w14:textId="77777777" w:rsidR="007A3F0D" w:rsidRPr="007A3F0D" w:rsidRDefault="007A3F0D" w:rsidP="007A3F0D">
            <w:pPr>
              <w:spacing w:line="240" w:lineRule="auto"/>
              <w:jc w:val="center"/>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m²</w:t>
            </w:r>
          </w:p>
        </w:tc>
        <w:tc>
          <w:tcPr>
            <w:tcW w:w="1600" w:type="dxa"/>
            <w:tcBorders>
              <w:top w:val="nil"/>
              <w:left w:val="nil"/>
              <w:bottom w:val="single" w:sz="8" w:space="0" w:color="000000"/>
              <w:right w:val="single" w:sz="8" w:space="0" w:color="000000"/>
            </w:tcBorders>
            <w:shd w:val="clear" w:color="000000" w:fill="FFFF00"/>
            <w:vAlign w:val="center"/>
          </w:tcPr>
          <w:p w14:paraId="514E5136" w14:textId="4A9438CE" w:rsidR="007A3F0D" w:rsidRPr="007A3F0D" w:rsidRDefault="00951EE0" w:rsidP="007A3F0D">
            <w:pPr>
              <w:spacing w:line="240" w:lineRule="auto"/>
              <w:rPr>
                <w:rFonts w:ascii="Calibri" w:eastAsia="Times New Roman" w:hAnsi="Calibri" w:cs="Calibri"/>
                <w:color w:val="000000"/>
                <w:sz w:val="18"/>
                <w:szCs w:val="18"/>
                <w:lang w:val="fr-FR"/>
              </w:rPr>
            </w:pPr>
            <w:r w:rsidRPr="007A3F0D">
              <w:rPr>
                <w:rFonts w:ascii="Calibri" w:eastAsia="Times New Roman" w:hAnsi="Calibri" w:cs="Calibri"/>
                <w:color w:val="000000"/>
                <w:sz w:val="18"/>
                <w:szCs w:val="18"/>
                <w:lang w:val="fr-FR"/>
              </w:rPr>
              <w:t>€</w:t>
            </w:r>
          </w:p>
        </w:tc>
      </w:tr>
    </w:tbl>
    <w:p w14:paraId="56C48ACD" w14:textId="77777777" w:rsidR="006C5A42" w:rsidRDefault="006C5A42"/>
    <w:p w14:paraId="4D0DC326" w14:textId="77777777" w:rsidR="006C5A42" w:rsidRDefault="006C5A42"/>
    <w:p w14:paraId="6BD15FFD" w14:textId="15D6D5E3" w:rsidR="00FA483F" w:rsidRDefault="006C5A42">
      <w:r w:rsidRPr="00E93B2E">
        <w:rPr>
          <w:u w:val="single"/>
        </w:rPr>
        <w:t xml:space="preserve">Le soumissionnaire présente </w:t>
      </w:r>
      <w:r w:rsidR="00A1198D">
        <w:rPr>
          <w:u w:val="single"/>
        </w:rPr>
        <w:t>transmet également</w:t>
      </w:r>
      <w:r w:rsidRPr="00E93B2E">
        <w:rPr>
          <w:u w:val="single"/>
        </w:rPr>
        <w:t xml:space="preserve"> son modèle de Décomposition des Prix Globale et Forfaitaire</w:t>
      </w:r>
      <w:r w:rsidR="00A1198D">
        <w:rPr>
          <w:u w:val="single"/>
        </w:rPr>
        <w:t xml:space="preserve"> sur la base suivante</w:t>
      </w:r>
      <w:r w:rsidR="00AC39B5">
        <w:rPr>
          <w:u w:val="single"/>
        </w:rPr>
        <w:t> </w:t>
      </w:r>
      <w:r w:rsidR="00A1198D">
        <w:rPr>
          <w:u w:val="single"/>
        </w:rPr>
        <w:t>:</w:t>
      </w:r>
    </w:p>
    <w:p w14:paraId="3920C5FC" w14:textId="77777777" w:rsidR="00A1198D" w:rsidRDefault="00A1198D"/>
    <w:p w14:paraId="5E328F68" w14:textId="77777777" w:rsidR="00A1198D" w:rsidRDefault="00A1198D"/>
    <w:p w14:paraId="54B472A7" w14:textId="77777777" w:rsidR="00A1198D" w:rsidRDefault="00A1198D"/>
    <w:p w14:paraId="299F63C2" w14:textId="77777777" w:rsidR="00A1198D" w:rsidRDefault="00A1198D"/>
    <w:p w14:paraId="62C2E350" w14:textId="77777777" w:rsidR="00A1198D" w:rsidRDefault="00A1198D"/>
    <w:p w14:paraId="69976C18" w14:textId="77777777" w:rsidR="00A1198D" w:rsidRDefault="00A1198D"/>
    <w:p w14:paraId="711AD478" w14:textId="77777777" w:rsidR="00A1198D" w:rsidRDefault="00A1198D"/>
    <w:p w14:paraId="2D55F42F" w14:textId="77777777" w:rsidR="00A1198D" w:rsidRDefault="00A1198D"/>
    <w:p w14:paraId="55857AD3" w14:textId="77777777" w:rsidR="00A1198D" w:rsidRDefault="00A1198D"/>
    <w:p w14:paraId="7CC5E2FD" w14:textId="77777777" w:rsidR="00A1198D" w:rsidRDefault="00A1198D"/>
    <w:p w14:paraId="4EA20B28" w14:textId="77777777" w:rsidR="00A1198D" w:rsidRDefault="00A1198D"/>
    <w:p w14:paraId="3992D220" w14:textId="77777777" w:rsidR="00A1198D" w:rsidRDefault="00A1198D"/>
    <w:p w14:paraId="5093F23C" w14:textId="77777777" w:rsidR="00A1198D" w:rsidRDefault="00A1198D"/>
    <w:p w14:paraId="44A20EE4" w14:textId="77777777" w:rsidR="00A1198D" w:rsidRDefault="00A1198D" w:rsidP="00A1198D">
      <w:pPr>
        <w:pStyle w:val="Corpsdetexte"/>
        <w:spacing w:before="10"/>
        <w:rPr>
          <w:sz w:val="16"/>
        </w:rPr>
      </w:pPr>
      <w:r>
        <w:rPr>
          <w:noProof/>
          <w:sz w:val="21"/>
          <w:lang w:val="fr-FR" w:eastAsia="fr-FR"/>
        </w:rPr>
        <w:lastRenderedPageBreak/>
        <mc:AlternateContent>
          <mc:Choice Requires="wpg">
            <w:drawing>
              <wp:anchor distT="0" distB="635" distL="0" distR="0" simplePos="0" relativeHeight="251662336" behindDoc="0" locked="0" layoutInCell="0" allowOverlap="1" wp14:anchorId="10E0037A" wp14:editId="7CF212B8">
                <wp:simplePos x="0" y="0"/>
                <wp:positionH relativeFrom="page">
                  <wp:posOffset>524510</wp:posOffset>
                </wp:positionH>
                <wp:positionV relativeFrom="paragraph">
                  <wp:posOffset>170205</wp:posOffset>
                </wp:positionV>
                <wp:extent cx="6646545" cy="335915"/>
                <wp:effectExtent l="0" t="0" r="0" b="0"/>
                <wp:wrapTopAndBottom/>
                <wp:docPr id="1" name="Group 45"/>
                <wp:cNvGraphicFramePr/>
                <a:graphic xmlns:a="http://schemas.openxmlformats.org/drawingml/2006/main">
                  <a:graphicData uri="http://schemas.microsoft.com/office/word/2010/wordprocessingGroup">
                    <wpg:wgp>
                      <wpg:cNvGrpSpPr/>
                      <wpg:grpSpPr>
                        <a:xfrm>
                          <a:off x="0" y="0"/>
                          <a:ext cx="6646545" cy="335915"/>
                          <a:chOff x="0" y="0"/>
                          <a:chExt cx="6646680" cy="335880"/>
                        </a:xfrm>
                      </wpg:grpSpPr>
                      <wps:wsp>
                        <wps:cNvPr id="2" name="Rectangle 2"/>
                        <wps:cNvSpPr/>
                        <wps:spPr>
                          <a:xfrm>
                            <a:off x="5760" y="17280"/>
                            <a:ext cx="6634440" cy="303480"/>
                          </a:xfrm>
                          <a:prstGeom prst="rect">
                            <a:avLst/>
                          </a:prstGeom>
                          <a:solidFill>
                            <a:srgbClr val="004585"/>
                          </a:solidFill>
                          <a:ln w="0">
                            <a:noFill/>
                          </a:ln>
                        </wps:spPr>
                        <wps:style>
                          <a:lnRef idx="0">
                            <a:scrgbClr r="0" g="0" b="0"/>
                          </a:lnRef>
                          <a:fillRef idx="0">
                            <a:scrgbClr r="0" g="0" b="0"/>
                          </a:fillRef>
                          <a:effectRef idx="0">
                            <a:scrgbClr r="0" g="0" b="0"/>
                          </a:effectRef>
                          <a:fontRef idx="minor"/>
                        </wps:style>
                        <wps:bodyPr/>
                      </wps:wsp>
                      <wps:wsp>
                        <wps:cNvPr id="3" name="Forme libre 3"/>
                        <wps:cNvSpPr/>
                        <wps:spPr>
                          <a:xfrm>
                            <a:off x="5760" y="7560"/>
                            <a:ext cx="6634440" cy="321840"/>
                          </a:xfrm>
                          <a:custGeom>
                            <a:avLst/>
                            <a:gdLst>
                              <a:gd name="textAreaLeft" fmla="*/ 0 w 3761280"/>
                              <a:gd name="textAreaRight" fmla="*/ 3762360 w 3761280"/>
                              <a:gd name="textAreaTop" fmla="*/ 0 h 182520"/>
                              <a:gd name="textAreaBottom" fmla="*/ 183600 h 182520"/>
                            </a:gdLst>
                            <a:ahLst/>
                            <a:cxnLst/>
                            <a:rect l="textAreaLeft" t="textAreaTop" r="textAreaRight" b="textAreaBottom"/>
                            <a:pathLst>
                              <a:path w="10448" h="507">
                                <a:moveTo>
                                  <a:pt x="10447" y="492"/>
                                </a:moveTo>
                                <a:lnTo>
                                  <a:pt x="0" y="492"/>
                                </a:lnTo>
                                <a:lnTo>
                                  <a:pt x="0" y="506"/>
                                </a:lnTo>
                                <a:lnTo>
                                  <a:pt x="10447" y="506"/>
                                </a:lnTo>
                                <a:lnTo>
                                  <a:pt x="10447" y="492"/>
                                </a:lnTo>
                                <a:close/>
                                <a:moveTo>
                                  <a:pt x="10447" y="0"/>
                                </a:moveTo>
                                <a:lnTo>
                                  <a:pt x="0" y="0"/>
                                </a:lnTo>
                                <a:lnTo>
                                  <a:pt x="0" y="14"/>
                                </a:lnTo>
                                <a:lnTo>
                                  <a:pt x="10447" y="14"/>
                                </a:lnTo>
                                <a:lnTo>
                                  <a:pt x="10447" y="0"/>
                                </a:lnTo>
                                <a:close/>
                              </a:path>
                            </a:pathLst>
                          </a:custGeom>
                          <a:solidFill>
                            <a:srgbClr val="000009"/>
                          </a:solidFill>
                          <a:ln w="0">
                            <a:noFill/>
                          </a:ln>
                        </wps:spPr>
                        <wps:style>
                          <a:lnRef idx="0">
                            <a:scrgbClr r="0" g="0" b="0"/>
                          </a:lnRef>
                          <a:fillRef idx="0">
                            <a:scrgbClr r="0" g="0" b="0"/>
                          </a:fillRef>
                          <a:effectRef idx="0">
                            <a:scrgbClr r="0" g="0" b="0"/>
                          </a:effectRef>
                          <a:fontRef idx="minor"/>
                        </wps:style>
                        <wps:bodyPr/>
                      </wps:wsp>
                      <wps:wsp>
                        <wps:cNvPr id="4" name="Forme libre 4"/>
                        <wps:cNvSpPr/>
                        <wps:spPr>
                          <a:xfrm>
                            <a:off x="0" y="0"/>
                            <a:ext cx="6646680" cy="335880"/>
                          </a:xfrm>
                          <a:custGeom>
                            <a:avLst/>
                            <a:gdLst>
                              <a:gd name="textAreaLeft" fmla="*/ 0 w 3768120"/>
                              <a:gd name="textAreaRight" fmla="*/ 3769200 w 3768120"/>
                              <a:gd name="textAreaTop" fmla="*/ 0 h 190440"/>
                              <a:gd name="textAreaBottom" fmla="*/ 191520 h 190440"/>
                            </a:gdLst>
                            <a:ahLst/>
                            <a:cxnLst/>
                            <a:rect l="textAreaLeft" t="textAreaTop" r="textAreaRight" b="textAreaBottom"/>
                            <a:pathLst>
                              <a:path w="10467" h="529">
                                <a:moveTo>
                                  <a:pt x="10466" y="9"/>
                                </a:moveTo>
                                <a:lnTo>
                                  <a:pt x="10457" y="9"/>
                                </a:lnTo>
                                <a:lnTo>
                                  <a:pt x="10457" y="518"/>
                                </a:lnTo>
                                <a:lnTo>
                                  <a:pt x="10" y="518"/>
                                </a:lnTo>
                                <a:lnTo>
                                  <a:pt x="10" y="9"/>
                                </a:lnTo>
                                <a:lnTo>
                                  <a:pt x="0" y="9"/>
                                </a:lnTo>
                                <a:lnTo>
                                  <a:pt x="0" y="518"/>
                                </a:lnTo>
                                <a:lnTo>
                                  <a:pt x="0" y="528"/>
                                </a:lnTo>
                                <a:lnTo>
                                  <a:pt x="10" y="528"/>
                                </a:lnTo>
                                <a:lnTo>
                                  <a:pt x="10457" y="528"/>
                                </a:lnTo>
                                <a:lnTo>
                                  <a:pt x="10466" y="528"/>
                                </a:lnTo>
                                <a:lnTo>
                                  <a:pt x="10466" y="518"/>
                                </a:lnTo>
                                <a:lnTo>
                                  <a:pt x="10466" y="9"/>
                                </a:lnTo>
                                <a:close/>
                                <a:moveTo>
                                  <a:pt x="10466" y="0"/>
                                </a:moveTo>
                                <a:lnTo>
                                  <a:pt x="10457" y="0"/>
                                </a:lnTo>
                                <a:lnTo>
                                  <a:pt x="10" y="0"/>
                                </a:lnTo>
                                <a:lnTo>
                                  <a:pt x="0" y="0"/>
                                </a:lnTo>
                                <a:lnTo>
                                  <a:pt x="0" y="9"/>
                                </a:lnTo>
                                <a:lnTo>
                                  <a:pt x="10" y="9"/>
                                </a:lnTo>
                                <a:lnTo>
                                  <a:pt x="10457" y="9"/>
                                </a:lnTo>
                                <a:lnTo>
                                  <a:pt x="10466" y="9"/>
                                </a:lnTo>
                                <a:lnTo>
                                  <a:pt x="10466" y="0"/>
                                </a:lnTo>
                                <a:close/>
                              </a:path>
                            </a:pathLst>
                          </a:custGeom>
                          <a:solidFill>
                            <a:srgbClr val="000000"/>
                          </a:solidFill>
                          <a:ln w="0">
                            <a:noFill/>
                          </a:ln>
                        </wps:spPr>
                        <wps:style>
                          <a:lnRef idx="0">
                            <a:scrgbClr r="0" g="0" b="0"/>
                          </a:lnRef>
                          <a:fillRef idx="0">
                            <a:scrgbClr r="0" g="0" b="0"/>
                          </a:fillRef>
                          <a:effectRef idx="0">
                            <a:scrgbClr r="0" g="0" b="0"/>
                          </a:effectRef>
                          <a:fontRef idx="minor"/>
                        </wps:style>
                        <wps:bodyPr/>
                      </wps:wsp>
                      <wps:wsp>
                        <wps:cNvPr id="5" name="Rectangle 5"/>
                        <wps:cNvSpPr/>
                        <wps:spPr>
                          <a:xfrm>
                            <a:off x="5760" y="13320"/>
                            <a:ext cx="6634440" cy="307440"/>
                          </a:xfrm>
                          <a:prstGeom prst="rect">
                            <a:avLst/>
                          </a:prstGeom>
                          <a:noFill/>
                          <a:ln w="0">
                            <a:noFill/>
                          </a:ln>
                        </wps:spPr>
                        <wps:style>
                          <a:lnRef idx="0">
                            <a:scrgbClr r="0" g="0" b="0"/>
                          </a:lnRef>
                          <a:fillRef idx="0">
                            <a:scrgbClr r="0" g="0" b="0"/>
                          </a:fillRef>
                          <a:effectRef idx="0">
                            <a:scrgbClr r="0" g="0" b="0"/>
                          </a:effectRef>
                          <a:fontRef idx="minor"/>
                        </wps:style>
                        <wps:txbx>
                          <w:txbxContent>
                            <w:p w14:paraId="05ADCC83" w14:textId="77777777" w:rsidR="00AC39B5" w:rsidRDefault="00AC39B5" w:rsidP="00A1198D">
                              <w:pPr>
                                <w:spacing w:before="25"/>
                                <w:ind w:left="3952" w:right="3952"/>
                                <w:jc w:val="center"/>
                                <w:rPr>
                                  <w:b/>
                                  <w:sz w:val="36"/>
                                </w:rPr>
                              </w:pPr>
                              <w:r w:rsidRPr="00FB6C9C">
                                <w:rPr>
                                  <w:b/>
                                  <w:color w:val="FFFFFF"/>
                                  <w:sz w:val="36"/>
                                </w:rPr>
                                <w:object w:dxaOrig="11226" w:dyaOrig="15486" w14:anchorId="395825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1.5pt;height:774.5pt" o:ole="">
                                    <v:imagedata r:id="rId12" o:title=""/>
                                  </v:shape>
                                  <o:OLEObject Type="Embed" ProgID="Word.Document.12" ShapeID="_x0000_i1025" DrawAspect="Content" ObjectID="_1821968612" r:id="rId13">
                                    <o:FieldCodes>\s</o:FieldCodes>
                                  </o:OLEObject>
                                </w:object>
                              </w:r>
                              <w:r>
                                <w:rPr>
                                  <w:b/>
                                  <w:color w:val="FFFFFF"/>
                                  <w:sz w:val="36"/>
                                </w:rPr>
                                <w:t>Objet</w:t>
                              </w:r>
                              <w:r>
                                <w:rPr>
                                  <w:b/>
                                  <w:color w:val="FFFFFF"/>
                                  <w:spacing w:val="-2"/>
                                  <w:sz w:val="36"/>
                                </w:rPr>
                                <w:t xml:space="preserve"> </w:t>
                              </w:r>
                              <w:r>
                                <w:rPr>
                                  <w:b/>
                                  <w:color w:val="FFFFFF"/>
                                  <w:sz w:val="36"/>
                                </w:rPr>
                                <w:t>du</w:t>
                              </w:r>
                              <w:r>
                                <w:rPr>
                                  <w:b/>
                                  <w:color w:val="FFFFFF"/>
                                  <w:spacing w:val="-2"/>
                                  <w:sz w:val="36"/>
                                </w:rPr>
                                <w:t xml:space="preserve"> </w:t>
                              </w:r>
                              <w:r>
                                <w:rPr>
                                  <w:b/>
                                  <w:color w:val="FFFFFF"/>
                                  <w:sz w:val="36"/>
                                </w:rPr>
                                <w:t>marché</w:t>
                              </w:r>
                            </w:p>
                          </w:txbxContent>
                        </wps:txbx>
                        <wps:bodyPr lIns="0" tIns="0" rIns="0" bIns="0" anchor="t">
                          <a:noAutofit/>
                        </wps:bodyPr>
                      </wps:wsp>
                    </wpg:wgp>
                  </a:graphicData>
                </a:graphic>
              </wp:anchor>
            </w:drawing>
          </mc:Choice>
          <mc:Fallback>
            <w:pict>
              <v:group w14:anchorId="10E0037A" id="Group 45" o:spid="_x0000_s1026" style="position:absolute;left:0;text-align:left;margin-left:41.3pt;margin-top:13.4pt;width:523.35pt;height:26.45pt;z-index:251662336;mso-wrap-distance-left:0;mso-wrap-distance-right:0;mso-wrap-distance-bottom:.05pt;mso-position-horizontal-relative:page" coordsize="66466,33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" o:allowincell="f">
                <v:rect id="Rectangle 2" o:spid="_x0000_s1027" style="position:absolute;left:57;top:172;width:66345;height:30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EC38QA&#10;AADaAAAADwAAAGRycy9kb3ducmV2LnhtbESPQYvCMBSE7wv+h/AEb5qqKEs1igqCF5FVYfX2bJ5t&#10;d5uX0kTt9tcbQdjjMDPfMNN5bQpxp8rllhX0exEI4sTqnFMFx8O6+wnCeWSNhWVS8EcO5rPWxxRj&#10;bR/8Rfe9T0WAsItRQeZ9GUvpkowMup4tiYN3tZVBH2SVSl3hI8BNIQdRNJYGcw4LGZa0yij53d+M&#10;gqbZDdP6tPgenZfNdjXEw+XU/1Gq064XExCeav8ffrc3WsEAXlfCDZC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RAt/EAAAA2gAAAA8AAAAAAAAAAAAAAAAAmAIAAGRycy9k&#10;b3ducmV2LnhtbFBLBQYAAAAABAAEAPUAAACJAwAAAAA=&#10;" fillcolor="#004585" stroked="f" strokeweight="0"/>
                <v:shape id="Forme libre 3" o:spid="_x0000_s1028" style="position:absolute;left:57;top:75;width:66345;height:3219;visibility:visible;mso-wrap-style:square;v-text-anchor:top" coordsize="10448,5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cYS8EA&#10;AADaAAAADwAAAGRycy9kb3ducmV2LnhtbESPT4vCMBTE7wt+h/AEb2vqH2TpGmUVBA+i6IrnR/O2&#10;zbZ5KU209dsbQfA4zMxvmPmys5W4UeONYwWjYQKCOHPacK7g/Lv5/ALhA7LGyjEpuJOH5aL3McdU&#10;u5aPdDuFXEQI+xQVFCHUqZQ+K8iiH7qaOHp/rrEYomxyqRtsI9xWcpwkM2nRcFwosKZ1QVl5uloF&#10;69avRoeyov/dnS77gzXTsjVKDfrdzzeIQF14h1/trVYwgeeVeAPk4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nGEvBAAAA2gAAAA8AAAAAAAAAAAAAAAAAmAIAAGRycy9kb3du&#10;cmV2LnhtbFBLBQYAAAAABAAEAPUAAACGAwAAAAA=&#10;" path="m10447,492l,492r,14l10447,506r,-14xm10447,l,,,14r10447,l10447,xe" fillcolor="#000009" stroked="f" strokeweight="0">
                  <v:path arrowok="t" textboxrect="0,0,10451,510"/>
                </v:shape>
                <v:shape id="Forme libre 4" o:spid="_x0000_s1029" style="position:absolute;width:66466;height:3358;visibility:visible;mso-wrap-style:square;v-text-anchor:top" coordsize="10467,5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rC7cIA&#10;AADaAAAADwAAAGRycy9kb3ducmV2LnhtbERPy2rCQBTdF/yH4QrdlDqpVGmjkyDFgt35Kujumrkm&#10;wcydkJkmqV/fKQguD+c9T3tTiZYaV1pW8DKKQBBnVpecK9jvPp/fQDiPrLGyTAp+yUGaDB7mGGvb&#10;8Ybarc9FCGEXo4LC+zqW0mUFGXQjWxMH7mwbgz7AJpe6wS6Em0qOo2gqDZYcGgqs6aOg7LL9MQqW&#10;7fe1u64mp/1EH6vD4X399BX2qMdhv5iB8NT7u/jmXmkFr/B/JdwAmf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2sLtwgAAANoAAAAPAAAAAAAAAAAAAAAAAJgCAABkcnMvZG93&#10;bnJldi54bWxQSwUGAAAAAAQABAD1AAAAhwMAAAAA&#10;" path="m10466,9r-9,l10457,518,10,518,10,9,,9,,518r,10l10,528r10447,l10466,528r,-10l10466,9xm10466,r-9,l10,,,,,9r10,l10457,9r9,l10466,xe" fillcolor="black" stroked="f" strokeweight="0">
                  <v:path arrowok="t" textboxrect="0,0,10470,532"/>
                </v:shape>
                <v:rect id="Rectangle 5" o:spid="_x0000_s1030" style="position:absolute;left:57;top:133;width:66345;height:30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4OWcIA&#10;AADaAAAADwAAAGRycy9kb3ducmV2LnhtbESPzWrDMBCE74W8g9hAb42cQEPqRgkhxpDe8nfpbbG2&#10;tom1siXVdt++CgRyHGbmG2a9HU0jenK+tqxgPktAEBdW11wquF7ytxUIH5A1NpZJwR952G4mL2tM&#10;tR34RP05lCJC2KeooAqhTaX0RUUG/cy2xNH7sc5giNKVUjscItw0cpEkS2mw5rhQYUv7iorb+dco&#10;yNxS535/yPKP7yELX8eu72Sn1Ot03H2CCDSGZ/jRPmgF73C/Em+A3P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Hg5ZwgAAANoAAAAPAAAAAAAAAAAAAAAAAJgCAABkcnMvZG93&#10;bnJldi54bWxQSwUGAAAAAAQABAD1AAAAhwMAAAAA&#10;" filled="f" stroked="f" strokeweight="0">
                  <v:textbox inset="0,0,0,0">
                    <w:txbxContent>
                      <w:p w14:paraId="05ADCC83" w14:textId="77777777" w:rsidR="00AC39B5" w:rsidRDefault="00AC39B5" w:rsidP="00A1198D">
                        <w:pPr>
                          <w:spacing w:before="25"/>
                          <w:ind w:left="3952" w:right="3952"/>
                          <w:jc w:val="center"/>
                          <w:rPr>
                            <w:b/>
                            <w:sz w:val="36"/>
                          </w:rPr>
                        </w:pPr>
                        <w:r w:rsidRPr="00FB6C9C">
                          <w:rPr>
                            <w:b/>
                            <w:color w:val="FFFFFF"/>
                            <w:sz w:val="36"/>
                          </w:rPr>
                          <w:object w:dxaOrig="11226" w:dyaOrig="15486" w14:anchorId="395825C5">
                            <v:shape id="_x0000_i1025" type="#_x0000_t75" style="width:561.5pt;height:774.5pt" o:ole="">
                              <v:imagedata r:id="rId14" o:title=""/>
                            </v:shape>
                            <o:OLEObject Type="Embed" ProgID="Word.Document.12" ShapeID="_x0000_i1025" DrawAspect="Content" ObjectID="_1821627947" r:id="rId15">
                              <o:FieldCodes>\s</o:FieldCodes>
                            </o:OLEObject>
                          </w:object>
                        </w:r>
                        <w:r>
                          <w:rPr>
                            <w:b/>
                            <w:color w:val="FFFFFF"/>
                            <w:sz w:val="36"/>
                          </w:rPr>
                          <w:t>Objet</w:t>
                        </w:r>
                        <w:r>
                          <w:rPr>
                            <w:b/>
                            <w:color w:val="FFFFFF"/>
                            <w:spacing w:val="-2"/>
                            <w:sz w:val="36"/>
                          </w:rPr>
                          <w:t xml:space="preserve"> </w:t>
                        </w:r>
                        <w:r>
                          <w:rPr>
                            <w:b/>
                            <w:color w:val="FFFFFF"/>
                            <w:sz w:val="36"/>
                          </w:rPr>
                          <w:t>du</w:t>
                        </w:r>
                        <w:r>
                          <w:rPr>
                            <w:b/>
                            <w:color w:val="FFFFFF"/>
                            <w:spacing w:val="-2"/>
                            <w:sz w:val="36"/>
                          </w:rPr>
                          <w:t xml:space="preserve"> </w:t>
                        </w:r>
                        <w:r>
                          <w:rPr>
                            <w:b/>
                            <w:color w:val="FFFFFF"/>
                            <w:sz w:val="36"/>
                          </w:rPr>
                          <w:t>marché</w:t>
                        </w:r>
                      </w:p>
                    </w:txbxContent>
                  </v:textbox>
                </v:rect>
                <w10:wrap type="topAndBottom" anchorx="page"/>
              </v:group>
            </w:pict>
          </mc:Fallback>
        </mc:AlternateContent>
      </w:r>
    </w:p>
    <w:p w14:paraId="18221619" w14:textId="77777777" w:rsidR="00A1198D" w:rsidRDefault="00A1198D" w:rsidP="00A1198D">
      <w:pPr>
        <w:spacing w:before="59"/>
        <w:ind w:left="3304" w:right="2988"/>
        <w:jc w:val="center"/>
        <w:rPr>
          <w:b/>
          <w:sz w:val="20"/>
        </w:rPr>
      </w:pPr>
    </w:p>
    <w:p w14:paraId="6EB68BAE" w14:textId="3C767F4A" w:rsidR="00A1198D" w:rsidRDefault="00A1198D" w:rsidP="0034551C">
      <w:pPr>
        <w:spacing w:before="59"/>
        <w:ind w:left="3304" w:right="2988"/>
        <w:rPr>
          <w:b/>
          <w:sz w:val="20"/>
        </w:rPr>
      </w:pPr>
      <w:r>
        <w:rPr>
          <w:b/>
          <w:sz w:val="20"/>
        </w:rPr>
        <w:t>Entretien</w:t>
      </w:r>
      <w:r>
        <w:rPr>
          <w:b/>
          <w:spacing w:val="-3"/>
          <w:sz w:val="20"/>
        </w:rPr>
        <w:t xml:space="preserve"> </w:t>
      </w:r>
      <w:r>
        <w:rPr>
          <w:b/>
          <w:sz w:val="20"/>
        </w:rPr>
        <w:t>ménager</w:t>
      </w:r>
      <w:r>
        <w:rPr>
          <w:b/>
          <w:spacing w:val="-3"/>
          <w:sz w:val="20"/>
        </w:rPr>
        <w:t xml:space="preserve"> </w:t>
      </w:r>
      <w:r>
        <w:rPr>
          <w:b/>
          <w:sz w:val="20"/>
        </w:rPr>
        <w:t>de</w:t>
      </w:r>
      <w:r>
        <w:rPr>
          <w:b/>
          <w:spacing w:val="-3"/>
          <w:sz w:val="20"/>
        </w:rPr>
        <w:t xml:space="preserve"> </w:t>
      </w:r>
      <w:r>
        <w:rPr>
          <w:b/>
          <w:sz w:val="20"/>
        </w:rPr>
        <w:t>l’Ecole Nationale Supérieure d’Art de Bourges</w:t>
      </w:r>
      <w:r>
        <w:rPr>
          <w:b/>
          <w:spacing w:val="-3"/>
          <w:sz w:val="20"/>
        </w:rPr>
        <w:t xml:space="preserve"> </w:t>
      </w:r>
      <w:r>
        <w:rPr>
          <w:b/>
          <w:sz w:val="20"/>
        </w:rPr>
        <w:t>–</w:t>
      </w:r>
      <w:r>
        <w:rPr>
          <w:b/>
          <w:spacing w:val="-3"/>
          <w:sz w:val="20"/>
        </w:rPr>
        <w:t xml:space="preserve"> </w:t>
      </w:r>
      <w:r w:rsidR="0034551C">
        <w:rPr>
          <w:b/>
          <w:spacing w:val="-3"/>
          <w:sz w:val="20"/>
        </w:rPr>
        <w:t xml:space="preserve">  </w:t>
      </w:r>
      <w:r>
        <w:rPr>
          <w:b/>
          <w:sz w:val="20"/>
        </w:rPr>
        <w:t>ENSAB2025NETTOYAGE</w:t>
      </w:r>
    </w:p>
    <w:p w14:paraId="6C1980CD" w14:textId="64E47DCC" w:rsidR="00A1198D" w:rsidRDefault="0034551C" w:rsidP="00A1198D">
      <w:pPr>
        <w:ind w:left="3304" w:right="2987"/>
        <w:jc w:val="center"/>
        <w:rPr>
          <w:b/>
          <w:i/>
          <w:u w:val="single"/>
        </w:rPr>
      </w:pPr>
      <w:r>
        <w:rPr>
          <w:rFonts w:ascii="Times New Roman" w:hAnsi="Times New Roman"/>
          <w:noProof/>
          <w:sz w:val="18"/>
          <w:lang w:val="fr-FR"/>
        </w:rPr>
        <mc:AlternateContent>
          <mc:Choice Requires="wps">
            <w:drawing>
              <wp:anchor distT="635" distB="0" distL="0" distR="0" simplePos="0" relativeHeight="251661312" behindDoc="0" locked="0" layoutInCell="0" allowOverlap="1" wp14:anchorId="6DC51969" wp14:editId="21ACFBC8">
                <wp:simplePos x="0" y="0"/>
                <wp:positionH relativeFrom="page">
                  <wp:posOffset>400555</wp:posOffset>
                </wp:positionH>
                <wp:positionV relativeFrom="paragraph">
                  <wp:posOffset>205105</wp:posOffset>
                </wp:positionV>
                <wp:extent cx="6783705" cy="1270000"/>
                <wp:effectExtent l="38100" t="38100" r="36195" b="44450"/>
                <wp:wrapTopAndBottom/>
                <wp:docPr id="6" name="Text Box 50"/>
                <wp:cNvGraphicFramePr/>
                <a:graphic xmlns:a="http://schemas.openxmlformats.org/drawingml/2006/main">
                  <a:graphicData uri="http://schemas.microsoft.com/office/word/2010/wordprocessingShape">
                    <wps:wsp>
                      <wps:cNvSpPr/>
                      <wps:spPr>
                        <a:xfrm>
                          <a:off x="0" y="0"/>
                          <a:ext cx="6783705" cy="1270000"/>
                        </a:xfrm>
                        <a:prstGeom prst="rect">
                          <a:avLst/>
                        </a:prstGeom>
                        <a:noFill/>
                        <a:ln w="76200">
                          <a:solidFill>
                            <a:srgbClr val="004585"/>
                          </a:solidFill>
                          <a:miter/>
                        </a:ln>
                      </wps:spPr>
                      <wps:style>
                        <a:lnRef idx="0">
                          <a:scrgbClr r="0" g="0" b="0"/>
                        </a:lnRef>
                        <a:fillRef idx="0">
                          <a:scrgbClr r="0" g="0" b="0"/>
                        </a:fillRef>
                        <a:effectRef idx="0">
                          <a:scrgbClr r="0" g="0" b="0"/>
                        </a:effectRef>
                        <a:fontRef idx="minor"/>
                      </wps:style>
                      <wps:txbx>
                        <w:txbxContent>
                          <w:p w14:paraId="3D747437" w14:textId="77777777" w:rsidR="00AC39B5" w:rsidRDefault="00AC39B5" w:rsidP="00A1198D">
                            <w:pPr>
                              <w:pStyle w:val="Contenudecadre"/>
                              <w:spacing w:before="199"/>
                              <w:ind w:left="1552" w:right="1553"/>
                              <w:jc w:val="center"/>
                              <w:rPr>
                                <w:color w:val="000000"/>
                                <w:sz w:val="28"/>
                                <w:szCs w:val="28"/>
                              </w:rPr>
                            </w:pPr>
                          </w:p>
                          <w:p w14:paraId="379B432A" w14:textId="77777777" w:rsidR="00AC39B5" w:rsidRPr="00F438AC" w:rsidRDefault="00AC39B5" w:rsidP="00A1198D">
                            <w:pPr>
                              <w:pStyle w:val="Contenudecadre"/>
                              <w:spacing w:before="199"/>
                              <w:ind w:left="1552" w:right="1553"/>
                              <w:jc w:val="center"/>
                              <w:rPr>
                                <w:b/>
                                <w:sz w:val="28"/>
                                <w:szCs w:val="28"/>
                              </w:rPr>
                            </w:pPr>
                            <w:r w:rsidRPr="00F438AC">
                              <w:rPr>
                                <w:b/>
                                <w:color w:val="000000"/>
                                <w:sz w:val="28"/>
                                <w:szCs w:val="28"/>
                              </w:rPr>
                              <w:t xml:space="preserve">DECOMPOSITION DU PRIX GLOBAL FORFAITAIRE </w:t>
                            </w:r>
                          </w:p>
                          <w:p w14:paraId="5A6C6C49" w14:textId="77777777" w:rsidR="00AC39B5" w:rsidRDefault="00AC39B5" w:rsidP="00A1198D"/>
                        </w:txbxContent>
                      </wps:txbx>
                      <wps:bodyPr wrap="square" lIns="0" tIns="0" rIns="0" bIns="0" anchor="t" upright="1">
                        <a:noAutofit/>
                      </wps:bodyPr>
                    </wps:wsp>
                  </a:graphicData>
                </a:graphic>
                <wp14:sizeRelV relativeFrom="margin">
                  <wp14:pctHeight>0</wp14:pctHeight>
                </wp14:sizeRelV>
              </wp:anchor>
            </w:drawing>
          </mc:Choice>
          <mc:Fallback>
            <w:pict>
              <v:rect w14:anchorId="6DC51969" id="Text Box 50" o:spid="_x0000_s1031" style="position:absolute;left:0;text-align:left;margin-left:31.55pt;margin-top:16.15pt;width:534.15pt;height:100pt;z-index:251661312;visibility:visible;mso-wrap-style:square;mso-height-percent:0;mso-wrap-distance-left:0;mso-wrap-distance-top:.05pt;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" o:allowincell="f" filled="f" strokecolor="#004585" strokeweight="6pt">
                <v:textbox inset="0,0,0,0">
                  <w:txbxContent>
                    <w:p w14:paraId="3D747437" w14:textId="77777777" w:rsidR="00AC39B5" w:rsidRDefault="00AC39B5" w:rsidP="00A1198D">
                      <w:pPr>
                        <w:pStyle w:val="Contenudecadre"/>
                        <w:spacing w:before="199"/>
                        <w:ind w:left="1552" w:right="1553"/>
                        <w:jc w:val="center"/>
                        <w:rPr>
                          <w:color w:val="000000"/>
                          <w:sz w:val="28"/>
                          <w:szCs w:val="28"/>
                        </w:rPr>
                      </w:pPr>
                    </w:p>
                    <w:p w14:paraId="379B432A" w14:textId="77777777" w:rsidR="00AC39B5" w:rsidRPr="00F438AC" w:rsidRDefault="00AC39B5" w:rsidP="00A1198D">
                      <w:pPr>
                        <w:pStyle w:val="Contenudecadre"/>
                        <w:spacing w:before="199"/>
                        <w:ind w:left="1552" w:right="1553"/>
                        <w:jc w:val="center"/>
                        <w:rPr>
                          <w:b/>
                          <w:sz w:val="28"/>
                          <w:szCs w:val="28"/>
                        </w:rPr>
                      </w:pPr>
                      <w:r w:rsidRPr="00F438AC">
                        <w:rPr>
                          <w:b/>
                          <w:color w:val="000000"/>
                          <w:sz w:val="28"/>
                          <w:szCs w:val="28"/>
                        </w:rPr>
                        <w:t xml:space="preserve">DECOMPOSITION DU PRIX GLOBAL FORFAITAIRE </w:t>
                      </w:r>
                    </w:p>
                    <w:p w14:paraId="5A6C6C49" w14:textId="77777777" w:rsidR="00AC39B5" w:rsidRDefault="00AC39B5" w:rsidP="00A1198D"/>
                  </w:txbxContent>
                </v:textbox>
                <w10:wrap type="topAndBottom" anchorx="page"/>
              </v:rect>
            </w:pict>
          </mc:Fallback>
        </mc:AlternateContent>
      </w:r>
    </w:p>
    <w:p w14:paraId="296F3C93" w14:textId="77777777" w:rsidR="00A1198D" w:rsidRDefault="00A1198D" w:rsidP="00A1198D">
      <w:pPr>
        <w:ind w:left="3304" w:right="2987"/>
        <w:jc w:val="center"/>
        <w:rPr>
          <w:b/>
          <w:i/>
          <w:u w:val="single"/>
        </w:rPr>
      </w:pPr>
    </w:p>
    <w:p w14:paraId="2B738FDF" w14:textId="77777777" w:rsidR="00A1198D" w:rsidRDefault="00A1198D" w:rsidP="00A1198D">
      <w:pPr>
        <w:ind w:left="2552" w:right="2987" w:hanging="2732"/>
        <w:jc w:val="center"/>
        <w:rPr>
          <w:b/>
          <w:i/>
          <w:u w:val="single"/>
        </w:rPr>
      </w:pPr>
    </w:p>
    <w:p w14:paraId="0B6327E5" w14:textId="77777777" w:rsidR="00A1198D" w:rsidRDefault="00A1198D" w:rsidP="00A1198D">
      <w:pPr>
        <w:ind w:left="993" w:right="2987" w:firstLine="850"/>
        <w:jc w:val="center"/>
      </w:pPr>
    </w:p>
    <w:p w14:paraId="75FE3369" w14:textId="77777777" w:rsidR="00A1198D" w:rsidRDefault="00A1198D" w:rsidP="00A1198D">
      <w:pPr>
        <w:pStyle w:val="Corpsdetexte"/>
        <w:rPr>
          <w:i/>
        </w:rPr>
      </w:pPr>
      <w:r>
        <w:rPr>
          <w:i/>
          <w:noProof/>
          <w:lang w:val="fr-FR" w:eastAsia="fr-FR"/>
        </w:rPr>
        <mc:AlternateContent>
          <mc:Choice Requires="wps">
            <w:drawing>
              <wp:anchor distT="0" distB="0" distL="0" distR="0" simplePos="0" relativeHeight="251663360" behindDoc="0" locked="0" layoutInCell="0" allowOverlap="1" wp14:anchorId="0FAB777C" wp14:editId="401379B5">
                <wp:simplePos x="0" y="0"/>
                <wp:positionH relativeFrom="page">
                  <wp:posOffset>333375</wp:posOffset>
                </wp:positionH>
                <wp:positionV relativeFrom="paragraph">
                  <wp:posOffset>135890</wp:posOffset>
                </wp:positionV>
                <wp:extent cx="6792595" cy="312420"/>
                <wp:effectExtent l="0" t="4445" r="0" b="4445"/>
                <wp:wrapTopAndBottom/>
                <wp:docPr id="9" name="Text Box 44"/>
                <wp:cNvGraphicFramePr/>
                <a:graphic xmlns:a="http://schemas.openxmlformats.org/drawingml/2006/main">
                  <a:graphicData uri="http://schemas.microsoft.com/office/word/2010/wordprocessingShape">
                    <wps:wsp>
                      <wps:cNvSpPr/>
                      <wps:spPr>
                        <a:xfrm>
                          <a:off x="0" y="0"/>
                          <a:ext cx="6792595" cy="312420"/>
                        </a:xfrm>
                        <a:prstGeom prst="rect">
                          <a:avLst/>
                        </a:prstGeom>
                        <a:solidFill>
                          <a:srgbClr val="004585"/>
                        </a:solidFill>
                        <a:ln w="9144">
                          <a:solidFill>
                            <a:srgbClr val="000009"/>
                          </a:solidFill>
                          <a:miter/>
                        </a:ln>
                      </wps:spPr>
                      <wps:style>
                        <a:lnRef idx="0">
                          <a:scrgbClr r="0" g="0" b="0"/>
                        </a:lnRef>
                        <a:fillRef idx="0">
                          <a:scrgbClr r="0" g="0" b="0"/>
                        </a:fillRef>
                        <a:effectRef idx="0">
                          <a:scrgbClr r="0" g="0" b="0"/>
                        </a:effectRef>
                        <a:fontRef idx="minor"/>
                      </wps:style>
                      <wps:txbx>
                        <w:txbxContent>
                          <w:p w14:paraId="1C3E2A93" w14:textId="77777777" w:rsidR="00AC39B5" w:rsidRPr="004A2F65" w:rsidRDefault="00AC39B5" w:rsidP="00A1198D">
                            <w:pPr>
                              <w:pStyle w:val="Contenudecadre"/>
                              <w:numPr>
                                <w:ilvl w:val="0"/>
                                <w:numId w:val="24"/>
                              </w:numPr>
                              <w:spacing w:before="19"/>
                              <w:ind w:left="567" w:right="2069"/>
                              <w:rPr>
                                <w:b/>
                                <w:sz w:val="32"/>
                                <w:szCs w:val="32"/>
                              </w:rPr>
                            </w:pPr>
                            <w:r w:rsidRPr="004A2F65">
                              <w:rPr>
                                <w:b/>
                                <w:color w:val="FFFFFF"/>
                                <w:sz w:val="32"/>
                                <w:szCs w:val="32"/>
                              </w:rPr>
                              <w:t>P</w:t>
                            </w:r>
                            <w:r>
                              <w:rPr>
                                <w:b/>
                                <w:color w:val="FFFFFF"/>
                                <w:sz w:val="32"/>
                                <w:szCs w:val="32"/>
                              </w:rPr>
                              <w:t>rix forfaitaire</w:t>
                            </w:r>
                          </w:p>
                          <w:p w14:paraId="17F4154F" w14:textId="77777777" w:rsidR="00AC39B5" w:rsidRDefault="00AC39B5" w:rsidP="00A1198D"/>
                        </w:txbxContent>
                      </wps:txbx>
                      <wps:bodyPr lIns="0" tIns="0" rIns="0" bIns="0" anchor="t" upright="1">
                        <a:noAutofit/>
                      </wps:bodyPr>
                    </wps:wsp>
                  </a:graphicData>
                </a:graphic>
              </wp:anchor>
            </w:drawing>
          </mc:Choice>
          <mc:Fallback>
            <w:pict>
              <v:rect w14:anchorId="0FAB777C" id="Text Box 44" o:spid="_x0000_s1032" style="position:absolute;left:0;text-align:left;margin-left:26.25pt;margin-top:10.7pt;width:534.85pt;height:24.6pt;z-index:25166336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" o:allowincell="f" fillcolor="#004585" strokecolor="#000009" strokeweight=".72pt">
                <v:textbox inset="0,0,0,0">
                  <w:txbxContent>
                    <w:p w14:paraId="1C3E2A93" w14:textId="77777777" w:rsidR="00AC39B5" w:rsidRPr="004A2F65" w:rsidRDefault="00AC39B5" w:rsidP="00A1198D">
                      <w:pPr>
                        <w:pStyle w:val="Contenudecadre"/>
                        <w:numPr>
                          <w:ilvl w:val="0"/>
                          <w:numId w:val="24"/>
                        </w:numPr>
                        <w:spacing w:before="19"/>
                        <w:ind w:left="567" w:right="2069"/>
                        <w:rPr>
                          <w:b/>
                          <w:sz w:val="32"/>
                          <w:szCs w:val="32"/>
                        </w:rPr>
                      </w:pPr>
                      <w:r w:rsidRPr="004A2F65">
                        <w:rPr>
                          <w:b/>
                          <w:color w:val="FFFFFF"/>
                          <w:sz w:val="32"/>
                          <w:szCs w:val="32"/>
                        </w:rPr>
                        <w:t>P</w:t>
                      </w:r>
                      <w:r>
                        <w:rPr>
                          <w:b/>
                          <w:color w:val="FFFFFF"/>
                          <w:sz w:val="32"/>
                          <w:szCs w:val="32"/>
                        </w:rPr>
                        <w:t>rix forfaitaire</w:t>
                      </w:r>
                    </w:p>
                    <w:p w14:paraId="17F4154F" w14:textId="77777777" w:rsidR="00AC39B5" w:rsidRDefault="00AC39B5" w:rsidP="00A1198D"/>
                  </w:txbxContent>
                </v:textbox>
                <w10:wrap type="topAndBottom" anchorx="page"/>
              </v:rect>
            </w:pict>
          </mc:Fallback>
        </mc:AlternateContent>
      </w:r>
    </w:p>
    <w:p w14:paraId="34073E54" w14:textId="77777777" w:rsidR="00A1198D" w:rsidRDefault="00A1198D" w:rsidP="00A1198D">
      <w:pPr>
        <w:pStyle w:val="Corpsdetexte"/>
        <w:spacing w:before="11"/>
        <w:rPr>
          <w:i/>
          <w:sz w:val="15"/>
        </w:rPr>
      </w:pPr>
    </w:p>
    <w:tbl>
      <w:tblPr>
        <w:tblStyle w:val="Grilledutableau"/>
        <w:tblW w:w="0" w:type="auto"/>
        <w:tblLook w:val="04A0" w:firstRow="1" w:lastRow="0" w:firstColumn="1" w:lastColumn="0" w:noHBand="0" w:noVBand="1"/>
      </w:tblPr>
      <w:tblGrid>
        <w:gridCol w:w="4106"/>
        <w:gridCol w:w="2693"/>
        <w:gridCol w:w="1747"/>
        <w:gridCol w:w="1939"/>
      </w:tblGrid>
      <w:tr w:rsidR="00A1198D" w14:paraId="5A0FA196" w14:textId="77777777" w:rsidTr="00903CED">
        <w:trPr>
          <w:trHeight w:val="386"/>
        </w:trPr>
        <w:tc>
          <w:tcPr>
            <w:tcW w:w="4106" w:type="dxa"/>
          </w:tcPr>
          <w:p w14:paraId="14EEE7AC" w14:textId="77777777" w:rsidR="00A1198D" w:rsidRDefault="00A1198D" w:rsidP="00903CED">
            <w:pPr>
              <w:spacing w:before="11" w:line="267" w:lineRule="exact"/>
              <w:jc w:val="both"/>
              <w:rPr>
                <w:b/>
              </w:rPr>
            </w:pPr>
            <w:r>
              <w:rPr>
                <w:b/>
              </w:rPr>
              <w:t>1 – Nettoyage des ateliers techniques tel que décrit au A (page 5 à 7), C (page 11), F (page 13) et G (page 14) du CCTP</w:t>
            </w:r>
          </w:p>
        </w:tc>
        <w:tc>
          <w:tcPr>
            <w:tcW w:w="2693" w:type="dxa"/>
          </w:tcPr>
          <w:p w14:paraId="2C3A6C14" w14:textId="77777777" w:rsidR="00A1198D" w:rsidRDefault="00A1198D" w:rsidP="00903CED">
            <w:pPr>
              <w:spacing w:before="11" w:line="267" w:lineRule="exact"/>
              <w:jc w:val="center"/>
              <w:rPr>
                <w:b/>
              </w:rPr>
            </w:pPr>
            <w:r>
              <w:rPr>
                <w:b/>
              </w:rPr>
              <w:t>Fréquence</w:t>
            </w:r>
          </w:p>
        </w:tc>
        <w:tc>
          <w:tcPr>
            <w:tcW w:w="1747" w:type="dxa"/>
          </w:tcPr>
          <w:p w14:paraId="585116C0" w14:textId="77777777" w:rsidR="00A1198D" w:rsidRDefault="00A1198D" w:rsidP="00903CED">
            <w:pPr>
              <w:spacing w:before="11" w:line="267" w:lineRule="exact"/>
              <w:jc w:val="center"/>
              <w:rPr>
                <w:b/>
              </w:rPr>
            </w:pPr>
            <w:r>
              <w:rPr>
                <w:b/>
              </w:rPr>
              <w:t>Prix forfaitaire HT</w:t>
            </w:r>
          </w:p>
        </w:tc>
        <w:tc>
          <w:tcPr>
            <w:tcW w:w="1939" w:type="dxa"/>
          </w:tcPr>
          <w:p w14:paraId="39E2BBA3" w14:textId="77777777" w:rsidR="00A1198D" w:rsidRDefault="00A1198D" w:rsidP="00903CED">
            <w:pPr>
              <w:spacing w:before="11" w:line="267" w:lineRule="exact"/>
              <w:jc w:val="center"/>
              <w:rPr>
                <w:b/>
              </w:rPr>
            </w:pPr>
            <w:r>
              <w:rPr>
                <w:b/>
              </w:rPr>
              <w:t xml:space="preserve">Prix forfaitaire </w:t>
            </w:r>
          </w:p>
          <w:p w14:paraId="4A4527AB" w14:textId="77777777" w:rsidR="00A1198D" w:rsidRDefault="00A1198D" w:rsidP="00903CED">
            <w:pPr>
              <w:spacing w:before="11" w:line="267" w:lineRule="exact"/>
              <w:jc w:val="center"/>
              <w:rPr>
                <w:b/>
              </w:rPr>
            </w:pPr>
            <w:r>
              <w:rPr>
                <w:b/>
              </w:rPr>
              <w:t>TTC</w:t>
            </w:r>
          </w:p>
        </w:tc>
      </w:tr>
      <w:tr w:rsidR="00A1198D" w14:paraId="163691F6" w14:textId="77777777" w:rsidTr="00903CED">
        <w:tc>
          <w:tcPr>
            <w:tcW w:w="4106" w:type="dxa"/>
          </w:tcPr>
          <w:p w14:paraId="24B6E8DC" w14:textId="77777777" w:rsidR="00A1198D" w:rsidRDefault="00A1198D" w:rsidP="00903CED">
            <w:pPr>
              <w:spacing w:before="11" w:line="267" w:lineRule="exact"/>
              <w:jc w:val="both"/>
              <w:rPr>
                <w:b/>
              </w:rPr>
            </w:pPr>
            <w:r>
              <w:rPr>
                <w:b/>
              </w:rPr>
              <w:t>Atelier Edition</w:t>
            </w:r>
          </w:p>
        </w:tc>
        <w:tc>
          <w:tcPr>
            <w:tcW w:w="2693" w:type="dxa"/>
          </w:tcPr>
          <w:p w14:paraId="181012F2" w14:textId="77777777" w:rsidR="00A1198D" w:rsidRDefault="00A1198D" w:rsidP="00903CED">
            <w:pPr>
              <w:spacing w:before="11" w:line="267" w:lineRule="exact"/>
              <w:jc w:val="both"/>
              <w:rPr>
                <w:b/>
              </w:rPr>
            </w:pPr>
            <w:r>
              <w:rPr>
                <w:b/>
              </w:rPr>
              <w:t>Semestrielle</w:t>
            </w:r>
          </w:p>
        </w:tc>
        <w:tc>
          <w:tcPr>
            <w:tcW w:w="1747" w:type="dxa"/>
          </w:tcPr>
          <w:p w14:paraId="3BB38B48" w14:textId="77777777" w:rsidR="00A1198D" w:rsidRDefault="00A1198D" w:rsidP="00903CED">
            <w:pPr>
              <w:spacing w:before="11" w:line="267" w:lineRule="exact"/>
              <w:jc w:val="both"/>
              <w:rPr>
                <w:b/>
              </w:rPr>
            </w:pPr>
          </w:p>
        </w:tc>
        <w:tc>
          <w:tcPr>
            <w:tcW w:w="1939" w:type="dxa"/>
          </w:tcPr>
          <w:p w14:paraId="71F319ED" w14:textId="77777777" w:rsidR="00A1198D" w:rsidRDefault="00A1198D" w:rsidP="00903CED">
            <w:pPr>
              <w:spacing w:before="11" w:line="267" w:lineRule="exact"/>
              <w:jc w:val="both"/>
              <w:rPr>
                <w:b/>
              </w:rPr>
            </w:pPr>
          </w:p>
        </w:tc>
      </w:tr>
      <w:tr w:rsidR="00A1198D" w14:paraId="154DA7D5" w14:textId="77777777" w:rsidTr="00903CED">
        <w:tc>
          <w:tcPr>
            <w:tcW w:w="4106" w:type="dxa"/>
          </w:tcPr>
          <w:p w14:paraId="468A3D65" w14:textId="77777777" w:rsidR="00A1198D" w:rsidRDefault="00A1198D" w:rsidP="00903CED">
            <w:pPr>
              <w:spacing w:before="11" w:line="267" w:lineRule="exact"/>
              <w:jc w:val="both"/>
              <w:rPr>
                <w:b/>
              </w:rPr>
            </w:pPr>
            <w:r>
              <w:rPr>
                <w:b/>
              </w:rPr>
              <w:t>Atelier Céramique</w:t>
            </w:r>
          </w:p>
        </w:tc>
        <w:tc>
          <w:tcPr>
            <w:tcW w:w="2693" w:type="dxa"/>
          </w:tcPr>
          <w:p w14:paraId="406219EB" w14:textId="77777777" w:rsidR="00A1198D" w:rsidRDefault="00A1198D" w:rsidP="00903CED">
            <w:pPr>
              <w:spacing w:before="11" w:line="267" w:lineRule="exact"/>
              <w:jc w:val="both"/>
              <w:rPr>
                <w:b/>
              </w:rPr>
            </w:pPr>
            <w:r>
              <w:rPr>
                <w:b/>
              </w:rPr>
              <w:t>Semestrielle</w:t>
            </w:r>
          </w:p>
        </w:tc>
        <w:tc>
          <w:tcPr>
            <w:tcW w:w="1747" w:type="dxa"/>
          </w:tcPr>
          <w:p w14:paraId="0E891820" w14:textId="77777777" w:rsidR="00A1198D" w:rsidRDefault="00A1198D" w:rsidP="00903CED">
            <w:pPr>
              <w:spacing w:before="11" w:line="267" w:lineRule="exact"/>
              <w:jc w:val="both"/>
              <w:rPr>
                <w:b/>
              </w:rPr>
            </w:pPr>
          </w:p>
        </w:tc>
        <w:tc>
          <w:tcPr>
            <w:tcW w:w="1939" w:type="dxa"/>
          </w:tcPr>
          <w:p w14:paraId="3C6F4F9A" w14:textId="77777777" w:rsidR="00A1198D" w:rsidRDefault="00A1198D" w:rsidP="00903CED">
            <w:pPr>
              <w:spacing w:before="11" w:line="267" w:lineRule="exact"/>
              <w:jc w:val="both"/>
              <w:rPr>
                <w:b/>
              </w:rPr>
            </w:pPr>
          </w:p>
        </w:tc>
      </w:tr>
      <w:tr w:rsidR="00A1198D" w14:paraId="7F77FC4A" w14:textId="77777777" w:rsidTr="00903CED">
        <w:trPr>
          <w:trHeight w:val="402"/>
        </w:trPr>
        <w:tc>
          <w:tcPr>
            <w:tcW w:w="4106" w:type="dxa"/>
          </w:tcPr>
          <w:p w14:paraId="5F2C4488" w14:textId="77777777" w:rsidR="00A1198D" w:rsidRDefault="00A1198D" w:rsidP="00903CED">
            <w:pPr>
              <w:spacing w:before="11" w:line="267" w:lineRule="exact"/>
              <w:jc w:val="both"/>
              <w:rPr>
                <w:b/>
              </w:rPr>
            </w:pPr>
            <w:r>
              <w:rPr>
                <w:b/>
              </w:rPr>
              <w:t>Atelier Bois</w:t>
            </w:r>
          </w:p>
        </w:tc>
        <w:tc>
          <w:tcPr>
            <w:tcW w:w="2693" w:type="dxa"/>
          </w:tcPr>
          <w:p w14:paraId="404E116A" w14:textId="77777777" w:rsidR="00A1198D" w:rsidRDefault="00A1198D" w:rsidP="00903CED">
            <w:pPr>
              <w:spacing w:before="11" w:line="267" w:lineRule="exact"/>
              <w:jc w:val="both"/>
              <w:rPr>
                <w:b/>
              </w:rPr>
            </w:pPr>
            <w:r>
              <w:rPr>
                <w:b/>
              </w:rPr>
              <w:t>Semestrielle</w:t>
            </w:r>
          </w:p>
        </w:tc>
        <w:tc>
          <w:tcPr>
            <w:tcW w:w="1747" w:type="dxa"/>
          </w:tcPr>
          <w:p w14:paraId="0DFEDA97" w14:textId="77777777" w:rsidR="00A1198D" w:rsidRDefault="00A1198D" w:rsidP="00903CED">
            <w:pPr>
              <w:spacing w:before="11" w:line="267" w:lineRule="exact"/>
              <w:jc w:val="both"/>
              <w:rPr>
                <w:b/>
              </w:rPr>
            </w:pPr>
          </w:p>
        </w:tc>
        <w:tc>
          <w:tcPr>
            <w:tcW w:w="1939" w:type="dxa"/>
          </w:tcPr>
          <w:p w14:paraId="0514867C" w14:textId="77777777" w:rsidR="00A1198D" w:rsidRDefault="00A1198D" w:rsidP="00903CED">
            <w:pPr>
              <w:spacing w:before="11" w:line="267" w:lineRule="exact"/>
              <w:jc w:val="both"/>
              <w:rPr>
                <w:b/>
              </w:rPr>
            </w:pPr>
          </w:p>
        </w:tc>
      </w:tr>
      <w:tr w:rsidR="00A1198D" w14:paraId="5798070F" w14:textId="77777777" w:rsidTr="00903CED">
        <w:tc>
          <w:tcPr>
            <w:tcW w:w="4106" w:type="dxa"/>
          </w:tcPr>
          <w:p w14:paraId="39169A65" w14:textId="77777777" w:rsidR="00A1198D" w:rsidRDefault="00A1198D" w:rsidP="00903CED">
            <w:pPr>
              <w:spacing w:before="11" w:line="267" w:lineRule="exact"/>
              <w:jc w:val="both"/>
              <w:rPr>
                <w:b/>
              </w:rPr>
            </w:pPr>
            <w:r>
              <w:rPr>
                <w:b/>
              </w:rPr>
              <w:t>Atelier Métal</w:t>
            </w:r>
          </w:p>
        </w:tc>
        <w:tc>
          <w:tcPr>
            <w:tcW w:w="2693" w:type="dxa"/>
          </w:tcPr>
          <w:p w14:paraId="332DE3BE" w14:textId="77777777" w:rsidR="00A1198D" w:rsidRDefault="00A1198D" w:rsidP="00903CED">
            <w:pPr>
              <w:spacing w:before="11" w:line="267" w:lineRule="exact"/>
              <w:jc w:val="both"/>
              <w:rPr>
                <w:b/>
              </w:rPr>
            </w:pPr>
            <w:r>
              <w:rPr>
                <w:b/>
              </w:rPr>
              <w:t>Semestrielle</w:t>
            </w:r>
          </w:p>
        </w:tc>
        <w:tc>
          <w:tcPr>
            <w:tcW w:w="1747" w:type="dxa"/>
          </w:tcPr>
          <w:p w14:paraId="0286BBB5" w14:textId="77777777" w:rsidR="00A1198D" w:rsidRDefault="00A1198D" w:rsidP="00903CED">
            <w:pPr>
              <w:spacing w:before="11" w:line="267" w:lineRule="exact"/>
              <w:jc w:val="both"/>
              <w:rPr>
                <w:b/>
              </w:rPr>
            </w:pPr>
          </w:p>
        </w:tc>
        <w:tc>
          <w:tcPr>
            <w:tcW w:w="1939" w:type="dxa"/>
          </w:tcPr>
          <w:p w14:paraId="05DBAD67" w14:textId="77777777" w:rsidR="00A1198D" w:rsidRDefault="00A1198D" w:rsidP="00903CED">
            <w:pPr>
              <w:spacing w:before="11" w:line="267" w:lineRule="exact"/>
              <w:jc w:val="both"/>
              <w:rPr>
                <w:b/>
              </w:rPr>
            </w:pPr>
          </w:p>
        </w:tc>
      </w:tr>
      <w:tr w:rsidR="00A1198D" w14:paraId="1F521C1E" w14:textId="77777777" w:rsidTr="00903CED">
        <w:tc>
          <w:tcPr>
            <w:tcW w:w="4106" w:type="dxa"/>
          </w:tcPr>
          <w:p w14:paraId="7E53B595" w14:textId="77777777" w:rsidR="00A1198D" w:rsidRDefault="00A1198D" w:rsidP="00903CED">
            <w:pPr>
              <w:spacing w:before="11" w:line="267" w:lineRule="exact"/>
              <w:jc w:val="both"/>
              <w:rPr>
                <w:b/>
              </w:rPr>
            </w:pPr>
            <w:r>
              <w:rPr>
                <w:b/>
              </w:rPr>
              <w:t>Atelier Son</w:t>
            </w:r>
          </w:p>
        </w:tc>
        <w:tc>
          <w:tcPr>
            <w:tcW w:w="2693" w:type="dxa"/>
          </w:tcPr>
          <w:p w14:paraId="6C6A22AB" w14:textId="77777777" w:rsidR="00A1198D" w:rsidRDefault="00A1198D" w:rsidP="00903CED">
            <w:pPr>
              <w:spacing w:before="11" w:line="267" w:lineRule="exact"/>
              <w:jc w:val="both"/>
              <w:rPr>
                <w:b/>
              </w:rPr>
            </w:pPr>
            <w:r>
              <w:rPr>
                <w:b/>
              </w:rPr>
              <w:t>Semestrielle</w:t>
            </w:r>
          </w:p>
        </w:tc>
        <w:tc>
          <w:tcPr>
            <w:tcW w:w="1747" w:type="dxa"/>
          </w:tcPr>
          <w:p w14:paraId="3EC0D89B" w14:textId="77777777" w:rsidR="00A1198D" w:rsidRDefault="00A1198D" w:rsidP="00903CED">
            <w:pPr>
              <w:spacing w:before="11" w:line="267" w:lineRule="exact"/>
              <w:jc w:val="both"/>
              <w:rPr>
                <w:b/>
              </w:rPr>
            </w:pPr>
          </w:p>
        </w:tc>
        <w:tc>
          <w:tcPr>
            <w:tcW w:w="1939" w:type="dxa"/>
          </w:tcPr>
          <w:p w14:paraId="07428E19" w14:textId="77777777" w:rsidR="00A1198D" w:rsidRDefault="00A1198D" w:rsidP="00903CED">
            <w:pPr>
              <w:spacing w:before="11" w:line="267" w:lineRule="exact"/>
              <w:jc w:val="both"/>
              <w:rPr>
                <w:b/>
              </w:rPr>
            </w:pPr>
          </w:p>
        </w:tc>
      </w:tr>
      <w:tr w:rsidR="00A1198D" w14:paraId="0B0B1BFA" w14:textId="77777777" w:rsidTr="00903CED">
        <w:tc>
          <w:tcPr>
            <w:tcW w:w="4106" w:type="dxa"/>
          </w:tcPr>
          <w:p w14:paraId="2C0D65DE" w14:textId="77777777" w:rsidR="00A1198D" w:rsidRDefault="00A1198D" w:rsidP="00903CED">
            <w:pPr>
              <w:spacing w:before="11" w:line="267" w:lineRule="exact"/>
              <w:jc w:val="both"/>
              <w:rPr>
                <w:b/>
              </w:rPr>
            </w:pPr>
            <w:r>
              <w:rPr>
                <w:b/>
              </w:rPr>
              <w:t>Atelier numérique</w:t>
            </w:r>
          </w:p>
        </w:tc>
        <w:tc>
          <w:tcPr>
            <w:tcW w:w="2693" w:type="dxa"/>
          </w:tcPr>
          <w:p w14:paraId="1909CD9E" w14:textId="77777777" w:rsidR="00A1198D" w:rsidRDefault="00A1198D" w:rsidP="00903CED">
            <w:pPr>
              <w:spacing w:before="11" w:line="267" w:lineRule="exact"/>
              <w:jc w:val="both"/>
              <w:rPr>
                <w:b/>
              </w:rPr>
            </w:pPr>
            <w:r>
              <w:rPr>
                <w:b/>
              </w:rPr>
              <w:t>Annuelle</w:t>
            </w:r>
          </w:p>
        </w:tc>
        <w:tc>
          <w:tcPr>
            <w:tcW w:w="1747" w:type="dxa"/>
          </w:tcPr>
          <w:p w14:paraId="2821E351" w14:textId="77777777" w:rsidR="00A1198D" w:rsidRDefault="00A1198D" w:rsidP="00903CED">
            <w:pPr>
              <w:spacing w:before="11" w:line="267" w:lineRule="exact"/>
              <w:jc w:val="both"/>
              <w:rPr>
                <w:b/>
              </w:rPr>
            </w:pPr>
          </w:p>
        </w:tc>
        <w:tc>
          <w:tcPr>
            <w:tcW w:w="1939" w:type="dxa"/>
          </w:tcPr>
          <w:p w14:paraId="371A67C1" w14:textId="77777777" w:rsidR="00A1198D" w:rsidRDefault="00A1198D" w:rsidP="00903CED">
            <w:pPr>
              <w:spacing w:before="11" w:line="267" w:lineRule="exact"/>
              <w:jc w:val="both"/>
              <w:rPr>
                <w:b/>
              </w:rPr>
            </w:pPr>
          </w:p>
        </w:tc>
      </w:tr>
      <w:tr w:rsidR="00A1198D" w14:paraId="58AA492A" w14:textId="77777777" w:rsidTr="00903CED">
        <w:tc>
          <w:tcPr>
            <w:tcW w:w="4106" w:type="dxa"/>
          </w:tcPr>
          <w:p w14:paraId="443CF686" w14:textId="77777777" w:rsidR="00A1198D" w:rsidRDefault="00A1198D" w:rsidP="00903CED">
            <w:pPr>
              <w:spacing w:before="11" w:line="267" w:lineRule="exact"/>
              <w:jc w:val="both"/>
              <w:rPr>
                <w:b/>
              </w:rPr>
            </w:pPr>
            <w:r>
              <w:rPr>
                <w:b/>
              </w:rPr>
              <w:t xml:space="preserve">Salle d’écoute </w:t>
            </w:r>
          </w:p>
        </w:tc>
        <w:tc>
          <w:tcPr>
            <w:tcW w:w="2693" w:type="dxa"/>
          </w:tcPr>
          <w:p w14:paraId="71CA4F10" w14:textId="77777777" w:rsidR="00A1198D" w:rsidRDefault="00A1198D" w:rsidP="00903CED">
            <w:pPr>
              <w:spacing w:before="11" w:line="267" w:lineRule="exact"/>
              <w:jc w:val="both"/>
              <w:rPr>
                <w:b/>
              </w:rPr>
            </w:pPr>
            <w:r>
              <w:rPr>
                <w:b/>
              </w:rPr>
              <w:t>Hebdomadaire</w:t>
            </w:r>
          </w:p>
        </w:tc>
        <w:tc>
          <w:tcPr>
            <w:tcW w:w="1747" w:type="dxa"/>
          </w:tcPr>
          <w:p w14:paraId="79481797" w14:textId="77777777" w:rsidR="00A1198D" w:rsidRDefault="00A1198D" w:rsidP="00903CED">
            <w:pPr>
              <w:spacing w:before="11" w:line="267" w:lineRule="exact"/>
              <w:jc w:val="both"/>
              <w:rPr>
                <w:b/>
              </w:rPr>
            </w:pPr>
          </w:p>
        </w:tc>
        <w:tc>
          <w:tcPr>
            <w:tcW w:w="1939" w:type="dxa"/>
          </w:tcPr>
          <w:p w14:paraId="5DBDE295" w14:textId="77777777" w:rsidR="00A1198D" w:rsidRDefault="00A1198D" w:rsidP="00903CED">
            <w:pPr>
              <w:spacing w:before="11" w:line="267" w:lineRule="exact"/>
              <w:jc w:val="both"/>
              <w:rPr>
                <w:b/>
              </w:rPr>
            </w:pPr>
          </w:p>
        </w:tc>
      </w:tr>
      <w:tr w:rsidR="00A1198D" w14:paraId="68CEE419" w14:textId="77777777" w:rsidTr="00903CED">
        <w:tc>
          <w:tcPr>
            <w:tcW w:w="4106" w:type="dxa"/>
          </w:tcPr>
          <w:p w14:paraId="17C5C4B3" w14:textId="77777777" w:rsidR="00A1198D" w:rsidRDefault="00A1198D" w:rsidP="00903CED">
            <w:pPr>
              <w:spacing w:before="11" w:line="267" w:lineRule="exact"/>
              <w:jc w:val="both"/>
              <w:rPr>
                <w:b/>
              </w:rPr>
            </w:pPr>
            <w:r>
              <w:rPr>
                <w:b/>
              </w:rPr>
              <w:t>Atelier Textile</w:t>
            </w:r>
          </w:p>
        </w:tc>
        <w:tc>
          <w:tcPr>
            <w:tcW w:w="2693" w:type="dxa"/>
          </w:tcPr>
          <w:p w14:paraId="1917C4D9" w14:textId="77777777" w:rsidR="00A1198D" w:rsidRDefault="00A1198D" w:rsidP="00903CED">
            <w:pPr>
              <w:spacing w:before="11" w:line="267" w:lineRule="exact"/>
              <w:jc w:val="both"/>
              <w:rPr>
                <w:b/>
              </w:rPr>
            </w:pPr>
            <w:r>
              <w:rPr>
                <w:b/>
              </w:rPr>
              <w:t>Semestrielle</w:t>
            </w:r>
          </w:p>
        </w:tc>
        <w:tc>
          <w:tcPr>
            <w:tcW w:w="1747" w:type="dxa"/>
          </w:tcPr>
          <w:p w14:paraId="3FE766B0" w14:textId="77777777" w:rsidR="00A1198D" w:rsidRDefault="00A1198D" w:rsidP="00903CED">
            <w:pPr>
              <w:spacing w:before="11" w:line="267" w:lineRule="exact"/>
              <w:jc w:val="both"/>
              <w:rPr>
                <w:b/>
              </w:rPr>
            </w:pPr>
          </w:p>
        </w:tc>
        <w:tc>
          <w:tcPr>
            <w:tcW w:w="1939" w:type="dxa"/>
          </w:tcPr>
          <w:p w14:paraId="2B5B4E12" w14:textId="77777777" w:rsidR="00A1198D" w:rsidRDefault="00A1198D" w:rsidP="00903CED">
            <w:pPr>
              <w:spacing w:before="11" w:line="267" w:lineRule="exact"/>
              <w:jc w:val="both"/>
              <w:rPr>
                <w:b/>
              </w:rPr>
            </w:pPr>
          </w:p>
        </w:tc>
      </w:tr>
      <w:tr w:rsidR="00A1198D" w14:paraId="5340C7CD" w14:textId="77777777" w:rsidTr="00903CED">
        <w:tc>
          <w:tcPr>
            <w:tcW w:w="4106" w:type="dxa"/>
          </w:tcPr>
          <w:p w14:paraId="641191EF" w14:textId="77777777" w:rsidR="00A1198D" w:rsidRDefault="00A1198D" w:rsidP="00903CED">
            <w:pPr>
              <w:spacing w:before="11" w:line="267" w:lineRule="exact"/>
              <w:jc w:val="both"/>
              <w:rPr>
                <w:b/>
              </w:rPr>
            </w:pPr>
            <w:r>
              <w:rPr>
                <w:b/>
              </w:rPr>
              <w:t>TOTAL 1</w:t>
            </w:r>
          </w:p>
        </w:tc>
        <w:tc>
          <w:tcPr>
            <w:tcW w:w="2693" w:type="dxa"/>
          </w:tcPr>
          <w:p w14:paraId="11186B86" w14:textId="77777777" w:rsidR="00A1198D" w:rsidRDefault="00A1198D" w:rsidP="00903CED">
            <w:pPr>
              <w:spacing w:before="11" w:line="267" w:lineRule="exact"/>
              <w:jc w:val="both"/>
              <w:rPr>
                <w:b/>
              </w:rPr>
            </w:pPr>
          </w:p>
        </w:tc>
        <w:tc>
          <w:tcPr>
            <w:tcW w:w="1747" w:type="dxa"/>
          </w:tcPr>
          <w:p w14:paraId="70E1A428" w14:textId="77777777" w:rsidR="00A1198D" w:rsidRDefault="00A1198D" w:rsidP="00903CED">
            <w:pPr>
              <w:spacing w:before="11" w:line="267" w:lineRule="exact"/>
              <w:jc w:val="both"/>
              <w:rPr>
                <w:b/>
              </w:rPr>
            </w:pPr>
          </w:p>
        </w:tc>
        <w:tc>
          <w:tcPr>
            <w:tcW w:w="1939" w:type="dxa"/>
          </w:tcPr>
          <w:p w14:paraId="1B638061" w14:textId="77777777" w:rsidR="00A1198D" w:rsidRDefault="00A1198D" w:rsidP="00903CED">
            <w:pPr>
              <w:spacing w:before="11" w:line="267" w:lineRule="exact"/>
              <w:jc w:val="both"/>
              <w:rPr>
                <w:b/>
              </w:rPr>
            </w:pPr>
          </w:p>
        </w:tc>
      </w:tr>
    </w:tbl>
    <w:p w14:paraId="773DF702" w14:textId="77777777" w:rsidR="00A1198D" w:rsidRDefault="00A1198D" w:rsidP="00A1198D">
      <w:pPr>
        <w:spacing w:before="11" w:line="267" w:lineRule="exact"/>
        <w:jc w:val="both"/>
        <w:rPr>
          <w:b/>
        </w:rPr>
      </w:pPr>
    </w:p>
    <w:p w14:paraId="1F3A0B61" w14:textId="77777777" w:rsidR="00A1198D" w:rsidRDefault="00A1198D" w:rsidP="00A1198D">
      <w:pPr>
        <w:spacing w:before="11" w:line="267" w:lineRule="exact"/>
        <w:jc w:val="both"/>
        <w:rPr>
          <w:b/>
        </w:rPr>
      </w:pPr>
    </w:p>
    <w:tbl>
      <w:tblPr>
        <w:tblStyle w:val="Grilledutableau"/>
        <w:tblW w:w="0" w:type="auto"/>
        <w:tblLook w:val="04A0" w:firstRow="1" w:lastRow="0" w:firstColumn="1" w:lastColumn="0" w:noHBand="0" w:noVBand="1"/>
      </w:tblPr>
      <w:tblGrid>
        <w:gridCol w:w="4040"/>
        <w:gridCol w:w="3304"/>
        <w:gridCol w:w="1231"/>
        <w:gridCol w:w="1910"/>
      </w:tblGrid>
      <w:tr w:rsidR="00A1198D" w14:paraId="3EACF18E" w14:textId="77777777" w:rsidTr="00A1198D">
        <w:trPr>
          <w:trHeight w:val="386"/>
        </w:trPr>
        <w:tc>
          <w:tcPr>
            <w:tcW w:w="4040" w:type="dxa"/>
          </w:tcPr>
          <w:p w14:paraId="10D34143" w14:textId="77777777" w:rsidR="00A1198D" w:rsidRDefault="00A1198D" w:rsidP="00903CED">
            <w:pPr>
              <w:spacing w:before="11" w:line="267" w:lineRule="exact"/>
              <w:jc w:val="both"/>
              <w:rPr>
                <w:b/>
              </w:rPr>
            </w:pPr>
            <w:r>
              <w:rPr>
                <w:b/>
              </w:rPr>
              <w:lastRenderedPageBreak/>
              <w:t>2 – Nettoyage annuel des autres espaces tel que décrit au G du CCTP</w:t>
            </w:r>
          </w:p>
        </w:tc>
        <w:tc>
          <w:tcPr>
            <w:tcW w:w="3304" w:type="dxa"/>
          </w:tcPr>
          <w:p w14:paraId="137B6396" w14:textId="77777777" w:rsidR="00A1198D" w:rsidRDefault="00A1198D" w:rsidP="00903CED">
            <w:pPr>
              <w:spacing w:before="11" w:line="267" w:lineRule="exact"/>
              <w:jc w:val="center"/>
              <w:rPr>
                <w:b/>
              </w:rPr>
            </w:pPr>
            <w:r>
              <w:rPr>
                <w:b/>
              </w:rPr>
              <w:t>Prestation</w:t>
            </w:r>
          </w:p>
        </w:tc>
        <w:tc>
          <w:tcPr>
            <w:tcW w:w="1231" w:type="dxa"/>
          </w:tcPr>
          <w:p w14:paraId="7FA82677" w14:textId="77777777" w:rsidR="00A1198D" w:rsidRDefault="00A1198D" w:rsidP="00903CED">
            <w:pPr>
              <w:spacing w:before="11" w:line="267" w:lineRule="exact"/>
              <w:jc w:val="center"/>
              <w:rPr>
                <w:b/>
              </w:rPr>
            </w:pPr>
            <w:r>
              <w:rPr>
                <w:b/>
              </w:rPr>
              <w:t>Prix forfaitaire HT</w:t>
            </w:r>
          </w:p>
        </w:tc>
        <w:tc>
          <w:tcPr>
            <w:tcW w:w="1910" w:type="dxa"/>
          </w:tcPr>
          <w:p w14:paraId="70D88D2D" w14:textId="77777777" w:rsidR="00A1198D" w:rsidRDefault="00A1198D" w:rsidP="00903CED">
            <w:pPr>
              <w:spacing w:before="11" w:line="267" w:lineRule="exact"/>
              <w:jc w:val="center"/>
              <w:rPr>
                <w:b/>
              </w:rPr>
            </w:pPr>
            <w:r>
              <w:rPr>
                <w:b/>
              </w:rPr>
              <w:t>Prix forfaitaire TTC</w:t>
            </w:r>
          </w:p>
        </w:tc>
      </w:tr>
      <w:tr w:rsidR="00A1198D" w14:paraId="1ABE4933" w14:textId="77777777" w:rsidTr="00A1198D">
        <w:tc>
          <w:tcPr>
            <w:tcW w:w="4040" w:type="dxa"/>
          </w:tcPr>
          <w:p w14:paraId="0BBBB852" w14:textId="77777777" w:rsidR="00A1198D" w:rsidRDefault="00A1198D" w:rsidP="00903CED">
            <w:pPr>
              <w:spacing w:before="11" w:line="267" w:lineRule="exact"/>
              <w:jc w:val="both"/>
              <w:rPr>
                <w:b/>
              </w:rPr>
            </w:pPr>
            <w:r>
              <w:rPr>
                <w:b/>
              </w:rPr>
              <w:t>Salle multimédia/Salle 908 + murs</w:t>
            </w:r>
          </w:p>
        </w:tc>
        <w:tc>
          <w:tcPr>
            <w:tcW w:w="3304" w:type="dxa"/>
          </w:tcPr>
          <w:p w14:paraId="3B9ACC33" w14:textId="77777777" w:rsidR="00A1198D" w:rsidRPr="003E2FEC" w:rsidRDefault="00A1198D" w:rsidP="00A1198D">
            <w:pPr>
              <w:pStyle w:val="Paragraphedeliste"/>
              <w:widowControl w:val="0"/>
              <w:numPr>
                <w:ilvl w:val="0"/>
                <w:numId w:val="25"/>
              </w:numPr>
              <w:suppressAutoHyphens/>
              <w:spacing w:before="11" w:line="267" w:lineRule="exact"/>
              <w:ind w:left="100" w:hanging="142"/>
              <w:contextualSpacing w:val="0"/>
              <w:jc w:val="both"/>
              <w:rPr>
                <w:rFonts w:cstheme="minorHAnsi"/>
              </w:rPr>
            </w:pPr>
            <w:r w:rsidRPr="003E2FEC">
              <w:rPr>
                <w:rFonts w:cstheme="minorHAnsi"/>
              </w:rPr>
              <w:t>Aspirer, laver et désinfecter les sols,</w:t>
            </w:r>
          </w:p>
          <w:p w14:paraId="3C989306" w14:textId="77777777" w:rsidR="00A1198D" w:rsidRPr="003E2FEC" w:rsidRDefault="00A1198D" w:rsidP="00A1198D">
            <w:pPr>
              <w:pStyle w:val="Paragraphedeliste"/>
              <w:numPr>
                <w:ilvl w:val="0"/>
                <w:numId w:val="25"/>
              </w:numPr>
              <w:suppressAutoHyphens/>
              <w:spacing w:line="276" w:lineRule="auto"/>
              <w:ind w:left="100" w:hanging="142"/>
              <w:jc w:val="both"/>
              <w:rPr>
                <w:rFonts w:cstheme="minorHAnsi"/>
              </w:rPr>
            </w:pPr>
            <w:r w:rsidRPr="003E2FEC">
              <w:rPr>
                <w:rFonts w:cstheme="minorHAnsi"/>
              </w:rPr>
              <w:t>Dépoussiérer et nettoyer les plinthes et les interrupteurs,</w:t>
            </w:r>
          </w:p>
          <w:p w14:paraId="444D267F" w14:textId="77777777" w:rsidR="00A1198D" w:rsidRPr="003E2FEC" w:rsidRDefault="00A1198D" w:rsidP="00A1198D">
            <w:pPr>
              <w:pStyle w:val="Paragraphedeliste"/>
              <w:numPr>
                <w:ilvl w:val="0"/>
                <w:numId w:val="25"/>
              </w:numPr>
              <w:suppressAutoHyphens/>
              <w:spacing w:line="276" w:lineRule="auto"/>
              <w:ind w:left="100" w:hanging="142"/>
              <w:jc w:val="both"/>
              <w:rPr>
                <w:rFonts w:cstheme="minorHAnsi"/>
              </w:rPr>
            </w:pPr>
            <w:r>
              <w:rPr>
                <w:rFonts w:cstheme="minorHAnsi"/>
              </w:rPr>
              <w:t>E</w:t>
            </w:r>
            <w:r w:rsidRPr="003E2FEC">
              <w:rPr>
                <w:rFonts w:cstheme="minorHAnsi"/>
              </w:rPr>
              <w:t>nlèvement des toiles d’araignées.</w:t>
            </w:r>
          </w:p>
          <w:p w14:paraId="5ECA9D64" w14:textId="77777777" w:rsidR="00A1198D" w:rsidRPr="003E2FEC" w:rsidRDefault="00A1198D" w:rsidP="00903CED">
            <w:pPr>
              <w:spacing w:before="11" w:line="267" w:lineRule="exact"/>
              <w:jc w:val="both"/>
              <w:rPr>
                <w:rFonts w:asciiTheme="minorHAnsi" w:hAnsiTheme="minorHAnsi" w:cstheme="minorHAnsi"/>
                <w:b/>
              </w:rPr>
            </w:pPr>
          </w:p>
        </w:tc>
        <w:tc>
          <w:tcPr>
            <w:tcW w:w="1231" w:type="dxa"/>
          </w:tcPr>
          <w:p w14:paraId="1E04FB91" w14:textId="77777777" w:rsidR="00A1198D" w:rsidRDefault="00A1198D" w:rsidP="00903CED">
            <w:pPr>
              <w:spacing w:before="11" w:line="267" w:lineRule="exact"/>
              <w:jc w:val="both"/>
              <w:rPr>
                <w:b/>
              </w:rPr>
            </w:pPr>
          </w:p>
        </w:tc>
        <w:tc>
          <w:tcPr>
            <w:tcW w:w="1910" w:type="dxa"/>
          </w:tcPr>
          <w:p w14:paraId="4033B547" w14:textId="77777777" w:rsidR="00A1198D" w:rsidRDefault="00A1198D" w:rsidP="00903CED">
            <w:pPr>
              <w:spacing w:before="11" w:line="267" w:lineRule="exact"/>
              <w:jc w:val="both"/>
              <w:rPr>
                <w:b/>
              </w:rPr>
            </w:pPr>
          </w:p>
        </w:tc>
      </w:tr>
      <w:tr w:rsidR="00A1198D" w14:paraId="1AA6412C" w14:textId="77777777" w:rsidTr="00A1198D">
        <w:tc>
          <w:tcPr>
            <w:tcW w:w="4040" w:type="dxa"/>
          </w:tcPr>
          <w:p w14:paraId="110AEC4B" w14:textId="77777777" w:rsidR="00A1198D" w:rsidRDefault="00A1198D" w:rsidP="00903CED">
            <w:pPr>
              <w:spacing w:before="11" w:line="267" w:lineRule="exact"/>
              <w:jc w:val="both"/>
              <w:rPr>
                <w:b/>
              </w:rPr>
            </w:pPr>
            <w:r>
              <w:rPr>
                <w:b/>
              </w:rPr>
              <w:t>Plateau  numéro 1</w:t>
            </w:r>
          </w:p>
        </w:tc>
        <w:tc>
          <w:tcPr>
            <w:tcW w:w="3304" w:type="dxa"/>
          </w:tcPr>
          <w:p w14:paraId="6B17A6A6" w14:textId="77777777" w:rsidR="00A1198D" w:rsidRPr="003E2FEC" w:rsidRDefault="00A1198D" w:rsidP="00A1198D">
            <w:pPr>
              <w:pStyle w:val="Paragraphedeliste"/>
              <w:widowControl w:val="0"/>
              <w:numPr>
                <w:ilvl w:val="0"/>
                <w:numId w:val="25"/>
              </w:numPr>
              <w:suppressAutoHyphens/>
              <w:spacing w:before="11" w:line="267" w:lineRule="exact"/>
              <w:ind w:left="100" w:hanging="142"/>
              <w:contextualSpacing w:val="0"/>
              <w:jc w:val="both"/>
              <w:rPr>
                <w:rFonts w:cstheme="minorHAnsi"/>
              </w:rPr>
            </w:pPr>
            <w:r w:rsidRPr="003E2FEC">
              <w:rPr>
                <w:rFonts w:cstheme="minorHAnsi"/>
              </w:rPr>
              <w:t>Aspirer, laver et désinfecter les sols,</w:t>
            </w:r>
          </w:p>
          <w:p w14:paraId="0561315C" w14:textId="77777777" w:rsidR="00A1198D" w:rsidRPr="003E2FEC" w:rsidRDefault="00A1198D" w:rsidP="00A1198D">
            <w:pPr>
              <w:pStyle w:val="Paragraphedeliste"/>
              <w:numPr>
                <w:ilvl w:val="0"/>
                <w:numId w:val="25"/>
              </w:numPr>
              <w:suppressAutoHyphens/>
              <w:spacing w:line="276" w:lineRule="auto"/>
              <w:ind w:left="100" w:hanging="142"/>
              <w:jc w:val="both"/>
              <w:rPr>
                <w:rFonts w:cstheme="minorHAnsi"/>
              </w:rPr>
            </w:pPr>
            <w:r w:rsidRPr="003E2FEC">
              <w:rPr>
                <w:rFonts w:cstheme="minorHAnsi"/>
              </w:rPr>
              <w:t>Dépoussiérer et nettoyer les plinthes et les interrupteurs,</w:t>
            </w:r>
          </w:p>
          <w:p w14:paraId="7CAF3E0E" w14:textId="77777777" w:rsidR="00A1198D" w:rsidRPr="003E2FEC" w:rsidRDefault="00A1198D" w:rsidP="00A1198D">
            <w:pPr>
              <w:pStyle w:val="Paragraphedeliste"/>
              <w:numPr>
                <w:ilvl w:val="0"/>
                <w:numId w:val="25"/>
              </w:numPr>
              <w:suppressAutoHyphens/>
              <w:spacing w:line="276" w:lineRule="auto"/>
              <w:ind w:left="100" w:hanging="142"/>
              <w:jc w:val="both"/>
              <w:rPr>
                <w:rFonts w:cstheme="minorHAnsi"/>
              </w:rPr>
            </w:pPr>
            <w:r>
              <w:rPr>
                <w:rFonts w:cstheme="minorHAnsi"/>
              </w:rPr>
              <w:t>E</w:t>
            </w:r>
            <w:r w:rsidRPr="003E2FEC">
              <w:rPr>
                <w:rFonts w:cstheme="minorHAnsi"/>
              </w:rPr>
              <w:t>nlèvement des toiles d’araignées.</w:t>
            </w:r>
          </w:p>
          <w:p w14:paraId="69ECA2A8" w14:textId="77777777" w:rsidR="00A1198D" w:rsidRDefault="00A1198D" w:rsidP="00903CED">
            <w:pPr>
              <w:spacing w:before="11" w:line="267" w:lineRule="exact"/>
              <w:jc w:val="both"/>
              <w:rPr>
                <w:b/>
              </w:rPr>
            </w:pPr>
          </w:p>
        </w:tc>
        <w:tc>
          <w:tcPr>
            <w:tcW w:w="1231" w:type="dxa"/>
          </w:tcPr>
          <w:p w14:paraId="362905BC" w14:textId="77777777" w:rsidR="00A1198D" w:rsidRDefault="00A1198D" w:rsidP="00903CED">
            <w:pPr>
              <w:spacing w:before="11" w:line="267" w:lineRule="exact"/>
              <w:jc w:val="both"/>
              <w:rPr>
                <w:b/>
              </w:rPr>
            </w:pPr>
          </w:p>
        </w:tc>
        <w:tc>
          <w:tcPr>
            <w:tcW w:w="1910" w:type="dxa"/>
          </w:tcPr>
          <w:p w14:paraId="5ECDDD0E" w14:textId="77777777" w:rsidR="00A1198D" w:rsidRDefault="00A1198D" w:rsidP="00903CED">
            <w:pPr>
              <w:spacing w:before="11" w:line="267" w:lineRule="exact"/>
              <w:jc w:val="both"/>
              <w:rPr>
                <w:b/>
              </w:rPr>
            </w:pPr>
          </w:p>
        </w:tc>
      </w:tr>
      <w:tr w:rsidR="00A1198D" w14:paraId="73F95C98" w14:textId="77777777" w:rsidTr="00A1198D">
        <w:trPr>
          <w:trHeight w:val="402"/>
        </w:trPr>
        <w:tc>
          <w:tcPr>
            <w:tcW w:w="4040" w:type="dxa"/>
          </w:tcPr>
          <w:p w14:paraId="771EFBB7" w14:textId="77777777" w:rsidR="00A1198D" w:rsidRDefault="00A1198D" w:rsidP="00903CED">
            <w:pPr>
              <w:spacing w:before="11" w:line="267" w:lineRule="exact"/>
              <w:jc w:val="both"/>
              <w:rPr>
                <w:b/>
              </w:rPr>
            </w:pPr>
            <w:r>
              <w:rPr>
                <w:b/>
              </w:rPr>
              <w:t>Plateau  numéro 2</w:t>
            </w:r>
          </w:p>
        </w:tc>
        <w:tc>
          <w:tcPr>
            <w:tcW w:w="3304" w:type="dxa"/>
          </w:tcPr>
          <w:p w14:paraId="7AAB874D" w14:textId="77777777" w:rsidR="00A1198D" w:rsidRPr="003E2FEC" w:rsidRDefault="00A1198D" w:rsidP="00A1198D">
            <w:pPr>
              <w:pStyle w:val="Paragraphedeliste"/>
              <w:widowControl w:val="0"/>
              <w:numPr>
                <w:ilvl w:val="0"/>
                <w:numId w:val="25"/>
              </w:numPr>
              <w:suppressAutoHyphens/>
              <w:spacing w:before="11" w:line="267" w:lineRule="exact"/>
              <w:ind w:left="100" w:hanging="142"/>
              <w:contextualSpacing w:val="0"/>
              <w:jc w:val="both"/>
              <w:rPr>
                <w:rFonts w:cstheme="minorHAnsi"/>
              </w:rPr>
            </w:pPr>
            <w:r w:rsidRPr="003E2FEC">
              <w:rPr>
                <w:rFonts w:cstheme="minorHAnsi"/>
              </w:rPr>
              <w:t>Aspirer, laver et désinfecter les sols,</w:t>
            </w:r>
          </w:p>
          <w:p w14:paraId="21727D80" w14:textId="77777777" w:rsidR="00A1198D" w:rsidRPr="003E2FEC" w:rsidRDefault="00A1198D" w:rsidP="00A1198D">
            <w:pPr>
              <w:pStyle w:val="Paragraphedeliste"/>
              <w:numPr>
                <w:ilvl w:val="0"/>
                <w:numId w:val="25"/>
              </w:numPr>
              <w:suppressAutoHyphens/>
              <w:spacing w:line="276" w:lineRule="auto"/>
              <w:ind w:left="100" w:hanging="142"/>
              <w:jc w:val="both"/>
              <w:rPr>
                <w:rFonts w:cstheme="minorHAnsi"/>
              </w:rPr>
            </w:pPr>
            <w:r w:rsidRPr="003E2FEC">
              <w:rPr>
                <w:rFonts w:cstheme="minorHAnsi"/>
              </w:rPr>
              <w:t>Dépoussiérer et nettoyer les plinthes et les interrupteurs,</w:t>
            </w:r>
          </w:p>
          <w:p w14:paraId="404559F6" w14:textId="77777777" w:rsidR="00A1198D" w:rsidRPr="003E2FEC" w:rsidRDefault="00A1198D" w:rsidP="00A1198D">
            <w:pPr>
              <w:pStyle w:val="Paragraphedeliste"/>
              <w:numPr>
                <w:ilvl w:val="0"/>
                <w:numId w:val="25"/>
              </w:numPr>
              <w:suppressAutoHyphens/>
              <w:spacing w:line="276" w:lineRule="auto"/>
              <w:ind w:left="100" w:hanging="142"/>
              <w:jc w:val="both"/>
              <w:rPr>
                <w:rFonts w:cstheme="minorHAnsi"/>
              </w:rPr>
            </w:pPr>
            <w:r>
              <w:rPr>
                <w:rFonts w:cstheme="minorHAnsi"/>
              </w:rPr>
              <w:t>E</w:t>
            </w:r>
            <w:r w:rsidRPr="003E2FEC">
              <w:rPr>
                <w:rFonts w:cstheme="minorHAnsi"/>
              </w:rPr>
              <w:t>nlèvement des toiles d’araignées.</w:t>
            </w:r>
          </w:p>
          <w:p w14:paraId="3F9910A1" w14:textId="77777777" w:rsidR="00A1198D" w:rsidRDefault="00A1198D" w:rsidP="00903CED">
            <w:pPr>
              <w:spacing w:before="11" w:line="267" w:lineRule="exact"/>
              <w:jc w:val="both"/>
              <w:rPr>
                <w:b/>
              </w:rPr>
            </w:pPr>
          </w:p>
        </w:tc>
        <w:tc>
          <w:tcPr>
            <w:tcW w:w="1231" w:type="dxa"/>
          </w:tcPr>
          <w:p w14:paraId="6E1FB74B" w14:textId="77777777" w:rsidR="00A1198D" w:rsidRDefault="00A1198D" w:rsidP="00903CED">
            <w:pPr>
              <w:spacing w:before="11" w:line="267" w:lineRule="exact"/>
              <w:jc w:val="both"/>
              <w:rPr>
                <w:b/>
              </w:rPr>
            </w:pPr>
          </w:p>
        </w:tc>
        <w:tc>
          <w:tcPr>
            <w:tcW w:w="1910" w:type="dxa"/>
          </w:tcPr>
          <w:p w14:paraId="51C7AB09" w14:textId="77777777" w:rsidR="00A1198D" w:rsidRDefault="00A1198D" w:rsidP="00903CED">
            <w:pPr>
              <w:spacing w:before="11" w:line="267" w:lineRule="exact"/>
              <w:jc w:val="both"/>
              <w:rPr>
                <w:b/>
              </w:rPr>
            </w:pPr>
          </w:p>
        </w:tc>
      </w:tr>
      <w:tr w:rsidR="00A1198D" w14:paraId="73D23409" w14:textId="77777777" w:rsidTr="00A1198D">
        <w:tc>
          <w:tcPr>
            <w:tcW w:w="4040" w:type="dxa"/>
          </w:tcPr>
          <w:p w14:paraId="40623BBD" w14:textId="77777777" w:rsidR="00A1198D" w:rsidRDefault="00A1198D" w:rsidP="00903CED">
            <w:pPr>
              <w:spacing w:before="11" w:line="267" w:lineRule="exact"/>
              <w:jc w:val="both"/>
              <w:rPr>
                <w:b/>
              </w:rPr>
            </w:pPr>
            <w:r>
              <w:rPr>
                <w:b/>
              </w:rPr>
              <w:t>Plateau  numéro 3</w:t>
            </w:r>
          </w:p>
        </w:tc>
        <w:tc>
          <w:tcPr>
            <w:tcW w:w="3304" w:type="dxa"/>
          </w:tcPr>
          <w:p w14:paraId="139A99B4" w14:textId="77777777" w:rsidR="00A1198D" w:rsidRPr="003E2FEC" w:rsidRDefault="00A1198D" w:rsidP="00A1198D">
            <w:pPr>
              <w:pStyle w:val="Paragraphedeliste"/>
              <w:widowControl w:val="0"/>
              <w:numPr>
                <w:ilvl w:val="0"/>
                <w:numId w:val="25"/>
              </w:numPr>
              <w:suppressAutoHyphens/>
              <w:spacing w:before="11" w:line="267" w:lineRule="exact"/>
              <w:ind w:left="100" w:hanging="142"/>
              <w:contextualSpacing w:val="0"/>
              <w:jc w:val="both"/>
              <w:rPr>
                <w:rFonts w:cstheme="minorHAnsi"/>
              </w:rPr>
            </w:pPr>
            <w:r w:rsidRPr="003E2FEC">
              <w:rPr>
                <w:rFonts w:cstheme="minorHAnsi"/>
              </w:rPr>
              <w:t>Aspirer, laver et désinfecter les sols,</w:t>
            </w:r>
          </w:p>
          <w:p w14:paraId="2D075247" w14:textId="77777777" w:rsidR="00A1198D" w:rsidRPr="003E2FEC" w:rsidRDefault="00A1198D" w:rsidP="00A1198D">
            <w:pPr>
              <w:pStyle w:val="Paragraphedeliste"/>
              <w:numPr>
                <w:ilvl w:val="0"/>
                <w:numId w:val="25"/>
              </w:numPr>
              <w:suppressAutoHyphens/>
              <w:spacing w:line="276" w:lineRule="auto"/>
              <w:ind w:left="100" w:hanging="142"/>
              <w:jc w:val="both"/>
              <w:rPr>
                <w:rFonts w:cstheme="minorHAnsi"/>
              </w:rPr>
            </w:pPr>
            <w:r w:rsidRPr="003E2FEC">
              <w:rPr>
                <w:rFonts w:cstheme="minorHAnsi"/>
              </w:rPr>
              <w:t>Dépoussiérer et nettoyer les plinthes et les interrupteurs,</w:t>
            </w:r>
          </w:p>
          <w:p w14:paraId="0CEC3700" w14:textId="77777777" w:rsidR="00A1198D" w:rsidRPr="003E2FEC" w:rsidRDefault="00A1198D" w:rsidP="00A1198D">
            <w:pPr>
              <w:pStyle w:val="Paragraphedeliste"/>
              <w:numPr>
                <w:ilvl w:val="0"/>
                <w:numId w:val="25"/>
              </w:numPr>
              <w:suppressAutoHyphens/>
              <w:spacing w:line="276" w:lineRule="auto"/>
              <w:ind w:left="100" w:hanging="142"/>
              <w:jc w:val="both"/>
              <w:rPr>
                <w:rFonts w:cstheme="minorHAnsi"/>
              </w:rPr>
            </w:pPr>
            <w:r>
              <w:rPr>
                <w:rFonts w:cstheme="minorHAnsi"/>
              </w:rPr>
              <w:t>E</w:t>
            </w:r>
            <w:r w:rsidRPr="003E2FEC">
              <w:rPr>
                <w:rFonts w:cstheme="minorHAnsi"/>
              </w:rPr>
              <w:t>nlèvement des toiles d’araignées.</w:t>
            </w:r>
          </w:p>
          <w:p w14:paraId="5D06C03B" w14:textId="77777777" w:rsidR="00A1198D" w:rsidRDefault="00A1198D" w:rsidP="00903CED">
            <w:pPr>
              <w:spacing w:before="11" w:line="267" w:lineRule="exact"/>
              <w:jc w:val="both"/>
              <w:rPr>
                <w:b/>
              </w:rPr>
            </w:pPr>
          </w:p>
        </w:tc>
        <w:tc>
          <w:tcPr>
            <w:tcW w:w="1231" w:type="dxa"/>
          </w:tcPr>
          <w:p w14:paraId="67099157" w14:textId="77777777" w:rsidR="00A1198D" w:rsidRDefault="00A1198D" w:rsidP="00903CED">
            <w:pPr>
              <w:spacing w:before="11" w:line="267" w:lineRule="exact"/>
              <w:jc w:val="both"/>
              <w:rPr>
                <w:b/>
              </w:rPr>
            </w:pPr>
          </w:p>
        </w:tc>
        <w:tc>
          <w:tcPr>
            <w:tcW w:w="1910" w:type="dxa"/>
          </w:tcPr>
          <w:p w14:paraId="7519A4BF" w14:textId="77777777" w:rsidR="00A1198D" w:rsidRDefault="00A1198D" w:rsidP="00903CED">
            <w:pPr>
              <w:spacing w:before="11" w:line="267" w:lineRule="exact"/>
              <w:jc w:val="both"/>
              <w:rPr>
                <w:b/>
              </w:rPr>
            </w:pPr>
          </w:p>
        </w:tc>
      </w:tr>
      <w:tr w:rsidR="00A1198D" w14:paraId="34E1BE75" w14:textId="77777777" w:rsidTr="00A1198D">
        <w:tc>
          <w:tcPr>
            <w:tcW w:w="4040" w:type="dxa"/>
          </w:tcPr>
          <w:p w14:paraId="622338D3" w14:textId="77777777" w:rsidR="00A1198D" w:rsidRDefault="00A1198D" w:rsidP="00903CED">
            <w:pPr>
              <w:spacing w:before="11" w:line="267" w:lineRule="exact"/>
              <w:jc w:val="both"/>
              <w:rPr>
                <w:b/>
              </w:rPr>
            </w:pPr>
            <w:r>
              <w:rPr>
                <w:b/>
              </w:rPr>
              <w:t>Gymnase</w:t>
            </w:r>
          </w:p>
        </w:tc>
        <w:tc>
          <w:tcPr>
            <w:tcW w:w="3304" w:type="dxa"/>
          </w:tcPr>
          <w:p w14:paraId="7C47E4B8" w14:textId="77777777" w:rsidR="00A1198D" w:rsidRPr="003E2FEC" w:rsidRDefault="00A1198D" w:rsidP="00A1198D">
            <w:pPr>
              <w:pStyle w:val="Paragraphedeliste"/>
              <w:widowControl w:val="0"/>
              <w:numPr>
                <w:ilvl w:val="0"/>
                <w:numId w:val="25"/>
              </w:numPr>
              <w:suppressAutoHyphens/>
              <w:spacing w:before="11" w:line="267" w:lineRule="exact"/>
              <w:ind w:left="100" w:hanging="142"/>
              <w:contextualSpacing w:val="0"/>
              <w:jc w:val="both"/>
              <w:rPr>
                <w:rFonts w:cstheme="minorHAnsi"/>
              </w:rPr>
            </w:pPr>
            <w:r w:rsidRPr="003E2FEC">
              <w:rPr>
                <w:rFonts w:cstheme="minorHAnsi"/>
              </w:rPr>
              <w:t>Aspirer, laver et désinfecter les sols,</w:t>
            </w:r>
          </w:p>
          <w:p w14:paraId="6D1E6086" w14:textId="77777777" w:rsidR="00A1198D" w:rsidRPr="003E2FEC" w:rsidRDefault="00A1198D" w:rsidP="00A1198D">
            <w:pPr>
              <w:pStyle w:val="Paragraphedeliste"/>
              <w:numPr>
                <w:ilvl w:val="0"/>
                <w:numId w:val="25"/>
              </w:numPr>
              <w:suppressAutoHyphens/>
              <w:spacing w:line="276" w:lineRule="auto"/>
              <w:ind w:left="100" w:hanging="142"/>
              <w:jc w:val="both"/>
              <w:rPr>
                <w:rFonts w:cstheme="minorHAnsi"/>
              </w:rPr>
            </w:pPr>
            <w:r w:rsidRPr="003E2FEC">
              <w:rPr>
                <w:rFonts w:cstheme="minorHAnsi"/>
              </w:rPr>
              <w:t>Dépoussiérer et nettoyer les plinthes et les interrupteurs,</w:t>
            </w:r>
          </w:p>
          <w:p w14:paraId="4169F448" w14:textId="77777777" w:rsidR="00A1198D" w:rsidRPr="003E2FEC" w:rsidRDefault="00A1198D" w:rsidP="00A1198D">
            <w:pPr>
              <w:pStyle w:val="Paragraphedeliste"/>
              <w:numPr>
                <w:ilvl w:val="0"/>
                <w:numId w:val="25"/>
              </w:numPr>
              <w:suppressAutoHyphens/>
              <w:spacing w:line="276" w:lineRule="auto"/>
              <w:ind w:left="100" w:hanging="142"/>
              <w:jc w:val="both"/>
              <w:rPr>
                <w:rFonts w:cstheme="minorHAnsi"/>
              </w:rPr>
            </w:pPr>
            <w:r>
              <w:rPr>
                <w:rFonts w:cstheme="minorHAnsi"/>
              </w:rPr>
              <w:t>E</w:t>
            </w:r>
            <w:r w:rsidRPr="003E2FEC">
              <w:rPr>
                <w:rFonts w:cstheme="minorHAnsi"/>
              </w:rPr>
              <w:t>nlèvement des toiles d’araignées.</w:t>
            </w:r>
          </w:p>
          <w:p w14:paraId="18CD54E3" w14:textId="77777777" w:rsidR="00A1198D" w:rsidRDefault="00A1198D" w:rsidP="00903CED">
            <w:pPr>
              <w:spacing w:before="11" w:line="267" w:lineRule="exact"/>
              <w:jc w:val="both"/>
              <w:rPr>
                <w:b/>
              </w:rPr>
            </w:pPr>
          </w:p>
        </w:tc>
        <w:tc>
          <w:tcPr>
            <w:tcW w:w="1231" w:type="dxa"/>
          </w:tcPr>
          <w:p w14:paraId="183E3D11" w14:textId="77777777" w:rsidR="00A1198D" w:rsidRDefault="00A1198D" w:rsidP="00903CED">
            <w:pPr>
              <w:spacing w:before="11" w:line="267" w:lineRule="exact"/>
              <w:jc w:val="both"/>
              <w:rPr>
                <w:b/>
              </w:rPr>
            </w:pPr>
          </w:p>
        </w:tc>
        <w:tc>
          <w:tcPr>
            <w:tcW w:w="1910" w:type="dxa"/>
          </w:tcPr>
          <w:p w14:paraId="26B97C49" w14:textId="77777777" w:rsidR="00A1198D" w:rsidRDefault="00A1198D" w:rsidP="00903CED">
            <w:pPr>
              <w:spacing w:before="11" w:line="267" w:lineRule="exact"/>
              <w:jc w:val="both"/>
              <w:rPr>
                <w:b/>
              </w:rPr>
            </w:pPr>
          </w:p>
        </w:tc>
      </w:tr>
      <w:tr w:rsidR="00A1198D" w14:paraId="02F59907" w14:textId="77777777" w:rsidTr="00A1198D">
        <w:tc>
          <w:tcPr>
            <w:tcW w:w="4040" w:type="dxa"/>
          </w:tcPr>
          <w:p w14:paraId="53546259" w14:textId="77777777" w:rsidR="00A1198D" w:rsidRDefault="00A1198D" w:rsidP="00903CED">
            <w:pPr>
              <w:spacing w:before="11" w:line="267" w:lineRule="exact"/>
              <w:jc w:val="both"/>
              <w:rPr>
                <w:b/>
              </w:rPr>
            </w:pPr>
            <w:r>
              <w:rPr>
                <w:b/>
              </w:rPr>
              <w:t>Vitrerie avec nacelle</w:t>
            </w:r>
          </w:p>
        </w:tc>
        <w:tc>
          <w:tcPr>
            <w:tcW w:w="3304" w:type="dxa"/>
          </w:tcPr>
          <w:p w14:paraId="674DD3FC" w14:textId="77777777" w:rsidR="00A1198D" w:rsidRDefault="00A1198D" w:rsidP="00903CED">
            <w:pPr>
              <w:spacing w:before="11" w:line="267" w:lineRule="exact"/>
              <w:jc w:val="both"/>
              <w:rPr>
                <w:b/>
              </w:rPr>
            </w:pPr>
          </w:p>
        </w:tc>
        <w:tc>
          <w:tcPr>
            <w:tcW w:w="1231" w:type="dxa"/>
          </w:tcPr>
          <w:p w14:paraId="2FCA5AB7" w14:textId="77777777" w:rsidR="00A1198D" w:rsidRDefault="00A1198D" w:rsidP="00903CED">
            <w:pPr>
              <w:spacing w:before="11" w:line="267" w:lineRule="exact"/>
              <w:jc w:val="both"/>
              <w:rPr>
                <w:b/>
              </w:rPr>
            </w:pPr>
          </w:p>
        </w:tc>
        <w:tc>
          <w:tcPr>
            <w:tcW w:w="1910" w:type="dxa"/>
          </w:tcPr>
          <w:p w14:paraId="0106F51A" w14:textId="77777777" w:rsidR="00A1198D" w:rsidRDefault="00A1198D" w:rsidP="00903CED">
            <w:pPr>
              <w:spacing w:before="11" w:line="267" w:lineRule="exact"/>
              <w:jc w:val="both"/>
              <w:rPr>
                <w:b/>
              </w:rPr>
            </w:pPr>
          </w:p>
        </w:tc>
      </w:tr>
      <w:tr w:rsidR="00A1198D" w14:paraId="19342C3E" w14:textId="77777777" w:rsidTr="00A1198D">
        <w:tc>
          <w:tcPr>
            <w:tcW w:w="4040" w:type="dxa"/>
          </w:tcPr>
          <w:p w14:paraId="22FC45F6" w14:textId="77777777" w:rsidR="00A1198D" w:rsidRDefault="00A1198D" w:rsidP="00903CED">
            <w:pPr>
              <w:spacing w:before="11" w:line="267" w:lineRule="exact"/>
              <w:jc w:val="both"/>
              <w:rPr>
                <w:b/>
              </w:rPr>
            </w:pPr>
            <w:r>
              <w:rPr>
                <w:b/>
              </w:rPr>
              <w:t>Vitrerie sans nacelle</w:t>
            </w:r>
          </w:p>
        </w:tc>
        <w:tc>
          <w:tcPr>
            <w:tcW w:w="3304" w:type="dxa"/>
          </w:tcPr>
          <w:p w14:paraId="4314B7FB" w14:textId="77777777" w:rsidR="00A1198D" w:rsidRDefault="00A1198D" w:rsidP="00903CED">
            <w:pPr>
              <w:spacing w:before="11" w:line="267" w:lineRule="exact"/>
              <w:jc w:val="both"/>
              <w:rPr>
                <w:b/>
              </w:rPr>
            </w:pPr>
          </w:p>
        </w:tc>
        <w:tc>
          <w:tcPr>
            <w:tcW w:w="1231" w:type="dxa"/>
          </w:tcPr>
          <w:p w14:paraId="0CE2FFED" w14:textId="77777777" w:rsidR="00A1198D" w:rsidRDefault="00A1198D" w:rsidP="00903CED">
            <w:pPr>
              <w:spacing w:before="11" w:line="267" w:lineRule="exact"/>
              <w:jc w:val="both"/>
              <w:rPr>
                <w:b/>
              </w:rPr>
            </w:pPr>
          </w:p>
        </w:tc>
        <w:tc>
          <w:tcPr>
            <w:tcW w:w="1910" w:type="dxa"/>
          </w:tcPr>
          <w:p w14:paraId="7B80D9E5" w14:textId="77777777" w:rsidR="00A1198D" w:rsidRDefault="00A1198D" w:rsidP="00903CED">
            <w:pPr>
              <w:spacing w:before="11" w:line="267" w:lineRule="exact"/>
              <w:jc w:val="both"/>
              <w:rPr>
                <w:b/>
              </w:rPr>
            </w:pPr>
          </w:p>
        </w:tc>
      </w:tr>
      <w:tr w:rsidR="00A1198D" w14:paraId="53FCB2CB" w14:textId="77777777" w:rsidTr="00A1198D">
        <w:tc>
          <w:tcPr>
            <w:tcW w:w="4040" w:type="dxa"/>
          </w:tcPr>
          <w:p w14:paraId="0191F85B" w14:textId="77777777" w:rsidR="00A1198D" w:rsidRDefault="00A1198D" w:rsidP="00903CED">
            <w:pPr>
              <w:spacing w:before="11" w:line="267" w:lineRule="exact"/>
              <w:jc w:val="both"/>
              <w:rPr>
                <w:b/>
              </w:rPr>
            </w:pPr>
            <w:r>
              <w:rPr>
                <w:b/>
              </w:rPr>
              <w:t>TOTAL 2</w:t>
            </w:r>
          </w:p>
        </w:tc>
        <w:tc>
          <w:tcPr>
            <w:tcW w:w="3304" w:type="dxa"/>
          </w:tcPr>
          <w:p w14:paraId="57F16684" w14:textId="77777777" w:rsidR="00A1198D" w:rsidRDefault="00A1198D" w:rsidP="00903CED">
            <w:pPr>
              <w:spacing w:before="11" w:line="267" w:lineRule="exact"/>
              <w:jc w:val="both"/>
              <w:rPr>
                <w:b/>
              </w:rPr>
            </w:pPr>
          </w:p>
        </w:tc>
        <w:tc>
          <w:tcPr>
            <w:tcW w:w="1231" w:type="dxa"/>
          </w:tcPr>
          <w:p w14:paraId="62F6BD47" w14:textId="77777777" w:rsidR="00A1198D" w:rsidRDefault="00A1198D" w:rsidP="00903CED">
            <w:pPr>
              <w:spacing w:before="11" w:line="267" w:lineRule="exact"/>
              <w:jc w:val="both"/>
              <w:rPr>
                <w:b/>
              </w:rPr>
            </w:pPr>
          </w:p>
        </w:tc>
        <w:tc>
          <w:tcPr>
            <w:tcW w:w="1910" w:type="dxa"/>
          </w:tcPr>
          <w:p w14:paraId="2EC8449B" w14:textId="77777777" w:rsidR="00A1198D" w:rsidRDefault="00A1198D" w:rsidP="00903CED">
            <w:pPr>
              <w:spacing w:before="11" w:line="267" w:lineRule="exact"/>
              <w:jc w:val="both"/>
              <w:rPr>
                <w:b/>
              </w:rPr>
            </w:pPr>
          </w:p>
        </w:tc>
      </w:tr>
    </w:tbl>
    <w:p w14:paraId="2063F056" w14:textId="77777777" w:rsidR="00A1198D" w:rsidRDefault="00A1198D" w:rsidP="00A1198D">
      <w:pPr>
        <w:spacing w:before="11" w:line="267" w:lineRule="exact"/>
        <w:jc w:val="both"/>
        <w:rPr>
          <w:b/>
        </w:rPr>
      </w:pPr>
    </w:p>
    <w:p w14:paraId="3507DDDF" w14:textId="77777777" w:rsidR="00A1198D" w:rsidRDefault="00A1198D" w:rsidP="00A1198D">
      <w:pPr>
        <w:spacing w:before="11" w:line="267" w:lineRule="exact"/>
        <w:jc w:val="both"/>
        <w:rPr>
          <w:b/>
        </w:rPr>
      </w:pPr>
    </w:p>
    <w:tbl>
      <w:tblPr>
        <w:tblStyle w:val="Grilledutableau"/>
        <w:tblW w:w="0" w:type="auto"/>
        <w:tblLook w:val="04A0" w:firstRow="1" w:lastRow="0" w:firstColumn="1" w:lastColumn="0" w:noHBand="0" w:noVBand="1"/>
      </w:tblPr>
      <w:tblGrid>
        <w:gridCol w:w="4106"/>
        <w:gridCol w:w="3402"/>
        <w:gridCol w:w="1418"/>
        <w:gridCol w:w="1770"/>
      </w:tblGrid>
      <w:tr w:rsidR="00A1198D" w14:paraId="57FCCF70" w14:textId="77777777" w:rsidTr="00903CED">
        <w:trPr>
          <w:trHeight w:val="386"/>
        </w:trPr>
        <w:tc>
          <w:tcPr>
            <w:tcW w:w="4106" w:type="dxa"/>
          </w:tcPr>
          <w:p w14:paraId="09D78A8F" w14:textId="77777777" w:rsidR="00A1198D" w:rsidRDefault="00A1198D" w:rsidP="00903CED">
            <w:pPr>
              <w:spacing w:before="11" w:line="267" w:lineRule="exact"/>
              <w:rPr>
                <w:b/>
              </w:rPr>
            </w:pPr>
            <w:r>
              <w:rPr>
                <w:b/>
              </w:rPr>
              <w:t>3 – Nettoyage semestriel des autres espaces tel que décrit au F du CCTP</w:t>
            </w:r>
          </w:p>
        </w:tc>
        <w:tc>
          <w:tcPr>
            <w:tcW w:w="3402" w:type="dxa"/>
          </w:tcPr>
          <w:p w14:paraId="2CEB3B8F" w14:textId="77777777" w:rsidR="00A1198D" w:rsidRDefault="00A1198D" w:rsidP="00903CED">
            <w:pPr>
              <w:spacing w:before="11" w:line="267" w:lineRule="exact"/>
              <w:jc w:val="center"/>
              <w:rPr>
                <w:b/>
              </w:rPr>
            </w:pPr>
            <w:r>
              <w:rPr>
                <w:b/>
              </w:rPr>
              <w:t>Fréquence</w:t>
            </w:r>
          </w:p>
        </w:tc>
        <w:tc>
          <w:tcPr>
            <w:tcW w:w="1418" w:type="dxa"/>
          </w:tcPr>
          <w:p w14:paraId="5758ABD9" w14:textId="77777777" w:rsidR="00A1198D" w:rsidRDefault="00A1198D" w:rsidP="00903CED">
            <w:pPr>
              <w:spacing w:before="11" w:line="267" w:lineRule="exact"/>
              <w:jc w:val="both"/>
              <w:rPr>
                <w:b/>
              </w:rPr>
            </w:pPr>
            <w:r>
              <w:rPr>
                <w:b/>
              </w:rPr>
              <w:t>Prix forfaitaire HT</w:t>
            </w:r>
          </w:p>
        </w:tc>
        <w:tc>
          <w:tcPr>
            <w:tcW w:w="1770" w:type="dxa"/>
          </w:tcPr>
          <w:p w14:paraId="7FC587EF" w14:textId="77777777" w:rsidR="00A1198D" w:rsidRDefault="00A1198D" w:rsidP="00903CED">
            <w:pPr>
              <w:spacing w:before="11" w:line="267" w:lineRule="exact"/>
              <w:jc w:val="both"/>
              <w:rPr>
                <w:b/>
              </w:rPr>
            </w:pPr>
            <w:r>
              <w:rPr>
                <w:b/>
              </w:rPr>
              <w:t>Prix forfaitaire TTC</w:t>
            </w:r>
          </w:p>
        </w:tc>
      </w:tr>
      <w:tr w:rsidR="00A1198D" w14:paraId="0886BA0A" w14:textId="77777777" w:rsidTr="00903CED">
        <w:tc>
          <w:tcPr>
            <w:tcW w:w="4106" w:type="dxa"/>
          </w:tcPr>
          <w:p w14:paraId="18AEE005" w14:textId="77777777" w:rsidR="00A1198D" w:rsidRDefault="00A1198D" w:rsidP="00903CED">
            <w:pPr>
              <w:spacing w:before="11" w:line="267" w:lineRule="exact"/>
              <w:jc w:val="both"/>
              <w:rPr>
                <w:b/>
              </w:rPr>
            </w:pPr>
            <w:r>
              <w:rPr>
                <w:b/>
              </w:rPr>
              <w:t>Cafétéria des étudiants</w:t>
            </w:r>
          </w:p>
        </w:tc>
        <w:tc>
          <w:tcPr>
            <w:tcW w:w="3402" w:type="dxa"/>
          </w:tcPr>
          <w:p w14:paraId="07D4DB9D" w14:textId="77777777" w:rsidR="00A1198D" w:rsidRPr="000C3CAE" w:rsidRDefault="00A1198D" w:rsidP="00A1198D">
            <w:pPr>
              <w:pStyle w:val="Paragraphedeliste"/>
              <w:numPr>
                <w:ilvl w:val="0"/>
                <w:numId w:val="10"/>
              </w:numPr>
              <w:tabs>
                <w:tab w:val="clear" w:pos="0"/>
              </w:tabs>
              <w:suppressAutoHyphens/>
              <w:spacing w:line="276" w:lineRule="auto"/>
              <w:ind w:left="-108" w:hanging="711"/>
              <w:jc w:val="both"/>
              <w:rPr>
                <w:rFonts w:cstheme="minorHAnsi"/>
              </w:rPr>
            </w:pPr>
            <w:r w:rsidRPr="000C3CAE">
              <w:rPr>
                <w:rFonts w:cstheme="minorHAnsi"/>
              </w:rPr>
              <w:t>-</w:t>
            </w:r>
            <w:r>
              <w:rPr>
                <w:rFonts w:cstheme="minorHAnsi"/>
              </w:rPr>
              <w:t xml:space="preserve"> </w:t>
            </w:r>
            <w:r w:rsidRPr="000C3CAE">
              <w:rPr>
                <w:rFonts w:cstheme="minorHAnsi"/>
              </w:rPr>
              <w:t>Vider et nettoyer les poubelles et changements de sac si nécessaire,</w:t>
            </w:r>
          </w:p>
          <w:p w14:paraId="0BF9C791" w14:textId="77777777" w:rsidR="00A1198D" w:rsidRPr="000C3CAE" w:rsidRDefault="00A1198D" w:rsidP="00A1198D">
            <w:pPr>
              <w:pStyle w:val="Paragraphedeliste"/>
              <w:numPr>
                <w:ilvl w:val="0"/>
                <w:numId w:val="10"/>
              </w:numPr>
              <w:tabs>
                <w:tab w:val="clear" w:pos="0"/>
              </w:tabs>
              <w:suppressAutoHyphens/>
              <w:spacing w:line="276" w:lineRule="auto"/>
              <w:ind w:left="34" w:hanging="102"/>
              <w:jc w:val="both"/>
              <w:rPr>
                <w:rFonts w:cstheme="minorHAnsi"/>
              </w:rPr>
            </w:pPr>
            <w:r w:rsidRPr="000C3CAE">
              <w:rPr>
                <w:rFonts w:cstheme="minorHAnsi"/>
              </w:rPr>
              <w:t>Nettoyer et lustrer les tables, essuyer les chaises et les fauteuils et autres meublants,</w:t>
            </w:r>
          </w:p>
          <w:p w14:paraId="0869BBA1" w14:textId="77777777" w:rsidR="00A1198D" w:rsidRPr="000C3CAE" w:rsidRDefault="00A1198D" w:rsidP="00903CED">
            <w:pPr>
              <w:ind w:left="34" w:hanging="176"/>
              <w:jc w:val="both"/>
              <w:rPr>
                <w:rFonts w:cstheme="minorHAnsi"/>
              </w:rPr>
            </w:pPr>
            <w:r w:rsidRPr="000C3CAE">
              <w:rPr>
                <w:rFonts w:cstheme="minorHAnsi"/>
              </w:rPr>
              <w:t>- Dépoussiérer et essuyer les objets décorant, les combinés téléphoniques,</w:t>
            </w:r>
          </w:p>
          <w:p w14:paraId="5B4FBA92" w14:textId="77777777" w:rsidR="00A1198D" w:rsidRPr="000C3CAE" w:rsidRDefault="00A1198D" w:rsidP="00A1198D">
            <w:pPr>
              <w:pStyle w:val="Paragraphedeliste"/>
              <w:numPr>
                <w:ilvl w:val="0"/>
                <w:numId w:val="10"/>
              </w:numPr>
              <w:tabs>
                <w:tab w:val="clear" w:pos="0"/>
              </w:tabs>
              <w:suppressAutoHyphens/>
              <w:spacing w:line="276" w:lineRule="auto"/>
              <w:ind w:left="176" w:hanging="219"/>
              <w:jc w:val="both"/>
              <w:rPr>
                <w:rFonts w:cstheme="minorHAnsi"/>
              </w:rPr>
            </w:pPr>
            <w:r w:rsidRPr="000C3CAE">
              <w:rPr>
                <w:rFonts w:cstheme="minorHAnsi"/>
              </w:rPr>
              <w:t>Désinfection des téléphones,</w:t>
            </w:r>
          </w:p>
          <w:p w14:paraId="1CB55DE4" w14:textId="77777777" w:rsidR="00A1198D" w:rsidRPr="000C3CAE" w:rsidRDefault="00A1198D" w:rsidP="00A1198D">
            <w:pPr>
              <w:pStyle w:val="Paragraphedeliste"/>
              <w:numPr>
                <w:ilvl w:val="0"/>
                <w:numId w:val="10"/>
              </w:numPr>
              <w:tabs>
                <w:tab w:val="clear" w:pos="0"/>
              </w:tabs>
              <w:suppressAutoHyphens/>
              <w:spacing w:line="276" w:lineRule="auto"/>
              <w:ind w:left="0" w:hanging="643"/>
              <w:jc w:val="both"/>
              <w:rPr>
                <w:rFonts w:cstheme="minorHAnsi"/>
              </w:rPr>
            </w:pPr>
            <w:r>
              <w:rPr>
                <w:rFonts w:cstheme="minorHAnsi"/>
              </w:rPr>
              <w:t>-</w:t>
            </w:r>
            <w:r w:rsidRPr="000C3CAE">
              <w:rPr>
                <w:rFonts w:cstheme="minorHAnsi"/>
              </w:rPr>
              <w:t>Dépoussiérer et essuyer les dessus des armoires et dessus de bureaux (non encombrés),</w:t>
            </w:r>
          </w:p>
          <w:p w14:paraId="74DFA80D" w14:textId="77777777" w:rsidR="00A1198D" w:rsidRPr="000C3CAE" w:rsidRDefault="00A1198D" w:rsidP="00A1198D">
            <w:pPr>
              <w:pStyle w:val="Paragraphedeliste"/>
              <w:numPr>
                <w:ilvl w:val="0"/>
                <w:numId w:val="10"/>
              </w:numPr>
              <w:tabs>
                <w:tab w:val="clear" w:pos="0"/>
              </w:tabs>
              <w:suppressAutoHyphens/>
              <w:spacing w:line="276" w:lineRule="auto"/>
              <w:ind w:left="34"/>
              <w:jc w:val="both"/>
              <w:rPr>
                <w:rFonts w:cstheme="minorHAnsi"/>
              </w:rPr>
            </w:pPr>
            <w:r>
              <w:rPr>
                <w:rFonts w:cstheme="minorHAnsi"/>
              </w:rPr>
              <w:t xml:space="preserve">- </w:t>
            </w:r>
            <w:r w:rsidRPr="000C3CAE">
              <w:rPr>
                <w:rFonts w:cstheme="minorHAnsi"/>
              </w:rPr>
              <w:t>Lustrer les surfaces,</w:t>
            </w:r>
          </w:p>
          <w:p w14:paraId="433EEBB7" w14:textId="77777777" w:rsidR="00A1198D" w:rsidRPr="000C3CAE" w:rsidRDefault="00A1198D" w:rsidP="00A1198D">
            <w:pPr>
              <w:pStyle w:val="Paragraphedeliste"/>
              <w:numPr>
                <w:ilvl w:val="0"/>
                <w:numId w:val="10"/>
              </w:numPr>
              <w:tabs>
                <w:tab w:val="clear" w:pos="0"/>
              </w:tabs>
              <w:suppressAutoHyphens/>
              <w:spacing w:line="276" w:lineRule="auto"/>
              <w:ind w:left="34" w:hanging="218"/>
              <w:jc w:val="both"/>
              <w:rPr>
                <w:rFonts w:cstheme="minorHAnsi"/>
              </w:rPr>
            </w:pPr>
            <w:r>
              <w:rPr>
                <w:rFonts w:cstheme="minorHAnsi"/>
              </w:rPr>
              <w:t xml:space="preserve">- </w:t>
            </w:r>
            <w:r w:rsidRPr="000C3CAE">
              <w:rPr>
                <w:rFonts w:cstheme="minorHAnsi"/>
              </w:rPr>
              <w:t>Dépoussiérer et nettoyer les plinthes et les interrupteurs,</w:t>
            </w:r>
          </w:p>
          <w:p w14:paraId="5FE5A205" w14:textId="77777777" w:rsidR="00A1198D" w:rsidRPr="000C3CAE" w:rsidRDefault="00A1198D" w:rsidP="00A1198D">
            <w:pPr>
              <w:pStyle w:val="Paragraphedeliste"/>
              <w:numPr>
                <w:ilvl w:val="0"/>
                <w:numId w:val="10"/>
              </w:numPr>
              <w:tabs>
                <w:tab w:val="clear" w:pos="0"/>
              </w:tabs>
              <w:suppressAutoHyphens/>
              <w:spacing w:line="276" w:lineRule="auto"/>
              <w:ind w:left="34"/>
              <w:jc w:val="both"/>
              <w:rPr>
                <w:rFonts w:cstheme="minorHAnsi"/>
              </w:rPr>
            </w:pPr>
            <w:r>
              <w:rPr>
                <w:rFonts w:cstheme="minorHAnsi"/>
              </w:rPr>
              <w:t xml:space="preserve">- </w:t>
            </w:r>
            <w:r w:rsidRPr="000C3CAE">
              <w:rPr>
                <w:rFonts w:cstheme="minorHAnsi"/>
              </w:rPr>
              <w:t>Enlever les traces de doigts sur les portes et nettoyer leur poignée,</w:t>
            </w:r>
          </w:p>
          <w:p w14:paraId="07859228" w14:textId="77777777" w:rsidR="00A1198D" w:rsidRPr="000C3CAE" w:rsidRDefault="00A1198D" w:rsidP="00A1198D">
            <w:pPr>
              <w:pStyle w:val="Paragraphedeliste"/>
              <w:numPr>
                <w:ilvl w:val="0"/>
                <w:numId w:val="10"/>
              </w:numPr>
              <w:tabs>
                <w:tab w:val="clear" w:pos="0"/>
              </w:tabs>
              <w:suppressAutoHyphens/>
              <w:spacing w:line="276" w:lineRule="auto"/>
              <w:ind w:left="0" w:firstLine="34"/>
              <w:jc w:val="both"/>
              <w:rPr>
                <w:rFonts w:cstheme="minorHAnsi"/>
              </w:rPr>
            </w:pPr>
            <w:r w:rsidRPr="000C3CAE">
              <w:rPr>
                <w:rFonts w:cstheme="minorHAnsi"/>
              </w:rPr>
              <w:t>Aspiration, lavage et désinfection des sols</w:t>
            </w:r>
          </w:p>
          <w:p w14:paraId="2A44B112" w14:textId="77777777" w:rsidR="00A1198D" w:rsidRDefault="00A1198D" w:rsidP="00903CED">
            <w:pPr>
              <w:spacing w:before="11" w:line="267" w:lineRule="exact"/>
              <w:jc w:val="both"/>
              <w:rPr>
                <w:b/>
              </w:rPr>
            </w:pPr>
          </w:p>
        </w:tc>
        <w:tc>
          <w:tcPr>
            <w:tcW w:w="1418" w:type="dxa"/>
          </w:tcPr>
          <w:p w14:paraId="2849BD48" w14:textId="77777777" w:rsidR="00A1198D" w:rsidRDefault="00A1198D" w:rsidP="00903CED">
            <w:pPr>
              <w:spacing w:before="11" w:line="267" w:lineRule="exact"/>
              <w:jc w:val="both"/>
              <w:rPr>
                <w:b/>
              </w:rPr>
            </w:pPr>
          </w:p>
        </w:tc>
        <w:tc>
          <w:tcPr>
            <w:tcW w:w="1770" w:type="dxa"/>
          </w:tcPr>
          <w:p w14:paraId="2FEF4069" w14:textId="77777777" w:rsidR="00A1198D" w:rsidRDefault="00A1198D" w:rsidP="00903CED">
            <w:pPr>
              <w:spacing w:before="11" w:line="267" w:lineRule="exact"/>
              <w:jc w:val="both"/>
              <w:rPr>
                <w:b/>
              </w:rPr>
            </w:pPr>
          </w:p>
        </w:tc>
      </w:tr>
      <w:tr w:rsidR="00A1198D" w14:paraId="37A08312" w14:textId="77777777" w:rsidTr="00903CED">
        <w:tc>
          <w:tcPr>
            <w:tcW w:w="4106" w:type="dxa"/>
          </w:tcPr>
          <w:p w14:paraId="339BC675" w14:textId="77777777" w:rsidR="00A1198D" w:rsidRDefault="00A1198D" w:rsidP="00903CED">
            <w:pPr>
              <w:spacing w:before="11" w:line="267" w:lineRule="exact"/>
              <w:jc w:val="both"/>
              <w:rPr>
                <w:b/>
              </w:rPr>
            </w:pPr>
            <w:r>
              <w:rPr>
                <w:b/>
              </w:rPr>
              <w:t>TOTAL 3</w:t>
            </w:r>
          </w:p>
        </w:tc>
        <w:tc>
          <w:tcPr>
            <w:tcW w:w="3402" w:type="dxa"/>
          </w:tcPr>
          <w:p w14:paraId="7A195283" w14:textId="77777777" w:rsidR="00A1198D" w:rsidRDefault="00A1198D" w:rsidP="00903CED">
            <w:pPr>
              <w:spacing w:before="11" w:line="267" w:lineRule="exact"/>
              <w:jc w:val="both"/>
              <w:rPr>
                <w:b/>
              </w:rPr>
            </w:pPr>
          </w:p>
        </w:tc>
        <w:tc>
          <w:tcPr>
            <w:tcW w:w="1418" w:type="dxa"/>
          </w:tcPr>
          <w:p w14:paraId="387F6DE4" w14:textId="77777777" w:rsidR="00A1198D" w:rsidRDefault="00A1198D" w:rsidP="00903CED">
            <w:pPr>
              <w:spacing w:before="11" w:line="267" w:lineRule="exact"/>
              <w:jc w:val="both"/>
              <w:rPr>
                <w:b/>
              </w:rPr>
            </w:pPr>
          </w:p>
        </w:tc>
        <w:tc>
          <w:tcPr>
            <w:tcW w:w="1770" w:type="dxa"/>
          </w:tcPr>
          <w:p w14:paraId="0BA798E0" w14:textId="77777777" w:rsidR="00A1198D" w:rsidRDefault="00A1198D" w:rsidP="00903CED">
            <w:pPr>
              <w:spacing w:before="11" w:line="267" w:lineRule="exact"/>
              <w:jc w:val="both"/>
              <w:rPr>
                <w:b/>
              </w:rPr>
            </w:pPr>
          </w:p>
        </w:tc>
      </w:tr>
      <w:tr w:rsidR="00A1198D" w:rsidRPr="000C3CAE" w14:paraId="67F35435" w14:textId="77777777" w:rsidTr="00903CED">
        <w:trPr>
          <w:trHeight w:val="402"/>
        </w:trPr>
        <w:tc>
          <w:tcPr>
            <w:tcW w:w="4106" w:type="dxa"/>
          </w:tcPr>
          <w:p w14:paraId="23D11E23" w14:textId="77777777" w:rsidR="00A1198D" w:rsidRPr="000C3CAE" w:rsidRDefault="00A1198D" w:rsidP="00903CED">
            <w:pPr>
              <w:spacing w:before="11" w:line="267" w:lineRule="exact"/>
              <w:jc w:val="both"/>
              <w:rPr>
                <w:rFonts w:cstheme="minorHAnsi"/>
                <w:b/>
              </w:rPr>
            </w:pPr>
          </w:p>
        </w:tc>
        <w:tc>
          <w:tcPr>
            <w:tcW w:w="3402" w:type="dxa"/>
          </w:tcPr>
          <w:p w14:paraId="287DDAF7" w14:textId="77777777" w:rsidR="00A1198D" w:rsidRPr="000C3CAE" w:rsidRDefault="00A1198D" w:rsidP="00903CED">
            <w:pPr>
              <w:spacing w:before="11" w:line="267" w:lineRule="exact"/>
              <w:jc w:val="both"/>
              <w:rPr>
                <w:rFonts w:cstheme="minorHAnsi"/>
                <w:b/>
              </w:rPr>
            </w:pPr>
          </w:p>
        </w:tc>
        <w:tc>
          <w:tcPr>
            <w:tcW w:w="1418" w:type="dxa"/>
          </w:tcPr>
          <w:p w14:paraId="7F45FCAF" w14:textId="77777777" w:rsidR="00A1198D" w:rsidRPr="000C3CAE" w:rsidRDefault="00A1198D" w:rsidP="00903CED">
            <w:pPr>
              <w:spacing w:before="11" w:line="267" w:lineRule="exact"/>
              <w:jc w:val="both"/>
              <w:rPr>
                <w:rFonts w:cstheme="minorHAnsi"/>
                <w:b/>
              </w:rPr>
            </w:pPr>
          </w:p>
        </w:tc>
        <w:tc>
          <w:tcPr>
            <w:tcW w:w="1770" w:type="dxa"/>
          </w:tcPr>
          <w:p w14:paraId="3AFBC64D" w14:textId="77777777" w:rsidR="00A1198D" w:rsidRPr="000C3CAE" w:rsidRDefault="00A1198D" w:rsidP="00903CED">
            <w:pPr>
              <w:spacing w:before="11" w:line="267" w:lineRule="exact"/>
              <w:jc w:val="both"/>
              <w:rPr>
                <w:rFonts w:cstheme="minorHAnsi"/>
                <w:b/>
              </w:rPr>
            </w:pPr>
          </w:p>
        </w:tc>
      </w:tr>
      <w:tr w:rsidR="00A1198D" w:rsidRPr="000C3CAE" w14:paraId="30251956" w14:textId="77777777" w:rsidTr="00903CED">
        <w:tc>
          <w:tcPr>
            <w:tcW w:w="4106" w:type="dxa"/>
          </w:tcPr>
          <w:p w14:paraId="7CF26618" w14:textId="1977C23D" w:rsidR="00A1198D" w:rsidRPr="000C3CAE" w:rsidRDefault="00A1198D" w:rsidP="00903CED">
            <w:pPr>
              <w:spacing w:before="11" w:line="267" w:lineRule="exact"/>
              <w:jc w:val="both"/>
              <w:rPr>
                <w:rFonts w:cstheme="minorHAnsi"/>
                <w:b/>
              </w:rPr>
            </w:pPr>
            <w:r w:rsidRPr="000C3CAE">
              <w:rPr>
                <w:rFonts w:cstheme="minorHAnsi"/>
                <w:b/>
              </w:rPr>
              <w:t xml:space="preserve">4 </w:t>
            </w:r>
            <w:r w:rsidR="00AC39B5">
              <w:rPr>
                <w:rFonts w:cstheme="minorHAnsi"/>
                <w:b/>
              </w:rPr>
              <w:t>–</w:t>
            </w:r>
            <w:r w:rsidRPr="000C3CAE">
              <w:rPr>
                <w:rFonts w:cstheme="minorHAnsi"/>
                <w:b/>
              </w:rPr>
              <w:t xml:space="preserve"> Nettoyage trimestriel des autres espaces tel que décrit au </w:t>
            </w:r>
            <w:r>
              <w:rPr>
                <w:rFonts w:cstheme="minorHAnsi"/>
                <w:b/>
              </w:rPr>
              <w:t>D</w:t>
            </w:r>
            <w:r w:rsidRPr="000C3CAE">
              <w:rPr>
                <w:rFonts w:cstheme="minorHAnsi"/>
                <w:b/>
              </w:rPr>
              <w:t xml:space="preserve"> du CCTP</w:t>
            </w:r>
          </w:p>
        </w:tc>
        <w:tc>
          <w:tcPr>
            <w:tcW w:w="3402" w:type="dxa"/>
          </w:tcPr>
          <w:p w14:paraId="7A4395AF" w14:textId="77777777" w:rsidR="00A1198D" w:rsidRPr="000C3CAE" w:rsidRDefault="00A1198D" w:rsidP="00903CED">
            <w:pPr>
              <w:spacing w:before="11" w:line="267" w:lineRule="exact"/>
              <w:jc w:val="center"/>
              <w:rPr>
                <w:rFonts w:cstheme="minorHAnsi"/>
                <w:b/>
              </w:rPr>
            </w:pPr>
            <w:r w:rsidRPr="000C3CAE">
              <w:rPr>
                <w:rFonts w:cstheme="minorHAnsi"/>
                <w:b/>
              </w:rPr>
              <w:t>Prestation</w:t>
            </w:r>
          </w:p>
        </w:tc>
        <w:tc>
          <w:tcPr>
            <w:tcW w:w="1418" w:type="dxa"/>
          </w:tcPr>
          <w:p w14:paraId="0DD25B3B" w14:textId="77777777" w:rsidR="00A1198D" w:rsidRPr="000C3CAE" w:rsidRDefault="00A1198D" w:rsidP="00903CED">
            <w:pPr>
              <w:spacing w:before="11" w:line="267" w:lineRule="exact"/>
              <w:jc w:val="center"/>
              <w:rPr>
                <w:rFonts w:cstheme="minorHAnsi"/>
                <w:b/>
              </w:rPr>
            </w:pPr>
            <w:r w:rsidRPr="000C3CAE">
              <w:rPr>
                <w:rFonts w:cstheme="minorHAnsi"/>
                <w:b/>
              </w:rPr>
              <w:t>Prix forfaitaire HT</w:t>
            </w:r>
          </w:p>
        </w:tc>
        <w:tc>
          <w:tcPr>
            <w:tcW w:w="1770" w:type="dxa"/>
          </w:tcPr>
          <w:p w14:paraId="5A029543" w14:textId="77777777" w:rsidR="00A1198D" w:rsidRPr="000C3CAE" w:rsidRDefault="00A1198D" w:rsidP="00903CED">
            <w:pPr>
              <w:spacing w:before="11" w:line="267" w:lineRule="exact"/>
              <w:jc w:val="center"/>
              <w:rPr>
                <w:rFonts w:cstheme="minorHAnsi"/>
                <w:b/>
              </w:rPr>
            </w:pPr>
            <w:r w:rsidRPr="000C3CAE">
              <w:rPr>
                <w:rFonts w:cstheme="minorHAnsi"/>
                <w:b/>
              </w:rPr>
              <w:t>Prix forfaitaire TTC</w:t>
            </w:r>
          </w:p>
        </w:tc>
      </w:tr>
      <w:tr w:rsidR="00A1198D" w:rsidRPr="000C3CAE" w14:paraId="6627D66C" w14:textId="77777777" w:rsidTr="00903CED">
        <w:tc>
          <w:tcPr>
            <w:tcW w:w="4106" w:type="dxa"/>
          </w:tcPr>
          <w:p w14:paraId="1A49C499" w14:textId="77777777" w:rsidR="00A1198D" w:rsidRPr="000C3CAE" w:rsidRDefault="00A1198D" w:rsidP="00903CED">
            <w:pPr>
              <w:spacing w:before="11" w:line="267" w:lineRule="exact"/>
              <w:jc w:val="both"/>
              <w:rPr>
                <w:rFonts w:cstheme="minorHAnsi"/>
                <w:b/>
              </w:rPr>
            </w:pPr>
            <w:r w:rsidRPr="000C3CAE">
              <w:rPr>
                <w:rFonts w:cstheme="minorHAnsi"/>
                <w:b/>
              </w:rPr>
              <w:t>Bibliothèque espace 1</w:t>
            </w:r>
          </w:p>
        </w:tc>
        <w:tc>
          <w:tcPr>
            <w:tcW w:w="3402" w:type="dxa"/>
          </w:tcPr>
          <w:p w14:paraId="1B07D895" w14:textId="77777777" w:rsidR="00A1198D" w:rsidRPr="00AE43BA" w:rsidRDefault="00A1198D" w:rsidP="00903CED">
            <w:pPr>
              <w:spacing w:before="11" w:line="267" w:lineRule="exact"/>
              <w:jc w:val="both"/>
              <w:rPr>
                <w:rFonts w:cstheme="minorHAnsi"/>
              </w:rPr>
            </w:pPr>
            <w:r w:rsidRPr="00AE43BA">
              <w:rPr>
                <w:rFonts w:cstheme="minorHAnsi"/>
              </w:rPr>
              <w:t>Dépoussiérage des plinthes</w:t>
            </w:r>
          </w:p>
        </w:tc>
        <w:tc>
          <w:tcPr>
            <w:tcW w:w="1418" w:type="dxa"/>
          </w:tcPr>
          <w:p w14:paraId="170C8C0C" w14:textId="77777777" w:rsidR="00A1198D" w:rsidRPr="000C3CAE" w:rsidRDefault="00A1198D" w:rsidP="00903CED">
            <w:pPr>
              <w:spacing w:before="11" w:line="267" w:lineRule="exact"/>
              <w:jc w:val="both"/>
              <w:rPr>
                <w:rFonts w:cstheme="minorHAnsi"/>
                <w:b/>
              </w:rPr>
            </w:pPr>
          </w:p>
        </w:tc>
        <w:tc>
          <w:tcPr>
            <w:tcW w:w="1770" w:type="dxa"/>
          </w:tcPr>
          <w:p w14:paraId="57655983" w14:textId="77777777" w:rsidR="00A1198D" w:rsidRPr="000C3CAE" w:rsidRDefault="00A1198D" w:rsidP="00903CED">
            <w:pPr>
              <w:spacing w:before="11" w:line="267" w:lineRule="exact"/>
              <w:jc w:val="both"/>
              <w:rPr>
                <w:rFonts w:cstheme="minorHAnsi"/>
                <w:b/>
              </w:rPr>
            </w:pPr>
          </w:p>
        </w:tc>
      </w:tr>
      <w:tr w:rsidR="00A1198D" w:rsidRPr="000C3CAE" w14:paraId="66019B5B" w14:textId="77777777" w:rsidTr="00903CED">
        <w:tc>
          <w:tcPr>
            <w:tcW w:w="4106" w:type="dxa"/>
          </w:tcPr>
          <w:p w14:paraId="2159D34A" w14:textId="77777777" w:rsidR="00A1198D" w:rsidRPr="000C3CAE" w:rsidRDefault="00A1198D" w:rsidP="00903CED">
            <w:pPr>
              <w:spacing w:before="11" w:line="267" w:lineRule="exact"/>
              <w:jc w:val="both"/>
              <w:rPr>
                <w:rFonts w:cstheme="minorHAnsi"/>
                <w:b/>
              </w:rPr>
            </w:pPr>
            <w:r w:rsidRPr="000C3CAE">
              <w:rPr>
                <w:rFonts w:cstheme="minorHAnsi"/>
                <w:b/>
              </w:rPr>
              <w:lastRenderedPageBreak/>
              <w:t>Bibliothèque espace 2</w:t>
            </w:r>
          </w:p>
        </w:tc>
        <w:tc>
          <w:tcPr>
            <w:tcW w:w="3402" w:type="dxa"/>
          </w:tcPr>
          <w:p w14:paraId="0E0B807F" w14:textId="77777777" w:rsidR="00A1198D" w:rsidRPr="00AE43BA" w:rsidRDefault="00A1198D" w:rsidP="00903CED">
            <w:pPr>
              <w:spacing w:before="11" w:line="267" w:lineRule="exact"/>
              <w:jc w:val="both"/>
              <w:rPr>
                <w:rFonts w:cstheme="minorHAnsi"/>
              </w:rPr>
            </w:pPr>
            <w:r w:rsidRPr="00AE43BA">
              <w:rPr>
                <w:rFonts w:cstheme="minorHAnsi"/>
              </w:rPr>
              <w:t>Dépoussiérage des plinthes</w:t>
            </w:r>
          </w:p>
        </w:tc>
        <w:tc>
          <w:tcPr>
            <w:tcW w:w="1418" w:type="dxa"/>
          </w:tcPr>
          <w:p w14:paraId="6A4D4DF8" w14:textId="77777777" w:rsidR="00A1198D" w:rsidRPr="000C3CAE" w:rsidRDefault="00A1198D" w:rsidP="00903CED">
            <w:pPr>
              <w:spacing w:before="11" w:line="267" w:lineRule="exact"/>
              <w:jc w:val="both"/>
              <w:rPr>
                <w:rFonts w:cstheme="minorHAnsi"/>
                <w:b/>
              </w:rPr>
            </w:pPr>
          </w:p>
        </w:tc>
        <w:tc>
          <w:tcPr>
            <w:tcW w:w="1770" w:type="dxa"/>
          </w:tcPr>
          <w:p w14:paraId="32B50806" w14:textId="77777777" w:rsidR="00A1198D" w:rsidRPr="000C3CAE" w:rsidRDefault="00A1198D" w:rsidP="00903CED">
            <w:pPr>
              <w:spacing w:before="11" w:line="267" w:lineRule="exact"/>
              <w:jc w:val="both"/>
              <w:rPr>
                <w:rFonts w:cstheme="minorHAnsi"/>
                <w:b/>
              </w:rPr>
            </w:pPr>
          </w:p>
        </w:tc>
      </w:tr>
      <w:tr w:rsidR="00A1198D" w:rsidRPr="000C3CAE" w14:paraId="312C0272" w14:textId="77777777" w:rsidTr="00903CED">
        <w:tc>
          <w:tcPr>
            <w:tcW w:w="4106" w:type="dxa"/>
          </w:tcPr>
          <w:p w14:paraId="66B1CF58" w14:textId="77777777" w:rsidR="00A1198D" w:rsidRPr="000C3CAE" w:rsidRDefault="00A1198D" w:rsidP="00903CED">
            <w:pPr>
              <w:spacing w:before="11" w:line="267" w:lineRule="exact"/>
              <w:jc w:val="both"/>
              <w:rPr>
                <w:rFonts w:cstheme="minorHAnsi"/>
                <w:b/>
              </w:rPr>
            </w:pPr>
            <w:r w:rsidRPr="000C3CAE">
              <w:rPr>
                <w:rFonts w:cstheme="minorHAnsi"/>
                <w:b/>
              </w:rPr>
              <w:t>Bibliothèque espace 3</w:t>
            </w:r>
          </w:p>
        </w:tc>
        <w:tc>
          <w:tcPr>
            <w:tcW w:w="3402" w:type="dxa"/>
          </w:tcPr>
          <w:p w14:paraId="4E6C4247" w14:textId="77777777" w:rsidR="00A1198D" w:rsidRPr="00AE43BA" w:rsidRDefault="00A1198D" w:rsidP="00903CED">
            <w:pPr>
              <w:spacing w:before="11" w:line="267" w:lineRule="exact"/>
              <w:jc w:val="both"/>
              <w:rPr>
                <w:rFonts w:cstheme="minorHAnsi"/>
              </w:rPr>
            </w:pPr>
            <w:r w:rsidRPr="00AE43BA">
              <w:rPr>
                <w:rFonts w:cstheme="minorHAnsi"/>
              </w:rPr>
              <w:t>Dépoussiérage des plinthes</w:t>
            </w:r>
          </w:p>
        </w:tc>
        <w:tc>
          <w:tcPr>
            <w:tcW w:w="1418" w:type="dxa"/>
          </w:tcPr>
          <w:p w14:paraId="2A37796F" w14:textId="77777777" w:rsidR="00A1198D" w:rsidRPr="000C3CAE" w:rsidRDefault="00A1198D" w:rsidP="00903CED">
            <w:pPr>
              <w:spacing w:before="11" w:line="267" w:lineRule="exact"/>
              <w:jc w:val="both"/>
              <w:rPr>
                <w:rFonts w:cstheme="minorHAnsi"/>
                <w:b/>
              </w:rPr>
            </w:pPr>
          </w:p>
        </w:tc>
        <w:tc>
          <w:tcPr>
            <w:tcW w:w="1770" w:type="dxa"/>
          </w:tcPr>
          <w:p w14:paraId="2D3A506C" w14:textId="77777777" w:rsidR="00A1198D" w:rsidRPr="000C3CAE" w:rsidRDefault="00A1198D" w:rsidP="00903CED">
            <w:pPr>
              <w:spacing w:before="11" w:line="267" w:lineRule="exact"/>
              <w:jc w:val="both"/>
              <w:rPr>
                <w:rFonts w:cstheme="minorHAnsi"/>
                <w:b/>
              </w:rPr>
            </w:pPr>
          </w:p>
        </w:tc>
      </w:tr>
      <w:tr w:rsidR="00A1198D" w:rsidRPr="000C3CAE" w14:paraId="3D081905" w14:textId="77777777" w:rsidTr="00903CED">
        <w:tc>
          <w:tcPr>
            <w:tcW w:w="4106" w:type="dxa"/>
          </w:tcPr>
          <w:p w14:paraId="0066A6A3" w14:textId="77777777" w:rsidR="00A1198D" w:rsidRPr="000C3CAE" w:rsidRDefault="00A1198D" w:rsidP="00903CED">
            <w:pPr>
              <w:spacing w:before="11" w:line="267" w:lineRule="exact"/>
              <w:jc w:val="both"/>
              <w:rPr>
                <w:rFonts w:cstheme="minorHAnsi"/>
                <w:b/>
              </w:rPr>
            </w:pPr>
            <w:r w:rsidRPr="000C3CAE">
              <w:rPr>
                <w:rFonts w:cstheme="minorHAnsi"/>
                <w:b/>
              </w:rPr>
              <w:t>Bibliothèque espace 4</w:t>
            </w:r>
          </w:p>
        </w:tc>
        <w:tc>
          <w:tcPr>
            <w:tcW w:w="3402" w:type="dxa"/>
          </w:tcPr>
          <w:p w14:paraId="7D1358CF" w14:textId="77777777" w:rsidR="00A1198D" w:rsidRPr="00AE43BA" w:rsidRDefault="00A1198D" w:rsidP="00903CED">
            <w:pPr>
              <w:spacing w:before="11" w:line="267" w:lineRule="exact"/>
              <w:jc w:val="both"/>
              <w:rPr>
                <w:rFonts w:cstheme="minorHAnsi"/>
              </w:rPr>
            </w:pPr>
            <w:r w:rsidRPr="00AE43BA">
              <w:rPr>
                <w:rFonts w:cstheme="minorHAnsi"/>
              </w:rPr>
              <w:t>Dépoussiérage des plinthes</w:t>
            </w:r>
          </w:p>
        </w:tc>
        <w:tc>
          <w:tcPr>
            <w:tcW w:w="1418" w:type="dxa"/>
          </w:tcPr>
          <w:p w14:paraId="6A42F3BC" w14:textId="77777777" w:rsidR="00A1198D" w:rsidRPr="000C3CAE" w:rsidRDefault="00A1198D" w:rsidP="00903CED">
            <w:pPr>
              <w:spacing w:before="11" w:line="267" w:lineRule="exact"/>
              <w:jc w:val="both"/>
              <w:rPr>
                <w:rFonts w:cstheme="minorHAnsi"/>
                <w:b/>
              </w:rPr>
            </w:pPr>
          </w:p>
        </w:tc>
        <w:tc>
          <w:tcPr>
            <w:tcW w:w="1770" w:type="dxa"/>
          </w:tcPr>
          <w:p w14:paraId="258D6929" w14:textId="77777777" w:rsidR="00A1198D" w:rsidRPr="000C3CAE" w:rsidRDefault="00A1198D" w:rsidP="00903CED">
            <w:pPr>
              <w:spacing w:before="11" w:line="267" w:lineRule="exact"/>
              <w:jc w:val="both"/>
              <w:rPr>
                <w:rFonts w:cstheme="minorHAnsi"/>
                <w:b/>
              </w:rPr>
            </w:pPr>
          </w:p>
        </w:tc>
      </w:tr>
      <w:tr w:rsidR="00A1198D" w:rsidRPr="000C3CAE" w14:paraId="495B6E15" w14:textId="77777777" w:rsidTr="00903CED">
        <w:trPr>
          <w:trHeight w:val="50"/>
        </w:trPr>
        <w:tc>
          <w:tcPr>
            <w:tcW w:w="4106" w:type="dxa"/>
          </w:tcPr>
          <w:p w14:paraId="7AB4A776" w14:textId="77777777" w:rsidR="00A1198D" w:rsidRPr="000C3CAE" w:rsidRDefault="00A1198D" w:rsidP="00903CED">
            <w:pPr>
              <w:spacing w:before="11" w:line="267" w:lineRule="exact"/>
              <w:jc w:val="both"/>
              <w:rPr>
                <w:rFonts w:cstheme="minorHAnsi"/>
                <w:b/>
              </w:rPr>
            </w:pPr>
            <w:r w:rsidRPr="000C3CAE">
              <w:rPr>
                <w:rFonts w:cstheme="minorHAnsi"/>
                <w:b/>
              </w:rPr>
              <w:t>TOTAL 4</w:t>
            </w:r>
          </w:p>
        </w:tc>
        <w:tc>
          <w:tcPr>
            <w:tcW w:w="3402" w:type="dxa"/>
          </w:tcPr>
          <w:p w14:paraId="7F89411D" w14:textId="77777777" w:rsidR="00A1198D" w:rsidRPr="000C3CAE" w:rsidRDefault="00A1198D" w:rsidP="00903CED">
            <w:pPr>
              <w:spacing w:before="11" w:line="267" w:lineRule="exact"/>
              <w:jc w:val="both"/>
              <w:rPr>
                <w:rFonts w:cstheme="minorHAnsi"/>
                <w:b/>
              </w:rPr>
            </w:pPr>
          </w:p>
        </w:tc>
        <w:tc>
          <w:tcPr>
            <w:tcW w:w="1418" w:type="dxa"/>
          </w:tcPr>
          <w:p w14:paraId="4F94016D" w14:textId="77777777" w:rsidR="00A1198D" w:rsidRPr="000C3CAE" w:rsidRDefault="00A1198D" w:rsidP="00903CED">
            <w:pPr>
              <w:spacing w:before="11" w:line="267" w:lineRule="exact"/>
              <w:jc w:val="both"/>
              <w:rPr>
                <w:rFonts w:cstheme="minorHAnsi"/>
                <w:b/>
              </w:rPr>
            </w:pPr>
          </w:p>
        </w:tc>
        <w:tc>
          <w:tcPr>
            <w:tcW w:w="1770" w:type="dxa"/>
          </w:tcPr>
          <w:p w14:paraId="7C07913B" w14:textId="77777777" w:rsidR="00A1198D" w:rsidRPr="000C3CAE" w:rsidRDefault="00A1198D" w:rsidP="00903CED">
            <w:pPr>
              <w:spacing w:before="11" w:line="267" w:lineRule="exact"/>
              <w:jc w:val="both"/>
              <w:rPr>
                <w:rFonts w:cstheme="minorHAnsi"/>
                <w:b/>
              </w:rPr>
            </w:pPr>
          </w:p>
        </w:tc>
      </w:tr>
    </w:tbl>
    <w:p w14:paraId="539AF9F6" w14:textId="77777777" w:rsidR="00A1198D" w:rsidRPr="000C3CAE" w:rsidRDefault="00A1198D" w:rsidP="00A1198D">
      <w:pPr>
        <w:spacing w:before="11" w:line="267" w:lineRule="exact"/>
        <w:jc w:val="both"/>
        <w:rPr>
          <w:rFonts w:cstheme="minorHAnsi"/>
          <w:b/>
        </w:rPr>
      </w:pPr>
    </w:p>
    <w:p w14:paraId="7B744681" w14:textId="77777777" w:rsidR="00A1198D" w:rsidRPr="000C3CAE" w:rsidRDefault="00A1198D" w:rsidP="00A1198D">
      <w:pPr>
        <w:spacing w:before="11" w:line="267" w:lineRule="exact"/>
        <w:jc w:val="both"/>
        <w:rPr>
          <w:rFonts w:cstheme="minorHAnsi"/>
          <w:b/>
        </w:rPr>
      </w:pPr>
    </w:p>
    <w:p w14:paraId="36C1B189" w14:textId="77777777" w:rsidR="00A1198D" w:rsidRPr="000C3CAE" w:rsidRDefault="00A1198D" w:rsidP="00A1198D">
      <w:pPr>
        <w:spacing w:before="11" w:line="267" w:lineRule="exact"/>
        <w:jc w:val="both"/>
        <w:rPr>
          <w:rFonts w:cstheme="minorHAnsi"/>
          <w:b/>
        </w:rPr>
      </w:pPr>
    </w:p>
    <w:tbl>
      <w:tblPr>
        <w:tblStyle w:val="Grilledutableau"/>
        <w:tblW w:w="0" w:type="auto"/>
        <w:tblLook w:val="04A0" w:firstRow="1" w:lastRow="0" w:firstColumn="1" w:lastColumn="0" w:noHBand="0" w:noVBand="1"/>
      </w:tblPr>
      <w:tblGrid>
        <w:gridCol w:w="4106"/>
        <w:gridCol w:w="3402"/>
        <w:gridCol w:w="1559"/>
        <w:gridCol w:w="1629"/>
      </w:tblGrid>
      <w:tr w:rsidR="00A1198D" w:rsidRPr="000C3CAE" w14:paraId="19B696E1" w14:textId="77777777" w:rsidTr="00903CED">
        <w:trPr>
          <w:trHeight w:val="386"/>
        </w:trPr>
        <w:tc>
          <w:tcPr>
            <w:tcW w:w="4106" w:type="dxa"/>
          </w:tcPr>
          <w:p w14:paraId="3FC4932F" w14:textId="77777777" w:rsidR="00A1198D" w:rsidRPr="000C3CAE" w:rsidRDefault="00A1198D" w:rsidP="00903CED">
            <w:pPr>
              <w:spacing w:before="11" w:line="267" w:lineRule="exact"/>
              <w:jc w:val="both"/>
              <w:rPr>
                <w:rFonts w:cstheme="minorHAnsi"/>
                <w:b/>
              </w:rPr>
            </w:pPr>
            <w:r w:rsidRPr="000C3CAE">
              <w:rPr>
                <w:rFonts w:cstheme="minorHAnsi"/>
                <w:b/>
              </w:rPr>
              <w:t xml:space="preserve">5 – Nettoyage mensuel des autres espaces tel que décrit au </w:t>
            </w:r>
            <w:r>
              <w:rPr>
                <w:rFonts w:cstheme="minorHAnsi"/>
                <w:b/>
              </w:rPr>
              <w:t>E</w:t>
            </w:r>
            <w:r w:rsidRPr="000C3CAE">
              <w:rPr>
                <w:rFonts w:cstheme="minorHAnsi"/>
                <w:b/>
              </w:rPr>
              <w:t xml:space="preserve"> du CCTP</w:t>
            </w:r>
          </w:p>
        </w:tc>
        <w:tc>
          <w:tcPr>
            <w:tcW w:w="3402" w:type="dxa"/>
          </w:tcPr>
          <w:p w14:paraId="734F57AD" w14:textId="77777777" w:rsidR="00A1198D" w:rsidRPr="000C3CAE" w:rsidRDefault="00A1198D" w:rsidP="00903CED">
            <w:pPr>
              <w:spacing w:before="11" w:line="267" w:lineRule="exact"/>
              <w:jc w:val="center"/>
              <w:rPr>
                <w:rFonts w:cstheme="minorHAnsi"/>
                <w:b/>
              </w:rPr>
            </w:pPr>
            <w:r w:rsidRPr="000C3CAE">
              <w:rPr>
                <w:rFonts w:cstheme="minorHAnsi"/>
                <w:b/>
              </w:rPr>
              <w:t>Prestation</w:t>
            </w:r>
          </w:p>
        </w:tc>
        <w:tc>
          <w:tcPr>
            <w:tcW w:w="1559" w:type="dxa"/>
          </w:tcPr>
          <w:p w14:paraId="45E36D60" w14:textId="77777777" w:rsidR="00A1198D" w:rsidRPr="000C3CAE" w:rsidRDefault="00A1198D" w:rsidP="00903CED">
            <w:pPr>
              <w:spacing w:before="11" w:line="267" w:lineRule="exact"/>
              <w:jc w:val="center"/>
              <w:rPr>
                <w:rFonts w:cstheme="minorHAnsi"/>
                <w:b/>
              </w:rPr>
            </w:pPr>
            <w:r w:rsidRPr="000C3CAE">
              <w:rPr>
                <w:rFonts w:cstheme="minorHAnsi"/>
                <w:b/>
              </w:rPr>
              <w:t>Prix forfaitaire HT</w:t>
            </w:r>
          </w:p>
        </w:tc>
        <w:tc>
          <w:tcPr>
            <w:tcW w:w="1629" w:type="dxa"/>
          </w:tcPr>
          <w:p w14:paraId="40E7DA82" w14:textId="77777777" w:rsidR="00A1198D" w:rsidRPr="000C3CAE" w:rsidRDefault="00A1198D" w:rsidP="00903CED">
            <w:pPr>
              <w:spacing w:before="11" w:line="267" w:lineRule="exact"/>
              <w:jc w:val="center"/>
              <w:rPr>
                <w:rFonts w:cstheme="minorHAnsi"/>
                <w:b/>
              </w:rPr>
            </w:pPr>
            <w:r w:rsidRPr="000C3CAE">
              <w:rPr>
                <w:rFonts w:cstheme="minorHAnsi"/>
                <w:b/>
              </w:rPr>
              <w:t>Prix forfaitaire TTC</w:t>
            </w:r>
          </w:p>
        </w:tc>
      </w:tr>
      <w:tr w:rsidR="00A1198D" w:rsidRPr="000C3CAE" w14:paraId="015EA102" w14:textId="77777777" w:rsidTr="00903CED">
        <w:tc>
          <w:tcPr>
            <w:tcW w:w="4106" w:type="dxa"/>
          </w:tcPr>
          <w:p w14:paraId="0CC6ED90" w14:textId="77777777" w:rsidR="00A1198D" w:rsidRPr="000C3CAE" w:rsidRDefault="00A1198D" w:rsidP="00903CED">
            <w:pPr>
              <w:spacing w:before="11" w:line="267" w:lineRule="exact"/>
              <w:jc w:val="both"/>
              <w:rPr>
                <w:rFonts w:cstheme="minorHAnsi"/>
                <w:b/>
              </w:rPr>
            </w:pPr>
            <w:r w:rsidRPr="000C3CAE">
              <w:rPr>
                <w:rFonts w:cstheme="minorHAnsi"/>
                <w:b/>
              </w:rPr>
              <w:t>Bibliothèque espace 1 comprenant entrée, bureau, grande salle de lecture et réserve</w:t>
            </w:r>
          </w:p>
        </w:tc>
        <w:tc>
          <w:tcPr>
            <w:tcW w:w="3402" w:type="dxa"/>
          </w:tcPr>
          <w:p w14:paraId="46946D27" w14:textId="77777777" w:rsidR="00A1198D" w:rsidRPr="007A423A" w:rsidRDefault="00A1198D" w:rsidP="00903CED">
            <w:pPr>
              <w:spacing w:before="11" w:line="267" w:lineRule="exact"/>
              <w:ind w:left="34" w:hanging="34"/>
              <w:rPr>
                <w:rFonts w:cstheme="minorHAnsi"/>
              </w:rPr>
            </w:pPr>
            <w:r w:rsidRPr="007A423A">
              <w:rPr>
                <w:rFonts w:cstheme="minorHAnsi"/>
              </w:rPr>
              <w:t>Dépoussiérage des interrupteurs, enlèvement des traces de doigt, enlèvement des toiles d’araignées.</w:t>
            </w:r>
          </w:p>
        </w:tc>
        <w:tc>
          <w:tcPr>
            <w:tcW w:w="1559" w:type="dxa"/>
          </w:tcPr>
          <w:p w14:paraId="472C41B7" w14:textId="77777777" w:rsidR="00A1198D" w:rsidRPr="000C3CAE" w:rsidRDefault="00A1198D" w:rsidP="00903CED">
            <w:pPr>
              <w:spacing w:before="11" w:line="267" w:lineRule="exact"/>
              <w:jc w:val="both"/>
              <w:rPr>
                <w:rFonts w:cstheme="minorHAnsi"/>
                <w:b/>
              </w:rPr>
            </w:pPr>
          </w:p>
        </w:tc>
        <w:tc>
          <w:tcPr>
            <w:tcW w:w="1629" w:type="dxa"/>
          </w:tcPr>
          <w:p w14:paraId="07E1ED70" w14:textId="77777777" w:rsidR="00A1198D" w:rsidRPr="000C3CAE" w:rsidRDefault="00A1198D" w:rsidP="00903CED">
            <w:pPr>
              <w:spacing w:before="11" w:line="267" w:lineRule="exact"/>
              <w:jc w:val="both"/>
              <w:rPr>
                <w:rFonts w:cstheme="minorHAnsi"/>
                <w:b/>
              </w:rPr>
            </w:pPr>
          </w:p>
        </w:tc>
      </w:tr>
      <w:tr w:rsidR="00A1198D" w:rsidRPr="000C3CAE" w14:paraId="72573E62" w14:textId="77777777" w:rsidTr="00903CED">
        <w:tc>
          <w:tcPr>
            <w:tcW w:w="4106" w:type="dxa"/>
          </w:tcPr>
          <w:p w14:paraId="26536980" w14:textId="77777777" w:rsidR="00A1198D" w:rsidRPr="000C3CAE" w:rsidRDefault="00A1198D" w:rsidP="00903CED">
            <w:pPr>
              <w:spacing w:before="11" w:line="267" w:lineRule="exact"/>
              <w:jc w:val="both"/>
              <w:rPr>
                <w:rFonts w:cstheme="minorHAnsi"/>
                <w:b/>
              </w:rPr>
            </w:pPr>
            <w:r w:rsidRPr="000C3CAE">
              <w:rPr>
                <w:rFonts w:cstheme="minorHAnsi"/>
                <w:b/>
              </w:rPr>
              <w:t>Bibliothèque espace 2 comprenant salle de lecture et de collections attenante à la salle de lecture principale</w:t>
            </w:r>
          </w:p>
        </w:tc>
        <w:tc>
          <w:tcPr>
            <w:tcW w:w="3402" w:type="dxa"/>
          </w:tcPr>
          <w:p w14:paraId="69030793" w14:textId="77777777" w:rsidR="00A1198D" w:rsidRPr="007A423A" w:rsidRDefault="00A1198D" w:rsidP="00903CED">
            <w:pPr>
              <w:spacing w:before="11" w:line="267" w:lineRule="exact"/>
              <w:jc w:val="both"/>
              <w:rPr>
                <w:rFonts w:cstheme="minorHAnsi"/>
              </w:rPr>
            </w:pPr>
            <w:r w:rsidRPr="007A423A">
              <w:rPr>
                <w:rFonts w:cstheme="minorHAnsi"/>
              </w:rPr>
              <w:t>Dépoussiérage des interrupteurs, enlèvement des traces de doigt, enlèvement des toiles d’araignées.</w:t>
            </w:r>
          </w:p>
        </w:tc>
        <w:tc>
          <w:tcPr>
            <w:tcW w:w="1559" w:type="dxa"/>
          </w:tcPr>
          <w:p w14:paraId="344680F6" w14:textId="77777777" w:rsidR="00A1198D" w:rsidRPr="000C3CAE" w:rsidRDefault="00A1198D" w:rsidP="00903CED">
            <w:pPr>
              <w:spacing w:before="11" w:line="267" w:lineRule="exact"/>
              <w:jc w:val="both"/>
              <w:rPr>
                <w:rFonts w:cstheme="minorHAnsi"/>
                <w:b/>
              </w:rPr>
            </w:pPr>
          </w:p>
        </w:tc>
        <w:tc>
          <w:tcPr>
            <w:tcW w:w="1629" w:type="dxa"/>
          </w:tcPr>
          <w:p w14:paraId="0FCE2467" w14:textId="77777777" w:rsidR="00A1198D" w:rsidRPr="000C3CAE" w:rsidRDefault="00A1198D" w:rsidP="00903CED">
            <w:pPr>
              <w:spacing w:before="11" w:line="267" w:lineRule="exact"/>
              <w:jc w:val="both"/>
              <w:rPr>
                <w:rFonts w:cstheme="minorHAnsi"/>
                <w:b/>
              </w:rPr>
            </w:pPr>
          </w:p>
        </w:tc>
      </w:tr>
      <w:tr w:rsidR="00A1198D" w:rsidRPr="000C3CAE" w14:paraId="079AC1AD" w14:textId="77777777" w:rsidTr="00903CED">
        <w:trPr>
          <w:trHeight w:val="402"/>
        </w:trPr>
        <w:tc>
          <w:tcPr>
            <w:tcW w:w="4106" w:type="dxa"/>
          </w:tcPr>
          <w:p w14:paraId="180133EF" w14:textId="77777777" w:rsidR="00A1198D" w:rsidRPr="000C3CAE" w:rsidRDefault="00A1198D" w:rsidP="00903CED">
            <w:pPr>
              <w:spacing w:before="11" w:line="267" w:lineRule="exact"/>
              <w:jc w:val="both"/>
              <w:rPr>
                <w:rFonts w:cstheme="minorHAnsi"/>
                <w:b/>
              </w:rPr>
            </w:pPr>
            <w:r w:rsidRPr="000C3CAE">
              <w:rPr>
                <w:rFonts w:cstheme="minorHAnsi"/>
                <w:b/>
              </w:rPr>
              <w:t>Bibliothèque espace 3 comprenant la salle de réserve</w:t>
            </w:r>
          </w:p>
        </w:tc>
        <w:tc>
          <w:tcPr>
            <w:tcW w:w="3402" w:type="dxa"/>
          </w:tcPr>
          <w:p w14:paraId="013214E5" w14:textId="77777777" w:rsidR="00A1198D" w:rsidRPr="007A423A" w:rsidRDefault="00A1198D" w:rsidP="00903CED">
            <w:pPr>
              <w:spacing w:before="11" w:line="267" w:lineRule="exact"/>
              <w:jc w:val="both"/>
              <w:rPr>
                <w:rFonts w:cstheme="minorHAnsi"/>
              </w:rPr>
            </w:pPr>
            <w:r w:rsidRPr="007A423A">
              <w:rPr>
                <w:rFonts w:cstheme="minorHAnsi"/>
              </w:rPr>
              <w:t>Dépoussiérage des interrupteurs, enlèvement des traces de doigt, enlèvement des toiles d’araignées.</w:t>
            </w:r>
          </w:p>
        </w:tc>
        <w:tc>
          <w:tcPr>
            <w:tcW w:w="1559" w:type="dxa"/>
          </w:tcPr>
          <w:p w14:paraId="79584A16" w14:textId="77777777" w:rsidR="00A1198D" w:rsidRPr="000C3CAE" w:rsidRDefault="00A1198D" w:rsidP="00903CED">
            <w:pPr>
              <w:spacing w:before="11" w:line="267" w:lineRule="exact"/>
              <w:jc w:val="both"/>
              <w:rPr>
                <w:rFonts w:cstheme="minorHAnsi"/>
                <w:b/>
              </w:rPr>
            </w:pPr>
          </w:p>
        </w:tc>
        <w:tc>
          <w:tcPr>
            <w:tcW w:w="1629" w:type="dxa"/>
          </w:tcPr>
          <w:p w14:paraId="4B1F3756" w14:textId="77777777" w:rsidR="00A1198D" w:rsidRPr="000C3CAE" w:rsidRDefault="00A1198D" w:rsidP="00903CED">
            <w:pPr>
              <w:spacing w:before="11" w:line="267" w:lineRule="exact"/>
              <w:jc w:val="both"/>
              <w:rPr>
                <w:rFonts w:cstheme="minorHAnsi"/>
                <w:b/>
              </w:rPr>
            </w:pPr>
          </w:p>
        </w:tc>
      </w:tr>
      <w:tr w:rsidR="00A1198D" w:rsidRPr="000C3CAE" w14:paraId="2D2F4079" w14:textId="77777777" w:rsidTr="00903CED">
        <w:tc>
          <w:tcPr>
            <w:tcW w:w="4106" w:type="dxa"/>
          </w:tcPr>
          <w:p w14:paraId="5704BEBF" w14:textId="77777777" w:rsidR="00A1198D" w:rsidRPr="000C3CAE" w:rsidRDefault="00A1198D" w:rsidP="00903CED">
            <w:pPr>
              <w:spacing w:before="11" w:line="267" w:lineRule="exact"/>
              <w:jc w:val="both"/>
              <w:rPr>
                <w:rFonts w:cstheme="minorHAnsi"/>
                <w:b/>
              </w:rPr>
            </w:pPr>
            <w:r w:rsidRPr="000C3CAE">
              <w:rPr>
                <w:rFonts w:cstheme="minorHAnsi"/>
                <w:b/>
              </w:rPr>
              <w:t>Bibliothèque espace 4 comprenant la salle et de collection BL</w:t>
            </w:r>
          </w:p>
        </w:tc>
        <w:tc>
          <w:tcPr>
            <w:tcW w:w="3402" w:type="dxa"/>
          </w:tcPr>
          <w:p w14:paraId="6C16885D" w14:textId="77777777" w:rsidR="00A1198D" w:rsidRPr="007A423A" w:rsidRDefault="00A1198D" w:rsidP="00903CED">
            <w:pPr>
              <w:spacing w:before="11" w:line="267" w:lineRule="exact"/>
              <w:jc w:val="both"/>
              <w:rPr>
                <w:rFonts w:cstheme="minorHAnsi"/>
              </w:rPr>
            </w:pPr>
            <w:r w:rsidRPr="007A423A">
              <w:rPr>
                <w:rFonts w:cstheme="minorHAnsi"/>
              </w:rPr>
              <w:t>Dépoussiérage des interrupteurs, enlèvement des traces de doigt, enlèvement des toiles d’araignées.</w:t>
            </w:r>
          </w:p>
        </w:tc>
        <w:tc>
          <w:tcPr>
            <w:tcW w:w="1559" w:type="dxa"/>
          </w:tcPr>
          <w:p w14:paraId="377A55F7" w14:textId="77777777" w:rsidR="00A1198D" w:rsidRPr="000C3CAE" w:rsidRDefault="00A1198D" w:rsidP="00903CED">
            <w:pPr>
              <w:spacing w:before="11" w:line="267" w:lineRule="exact"/>
              <w:jc w:val="both"/>
              <w:rPr>
                <w:rFonts w:cstheme="minorHAnsi"/>
                <w:b/>
              </w:rPr>
            </w:pPr>
          </w:p>
        </w:tc>
        <w:tc>
          <w:tcPr>
            <w:tcW w:w="1629" w:type="dxa"/>
          </w:tcPr>
          <w:p w14:paraId="6B40BA12" w14:textId="77777777" w:rsidR="00A1198D" w:rsidRPr="000C3CAE" w:rsidRDefault="00A1198D" w:rsidP="00903CED">
            <w:pPr>
              <w:spacing w:before="11" w:line="267" w:lineRule="exact"/>
              <w:jc w:val="both"/>
              <w:rPr>
                <w:rFonts w:cstheme="minorHAnsi"/>
                <w:b/>
              </w:rPr>
            </w:pPr>
          </w:p>
        </w:tc>
      </w:tr>
      <w:tr w:rsidR="00A1198D" w:rsidRPr="000C3CAE" w14:paraId="07AF955B" w14:textId="77777777" w:rsidTr="00903CED">
        <w:tc>
          <w:tcPr>
            <w:tcW w:w="4106" w:type="dxa"/>
          </w:tcPr>
          <w:p w14:paraId="08C92638" w14:textId="77777777" w:rsidR="00A1198D" w:rsidRPr="000C3CAE" w:rsidRDefault="00A1198D" w:rsidP="00903CED">
            <w:pPr>
              <w:spacing w:before="11" w:line="267" w:lineRule="exact"/>
              <w:jc w:val="both"/>
              <w:rPr>
                <w:rFonts w:cstheme="minorHAnsi"/>
                <w:b/>
              </w:rPr>
            </w:pPr>
            <w:r w:rsidRPr="000C3CAE">
              <w:rPr>
                <w:rFonts w:cstheme="minorHAnsi"/>
                <w:b/>
              </w:rPr>
              <w:t>3 salles de montage adjacentes</w:t>
            </w:r>
          </w:p>
        </w:tc>
        <w:tc>
          <w:tcPr>
            <w:tcW w:w="3402" w:type="dxa"/>
          </w:tcPr>
          <w:p w14:paraId="27CBF807" w14:textId="77777777" w:rsidR="00A1198D" w:rsidRPr="000C3CAE" w:rsidRDefault="00A1198D" w:rsidP="00A1198D">
            <w:pPr>
              <w:pStyle w:val="Paragraphedeliste"/>
              <w:numPr>
                <w:ilvl w:val="0"/>
                <w:numId w:val="10"/>
              </w:numPr>
              <w:tabs>
                <w:tab w:val="clear" w:pos="0"/>
              </w:tabs>
              <w:suppressAutoHyphens/>
              <w:spacing w:line="276" w:lineRule="auto"/>
              <w:ind w:left="74" w:hanging="711"/>
              <w:jc w:val="both"/>
              <w:rPr>
                <w:rFonts w:cstheme="minorHAnsi"/>
              </w:rPr>
            </w:pPr>
            <w:r w:rsidRPr="000C3CAE">
              <w:rPr>
                <w:rFonts w:cstheme="minorHAnsi"/>
              </w:rPr>
              <w:t>-</w:t>
            </w:r>
            <w:r>
              <w:rPr>
                <w:rFonts w:cstheme="minorHAnsi"/>
              </w:rPr>
              <w:t xml:space="preserve"> </w:t>
            </w:r>
            <w:r w:rsidRPr="000C3CAE">
              <w:rPr>
                <w:rFonts w:cstheme="minorHAnsi"/>
              </w:rPr>
              <w:t>Vider et nettoyer les poubelles et changements de sac si nécessaire,</w:t>
            </w:r>
          </w:p>
          <w:p w14:paraId="56F6FB89" w14:textId="77777777" w:rsidR="00A1198D" w:rsidRPr="007A423A" w:rsidRDefault="00A1198D" w:rsidP="00903CED">
            <w:pPr>
              <w:spacing w:line="276" w:lineRule="auto"/>
              <w:ind w:left="34"/>
              <w:contextualSpacing/>
              <w:jc w:val="both"/>
              <w:rPr>
                <w:rFonts w:cstheme="minorHAnsi"/>
              </w:rPr>
            </w:pPr>
            <w:r>
              <w:rPr>
                <w:rFonts w:cstheme="minorHAnsi"/>
              </w:rPr>
              <w:t xml:space="preserve">- </w:t>
            </w:r>
            <w:r w:rsidRPr="007A423A">
              <w:rPr>
                <w:rFonts w:cstheme="minorHAnsi"/>
              </w:rPr>
              <w:t>Nettoyer et lustrer les tables, essuyer les chaises et les fauteuils et autres meublants,</w:t>
            </w:r>
          </w:p>
          <w:p w14:paraId="5C1C8C30" w14:textId="77777777" w:rsidR="00A1198D" w:rsidRPr="000C3CAE" w:rsidRDefault="00A1198D" w:rsidP="00903CED">
            <w:pPr>
              <w:ind w:left="34" w:hanging="34"/>
              <w:jc w:val="both"/>
              <w:rPr>
                <w:rFonts w:cstheme="minorHAnsi"/>
              </w:rPr>
            </w:pPr>
            <w:r w:rsidRPr="000C3CAE">
              <w:rPr>
                <w:rFonts w:cstheme="minorHAnsi"/>
              </w:rPr>
              <w:t>- Dépoussiérer et essuyer les objets décorant, les combinés téléphoniques,</w:t>
            </w:r>
          </w:p>
          <w:p w14:paraId="4E3AE9F9" w14:textId="77777777" w:rsidR="00A1198D" w:rsidRPr="000C3CAE" w:rsidRDefault="00A1198D" w:rsidP="00A1198D">
            <w:pPr>
              <w:pStyle w:val="Paragraphedeliste"/>
              <w:numPr>
                <w:ilvl w:val="0"/>
                <w:numId w:val="10"/>
              </w:numPr>
              <w:tabs>
                <w:tab w:val="clear" w:pos="0"/>
              </w:tabs>
              <w:suppressAutoHyphens/>
              <w:spacing w:line="276" w:lineRule="auto"/>
              <w:ind w:left="176" w:hanging="219"/>
              <w:jc w:val="both"/>
              <w:rPr>
                <w:rFonts w:cstheme="minorHAnsi"/>
              </w:rPr>
            </w:pPr>
            <w:r w:rsidRPr="000C3CAE">
              <w:rPr>
                <w:rFonts w:cstheme="minorHAnsi"/>
              </w:rPr>
              <w:t>Désinfection des téléphones,</w:t>
            </w:r>
          </w:p>
          <w:p w14:paraId="452EDBCF" w14:textId="77777777" w:rsidR="00A1198D" w:rsidRPr="000C3CAE" w:rsidRDefault="00A1198D" w:rsidP="00A1198D">
            <w:pPr>
              <w:pStyle w:val="Paragraphedeliste"/>
              <w:numPr>
                <w:ilvl w:val="0"/>
                <w:numId w:val="10"/>
              </w:numPr>
              <w:tabs>
                <w:tab w:val="clear" w:pos="0"/>
              </w:tabs>
              <w:suppressAutoHyphens/>
              <w:spacing w:line="276" w:lineRule="auto"/>
              <w:ind w:left="0" w:hanging="643"/>
              <w:jc w:val="both"/>
              <w:rPr>
                <w:rFonts w:cstheme="minorHAnsi"/>
              </w:rPr>
            </w:pPr>
            <w:r>
              <w:rPr>
                <w:rFonts w:cstheme="minorHAnsi"/>
              </w:rPr>
              <w:lastRenderedPageBreak/>
              <w:t>-</w:t>
            </w:r>
            <w:r w:rsidRPr="000C3CAE">
              <w:rPr>
                <w:rFonts w:cstheme="minorHAnsi"/>
              </w:rPr>
              <w:t>Dépoussiérer et essuyer les dessus des armoires et dessus de bureaux (non encombrés),</w:t>
            </w:r>
          </w:p>
          <w:p w14:paraId="31B372AF" w14:textId="77777777" w:rsidR="00A1198D" w:rsidRPr="000C3CAE" w:rsidRDefault="00A1198D" w:rsidP="00A1198D">
            <w:pPr>
              <w:pStyle w:val="Paragraphedeliste"/>
              <w:numPr>
                <w:ilvl w:val="0"/>
                <w:numId w:val="10"/>
              </w:numPr>
              <w:tabs>
                <w:tab w:val="clear" w:pos="0"/>
              </w:tabs>
              <w:suppressAutoHyphens/>
              <w:spacing w:line="276" w:lineRule="auto"/>
              <w:ind w:left="34" w:hanging="142"/>
              <w:jc w:val="both"/>
              <w:rPr>
                <w:rFonts w:cstheme="minorHAnsi"/>
              </w:rPr>
            </w:pPr>
            <w:r>
              <w:rPr>
                <w:rFonts w:cstheme="minorHAnsi"/>
              </w:rPr>
              <w:t xml:space="preserve"> </w:t>
            </w:r>
            <w:r w:rsidRPr="000C3CAE">
              <w:rPr>
                <w:rFonts w:cstheme="minorHAnsi"/>
              </w:rPr>
              <w:t>Lustrer les surfaces,</w:t>
            </w:r>
          </w:p>
          <w:p w14:paraId="4C437F49" w14:textId="77777777" w:rsidR="00A1198D" w:rsidRPr="000C3CAE" w:rsidRDefault="00A1198D" w:rsidP="00A1198D">
            <w:pPr>
              <w:pStyle w:val="Paragraphedeliste"/>
              <w:numPr>
                <w:ilvl w:val="0"/>
                <w:numId w:val="10"/>
              </w:numPr>
              <w:tabs>
                <w:tab w:val="clear" w:pos="0"/>
              </w:tabs>
              <w:suppressAutoHyphens/>
              <w:spacing w:line="276" w:lineRule="auto"/>
              <w:ind w:left="-108" w:hanging="76"/>
              <w:jc w:val="both"/>
              <w:rPr>
                <w:rFonts w:cstheme="minorHAnsi"/>
              </w:rPr>
            </w:pPr>
            <w:r>
              <w:rPr>
                <w:rFonts w:cstheme="minorHAnsi"/>
              </w:rPr>
              <w:t xml:space="preserve">- </w:t>
            </w:r>
            <w:r w:rsidRPr="000C3CAE">
              <w:rPr>
                <w:rFonts w:cstheme="minorHAnsi"/>
              </w:rPr>
              <w:t>Dépoussiérer et nettoyer les plinthes et les interrupteurs,</w:t>
            </w:r>
          </w:p>
          <w:p w14:paraId="5476F9F2" w14:textId="77777777" w:rsidR="00A1198D" w:rsidRPr="000C3CAE" w:rsidRDefault="00A1198D" w:rsidP="00A1198D">
            <w:pPr>
              <w:pStyle w:val="Paragraphedeliste"/>
              <w:numPr>
                <w:ilvl w:val="0"/>
                <w:numId w:val="10"/>
              </w:numPr>
              <w:tabs>
                <w:tab w:val="clear" w:pos="0"/>
              </w:tabs>
              <w:suppressAutoHyphens/>
              <w:spacing w:line="276" w:lineRule="auto"/>
              <w:ind w:left="34"/>
              <w:jc w:val="both"/>
              <w:rPr>
                <w:rFonts w:cstheme="minorHAnsi"/>
              </w:rPr>
            </w:pPr>
            <w:r>
              <w:rPr>
                <w:rFonts w:cstheme="minorHAnsi"/>
              </w:rPr>
              <w:t xml:space="preserve">- </w:t>
            </w:r>
            <w:r w:rsidRPr="000C3CAE">
              <w:rPr>
                <w:rFonts w:cstheme="minorHAnsi"/>
              </w:rPr>
              <w:t>Enlever les traces de doigts sur les portes et nettoyer leur poignée,</w:t>
            </w:r>
          </w:p>
          <w:p w14:paraId="735F9E5D" w14:textId="77777777" w:rsidR="00A1198D" w:rsidRPr="000C3CAE" w:rsidRDefault="00A1198D" w:rsidP="00A1198D">
            <w:pPr>
              <w:pStyle w:val="Paragraphedeliste"/>
              <w:numPr>
                <w:ilvl w:val="0"/>
                <w:numId w:val="10"/>
              </w:numPr>
              <w:tabs>
                <w:tab w:val="clear" w:pos="0"/>
              </w:tabs>
              <w:suppressAutoHyphens/>
              <w:spacing w:line="276" w:lineRule="auto"/>
              <w:ind w:left="0" w:firstLine="34"/>
              <w:jc w:val="both"/>
              <w:rPr>
                <w:rFonts w:cstheme="minorHAnsi"/>
              </w:rPr>
            </w:pPr>
            <w:r w:rsidRPr="000C3CAE">
              <w:rPr>
                <w:rFonts w:cstheme="minorHAnsi"/>
              </w:rPr>
              <w:t>Aspiration, lavage et désinfection des sols</w:t>
            </w:r>
          </w:p>
          <w:p w14:paraId="364B53BE" w14:textId="77777777" w:rsidR="00A1198D" w:rsidRPr="000C3CAE" w:rsidRDefault="00A1198D" w:rsidP="00A1198D">
            <w:pPr>
              <w:pStyle w:val="Paragraphedeliste"/>
              <w:numPr>
                <w:ilvl w:val="0"/>
                <w:numId w:val="10"/>
              </w:numPr>
              <w:tabs>
                <w:tab w:val="clear" w:pos="0"/>
              </w:tabs>
              <w:suppressAutoHyphens/>
              <w:spacing w:line="276" w:lineRule="auto"/>
              <w:ind w:left="34" w:hanging="609"/>
              <w:jc w:val="both"/>
              <w:rPr>
                <w:rFonts w:cstheme="minorHAnsi"/>
                <w:b/>
              </w:rPr>
            </w:pPr>
          </w:p>
        </w:tc>
        <w:tc>
          <w:tcPr>
            <w:tcW w:w="1559" w:type="dxa"/>
          </w:tcPr>
          <w:p w14:paraId="02D8608A" w14:textId="77777777" w:rsidR="00A1198D" w:rsidRPr="000C3CAE" w:rsidRDefault="00A1198D" w:rsidP="00903CED">
            <w:pPr>
              <w:spacing w:before="11" w:line="267" w:lineRule="exact"/>
              <w:jc w:val="both"/>
              <w:rPr>
                <w:rFonts w:cstheme="minorHAnsi"/>
                <w:b/>
              </w:rPr>
            </w:pPr>
          </w:p>
        </w:tc>
        <w:tc>
          <w:tcPr>
            <w:tcW w:w="1629" w:type="dxa"/>
          </w:tcPr>
          <w:p w14:paraId="41FC50AB" w14:textId="77777777" w:rsidR="00A1198D" w:rsidRPr="000C3CAE" w:rsidRDefault="00A1198D" w:rsidP="00903CED">
            <w:pPr>
              <w:spacing w:before="11" w:line="267" w:lineRule="exact"/>
              <w:jc w:val="both"/>
              <w:rPr>
                <w:rFonts w:cstheme="minorHAnsi"/>
                <w:b/>
              </w:rPr>
            </w:pPr>
          </w:p>
        </w:tc>
      </w:tr>
      <w:tr w:rsidR="00A1198D" w14:paraId="6F1F066E" w14:textId="77777777" w:rsidTr="00903CED">
        <w:tc>
          <w:tcPr>
            <w:tcW w:w="4106" w:type="dxa"/>
          </w:tcPr>
          <w:p w14:paraId="76017762" w14:textId="77777777" w:rsidR="00A1198D" w:rsidRDefault="00A1198D" w:rsidP="00903CED">
            <w:pPr>
              <w:spacing w:before="11" w:line="267" w:lineRule="exact"/>
              <w:jc w:val="both"/>
              <w:rPr>
                <w:b/>
              </w:rPr>
            </w:pPr>
            <w:r>
              <w:rPr>
                <w:b/>
              </w:rPr>
              <w:t>Galerie La Box</w:t>
            </w:r>
          </w:p>
        </w:tc>
        <w:tc>
          <w:tcPr>
            <w:tcW w:w="3402" w:type="dxa"/>
          </w:tcPr>
          <w:p w14:paraId="314DD4B4" w14:textId="77777777" w:rsidR="00A1198D" w:rsidRPr="000C3CAE" w:rsidRDefault="00A1198D" w:rsidP="00A1198D">
            <w:pPr>
              <w:pStyle w:val="Paragraphedeliste"/>
              <w:numPr>
                <w:ilvl w:val="0"/>
                <w:numId w:val="10"/>
              </w:numPr>
              <w:tabs>
                <w:tab w:val="clear" w:pos="0"/>
              </w:tabs>
              <w:suppressAutoHyphens/>
              <w:spacing w:line="276" w:lineRule="auto"/>
              <w:ind w:left="-108" w:hanging="711"/>
              <w:jc w:val="both"/>
              <w:rPr>
                <w:rFonts w:cstheme="minorHAnsi"/>
              </w:rPr>
            </w:pPr>
            <w:r w:rsidRPr="000C3CAE">
              <w:rPr>
                <w:rFonts w:cstheme="minorHAnsi"/>
              </w:rPr>
              <w:t>-</w:t>
            </w:r>
            <w:r>
              <w:rPr>
                <w:rFonts w:cstheme="minorHAnsi"/>
              </w:rPr>
              <w:t xml:space="preserve"> </w:t>
            </w:r>
            <w:r w:rsidRPr="000C3CAE">
              <w:rPr>
                <w:rFonts w:cstheme="minorHAnsi"/>
              </w:rPr>
              <w:t>Vider et nettoyer les poubelles et changements de sac si nécessaire,</w:t>
            </w:r>
          </w:p>
          <w:p w14:paraId="11E5B8A9" w14:textId="77777777" w:rsidR="00A1198D" w:rsidRPr="000C3CAE" w:rsidRDefault="00A1198D" w:rsidP="00A1198D">
            <w:pPr>
              <w:pStyle w:val="Paragraphedeliste"/>
              <w:numPr>
                <w:ilvl w:val="0"/>
                <w:numId w:val="10"/>
              </w:numPr>
              <w:tabs>
                <w:tab w:val="clear" w:pos="0"/>
              </w:tabs>
              <w:suppressAutoHyphens/>
              <w:spacing w:line="276" w:lineRule="auto"/>
              <w:ind w:left="34" w:hanging="102"/>
              <w:jc w:val="both"/>
              <w:rPr>
                <w:rFonts w:cstheme="minorHAnsi"/>
              </w:rPr>
            </w:pPr>
            <w:r w:rsidRPr="000C3CAE">
              <w:rPr>
                <w:rFonts w:cstheme="minorHAnsi"/>
              </w:rPr>
              <w:t>Nettoyer et lustrer les tables, essuyer les chaises et les fauteuils et autres meublants,</w:t>
            </w:r>
          </w:p>
          <w:p w14:paraId="34E9F8DF" w14:textId="77777777" w:rsidR="00A1198D" w:rsidRPr="000C3CAE" w:rsidRDefault="00A1198D" w:rsidP="00903CED">
            <w:pPr>
              <w:ind w:left="34" w:hanging="176"/>
              <w:jc w:val="both"/>
              <w:rPr>
                <w:rFonts w:cstheme="minorHAnsi"/>
              </w:rPr>
            </w:pPr>
            <w:r w:rsidRPr="000C3CAE">
              <w:rPr>
                <w:rFonts w:cstheme="minorHAnsi"/>
              </w:rPr>
              <w:t>- Dépoussiérer et essuyer les objets décorant, les combinés téléphoniques,</w:t>
            </w:r>
          </w:p>
          <w:p w14:paraId="0EFD55D0" w14:textId="77777777" w:rsidR="00A1198D" w:rsidRPr="000C3CAE" w:rsidRDefault="00A1198D" w:rsidP="00A1198D">
            <w:pPr>
              <w:pStyle w:val="Paragraphedeliste"/>
              <w:numPr>
                <w:ilvl w:val="0"/>
                <w:numId w:val="10"/>
              </w:numPr>
              <w:tabs>
                <w:tab w:val="clear" w:pos="0"/>
              </w:tabs>
              <w:suppressAutoHyphens/>
              <w:spacing w:line="276" w:lineRule="auto"/>
              <w:ind w:left="176" w:hanging="219"/>
              <w:jc w:val="both"/>
              <w:rPr>
                <w:rFonts w:cstheme="minorHAnsi"/>
              </w:rPr>
            </w:pPr>
            <w:r w:rsidRPr="000C3CAE">
              <w:rPr>
                <w:rFonts w:cstheme="minorHAnsi"/>
              </w:rPr>
              <w:t>Désinfection des téléphones,</w:t>
            </w:r>
          </w:p>
          <w:p w14:paraId="27D1B507" w14:textId="77777777" w:rsidR="00A1198D" w:rsidRPr="000C3CAE" w:rsidRDefault="00A1198D" w:rsidP="00A1198D">
            <w:pPr>
              <w:pStyle w:val="Paragraphedeliste"/>
              <w:numPr>
                <w:ilvl w:val="0"/>
                <w:numId w:val="10"/>
              </w:numPr>
              <w:tabs>
                <w:tab w:val="clear" w:pos="0"/>
              </w:tabs>
              <w:suppressAutoHyphens/>
              <w:spacing w:line="276" w:lineRule="auto"/>
              <w:ind w:left="0" w:hanging="643"/>
              <w:jc w:val="both"/>
              <w:rPr>
                <w:rFonts w:cstheme="minorHAnsi"/>
              </w:rPr>
            </w:pPr>
            <w:r>
              <w:rPr>
                <w:rFonts w:cstheme="minorHAnsi"/>
              </w:rPr>
              <w:t>-</w:t>
            </w:r>
            <w:r w:rsidRPr="000C3CAE">
              <w:rPr>
                <w:rFonts w:cstheme="minorHAnsi"/>
              </w:rPr>
              <w:t>Dépoussiérer et essuyer les dessus des armoires et dessus de bureaux (non encombrés),</w:t>
            </w:r>
          </w:p>
          <w:p w14:paraId="331A8451" w14:textId="77777777" w:rsidR="00A1198D" w:rsidRPr="000C3CAE" w:rsidRDefault="00A1198D" w:rsidP="00A1198D">
            <w:pPr>
              <w:pStyle w:val="Paragraphedeliste"/>
              <w:numPr>
                <w:ilvl w:val="0"/>
                <w:numId w:val="10"/>
              </w:numPr>
              <w:tabs>
                <w:tab w:val="clear" w:pos="0"/>
              </w:tabs>
              <w:suppressAutoHyphens/>
              <w:spacing w:line="276" w:lineRule="auto"/>
              <w:ind w:left="34"/>
              <w:jc w:val="both"/>
              <w:rPr>
                <w:rFonts w:cstheme="minorHAnsi"/>
              </w:rPr>
            </w:pPr>
            <w:r>
              <w:rPr>
                <w:rFonts w:cstheme="minorHAnsi"/>
              </w:rPr>
              <w:t xml:space="preserve">- </w:t>
            </w:r>
            <w:r w:rsidRPr="000C3CAE">
              <w:rPr>
                <w:rFonts w:cstheme="minorHAnsi"/>
              </w:rPr>
              <w:t>Lustrer les surfaces,</w:t>
            </w:r>
          </w:p>
          <w:p w14:paraId="1B52E8CD" w14:textId="77777777" w:rsidR="00A1198D" w:rsidRPr="000C3CAE" w:rsidRDefault="00A1198D" w:rsidP="00A1198D">
            <w:pPr>
              <w:pStyle w:val="Paragraphedeliste"/>
              <w:numPr>
                <w:ilvl w:val="0"/>
                <w:numId w:val="10"/>
              </w:numPr>
              <w:tabs>
                <w:tab w:val="clear" w:pos="0"/>
              </w:tabs>
              <w:suppressAutoHyphens/>
              <w:spacing w:line="276" w:lineRule="auto"/>
              <w:ind w:left="34" w:hanging="218"/>
              <w:jc w:val="both"/>
              <w:rPr>
                <w:rFonts w:cstheme="minorHAnsi"/>
              </w:rPr>
            </w:pPr>
            <w:r>
              <w:rPr>
                <w:rFonts w:cstheme="minorHAnsi"/>
              </w:rPr>
              <w:t xml:space="preserve">- </w:t>
            </w:r>
            <w:r w:rsidRPr="000C3CAE">
              <w:rPr>
                <w:rFonts w:cstheme="minorHAnsi"/>
              </w:rPr>
              <w:t>Dépoussiérer et nettoyer les plinthes et les interrupteurs,</w:t>
            </w:r>
          </w:p>
          <w:p w14:paraId="56B9BDFD" w14:textId="77777777" w:rsidR="00A1198D" w:rsidRPr="000C3CAE" w:rsidRDefault="00A1198D" w:rsidP="00A1198D">
            <w:pPr>
              <w:pStyle w:val="Paragraphedeliste"/>
              <w:numPr>
                <w:ilvl w:val="0"/>
                <w:numId w:val="10"/>
              </w:numPr>
              <w:tabs>
                <w:tab w:val="clear" w:pos="0"/>
              </w:tabs>
              <w:suppressAutoHyphens/>
              <w:spacing w:line="276" w:lineRule="auto"/>
              <w:ind w:left="34"/>
              <w:jc w:val="both"/>
              <w:rPr>
                <w:rFonts w:cstheme="minorHAnsi"/>
              </w:rPr>
            </w:pPr>
            <w:r>
              <w:rPr>
                <w:rFonts w:cstheme="minorHAnsi"/>
              </w:rPr>
              <w:t xml:space="preserve">- </w:t>
            </w:r>
            <w:r w:rsidRPr="000C3CAE">
              <w:rPr>
                <w:rFonts w:cstheme="minorHAnsi"/>
              </w:rPr>
              <w:t>Enlever les traces de doigts sur les portes et nettoyer leur poignée,</w:t>
            </w:r>
          </w:p>
          <w:p w14:paraId="2EBA719F" w14:textId="77777777" w:rsidR="00A1198D" w:rsidRPr="000C3CAE" w:rsidRDefault="00A1198D" w:rsidP="00A1198D">
            <w:pPr>
              <w:pStyle w:val="Paragraphedeliste"/>
              <w:numPr>
                <w:ilvl w:val="0"/>
                <w:numId w:val="10"/>
              </w:numPr>
              <w:tabs>
                <w:tab w:val="clear" w:pos="0"/>
              </w:tabs>
              <w:suppressAutoHyphens/>
              <w:spacing w:line="276" w:lineRule="auto"/>
              <w:ind w:left="0" w:firstLine="34"/>
              <w:jc w:val="both"/>
              <w:rPr>
                <w:rFonts w:cstheme="minorHAnsi"/>
              </w:rPr>
            </w:pPr>
            <w:r w:rsidRPr="000C3CAE">
              <w:rPr>
                <w:rFonts w:cstheme="minorHAnsi"/>
              </w:rPr>
              <w:t>Aspiration, lavage et désinfection des sols</w:t>
            </w:r>
          </w:p>
          <w:p w14:paraId="41A5AB04" w14:textId="77777777" w:rsidR="00A1198D" w:rsidRDefault="00A1198D" w:rsidP="00903CED">
            <w:pPr>
              <w:spacing w:before="11" w:line="267" w:lineRule="exact"/>
              <w:jc w:val="both"/>
              <w:rPr>
                <w:b/>
              </w:rPr>
            </w:pPr>
          </w:p>
        </w:tc>
        <w:tc>
          <w:tcPr>
            <w:tcW w:w="1559" w:type="dxa"/>
          </w:tcPr>
          <w:p w14:paraId="0B9E9285" w14:textId="77777777" w:rsidR="00A1198D" w:rsidRDefault="00A1198D" w:rsidP="00903CED">
            <w:pPr>
              <w:spacing w:before="11" w:line="267" w:lineRule="exact"/>
              <w:jc w:val="both"/>
              <w:rPr>
                <w:b/>
              </w:rPr>
            </w:pPr>
          </w:p>
        </w:tc>
        <w:tc>
          <w:tcPr>
            <w:tcW w:w="1629" w:type="dxa"/>
          </w:tcPr>
          <w:p w14:paraId="5D67B887" w14:textId="77777777" w:rsidR="00A1198D" w:rsidRDefault="00A1198D" w:rsidP="00903CED">
            <w:pPr>
              <w:spacing w:before="11" w:line="267" w:lineRule="exact"/>
              <w:jc w:val="both"/>
              <w:rPr>
                <w:b/>
              </w:rPr>
            </w:pPr>
          </w:p>
        </w:tc>
      </w:tr>
      <w:tr w:rsidR="00A1198D" w14:paraId="0B302BA7" w14:textId="77777777" w:rsidTr="00903CED">
        <w:tc>
          <w:tcPr>
            <w:tcW w:w="4106" w:type="dxa"/>
          </w:tcPr>
          <w:p w14:paraId="14469FAD" w14:textId="77777777" w:rsidR="00A1198D" w:rsidRDefault="00A1198D" w:rsidP="00903CED">
            <w:pPr>
              <w:spacing w:before="11" w:line="267" w:lineRule="exact"/>
              <w:jc w:val="both"/>
              <w:rPr>
                <w:b/>
              </w:rPr>
            </w:pPr>
            <w:r>
              <w:rPr>
                <w:b/>
              </w:rPr>
              <w:t xml:space="preserve">Salle son </w:t>
            </w:r>
          </w:p>
        </w:tc>
        <w:tc>
          <w:tcPr>
            <w:tcW w:w="3402" w:type="dxa"/>
          </w:tcPr>
          <w:p w14:paraId="7468711B" w14:textId="77777777" w:rsidR="00A1198D" w:rsidRPr="000C3CAE" w:rsidRDefault="00A1198D" w:rsidP="00A1198D">
            <w:pPr>
              <w:pStyle w:val="Paragraphedeliste"/>
              <w:numPr>
                <w:ilvl w:val="0"/>
                <w:numId w:val="10"/>
              </w:numPr>
              <w:tabs>
                <w:tab w:val="clear" w:pos="0"/>
              </w:tabs>
              <w:suppressAutoHyphens/>
              <w:spacing w:line="276" w:lineRule="auto"/>
              <w:ind w:left="34" w:hanging="671"/>
              <w:jc w:val="both"/>
              <w:rPr>
                <w:rFonts w:cstheme="minorHAnsi"/>
              </w:rPr>
            </w:pPr>
            <w:r w:rsidRPr="000C3CAE">
              <w:rPr>
                <w:rFonts w:cstheme="minorHAnsi"/>
              </w:rPr>
              <w:t>-</w:t>
            </w:r>
            <w:r>
              <w:rPr>
                <w:rFonts w:cstheme="minorHAnsi"/>
              </w:rPr>
              <w:t xml:space="preserve"> </w:t>
            </w:r>
            <w:r w:rsidRPr="000C3CAE">
              <w:rPr>
                <w:rFonts w:cstheme="minorHAnsi"/>
              </w:rPr>
              <w:t>Vider et nettoyer les poubelles et changements de sac si nécessaire,</w:t>
            </w:r>
          </w:p>
          <w:p w14:paraId="65C82107" w14:textId="77777777" w:rsidR="00A1198D" w:rsidRPr="000C3CAE" w:rsidRDefault="00A1198D" w:rsidP="00A1198D">
            <w:pPr>
              <w:pStyle w:val="Paragraphedeliste"/>
              <w:numPr>
                <w:ilvl w:val="0"/>
                <w:numId w:val="10"/>
              </w:numPr>
              <w:tabs>
                <w:tab w:val="clear" w:pos="0"/>
              </w:tabs>
              <w:suppressAutoHyphens/>
              <w:spacing w:line="276" w:lineRule="auto"/>
              <w:ind w:left="34" w:hanging="284"/>
              <w:jc w:val="both"/>
              <w:rPr>
                <w:rFonts w:cstheme="minorHAnsi"/>
              </w:rPr>
            </w:pPr>
            <w:r>
              <w:rPr>
                <w:rFonts w:cstheme="minorHAnsi"/>
              </w:rPr>
              <w:lastRenderedPageBreak/>
              <w:t xml:space="preserve">- </w:t>
            </w:r>
            <w:r w:rsidRPr="000C3CAE">
              <w:rPr>
                <w:rFonts w:cstheme="minorHAnsi"/>
              </w:rPr>
              <w:t>Nettoyer et lustrer les tables, essuyer les chaises et les fauteuils et autres meublants,</w:t>
            </w:r>
          </w:p>
          <w:p w14:paraId="49A7EC13" w14:textId="77777777" w:rsidR="00A1198D" w:rsidRPr="000C3CAE" w:rsidRDefault="00A1198D" w:rsidP="00903CED">
            <w:pPr>
              <w:ind w:left="34" w:hanging="176"/>
              <w:jc w:val="both"/>
              <w:rPr>
                <w:rFonts w:cstheme="minorHAnsi"/>
              </w:rPr>
            </w:pPr>
            <w:r w:rsidRPr="000C3CAE">
              <w:rPr>
                <w:rFonts w:cstheme="minorHAnsi"/>
              </w:rPr>
              <w:t xml:space="preserve">- </w:t>
            </w:r>
            <w:r>
              <w:rPr>
                <w:rFonts w:cstheme="minorHAnsi"/>
              </w:rPr>
              <w:t xml:space="preserve"> - </w:t>
            </w:r>
            <w:r w:rsidRPr="000C3CAE">
              <w:rPr>
                <w:rFonts w:cstheme="minorHAnsi"/>
              </w:rPr>
              <w:t>Dépoussiérer et essuyer les objets décorant, les combinés téléphoniques,</w:t>
            </w:r>
          </w:p>
          <w:p w14:paraId="4A186945" w14:textId="77777777" w:rsidR="00A1198D" w:rsidRPr="000C3CAE" w:rsidRDefault="00A1198D" w:rsidP="00A1198D">
            <w:pPr>
              <w:pStyle w:val="Paragraphedeliste"/>
              <w:numPr>
                <w:ilvl w:val="0"/>
                <w:numId w:val="10"/>
              </w:numPr>
              <w:tabs>
                <w:tab w:val="clear" w:pos="0"/>
              </w:tabs>
              <w:suppressAutoHyphens/>
              <w:spacing w:line="276" w:lineRule="auto"/>
              <w:ind w:left="34" w:hanging="219"/>
              <w:jc w:val="both"/>
              <w:rPr>
                <w:rFonts w:cstheme="minorHAnsi"/>
              </w:rPr>
            </w:pPr>
            <w:r w:rsidRPr="000C3CAE">
              <w:rPr>
                <w:rFonts w:cstheme="minorHAnsi"/>
              </w:rPr>
              <w:t>Désinfection des téléphones,</w:t>
            </w:r>
          </w:p>
          <w:p w14:paraId="258B6A23" w14:textId="77777777" w:rsidR="00A1198D" w:rsidRPr="000C3CAE" w:rsidRDefault="00A1198D" w:rsidP="00A1198D">
            <w:pPr>
              <w:pStyle w:val="Paragraphedeliste"/>
              <w:numPr>
                <w:ilvl w:val="0"/>
                <w:numId w:val="10"/>
              </w:numPr>
              <w:tabs>
                <w:tab w:val="clear" w:pos="0"/>
              </w:tabs>
              <w:suppressAutoHyphens/>
              <w:spacing w:line="276" w:lineRule="auto"/>
              <w:ind w:left="34" w:hanging="643"/>
              <w:jc w:val="both"/>
              <w:rPr>
                <w:rFonts w:cstheme="minorHAnsi"/>
              </w:rPr>
            </w:pPr>
            <w:r>
              <w:rPr>
                <w:rFonts w:cstheme="minorHAnsi"/>
              </w:rPr>
              <w:t xml:space="preserve">- </w:t>
            </w:r>
            <w:r w:rsidRPr="000C3CAE">
              <w:rPr>
                <w:rFonts w:cstheme="minorHAnsi"/>
              </w:rPr>
              <w:t>Dépoussiérer et essuyer les dessus des armoires et dessus de bureaux (non encombrés),</w:t>
            </w:r>
          </w:p>
          <w:p w14:paraId="70739408" w14:textId="77777777" w:rsidR="00A1198D" w:rsidRPr="000C3CAE" w:rsidRDefault="00A1198D" w:rsidP="00A1198D">
            <w:pPr>
              <w:pStyle w:val="Paragraphedeliste"/>
              <w:numPr>
                <w:ilvl w:val="0"/>
                <w:numId w:val="10"/>
              </w:numPr>
              <w:tabs>
                <w:tab w:val="clear" w:pos="0"/>
              </w:tabs>
              <w:suppressAutoHyphens/>
              <w:spacing w:line="276" w:lineRule="auto"/>
              <w:ind w:left="34"/>
              <w:jc w:val="both"/>
              <w:rPr>
                <w:rFonts w:cstheme="minorHAnsi"/>
              </w:rPr>
            </w:pPr>
            <w:r>
              <w:rPr>
                <w:rFonts w:cstheme="minorHAnsi"/>
              </w:rPr>
              <w:t xml:space="preserve">- </w:t>
            </w:r>
            <w:r w:rsidRPr="000C3CAE">
              <w:rPr>
                <w:rFonts w:cstheme="minorHAnsi"/>
              </w:rPr>
              <w:t>Lustrer les surfaces,</w:t>
            </w:r>
          </w:p>
          <w:p w14:paraId="1D02F683" w14:textId="77777777" w:rsidR="00A1198D" w:rsidRPr="000C3CAE" w:rsidRDefault="00A1198D" w:rsidP="00A1198D">
            <w:pPr>
              <w:pStyle w:val="Paragraphedeliste"/>
              <w:numPr>
                <w:ilvl w:val="0"/>
                <w:numId w:val="10"/>
              </w:numPr>
              <w:tabs>
                <w:tab w:val="clear" w:pos="0"/>
              </w:tabs>
              <w:suppressAutoHyphens/>
              <w:spacing w:line="276" w:lineRule="auto"/>
              <w:ind w:left="34" w:hanging="218"/>
              <w:jc w:val="both"/>
              <w:rPr>
                <w:rFonts w:cstheme="minorHAnsi"/>
              </w:rPr>
            </w:pPr>
            <w:r>
              <w:rPr>
                <w:rFonts w:cstheme="minorHAnsi"/>
              </w:rPr>
              <w:t xml:space="preserve">- </w:t>
            </w:r>
            <w:r w:rsidRPr="000C3CAE">
              <w:rPr>
                <w:rFonts w:cstheme="minorHAnsi"/>
              </w:rPr>
              <w:t>Dépoussiérer et nettoyer les plinthes et les interrupteurs,</w:t>
            </w:r>
          </w:p>
          <w:p w14:paraId="15B7BFF5" w14:textId="77777777" w:rsidR="00A1198D" w:rsidRPr="000C3CAE" w:rsidRDefault="00A1198D" w:rsidP="00A1198D">
            <w:pPr>
              <w:pStyle w:val="Paragraphedeliste"/>
              <w:numPr>
                <w:ilvl w:val="0"/>
                <w:numId w:val="10"/>
              </w:numPr>
              <w:tabs>
                <w:tab w:val="clear" w:pos="0"/>
              </w:tabs>
              <w:suppressAutoHyphens/>
              <w:spacing w:line="276" w:lineRule="auto"/>
              <w:ind w:left="34"/>
              <w:jc w:val="both"/>
              <w:rPr>
                <w:rFonts w:cstheme="minorHAnsi"/>
              </w:rPr>
            </w:pPr>
            <w:r>
              <w:rPr>
                <w:rFonts w:cstheme="minorHAnsi"/>
              </w:rPr>
              <w:t xml:space="preserve">- </w:t>
            </w:r>
            <w:r w:rsidRPr="000C3CAE">
              <w:rPr>
                <w:rFonts w:cstheme="minorHAnsi"/>
              </w:rPr>
              <w:t>Enlever les traces de doigts sur les portes et nettoyer leur poignée,</w:t>
            </w:r>
          </w:p>
          <w:p w14:paraId="454BCE9B" w14:textId="77777777" w:rsidR="00A1198D" w:rsidRPr="000C3CAE" w:rsidRDefault="00A1198D" w:rsidP="00A1198D">
            <w:pPr>
              <w:pStyle w:val="Paragraphedeliste"/>
              <w:numPr>
                <w:ilvl w:val="0"/>
                <w:numId w:val="10"/>
              </w:numPr>
              <w:tabs>
                <w:tab w:val="clear" w:pos="0"/>
              </w:tabs>
              <w:suppressAutoHyphens/>
              <w:spacing w:line="276" w:lineRule="auto"/>
              <w:ind w:left="34" w:firstLine="34"/>
              <w:jc w:val="both"/>
              <w:rPr>
                <w:rFonts w:cstheme="minorHAnsi"/>
              </w:rPr>
            </w:pPr>
            <w:r w:rsidRPr="000C3CAE">
              <w:rPr>
                <w:rFonts w:cstheme="minorHAnsi"/>
              </w:rPr>
              <w:t>Aspiration, lavage et désinfection de</w:t>
            </w:r>
            <w:r>
              <w:rPr>
                <w:rFonts w:cstheme="minorHAnsi"/>
              </w:rPr>
              <w:t xml:space="preserve"> la moquette</w:t>
            </w:r>
          </w:p>
          <w:p w14:paraId="0841D76B" w14:textId="77777777" w:rsidR="00A1198D" w:rsidRDefault="00A1198D" w:rsidP="00903CED">
            <w:pPr>
              <w:spacing w:before="11" w:line="267" w:lineRule="exact"/>
              <w:ind w:left="34"/>
              <w:jc w:val="both"/>
              <w:rPr>
                <w:b/>
              </w:rPr>
            </w:pPr>
          </w:p>
        </w:tc>
        <w:tc>
          <w:tcPr>
            <w:tcW w:w="1559" w:type="dxa"/>
          </w:tcPr>
          <w:p w14:paraId="60F1E5CE" w14:textId="77777777" w:rsidR="00A1198D" w:rsidRDefault="00A1198D" w:rsidP="00903CED">
            <w:pPr>
              <w:spacing w:before="11" w:line="267" w:lineRule="exact"/>
              <w:jc w:val="both"/>
              <w:rPr>
                <w:b/>
              </w:rPr>
            </w:pPr>
          </w:p>
        </w:tc>
        <w:tc>
          <w:tcPr>
            <w:tcW w:w="1629" w:type="dxa"/>
          </w:tcPr>
          <w:p w14:paraId="3B0A0A0B" w14:textId="77777777" w:rsidR="00A1198D" w:rsidRDefault="00A1198D" w:rsidP="00903CED">
            <w:pPr>
              <w:spacing w:before="11" w:line="267" w:lineRule="exact"/>
              <w:jc w:val="both"/>
              <w:rPr>
                <w:b/>
              </w:rPr>
            </w:pPr>
          </w:p>
        </w:tc>
      </w:tr>
      <w:tr w:rsidR="00A1198D" w14:paraId="2D5341B9" w14:textId="77777777" w:rsidTr="00903CED">
        <w:tc>
          <w:tcPr>
            <w:tcW w:w="4106" w:type="dxa"/>
          </w:tcPr>
          <w:p w14:paraId="52076F79" w14:textId="77777777" w:rsidR="00A1198D" w:rsidRDefault="00A1198D" w:rsidP="00903CED">
            <w:pPr>
              <w:spacing w:before="11" w:line="267" w:lineRule="exact"/>
              <w:jc w:val="both"/>
              <w:rPr>
                <w:b/>
              </w:rPr>
            </w:pPr>
            <w:r>
              <w:rPr>
                <w:b/>
              </w:rPr>
              <w:t>Escaliers toute élévation 2</w:t>
            </w:r>
            <w:r w:rsidRPr="000C3CAE">
              <w:rPr>
                <w:b/>
                <w:vertAlign w:val="superscript"/>
              </w:rPr>
              <w:t>ème</w:t>
            </w:r>
            <w:r>
              <w:rPr>
                <w:b/>
              </w:rPr>
              <w:t xml:space="preserve"> et 3</w:t>
            </w:r>
            <w:r w:rsidRPr="000C3CAE">
              <w:rPr>
                <w:b/>
                <w:vertAlign w:val="superscript"/>
              </w:rPr>
              <w:t>ème</w:t>
            </w:r>
            <w:r>
              <w:rPr>
                <w:b/>
              </w:rPr>
              <w:t xml:space="preserve"> étage</w:t>
            </w:r>
          </w:p>
        </w:tc>
        <w:tc>
          <w:tcPr>
            <w:tcW w:w="3402" w:type="dxa"/>
          </w:tcPr>
          <w:p w14:paraId="024C4B94" w14:textId="77777777" w:rsidR="00A1198D" w:rsidRPr="000C3CAE" w:rsidRDefault="00A1198D" w:rsidP="00A1198D">
            <w:pPr>
              <w:pStyle w:val="Paragraphedeliste"/>
              <w:numPr>
                <w:ilvl w:val="0"/>
                <w:numId w:val="10"/>
              </w:numPr>
              <w:tabs>
                <w:tab w:val="clear" w:pos="0"/>
              </w:tabs>
              <w:suppressAutoHyphens/>
              <w:spacing w:line="276" w:lineRule="auto"/>
              <w:ind w:left="34" w:hanging="218"/>
              <w:jc w:val="both"/>
              <w:rPr>
                <w:rFonts w:cstheme="minorHAnsi"/>
              </w:rPr>
            </w:pPr>
            <w:r w:rsidRPr="000C3CAE">
              <w:rPr>
                <w:rFonts w:cstheme="minorHAnsi"/>
              </w:rPr>
              <w:t>Dépoussiérer et nettoyer les plinthes et les interrupteurs,</w:t>
            </w:r>
          </w:p>
          <w:p w14:paraId="43FC1F58" w14:textId="77777777" w:rsidR="00A1198D" w:rsidRPr="000C3CAE" w:rsidRDefault="00A1198D" w:rsidP="00A1198D">
            <w:pPr>
              <w:pStyle w:val="Paragraphedeliste"/>
              <w:numPr>
                <w:ilvl w:val="0"/>
                <w:numId w:val="10"/>
              </w:numPr>
              <w:tabs>
                <w:tab w:val="clear" w:pos="0"/>
              </w:tabs>
              <w:suppressAutoHyphens/>
              <w:spacing w:line="276" w:lineRule="auto"/>
              <w:ind w:left="34"/>
              <w:jc w:val="both"/>
              <w:rPr>
                <w:rFonts w:cstheme="minorHAnsi"/>
              </w:rPr>
            </w:pPr>
            <w:r>
              <w:rPr>
                <w:rFonts w:cstheme="minorHAnsi"/>
              </w:rPr>
              <w:t xml:space="preserve">- </w:t>
            </w:r>
            <w:r w:rsidRPr="000C3CAE">
              <w:rPr>
                <w:rFonts w:cstheme="minorHAnsi"/>
              </w:rPr>
              <w:t>Enlever les traces de doigts sur les portes et nettoyer leur poignée,</w:t>
            </w:r>
          </w:p>
          <w:p w14:paraId="3A4B3DC0" w14:textId="77777777" w:rsidR="00A1198D" w:rsidRPr="000C3CAE" w:rsidRDefault="00A1198D" w:rsidP="00A1198D">
            <w:pPr>
              <w:pStyle w:val="Paragraphedeliste"/>
              <w:numPr>
                <w:ilvl w:val="0"/>
                <w:numId w:val="10"/>
              </w:numPr>
              <w:tabs>
                <w:tab w:val="clear" w:pos="0"/>
              </w:tabs>
              <w:suppressAutoHyphens/>
              <w:spacing w:line="276" w:lineRule="auto"/>
              <w:ind w:left="0" w:firstLine="34"/>
              <w:jc w:val="both"/>
              <w:rPr>
                <w:rFonts w:cstheme="minorHAnsi"/>
              </w:rPr>
            </w:pPr>
            <w:r w:rsidRPr="000C3CAE">
              <w:rPr>
                <w:rFonts w:cstheme="minorHAnsi"/>
              </w:rPr>
              <w:t>Aspiration, lavage et désinfection des sols</w:t>
            </w:r>
          </w:p>
          <w:p w14:paraId="738CC3DE" w14:textId="77777777" w:rsidR="00A1198D" w:rsidRDefault="00A1198D" w:rsidP="00903CED">
            <w:pPr>
              <w:spacing w:before="11" w:line="267" w:lineRule="exact"/>
              <w:jc w:val="both"/>
              <w:rPr>
                <w:b/>
              </w:rPr>
            </w:pPr>
          </w:p>
        </w:tc>
        <w:tc>
          <w:tcPr>
            <w:tcW w:w="1559" w:type="dxa"/>
          </w:tcPr>
          <w:p w14:paraId="7A4302AC" w14:textId="77777777" w:rsidR="00A1198D" w:rsidRDefault="00A1198D" w:rsidP="00903CED">
            <w:pPr>
              <w:spacing w:before="11" w:line="267" w:lineRule="exact"/>
              <w:jc w:val="both"/>
              <w:rPr>
                <w:b/>
              </w:rPr>
            </w:pPr>
          </w:p>
        </w:tc>
        <w:tc>
          <w:tcPr>
            <w:tcW w:w="1629" w:type="dxa"/>
          </w:tcPr>
          <w:p w14:paraId="77CA7764" w14:textId="77777777" w:rsidR="00A1198D" w:rsidRDefault="00A1198D" w:rsidP="00903CED">
            <w:pPr>
              <w:spacing w:before="11" w:line="267" w:lineRule="exact"/>
              <w:jc w:val="both"/>
              <w:rPr>
                <w:b/>
              </w:rPr>
            </w:pPr>
          </w:p>
        </w:tc>
      </w:tr>
      <w:tr w:rsidR="00A1198D" w14:paraId="21BEECD9" w14:textId="77777777" w:rsidTr="00903CED">
        <w:tc>
          <w:tcPr>
            <w:tcW w:w="4106" w:type="dxa"/>
          </w:tcPr>
          <w:p w14:paraId="6E0D1C90" w14:textId="77777777" w:rsidR="00A1198D" w:rsidRDefault="00A1198D" w:rsidP="00903CED">
            <w:pPr>
              <w:spacing w:before="11" w:line="267" w:lineRule="exact"/>
              <w:jc w:val="both"/>
              <w:rPr>
                <w:b/>
              </w:rPr>
            </w:pPr>
            <w:r>
              <w:rPr>
                <w:b/>
              </w:rPr>
              <w:t>Circulations 2</w:t>
            </w:r>
            <w:r w:rsidRPr="000C3CAE">
              <w:rPr>
                <w:b/>
                <w:vertAlign w:val="superscript"/>
              </w:rPr>
              <w:t>ème</w:t>
            </w:r>
            <w:r>
              <w:rPr>
                <w:b/>
              </w:rPr>
              <w:t xml:space="preserve"> et 3</w:t>
            </w:r>
            <w:r w:rsidRPr="000C3CAE">
              <w:rPr>
                <w:b/>
                <w:vertAlign w:val="superscript"/>
              </w:rPr>
              <w:t>ème</w:t>
            </w:r>
            <w:r>
              <w:rPr>
                <w:b/>
              </w:rPr>
              <w:t xml:space="preserve"> étage</w:t>
            </w:r>
          </w:p>
        </w:tc>
        <w:tc>
          <w:tcPr>
            <w:tcW w:w="3402" w:type="dxa"/>
          </w:tcPr>
          <w:p w14:paraId="080DAFA9" w14:textId="77777777" w:rsidR="00A1198D" w:rsidRPr="000C3CAE" w:rsidRDefault="00A1198D" w:rsidP="00A1198D">
            <w:pPr>
              <w:pStyle w:val="Paragraphedeliste"/>
              <w:numPr>
                <w:ilvl w:val="0"/>
                <w:numId w:val="10"/>
              </w:numPr>
              <w:tabs>
                <w:tab w:val="clear" w:pos="0"/>
              </w:tabs>
              <w:suppressAutoHyphens/>
              <w:spacing w:line="276" w:lineRule="auto"/>
              <w:ind w:left="0" w:firstLine="34"/>
              <w:jc w:val="both"/>
              <w:rPr>
                <w:rFonts w:cstheme="minorHAnsi"/>
              </w:rPr>
            </w:pPr>
            <w:r w:rsidRPr="000C3CAE">
              <w:rPr>
                <w:rFonts w:cstheme="minorHAnsi"/>
              </w:rPr>
              <w:t>Aspiration, lavage et désinfection des sols</w:t>
            </w:r>
          </w:p>
          <w:p w14:paraId="101896E0" w14:textId="77777777" w:rsidR="00A1198D" w:rsidRDefault="00A1198D" w:rsidP="00903CED">
            <w:pPr>
              <w:spacing w:before="11" w:line="267" w:lineRule="exact"/>
              <w:jc w:val="both"/>
              <w:rPr>
                <w:b/>
              </w:rPr>
            </w:pPr>
          </w:p>
        </w:tc>
        <w:tc>
          <w:tcPr>
            <w:tcW w:w="1559" w:type="dxa"/>
          </w:tcPr>
          <w:p w14:paraId="1A60D6DC" w14:textId="77777777" w:rsidR="00A1198D" w:rsidRDefault="00A1198D" w:rsidP="00903CED">
            <w:pPr>
              <w:spacing w:before="11" w:line="267" w:lineRule="exact"/>
              <w:jc w:val="both"/>
              <w:rPr>
                <w:b/>
              </w:rPr>
            </w:pPr>
          </w:p>
        </w:tc>
        <w:tc>
          <w:tcPr>
            <w:tcW w:w="1629" w:type="dxa"/>
          </w:tcPr>
          <w:p w14:paraId="101F7457" w14:textId="77777777" w:rsidR="00A1198D" w:rsidRDefault="00A1198D" w:rsidP="00903CED">
            <w:pPr>
              <w:spacing w:before="11" w:line="267" w:lineRule="exact"/>
              <w:jc w:val="both"/>
              <w:rPr>
                <w:b/>
              </w:rPr>
            </w:pPr>
          </w:p>
        </w:tc>
      </w:tr>
      <w:tr w:rsidR="00A1198D" w14:paraId="005AC9C3" w14:textId="77777777" w:rsidTr="00903CED">
        <w:tc>
          <w:tcPr>
            <w:tcW w:w="4106" w:type="dxa"/>
          </w:tcPr>
          <w:p w14:paraId="3490FFFF" w14:textId="77777777" w:rsidR="00A1198D" w:rsidRDefault="00A1198D" w:rsidP="00903CED">
            <w:pPr>
              <w:spacing w:before="11" w:line="267" w:lineRule="exact"/>
              <w:jc w:val="both"/>
              <w:rPr>
                <w:b/>
              </w:rPr>
            </w:pPr>
            <w:r>
              <w:rPr>
                <w:b/>
              </w:rPr>
              <w:t>TOTAL 5</w:t>
            </w:r>
          </w:p>
        </w:tc>
        <w:tc>
          <w:tcPr>
            <w:tcW w:w="3402" w:type="dxa"/>
          </w:tcPr>
          <w:p w14:paraId="39B9B832" w14:textId="77777777" w:rsidR="00A1198D" w:rsidRDefault="00A1198D" w:rsidP="00903CED">
            <w:pPr>
              <w:spacing w:before="11" w:line="267" w:lineRule="exact"/>
              <w:jc w:val="both"/>
              <w:rPr>
                <w:b/>
              </w:rPr>
            </w:pPr>
          </w:p>
        </w:tc>
        <w:tc>
          <w:tcPr>
            <w:tcW w:w="1559" w:type="dxa"/>
          </w:tcPr>
          <w:p w14:paraId="24DC38D9" w14:textId="77777777" w:rsidR="00A1198D" w:rsidRDefault="00A1198D" w:rsidP="00903CED">
            <w:pPr>
              <w:spacing w:before="11" w:line="267" w:lineRule="exact"/>
              <w:jc w:val="both"/>
              <w:rPr>
                <w:b/>
              </w:rPr>
            </w:pPr>
          </w:p>
        </w:tc>
        <w:tc>
          <w:tcPr>
            <w:tcW w:w="1629" w:type="dxa"/>
          </w:tcPr>
          <w:p w14:paraId="2F7D98C7" w14:textId="77777777" w:rsidR="00A1198D" w:rsidRDefault="00A1198D" w:rsidP="00903CED">
            <w:pPr>
              <w:spacing w:before="11" w:line="267" w:lineRule="exact"/>
              <w:jc w:val="both"/>
              <w:rPr>
                <w:b/>
              </w:rPr>
            </w:pPr>
          </w:p>
        </w:tc>
      </w:tr>
    </w:tbl>
    <w:p w14:paraId="35FAEB8C" w14:textId="77777777" w:rsidR="00A1198D" w:rsidRDefault="00A1198D" w:rsidP="00A1198D">
      <w:pPr>
        <w:spacing w:before="11" w:line="267" w:lineRule="exact"/>
        <w:jc w:val="both"/>
        <w:rPr>
          <w:b/>
        </w:rPr>
      </w:pPr>
    </w:p>
    <w:p w14:paraId="762B2C0E" w14:textId="77777777" w:rsidR="00A1198D" w:rsidRDefault="00A1198D" w:rsidP="00A1198D">
      <w:pPr>
        <w:spacing w:before="11" w:line="267" w:lineRule="exact"/>
        <w:jc w:val="both"/>
        <w:rPr>
          <w:b/>
        </w:rPr>
      </w:pPr>
    </w:p>
    <w:p w14:paraId="71460746" w14:textId="77777777" w:rsidR="00A1198D" w:rsidRDefault="00A1198D" w:rsidP="00A1198D">
      <w:pPr>
        <w:spacing w:before="11" w:line="267" w:lineRule="exact"/>
        <w:jc w:val="both"/>
        <w:rPr>
          <w:b/>
        </w:rPr>
      </w:pPr>
    </w:p>
    <w:p w14:paraId="269201BE" w14:textId="77777777" w:rsidR="00A1198D" w:rsidRDefault="00A1198D" w:rsidP="00A1198D">
      <w:pPr>
        <w:spacing w:before="11" w:line="267" w:lineRule="exact"/>
        <w:jc w:val="both"/>
        <w:rPr>
          <w:b/>
        </w:rPr>
      </w:pPr>
    </w:p>
    <w:tbl>
      <w:tblPr>
        <w:tblStyle w:val="Grilledutableau"/>
        <w:tblW w:w="10768" w:type="dxa"/>
        <w:tblLook w:val="04A0" w:firstRow="1" w:lastRow="0" w:firstColumn="1" w:lastColumn="0" w:noHBand="0" w:noVBand="1"/>
      </w:tblPr>
      <w:tblGrid>
        <w:gridCol w:w="4079"/>
        <w:gridCol w:w="3571"/>
        <w:gridCol w:w="1559"/>
        <w:gridCol w:w="1559"/>
      </w:tblGrid>
      <w:tr w:rsidR="00A1198D" w14:paraId="52E1B6F5" w14:textId="77777777" w:rsidTr="00903CED">
        <w:trPr>
          <w:trHeight w:val="386"/>
        </w:trPr>
        <w:tc>
          <w:tcPr>
            <w:tcW w:w="4079" w:type="dxa"/>
          </w:tcPr>
          <w:p w14:paraId="4A598C7F" w14:textId="77777777" w:rsidR="00A1198D" w:rsidRDefault="00A1198D" w:rsidP="00903CED">
            <w:pPr>
              <w:spacing w:before="11" w:line="267" w:lineRule="exact"/>
              <w:jc w:val="both"/>
              <w:rPr>
                <w:b/>
              </w:rPr>
            </w:pPr>
            <w:r>
              <w:rPr>
                <w:b/>
              </w:rPr>
              <w:lastRenderedPageBreak/>
              <w:t xml:space="preserve">6 – </w:t>
            </w:r>
            <w:r w:rsidRPr="000C3CAE">
              <w:rPr>
                <w:rFonts w:cstheme="minorHAnsi"/>
                <w:b/>
              </w:rPr>
              <w:t xml:space="preserve">Nettoyage </w:t>
            </w:r>
            <w:r>
              <w:rPr>
                <w:rFonts w:cstheme="minorHAnsi"/>
                <w:b/>
              </w:rPr>
              <w:t>hebdomadaire</w:t>
            </w:r>
            <w:r w:rsidRPr="000C3CAE">
              <w:rPr>
                <w:rFonts w:cstheme="minorHAnsi"/>
                <w:b/>
              </w:rPr>
              <w:t xml:space="preserve"> des autres espaces tel que décrit au </w:t>
            </w:r>
            <w:r>
              <w:rPr>
                <w:rFonts w:cstheme="minorHAnsi"/>
                <w:b/>
              </w:rPr>
              <w:t>C</w:t>
            </w:r>
            <w:r w:rsidRPr="000C3CAE">
              <w:rPr>
                <w:rFonts w:cstheme="minorHAnsi"/>
                <w:b/>
              </w:rPr>
              <w:t xml:space="preserve"> du CCTP</w:t>
            </w:r>
          </w:p>
        </w:tc>
        <w:tc>
          <w:tcPr>
            <w:tcW w:w="3571" w:type="dxa"/>
          </w:tcPr>
          <w:p w14:paraId="686FBFFF" w14:textId="77777777" w:rsidR="00A1198D" w:rsidRDefault="00A1198D" w:rsidP="00903CED">
            <w:pPr>
              <w:spacing w:before="11" w:line="267" w:lineRule="exact"/>
              <w:jc w:val="center"/>
              <w:rPr>
                <w:b/>
              </w:rPr>
            </w:pPr>
            <w:r>
              <w:rPr>
                <w:b/>
              </w:rPr>
              <w:t>Prestation</w:t>
            </w:r>
          </w:p>
        </w:tc>
        <w:tc>
          <w:tcPr>
            <w:tcW w:w="1559" w:type="dxa"/>
          </w:tcPr>
          <w:p w14:paraId="22258E01" w14:textId="77777777" w:rsidR="00A1198D" w:rsidRDefault="00A1198D" w:rsidP="00903CED">
            <w:pPr>
              <w:spacing w:before="11" w:line="267" w:lineRule="exact"/>
              <w:jc w:val="center"/>
              <w:rPr>
                <w:b/>
              </w:rPr>
            </w:pPr>
            <w:r>
              <w:rPr>
                <w:b/>
              </w:rPr>
              <w:t>Prix forfaitaire HT</w:t>
            </w:r>
          </w:p>
        </w:tc>
        <w:tc>
          <w:tcPr>
            <w:tcW w:w="1559" w:type="dxa"/>
          </w:tcPr>
          <w:p w14:paraId="15C57337" w14:textId="77777777" w:rsidR="00A1198D" w:rsidRDefault="00A1198D" w:rsidP="00903CED">
            <w:pPr>
              <w:spacing w:before="11" w:line="267" w:lineRule="exact"/>
              <w:jc w:val="center"/>
              <w:rPr>
                <w:b/>
              </w:rPr>
            </w:pPr>
            <w:r>
              <w:rPr>
                <w:b/>
              </w:rPr>
              <w:t>Prix forfaitaire TTC</w:t>
            </w:r>
          </w:p>
        </w:tc>
      </w:tr>
      <w:tr w:rsidR="00A1198D" w14:paraId="0BE17F27" w14:textId="77777777" w:rsidTr="00903CED">
        <w:tc>
          <w:tcPr>
            <w:tcW w:w="4079" w:type="dxa"/>
          </w:tcPr>
          <w:p w14:paraId="3834B4C3" w14:textId="77777777" w:rsidR="00A1198D" w:rsidRDefault="00A1198D" w:rsidP="00903CED">
            <w:pPr>
              <w:spacing w:before="11" w:line="267" w:lineRule="exact"/>
              <w:jc w:val="both"/>
              <w:rPr>
                <w:b/>
              </w:rPr>
            </w:pPr>
            <w:r w:rsidRPr="000C3CAE">
              <w:rPr>
                <w:rFonts w:cstheme="minorHAnsi"/>
                <w:b/>
              </w:rPr>
              <w:t>Bibliothèque espace 1 comprenant entrée, bureau, grande salle de lecture et réserve</w:t>
            </w:r>
          </w:p>
        </w:tc>
        <w:tc>
          <w:tcPr>
            <w:tcW w:w="3571" w:type="dxa"/>
          </w:tcPr>
          <w:p w14:paraId="59077BEC" w14:textId="77777777" w:rsidR="00A1198D" w:rsidRPr="006F3313" w:rsidRDefault="00A1198D" w:rsidP="00A1198D">
            <w:pPr>
              <w:pStyle w:val="Paragraphedeliste"/>
              <w:numPr>
                <w:ilvl w:val="0"/>
                <w:numId w:val="10"/>
              </w:numPr>
              <w:suppressAutoHyphens/>
              <w:spacing w:line="276" w:lineRule="auto"/>
              <w:ind w:left="203" w:hanging="203"/>
              <w:jc w:val="both"/>
              <w:rPr>
                <w:rFonts w:cstheme="minorHAnsi"/>
              </w:rPr>
            </w:pPr>
            <w:r w:rsidRPr="006F3313">
              <w:rPr>
                <w:rFonts w:cstheme="minorHAnsi"/>
              </w:rPr>
              <w:t>Vider et nettoyer les poubelles et changements de sac si nécessaire,</w:t>
            </w:r>
          </w:p>
          <w:p w14:paraId="0F29F9D5" w14:textId="77777777" w:rsidR="00A1198D" w:rsidRPr="006F3313" w:rsidRDefault="00A1198D" w:rsidP="00A1198D">
            <w:pPr>
              <w:pStyle w:val="Paragraphedeliste"/>
              <w:numPr>
                <w:ilvl w:val="0"/>
                <w:numId w:val="10"/>
              </w:numPr>
              <w:tabs>
                <w:tab w:val="clear" w:pos="0"/>
              </w:tabs>
              <w:suppressAutoHyphens/>
              <w:spacing w:line="276" w:lineRule="auto"/>
              <w:ind w:left="203" w:hanging="203"/>
              <w:jc w:val="both"/>
              <w:rPr>
                <w:rFonts w:cstheme="minorHAnsi"/>
              </w:rPr>
            </w:pPr>
            <w:r w:rsidRPr="006F3313">
              <w:rPr>
                <w:rFonts w:cstheme="minorHAnsi"/>
              </w:rPr>
              <w:t xml:space="preserve"> Nettoyer et lustrer les tables, essuyer les chaises et les fauteuils,</w:t>
            </w:r>
          </w:p>
          <w:p w14:paraId="586225D6" w14:textId="77777777" w:rsidR="00A1198D" w:rsidRPr="006F3313" w:rsidRDefault="00A1198D" w:rsidP="00903CED">
            <w:pPr>
              <w:ind w:left="283" w:hanging="283"/>
              <w:jc w:val="both"/>
              <w:rPr>
                <w:rFonts w:cstheme="minorHAnsi"/>
              </w:rPr>
            </w:pPr>
            <w:r w:rsidRPr="006F3313">
              <w:rPr>
                <w:rFonts w:cstheme="minorHAnsi"/>
              </w:rPr>
              <w:t>-     Dépoussiérer et essuyer les objets décorant, les combinés téléphoniques,</w:t>
            </w:r>
          </w:p>
          <w:p w14:paraId="48526B31" w14:textId="77777777" w:rsidR="00A1198D" w:rsidRPr="006F3313" w:rsidRDefault="00A1198D" w:rsidP="00A1198D">
            <w:pPr>
              <w:pStyle w:val="Paragraphedeliste"/>
              <w:numPr>
                <w:ilvl w:val="0"/>
                <w:numId w:val="10"/>
              </w:numPr>
              <w:suppressAutoHyphens/>
              <w:spacing w:line="276" w:lineRule="auto"/>
              <w:ind w:left="61" w:hanging="61"/>
              <w:jc w:val="both"/>
              <w:rPr>
                <w:rFonts w:cstheme="minorHAnsi"/>
              </w:rPr>
            </w:pPr>
            <w:r w:rsidRPr="006F3313">
              <w:rPr>
                <w:rFonts w:cstheme="minorHAnsi"/>
              </w:rPr>
              <w:t xml:space="preserve"> Désinfection des téléphones,</w:t>
            </w:r>
          </w:p>
          <w:p w14:paraId="1CE71896" w14:textId="77777777" w:rsidR="00A1198D" w:rsidRPr="006F3313" w:rsidRDefault="00A1198D" w:rsidP="00A1198D">
            <w:pPr>
              <w:pStyle w:val="Paragraphedeliste"/>
              <w:numPr>
                <w:ilvl w:val="0"/>
                <w:numId w:val="10"/>
              </w:numPr>
              <w:tabs>
                <w:tab w:val="clear" w:pos="0"/>
              </w:tabs>
              <w:suppressAutoHyphens/>
              <w:spacing w:line="276" w:lineRule="auto"/>
              <w:ind w:left="61" w:hanging="61"/>
              <w:jc w:val="both"/>
              <w:rPr>
                <w:rFonts w:cstheme="minorHAnsi"/>
              </w:rPr>
            </w:pPr>
            <w:r w:rsidRPr="006F3313">
              <w:rPr>
                <w:rFonts w:cstheme="minorHAnsi"/>
              </w:rPr>
              <w:t xml:space="preserve"> Dépoussiérer et essuyer les dessus des armoires, dessus de bureaux et autres éléments meublants,</w:t>
            </w:r>
          </w:p>
          <w:p w14:paraId="68A6E78A" w14:textId="77777777" w:rsidR="00A1198D" w:rsidRPr="006F3313" w:rsidRDefault="00A1198D" w:rsidP="00A1198D">
            <w:pPr>
              <w:pStyle w:val="Paragraphedeliste"/>
              <w:numPr>
                <w:ilvl w:val="0"/>
                <w:numId w:val="10"/>
              </w:numPr>
              <w:tabs>
                <w:tab w:val="clear" w:pos="0"/>
              </w:tabs>
              <w:suppressAutoHyphens/>
              <w:spacing w:line="276" w:lineRule="auto"/>
              <w:ind w:left="0" w:firstLine="0"/>
              <w:jc w:val="both"/>
              <w:rPr>
                <w:rFonts w:cstheme="minorHAnsi"/>
                <w:u w:val="single"/>
              </w:rPr>
            </w:pPr>
            <w:r w:rsidRPr="006F3313">
              <w:rPr>
                <w:rFonts w:cstheme="minorHAnsi"/>
                <w:u w:val="single"/>
              </w:rPr>
              <w:t xml:space="preserve">Pour la bibliothèque </w:t>
            </w:r>
            <w:r w:rsidRPr="004F4536">
              <w:rPr>
                <w:rFonts w:cstheme="minorHAnsi"/>
                <w:u w:val="single"/>
              </w:rPr>
              <w:t>tous espaces confondus, dépoussiérag</w:t>
            </w:r>
            <w:r w:rsidRPr="006F3313">
              <w:rPr>
                <w:rFonts w:cstheme="minorHAnsi"/>
                <w:u w:val="single"/>
              </w:rPr>
              <w:t xml:space="preserve">e et lavage des tables de travail à destination du public et des tables avec postes informatiques à destination du public,  </w:t>
            </w:r>
          </w:p>
          <w:p w14:paraId="660D8A0C" w14:textId="77777777" w:rsidR="00A1198D" w:rsidRPr="006F3313" w:rsidRDefault="00A1198D" w:rsidP="00A1198D">
            <w:pPr>
              <w:pStyle w:val="Paragraphedeliste"/>
              <w:numPr>
                <w:ilvl w:val="0"/>
                <w:numId w:val="10"/>
              </w:numPr>
              <w:suppressAutoHyphens/>
              <w:spacing w:line="276" w:lineRule="auto"/>
              <w:ind w:left="486" w:hanging="582"/>
              <w:jc w:val="both"/>
              <w:rPr>
                <w:rFonts w:cstheme="minorHAnsi"/>
              </w:rPr>
            </w:pPr>
            <w:r>
              <w:rPr>
                <w:rFonts w:cstheme="minorHAnsi"/>
              </w:rPr>
              <w:t xml:space="preserve"> </w:t>
            </w:r>
            <w:r w:rsidRPr="006F3313">
              <w:rPr>
                <w:rFonts w:cstheme="minorHAnsi"/>
              </w:rPr>
              <w:t xml:space="preserve"> Lustrer les surfaces,</w:t>
            </w:r>
          </w:p>
          <w:p w14:paraId="3075E44C" w14:textId="77777777" w:rsidR="00A1198D" w:rsidRPr="006F3313" w:rsidRDefault="00A1198D" w:rsidP="00A1198D">
            <w:pPr>
              <w:pStyle w:val="Paragraphedeliste"/>
              <w:numPr>
                <w:ilvl w:val="0"/>
                <w:numId w:val="10"/>
              </w:numPr>
              <w:suppressAutoHyphens/>
              <w:spacing w:line="276" w:lineRule="auto"/>
              <w:ind w:left="-81" w:firstLine="0"/>
              <w:jc w:val="both"/>
              <w:rPr>
                <w:rFonts w:cstheme="minorHAnsi"/>
              </w:rPr>
            </w:pPr>
            <w:r w:rsidRPr="006F3313">
              <w:rPr>
                <w:rFonts w:cstheme="minorHAnsi"/>
              </w:rPr>
              <w:t xml:space="preserve"> Dépoussiérer et nettoyer les plinthes et les interrupteurs,</w:t>
            </w:r>
          </w:p>
          <w:p w14:paraId="35C40DB4" w14:textId="77777777" w:rsidR="00A1198D" w:rsidRPr="006F3313" w:rsidRDefault="00A1198D" w:rsidP="00A1198D">
            <w:pPr>
              <w:pStyle w:val="Paragraphedeliste"/>
              <w:numPr>
                <w:ilvl w:val="0"/>
                <w:numId w:val="10"/>
              </w:numPr>
              <w:suppressAutoHyphens/>
              <w:spacing w:line="276" w:lineRule="auto"/>
              <w:ind w:left="0" w:hanging="81"/>
              <w:jc w:val="both"/>
              <w:rPr>
                <w:rFonts w:cstheme="minorHAnsi"/>
              </w:rPr>
            </w:pPr>
            <w:r w:rsidRPr="006F3313">
              <w:rPr>
                <w:rFonts w:cstheme="minorHAnsi"/>
              </w:rPr>
              <w:t xml:space="preserve"> Enlever les traces de doigts sur les portes et nettoyer leur poignée</w:t>
            </w:r>
          </w:p>
          <w:p w14:paraId="3D4E80EA" w14:textId="77777777" w:rsidR="00A1198D" w:rsidRPr="006F3313" w:rsidRDefault="00A1198D" w:rsidP="00A1198D">
            <w:pPr>
              <w:pStyle w:val="Paragraphedeliste"/>
              <w:numPr>
                <w:ilvl w:val="0"/>
                <w:numId w:val="10"/>
              </w:numPr>
              <w:suppressAutoHyphens/>
              <w:spacing w:line="276" w:lineRule="auto"/>
              <w:ind w:left="61" w:hanging="142"/>
              <w:jc w:val="both"/>
              <w:rPr>
                <w:rFonts w:ascii="Times New Roman" w:hAnsi="Times New Roman" w:cs="Times New Roman"/>
                <w:sz w:val="28"/>
                <w:szCs w:val="28"/>
                <w:u w:val="single"/>
              </w:rPr>
            </w:pPr>
            <w:r w:rsidRPr="006F3313">
              <w:rPr>
                <w:rFonts w:cstheme="minorHAnsi"/>
              </w:rPr>
              <w:t xml:space="preserve">Aspiration, lavage et désinfection des sols. </w:t>
            </w:r>
            <w:r w:rsidRPr="006F3313">
              <w:rPr>
                <w:rFonts w:cstheme="minorHAnsi"/>
                <w:u w:val="single"/>
              </w:rPr>
              <w:t>Pour la bibliothèque ce nettoyage doit inclure nécessairement les sols sous les étagères de</w:t>
            </w:r>
            <w:r w:rsidRPr="006F3313">
              <w:rPr>
                <w:rFonts w:ascii="Times New Roman" w:hAnsi="Times New Roman" w:cs="Times New Roman"/>
                <w:sz w:val="28"/>
                <w:szCs w:val="28"/>
                <w:u w:val="single"/>
              </w:rPr>
              <w:t xml:space="preserve"> </w:t>
            </w:r>
            <w:r w:rsidRPr="006F3313">
              <w:rPr>
                <w:rFonts w:cstheme="minorHAnsi"/>
                <w:u w:val="single"/>
              </w:rPr>
              <w:t>livres et sous les tables de travail,</w:t>
            </w:r>
          </w:p>
          <w:p w14:paraId="07B478A3" w14:textId="77777777" w:rsidR="00A1198D" w:rsidRDefault="00A1198D" w:rsidP="00903CED">
            <w:pPr>
              <w:spacing w:before="11" w:line="267" w:lineRule="exact"/>
              <w:jc w:val="both"/>
              <w:rPr>
                <w:b/>
              </w:rPr>
            </w:pPr>
          </w:p>
        </w:tc>
        <w:tc>
          <w:tcPr>
            <w:tcW w:w="1559" w:type="dxa"/>
          </w:tcPr>
          <w:p w14:paraId="3184C0B6" w14:textId="77777777" w:rsidR="00A1198D" w:rsidRDefault="00A1198D" w:rsidP="00903CED">
            <w:pPr>
              <w:spacing w:before="11" w:line="267" w:lineRule="exact"/>
              <w:jc w:val="both"/>
              <w:rPr>
                <w:b/>
              </w:rPr>
            </w:pPr>
          </w:p>
        </w:tc>
        <w:tc>
          <w:tcPr>
            <w:tcW w:w="1559" w:type="dxa"/>
          </w:tcPr>
          <w:p w14:paraId="4CE1C222" w14:textId="77777777" w:rsidR="00A1198D" w:rsidRDefault="00A1198D" w:rsidP="00903CED">
            <w:pPr>
              <w:spacing w:before="11" w:line="267" w:lineRule="exact"/>
              <w:jc w:val="both"/>
              <w:rPr>
                <w:b/>
              </w:rPr>
            </w:pPr>
          </w:p>
        </w:tc>
      </w:tr>
      <w:tr w:rsidR="00A1198D" w14:paraId="5BCB65AE" w14:textId="77777777" w:rsidTr="00903CED">
        <w:tc>
          <w:tcPr>
            <w:tcW w:w="4079" w:type="dxa"/>
          </w:tcPr>
          <w:p w14:paraId="64D7A4C0" w14:textId="77777777" w:rsidR="00A1198D" w:rsidRDefault="00A1198D" w:rsidP="00903CED">
            <w:pPr>
              <w:spacing w:before="11" w:line="267" w:lineRule="exact"/>
              <w:jc w:val="both"/>
              <w:rPr>
                <w:b/>
              </w:rPr>
            </w:pPr>
            <w:r w:rsidRPr="000C3CAE">
              <w:rPr>
                <w:rFonts w:cstheme="minorHAnsi"/>
                <w:b/>
              </w:rPr>
              <w:lastRenderedPageBreak/>
              <w:t>Bibliothèque espace 2 comprenant salle de lecture et de collections attenante à la salle de lecture principale</w:t>
            </w:r>
          </w:p>
        </w:tc>
        <w:tc>
          <w:tcPr>
            <w:tcW w:w="3571" w:type="dxa"/>
          </w:tcPr>
          <w:p w14:paraId="3FD852AF" w14:textId="77777777" w:rsidR="00A1198D" w:rsidRPr="004F4536" w:rsidRDefault="00A1198D" w:rsidP="00A1198D">
            <w:pPr>
              <w:pStyle w:val="Paragraphedeliste"/>
              <w:numPr>
                <w:ilvl w:val="0"/>
                <w:numId w:val="10"/>
              </w:numPr>
              <w:suppressAutoHyphens/>
              <w:spacing w:line="276" w:lineRule="auto"/>
              <w:ind w:left="-81" w:firstLine="0"/>
              <w:jc w:val="both"/>
              <w:rPr>
                <w:rFonts w:cstheme="minorHAnsi"/>
              </w:rPr>
            </w:pPr>
            <w:r w:rsidRPr="004F4536">
              <w:rPr>
                <w:rFonts w:cstheme="minorHAnsi"/>
              </w:rPr>
              <w:t>Vider et nettoyer les poubelles et changements de sac si nécessaire,</w:t>
            </w:r>
          </w:p>
          <w:p w14:paraId="68E8E3DB" w14:textId="77777777" w:rsidR="00A1198D" w:rsidRPr="004F4536" w:rsidRDefault="00A1198D" w:rsidP="00A1198D">
            <w:pPr>
              <w:pStyle w:val="Paragraphedeliste"/>
              <w:numPr>
                <w:ilvl w:val="0"/>
                <w:numId w:val="10"/>
              </w:numPr>
              <w:suppressAutoHyphens/>
              <w:spacing w:line="276" w:lineRule="auto"/>
              <w:ind w:left="0" w:hanging="81"/>
              <w:jc w:val="both"/>
              <w:rPr>
                <w:rFonts w:cstheme="minorHAnsi"/>
              </w:rPr>
            </w:pPr>
            <w:r w:rsidRPr="004F4536">
              <w:rPr>
                <w:rFonts w:cstheme="minorHAnsi"/>
              </w:rPr>
              <w:t xml:space="preserve"> Nettoyer et lustrer les tables, essuyer les chaises et les fauteuils,</w:t>
            </w:r>
          </w:p>
          <w:p w14:paraId="497A320F" w14:textId="77777777" w:rsidR="00A1198D" w:rsidRPr="00BD4D36" w:rsidRDefault="00A1198D" w:rsidP="00903CED">
            <w:pPr>
              <w:ind w:hanging="81"/>
              <w:jc w:val="both"/>
              <w:rPr>
                <w:rFonts w:ascii="Times New Roman" w:hAnsi="Times New Roman" w:cs="Times New Roman"/>
                <w:sz w:val="28"/>
                <w:szCs w:val="28"/>
              </w:rPr>
            </w:pPr>
            <w:r w:rsidRPr="004F4536">
              <w:rPr>
                <w:rFonts w:cstheme="minorHAnsi"/>
              </w:rPr>
              <w:t>-     Dépoussiérer et essuyer les objets décorant, les combinés téléphoniques</w:t>
            </w:r>
            <w:r w:rsidRPr="00BD4D36">
              <w:rPr>
                <w:rFonts w:ascii="Times New Roman" w:hAnsi="Times New Roman" w:cs="Times New Roman"/>
                <w:sz w:val="28"/>
                <w:szCs w:val="28"/>
              </w:rPr>
              <w:t>,</w:t>
            </w:r>
          </w:p>
          <w:p w14:paraId="6FDF39B2" w14:textId="77777777" w:rsidR="00A1198D" w:rsidRPr="006F3313" w:rsidRDefault="00A1198D" w:rsidP="00A1198D">
            <w:pPr>
              <w:pStyle w:val="Paragraphedeliste"/>
              <w:numPr>
                <w:ilvl w:val="0"/>
                <w:numId w:val="10"/>
              </w:numPr>
              <w:suppressAutoHyphens/>
              <w:spacing w:line="276" w:lineRule="auto"/>
              <w:ind w:left="-81" w:hanging="724"/>
              <w:jc w:val="both"/>
              <w:rPr>
                <w:rFonts w:cstheme="minorHAnsi"/>
              </w:rPr>
            </w:pPr>
            <w:r w:rsidRPr="00BD4D3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F3313">
              <w:rPr>
                <w:rFonts w:cstheme="minorHAnsi"/>
              </w:rPr>
              <w:t>Désinfection des téléphones,</w:t>
            </w:r>
          </w:p>
          <w:p w14:paraId="61B5501B" w14:textId="77777777" w:rsidR="00A1198D" w:rsidRPr="006F3313" w:rsidRDefault="00A1198D" w:rsidP="00A1198D">
            <w:pPr>
              <w:pStyle w:val="Paragraphedeliste"/>
              <w:numPr>
                <w:ilvl w:val="0"/>
                <w:numId w:val="10"/>
              </w:numPr>
              <w:tabs>
                <w:tab w:val="clear" w:pos="0"/>
              </w:tabs>
              <w:suppressAutoHyphens/>
              <w:spacing w:line="276" w:lineRule="auto"/>
              <w:ind w:left="61" w:hanging="77"/>
              <w:jc w:val="both"/>
              <w:rPr>
                <w:rFonts w:cstheme="minorHAnsi"/>
              </w:rPr>
            </w:pPr>
            <w:r w:rsidRPr="006F3313">
              <w:rPr>
                <w:rFonts w:cstheme="minorHAnsi"/>
              </w:rPr>
              <w:t xml:space="preserve"> Dépoussiérer et essuyer les dessus des armoires, dessus de bureaux et autres éléments meublants,</w:t>
            </w:r>
          </w:p>
          <w:p w14:paraId="03CF1220" w14:textId="77777777" w:rsidR="00A1198D" w:rsidRPr="006F3313" w:rsidRDefault="00A1198D" w:rsidP="00A1198D">
            <w:pPr>
              <w:pStyle w:val="Paragraphedeliste"/>
              <w:numPr>
                <w:ilvl w:val="0"/>
                <w:numId w:val="10"/>
              </w:numPr>
              <w:suppressAutoHyphens/>
              <w:spacing w:line="276" w:lineRule="auto"/>
              <w:ind w:left="61" w:hanging="61"/>
              <w:jc w:val="both"/>
              <w:rPr>
                <w:rFonts w:cstheme="minorHAnsi"/>
                <w:u w:val="single"/>
              </w:rPr>
            </w:pPr>
            <w:r w:rsidRPr="006F3313">
              <w:rPr>
                <w:rFonts w:cstheme="minorHAnsi"/>
                <w:u w:val="single"/>
              </w:rPr>
              <w:t xml:space="preserve">Pour la bibliothèque tous espaces confondus, dépoussiérage et lavage des tables de travail à destination du public et des tables avec postes informatiques à destination du public,  </w:t>
            </w:r>
          </w:p>
          <w:p w14:paraId="39F701D5" w14:textId="77777777" w:rsidR="00A1198D" w:rsidRPr="006F3313" w:rsidRDefault="00A1198D" w:rsidP="00A1198D">
            <w:pPr>
              <w:pStyle w:val="Paragraphedeliste"/>
              <w:numPr>
                <w:ilvl w:val="0"/>
                <w:numId w:val="10"/>
              </w:numPr>
              <w:suppressAutoHyphens/>
              <w:spacing w:line="276" w:lineRule="auto"/>
              <w:ind w:left="61" w:hanging="142"/>
              <w:jc w:val="both"/>
              <w:rPr>
                <w:rFonts w:cstheme="minorHAnsi"/>
              </w:rPr>
            </w:pPr>
            <w:r w:rsidRPr="006F3313">
              <w:rPr>
                <w:rFonts w:cstheme="minorHAnsi"/>
              </w:rPr>
              <w:t xml:space="preserve"> Lustrer les surfaces,</w:t>
            </w:r>
          </w:p>
          <w:p w14:paraId="540E28A9" w14:textId="77777777" w:rsidR="00A1198D" w:rsidRPr="006F3313" w:rsidRDefault="00A1198D" w:rsidP="00A1198D">
            <w:pPr>
              <w:pStyle w:val="Paragraphedeliste"/>
              <w:numPr>
                <w:ilvl w:val="0"/>
                <w:numId w:val="10"/>
              </w:numPr>
              <w:tabs>
                <w:tab w:val="clear" w:pos="0"/>
              </w:tabs>
              <w:suppressAutoHyphens/>
              <w:spacing w:line="276" w:lineRule="auto"/>
              <w:ind w:left="61" w:hanging="142"/>
              <w:jc w:val="both"/>
              <w:rPr>
                <w:rFonts w:cstheme="minorHAnsi"/>
              </w:rPr>
            </w:pPr>
            <w:r w:rsidRPr="006F3313">
              <w:rPr>
                <w:rFonts w:cstheme="minorHAnsi"/>
              </w:rPr>
              <w:t xml:space="preserve"> Dépoussiérer et nettoyer les plinthes et les interrupteurs,</w:t>
            </w:r>
          </w:p>
          <w:p w14:paraId="3E3AC4E5" w14:textId="77777777" w:rsidR="00A1198D" w:rsidRPr="006F3313" w:rsidRDefault="00A1198D" w:rsidP="00A1198D">
            <w:pPr>
              <w:pStyle w:val="Paragraphedeliste"/>
              <w:numPr>
                <w:ilvl w:val="0"/>
                <w:numId w:val="10"/>
              </w:numPr>
              <w:suppressAutoHyphens/>
              <w:spacing w:line="276" w:lineRule="auto"/>
              <w:ind w:left="-81" w:firstLine="0"/>
              <w:jc w:val="both"/>
              <w:rPr>
                <w:rFonts w:cstheme="minorHAnsi"/>
              </w:rPr>
            </w:pPr>
            <w:r w:rsidRPr="006F3313">
              <w:rPr>
                <w:rFonts w:cstheme="minorHAnsi"/>
              </w:rPr>
              <w:t xml:space="preserve"> Enlever les traces de doigts sur les portes et nettoyer leur poignée</w:t>
            </w:r>
          </w:p>
          <w:p w14:paraId="6FA05570" w14:textId="77777777" w:rsidR="00A1198D" w:rsidRDefault="00A1198D" w:rsidP="00A1198D">
            <w:pPr>
              <w:pStyle w:val="Paragraphedeliste"/>
              <w:numPr>
                <w:ilvl w:val="0"/>
                <w:numId w:val="10"/>
              </w:numPr>
              <w:suppressAutoHyphens/>
              <w:spacing w:line="276" w:lineRule="auto"/>
              <w:ind w:left="0" w:hanging="81"/>
              <w:jc w:val="both"/>
              <w:rPr>
                <w:rFonts w:cstheme="minorHAnsi"/>
                <w:u w:val="single"/>
              </w:rPr>
            </w:pPr>
            <w:r w:rsidRPr="006F3313">
              <w:rPr>
                <w:rFonts w:cstheme="minorHAnsi"/>
              </w:rPr>
              <w:t xml:space="preserve">Aspiration, lavage et désinfection des sols. </w:t>
            </w:r>
            <w:r w:rsidRPr="006F3313">
              <w:rPr>
                <w:rFonts w:cstheme="minorHAnsi"/>
                <w:u w:val="single"/>
              </w:rPr>
              <w:t>Pour la bibliothèque ce nettoyage doit inclure nécessairement les sols sous les étagères de livres et sous les tables de travail,</w:t>
            </w:r>
          </w:p>
          <w:p w14:paraId="74FA9821" w14:textId="77777777" w:rsidR="00A1198D" w:rsidRPr="006F3313" w:rsidRDefault="00A1198D" w:rsidP="00A1198D">
            <w:pPr>
              <w:pStyle w:val="Paragraphedeliste"/>
              <w:numPr>
                <w:ilvl w:val="0"/>
                <w:numId w:val="10"/>
              </w:numPr>
              <w:suppressAutoHyphens/>
              <w:spacing w:line="276" w:lineRule="auto"/>
              <w:ind w:left="203" w:hanging="643"/>
              <w:jc w:val="both"/>
              <w:rPr>
                <w:rFonts w:cstheme="minorHAnsi"/>
                <w:u w:val="single"/>
              </w:rPr>
            </w:pPr>
            <w:r>
              <w:rPr>
                <w:rFonts w:cstheme="minorHAnsi"/>
                <w:u w:val="single"/>
              </w:rPr>
              <w:t>- Lavage en plus du rebord de fenêtre.</w:t>
            </w:r>
          </w:p>
          <w:p w14:paraId="4CAB204D" w14:textId="77777777" w:rsidR="00A1198D" w:rsidRDefault="00A1198D" w:rsidP="00903CED">
            <w:pPr>
              <w:spacing w:before="11" w:line="267" w:lineRule="exact"/>
              <w:jc w:val="both"/>
              <w:rPr>
                <w:b/>
              </w:rPr>
            </w:pPr>
          </w:p>
        </w:tc>
        <w:tc>
          <w:tcPr>
            <w:tcW w:w="1559" w:type="dxa"/>
          </w:tcPr>
          <w:p w14:paraId="5C02FC9E" w14:textId="77777777" w:rsidR="00A1198D" w:rsidRDefault="00A1198D" w:rsidP="00903CED">
            <w:pPr>
              <w:spacing w:before="11" w:line="267" w:lineRule="exact"/>
              <w:jc w:val="both"/>
              <w:rPr>
                <w:b/>
              </w:rPr>
            </w:pPr>
          </w:p>
        </w:tc>
        <w:tc>
          <w:tcPr>
            <w:tcW w:w="1559" w:type="dxa"/>
          </w:tcPr>
          <w:p w14:paraId="79A220A5" w14:textId="77777777" w:rsidR="00A1198D" w:rsidRDefault="00A1198D" w:rsidP="00903CED">
            <w:pPr>
              <w:spacing w:before="11" w:line="267" w:lineRule="exact"/>
              <w:jc w:val="both"/>
              <w:rPr>
                <w:b/>
              </w:rPr>
            </w:pPr>
          </w:p>
        </w:tc>
      </w:tr>
      <w:tr w:rsidR="00A1198D" w14:paraId="4A9403A0" w14:textId="77777777" w:rsidTr="00903CED">
        <w:trPr>
          <w:trHeight w:val="402"/>
        </w:trPr>
        <w:tc>
          <w:tcPr>
            <w:tcW w:w="4079" w:type="dxa"/>
          </w:tcPr>
          <w:p w14:paraId="2508BB46" w14:textId="77777777" w:rsidR="00A1198D" w:rsidRDefault="00A1198D" w:rsidP="00903CED">
            <w:pPr>
              <w:spacing w:before="11" w:line="267" w:lineRule="exact"/>
              <w:jc w:val="both"/>
              <w:rPr>
                <w:b/>
              </w:rPr>
            </w:pPr>
            <w:r w:rsidRPr="000C3CAE">
              <w:rPr>
                <w:rFonts w:cstheme="minorHAnsi"/>
                <w:b/>
              </w:rPr>
              <w:lastRenderedPageBreak/>
              <w:t>Bibliothèque espace 3 comprenant la salle de réserve</w:t>
            </w:r>
          </w:p>
        </w:tc>
        <w:tc>
          <w:tcPr>
            <w:tcW w:w="3571" w:type="dxa"/>
          </w:tcPr>
          <w:p w14:paraId="5B0537F5" w14:textId="77777777" w:rsidR="00A1198D" w:rsidRPr="006F3313" w:rsidRDefault="00A1198D" w:rsidP="00A1198D">
            <w:pPr>
              <w:pStyle w:val="Paragraphedeliste"/>
              <w:numPr>
                <w:ilvl w:val="0"/>
                <w:numId w:val="10"/>
              </w:numPr>
              <w:suppressAutoHyphens/>
              <w:spacing w:line="276" w:lineRule="auto"/>
              <w:ind w:left="203" w:hanging="203"/>
              <w:jc w:val="both"/>
              <w:rPr>
                <w:rFonts w:cstheme="minorHAnsi"/>
              </w:rPr>
            </w:pPr>
            <w:r w:rsidRPr="006F3313">
              <w:rPr>
                <w:rFonts w:cstheme="minorHAnsi"/>
              </w:rPr>
              <w:t>Vider et nettoyer les poubelles et changements de sac si nécessaire,</w:t>
            </w:r>
          </w:p>
          <w:p w14:paraId="72408F70" w14:textId="77777777" w:rsidR="00A1198D" w:rsidRPr="006F3313" w:rsidRDefault="00A1198D" w:rsidP="00A1198D">
            <w:pPr>
              <w:pStyle w:val="Paragraphedeliste"/>
              <w:numPr>
                <w:ilvl w:val="0"/>
                <w:numId w:val="10"/>
              </w:numPr>
              <w:tabs>
                <w:tab w:val="clear" w:pos="0"/>
              </w:tabs>
              <w:suppressAutoHyphens/>
              <w:spacing w:line="276" w:lineRule="auto"/>
              <w:ind w:left="203" w:hanging="203"/>
              <w:jc w:val="both"/>
              <w:rPr>
                <w:rFonts w:cstheme="minorHAnsi"/>
              </w:rPr>
            </w:pPr>
            <w:r w:rsidRPr="006F3313">
              <w:rPr>
                <w:rFonts w:cstheme="minorHAnsi"/>
              </w:rPr>
              <w:t xml:space="preserve"> Nettoyer et lustrer les tables, essuyer les chaises et les fauteuils,</w:t>
            </w:r>
          </w:p>
          <w:p w14:paraId="31CBA8EF" w14:textId="77777777" w:rsidR="00A1198D" w:rsidRPr="006F3313" w:rsidRDefault="00A1198D" w:rsidP="00903CED">
            <w:pPr>
              <w:ind w:left="61" w:hanging="61"/>
              <w:jc w:val="both"/>
              <w:rPr>
                <w:rFonts w:cstheme="minorHAnsi"/>
              </w:rPr>
            </w:pPr>
            <w:r w:rsidRPr="006F3313">
              <w:rPr>
                <w:rFonts w:cstheme="minorHAnsi"/>
              </w:rPr>
              <w:t>-     Dépoussiérer et essuyer les objets décorant, les combinés téléphoniques,</w:t>
            </w:r>
          </w:p>
          <w:p w14:paraId="6D1CAC5E" w14:textId="77777777" w:rsidR="00A1198D" w:rsidRPr="006F3313" w:rsidRDefault="00A1198D" w:rsidP="00A1198D">
            <w:pPr>
              <w:pStyle w:val="Paragraphedeliste"/>
              <w:numPr>
                <w:ilvl w:val="0"/>
                <w:numId w:val="10"/>
              </w:numPr>
              <w:suppressAutoHyphens/>
              <w:spacing w:line="276" w:lineRule="auto"/>
              <w:ind w:left="61" w:hanging="61"/>
              <w:jc w:val="both"/>
              <w:rPr>
                <w:rFonts w:cstheme="minorHAnsi"/>
              </w:rPr>
            </w:pPr>
            <w:r w:rsidRPr="006F3313">
              <w:rPr>
                <w:rFonts w:cstheme="minorHAnsi"/>
              </w:rPr>
              <w:t xml:space="preserve"> Désinfection des téléphones,</w:t>
            </w:r>
          </w:p>
          <w:p w14:paraId="000D804C" w14:textId="77777777" w:rsidR="00A1198D" w:rsidRPr="006F3313" w:rsidRDefault="00A1198D" w:rsidP="00A1198D">
            <w:pPr>
              <w:pStyle w:val="Paragraphedeliste"/>
              <w:numPr>
                <w:ilvl w:val="0"/>
                <w:numId w:val="10"/>
              </w:numPr>
              <w:tabs>
                <w:tab w:val="clear" w:pos="0"/>
              </w:tabs>
              <w:suppressAutoHyphens/>
              <w:spacing w:line="276" w:lineRule="auto"/>
              <w:ind w:left="61" w:hanging="61"/>
              <w:jc w:val="both"/>
              <w:rPr>
                <w:rFonts w:cstheme="minorHAnsi"/>
              </w:rPr>
            </w:pPr>
            <w:r w:rsidRPr="006F3313">
              <w:rPr>
                <w:rFonts w:cstheme="minorHAnsi"/>
              </w:rPr>
              <w:t xml:space="preserve"> Dépoussiérer et essuyer les dessus des armoires, dessus de bureaux et autres éléments meublants,</w:t>
            </w:r>
          </w:p>
          <w:p w14:paraId="20FF97B0" w14:textId="77777777" w:rsidR="00A1198D" w:rsidRPr="006F3313" w:rsidRDefault="00A1198D" w:rsidP="00A1198D">
            <w:pPr>
              <w:pStyle w:val="Paragraphedeliste"/>
              <w:numPr>
                <w:ilvl w:val="0"/>
                <w:numId w:val="10"/>
              </w:numPr>
              <w:tabs>
                <w:tab w:val="clear" w:pos="0"/>
              </w:tabs>
              <w:suppressAutoHyphens/>
              <w:spacing w:line="276" w:lineRule="auto"/>
              <w:ind w:left="0" w:firstLine="0"/>
              <w:jc w:val="both"/>
              <w:rPr>
                <w:rFonts w:cstheme="minorHAnsi"/>
                <w:u w:val="single"/>
              </w:rPr>
            </w:pPr>
            <w:r w:rsidRPr="006F3313">
              <w:rPr>
                <w:rFonts w:cstheme="minorHAnsi"/>
                <w:u w:val="single"/>
              </w:rPr>
              <w:t xml:space="preserve">Pour la bibliothèque </w:t>
            </w:r>
            <w:r w:rsidRPr="004F4536">
              <w:rPr>
                <w:rFonts w:cstheme="minorHAnsi"/>
                <w:u w:val="single"/>
              </w:rPr>
              <w:t>tous espaces confondus, dépoussiérag</w:t>
            </w:r>
            <w:r w:rsidRPr="006F3313">
              <w:rPr>
                <w:rFonts w:cstheme="minorHAnsi"/>
                <w:u w:val="single"/>
              </w:rPr>
              <w:t xml:space="preserve">e et lavage des tables de travail à destination du public et des tables avec postes informatiques à destination du public,  </w:t>
            </w:r>
          </w:p>
          <w:p w14:paraId="086AF7A2" w14:textId="77777777" w:rsidR="00A1198D" w:rsidRPr="006F3313" w:rsidRDefault="00A1198D" w:rsidP="00A1198D">
            <w:pPr>
              <w:pStyle w:val="Paragraphedeliste"/>
              <w:numPr>
                <w:ilvl w:val="0"/>
                <w:numId w:val="10"/>
              </w:numPr>
              <w:suppressAutoHyphens/>
              <w:spacing w:line="276" w:lineRule="auto"/>
              <w:ind w:left="486" w:hanging="582"/>
              <w:jc w:val="both"/>
              <w:rPr>
                <w:rFonts w:cstheme="minorHAnsi"/>
              </w:rPr>
            </w:pPr>
            <w:r>
              <w:rPr>
                <w:rFonts w:cstheme="minorHAnsi"/>
              </w:rPr>
              <w:t xml:space="preserve"> </w:t>
            </w:r>
            <w:r w:rsidRPr="006F3313">
              <w:rPr>
                <w:rFonts w:cstheme="minorHAnsi"/>
              </w:rPr>
              <w:t xml:space="preserve"> Lustrer les surfaces,</w:t>
            </w:r>
          </w:p>
          <w:p w14:paraId="0AAAC7EA" w14:textId="77777777" w:rsidR="00A1198D" w:rsidRPr="006F3313" w:rsidRDefault="00A1198D" w:rsidP="00A1198D">
            <w:pPr>
              <w:pStyle w:val="Paragraphedeliste"/>
              <w:numPr>
                <w:ilvl w:val="0"/>
                <w:numId w:val="10"/>
              </w:numPr>
              <w:suppressAutoHyphens/>
              <w:spacing w:line="276" w:lineRule="auto"/>
              <w:ind w:left="-81" w:firstLine="0"/>
              <w:jc w:val="both"/>
              <w:rPr>
                <w:rFonts w:cstheme="minorHAnsi"/>
              </w:rPr>
            </w:pPr>
            <w:r w:rsidRPr="006F3313">
              <w:rPr>
                <w:rFonts w:cstheme="minorHAnsi"/>
              </w:rPr>
              <w:t xml:space="preserve"> Dépoussiérer et nettoyer les plinthes et les interrupteurs,</w:t>
            </w:r>
          </w:p>
          <w:p w14:paraId="54C4091D" w14:textId="77777777" w:rsidR="00A1198D" w:rsidRPr="006F3313" w:rsidRDefault="00A1198D" w:rsidP="00A1198D">
            <w:pPr>
              <w:pStyle w:val="Paragraphedeliste"/>
              <w:numPr>
                <w:ilvl w:val="0"/>
                <w:numId w:val="10"/>
              </w:numPr>
              <w:suppressAutoHyphens/>
              <w:spacing w:line="276" w:lineRule="auto"/>
              <w:ind w:left="0" w:hanging="81"/>
              <w:jc w:val="both"/>
              <w:rPr>
                <w:rFonts w:cstheme="minorHAnsi"/>
              </w:rPr>
            </w:pPr>
            <w:r w:rsidRPr="006F3313">
              <w:rPr>
                <w:rFonts w:cstheme="minorHAnsi"/>
              </w:rPr>
              <w:t xml:space="preserve"> Enlever les traces de doigts sur les portes et nettoyer leur poignée</w:t>
            </w:r>
          </w:p>
          <w:p w14:paraId="7F9E84B5" w14:textId="77777777" w:rsidR="00A1198D" w:rsidRPr="006F3313" w:rsidRDefault="00A1198D" w:rsidP="00A1198D">
            <w:pPr>
              <w:pStyle w:val="Paragraphedeliste"/>
              <w:numPr>
                <w:ilvl w:val="0"/>
                <w:numId w:val="10"/>
              </w:numPr>
              <w:suppressAutoHyphens/>
              <w:spacing w:line="276" w:lineRule="auto"/>
              <w:ind w:left="61" w:hanging="142"/>
              <w:jc w:val="both"/>
              <w:rPr>
                <w:rFonts w:ascii="Times New Roman" w:hAnsi="Times New Roman" w:cs="Times New Roman"/>
                <w:sz w:val="28"/>
                <w:szCs w:val="28"/>
                <w:u w:val="single"/>
              </w:rPr>
            </w:pPr>
            <w:r w:rsidRPr="006F3313">
              <w:rPr>
                <w:rFonts w:cstheme="minorHAnsi"/>
              </w:rPr>
              <w:t>Aspiration, lavage et désinfection des sols</w:t>
            </w:r>
            <w:r>
              <w:rPr>
                <w:rFonts w:cstheme="minorHAnsi"/>
              </w:rPr>
              <w:t xml:space="preserve"> y compris devant la porte donnant sur l’extérieur</w:t>
            </w:r>
            <w:r w:rsidRPr="006F3313">
              <w:rPr>
                <w:rFonts w:cstheme="minorHAnsi"/>
              </w:rPr>
              <w:t xml:space="preserve">. </w:t>
            </w:r>
            <w:r w:rsidRPr="006F3313">
              <w:rPr>
                <w:rFonts w:cstheme="minorHAnsi"/>
                <w:u w:val="single"/>
              </w:rPr>
              <w:t>Pour la bibliothèque ce nettoyage doit inclure nécessairement les sols sous les étagères de</w:t>
            </w:r>
            <w:r w:rsidRPr="006F3313">
              <w:rPr>
                <w:rFonts w:ascii="Times New Roman" w:hAnsi="Times New Roman" w:cs="Times New Roman"/>
                <w:sz w:val="28"/>
                <w:szCs w:val="28"/>
                <w:u w:val="single"/>
              </w:rPr>
              <w:t xml:space="preserve"> </w:t>
            </w:r>
            <w:r w:rsidRPr="006F3313">
              <w:rPr>
                <w:rFonts w:cstheme="minorHAnsi"/>
                <w:u w:val="single"/>
              </w:rPr>
              <w:t>livres et sous les tables de travail,</w:t>
            </w:r>
          </w:p>
          <w:p w14:paraId="7F561886" w14:textId="77777777" w:rsidR="00A1198D" w:rsidRDefault="00A1198D" w:rsidP="00903CED">
            <w:pPr>
              <w:spacing w:before="11" w:line="267" w:lineRule="exact"/>
              <w:jc w:val="both"/>
              <w:rPr>
                <w:b/>
              </w:rPr>
            </w:pPr>
          </w:p>
        </w:tc>
        <w:tc>
          <w:tcPr>
            <w:tcW w:w="1559" w:type="dxa"/>
          </w:tcPr>
          <w:p w14:paraId="24F7C7CA" w14:textId="77777777" w:rsidR="00A1198D" w:rsidRDefault="00A1198D" w:rsidP="00903CED">
            <w:pPr>
              <w:spacing w:before="11" w:line="267" w:lineRule="exact"/>
              <w:jc w:val="both"/>
              <w:rPr>
                <w:b/>
              </w:rPr>
            </w:pPr>
          </w:p>
        </w:tc>
        <w:tc>
          <w:tcPr>
            <w:tcW w:w="1559" w:type="dxa"/>
          </w:tcPr>
          <w:p w14:paraId="50B854A4" w14:textId="77777777" w:rsidR="00A1198D" w:rsidRDefault="00A1198D" w:rsidP="00903CED">
            <w:pPr>
              <w:spacing w:before="11" w:line="267" w:lineRule="exact"/>
              <w:jc w:val="both"/>
              <w:rPr>
                <w:b/>
              </w:rPr>
            </w:pPr>
          </w:p>
        </w:tc>
      </w:tr>
      <w:tr w:rsidR="00A1198D" w14:paraId="5F09F7F5" w14:textId="77777777" w:rsidTr="00903CED">
        <w:tc>
          <w:tcPr>
            <w:tcW w:w="4079" w:type="dxa"/>
          </w:tcPr>
          <w:p w14:paraId="2B5BE81E" w14:textId="77777777" w:rsidR="00A1198D" w:rsidRDefault="00A1198D" w:rsidP="00903CED">
            <w:pPr>
              <w:spacing w:before="11" w:line="267" w:lineRule="exact"/>
              <w:jc w:val="both"/>
              <w:rPr>
                <w:b/>
              </w:rPr>
            </w:pPr>
            <w:r w:rsidRPr="000C3CAE">
              <w:rPr>
                <w:rFonts w:cstheme="minorHAnsi"/>
                <w:b/>
              </w:rPr>
              <w:lastRenderedPageBreak/>
              <w:t>Bibliothèque espace 4 comprenant la salle et de collection BL</w:t>
            </w:r>
          </w:p>
        </w:tc>
        <w:tc>
          <w:tcPr>
            <w:tcW w:w="3571" w:type="dxa"/>
          </w:tcPr>
          <w:p w14:paraId="7FE49C50" w14:textId="77777777" w:rsidR="00A1198D" w:rsidRPr="006F3313" w:rsidRDefault="00A1198D" w:rsidP="00A1198D">
            <w:pPr>
              <w:pStyle w:val="Paragraphedeliste"/>
              <w:numPr>
                <w:ilvl w:val="0"/>
                <w:numId w:val="10"/>
              </w:numPr>
              <w:suppressAutoHyphens/>
              <w:spacing w:line="276" w:lineRule="auto"/>
              <w:ind w:left="203" w:hanging="203"/>
              <w:jc w:val="both"/>
              <w:rPr>
                <w:rFonts w:cstheme="minorHAnsi"/>
              </w:rPr>
            </w:pPr>
            <w:r w:rsidRPr="006F3313">
              <w:rPr>
                <w:rFonts w:cstheme="minorHAnsi"/>
              </w:rPr>
              <w:t>Vider et nettoyer les poubelles et changements de sac si nécessaire,</w:t>
            </w:r>
          </w:p>
          <w:p w14:paraId="004DABF7" w14:textId="77777777" w:rsidR="00A1198D" w:rsidRPr="006F3313" w:rsidRDefault="00A1198D" w:rsidP="00A1198D">
            <w:pPr>
              <w:pStyle w:val="Paragraphedeliste"/>
              <w:numPr>
                <w:ilvl w:val="0"/>
                <w:numId w:val="10"/>
              </w:numPr>
              <w:tabs>
                <w:tab w:val="clear" w:pos="0"/>
              </w:tabs>
              <w:suppressAutoHyphens/>
              <w:spacing w:line="276" w:lineRule="auto"/>
              <w:ind w:left="203" w:hanging="203"/>
              <w:jc w:val="both"/>
              <w:rPr>
                <w:rFonts w:cstheme="minorHAnsi"/>
              </w:rPr>
            </w:pPr>
            <w:r w:rsidRPr="006F3313">
              <w:rPr>
                <w:rFonts w:cstheme="minorHAnsi"/>
              </w:rPr>
              <w:t xml:space="preserve"> Nettoyer et lustrer les tables, essuyer les chaises et les fauteuils,</w:t>
            </w:r>
          </w:p>
          <w:p w14:paraId="3ECAE2CB" w14:textId="77777777" w:rsidR="00A1198D" w:rsidRPr="006F3313" w:rsidRDefault="00A1198D" w:rsidP="00903CED">
            <w:pPr>
              <w:ind w:left="61" w:hanging="61"/>
              <w:jc w:val="both"/>
              <w:rPr>
                <w:rFonts w:cstheme="minorHAnsi"/>
              </w:rPr>
            </w:pPr>
            <w:r w:rsidRPr="006F3313">
              <w:rPr>
                <w:rFonts w:cstheme="minorHAnsi"/>
              </w:rPr>
              <w:t>-     Dépoussiérer et essuyer les objets décorant, les combinés téléphoniques,</w:t>
            </w:r>
          </w:p>
          <w:p w14:paraId="086B6B34" w14:textId="77777777" w:rsidR="00A1198D" w:rsidRPr="006F3313" w:rsidRDefault="00A1198D" w:rsidP="00A1198D">
            <w:pPr>
              <w:pStyle w:val="Paragraphedeliste"/>
              <w:numPr>
                <w:ilvl w:val="0"/>
                <w:numId w:val="10"/>
              </w:numPr>
              <w:suppressAutoHyphens/>
              <w:spacing w:line="276" w:lineRule="auto"/>
              <w:ind w:left="61" w:hanging="61"/>
              <w:jc w:val="both"/>
              <w:rPr>
                <w:rFonts w:cstheme="minorHAnsi"/>
              </w:rPr>
            </w:pPr>
            <w:r w:rsidRPr="006F3313">
              <w:rPr>
                <w:rFonts w:cstheme="minorHAnsi"/>
              </w:rPr>
              <w:t xml:space="preserve"> Désinfection des téléphones,</w:t>
            </w:r>
          </w:p>
          <w:p w14:paraId="1BFC6982" w14:textId="77777777" w:rsidR="00A1198D" w:rsidRPr="006F3313" w:rsidRDefault="00A1198D" w:rsidP="00A1198D">
            <w:pPr>
              <w:pStyle w:val="Paragraphedeliste"/>
              <w:numPr>
                <w:ilvl w:val="0"/>
                <w:numId w:val="10"/>
              </w:numPr>
              <w:tabs>
                <w:tab w:val="clear" w:pos="0"/>
              </w:tabs>
              <w:suppressAutoHyphens/>
              <w:spacing w:line="276" w:lineRule="auto"/>
              <w:ind w:left="61" w:hanging="61"/>
              <w:jc w:val="both"/>
              <w:rPr>
                <w:rFonts w:cstheme="minorHAnsi"/>
              </w:rPr>
            </w:pPr>
            <w:r w:rsidRPr="006F3313">
              <w:rPr>
                <w:rFonts w:cstheme="minorHAnsi"/>
              </w:rPr>
              <w:t xml:space="preserve"> Dépoussiérer et essuyer les dessus des armoires, dessus de bureaux et autres éléments meublants,</w:t>
            </w:r>
          </w:p>
          <w:p w14:paraId="3D685BDF" w14:textId="77777777" w:rsidR="00A1198D" w:rsidRPr="006F3313" w:rsidRDefault="00A1198D" w:rsidP="00A1198D">
            <w:pPr>
              <w:pStyle w:val="Paragraphedeliste"/>
              <w:numPr>
                <w:ilvl w:val="0"/>
                <w:numId w:val="10"/>
              </w:numPr>
              <w:tabs>
                <w:tab w:val="clear" w:pos="0"/>
              </w:tabs>
              <w:suppressAutoHyphens/>
              <w:spacing w:line="276" w:lineRule="auto"/>
              <w:ind w:left="0" w:firstLine="0"/>
              <w:jc w:val="both"/>
              <w:rPr>
                <w:rFonts w:cstheme="minorHAnsi"/>
                <w:u w:val="single"/>
              </w:rPr>
            </w:pPr>
            <w:r w:rsidRPr="006F3313">
              <w:rPr>
                <w:rFonts w:cstheme="minorHAnsi"/>
                <w:u w:val="single"/>
              </w:rPr>
              <w:t xml:space="preserve">Pour la bibliothèque </w:t>
            </w:r>
            <w:r w:rsidRPr="004F4536">
              <w:rPr>
                <w:rFonts w:cstheme="minorHAnsi"/>
                <w:u w:val="single"/>
              </w:rPr>
              <w:t>tous espaces confondus, dépoussiérag</w:t>
            </w:r>
            <w:r w:rsidRPr="006F3313">
              <w:rPr>
                <w:rFonts w:cstheme="minorHAnsi"/>
                <w:u w:val="single"/>
              </w:rPr>
              <w:t xml:space="preserve">e et lavage des tables de travail à destination du public et des tables avec postes informatiques à destination du public,  </w:t>
            </w:r>
          </w:p>
          <w:p w14:paraId="679943F7" w14:textId="77777777" w:rsidR="00A1198D" w:rsidRPr="006F3313" w:rsidRDefault="00A1198D" w:rsidP="00A1198D">
            <w:pPr>
              <w:pStyle w:val="Paragraphedeliste"/>
              <w:numPr>
                <w:ilvl w:val="0"/>
                <w:numId w:val="10"/>
              </w:numPr>
              <w:suppressAutoHyphens/>
              <w:spacing w:line="276" w:lineRule="auto"/>
              <w:ind w:left="486" w:hanging="582"/>
              <w:jc w:val="both"/>
              <w:rPr>
                <w:rFonts w:cstheme="minorHAnsi"/>
              </w:rPr>
            </w:pPr>
            <w:r>
              <w:rPr>
                <w:rFonts w:cstheme="minorHAnsi"/>
              </w:rPr>
              <w:t xml:space="preserve"> </w:t>
            </w:r>
            <w:r w:rsidRPr="006F3313">
              <w:rPr>
                <w:rFonts w:cstheme="minorHAnsi"/>
              </w:rPr>
              <w:t xml:space="preserve"> Lustrer les surfaces,</w:t>
            </w:r>
          </w:p>
          <w:p w14:paraId="7DD13F48" w14:textId="77777777" w:rsidR="00A1198D" w:rsidRPr="006F3313" w:rsidRDefault="00A1198D" w:rsidP="00A1198D">
            <w:pPr>
              <w:pStyle w:val="Paragraphedeliste"/>
              <w:numPr>
                <w:ilvl w:val="0"/>
                <w:numId w:val="10"/>
              </w:numPr>
              <w:suppressAutoHyphens/>
              <w:spacing w:line="276" w:lineRule="auto"/>
              <w:ind w:left="-81" w:firstLine="0"/>
              <w:jc w:val="both"/>
              <w:rPr>
                <w:rFonts w:cstheme="minorHAnsi"/>
              </w:rPr>
            </w:pPr>
            <w:r w:rsidRPr="006F3313">
              <w:rPr>
                <w:rFonts w:cstheme="minorHAnsi"/>
              </w:rPr>
              <w:t xml:space="preserve"> Dépoussiérer et nettoyer les plinthes et les interrupteurs,</w:t>
            </w:r>
          </w:p>
          <w:p w14:paraId="5F75A437" w14:textId="77777777" w:rsidR="00A1198D" w:rsidRPr="006F3313" w:rsidRDefault="00A1198D" w:rsidP="00A1198D">
            <w:pPr>
              <w:pStyle w:val="Paragraphedeliste"/>
              <w:numPr>
                <w:ilvl w:val="0"/>
                <w:numId w:val="10"/>
              </w:numPr>
              <w:suppressAutoHyphens/>
              <w:spacing w:line="276" w:lineRule="auto"/>
              <w:ind w:left="0" w:hanging="81"/>
              <w:jc w:val="both"/>
              <w:rPr>
                <w:rFonts w:cstheme="minorHAnsi"/>
              </w:rPr>
            </w:pPr>
            <w:r w:rsidRPr="006F3313">
              <w:rPr>
                <w:rFonts w:cstheme="minorHAnsi"/>
              </w:rPr>
              <w:t xml:space="preserve"> Enlever les traces de doigts sur les portes et nettoyer leur poignée</w:t>
            </w:r>
          </w:p>
          <w:p w14:paraId="3F29C3F2" w14:textId="77777777" w:rsidR="00A1198D" w:rsidRPr="006F3313" w:rsidRDefault="00A1198D" w:rsidP="00A1198D">
            <w:pPr>
              <w:pStyle w:val="Paragraphedeliste"/>
              <w:numPr>
                <w:ilvl w:val="0"/>
                <w:numId w:val="10"/>
              </w:numPr>
              <w:suppressAutoHyphens/>
              <w:spacing w:line="276" w:lineRule="auto"/>
              <w:ind w:left="61" w:hanging="142"/>
              <w:jc w:val="both"/>
              <w:rPr>
                <w:rFonts w:ascii="Times New Roman" w:hAnsi="Times New Roman" w:cs="Times New Roman"/>
                <w:sz w:val="28"/>
                <w:szCs w:val="28"/>
                <w:u w:val="single"/>
              </w:rPr>
            </w:pPr>
            <w:r w:rsidRPr="006F3313">
              <w:rPr>
                <w:rFonts w:cstheme="minorHAnsi"/>
              </w:rPr>
              <w:t>Aspiration, lavage et désinfection des sols</w:t>
            </w:r>
            <w:r>
              <w:rPr>
                <w:rFonts w:cstheme="minorHAnsi"/>
              </w:rPr>
              <w:t xml:space="preserve"> y compris devant la porte donnant sur l’extérieur</w:t>
            </w:r>
            <w:r w:rsidRPr="006F3313">
              <w:rPr>
                <w:rFonts w:cstheme="minorHAnsi"/>
              </w:rPr>
              <w:t xml:space="preserve">. </w:t>
            </w:r>
            <w:r w:rsidRPr="006F3313">
              <w:rPr>
                <w:rFonts w:cstheme="minorHAnsi"/>
                <w:u w:val="single"/>
              </w:rPr>
              <w:t>Pour la bibliothèque ce nettoyage doit inclure nécessairement les sols sous les étagères de</w:t>
            </w:r>
            <w:r w:rsidRPr="006F3313">
              <w:rPr>
                <w:rFonts w:ascii="Times New Roman" w:hAnsi="Times New Roman" w:cs="Times New Roman"/>
                <w:sz w:val="28"/>
                <w:szCs w:val="28"/>
                <w:u w:val="single"/>
              </w:rPr>
              <w:t xml:space="preserve"> </w:t>
            </w:r>
            <w:r w:rsidRPr="006F3313">
              <w:rPr>
                <w:rFonts w:cstheme="minorHAnsi"/>
                <w:u w:val="single"/>
              </w:rPr>
              <w:t>livres et sous les tables de travail</w:t>
            </w:r>
            <w:r>
              <w:rPr>
                <w:rFonts w:cstheme="minorHAnsi"/>
                <w:u w:val="single"/>
              </w:rPr>
              <w:t xml:space="preserve"> ainsi que devant la porte donnant sur l’extérieur et lavage du rebord de fenêtre</w:t>
            </w:r>
          </w:p>
          <w:p w14:paraId="404EFF51" w14:textId="77777777" w:rsidR="00A1198D" w:rsidRDefault="00A1198D" w:rsidP="00903CED">
            <w:pPr>
              <w:spacing w:before="11" w:line="267" w:lineRule="exact"/>
              <w:jc w:val="both"/>
              <w:rPr>
                <w:b/>
              </w:rPr>
            </w:pPr>
          </w:p>
        </w:tc>
        <w:tc>
          <w:tcPr>
            <w:tcW w:w="1559" w:type="dxa"/>
          </w:tcPr>
          <w:p w14:paraId="31A5AF8D" w14:textId="77777777" w:rsidR="00A1198D" w:rsidRDefault="00A1198D" w:rsidP="00903CED">
            <w:pPr>
              <w:spacing w:before="11" w:line="267" w:lineRule="exact"/>
              <w:jc w:val="both"/>
              <w:rPr>
                <w:b/>
              </w:rPr>
            </w:pPr>
          </w:p>
        </w:tc>
        <w:tc>
          <w:tcPr>
            <w:tcW w:w="1559" w:type="dxa"/>
          </w:tcPr>
          <w:p w14:paraId="3C4C87FE" w14:textId="77777777" w:rsidR="00A1198D" w:rsidRDefault="00A1198D" w:rsidP="00903CED">
            <w:pPr>
              <w:spacing w:before="11" w:line="267" w:lineRule="exact"/>
              <w:jc w:val="both"/>
              <w:rPr>
                <w:b/>
              </w:rPr>
            </w:pPr>
          </w:p>
        </w:tc>
      </w:tr>
      <w:tr w:rsidR="00A1198D" w14:paraId="2C8F324E" w14:textId="77777777" w:rsidTr="00903CED">
        <w:tc>
          <w:tcPr>
            <w:tcW w:w="4079" w:type="dxa"/>
          </w:tcPr>
          <w:p w14:paraId="1C7A664C" w14:textId="77777777" w:rsidR="00A1198D" w:rsidRDefault="00A1198D" w:rsidP="00903CED">
            <w:pPr>
              <w:spacing w:before="11" w:line="267" w:lineRule="exact"/>
              <w:jc w:val="both"/>
              <w:rPr>
                <w:b/>
              </w:rPr>
            </w:pPr>
            <w:r>
              <w:rPr>
                <w:b/>
              </w:rPr>
              <w:t>Amphithéâtre</w:t>
            </w:r>
          </w:p>
        </w:tc>
        <w:tc>
          <w:tcPr>
            <w:tcW w:w="3571" w:type="dxa"/>
          </w:tcPr>
          <w:p w14:paraId="1EB3217E" w14:textId="77777777" w:rsidR="00A1198D" w:rsidRPr="004B56E4" w:rsidRDefault="00A1198D" w:rsidP="00A1198D">
            <w:pPr>
              <w:pStyle w:val="Paragraphedeliste"/>
              <w:numPr>
                <w:ilvl w:val="0"/>
                <w:numId w:val="10"/>
              </w:numPr>
              <w:suppressAutoHyphens/>
              <w:spacing w:line="276" w:lineRule="auto"/>
              <w:ind w:left="0" w:hanging="283"/>
              <w:jc w:val="both"/>
              <w:rPr>
                <w:rFonts w:cstheme="minorHAnsi"/>
              </w:rPr>
            </w:pPr>
            <w:r>
              <w:rPr>
                <w:rFonts w:cstheme="minorHAnsi"/>
              </w:rPr>
              <w:t xml:space="preserve"> - </w:t>
            </w:r>
            <w:r w:rsidRPr="004B56E4">
              <w:rPr>
                <w:rFonts w:cstheme="minorHAnsi"/>
              </w:rPr>
              <w:t>Vider et nettoyer les poubelles et changements de sac si nécessaire,</w:t>
            </w:r>
          </w:p>
          <w:p w14:paraId="591894DF" w14:textId="77777777" w:rsidR="00A1198D" w:rsidRPr="004B56E4" w:rsidRDefault="00A1198D" w:rsidP="00903CED">
            <w:pPr>
              <w:spacing w:line="276" w:lineRule="auto"/>
              <w:ind w:left="61"/>
              <w:contextualSpacing/>
              <w:jc w:val="both"/>
              <w:rPr>
                <w:rFonts w:cstheme="minorHAnsi"/>
              </w:rPr>
            </w:pPr>
            <w:r>
              <w:rPr>
                <w:rFonts w:cstheme="minorHAnsi"/>
              </w:rPr>
              <w:t xml:space="preserve">- </w:t>
            </w:r>
            <w:r w:rsidRPr="004B56E4">
              <w:rPr>
                <w:rFonts w:cstheme="minorHAnsi"/>
              </w:rPr>
              <w:t>Nettoyer et lustrer les tables, essuyer les chaises et les fauteuils,</w:t>
            </w:r>
          </w:p>
          <w:p w14:paraId="1F140E66" w14:textId="77777777" w:rsidR="00A1198D" w:rsidRPr="004B56E4" w:rsidRDefault="00A1198D" w:rsidP="00903CED">
            <w:pPr>
              <w:ind w:left="61"/>
              <w:jc w:val="both"/>
              <w:rPr>
                <w:rFonts w:cstheme="minorHAnsi"/>
              </w:rPr>
            </w:pPr>
            <w:r w:rsidRPr="004B56E4">
              <w:rPr>
                <w:rFonts w:cstheme="minorHAnsi"/>
              </w:rPr>
              <w:t>-  Dépoussiérer et essuyer les objets décorant, les combinés téléphoniques,</w:t>
            </w:r>
          </w:p>
          <w:p w14:paraId="5F791B4C" w14:textId="77777777" w:rsidR="00A1198D" w:rsidRPr="004B56E4" w:rsidRDefault="00A1198D" w:rsidP="00903CED">
            <w:pPr>
              <w:spacing w:line="276" w:lineRule="auto"/>
              <w:ind w:left="61"/>
              <w:contextualSpacing/>
              <w:jc w:val="both"/>
              <w:rPr>
                <w:rFonts w:cstheme="minorHAnsi"/>
              </w:rPr>
            </w:pPr>
            <w:r>
              <w:rPr>
                <w:rFonts w:cstheme="minorHAnsi"/>
              </w:rPr>
              <w:t xml:space="preserve">- </w:t>
            </w:r>
            <w:r w:rsidRPr="004B56E4">
              <w:rPr>
                <w:rFonts w:cstheme="minorHAnsi"/>
              </w:rPr>
              <w:t xml:space="preserve"> Désinfection des téléphones,</w:t>
            </w:r>
          </w:p>
          <w:p w14:paraId="44190DF2" w14:textId="77777777" w:rsidR="00A1198D" w:rsidRPr="004B56E4" w:rsidRDefault="00A1198D" w:rsidP="00903CED">
            <w:pPr>
              <w:spacing w:line="276" w:lineRule="auto"/>
              <w:ind w:left="61"/>
              <w:contextualSpacing/>
              <w:jc w:val="both"/>
              <w:rPr>
                <w:rFonts w:ascii="Times New Roman" w:hAnsi="Times New Roman" w:cs="Times New Roman"/>
                <w:sz w:val="28"/>
                <w:szCs w:val="28"/>
              </w:rPr>
            </w:pPr>
            <w:r>
              <w:rPr>
                <w:rFonts w:cstheme="minorHAnsi"/>
              </w:rPr>
              <w:t xml:space="preserve">- </w:t>
            </w:r>
            <w:r w:rsidRPr="004B56E4">
              <w:rPr>
                <w:rFonts w:cstheme="minorHAnsi"/>
              </w:rPr>
              <w:t xml:space="preserve"> Dépoussiérer et essuyer les dessus des armoires, dessus de bureaux et autres éléments meublants,</w:t>
            </w:r>
          </w:p>
          <w:p w14:paraId="1038E6DE" w14:textId="77777777" w:rsidR="00A1198D" w:rsidRPr="004B56E4" w:rsidRDefault="00A1198D" w:rsidP="00903CED">
            <w:pPr>
              <w:spacing w:line="276" w:lineRule="auto"/>
              <w:ind w:left="203" w:hanging="142"/>
              <w:contextualSpacing/>
              <w:jc w:val="both"/>
              <w:rPr>
                <w:rFonts w:cstheme="minorHAnsi"/>
              </w:rPr>
            </w:pPr>
            <w:r>
              <w:rPr>
                <w:rFonts w:cstheme="minorHAnsi"/>
              </w:rPr>
              <w:t xml:space="preserve">- </w:t>
            </w:r>
            <w:r w:rsidRPr="004B56E4">
              <w:rPr>
                <w:rFonts w:cstheme="minorHAnsi"/>
              </w:rPr>
              <w:t>Lustrer les surfaces,</w:t>
            </w:r>
          </w:p>
          <w:p w14:paraId="71FD7FFA" w14:textId="77777777" w:rsidR="00A1198D" w:rsidRPr="004B56E4" w:rsidRDefault="00A1198D" w:rsidP="00903CED">
            <w:pPr>
              <w:spacing w:line="276" w:lineRule="auto"/>
              <w:contextualSpacing/>
              <w:jc w:val="both"/>
              <w:rPr>
                <w:rFonts w:cstheme="minorHAnsi"/>
              </w:rPr>
            </w:pPr>
            <w:r>
              <w:rPr>
                <w:rFonts w:cstheme="minorHAnsi"/>
              </w:rPr>
              <w:t xml:space="preserve"> - </w:t>
            </w:r>
            <w:r w:rsidRPr="004B56E4">
              <w:rPr>
                <w:rFonts w:cstheme="minorHAnsi"/>
              </w:rPr>
              <w:t>Dépoussiérer et nettoyer les plinthes et les interrupteurs,</w:t>
            </w:r>
          </w:p>
          <w:p w14:paraId="252395E7" w14:textId="77777777" w:rsidR="00A1198D" w:rsidRPr="004B56E4" w:rsidRDefault="00A1198D" w:rsidP="00903CED">
            <w:pPr>
              <w:spacing w:line="276" w:lineRule="auto"/>
              <w:ind w:left="61" w:hanging="61"/>
              <w:contextualSpacing/>
              <w:jc w:val="both"/>
              <w:rPr>
                <w:rFonts w:cstheme="minorHAnsi"/>
              </w:rPr>
            </w:pPr>
            <w:r>
              <w:rPr>
                <w:rFonts w:cstheme="minorHAnsi"/>
              </w:rPr>
              <w:t xml:space="preserve">- </w:t>
            </w:r>
            <w:r w:rsidRPr="004B56E4">
              <w:rPr>
                <w:rFonts w:cstheme="minorHAnsi"/>
              </w:rPr>
              <w:t>Enlever les traces de doigts sur les portes et nettoyer leur poignée</w:t>
            </w:r>
          </w:p>
          <w:p w14:paraId="613A90F6" w14:textId="77777777" w:rsidR="00A1198D" w:rsidRDefault="00A1198D" w:rsidP="00903CED">
            <w:pPr>
              <w:spacing w:before="11" w:line="267" w:lineRule="exact"/>
              <w:jc w:val="both"/>
              <w:rPr>
                <w:b/>
              </w:rPr>
            </w:pPr>
            <w:r>
              <w:rPr>
                <w:rFonts w:cstheme="minorHAnsi"/>
              </w:rPr>
              <w:t xml:space="preserve">- </w:t>
            </w:r>
            <w:r w:rsidRPr="004B56E4">
              <w:rPr>
                <w:rFonts w:cstheme="minorHAnsi"/>
              </w:rPr>
              <w:t>Aspiration, lavage et désinfection des sols.</w:t>
            </w:r>
          </w:p>
        </w:tc>
        <w:tc>
          <w:tcPr>
            <w:tcW w:w="1559" w:type="dxa"/>
          </w:tcPr>
          <w:p w14:paraId="1ED8299A" w14:textId="77777777" w:rsidR="00A1198D" w:rsidRDefault="00A1198D" w:rsidP="00903CED">
            <w:pPr>
              <w:spacing w:before="11" w:line="267" w:lineRule="exact"/>
              <w:jc w:val="both"/>
              <w:rPr>
                <w:b/>
              </w:rPr>
            </w:pPr>
          </w:p>
        </w:tc>
        <w:tc>
          <w:tcPr>
            <w:tcW w:w="1559" w:type="dxa"/>
          </w:tcPr>
          <w:p w14:paraId="65C0B290" w14:textId="77777777" w:rsidR="00A1198D" w:rsidRDefault="00A1198D" w:rsidP="00903CED">
            <w:pPr>
              <w:spacing w:before="11" w:line="267" w:lineRule="exact"/>
              <w:jc w:val="both"/>
              <w:rPr>
                <w:b/>
              </w:rPr>
            </w:pPr>
          </w:p>
        </w:tc>
      </w:tr>
      <w:tr w:rsidR="00A1198D" w14:paraId="05D21FC9" w14:textId="77777777" w:rsidTr="00903CED">
        <w:trPr>
          <w:trHeight w:val="446"/>
        </w:trPr>
        <w:tc>
          <w:tcPr>
            <w:tcW w:w="4079" w:type="dxa"/>
          </w:tcPr>
          <w:p w14:paraId="0C8994B5" w14:textId="77777777" w:rsidR="00A1198D" w:rsidRDefault="00A1198D" w:rsidP="00903CED">
            <w:pPr>
              <w:spacing w:before="11" w:line="267" w:lineRule="exact"/>
              <w:jc w:val="both"/>
              <w:rPr>
                <w:b/>
              </w:rPr>
            </w:pPr>
            <w:r>
              <w:rPr>
                <w:b/>
              </w:rPr>
              <w:t xml:space="preserve">Salle d’écoute </w:t>
            </w:r>
          </w:p>
        </w:tc>
        <w:tc>
          <w:tcPr>
            <w:tcW w:w="3571" w:type="dxa"/>
          </w:tcPr>
          <w:p w14:paraId="151AAA57" w14:textId="77777777" w:rsidR="00A1198D" w:rsidRPr="004B56E4" w:rsidRDefault="00A1198D" w:rsidP="00A1198D">
            <w:pPr>
              <w:pStyle w:val="Paragraphedeliste"/>
              <w:numPr>
                <w:ilvl w:val="0"/>
                <w:numId w:val="10"/>
              </w:numPr>
              <w:suppressAutoHyphens/>
              <w:spacing w:line="276" w:lineRule="auto"/>
              <w:ind w:left="0" w:hanging="283"/>
              <w:jc w:val="both"/>
              <w:rPr>
                <w:rFonts w:cstheme="minorHAnsi"/>
              </w:rPr>
            </w:pPr>
            <w:r>
              <w:rPr>
                <w:rFonts w:cstheme="minorHAnsi"/>
              </w:rPr>
              <w:t xml:space="preserve">- </w:t>
            </w:r>
            <w:r w:rsidRPr="004B56E4">
              <w:rPr>
                <w:rFonts w:cstheme="minorHAnsi"/>
              </w:rPr>
              <w:t>Vider et nettoyer les poubelles et changements de sac si nécessaire,</w:t>
            </w:r>
          </w:p>
          <w:p w14:paraId="3B058321" w14:textId="77777777" w:rsidR="00A1198D" w:rsidRPr="004B56E4" w:rsidRDefault="00A1198D" w:rsidP="00903CED">
            <w:pPr>
              <w:spacing w:line="276" w:lineRule="auto"/>
              <w:ind w:left="61"/>
              <w:contextualSpacing/>
              <w:jc w:val="both"/>
              <w:rPr>
                <w:rFonts w:cstheme="minorHAnsi"/>
              </w:rPr>
            </w:pPr>
            <w:r>
              <w:rPr>
                <w:rFonts w:cstheme="minorHAnsi"/>
              </w:rPr>
              <w:t xml:space="preserve">- </w:t>
            </w:r>
            <w:r w:rsidRPr="004B56E4">
              <w:rPr>
                <w:rFonts w:cstheme="minorHAnsi"/>
              </w:rPr>
              <w:t>Nettoyer et lustrer les tables, essuyer les chaises et les fauteuils,</w:t>
            </w:r>
          </w:p>
          <w:p w14:paraId="5D845351" w14:textId="77777777" w:rsidR="00A1198D" w:rsidRPr="004B56E4" w:rsidRDefault="00A1198D" w:rsidP="00903CED">
            <w:pPr>
              <w:ind w:left="61"/>
              <w:jc w:val="both"/>
              <w:rPr>
                <w:rFonts w:cstheme="minorHAnsi"/>
              </w:rPr>
            </w:pPr>
            <w:r w:rsidRPr="004B56E4">
              <w:rPr>
                <w:rFonts w:cstheme="minorHAnsi"/>
              </w:rPr>
              <w:t>-  Dépoussiérer et essuyer les objets décorant, les combinés téléphoniques,</w:t>
            </w:r>
          </w:p>
          <w:p w14:paraId="387D2B75" w14:textId="77777777" w:rsidR="00A1198D" w:rsidRPr="004B56E4" w:rsidRDefault="00A1198D" w:rsidP="00903CED">
            <w:pPr>
              <w:spacing w:line="276" w:lineRule="auto"/>
              <w:ind w:left="61"/>
              <w:contextualSpacing/>
              <w:jc w:val="both"/>
              <w:rPr>
                <w:rFonts w:cstheme="minorHAnsi"/>
              </w:rPr>
            </w:pPr>
            <w:r>
              <w:rPr>
                <w:rFonts w:cstheme="minorHAnsi"/>
              </w:rPr>
              <w:t xml:space="preserve">- </w:t>
            </w:r>
            <w:r w:rsidRPr="004B56E4">
              <w:rPr>
                <w:rFonts w:cstheme="minorHAnsi"/>
              </w:rPr>
              <w:t xml:space="preserve"> Désinfection des téléphones,</w:t>
            </w:r>
          </w:p>
          <w:p w14:paraId="34F909F6" w14:textId="77777777" w:rsidR="00A1198D" w:rsidRPr="004B56E4" w:rsidRDefault="00A1198D" w:rsidP="00903CED">
            <w:pPr>
              <w:spacing w:line="276" w:lineRule="auto"/>
              <w:ind w:left="61"/>
              <w:contextualSpacing/>
              <w:jc w:val="both"/>
              <w:rPr>
                <w:rFonts w:ascii="Times New Roman" w:hAnsi="Times New Roman" w:cs="Times New Roman"/>
                <w:sz w:val="28"/>
                <w:szCs w:val="28"/>
              </w:rPr>
            </w:pPr>
            <w:r>
              <w:rPr>
                <w:rFonts w:cstheme="minorHAnsi"/>
              </w:rPr>
              <w:t xml:space="preserve">- </w:t>
            </w:r>
            <w:r w:rsidRPr="004B56E4">
              <w:rPr>
                <w:rFonts w:cstheme="minorHAnsi"/>
              </w:rPr>
              <w:t xml:space="preserve"> Dépoussiérer et essuyer les dessus des armoires, dessus de bureaux et autres éléments meublants,</w:t>
            </w:r>
          </w:p>
          <w:p w14:paraId="50FFEFC4" w14:textId="77777777" w:rsidR="00A1198D" w:rsidRPr="004B56E4" w:rsidRDefault="00A1198D" w:rsidP="00903CED">
            <w:pPr>
              <w:spacing w:line="276" w:lineRule="auto"/>
              <w:ind w:left="203" w:hanging="142"/>
              <w:contextualSpacing/>
              <w:jc w:val="both"/>
              <w:rPr>
                <w:rFonts w:cstheme="minorHAnsi"/>
              </w:rPr>
            </w:pPr>
            <w:r>
              <w:rPr>
                <w:rFonts w:cstheme="minorHAnsi"/>
              </w:rPr>
              <w:t xml:space="preserve">- </w:t>
            </w:r>
            <w:r w:rsidRPr="004B56E4">
              <w:rPr>
                <w:rFonts w:cstheme="minorHAnsi"/>
              </w:rPr>
              <w:t>Lustrer les surfaces,</w:t>
            </w:r>
          </w:p>
          <w:p w14:paraId="059E2466" w14:textId="77777777" w:rsidR="00A1198D" w:rsidRPr="004B56E4" w:rsidRDefault="00A1198D" w:rsidP="00903CED">
            <w:pPr>
              <w:spacing w:line="276" w:lineRule="auto"/>
              <w:contextualSpacing/>
              <w:jc w:val="both"/>
              <w:rPr>
                <w:rFonts w:cstheme="minorHAnsi"/>
              </w:rPr>
            </w:pPr>
            <w:r>
              <w:rPr>
                <w:rFonts w:cstheme="minorHAnsi"/>
              </w:rPr>
              <w:lastRenderedPageBreak/>
              <w:t xml:space="preserve"> - </w:t>
            </w:r>
            <w:r w:rsidRPr="004B56E4">
              <w:rPr>
                <w:rFonts w:cstheme="minorHAnsi"/>
              </w:rPr>
              <w:t>Dépoussiérer et nettoyer les plinthes et les interrupteurs,</w:t>
            </w:r>
          </w:p>
          <w:p w14:paraId="1EE709A4" w14:textId="77777777" w:rsidR="00A1198D" w:rsidRPr="004B56E4" w:rsidRDefault="00A1198D" w:rsidP="00903CED">
            <w:pPr>
              <w:spacing w:line="276" w:lineRule="auto"/>
              <w:ind w:left="61" w:hanging="61"/>
              <w:contextualSpacing/>
              <w:jc w:val="both"/>
              <w:rPr>
                <w:rFonts w:cstheme="minorHAnsi"/>
              </w:rPr>
            </w:pPr>
            <w:r>
              <w:rPr>
                <w:rFonts w:cstheme="minorHAnsi"/>
              </w:rPr>
              <w:t xml:space="preserve">- </w:t>
            </w:r>
            <w:r w:rsidRPr="004B56E4">
              <w:rPr>
                <w:rFonts w:cstheme="minorHAnsi"/>
              </w:rPr>
              <w:t>Enlever les traces de doigts sur les portes et nettoyer leur poignée</w:t>
            </w:r>
          </w:p>
          <w:p w14:paraId="20698EFA" w14:textId="77777777" w:rsidR="00A1198D" w:rsidRDefault="00A1198D" w:rsidP="00903CED">
            <w:pPr>
              <w:spacing w:before="11" w:line="267" w:lineRule="exact"/>
              <w:jc w:val="both"/>
              <w:rPr>
                <w:b/>
              </w:rPr>
            </w:pPr>
            <w:r>
              <w:rPr>
                <w:rFonts w:cstheme="minorHAnsi"/>
              </w:rPr>
              <w:t xml:space="preserve">- </w:t>
            </w:r>
            <w:r w:rsidRPr="004B56E4">
              <w:rPr>
                <w:rFonts w:cstheme="minorHAnsi"/>
              </w:rPr>
              <w:t>Aspiration, lavage et désinfection des sols.</w:t>
            </w:r>
          </w:p>
        </w:tc>
        <w:tc>
          <w:tcPr>
            <w:tcW w:w="1559" w:type="dxa"/>
          </w:tcPr>
          <w:p w14:paraId="0C9EE1B8" w14:textId="77777777" w:rsidR="00A1198D" w:rsidRDefault="00A1198D" w:rsidP="00903CED">
            <w:pPr>
              <w:spacing w:before="11" w:line="267" w:lineRule="exact"/>
              <w:jc w:val="both"/>
              <w:rPr>
                <w:b/>
              </w:rPr>
            </w:pPr>
          </w:p>
        </w:tc>
        <w:tc>
          <w:tcPr>
            <w:tcW w:w="1559" w:type="dxa"/>
          </w:tcPr>
          <w:p w14:paraId="4645FB9A" w14:textId="77777777" w:rsidR="00A1198D" w:rsidRDefault="00A1198D" w:rsidP="00903CED">
            <w:pPr>
              <w:spacing w:before="11" w:line="267" w:lineRule="exact"/>
              <w:jc w:val="both"/>
              <w:rPr>
                <w:b/>
              </w:rPr>
            </w:pPr>
          </w:p>
        </w:tc>
      </w:tr>
      <w:tr w:rsidR="00A1198D" w14:paraId="08C77029" w14:textId="77777777" w:rsidTr="00903CED">
        <w:tc>
          <w:tcPr>
            <w:tcW w:w="4079" w:type="dxa"/>
          </w:tcPr>
          <w:p w14:paraId="691A1784" w14:textId="77777777" w:rsidR="00A1198D" w:rsidRDefault="00A1198D" w:rsidP="00903CED">
            <w:pPr>
              <w:spacing w:before="11" w:line="267" w:lineRule="exact"/>
              <w:jc w:val="both"/>
              <w:rPr>
                <w:b/>
              </w:rPr>
            </w:pPr>
            <w:r>
              <w:rPr>
                <w:b/>
              </w:rPr>
              <w:t>Plateau de Tournage/La Chapelle</w:t>
            </w:r>
          </w:p>
        </w:tc>
        <w:tc>
          <w:tcPr>
            <w:tcW w:w="3571" w:type="dxa"/>
          </w:tcPr>
          <w:p w14:paraId="29051752" w14:textId="77777777" w:rsidR="00A1198D" w:rsidRPr="004B56E4" w:rsidRDefault="00A1198D" w:rsidP="00A1198D">
            <w:pPr>
              <w:pStyle w:val="Paragraphedeliste"/>
              <w:numPr>
                <w:ilvl w:val="0"/>
                <w:numId w:val="10"/>
              </w:numPr>
              <w:suppressAutoHyphens/>
              <w:spacing w:line="276" w:lineRule="auto"/>
              <w:ind w:left="0" w:hanging="283"/>
              <w:jc w:val="both"/>
              <w:rPr>
                <w:rFonts w:cstheme="minorHAnsi"/>
              </w:rPr>
            </w:pPr>
            <w:r>
              <w:rPr>
                <w:rFonts w:cstheme="minorHAnsi"/>
              </w:rPr>
              <w:t xml:space="preserve">- </w:t>
            </w:r>
            <w:r w:rsidRPr="004B56E4">
              <w:rPr>
                <w:rFonts w:cstheme="minorHAnsi"/>
              </w:rPr>
              <w:t>Vider et nettoyer les poubelles et changements de sac si nécessaire,</w:t>
            </w:r>
          </w:p>
          <w:p w14:paraId="435C5BA3" w14:textId="77777777" w:rsidR="00A1198D" w:rsidRPr="004B56E4" w:rsidRDefault="00A1198D" w:rsidP="00903CED">
            <w:pPr>
              <w:spacing w:line="276" w:lineRule="auto"/>
              <w:ind w:left="61"/>
              <w:contextualSpacing/>
              <w:jc w:val="both"/>
              <w:rPr>
                <w:rFonts w:cstheme="minorHAnsi"/>
              </w:rPr>
            </w:pPr>
            <w:r>
              <w:rPr>
                <w:rFonts w:cstheme="minorHAnsi"/>
              </w:rPr>
              <w:t xml:space="preserve">- </w:t>
            </w:r>
            <w:r w:rsidRPr="004B56E4">
              <w:rPr>
                <w:rFonts w:cstheme="minorHAnsi"/>
              </w:rPr>
              <w:t>Nettoyer et lustrer les tables, essuyer les chaises et les fauteuils,</w:t>
            </w:r>
          </w:p>
          <w:p w14:paraId="4934548E" w14:textId="77777777" w:rsidR="00A1198D" w:rsidRPr="004B56E4" w:rsidRDefault="00A1198D" w:rsidP="00903CED">
            <w:pPr>
              <w:ind w:left="61"/>
              <w:jc w:val="both"/>
              <w:rPr>
                <w:rFonts w:cstheme="minorHAnsi"/>
              </w:rPr>
            </w:pPr>
            <w:r w:rsidRPr="004B56E4">
              <w:rPr>
                <w:rFonts w:cstheme="minorHAnsi"/>
              </w:rPr>
              <w:t>-  Dépoussiérer et essuyer les objets décorant, les combinés téléphoniques,</w:t>
            </w:r>
          </w:p>
          <w:p w14:paraId="779CAB57" w14:textId="77777777" w:rsidR="00A1198D" w:rsidRPr="004B56E4" w:rsidRDefault="00A1198D" w:rsidP="00903CED">
            <w:pPr>
              <w:spacing w:line="276" w:lineRule="auto"/>
              <w:ind w:left="61"/>
              <w:contextualSpacing/>
              <w:jc w:val="both"/>
              <w:rPr>
                <w:rFonts w:cstheme="minorHAnsi"/>
              </w:rPr>
            </w:pPr>
            <w:r>
              <w:rPr>
                <w:rFonts w:cstheme="minorHAnsi"/>
              </w:rPr>
              <w:t xml:space="preserve">- </w:t>
            </w:r>
            <w:r w:rsidRPr="004B56E4">
              <w:rPr>
                <w:rFonts w:cstheme="minorHAnsi"/>
              </w:rPr>
              <w:t xml:space="preserve"> Désinfection des téléphones,</w:t>
            </w:r>
          </w:p>
          <w:p w14:paraId="50662E0D" w14:textId="77777777" w:rsidR="00A1198D" w:rsidRPr="004B56E4" w:rsidRDefault="00A1198D" w:rsidP="00903CED">
            <w:pPr>
              <w:spacing w:line="276" w:lineRule="auto"/>
              <w:ind w:left="61"/>
              <w:contextualSpacing/>
              <w:jc w:val="both"/>
              <w:rPr>
                <w:rFonts w:ascii="Times New Roman" w:hAnsi="Times New Roman" w:cs="Times New Roman"/>
                <w:sz w:val="28"/>
                <w:szCs w:val="28"/>
              </w:rPr>
            </w:pPr>
            <w:r>
              <w:rPr>
                <w:rFonts w:cstheme="minorHAnsi"/>
              </w:rPr>
              <w:t xml:space="preserve">- </w:t>
            </w:r>
            <w:r w:rsidRPr="004B56E4">
              <w:rPr>
                <w:rFonts w:cstheme="minorHAnsi"/>
              </w:rPr>
              <w:t xml:space="preserve"> Dépoussiérer et essuyer les dessus des armoires, dessus de bureaux et autres éléments meublants,</w:t>
            </w:r>
          </w:p>
          <w:p w14:paraId="7B0195E4" w14:textId="77777777" w:rsidR="00A1198D" w:rsidRPr="004B56E4" w:rsidRDefault="00A1198D" w:rsidP="00903CED">
            <w:pPr>
              <w:spacing w:line="276" w:lineRule="auto"/>
              <w:ind w:left="203" w:hanging="142"/>
              <w:contextualSpacing/>
              <w:jc w:val="both"/>
              <w:rPr>
                <w:rFonts w:cstheme="minorHAnsi"/>
              </w:rPr>
            </w:pPr>
            <w:r>
              <w:rPr>
                <w:rFonts w:cstheme="minorHAnsi"/>
              </w:rPr>
              <w:t xml:space="preserve">- </w:t>
            </w:r>
            <w:r w:rsidRPr="004B56E4">
              <w:rPr>
                <w:rFonts w:cstheme="minorHAnsi"/>
              </w:rPr>
              <w:t>Lustrer les surfaces,</w:t>
            </w:r>
          </w:p>
          <w:p w14:paraId="06E03E9F" w14:textId="77777777" w:rsidR="00A1198D" w:rsidRPr="004B56E4" w:rsidRDefault="00A1198D" w:rsidP="00903CED">
            <w:pPr>
              <w:spacing w:line="276" w:lineRule="auto"/>
              <w:contextualSpacing/>
              <w:jc w:val="both"/>
              <w:rPr>
                <w:rFonts w:cstheme="minorHAnsi"/>
              </w:rPr>
            </w:pPr>
            <w:r>
              <w:rPr>
                <w:rFonts w:cstheme="minorHAnsi"/>
              </w:rPr>
              <w:t xml:space="preserve"> - </w:t>
            </w:r>
            <w:r w:rsidRPr="004B56E4">
              <w:rPr>
                <w:rFonts w:cstheme="minorHAnsi"/>
              </w:rPr>
              <w:t>Dépoussiérer et nettoyer les plinthes et les interrupteurs,</w:t>
            </w:r>
          </w:p>
          <w:p w14:paraId="63CF17BA" w14:textId="77777777" w:rsidR="00A1198D" w:rsidRPr="004B56E4" w:rsidRDefault="00A1198D" w:rsidP="00903CED">
            <w:pPr>
              <w:spacing w:line="276" w:lineRule="auto"/>
              <w:ind w:left="61" w:hanging="61"/>
              <w:contextualSpacing/>
              <w:jc w:val="both"/>
              <w:rPr>
                <w:rFonts w:cstheme="minorHAnsi"/>
              </w:rPr>
            </w:pPr>
            <w:r>
              <w:rPr>
                <w:rFonts w:cstheme="minorHAnsi"/>
              </w:rPr>
              <w:t xml:space="preserve">- </w:t>
            </w:r>
            <w:r w:rsidRPr="004B56E4">
              <w:rPr>
                <w:rFonts w:cstheme="minorHAnsi"/>
              </w:rPr>
              <w:t>Enlever les traces de doigts sur les portes et nettoyer leur poignée</w:t>
            </w:r>
          </w:p>
          <w:p w14:paraId="1ACE1CBB" w14:textId="77777777" w:rsidR="00A1198D" w:rsidRDefault="00A1198D" w:rsidP="00903CED">
            <w:pPr>
              <w:spacing w:before="11" w:line="267" w:lineRule="exact"/>
              <w:jc w:val="both"/>
              <w:rPr>
                <w:b/>
              </w:rPr>
            </w:pPr>
            <w:r>
              <w:rPr>
                <w:rFonts w:cstheme="minorHAnsi"/>
              </w:rPr>
              <w:t xml:space="preserve">- </w:t>
            </w:r>
            <w:r w:rsidRPr="004B56E4">
              <w:rPr>
                <w:rFonts w:cstheme="minorHAnsi"/>
              </w:rPr>
              <w:t>Aspiration, lavage et désinfection des sols.</w:t>
            </w:r>
          </w:p>
        </w:tc>
        <w:tc>
          <w:tcPr>
            <w:tcW w:w="1559" w:type="dxa"/>
          </w:tcPr>
          <w:p w14:paraId="7030E375" w14:textId="77777777" w:rsidR="00A1198D" w:rsidRDefault="00A1198D" w:rsidP="00903CED">
            <w:pPr>
              <w:spacing w:before="11" w:line="267" w:lineRule="exact"/>
              <w:jc w:val="both"/>
              <w:rPr>
                <w:b/>
              </w:rPr>
            </w:pPr>
          </w:p>
        </w:tc>
        <w:tc>
          <w:tcPr>
            <w:tcW w:w="1559" w:type="dxa"/>
          </w:tcPr>
          <w:p w14:paraId="1E93022E" w14:textId="77777777" w:rsidR="00A1198D" w:rsidRDefault="00A1198D" w:rsidP="00903CED">
            <w:pPr>
              <w:spacing w:before="11" w:line="267" w:lineRule="exact"/>
              <w:jc w:val="both"/>
              <w:rPr>
                <w:b/>
              </w:rPr>
            </w:pPr>
          </w:p>
        </w:tc>
      </w:tr>
      <w:tr w:rsidR="00A1198D" w14:paraId="0AA6D606" w14:textId="77777777" w:rsidTr="00903CED">
        <w:tc>
          <w:tcPr>
            <w:tcW w:w="4079" w:type="dxa"/>
          </w:tcPr>
          <w:p w14:paraId="66269961" w14:textId="77777777" w:rsidR="00A1198D" w:rsidRDefault="00A1198D" w:rsidP="00903CED">
            <w:pPr>
              <w:spacing w:before="11" w:line="267" w:lineRule="exact"/>
              <w:jc w:val="both"/>
              <w:rPr>
                <w:b/>
              </w:rPr>
            </w:pPr>
            <w:r>
              <w:rPr>
                <w:b/>
              </w:rPr>
              <w:t>TOTAL 6</w:t>
            </w:r>
          </w:p>
        </w:tc>
        <w:tc>
          <w:tcPr>
            <w:tcW w:w="3571" w:type="dxa"/>
          </w:tcPr>
          <w:p w14:paraId="71D6F8D3" w14:textId="77777777" w:rsidR="00A1198D" w:rsidRDefault="00A1198D" w:rsidP="00903CED">
            <w:pPr>
              <w:spacing w:before="11" w:line="267" w:lineRule="exact"/>
              <w:jc w:val="both"/>
              <w:rPr>
                <w:b/>
              </w:rPr>
            </w:pPr>
          </w:p>
        </w:tc>
        <w:tc>
          <w:tcPr>
            <w:tcW w:w="1559" w:type="dxa"/>
          </w:tcPr>
          <w:p w14:paraId="5F14A7A5" w14:textId="77777777" w:rsidR="00A1198D" w:rsidRDefault="00A1198D" w:rsidP="00903CED">
            <w:pPr>
              <w:spacing w:before="11" w:line="267" w:lineRule="exact"/>
              <w:jc w:val="both"/>
              <w:rPr>
                <w:b/>
              </w:rPr>
            </w:pPr>
          </w:p>
        </w:tc>
        <w:tc>
          <w:tcPr>
            <w:tcW w:w="1559" w:type="dxa"/>
          </w:tcPr>
          <w:p w14:paraId="36703B7C" w14:textId="77777777" w:rsidR="00A1198D" w:rsidRDefault="00A1198D" w:rsidP="00903CED">
            <w:pPr>
              <w:spacing w:before="11" w:line="267" w:lineRule="exact"/>
              <w:jc w:val="both"/>
              <w:rPr>
                <w:b/>
              </w:rPr>
            </w:pPr>
          </w:p>
        </w:tc>
      </w:tr>
    </w:tbl>
    <w:p w14:paraId="3D6D4CB7" w14:textId="77777777" w:rsidR="00A1198D" w:rsidRDefault="00A1198D" w:rsidP="00A1198D">
      <w:pPr>
        <w:spacing w:before="11" w:line="267" w:lineRule="exact"/>
        <w:jc w:val="both"/>
        <w:rPr>
          <w:b/>
        </w:rPr>
      </w:pPr>
    </w:p>
    <w:p w14:paraId="2524EC96" w14:textId="77777777" w:rsidR="00A1198D" w:rsidRDefault="00A1198D" w:rsidP="00A1198D">
      <w:pPr>
        <w:spacing w:before="11" w:line="267" w:lineRule="exact"/>
        <w:jc w:val="both"/>
        <w:rPr>
          <w:b/>
        </w:rPr>
      </w:pPr>
    </w:p>
    <w:tbl>
      <w:tblPr>
        <w:tblStyle w:val="Grilledutableau"/>
        <w:tblW w:w="0" w:type="auto"/>
        <w:tblLook w:val="04A0" w:firstRow="1" w:lastRow="0" w:firstColumn="1" w:lastColumn="0" w:noHBand="0" w:noVBand="1"/>
      </w:tblPr>
      <w:tblGrid>
        <w:gridCol w:w="4002"/>
        <w:gridCol w:w="3600"/>
        <w:gridCol w:w="1547"/>
        <w:gridCol w:w="1547"/>
      </w:tblGrid>
      <w:tr w:rsidR="00A1198D" w14:paraId="3B2B811A" w14:textId="77777777" w:rsidTr="00903CED">
        <w:trPr>
          <w:trHeight w:val="386"/>
        </w:trPr>
        <w:tc>
          <w:tcPr>
            <w:tcW w:w="4002" w:type="dxa"/>
          </w:tcPr>
          <w:p w14:paraId="149503BF" w14:textId="77777777" w:rsidR="00A1198D" w:rsidRDefault="00A1198D" w:rsidP="00903CED">
            <w:pPr>
              <w:spacing w:before="11" w:line="267" w:lineRule="exact"/>
              <w:rPr>
                <w:b/>
              </w:rPr>
            </w:pPr>
            <w:r>
              <w:rPr>
                <w:b/>
              </w:rPr>
              <w:t>7 – Nettoyage un jour sur deux des autres espaces tel que décrit au B du CCTP</w:t>
            </w:r>
          </w:p>
        </w:tc>
        <w:tc>
          <w:tcPr>
            <w:tcW w:w="3600" w:type="dxa"/>
          </w:tcPr>
          <w:p w14:paraId="33BD7447" w14:textId="77777777" w:rsidR="00A1198D" w:rsidRDefault="00A1198D" w:rsidP="00903CED">
            <w:pPr>
              <w:spacing w:before="11" w:line="267" w:lineRule="exact"/>
              <w:jc w:val="center"/>
              <w:rPr>
                <w:b/>
              </w:rPr>
            </w:pPr>
            <w:r>
              <w:rPr>
                <w:b/>
              </w:rPr>
              <w:t>Prestation</w:t>
            </w:r>
          </w:p>
        </w:tc>
        <w:tc>
          <w:tcPr>
            <w:tcW w:w="1547" w:type="dxa"/>
          </w:tcPr>
          <w:p w14:paraId="0622A2FC" w14:textId="77777777" w:rsidR="00A1198D" w:rsidRDefault="00A1198D" w:rsidP="00903CED">
            <w:pPr>
              <w:spacing w:before="11" w:line="267" w:lineRule="exact"/>
              <w:jc w:val="center"/>
              <w:rPr>
                <w:b/>
              </w:rPr>
            </w:pPr>
            <w:r w:rsidRPr="000C3CAE">
              <w:rPr>
                <w:rFonts w:cstheme="minorHAnsi"/>
                <w:b/>
              </w:rPr>
              <w:t>Prix forfaitaire HT</w:t>
            </w:r>
          </w:p>
        </w:tc>
        <w:tc>
          <w:tcPr>
            <w:tcW w:w="1547" w:type="dxa"/>
          </w:tcPr>
          <w:p w14:paraId="79D35331" w14:textId="77777777" w:rsidR="00A1198D" w:rsidRDefault="00A1198D" w:rsidP="00903CED">
            <w:pPr>
              <w:spacing w:before="11" w:line="267" w:lineRule="exact"/>
              <w:jc w:val="center"/>
              <w:rPr>
                <w:b/>
              </w:rPr>
            </w:pPr>
            <w:r w:rsidRPr="000C3CAE">
              <w:rPr>
                <w:rFonts w:cstheme="minorHAnsi"/>
                <w:b/>
              </w:rPr>
              <w:t xml:space="preserve">Prix forfaitaire </w:t>
            </w:r>
            <w:r>
              <w:rPr>
                <w:rFonts w:cstheme="minorHAnsi"/>
                <w:b/>
              </w:rPr>
              <w:t>TTC</w:t>
            </w:r>
          </w:p>
        </w:tc>
      </w:tr>
      <w:tr w:rsidR="00A1198D" w14:paraId="1B636DAF" w14:textId="77777777" w:rsidTr="00903CED">
        <w:tc>
          <w:tcPr>
            <w:tcW w:w="4002" w:type="dxa"/>
          </w:tcPr>
          <w:p w14:paraId="0F04977E" w14:textId="77777777" w:rsidR="00A1198D" w:rsidRPr="008C407E" w:rsidRDefault="00A1198D" w:rsidP="00903CED">
            <w:pPr>
              <w:spacing w:before="11" w:line="267" w:lineRule="exact"/>
              <w:jc w:val="both"/>
              <w:rPr>
                <w:b/>
              </w:rPr>
            </w:pPr>
            <w:r w:rsidRPr="000C3CAE">
              <w:rPr>
                <w:rFonts w:cstheme="minorHAnsi"/>
                <w:b/>
              </w:rPr>
              <w:t>Bibliothèque espace 1 comprenant entrée, bureau, grande salle de lecture et réserve</w:t>
            </w:r>
          </w:p>
        </w:tc>
        <w:tc>
          <w:tcPr>
            <w:tcW w:w="3600" w:type="dxa"/>
          </w:tcPr>
          <w:p w14:paraId="3E347678" w14:textId="77777777" w:rsidR="00A1198D" w:rsidRPr="00F218E6" w:rsidRDefault="00A1198D" w:rsidP="00903CED">
            <w:pPr>
              <w:spacing w:before="11" w:line="267" w:lineRule="exact"/>
              <w:jc w:val="both"/>
            </w:pPr>
            <w:r w:rsidRPr="00F218E6">
              <w:t>Vidage des corbeilles et désinfection des combinés téléphoniques</w:t>
            </w:r>
          </w:p>
        </w:tc>
        <w:tc>
          <w:tcPr>
            <w:tcW w:w="1547" w:type="dxa"/>
          </w:tcPr>
          <w:p w14:paraId="7DB1AE2F" w14:textId="77777777" w:rsidR="00A1198D" w:rsidRDefault="00A1198D" w:rsidP="00903CED">
            <w:pPr>
              <w:spacing w:before="11" w:line="267" w:lineRule="exact"/>
              <w:jc w:val="both"/>
              <w:rPr>
                <w:b/>
              </w:rPr>
            </w:pPr>
          </w:p>
        </w:tc>
        <w:tc>
          <w:tcPr>
            <w:tcW w:w="1547" w:type="dxa"/>
          </w:tcPr>
          <w:p w14:paraId="2474440D" w14:textId="77777777" w:rsidR="00A1198D" w:rsidRDefault="00A1198D" w:rsidP="00903CED">
            <w:pPr>
              <w:spacing w:before="11" w:line="267" w:lineRule="exact"/>
              <w:jc w:val="both"/>
              <w:rPr>
                <w:b/>
              </w:rPr>
            </w:pPr>
          </w:p>
        </w:tc>
      </w:tr>
      <w:tr w:rsidR="00A1198D" w14:paraId="7819DDE4" w14:textId="77777777" w:rsidTr="00903CED">
        <w:tc>
          <w:tcPr>
            <w:tcW w:w="4002" w:type="dxa"/>
          </w:tcPr>
          <w:p w14:paraId="50738693" w14:textId="77777777" w:rsidR="00A1198D" w:rsidRPr="008C407E" w:rsidRDefault="00A1198D" w:rsidP="00903CED">
            <w:pPr>
              <w:spacing w:before="11" w:line="267" w:lineRule="exact"/>
              <w:jc w:val="both"/>
              <w:rPr>
                <w:b/>
              </w:rPr>
            </w:pPr>
            <w:r w:rsidRPr="008C407E">
              <w:rPr>
                <w:rFonts w:cstheme="minorHAnsi"/>
                <w:b/>
              </w:rPr>
              <w:lastRenderedPageBreak/>
              <w:t>Bibliothèque espace 2 comprenant salle de lecture et de collections attenante à la salle de lecture principale</w:t>
            </w:r>
          </w:p>
        </w:tc>
        <w:tc>
          <w:tcPr>
            <w:tcW w:w="3600" w:type="dxa"/>
          </w:tcPr>
          <w:p w14:paraId="7AFE917C" w14:textId="77777777" w:rsidR="00A1198D" w:rsidRPr="00F218E6" w:rsidRDefault="00A1198D" w:rsidP="00903CED">
            <w:pPr>
              <w:spacing w:before="11" w:line="267" w:lineRule="exact"/>
              <w:jc w:val="both"/>
            </w:pPr>
            <w:r w:rsidRPr="00F218E6">
              <w:t>Vidage des corbeilles et désinfection des combinés téléphoniques</w:t>
            </w:r>
          </w:p>
        </w:tc>
        <w:tc>
          <w:tcPr>
            <w:tcW w:w="1547" w:type="dxa"/>
          </w:tcPr>
          <w:p w14:paraId="13204B52" w14:textId="77777777" w:rsidR="00A1198D" w:rsidRDefault="00A1198D" w:rsidP="00903CED">
            <w:pPr>
              <w:spacing w:before="11" w:line="267" w:lineRule="exact"/>
              <w:jc w:val="both"/>
              <w:rPr>
                <w:b/>
              </w:rPr>
            </w:pPr>
          </w:p>
        </w:tc>
        <w:tc>
          <w:tcPr>
            <w:tcW w:w="1547" w:type="dxa"/>
          </w:tcPr>
          <w:p w14:paraId="58F63346" w14:textId="77777777" w:rsidR="00A1198D" w:rsidRDefault="00A1198D" w:rsidP="00903CED">
            <w:pPr>
              <w:spacing w:before="11" w:line="267" w:lineRule="exact"/>
              <w:jc w:val="both"/>
              <w:rPr>
                <w:b/>
              </w:rPr>
            </w:pPr>
          </w:p>
        </w:tc>
      </w:tr>
      <w:tr w:rsidR="00A1198D" w14:paraId="3DBC688E" w14:textId="77777777" w:rsidTr="00903CED">
        <w:tc>
          <w:tcPr>
            <w:tcW w:w="4002" w:type="dxa"/>
          </w:tcPr>
          <w:p w14:paraId="13626F63" w14:textId="77777777" w:rsidR="00A1198D" w:rsidRDefault="00A1198D" w:rsidP="00903CED">
            <w:pPr>
              <w:spacing w:before="11" w:line="267" w:lineRule="exact"/>
              <w:jc w:val="both"/>
              <w:rPr>
                <w:b/>
              </w:rPr>
            </w:pPr>
            <w:r w:rsidRPr="000C3CAE">
              <w:rPr>
                <w:rFonts w:cstheme="minorHAnsi"/>
                <w:b/>
              </w:rPr>
              <w:t>Bibliothèque espace 3 comprenant la salle de réserve</w:t>
            </w:r>
          </w:p>
        </w:tc>
        <w:tc>
          <w:tcPr>
            <w:tcW w:w="3600" w:type="dxa"/>
          </w:tcPr>
          <w:p w14:paraId="4257F0AC" w14:textId="77777777" w:rsidR="00A1198D" w:rsidRPr="00F218E6" w:rsidRDefault="00A1198D" w:rsidP="00903CED">
            <w:pPr>
              <w:spacing w:before="11" w:line="267" w:lineRule="exact"/>
              <w:jc w:val="both"/>
            </w:pPr>
            <w:r w:rsidRPr="00F218E6">
              <w:t>Vidage des corbeilles et désinfection des combinés téléphoniques</w:t>
            </w:r>
          </w:p>
        </w:tc>
        <w:tc>
          <w:tcPr>
            <w:tcW w:w="1547" w:type="dxa"/>
          </w:tcPr>
          <w:p w14:paraId="42B8C9CE" w14:textId="77777777" w:rsidR="00A1198D" w:rsidRDefault="00A1198D" w:rsidP="00903CED">
            <w:pPr>
              <w:spacing w:before="11" w:line="267" w:lineRule="exact"/>
              <w:jc w:val="both"/>
              <w:rPr>
                <w:b/>
              </w:rPr>
            </w:pPr>
          </w:p>
        </w:tc>
        <w:tc>
          <w:tcPr>
            <w:tcW w:w="1547" w:type="dxa"/>
          </w:tcPr>
          <w:p w14:paraId="4622BD13" w14:textId="77777777" w:rsidR="00A1198D" w:rsidRDefault="00A1198D" w:rsidP="00903CED">
            <w:pPr>
              <w:spacing w:before="11" w:line="267" w:lineRule="exact"/>
              <w:jc w:val="both"/>
              <w:rPr>
                <w:b/>
              </w:rPr>
            </w:pPr>
          </w:p>
        </w:tc>
      </w:tr>
      <w:tr w:rsidR="00A1198D" w14:paraId="4FA17528" w14:textId="77777777" w:rsidTr="00903CED">
        <w:tc>
          <w:tcPr>
            <w:tcW w:w="4002" w:type="dxa"/>
          </w:tcPr>
          <w:p w14:paraId="0003E396" w14:textId="77777777" w:rsidR="00A1198D" w:rsidRDefault="00A1198D" w:rsidP="00903CED">
            <w:pPr>
              <w:spacing w:before="11" w:line="267" w:lineRule="exact"/>
              <w:jc w:val="both"/>
              <w:rPr>
                <w:b/>
              </w:rPr>
            </w:pPr>
            <w:r w:rsidRPr="000C3CAE">
              <w:rPr>
                <w:rFonts w:cstheme="minorHAnsi"/>
                <w:b/>
              </w:rPr>
              <w:t>Bibliothèque espace 4 comprenant la salle et de collection BL</w:t>
            </w:r>
          </w:p>
        </w:tc>
        <w:tc>
          <w:tcPr>
            <w:tcW w:w="3600" w:type="dxa"/>
          </w:tcPr>
          <w:p w14:paraId="303E965C" w14:textId="77777777" w:rsidR="00A1198D" w:rsidRPr="00F218E6" w:rsidRDefault="00A1198D" w:rsidP="00903CED">
            <w:pPr>
              <w:spacing w:before="11" w:line="267" w:lineRule="exact"/>
              <w:jc w:val="both"/>
            </w:pPr>
            <w:r w:rsidRPr="00F218E6">
              <w:t>Vidage des corbeilles et désinfection des combinés téléphoniques</w:t>
            </w:r>
          </w:p>
        </w:tc>
        <w:tc>
          <w:tcPr>
            <w:tcW w:w="1547" w:type="dxa"/>
          </w:tcPr>
          <w:p w14:paraId="6C1B08FC" w14:textId="77777777" w:rsidR="00A1198D" w:rsidRDefault="00A1198D" w:rsidP="00903CED">
            <w:pPr>
              <w:spacing w:before="11" w:line="267" w:lineRule="exact"/>
              <w:jc w:val="both"/>
              <w:rPr>
                <w:b/>
              </w:rPr>
            </w:pPr>
          </w:p>
        </w:tc>
        <w:tc>
          <w:tcPr>
            <w:tcW w:w="1547" w:type="dxa"/>
          </w:tcPr>
          <w:p w14:paraId="643490BC" w14:textId="77777777" w:rsidR="00A1198D" w:rsidRDefault="00A1198D" w:rsidP="00903CED">
            <w:pPr>
              <w:spacing w:before="11" w:line="267" w:lineRule="exact"/>
              <w:jc w:val="both"/>
              <w:rPr>
                <w:b/>
              </w:rPr>
            </w:pPr>
          </w:p>
        </w:tc>
      </w:tr>
      <w:tr w:rsidR="00A1198D" w14:paraId="172FC324" w14:textId="77777777" w:rsidTr="00903CED">
        <w:tc>
          <w:tcPr>
            <w:tcW w:w="4002" w:type="dxa"/>
          </w:tcPr>
          <w:p w14:paraId="001858DA" w14:textId="77777777" w:rsidR="00A1198D" w:rsidRDefault="00A1198D" w:rsidP="00903CED">
            <w:pPr>
              <w:spacing w:before="11" w:line="267" w:lineRule="exact"/>
              <w:jc w:val="both"/>
              <w:rPr>
                <w:b/>
              </w:rPr>
            </w:pPr>
            <w:r>
              <w:rPr>
                <w:b/>
              </w:rPr>
              <w:t>TOTAL 7</w:t>
            </w:r>
          </w:p>
        </w:tc>
        <w:tc>
          <w:tcPr>
            <w:tcW w:w="3600" w:type="dxa"/>
          </w:tcPr>
          <w:p w14:paraId="41154417" w14:textId="77777777" w:rsidR="00A1198D" w:rsidRDefault="00A1198D" w:rsidP="00903CED">
            <w:pPr>
              <w:spacing w:before="11" w:line="267" w:lineRule="exact"/>
              <w:jc w:val="both"/>
              <w:rPr>
                <w:b/>
              </w:rPr>
            </w:pPr>
          </w:p>
        </w:tc>
        <w:tc>
          <w:tcPr>
            <w:tcW w:w="1547" w:type="dxa"/>
          </w:tcPr>
          <w:p w14:paraId="67E1F63A" w14:textId="77777777" w:rsidR="00A1198D" w:rsidRDefault="00A1198D" w:rsidP="00903CED">
            <w:pPr>
              <w:spacing w:before="11" w:line="267" w:lineRule="exact"/>
              <w:jc w:val="both"/>
              <w:rPr>
                <w:b/>
              </w:rPr>
            </w:pPr>
          </w:p>
        </w:tc>
        <w:tc>
          <w:tcPr>
            <w:tcW w:w="1547" w:type="dxa"/>
          </w:tcPr>
          <w:p w14:paraId="62B00EAC" w14:textId="77777777" w:rsidR="00A1198D" w:rsidRDefault="00A1198D" w:rsidP="00903CED">
            <w:pPr>
              <w:spacing w:before="11" w:line="267" w:lineRule="exact"/>
              <w:jc w:val="both"/>
              <w:rPr>
                <w:b/>
              </w:rPr>
            </w:pPr>
          </w:p>
        </w:tc>
      </w:tr>
    </w:tbl>
    <w:p w14:paraId="1E5DE9B6" w14:textId="77777777" w:rsidR="00A1198D" w:rsidRDefault="00A1198D" w:rsidP="00A1198D">
      <w:pPr>
        <w:spacing w:before="11" w:line="267" w:lineRule="exact"/>
        <w:jc w:val="both"/>
        <w:rPr>
          <w:b/>
        </w:rPr>
      </w:pPr>
    </w:p>
    <w:p w14:paraId="13DBB659" w14:textId="77777777" w:rsidR="00A1198D" w:rsidRDefault="00A1198D" w:rsidP="00A1198D">
      <w:pPr>
        <w:spacing w:before="11" w:line="267" w:lineRule="exact"/>
        <w:jc w:val="both"/>
        <w:rPr>
          <w:b/>
        </w:rPr>
      </w:pPr>
    </w:p>
    <w:tbl>
      <w:tblPr>
        <w:tblStyle w:val="Grilledutableau"/>
        <w:tblW w:w="10626" w:type="dxa"/>
        <w:tblLayout w:type="fixed"/>
        <w:tblLook w:val="04A0" w:firstRow="1" w:lastRow="0" w:firstColumn="1" w:lastColumn="0" w:noHBand="0" w:noVBand="1"/>
      </w:tblPr>
      <w:tblGrid>
        <w:gridCol w:w="4106"/>
        <w:gridCol w:w="3686"/>
        <w:gridCol w:w="1417"/>
        <w:gridCol w:w="1417"/>
      </w:tblGrid>
      <w:tr w:rsidR="00A1198D" w14:paraId="6EA314D8" w14:textId="77777777" w:rsidTr="00A1198D">
        <w:trPr>
          <w:trHeight w:val="386"/>
        </w:trPr>
        <w:tc>
          <w:tcPr>
            <w:tcW w:w="4106" w:type="dxa"/>
          </w:tcPr>
          <w:p w14:paraId="6EEF35E4" w14:textId="77777777" w:rsidR="00A1198D" w:rsidRDefault="00A1198D" w:rsidP="00903CED">
            <w:pPr>
              <w:spacing w:before="11" w:line="267" w:lineRule="exact"/>
              <w:jc w:val="both"/>
              <w:rPr>
                <w:b/>
              </w:rPr>
            </w:pPr>
            <w:r>
              <w:rPr>
                <w:b/>
              </w:rPr>
              <w:t>8 – Nettoyage journalier des autres espaces tel que décrit au A du CCTP</w:t>
            </w:r>
          </w:p>
        </w:tc>
        <w:tc>
          <w:tcPr>
            <w:tcW w:w="3686" w:type="dxa"/>
          </w:tcPr>
          <w:p w14:paraId="69F3698E" w14:textId="77777777" w:rsidR="00A1198D" w:rsidRDefault="00A1198D" w:rsidP="00903CED">
            <w:pPr>
              <w:spacing w:before="11" w:line="267" w:lineRule="exact"/>
              <w:jc w:val="center"/>
              <w:rPr>
                <w:b/>
              </w:rPr>
            </w:pPr>
            <w:r>
              <w:rPr>
                <w:b/>
              </w:rPr>
              <w:t>Prestation</w:t>
            </w:r>
          </w:p>
        </w:tc>
        <w:tc>
          <w:tcPr>
            <w:tcW w:w="1417" w:type="dxa"/>
          </w:tcPr>
          <w:p w14:paraId="3A2564FF" w14:textId="77777777" w:rsidR="00A1198D" w:rsidRDefault="00A1198D" w:rsidP="00903CED">
            <w:pPr>
              <w:spacing w:before="11" w:line="267" w:lineRule="exact"/>
              <w:jc w:val="center"/>
              <w:rPr>
                <w:b/>
              </w:rPr>
            </w:pPr>
            <w:r>
              <w:rPr>
                <w:b/>
              </w:rPr>
              <w:t>Prix forfaitaire HT</w:t>
            </w:r>
          </w:p>
        </w:tc>
        <w:tc>
          <w:tcPr>
            <w:tcW w:w="1417" w:type="dxa"/>
          </w:tcPr>
          <w:p w14:paraId="47A06081" w14:textId="77777777" w:rsidR="00A1198D" w:rsidRDefault="00A1198D" w:rsidP="00903CED">
            <w:pPr>
              <w:spacing w:before="11" w:line="267" w:lineRule="exact"/>
              <w:jc w:val="center"/>
              <w:rPr>
                <w:b/>
              </w:rPr>
            </w:pPr>
            <w:r>
              <w:rPr>
                <w:b/>
              </w:rPr>
              <w:t>Prix forfaitaire TTC</w:t>
            </w:r>
          </w:p>
        </w:tc>
      </w:tr>
      <w:tr w:rsidR="00A1198D" w14:paraId="3C5A3B5B" w14:textId="77777777" w:rsidTr="00A1198D">
        <w:tc>
          <w:tcPr>
            <w:tcW w:w="4106" w:type="dxa"/>
          </w:tcPr>
          <w:p w14:paraId="01639676" w14:textId="77777777" w:rsidR="00A1198D" w:rsidRDefault="00A1198D" w:rsidP="00903CED">
            <w:pPr>
              <w:spacing w:before="11" w:line="267" w:lineRule="exact"/>
              <w:jc w:val="both"/>
              <w:rPr>
                <w:b/>
              </w:rPr>
            </w:pPr>
            <w:r>
              <w:rPr>
                <w:b/>
              </w:rPr>
              <w:t>Sanitaires RDC</w:t>
            </w:r>
          </w:p>
        </w:tc>
        <w:tc>
          <w:tcPr>
            <w:tcW w:w="3686" w:type="dxa"/>
          </w:tcPr>
          <w:p w14:paraId="648FE73C" w14:textId="77777777" w:rsidR="00A1198D" w:rsidRPr="00382B6C" w:rsidRDefault="00A1198D" w:rsidP="00A1198D">
            <w:pPr>
              <w:pStyle w:val="Paragraphedeliste"/>
              <w:numPr>
                <w:ilvl w:val="0"/>
                <w:numId w:val="10"/>
              </w:numPr>
              <w:suppressAutoHyphens/>
              <w:spacing w:line="276" w:lineRule="auto"/>
              <w:ind w:left="-108" w:right="34" w:firstLine="0"/>
              <w:jc w:val="both"/>
              <w:rPr>
                <w:rFonts w:cstheme="minorHAnsi"/>
              </w:rPr>
            </w:pPr>
            <w:r w:rsidRPr="00382B6C">
              <w:rPr>
                <w:rFonts w:cstheme="minorHAnsi"/>
              </w:rPr>
              <w:t>Vidage des poubelles, nettoyage des poubelles et changements de sac si nécessaire,</w:t>
            </w:r>
          </w:p>
          <w:p w14:paraId="7FA6D5BD" w14:textId="77777777" w:rsidR="00A1198D" w:rsidRPr="00382B6C" w:rsidRDefault="00A1198D" w:rsidP="00A1198D">
            <w:pPr>
              <w:pStyle w:val="Paragraphedeliste"/>
              <w:numPr>
                <w:ilvl w:val="0"/>
                <w:numId w:val="10"/>
              </w:numPr>
              <w:tabs>
                <w:tab w:val="clear" w:pos="0"/>
              </w:tabs>
              <w:suppressAutoHyphens/>
              <w:spacing w:line="276" w:lineRule="auto"/>
              <w:ind w:left="0" w:hanging="751"/>
              <w:jc w:val="both"/>
              <w:rPr>
                <w:rFonts w:cstheme="minorHAnsi"/>
              </w:rPr>
            </w:pPr>
            <w:r>
              <w:rPr>
                <w:rFonts w:cstheme="minorHAnsi"/>
              </w:rPr>
              <w:t xml:space="preserve">- </w:t>
            </w:r>
            <w:r w:rsidRPr="00382B6C">
              <w:rPr>
                <w:rFonts w:cstheme="minorHAnsi"/>
              </w:rPr>
              <w:t>Mise en place des consommables sanitaires fournis par l’école et recharge des appareils de distribution (papier hygiénique, savon, etc),</w:t>
            </w:r>
          </w:p>
          <w:p w14:paraId="3E62C360" w14:textId="77777777" w:rsidR="00A1198D" w:rsidRPr="00382B6C" w:rsidRDefault="00A1198D" w:rsidP="00A1198D">
            <w:pPr>
              <w:pStyle w:val="Paragraphedeliste"/>
              <w:numPr>
                <w:ilvl w:val="0"/>
                <w:numId w:val="10"/>
              </w:numPr>
              <w:tabs>
                <w:tab w:val="clear" w:pos="0"/>
              </w:tabs>
              <w:suppressAutoHyphens/>
              <w:spacing w:line="276" w:lineRule="auto"/>
              <w:ind w:left="34" w:hanging="34"/>
              <w:jc w:val="both"/>
              <w:rPr>
                <w:rFonts w:cstheme="minorHAnsi"/>
              </w:rPr>
            </w:pPr>
            <w:r w:rsidRPr="00382B6C">
              <w:rPr>
                <w:rFonts w:cstheme="minorHAnsi"/>
              </w:rPr>
              <w:t>Nettoyage, puis désinfection par pulvérisation de produit bactéricide et antimicrobien des appareils sanitaires, notamment la cuvette, le lavabo et les poignées de porte,</w:t>
            </w:r>
          </w:p>
          <w:p w14:paraId="6DEDFC55" w14:textId="77777777" w:rsidR="00A1198D" w:rsidRPr="00382B6C" w:rsidRDefault="00A1198D" w:rsidP="00A1198D">
            <w:pPr>
              <w:pStyle w:val="Paragraphedeliste"/>
              <w:numPr>
                <w:ilvl w:val="0"/>
                <w:numId w:val="10"/>
              </w:numPr>
              <w:tabs>
                <w:tab w:val="clear" w:pos="0"/>
              </w:tabs>
              <w:suppressAutoHyphens/>
              <w:spacing w:line="276" w:lineRule="auto"/>
              <w:ind w:left="34" w:hanging="142"/>
              <w:jc w:val="both"/>
              <w:rPr>
                <w:rFonts w:cstheme="minorHAnsi"/>
              </w:rPr>
            </w:pPr>
            <w:r w:rsidRPr="00382B6C">
              <w:rPr>
                <w:rFonts w:cstheme="minorHAnsi"/>
              </w:rPr>
              <w:t>Nettoyage, désinfection et détartrage des appareilles sanitaires (cuvettes, urinoirs, lavabos, etc),</w:t>
            </w:r>
          </w:p>
          <w:p w14:paraId="5DF64D80" w14:textId="77777777" w:rsidR="00A1198D" w:rsidRPr="00382B6C" w:rsidRDefault="00A1198D" w:rsidP="00A1198D">
            <w:pPr>
              <w:pStyle w:val="Paragraphedeliste"/>
              <w:numPr>
                <w:ilvl w:val="0"/>
                <w:numId w:val="10"/>
              </w:numPr>
              <w:suppressAutoHyphens/>
              <w:spacing w:line="276" w:lineRule="auto"/>
              <w:ind w:left="0" w:hanging="108"/>
              <w:jc w:val="both"/>
              <w:rPr>
                <w:rFonts w:cstheme="minorHAnsi"/>
              </w:rPr>
            </w:pPr>
            <w:r w:rsidRPr="00382B6C">
              <w:rPr>
                <w:rFonts w:cstheme="minorHAnsi"/>
              </w:rPr>
              <w:t>Nettoyage des portes, poignées, glaces, interrupteurs avec désinfectant,</w:t>
            </w:r>
          </w:p>
          <w:p w14:paraId="4D0814D2" w14:textId="77777777" w:rsidR="00A1198D" w:rsidRPr="00382B6C" w:rsidRDefault="00A1198D" w:rsidP="00A1198D">
            <w:pPr>
              <w:pStyle w:val="Paragraphedeliste"/>
              <w:numPr>
                <w:ilvl w:val="0"/>
                <w:numId w:val="10"/>
              </w:numPr>
              <w:suppressAutoHyphens/>
              <w:spacing w:line="276" w:lineRule="auto"/>
              <w:ind w:left="-108" w:firstLine="0"/>
              <w:jc w:val="both"/>
              <w:rPr>
                <w:rFonts w:cstheme="minorHAnsi"/>
              </w:rPr>
            </w:pPr>
            <w:r w:rsidRPr="00382B6C">
              <w:rPr>
                <w:rFonts w:cstheme="minorHAnsi"/>
              </w:rPr>
              <w:lastRenderedPageBreak/>
              <w:t>Nettoyage humide des miroirs et faïences murales,</w:t>
            </w:r>
          </w:p>
          <w:p w14:paraId="4A1396A7" w14:textId="77777777" w:rsidR="00A1198D" w:rsidRPr="00382B6C" w:rsidRDefault="00A1198D" w:rsidP="00A1198D">
            <w:pPr>
              <w:pStyle w:val="Paragraphedeliste"/>
              <w:numPr>
                <w:ilvl w:val="0"/>
                <w:numId w:val="10"/>
              </w:numPr>
              <w:suppressAutoHyphens/>
              <w:spacing w:line="276" w:lineRule="auto"/>
              <w:ind w:hanging="751"/>
              <w:jc w:val="both"/>
              <w:rPr>
                <w:rFonts w:cstheme="minorHAnsi"/>
              </w:rPr>
            </w:pPr>
            <w:r w:rsidRPr="00382B6C">
              <w:rPr>
                <w:rFonts w:cstheme="minorHAnsi"/>
              </w:rPr>
              <w:t>Fourbissage de la robinetterie,</w:t>
            </w:r>
          </w:p>
          <w:p w14:paraId="6C8760C1" w14:textId="77777777" w:rsidR="00A1198D" w:rsidRPr="00382B6C" w:rsidRDefault="00A1198D" w:rsidP="00A1198D">
            <w:pPr>
              <w:pStyle w:val="Paragraphedeliste"/>
              <w:numPr>
                <w:ilvl w:val="0"/>
                <w:numId w:val="10"/>
              </w:numPr>
              <w:suppressAutoHyphens/>
              <w:spacing w:line="276" w:lineRule="auto"/>
              <w:ind w:left="34" w:hanging="142"/>
              <w:jc w:val="both"/>
              <w:rPr>
                <w:rFonts w:cstheme="minorHAnsi"/>
              </w:rPr>
            </w:pPr>
            <w:r w:rsidRPr="00382B6C">
              <w:rPr>
                <w:rFonts w:cstheme="minorHAnsi"/>
              </w:rPr>
              <w:t>Balayage ou aspiration (revoir) des sols avec produits désinfectants,</w:t>
            </w:r>
          </w:p>
          <w:p w14:paraId="2097AF05" w14:textId="77777777" w:rsidR="00A1198D" w:rsidRPr="00382B6C" w:rsidRDefault="00A1198D" w:rsidP="00A1198D">
            <w:pPr>
              <w:pStyle w:val="Paragraphedeliste"/>
              <w:numPr>
                <w:ilvl w:val="0"/>
                <w:numId w:val="10"/>
              </w:numPr>
              <w:tabs>
                <w:tab w:val="clear" w:pos="0"/>
              </w:tabs>
              <w:suppressAutoHyphens/>
              <w:spacing w:line="276" w:lineRule="auto"/>
              <w:ind w:left="0" w:hanging="108"/>
              <w:jc w:val="both"/>
              <w:rPr>
                <w:rFonts w:cstheme="minorHAnsi"/>
              </w:rPr>
            </w:pPr>
            <w:r w:rsidRPr="00382B6C">
              <w:rPr>
                <w:rFonts w:cstheme="minorHAnsi"/>
              </w:rPr>
              <w:t>Dépoussiérage et nettoyage des plinthes et des interrupteurs.</w:t>
            </w:r>
          </w:p>
          <w:p w14:paraId="762223A9" w14:textId="77777777" w:rsidR="00A1198D" w:rsidRPr="00382B6C" w:rsidRDefault="00A1198D" w:rsidP="00903CED">
            <w:pPr>
              <w:spacing w:before="11" w:line="267" w:lineRule="exact"/>
              <w:jc w:val="both"/>
              <w:rPr>
                <w:rFonts w:cstheme="minorHAnsi"/>
                <w:b/>
              </w:rPr>
            </w:pPr>
          </w:p>
        </w:tc>
        <w:tc>
          <w:tcPr>
            <w:tcW w:w="1417" w:type="dxa"/>
          </w:tcPr>
          <w:p w14:paraId="16BF0A3A" w14:textId="77777777" w:rsidR="00A1198D" w:rsidRDefault="00A1198D" w:rsidP="00903CED">
            <w:pPr>
              <w:spacing w:before="11" w:line="267" w:lineRule="exact"/>
              <w:jc w:val="both"/>
              <w:rPr>
                <w:b/>
              </w:rPr>
            </w:pPr>
          </w:p>
        </w:tc>
        <w:tc>
          <w:tcPr>
            <w:tcW w:w="1417" w:type="dxa"/>
          </w:tcPr>
          <w:p w14:paraId="39F8020D" w14:textId="77777777" w:rsidR="00A1198D" w:rsidRDefault="00A1198D" w:rsidP="00903CED">
            <w:pPr>
              <w:spacing w:before="11" w:line="267" w:lineRule="exact"/>
              <w:jc w:val="both"/>
              <w:rPr>
                <w:b/>
              </w:rPr>
            </w:pPr>
          </w:p>
        </w:tc>
      </w:tr>
      <w:tr w:rsidR="00A1198D" w14:paraId="3C40038C" w14:textId="77777777" w:rsidTr="00A1198D">
        <w:tc>
          <w:tcPr>
            <w:tcW w:w="4106" w:type="dxa"/>
          </w:tcPr>
          <w:p w14:paraId="6CA3F03E" w14:textId="77777777" w:rsidR="00A1198D" w:rsidRDefault="00A1198D" w:rsidP="00903CED">
            <w:pPr>
              <w:spacing w:before="11" w:line="267" w:lineRule="exact"/>
              <w:jc w:val="both"/>
              <w:rPr>
                <w:b/>
              </w:rPr>
            </w:pPr>
            <w:r>
              <w:rPr>
                <w:b/>
              </w:rPr>
              <w:t>Sanitaires R1</w:t>
            </w:r>
          </w:p>
        </w:tc>
        <w:tc>
          <w:tcPr>
            <w:tcW w:w="3686" w:type="dxa"/>
          </w:tcPr>
          <w:p w14:paraId="684460B9" w14:textId="77777777" w:rsidR="00A1198D" w:rsidRPr="00382B6C" w:rsidRDefault="00A1198D" w:rsidP="00A1198D">
            <w:pPr>
              <w:pStyle w:val="Paragraphedeliste"/>
              <w:numPr>
                <w:ilvl w:val="0"/>
                <w:numId w:val="10"/>
              </w:numPr>
              <w:suppressAutoHyphens/>
              <w:spacing w:line="276" w:lineRule="auto"/>
              <w:ind w:left="-108" w:right="34" w:firstLine="0"/>
              <w:jc w:val="both"/>
              <w:rPr>
                <w:rFonts w:cstheme="minorHAnsi"/>
              </w:rPr>
            </w:pPr>
            <w:r w:rsidRPr="00382B6C">
              <w:rPr>
                <w:rFonts w:cstheme="minorHAnsi"/>
              </w:rPr>
              <w:t>Vidage des poubelles, nettoyage des poubelles et changements de sac si nécessaire,</w:t>
            </w:r>
          </w:p>
          <w:p w14:paraId="223F901F" w14:textId="77777777" w:rsidR="00A1198D" w:rsidRPr="00382B6C" w:rsidRDefault="00A1198D" w:rsidP="00A1198D">
            <w:pPr>
              <w:pStyle w:val="Paragraphedeliste"/>
              <w:numPr>
                <w:ilvl w:val="0"/>
                <w:numId w:val="10"/>
              </w:numPr>
              <w:tabs>
                <w:tab w:val="clear" w:pos="0"/>
              </w:tabs>
              <w:suppressAutoHyphens/>
              <w:spacing w:line="276" w:lineRule="auto"/>
              <w:ind w:left="0" w:hanging="751"/>
              <w:jc w:val="both"/>
              <w:rPr>
                <w:rFonts w:cstheme="minorHAnsi"/>
              </w:rPr>
            </w:pPr>
            <w:r>
              <w:rPr>
                <w:rFonts w:cstheme="minorHAnsi"/>
              </w:rPr>
              <w:t xml:space="preserve">- </w:t>
            </w:r>
            <w:r w:rsidRPr="00382B6C">
              <w:rPr>
                <w:rFonts w:cstheme="minorHAnsi"/>
              </w:rPr>
              <w:t>Mise en place des consommables sanitaires fournis par l’école et recharge des appareils de distribution (papier hygiénique, savon, etc),</w:t>
            </w:r>
          </w:p>
          <w:p w14:paraId="7B88B2D9" w14:textId="77777777" w:rsidR="00A1198D" w:rsidRPr="00382B6C" w:rsidRDefault="00A1198D" w:rsidP="00A1198D">
            <w:pPr>
              <w:pStyle w:val="Paragraphedeliste"/>
              <w:numPr>
                <w:ilvl w:val="0"/>
                <w:numId w:val="10"/>
              </w:numPr>
              <w:tabs>
                <w:tab w:val="clear" w:pos="0"/>
              </w:tabs>
              <w:suppressAutoHyphens/>
              <w:spacing w:line="276" w:lineRule="auto"/>
              <w:ind w:left="34" w:hanging="34"/>
              <w:jc w:val="both"/>
              <w:rPr>
                <w:rFonts w:cstheme="minorHAnsi"/>
              </w:rPr>
            </w:pPr>
            <w:r w:rsidRPr="00382B6C">
              <w:rPr>
                <w:rFonts w:cstheme="minorHAnsi"/>
              </w:rPr>
              <w:t>Nettoyage, puis désinfection par pulvérisation de produit bactéricide et antimicrobien des appareils sanitaires, notamment la cuvette, le lavabo et les poignées de porte,</w:t>
            </w:r>
          </w:p>
          <w:p w14:paraId="46423ADF" w14:textId="77777777" w:rsidR="00A1198D" w:rsidRPr="00382B6C" w:rsidRDefault="00A1198D" w:rsidP="00A1198D">
            <w:pPr>
              <w:pStyle w:val="Paragraphedeliste"/>
              <w:numPr>
                <w:ilvl w:val="0"/>
                <w:numId w:val="10"/>
              </w:numPr>
              <w:tabs>
                <w:tab w:val="clear" w:pos="0"/>
              </w:tabs>
              <w:suppressAutoHyphens/>
              <w:spacing w:line="276" w:lineRule="auto"/>
              <w:ind w:left="34" w:hanging="142"/>
              <w:jc w:val="both"/>
              <w:rPr>
                <w:rFonts w:cstheme="minorHAnsi"/>
              </w:rPr>
            </w:pPr>
            <w:r w:rsidRPr="00382B6C">
              <w:rPr>
                <w:rFonts w:cstheme="minorHAnsi"/>
              </w:rPr>
              <w:t>Nettoyage, désinfection et détartrage des appareilles sanitaires (cuvettes, urinoirs, lavabos, etc),</w:t>
            </w:r>
          </w:p>
          <w:p w14:paraId="75D96994" w14:textId="77777777" w:rsidR="00A1198D" w:rsidRPr="00382B6C" w:rsidRDefault="00A1198D" w:rsidP="00A1198D">
            <w:pPr>
              <w:pStyle w:val="Paragraphedeliste"/>
              <w:numPr>
                <w:ilvl w:val="0"/>
                <w:numId w:val="10"/>
              </w:numPr>
              <w:suppressAutoHyphens/>
              <w:spacing w:line="276" w:lineRule="auto"/>
              <w:ind w:left="0" w:hanging="108"/>
              <w:jc w:val="both"/>
              <w:rPr>
                <w:rFonts w:cstheme="minorHAnsi"/>
              </w:rPr>
            </w:pPr>
            <w:r w:rsidRPr="00382B6C">
              <w:rPr>
                <w:rFonts w:cstheme="minorHAnsi"/>
              </w:rPr>
              <w:t>Nettoyage des portes, poignées, glaces, interrupteurs avec désinfectant,</w:t>
            </w:r>
          </w:p>
          <w:p w14:paraId="30B45A89" w14:textId="77777777" w:rsidR="00A1198D" w:rsidRPr="00382B6C" w:rsidRDefault="00A1198D" w:rsidP="00A1198D">
            <w:pPr>
              <w:pStyle w:val="Paragraphedeliste"/>
              <w:numPr>
                <w:ilvl w:val="0"/>
                <w:numId w:val="10"/>
              </w:numPr>
              <w:suppressAutoHyphens/>
              <w:spacing w:line="276" w:lineRule="auto"/>
              <w:ind w:left="-108" w:firstLine="0"/>
              <w:jc w:val="both"/>
              <w:rPr>
                <w:rFonts w:cstheme="minorHAnsi"/>
              </w:rPr>
            </w:pPr>
            <w:r w:rsidRPr="00382B6C">
              <w:rPr>
                <w:rFonts w:cstheme="minorHAnsi"/>
              </w:rPr>
              <w:t>Nettoyage humide des miroirs et faïences murales,</w:t>
            </w:r>
          </w:p>
          <w:p w14:paraId="120218B5" w14:textId="77777777" w:rsidR="00A1198D" w:rsidRPr="00382B6C" w:rsidRDefault="00A1198D" w:rsidP="00A1198D">
            <w:pPr>
              <w:pStyle w:val="Paragraphedeliste"/>
              <w:numPr>
                <w:ilvl w:val="0"/>
                <w:numId w:val="10"/>
              </w:numPr>
              <w:suppressAutoHyphens/>
              <w:spacing w:line="276" w:lineRule="auto"/>
              <w:ind w:hanging="751"/>
              <w:jc w:val="both"/>
              <w:rPr>
                <w:rFonts w:cstheme="minorHAnsi"/>
              </w:rPr>
            </w:pPr>
            <w:r w:rsidRPr="00382B6C">
              <w:rPr>
                <w:rFonts w:cstheme="minorHAnsi"/>
              </w:rPr>
              <w:t>Fourbissage de la robinetterie,</w:t>
            </w:r>
          </w:p>
          <w:p w14:paraId="757A908C" w14:textId="77777777" w:rsidR="00A1198D" w:rsidRPr="00382B6C" w:rsidRDefault="00A1198D" w:rsidP="00A1198D">
            <w:pPr>
              <w:pStyle w:val="Paragraphedeliste"/>
              <w:numPr>
                <w:ilvl w:val="0"/>
                <w:numId w:val="10"/>
              </w:numPr>
              <w:suppressAutoHyphens/>
              <w:spacing w:line="276" w:lineRule="auto"/>
              <w:ind w:left="34" w:hanging="142"/>
              <w:jc w:val="both"/>
              <w:rPr>
                <w:rFonts w:cstheme="minorHAnsi"/>
              </w:rPr>
            </w:pPr>
            <w:r w:rsidRPr="00382B6C">
              <w:rPr>
                <w:rFonts w:cstheme="minorHAnsi"/>
              </w:rPr>
              <w:t>Balayage ou aspiration (revoir) des sols avec produits désinfectants,</w:t>
            </w:r>
          </w:p>
          <w:p w14:paraId="7A083EEC" w14:textId="77777777" w:rsidR="00A1198D" w:rsidRPr="00382B6C" w:rsidRDefault="00A1198D" w:rsidP="00A1198D">
            <w:pPr>
              <w:pStyle w:val="Paragraphedeliste"/>
              <w:numPr>
                <w:ilvl w:val="0"/>
                <w:numId w:val="10"/>
              </w:numPr>
              <w:tabs>
                <w:tab w:val="clear" w:pos="0"/>
              </w:tabs>
              <w:suppressAutoHyphens/>
              <w:spacing w:line="276" w:lineRule="auto"/>
              <w:ind w:left="0" w:hanging="108"/>
              <w:jc w:val="both"/>
              <w:rPr>
                <w:rFonts w:cstheme="minorHAnsi"/>
              </w:rPr>
            </w:pPr>
            <w:r w:rsidRPr="00382B6C">
              <w:rPr>
                <w:rFonts w:cstheme="minorHAnsi"/>
              </w:rPr>
              <w:t>Dépoussiérage et nettoyage des plinthes et des interrupteurs.</w:t>
            </w:r>
          </w:p>
          <w:p w14:paraId="2962CB83" w14:textId="77777777" w:rsidR="00A1198D" w:rsidRDefault="00A1198D" w:rsidP="00903CED">
            <w:pPr>
              <w:spacing w:before="11" w:line="267" w:lineRule="exact"/>
              <w:jc w:val="both"/>
              <w:rPr>
                <w:b/>
              </w:rPr>
            </w:pPr>
          </w:p>
        </w:tc>
        <w:tc>
          <w:tcPr>
            <w:tcW w:w="1417" w:type="dxa"/>
          </w:tcPr>
          <w:p w14:paraId="4E262A18" w14:textId="77777777" w:rsidR="00A1198D" w:rsidRDefault="00A1198D" w:rsidP="00903CED">
            <w:pPr>
              <w:spacing w:before="11" w:line="267" w:lineRule="exact"/>
              <w:jc w:val="both"/>
              <w:rPr>
                <w:b/>
              </w:rPr>
            </w:pPr>
          </w:p>
        </w:tc>
        <w:tc>
          <w:tcPr>
            <w:tcW w:w="1417" w:type="dxa"/>
          </w:tcPr>
          <w:p w14:paraId="2929BBD4" w14:textId="77777777" w:rsidR="00A1198D" w:rsidRDefault="00A1198D" w:rsidP="00903CED">
            <w:pPr>
              <w:spacing w:before="11" w:line="267" w:lineRule="exact"/>
              <w:jc w:val="both"/>
              <w:rPr>
                <w:b/>
              </w:rPr>
            </w:pPr>
          </w:p>
        </w:tc>
      </w:tr>
      <w:tr w:rsidR="00A1198D" w14:paraId="5C2ACB76" w14:textId="77777777" w:rsidTr="00A1198D">
        <w:trPr>
          <w:trHeight w:val="402"/>
        </w:trPr>
        <w:tc>
          <w:tcPr>
            <w:tcW w:w="4106" w:type="dxa"/>
          </w:tcPr>
          <w:p w14:paraId="7ED4DE0F" w14:textId="77777777" w:rsidR="00A1198D" w:rsidRDefault="00A1198D" w:rsidP="00903CED">
            <w:pPr>
              <w:spacing w:before="11" w:line="267" w:lineRule="exact"/>
              <w:jc w:val="both"/>
              <w:rPr>
                <w:b/>
              </w:rPr>
            </w:pPr>
            <w:r>
              <w:rPr>
                <w:b/>
              </w:rPr>
              <w:t>Sanitaires R2</w:t>
            </w:r>
          </w:p>
        </w:tc>
        <w:tc>
          <w:tcPr>
            <w:tcW w:w="3686" w:type="dxa"/>
          </w:tcPr>
          <w:p w14:paraId="4757DB3D" w14:textId="77777777" w:rsidR="00A1198D" w:rsidRPr="00382B6C" w:rsidRDefault="00A1198D" w:rsidP="00A1198D">
            <w:pPr>
              <w:pStyle w:val="Paragraphedeliste"/>
              <w:numPr>
                <w:ilvl w:val="0"/>
                <w:numId w:val="10"/>
              </w:numPr>
              <w:suppressAutoHyphens/>
              <w:spacing w:line="276" w:lineRule="auto"/>
              <w:ind w:left="-108" w:right="34" w:firstLine="0"/>
              <w:jc w:val="both"/>
              <w:rPr>
                <w:rFonts w:cstheme="minorHAnsi"/>
              </w:rPr>
            </w:pPr>
            <w:r w:rsidRPr="00382B6C">
              <w:rPr>
                <w:rFonts w:cstheme="minorHAnsi"/>
              </w:rPr>
              <w:t>Vidage des poubelles, nettoyage des poubelles et changements de sac si nécessaire,</w:t>
            </w:r>
          </w:p>
          <w:p w14:paraId="10827B52" w14:textId="77777777" w:rsidR="00A1198D" w:rsidRPr="00382B6C" w:rsidRDefault="00A1198D" w:rsidP="00A1198D">
            <w:pPr>
              <w:pStyle w:val="Paragraphedeliste"/>
              <w:numPr>
                <w:ilvl w:val="0"/>
                <w:numId w:val="10"/>
              </w:numPr>
              <w:tabs>
                <w:tab w:val="clear" w:pos="0"/>
              </w:tabs>
              <w:suppressAutoHyphens/>
              <w:spacing w:line="276" w:lineRule="auto"/>
              <w:ind w:left="0" w:hanging="751"/>
              <w:jc w:val="both"/>
              <w:rPr>
                <w:rFonts w:cstheme="minorHAnsi"/>
              </w:rPr>
            </w:pPr>
            <w:r>
              <w:rPr>
                <w:rFonts w:cstheme="minorHAnsi"/>
              </w:rPr>
              <w:t xml:space="preserve">- </w:t>
            </w:r>
            <w:r w:rsidRPr="00382B6C">
              <w:rPr>
                <w:rFonts w:cstheme="minorHAnsi"/>
              </w:rPr>
              <w:t>Mise en place des consommables sanitaires fournis par l’école et recharge des appareils de distribution (papier hygiénique, savon, etc),</w:t>
            </w:r>
          </w:p>
          <w:p w14:paraId="78C1A931" w14:textId="77777777" w:rsidR="00A1198D" w:rsidRPr="00382B6C" w:rsidRDefault="00A1198D" w:rsidP="00A1198D">
            <w:pPr>
              <w:pStyle w:val="Paragraphedeliste"/>
              <w:numPr>
                <w:ilvl w:val="0"/>
                <w:numId w:val="10"/>
              </w:numPr>
              <w:tabs>
                <w:tab w:val="clear" w:pos="0"/>
              </w:tabs>
              <w:suppressAutoHyphens/>
              <w:spacing w:line="276" w:lineRule="auto"/>
              <w:ind w:left="34" w:hanging="34"/>
              <w:jc w:val="both"/>
              <w:rPr>
                <w:rFonts w:cstheme="minorHAnsi"/>
              </w:rPr>
            </w:pPr>
            <w:r w:rsidRPr="00382B6C">
              <w:rPr>
                <w:rFonts w:cstheme="minorHAnsi"/>
              </w:rPr>
              <w:t>Nettoyage, puis désinfection par pulvérisation de produit bactéricide et antimicrobien des appareils sanitaires, notamment la cuvette, le lavabo et les poignées de porte,</w:t>
            </w:r>
          </w:p>
          <w:p w14:paraId="3884A3AE" w14:textId="77777777" w:rsidR="00A1198D" w:rsidRPr="00382B6C" w:rsidRDefault="00A1198D" w:rsidP="00A1198D">
            <w:pPr>
              <w:pStyle w:val="Paragraphedeliste"/>
              <w:numPr>
                <w:ilvl w:val="0"/>
                <w:numId w:val="10"/>
              </w:numPr>
              <w:tabs>
                <w:tab w:val="clear" w:pos="0"/>
              </w:tabs>
              <w:suppressAutoHyphens/>
              <w:spacing w:line="276" w:lineRule="auto"/>
              <w:ind w:left="34" w:hanging="142"/>
              <w:jc w:val="both"/>
              <w:rPr>
                <w:rFonts w:cstheme="minorHAnsi"/>
              </w:rPr>
            </w:pPr>
            <w:r w:rsidRPr="00382B6C">
              <w:rPr>
                <w:rFonts w:cstheme="minorHAnsi"/>
              </w:rPr>
              <w:t>Nettoyage, désinfection et détartrage des appareilles sanitaires (cuvettes, urinoirs, lavabos, etc),</w:t>
            </w:r>
          </w:p>
          <w:p w14:paraId="53880CD2" w14:textId="77777777" w:rsidR="00A1198D" w:rsidRPr="00382B6C" w:rsidRDefault="00A1198D" w:rsidP="00A1198D">
            <w:pPr>
              <w:pStyle w:val="Paragraphedeliste"/>
              <w:numPr>
                <w:ilvl w:val="0"/>
                <w:numId w:val="10"/>
              </w:numPr>
              <w:suppressAutoHyphens/>
              <w:spacing w:line="276" w:lineRule="auto"/>
              <w:ind w:left="0" w:hanging="108"/>
              <w:jc w:val="both"/>
              <w:rPr>
                <w:rFonts w:cstheme="minorHAnsi"/>
              </w:rPr>
            </w:pPr>
            <w:r w:rsidRPr="00382B6C">
              <w:rPr>
                <w:rFonts w:cstheme="minorHAnsi"/>
              </w:rPr>
              <w:t>Nettoyage des portes, poignées, glaces, interrupteurs avec désinfectant,</w:t>
            </w:r>
          </w:p>
          <w:p w14:paraId="2560C07D" w14:textId="77777777" w:rsidR="00A1198D" w:rsidRPr="00382B6C" w:rsidRDefault="00A1198D" w:rsidP="00A1198D">
            <w:pPr>
              <w:pStyle w:val="Paragraphedeliste"/>
              <w:numPr>
                <w:ilvl w:val="0"/>
                <w:numId w:val="10"/>
              </w:numPr>
              <w:suppressAutoHyphens/>
              <w:spacing w:line="276" w:lineRule="auto"/>
              <w:ind w:left="-108" w:firstLine="0"/>
              <w:jc w:val="both"/>
              <w:rPr>
                <w:rFonts w:cstheme="minorHAnsi"/>
              </w:rPr>
            </w:pPr>
            <w:r w:rsidRPr="00382B6C">
              <w:rPr>
                <w:rFonts w:cstheme="minorHAnsi"/>
              </w:rPr>
              <w:t>Nettoyage humide des miroirs et faïences murales,</w:t>
            </w:r>
          </w:p>
          <w:p w14:paraId="0BC539FB" w14:textId="77777777" w:rsidR="00A1198D" w:rsidRPr="00382B6C" w:rsidRDefault="00A1198D" w:rsidP="00A1198D">
            <w:pPr>
              <w:pStyle w:val="Paragraphedeliste"/>
              <w:numPr>
                <w:ilvl w:val="0"/>
                <w:numId w:val="10"/>
              </w:numPr>
              <w:suppressAutoHyphens/>
              <w:spacing w:line="276" w:lineRule="auto"/>
              <w:ind w:hanging="751"/>
              <w:jc w:val="both"/>
              <w:rPr>
                <w:rFonts w:cstheme="minorHAnsi"/>
              </w:rPr>
            </w:pPr>
            <w:r w:rsidRPr="00382B6C">
              <w:rPr>
                <w:rFonts w:cstheme="minorHAnsi"/>
              </w:rPr>
              <w:t>Fourbissage de la robinetterie,</w:t>
            </w:r>
          </w:p>
          <w:p w14:paraId="284DF900" w14:textId="77777777" w:rsidR="00A1198D" w:rsidRPr="00382B6C" w:rsidRDefault="00A1198D" w:rsidP="00A1198D">
            <w:pPr>
              <w:pStyle w:val="Paragraphedeliste"/>
              <w:numPr>
                <w:ilvl w:val="0"/>
                <w:numId w:val="10"/>
              </w:numPr>
              <w:suppressAutoHyphens/>
              <w:spacing w:line="276" w:lineRule="auto"/>
              <w:ind w:left="34" w:hanging="142"/>
              <w:jc w:val="both"/>
              <w:rPr>
                <w:rFonts w:cstheme="minorHAnsi"/>
              </w:rPr>
            </w:pPr>
            <w:r w:rsidRPr="00382B6C">
              <w:rPr>
                <w:rFonts w:cstheme="minorHAnsi"/>
              </w:rPr>
              <w:t>Balayage ou aspiration (revoir) des sols avec produits désinfectants,</w:t>
            </w:r>
          </w:p>
          <w:p w14:paraId="52562BEC" w14:textId="77777777" w:rsidR="00A1198D" w:rsidRPr="00382B6C" w:rsidRDefault="00A1198D" w:rsidP="00A1198D">
            <w:pPr>
              <w:pStyle w:val="Paragraphedeliste"/>
              <w:numPr>
                <w:ilvl w:val="0"/>
                <w:numId w:val="10"/>
              </w:numPr>
              <w:tabs>
                <w:tab w:val="clear" w:pos="0"/>
              </w:tabs>
              <w:suppressAutoHyphens/>
              <w:spacing w:line="276" w:lineRule="auto"/>
              <w:ind w:left="0" w:hanging="108"/>
              <w:jc w:val="both"/>
              <w:rPr>
                <w:rFonts w:cstheme="minorHAnsi"/>
              </w:rPr>
            </w:pPr>
            <w:r w:rsidRPr="00382B6C">
              <w:rPr>
                <w:rFonts w:cstheme="minorHAnsi"/>
              </w:rPr>
              <w:t>Dépoussiérage et nettoyage des plinthes et des interrupteurs.</w:t>
            </w:r>
          </w:p>
          <w:p w14:paraId="4EDFDC0B" w14:textId="77777777" w:rsidR="00A1198D" w:rsidRDefault="00A1198D" w:rsidP="00903CED">
            <w:pPr>
              <w:spacing w:before="11" w:line="267" w:lineRule="exact"/>
              <w:jc w:val="both"/>
              <w:rPr>
                <w:b/>
              </w:rPr>
            </w:pPr>
          </w:p>
        </w:tc>
        <w:tc>
          <w:tcPr>
            <w:tcW w:w="1417" w:type="dxa"/>
          </w:tcPr>
          <w:p w14:paraId="7D096DA1" w14:textId="77777777" w:rsidR="00A1198D" w:rsidRDefault="00A1198D" w:rsidP="00903CED">
            <w:pPr>
              <w:spacing w:before="11" w:line="267" w:lineRule="exact"/>
              <w:jc w:val="both"/>
              <w:rPr>
                <w:b/>
              </w:rPr>
            </w:pPr>
          </w:p>
        </w:tc>
        <w:tc>
          <w:tcPr>
            <w:tcW w:w="1417" w:type="dxa"/>
          </w:tcPr>
          <w:p w14:paraId="6DBFBF4F" w14:textId="77777777" w:rsidR="00A1198D" w:rsidRDefault="00A1198D" w:rsidP="00903CED">
            <w:pPr>
              <w:spacing w:before="11" w:line="267" w:lineRule="exact"/>
              <w:jc w:val="both"/>
              <w:rPr>
                <w:b/>
              </w:rPr>
            </w:pPr>
          </w:p>
        </w:tc>
      </w:tr>
      <w:tr w:rsidR="00A1198D" w14:paraId="5B2845C9" w14:textId="77777777" w:rsidTr="00A1198D">
        <w:tc>
          <w:tcPr>
            <w:tcW w:w="4106" w:type="dxa"/>
          </w:tcPr>
          <w:p w14:paraId="70CC56FD" w14:textId="77777777" w:rsidR="00A1198D" w:rsidRDefault="00A1198D" w:rsidP="00903CED">
            <w:pPr>
              <w:spacing w:before="11" w:line="267" w:lineRule="exact"/>
              <w:jc w:val="both"/>
              <w:rPr>
                <w:b/>
              </w:rPr>
            </w:pPr>
            <w:r>
              <w:rPr>
                <w:b/>
              </w:rPr>
              <w:t>Sanitaires R3</w:t>
            </w:r>
          </w:p>
        </w:tc>
        <w:tc>
          <w:tcPr>
            <w:tcW w:w="3686" w:type="dxa"/>
          </w:tcPr>
          <w:p w14:paraId="6A32220B" w14:textId="77777777" w:rsidR="00A1198D" w:rsidRPr="00382B6C" w:rsidRDefault="00A1198D" w:rsidP="00A1198D">
            <w:pPr>
              <w:pStyle w:val="Paragraphedeliste"/>
              <w:numPr>
                <w:ilvl w:val="0"/>
                <w:numId w:val="10"/>
              </w:numPr>
              <w:suppressAutoHyphens/>
              <w:spacing w:line="276" w:lineRule="auto"/>
              <w:ind w:left="-108" w:right="34" w:firstLine="0"/>
              <w:jc w:val="both"/>
              <w:rPr>
                <w:rFonts w:cstheme="minorHAnsi"/>
              </w:rPr>
            </w:pPr>
            <w:r w:rsidRPr="00382B6C">
              <w:rPr>
                <w:rFonts w:cstheme="minorHAnsi"/>
              </w:rPr>
              <w:t>Vidage des poubelles, nettoyage des poubelles et changements de sac si nécessaire,</w:t>
            </w:r>
          </w:p>
          <w:p w14:paraId="2050DCD6" w14:textId="77777777" w:rsidR="00A1198D" w:rsidRPr="00382B6C" w:rsidRDefault="00A1198D" w:rsidP="00A1198D">
            <w:pPr>
              <w:pStyle w:val="Paragraphedeliste"/>
              <w:numPr>
                <w:ilvl w:val="0"/>
                <w:numId w:val="10"/>
              </w:numPr>
              <w:tabs>
                <w:tab w:val="clear" w:pos="0"/>
              </w:tabs>
              <w:suppressAutoHyphens/>
              <w:spacing w:line="276" w:lineRule="auto"/>
              <w:ind w:left="0" w:hanging="751"/>
              <w:jc w:val="both"/>
              <w:rPr>
                <w:rFonts w:cstheme="minorHAnsi"/>
              </w:rPr>
            </w:pPr>
            <w:r>
              <w:rPr>
                <w:rFonts w:cstheme="minorHAnsi"/>
              </w:rPr>
              <w:t xml:space="preserve">- </w:t>
            </w:r>
            <w:r w:rsidRPr="00382B6C">
              <w:rPr>
                <w:rFonts w:cstheme="minorHAnsi"/>
              </w:rPr>
              <w:t xml:space="preserve">Mise en place des consommables sanitaires fournis par l’école et recharge des appareils de </w:t>
            </w:r>
            <w:r w:rsidRPr="00382B6C">
              <w:rPr>
                <w:rFonts w:cstheme="minorHAnsi"/>
              </w:rPr>
              <w:lastRenderedPageBreak/>
              <w:t>distribution (papier hygiénique, savon, etc),</w:t>
            </w:r>
          </w:p>
          <w:p w14:paraId="5934B33D" w14:textId="77777777" w:rsidR="00A1198D" w:rsidRPr="00382B6C" w:rsidRDefault="00A1198D" w:rsidP="00A1198D">
            <w:pPr>
              <w:pStyle w:val="Paragraphedeliste"/>
              <w:numPr>
                <w:ilvl w:val="0"/>
                <w:numId w:val="10"/>
              </w:numPr>
              <w:tabs>
                <w:tab w:val="clear" w:pos="0"/>
              </w:tabs>
              <w:suppressAutoHyphens/>
              <w:spacing w:line="276" w:lineRule="auto"/>
              <w:ind w:left="34" w:hanging="34"/>
              <w:jc w:val="both"/>
              <w:rPr>
                <w:rFonts w:cstheme="minorHAnsi"/>
              </w:rPr>
            </w:pPr>
            <w:r w:rsidRPr="00382B6C">
              <w:rPr>
                <w:rFonts w:cstheme="minorHAnsi"/>
              </w:rPr>
              <w:t>Nettoyage, puis désinfection par pulvérisation de produit bactéricide et antimicrobien des appareils sanitaires, notamment la cuvette, le lavabo et les poignées de porte,</w:t>
            </w:r>
          </w:p>
          <w:p w14:paraId="55CD1F86" w14:textId="77777777" w:rsidR="00A1198D" w:rsidRPr="00382B6C" w:rsidRDefault="00A1198D" w:rsidP="00A1198D">
            <w:pPr>
              <w:pStyle w:val="Paragraphedeliste"/>
              <w:numPr>
                <w:ilvl w:val="0"/>
                <w:numId w:val="10"/>
              </w:numPr>
              <w:tabs>
                <w:tab w:val="clear" w:pos="0"/>
              </w:tabs>
              <w:suppressAutoHyphens/>
              <w:spacing w:line="276" w:lineRule="auto"/>
              <w:ind w:left="34" w:hanging="142"/>
              <w:jc w:val="both"/>
              <w:rPr>
                <w:rFonts w:cstheme="minorHAnsi"/>
              </w:rPr>
            </w:pPr>
            <w:r w:rsidRPr="00382B6C">
              <w:rPr>
                <w:rFonts w:cstheme="minorHAnsi"/>
              </w:rPr>
              <w:t>Nettoyage, désinfection et détartrage des appareilles sanitaires (cuvettes, urinoirs, lavabos, etc),</w:t>
            </w:r>
          </w:p>
          <w:p w14:paraId="393F34E4" w14:textId="77777777" w:rsidR="00A1198D" w:rsidRPr="00382B6C" w:rsidRDefault="00A1198D" w:rsidP="00A1198D">
            <w:pPr>
              <w:pStyle w:val="Paragraphedeliste"/>
              <w:numPr>
                <w:ilvl w:val="0"/>
                <w:numId w:val="10"/>
              </w:numPr>
              <w:suppressAutoHyphens/>
              <w:spacing w:line="276" w:lineRule="auto"/>
              <w:ind w:left="0" w:hanging="108"/>
              <w:jc w:val="both"/>
              <w:rPr>
                <w:rFonts w:cstheme="minorHAnsi"/>
              </w:rPr>
            </w:pPr>
            <w:r w:rsidRPr="00382B6C">
              <w:rPr>
                <w:rFonts w:cstheme="minorHAnsi"/>
              </w:rPr>
              <w:t>Nettoyage des portes, poignées, glaces, interrupteurs avec désinfectant,</w:t>
            </w:r>
          </w:p>
          <w:p w14:paraId="48DCE72B" w14:textId="77777777" w:rsidR="00A1198D" w:rsidRPr="00382B6C" w:rsidRDefault="00A1198D" w:rsidP="00A1198D">
            <w:pPr>
              <w:pStyle w:val="Paragraphedeliste"/>
              <w:numPr>
                <w:ilvl w:val="0"/>
                <w:numId w:val="10"/>
              </w:numPr>
              <w:suppressAutoHyphens/>
              <w:spacing w:line="276" w:lineRule="auto"/>
              <w:ind w:left="-108" w:firstLine="0"/>
              <w:jc w:val="both"/>
              <w:rPr>
                <w:rFonts w:cstheme="minorHAnsi"/>
              </w:rPr>
            </w:pPr>
            <w:r w:rsidRPr="00382B6C">
              <w:rPr>
                <w:rFonts w:cstheme="minorHAnsi"/>
              </w:rPr>
              <w:t>Nettoyage humide des miroirs et faïences murales,</w:t>
            </w:r>
          </w:p>
          <w:p w14:paraId="5D9D3C61" w14:textId="77777777" w:rsidR="00A1198D" w:rsidRPr="00382B6C" w:rsidRDefault="00A1198D" w:rsidP="00A1198D">
            <w:pPr>
              <w:pStyle w:val="Paragraphedeliste"/>
              <w:numPr>
                <w:ilvl w:val="0"/>
                <w:numId w:val="10"/>
              </w:numPr>
              <w:suppressAutoHyphens/>
              <w:spacing w:line="276" w:lineRule="auto"/>
              <w:ind w:hanging="751"/>
              <w:jc w:val="both"/>
              <w:rPr>
                <w:rFonts w:cstheme="minorHAnsi"/>
              </w:rPr>
            </w:pPr>
            <w:r w:rsidRPr="00382B6C">
              <w:rPr>
                <w:rFonts w:cstheme="minorHAnsi"/>
              </w:rPr>
              <w:t>Fourbissage de la robinetterie,</w:t>
            </w:r>
          </w:p>
          <w:p w14:paraId="74223452" w14:textId="77777777" w:rsidR="00A1198D" w:rsidRPr="00382B6C" w:rsidRDefault="00A1198D" w:rsidP="00A1198D">
            <w:pPr>
              <w:pStyle w:val="Paragraphedeliste"/>
              <w:numPr>
                <w:ilvl w:val="0"/>
                <w:numId w:val="10"/>
              </w:numPr>
              <w:suppressAutoHyphens/>
              <w:spacing w:line="276" w:lineRule="auto"/>
              <w:ind w:left="34" w:hanging="142"/>
              <w:jc w:val="both"/>
              <w:rPr>
                <w:rFonts w:cstheme="minorHAnsi"/>
              </w:rPr>
            </w:pPr>
            <w:r w:rsidRPr="00382B6C">
              <w:rPr>
                <w:rFonts w:cstheme="minorHAnsi"/>
              </w:rPr>
              <w:t>Balayage ou aspiration (revoir) des sols avec produits désinfectants,</w:t>
            </w:r>
          </w:p>
          <w:p w14:paraId="5F3E1AE2" w14:textId="77777777" w:rsidR="00A1198D" w:rsidRDefault="00A1198D" w:rsidP="00903CED">
            <w:pPr>
              <w:spacing w:before="11" w:line="267" w:lineRule="exact"/>
              <w:jc w:val="both"/>
              <w:rPr>
                <w:b/>
              </w:rPr>
            </w:pPr>
            <w:r w:rsidRPr="00382B6C">
              <w:rPr>
                <w:rFonts w:cstheme="minorHAnsi"/>
              </w:rPr>
              <w:t>Dépoussiérage et nettoyage des plinthes et des interrupteurs.</w:t>
            </w:r>
          </w:p>
        </w:tc>
        <w:tc>
          <w:tcPr>
            <w:tcW w:w="1417" w:type="dxa"/>
          </w:tcPr>
          <w:p w14:paraId="6C9A3BEC" w14:textId="77777777" w:rsidR="00A1198D" w:rsidRDefault="00A1198D" w:rsidP="00903CED">
            <w:pPr>
              <w:spacing w:before="11" w:line="267" w:lineRule="exact"/>
              <w:jc w:val="both"/>
              <w:rPr>
                <w:b/>
              </w:rPr>
            </w:pPr>
          </w:p>
        </w:tc>
        <w:tc>
          <w:tcPr>
            <w:tcW w:w="1417" w:type="dxa"/>
          </w:tcPr>
          <w:p w14:paraId="73F9B52E" w14:textId="77777777" w:rsidR="00A1198D" w:rsidRDefault="00A1198D" w:rsidP="00903CED">
            <w:pPr>
              <w:spacing w:before="11" w:line="267" w:lineRule="exact"/>
              <w:jc w:val="both"/>
              <w:rPr>
                <w:b/>
              </w:rPr>
            </w:pPr>
          </w:p>
        </w:tc>
      </w:tr>
      <w:tr w:rsidR="00A1198D" w14:paraId="58AAB373" w14:textId="77777777" w:rsidTr="00A1198D">
        <w:tc>
          <w:tcPr>
            <w:tcW w:w="4106" w:type="dxa"/>
          </w:tcPr>
          <w:p w14:paraId="330A1FAA" w14:textId="77777777" w:rsidR="00A1198D" w:rsidRDefault="00A1198D" w:rsidP="00903CED">
            <w:pPr>
              <w:spacing w:before="11" w:line="267" w:lineRule="exact"/>
              <w:jc w:val="both"/>
              <w:rPr>
                <w:b/>
              </w:rPr>
            </w:pPr>
            <w:r>
              <w:rPr>
                <w:b/>
              </w:rPr>
              <w:t>TOTAL 8</w:t>
            </w:r>
          </w:p>
        </w:tc>
        <w:tc>
          <w:tcPr>
            <w:tcW w:w="3686" w:type="dxa"/>
          </w:tcPr>
          <w:p w14:paraId="266D88F6" w14:textId="77777777" w:rsidR="00A1198D" w:rsidRDefault="00A1198D" w:rsidP="00903CED">
            <w:pPr>
              <w:spacing w:before="11" w:line="267" w:lineRule="exact"/>
              <w:jc w:val="both"/>
              <w:rPr>
                <w:b/>
              </w:rPr>
            </w:pPr>
          </w:p>
        </w:tc>
        <w:tc>
          <w:tcPr>
            <w:tcW w:w="1417" w:type="dxa"/>
          </w:tcPr>
          <w:p w14:paraId="532C14CA" w14:textId="77777777" w:rsidR="00A1198D" w:rsidRDefault="00A1198D" w:rsidP="00903CED">
            <w:pPr>
              <w:spacing w:before="11" w:line="267" w:lineRule="exact"/>
              <w:jc w:val="both"/>
              <w:rPr>
                <w:b/>
              </w:rPr>
            </w:pPr>
          </w:p>
        </w:tc>
        <w:tc>
          <w:tcPr>
            <w:tcW w:w="1417" w:type="dxa"/>
          </w:tcPr>
          <w:p w14:paraId="5D2677E7" w14:textId="77777777" w:rsidR="00A1198D" w:rsidRDefault="00A1198D" w:rsidP="00903CED">
            <w:pPr>
              <w:spacing w:before="11" w:line="267" w:lineRule="exact"/>
              <w:jc w:val="both"/>
              <w:rPr>
                <w:b/>
              </w:rPr>
            </w:pPr>
          </w:p>
        </w:tc>
      </w:tr>
    </w:tbl>
    <w:p w14:paraId="2962999D" w14:textId="77777777" w:rsidR="009E5A06" w:rsidRDefault="009E5A06"/>
    <w:p w14:paraId="4CF14130" w14:textId="5E65902B" w:rsidR="00A1198D" w:rsidRDefault="009E5A06">
      <w:r>
        <w:rPr>
          <w:i/>
          <w:noProof/>
          <w:sz w:val="20"/>
          <w:lang w:val="fr-FR"/>
        </w:rPr>
        <mc:AlternateContent>
          <mc:Choice Requires="wps">
            <w:drawing>
              <wp:anchor distT="0" distB="0" distL="0" distR="0" simplePos="0" relativeHeight="251665408" behindDoc="0" locked="0" layoutInCell="0" allowOverlap="1" wp14:anchorId="6EA1FC7F" wp14:editId="73E6E693">
                <wp:simplePos x="0" y="0"/>
                <wp:positionH relativeFrom="page">
                  <wp:posOffset>482600</wp:posOffset>
                </wp:positionH>
                <wp:positionV relativeFrom="paragraph">
                  <wp:posOffset>215265</wp:posOffset>
                </wp:positionV>
                <wp:extent cx="7105650" cy="584200"/>
                <wp:effectExtent l="0" t="0" r="19050" b="25400"/>
                <wp:wrapTopAndBottom/>
                <wp:docPr id="11" name="Text Box 44"/>
                <wp:cNvGraphicFramePr/>
                <a:graphic xmlns:a="http://schemas.openxmlformats.org/drawingml/2006/main">
                  <a:graphicData uri="http://schemas.microsoft.com/office/word/2010/wordprocessingShape">
                    <wps:wsp>
                      <wps:cNvSpPr/>
                      <wps:spPr>
                        <a:xfrm>
                          <a:off x="0" y="0"/>
                          <a:ext cx="7105650" cy="584200"/>
                        </a:xfrm>
                        <a:prstGeom prst="rect">
                          <a:avLst/>
                        </a:prstGeom>
                        <a:solidFill>
                          <a:srgbClr val="004585"/>
                        </a:solidFill>
                        <a:ln w="9144">
                          <a:solidFill>
                            <a:srgbClr val="000009"/>
                          </a:solidFill>
                          <a:miter/>
                        </a:ln>
                      </wps:spPr>
                      <wps:style>
                        <a:lnRef idx="0">
                          <a:scrgbClr r="0" g="0" b="0"/>
                        </a:lnRef>
                        <a:fillRef idx="0">
                          <a:scrgbClr r="0" g="0" b="0"/>
                        </a:fillRef>
                        <a:effectRef idx="0">
                          <a:scrgbClr r="0" g="0" b="0"/>
                        </a:effectRef>
                        <a:fontRef idx="minor"/>
                      </wps:style>
                      <wps:txbx>
                        <w:txbxContent>
                          <w:p w14:paraId="4450238E" w14:textId="6640393B" w:rsidR="00AC39B5" w:rsidRPr="00FD7CB2" w:rsidRDefault="00AC39B5" w:rsidP="00903CED">
                            <w:pPr>
                              <w:pStyle w:val="Contenudecadre"/>
                              <w:numPr>
                                <w:ilvl w:val="0"/>
                                <w:numId w:val="24"/>
                              </w:numPr>
                              <w:spacing w:before="19"/>
                              <w:ind w:left="567" w:right="2069"/>
                              <w:rPr>
                                <w:sz w:val="28"/>
                                <w:szCs w:val="28"/>
                              </w:rPr>
                            </w:pPr>
                            <w:r w:rsidRPr="00913030">
                              <w:rPr>
                                <w:b/>
                                <w:color w:val="FFFFFF"/>
                                <w:sz w:val="28"/>
                                <w:szCs w:val="28"/>
                              </w:rPr>
                              <w:t xml:space="preserve">Fourniture des consommables (nettoyage de type industriel des ateliers </w:t>
                            </w:r>
                            <w:r>
                              <w:rPr>
                                <w:b/>
                                <w:color w:val="FFFFFF"/>
                                <w:sz w:val="28"/>
                                <w:szCs w:val="28"/>
                              </w:rPr>
                              <w:t xml:space="preserve"> techniques)</w:t>
                            </w:r>
                          </w:p>
                        </w:txbxContent>
                      </wps:txbx>
                      <wps:bodyPr wrap="square" lIns="0" tIns="0" rIns="0" bIns="0" anchor="t" upright="1">
                        <a:noAutofit/>
                      </wps:bodyPr>
                    </wps:wsp>
                  </a:graphicData>
                </a:graphic>
                <wp14:sizeRelH relativeFrom="margin">
                  <wp14:pctWidth>0</wp14:pctWidth>
                </wp14:sizeRelH>
                <wp14:sizeRelV relativeFrom="margin">
                  <wp14:pctHeight>0</wp14:pctHeight>
                </wp14:sizeRelV>
              </wp:anchor>
            </w:drawing>
          </mc:Choice>
          <mc:Fallback>
            <w:pict>
              <v:rect w14:anchorId="6EA1FC7F" id="_x0000_s1033" style="position:absolute;margin-left:38pt;margin-top:16.95pt;width:559.5pt;height:46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" o:allowincell="f" fillcolor="#004585" strokecolor="#000009" strokeweight=".72pt">
                <v:textbox inset="0,0,0,0">
                  <w:txbxContent>
                    <w:p w14:paraId="4450238E" w14:textId="6640393B" w:rsidR="00AC39B5" w:rsidRPr="00FD7CB2" w:rsidRDefault="00AC39B5" w:rsidP="00903CED">
                      <w:pPr>
                        <w:pStyle w:val="Contenudecadre"/>
                        <w:numPr>
                          <w:ilvl w:val="0"/>
                          <w:numId w:val="24"/>
                        </w:numPr>
                        <w:spacing w:before="19"/>
                        <w:ind w:left="567" w:right="2069"/>
                        <w:rPr>
                          <w:sz w:val="28"/>
                          <w:szCs w:val="28"/>
                        </w:rPr>
                      </w:pPr>
                      <w:r w:rsidRPr="00913030">
                        <w:rPr>
                          <w:b/>
                          <w:color w:val="FFFFFF"/>
                          <w:sz w:val="28"/>
                          <w:szCs w:val="28"/>
                        </w:rPr>
                        <w:t xml:space="preserve">Fourniture des consommables (nettoyage de type industriel des ateliers </w:t>
                      </w:r>
                      <w:r>
                        <w:rPr>
                          <w:b/>
                          <w:color w:val="FFFFFF"/>
                          <w:sz w:val="28"/>
                          <w:szCs w:val="28"/>
                        </w:rPr>
                        <w:t xml:space="preserve"> techniques)</w:t>
                      </w:r>
                    </w:p>
                  </w:txbxContent>
                </v:textbox>
                <w10:wrap type="topAndBottom" anchorx="page"/>
              </v:rect>
            </w:pict>
          </mc:Fallback>
        </mc:AlternateContent>
      </w:r>
    </w:p>
    <w:tbl>
      <w:tblPr>
        <w:tblW w:w="13716" w:type="dxa"/>
        <w:tblInd w:w="142" w:type="dxa"/>
        <w:tblCellMar>
          <w:left w:w="70" w:type="dxa"/>
          <w:right w:w="70" w:type="dxa"/>
        </w:tblCellMar>
        <w:tblLook w:val="04A0" w:firstRow="1" w:lastRow="0" w:firstColumn="1" w:lastColumn="0" w:noHBand="0" w:noVBand="1"/>
      </w:tblPr>
      <w:tblGrid>
        <w:gridCol w:w="6517"/>
        <w:gridCol w:w="79"/>
        <w:gridCol w:w="1297"/>
        <w:gridCol w:w="1604"/>
        <w:gridCol w:w="1419"/>
        <w:gridCol w:w="508"/>
        <w:gridCol w:w="692"/>
        <w:gridCol w:w="840"/>
        <w:gridCol w:w="760"/>
      </w:tblGrid>
      <w:tr w:rsidR="007A3F0D" w:rsidRPr="007A3F0D" w14:paraId="13BB588E" w14:textId="77777777" w:rsidTr="00CA17A7">
        <w:trPr>
          <w:trHeight w:val="290"/>
        </w:trPr>
        <w:tc>
          <w:tcPr>
            <w:tcW w:w="6596" w:type="dxa"/>
            <w:gridSpan w:val="2"/>
            <w:tcBorders>
              <w:top w:val="nil"/>
              <w:left w:val="nil"/>
              <w:bottom w:val="nil"/>
              <w:right w:val="nil"/>
            </w:tcBorders>
            <w:shd w:val="clear" w:color="auto" w:fill="auto"/>
            <w:noWrap/>
            <w:vAlign w:val="bottom"/>
            <w:hideMark/>
          </w:tcPr>
          <w:p w14:paraId="650EEA1C" w14:textId="77777777" w:rsidR="00FA483F" w:rsidRDefault="00FA483F" w:rsidP="007A3F0D">
            <w:pPr>
              <w:spacing w:line="240" w:lineRule="auto"/>
              <w:rPr>
                <w:rFonts w:ascii="Calibri" w:eastAsia="Times New Roman" w:hAnsi="Calibri" w:cs="Calibri"/>
                <w:color w:val="000000"/>
                <w:sz w:val="18"/>
                <w:szCs w:val="18"/>
                <w:lang w:val="fr-FR"/>
              </w:rPr>
            </w:pPr>
          </w:p>
          <w:p w14:paraId="6FDEC0E6" w14:textId="77777777" w:rsidR="00A1198D" w:rsidRDefault="00A1198D" w:rsidP="007A3F0D">
            <w:pPr>
              <w:spacing w:line="240" w:lineRule="auto"/>
              <w:rPr>
                <w:rFonts w:ascii="Calibri" w:eastAsia="Times New Roman" w:hAnsi="Calibri" w:cs="Calibri"/>
                <w:color w:val="000000"/>
                <w:sz w:val="18"/>
                <w:szCs w:val="18"/>
                <w:lang w:val="fr-FR"/>
              </w:rPr>
            </w:pPr>
          </w:p>
          <w:tbl>
            <w:tblPr>
              <w:tblStyle w:val="Grilledutableau"/>
              <w:tblW w:w="6446" w:type="dxa"/>
              <w:tblLook w:val="04A0" w:firstRow="1" w:lastRow="0" w:firstColumn="1" w:lastColumn="0" w:noHBand="0" w:noVBand="1"/>
            </w:tblPr>
            <w:tblGrid>
              <w:gridCol w:w="2408"/>
              <w:gridCol w:w="1911"/>
              <w:gridCol w:w="2127"/>
            </w:tblGrid>
            <w:tr w:rsidR="009E5A06" w14:paraId="17E6BF1F" w14:textId="77777777" w:rsidTr="009E5A06">
              <w:tc>
                <w:tcPr>
                  <w:tcW w:w="2408" w:type="dxa"/>
                </w:tcPr>
                <w:p w14:paraId="7252814A" w14:textId="0700CE81" w:rsidR="009E5A06" w:rsidRDefault="009E5A06" w:rsidP="007A3F0D">
                  <w:pPr>
                    <w:rPr>
                      <w:rFonts w:ascii="Calibri" w:eastAsia="Times New Roman" w:hAnsi="Calibri" w:cs="Calibri"/>
                      <w:color w:val="000000"/>
                      <w:sz w:val="18"/>
                      <w:szCs w:val="18"/>
                      <w:lang w:val="fr-FR"/>
                    </w:rPr>
                  </w:pPr>
                  <w:r w:rsidRPr="009E5A06">
                    <w:rPr>
                      <w:rFonts w:asciiTheme="majorHAnsi" w:hAnsiTheme="majorHAnsi" w:cstheme="majorHAnsi"/>
                      <w:b/>
                    </w:rPr>
                    <w:t>Produit désinfectant</w:t>
                  </w:r>
                  <w:r w:rsidRPr="00FD7CB2">
                    <w:rPr>
                      <w:b/>
                    </w:rPr>
                    <w:t>/nettoyant</w:t>
                  </w:r>
                </w:p>
              </w:tc>
              <w:tc>
                <w:tcPr>
                  <w:tcW w:w="1911" w:type="dxa"/>
                </w:tcPr>
                <w:p w14:paraId="6CB59F67" w14:textId="3A4CA4FF" w:rsidR="009E5A06" w:rsidRDefault="009E5A06" w:rsidP="009E5A06">
                  <w:pPr>
                    <w:jc w:val="center"/>
                    <w:rPr>
                      <w:rFonts w:asciiTheme="majorHAnsi" w:hAnsiTheme="majorHAnsi" w:cstheme="majorHAnsi"/>
                      <w:b/>
                    </w:rPr>
                  </w:pPr>
                  <w:r w:rsidRPr="009E5A06">
                    <w:rPr>
                      <w:rFonts w:asciiTheme="majorHAnsi" w:hAnsiTheme="majorHAnsi" w:cstheme="majorHAnsi"/>
                      <w:b/>
                    </w:rPr>
                    <w:t>Prix forfaitaire</w:t>
                  </w:r>
                </w:p>
                <w:p w14:paraId="6236DE5B" w14:textId="0EB113AE" w:rsidR="009E5A06" w:rsidRPr="009E5A06" w:rsidRDefault="009E5A06" w:rsidP="009E5A06">
                  <w:pPr>
                    <w:jc w:val="center"/>
                    <w:rPr>
                      <w:rFonts w:asciiTheme="majorHAnsi" w:eastAsia="Times New Roman" w:hAnsiTheme="majorHAnsi" w:cstheme="majorHAnsi"/>
                      <w:color w:val="000000"/>
                      <w:sz w:val="18"/>
                      <w:szCs w:val="18"/>
                      <w:lang w:val="fr-FR"/>
                    </w:rPr>
                  </w:pPr>
                  <w:r w:rsidRPr="009E5A06">
                    <w:rPr>
                      <w:rFonts w:asciiTheme="majorHAnsi" w:hAnsiTheme="majorHAnsi" w:cstheme="majorHAnsi"/>
                      <w:b/>
                    </w:rPr>
                    <w:t>HT</w:t>
                  </w:r>
                </w:p>
              </w:tc>
              <w:tc>
                <w:tcPr>
                  <w:tcW w:w="2127" w:type="dxa"/>
                </w:tcPr>
                <w:p w14:paraId="13A68C9C" w14:textId="245DE444" w:rsidR="009E5A06" w:rsidRPr="009E5A06" w:rsidRDefault="009E5A06" w:rsidP="009E5A06">
                  <w:pPr>
                    <w:spacing w:before="11" w:line="267" w:lineRule="exact"/>
                    <w:jc w:val="center"/>
                    <w:rPr>
                      <w:rFonts w:asciiTheme="majorHAnsi" w:hAnsiTheme="majorHAnsi" w:cstheme="majorHAnsi"/>
                      <w:b/>
                    </w:rPr>
                  </w:pPr>
                  <w:r w:rsidRPr="009E5A06">
                    <w:rPr>
                      <w:rFonts w:asciiTheme="majorHAnsi" w:hAnsiTheme="majorHAnsi" w:cstheme="majorHAnsi"/>
                      <w:b/>
                    </w:rPr>
                    <w:t>Prix forfaitaire</w:t>
                  </w:r>
                </w:p>
                <w:p w14:paraId="6DFD273E" w14:textId="776CFB89" w:rsidR="009E5A06" w:rsidRDefault="009E5A06" w:rsidP="009E5A06">
                  <w:pPr>
                    <w:jc w:val="center"/>
                    <w:rPr>
                      <w:rFonts w:ascii="Calibri" w:eastAsia="Times New Roman" w:hAnsi="Calibri" w:cs="Calibri"/>
                      <w:color w:val="000000"/>
                      <w:sz w:val="18"/>
                      <w:szCs w:val="18"/>
                      <w:lang w:val="fr-FR"/>
                    </w:rPr>
                  </w:pPr>
                  <w:r w:rsidRPr="009E5A06">
                    <w:rPr>
                      <w:rFonts w:asciiTheme="majorHAnsi" w:hAnsiTheme="majorHAnsi" w:cstheme="majorHAnsi"/>
                      <w:b/>
                    </w:rPr>
                    <w:t>TTC</w:t>
                  </w:r>
                </w:p>
              </w:tc>
            </w:tr>
            <w:tr w:rsidR="009E5A06" w14:paraId="480631D0" w14:textId="77777777" w:rsidTr="009E5A06">
              <w:tc>
                <w:tcPr>
                  <w:tcW w:w="2408" w:type="dxa"/>
                </w:tcPr>
                <w:p w14:paraId="0A3EC5DB" w14:textId="6276D5D2" w:rsidR="009E5A06" w:rsidRPr="00FA5A1C" w:rsidRDefault="009E5A06" w:rsidP="007A3F0D">
                  <w:pPr>
                    <w:rPr>
                      <w:rFonts w:ascii="Calibri" w:eastAsia="Times New Roman" w:hAnsi="Calibri" w:cs="Calibri"/>
                      <w:color w:val="000000"/>
                      <w:lang w:val="fr-FR"/>
                    </w:rPr>
                  </w:pPr>
                  <w:r w:rsidRPr="00FA5A1C">
                    <w:rPr>
                      <w:rFonts w:ascii="Calibri" w:eastAsia="Times New Roman" w:hAnsi="Calibri" w:cs="Calibri"/>
                      <w:color w:val="000000"/>
                      <w:lang w:val="fr-FR"/>
                    </w:rPr>
                    <w:t>Autres</w:t>
                  </w:r>
                </w:p>
              </w:tc>
              <w:tc>
                <w:tcPr>
                  <w:tcW w:w="1911" w:type="dxa"/>
                </w:tcPr>
                <w:p w14:paraId="253921E0" w14:textId="77777777" w:rsidR="009E5A06" w:rsidRDefault="009E5A06" w:rsidP="007A3F0D">
                  <w:pPr>
                    <w:rPr>
                      <w:rFonts w:ascii="Calibri" w:eastAsia="Times New Roman" w:hAnsi="Calibri" w:cs="Calibri"/>
                      <w:color w:val="000000"/>
                      <w:sz w:val="18"/>
                      <w:szCs w:val="18"/>
                      <w:lang w:val="fr-FR"/>
                    </w:rPr>
                  </w:pPr>
                </w:p>
              </w:tc>
              <w:tc>
                <w:tcPr>
                  <w:tcW w:w="2127" w:type="dxa"/>
                </w:tcPr>
                <w:p w14:paraId="1BD55483" w14:textId="77777777" w:rsidR="009E5A06" w:rsidRDefault="009E5A06" w:rsidP="007A3F0D">
                  <w:pPr>
                    <w:rPr>
                      <w:rFonts w:ascii="Calibri" w:eastAsia="Times New Roman" w:hAnsi="Calibri" w:cs="Calibri"/>
                      <w:color w:val="000000"/>
                      <w:sz w:val="18"/>
                      <w:szCs w:val="18"/>
                      <w:lang w:val="fr-FR"/>
                    </w:rPr>
                  </w:pPr>
                </w:p>
              </w:tc>
            </w:tr>
            <w:tr w:rsidR="009E5A06" w14:paraId="4B000C24" w14:textId="77777777" w:rsidTr="009E5A06">
              <w:tc>
                <w:tcPr>
                  <w:tcW w:w="2408" w:type="dxa"/>
                </w:tcPr>
                <w:p w14:paraId="30B1D759" w14:textId="09164686" w:rsidR="009E5A06" w:rsidRDefault="009E5A06" w:rsidP="007A3F0D">
                  <w:pPr>
                    <w:rPr>
                      <w:rFonts w:ascii="Calibri" w:eastAsia="Times New Roman" w:hAnsi="Calibri" w:cs="Calibri"/>
                      <w:color w:val="000000"/>
                      <w:sz w:val="18"/>
                      <w:szCs w:val="18"/>
                      <w:lang w:val="fr-FR"/>
                    </w:rPr>
                  </w:pPr>
                  <w:r>
                    <w:rPr>
                      <w:b/>
                    </w:rPr>
                    <w:t>TOTAL 1</w:t>
                  </w:r>
                </w:p>
              </w:tc>
              <w:tc>
                <w:tcPr>
                  <w:tcW w:w="1911" w:type="dxa"/>
                </w:tcPr>
                <w:p w14:paraId="319F428E" w14:textId="77777777" w:rsidR="009E5A06" w:rsidRDefault="009E5A06" w:rsidP="007A3F0D">
                  <w:pPr>
                    <w:rPr>
                      <w:rFonts w:ascii="Calibri" w:eastAsia="Times New Roman" w:hAnsi="Calibri" w:cs="Calibri"/>
                      <w:color w:val="000000"/>
                      <w:sz w:val="18"/>
                      <w:szCs w:val="18"/>
                      <w:lang w:val="fr-FR"/>
                    </w:rPr>
                  </w:pPr>
                </w:p>
              </w:tc>
              <w:tc>
                <w:tcPr>
                  <w:tcW w:w="2127" w:type="dxa"/>
                </w:tcPr>
                <w:p w14:paraId="45C91787" w14:textId="77777777" w:rsidR="009E5A06" w:rsidRDefault="009E5A06" w:rsidP="007A3F0D">
                  <w:pPr>
                    <w:rPr>
                      <w:rFonts w:ascii="Calibri" w:eastAsia="Times New Roman" w:hAnsi="Calibri" w:cs="Calibri"/>
                      <w:color w:val="000000"/>
                      <w:sz w:val="18"/>
                      <w:szCs w:val="18"/>
                      <w:lang w:val="fr-FR"/>
                    </w:rPr>
                  </w:pPr>
                </w:p>
              </w:tc>
            </w:tr>
          </w:tbl>
          <w:p w14:paraId="0CB78D44" w14:textId="77777777" w:rsidR="00A1198D" w:rsidRDefault="00A1198D" w:rsidP="007A3F0D">
            <w:pPr>
              <w:spacing w:line="240" w:lineRule="auto"/>
              <w:rPr>
                <w:rFonts w:ascii="Calibri" w:eastAsia="Times New Roman" w:hAnsi="Calibri" w:cs="Calibri"/>
                <w:color w:val="000000"/>
                <w:sz w:val="18"/>
                <w:szCs w:val="18"/>
                <w:lang w:val="fr-FR"/>
              </w:rPr>
            </w:pPr>
          </w:p>
          <w:p w14:paraId="78B32CFC" w14:textId="77777777" w:rsidR="00A1198D" w:rsidRDefault="00A1198D" w:rsidP="007A3F0D">
            <w:pPr>
              <w:spacing w:line="240" w:lineRule="auto"/>
              <w:rPr>
                <w:rFonts w:ascii="Calibri" w:eastAsia="Times New Roman" w:hAnsi="Calibri" w:cs="Calibri"/>
                <w:color w:val="000000"/>
                <w:sz w:val="18"/>
                <w:szCs w:val="18"/>
                <w:lang w:val="fr-FR"/>
              </w:rPr>
            </w:pPr>
          </w:p>
          <w:p w14:paraId="0CD1C419" w14:textId="77777777" w:rsidR="00A1198D" w:rsidRDefault="00A1198D" w:rsidP="007A3F0D">
            <w:pPr>
              <w:spacing w:line="240" w:lineRule="auto"/>
              <w:rPr>
                <w:rFonts w:ascii="Calibri" w:eastAsia="Times New Roman" w:hAnsi="Calibri" w:cs="Calibri"/>
                <w:color w:val="000000"/>
                <w:sz w:val="18"/>
                <w:szCs w:val="18"/>
                <w:lang w:val="fr-FR"/>
              </w:rPr>
            </w:pPr>
          </w:p>
          <w:p w14:paraId="665CB2FE" w14:textId="77777777" w:rsidR="00A1198D" w:rsidRDefault="00A1198D" w:rsidP="007A3F0D">
            <w:pPr>
              <w:spacing w:line="240" w:lineRule="auto"/>
              <w:rPr>
                <w:rFonts w:ascii="Calibri" w:eastAsia="Times New Roman" w:hAnsi="Calibri" w:cs="Calibri"/>
                <w:color w:val="000000"/>
                <w:sz w:val="18"/>
                <w:szCs w:val="18"/>
                <w:lang w:val="fr-FR"/>
              </w:rPr>
            </w:pPr>
          </w:p>
          <w:p w14:paraId="0D4BB828" w14:textId="77777777" w:rsidR="00A1198D" w:rsidRDefault="00A1198D" w:rsidP="007A3F0D">
            <w:pPr>
              <w:spacing w:line="240" w:lineRule="auto"/>
              <w:rPr>
                <w:rFonts w:ascii="Calibri" w:eastAsia="Times New Roman" w:hAnsi="Calibri" w:cs="Calibri"/>
                <w:color w:val="000000"/>
                <w:sz w:val="18"/>
                <w:szCs w:val="18"/>
                <w:lang w:val="fr-FR"/>
              </w:rPr>
            </w:pPr>
          </w:p>
          <w:p w14:paraId="2CE49001" w14:textId="50BBEA30" w:rsidR="00A1198D" w:rsidRDefault="00455FDE" w:rsidP="007A3F0D">
            <w:pPr>
              <w:spacing w:line="240" w:lineRule="auto"/>
              <w:rPr>
                <w:rFonts w:ascii="Calibri" w:eastAsia="Times New Roman" w:hAnsi="Calibri" w:cs="Calibri"/>
                <w:color w:val="000000"/>
                <w:sz w:val="18"/>
                <w:szCs w:val="18"/>
                <w:lang w:val="fr-FR"/>
              </w:rPr>
            </w:pPr>
            <w:r>
              <w:rPr>
                <w:i/>
                <w:noProof/>
                <w:sz w:val="20"/>
                <w:lang w:val="fr-FR"/>
              </w:rPr>
              <mc:AlternateContent>
                <mc:Choice Requires="wps">
                  <w:drawing>
                    <wp:anchor distT="0" distB="0" distL="0" distR="0" simplePos="0" relativeHeight="251667456" behindDoc="0" locked="0" layoutInCell="0" allowOverlap="1" wp14:anchorId="541422EE" wp14:editId="4973AAC3">
                      <wp:simplePos x="0" y="0"/>
                      <wp:positionH relativeFrom="page">
                        <wp:posOffset>0</wp:posOffset>
                      </wp:positionH>
                      <wp:positionV relativeFrom="paragraph">
                        <wp:posOffset>139700</wp:posOffset>
                      </wp:positionV>
                      <wp:extent cx="7721600" cy="584200"/>
                      <wp:effectExtent l="0" t="0" r="12700" b="25400"/>
                      <wp:wrapTopAndBottom/>
                      <wp:docPr id="12" name="Text Box 44"/>
                      <wp:cNvGraphicFramePr/>
                      <a:graphic xmlns:a="http://schemas.openxmlformats.org/drawingml/2006/main">
                        <a:graphicData uri="http://schemas.microsoft.com/office/word/2010/wordprocessingShape">
                          <wps:wsp>
                            <wps:cNvSpPr/>
                            <wps:spPr>
                              <a:xfrm>
                                <a:off x="0" y="0"/>
                                <a:ext cx="7721600" cy="584200"/>
                              </a:xfrm>
                              <a:prstGeom prst="rect">
                                <a:avLst/>
                              </a:prstGeom>
                              <a:solidFill>
                                <a:srgbClr val="004585"/>
                              </a:solidFill>
                              <a:ln w="9144">
                                <a:solidFill>
                                  <a:srgbClr val="000009"/>
                                </a:solidFill>
                                <a:miter/>
                              </a:ln>
                            </wps:spPr>
                            <wps:style>
                              <a:lnRef idx="0">
                                <a:scrgbClr r="0" g="0" b="0"/>
                              </a:lnRef>
                              <a:fillRef idx="0">
                                <a:scrgbClr r="0" g="0" b="0"/>
                              </a:fillRef>
                              <a:effectRef idx="0">
                                <a:scrgbClr r="0" g="0" b="0"/>
                              </a:effectRef>
                              <a:fontRef idx="minor"/>
                            </wps:style>
                            <wps:txbx>
                              <w:txbxContent>
                                <w:p w14:paraId="582A33E0" w14:textId="2098E10B" w:rsidR="00AC39B5" w:rsidRPr="00FD7CB2" w:rsidRDefault="00AC39B5" w:rsidP="00455FDE">
                                  <w:pPr>
                                    <w:pStyle w:val="Contenudecadre"/>
                                    <w:numPr>
                                      <w:ilvl w:val="0"/>
                                      <w:numId w:val="24"/>
                                    </w:numPr>
                                    <w:spacing w:before="19"/>
                                    <w:ind w:left="567" w:right="2069"/>
                                    <w:jc w:val="both"/>
                                    <w:rPr>
                                      <w:sz w:val="28"/>
                                      <w:szCs w:val="28"/>
                                    </w:rPr>
                                  </w:pPr>
                                  <w:r>
                                    <w:rPr>
                                      <w:b/>
                                      <w:color w:val="FFFFFF"/>
                                      <w:sz w:val="28"/>
                                      <w:szCs w:val="28"/>
                                    </w:rPr>
                                    <w:t>PRIX GLOBAL ET FORFAITAIRE ANNUEL (A +B)</w:t>
                                  </w:r>
                                </w:p>
                              </w:txbxContent>
                            </wps:txbx>
                            <wps:bodyPr wrap="square" lIns="0" tIns="0" rIns="0" bIns="0" anchor="t" upright="1">
                              <a:noAutofit/>
                            </wps:bodyPr>
                          </wps:wsp>
                        </a:graphicData>
                      </a:graphic>
                      <wp14:sizeRelH relativeFrom="margin">
                        <wp14:pctWidth>0</wp14:pctWidth>
                      </wp14:sizeRelH>
                      <wp14:sizeRelV relativeFrom="margin">
                        <wp14:pctHeight>0</wp14:pctHeight>
                      </wp14:sizeRelV>
                    </wp:anchor>
                  </w:drawing>
                </mc:Choice>
                <mc:Fallback>
                  <w:pict>
                    <v:rect w14:anchorId="541422EE" id="_x0000_s1034" style="position:absolute;margin-left:0;margin-top:11pt;width:608pt;height:46pt;z-index:2516674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" o:allowincell="f" fillcolor="#004585" strokecolor="#000009" strokeweight=".72pt">
                      <v:textbox inset="0,0,0,0">
                        <w:txbxContent>
                          <w:p w14:paraId="582A33E0" w14:textId="2098E10B" w:rsidR="00AC39B5" w:rsidRPr="00FD7CB2" w:rsidRDefault="00AC39B5" w:rsidP="00455FDE">
                            <w:pPr>
                              <w:pStyle w:val="Contenudecadre"/>
                              <w:numPr>
                                <w:ilvl w:val="0"/>
                                <w:numId w:val="24"/>
                              </w:numPr>
                              <w:spacing w:before="19"/>
                              <w:ind w:left="567" w:right="2069"/>
                              <w:jc w:val="both"/>
                              <w:rPr>
                                <w:sz w:val="28"/>
                                <w:szCs w:val="28"/>
                              </w:rPr>
                            </w:pPr>
                            <w:r>
                              <w:rPr>
                                <w:b/>
                                <w:color w:val="FFFFFF"/>
                                <w:sz w:val="28"/>
                                <w:szCs w:val="28"/>
                              </w:rPr>
                              <w:t>PRIX GLOBAL ET FORFAITAIRE ANNUEL (A +B)</w:t>
                            </w:r>
                          </w:p>
                        </w:txbxContent>
                      </v:textbox>
                      <w10:wrap type="topAndBottom" anchorx="page"/>
                    </v:rect>
                  </w:pict>
                </mc:Fallback>
              </mc:AlternateContent>
            </w:r>
          </w:p>
          <w:p w14:paraId="5775360D" w14:textId="77777777" w:rsidR="00A1198D" w:rsidRDefault="00A1198D" w:rsidP="007A3F0D">
            <w:pPr>
              <w:spacing w:line="240" w:lineRule="auto"/>
              <w:rPr>
                <w:rFonts w:ascii="Calibri" w:eastAsia="Times New Roman" w:hAnsi="Calibri" w:cs="Calibri"/>
                <w:color w:val="000000"/>
                <w:sz w:val="18"/>
                <w:szCs w:val="18"/>
                <w:lang w:val="fr-FR"/>
              </w:rPr>
            </w:pPr>
          </w:p>
          <w:p w14:paraId="46A779B2" w14:textId="77777777" w:rsidR="00A1198D" w:rsidRDefault="00A1198D" w:rsidP="007A3F0D">
            <w:pPr>
              <w:spacing w:line="240" w:lineRule="auto"/>
              <w:rPr>
                <w:rFonts w:ascii="Calibri" w:eastAsia="Times New Roman" w:hAnsi="Calibri" w:cs="Calibri"/>
                <w:color w:val="000000"/>
                <w:sz w:val="18"/>
                <w:szCs w:val="18"/>
                <w:lang w:val="fr-FR"/>
              </w:rPr>
            </w:pPr>
          </w:p>
          <w:p w14:paraId="21F48DDD" w14:textId="77777777" w:rsidR="00A1198D" w:rsidRDefault="00A1198D" w:rsidP="007A3F0D">
            <w:pPr>
              <w:spacing w:line="240" w:lineRule="auto"/>
              <w:rPr>
                <w:rFonts w:ascii="Calibri" w:eastAsia="Times New Roman" w:hAnsi="Calibri" w:cs="Calibri"/>
                <w:color w:val="000000"/>
                <w:sz w:val="18"/>
                <w:szCs w:val="18"/>
                <w:lang w:val="fr-FR"/>
              </w:rPr>
            </w:pPr>
          </w:p>
          <w:tbl>
            <w:tblPr>
              <w:tblStyle w:val="Grilledutableau"/>
              <w:tblW w:w="6446" w:type="dxa"/>
              <w:tblLook w:val="04A0" w:firstRow="1" w:lastRow="0" w:firstColumn="1" w:lastColumn="0" w:noHBand="0" w:noVBand="1"/>
            </w:tblPr>
            <w:tblGrid>
              <w:gridCol w:w="2408"/>
              <w:gridCol w:w="1911"/>
              <w:gridCol w:w="2127"/>
            </w:tblGrid>
            <w:tr w:rsidR="00455FDE" w14:paraId="5C911465" w14:textId="77777777" w:rsidTr="00903CED">
              <w:tc>
                <w:tcPr>
                  <w:tcW w:w="2408" w:type="dxa"/>
                </w:tcPr>
                <w:p w14:paraId="27E5E6FC" w14:textId="6F74D198" w:rsidR="00455FDE" w:rsidRDefault="00455FDE" w:rsidP="00455FDE">
                  <w:pPr>
                    <w:rPr>
                      <w:rFonts w:ascii="Calibri" w:eastAsia="Times New Roman" w:hAnsi="Calibri" w:cs="Calibri"/>
                      <w:color w:val="000000"/>
                      <w:sz w:val="18"/>
                      <w:szCs w:val="18"/>
                      <w:lang w:val="fr-FR"/>
                    </w:rPr>
                  </w:pPr>
                  <w:r>
                    <w:rPr>
                      <w:rFonts w:asciiTheme="majorHAnsi" w:hAnsiTheme="majorHAnsi" w:cstheme="majorHAnsi"/>
                      <w:b/>
                    </w:rPr>
                    <w:t>Nettoyage des ateliers techniques</w:t>
                  </w:r>
                </w:p>
              </w:tc>
              <w:tc>
                <w:tcPr>
                  <w:tcW w:w="1911" w:type="dxa"/>
                </w:tcPr>
                <w:p w14:paraId="39DB1402" w14:textId="77777777" w:rsidR="00455FDE" w:rsidRDefault="00455FDE" w:rsidP="00455FDE">
                  <w:pPr>
                    <w:jc w:val="center"/>
                    <w:rPr>
                      <w:rFonts w:asciiTheme="majorHAnsi" w:hAnsiTheme="majorHAnsi" w:cstheme="majorHAnsi"/>
                      <w:b/>
                    </w:rPr>
                  </w:pPr>
                  <w:r w:rsidRPr="009E5A06">
                    <w:rPr>
                      <w:rFonts w:asciiTheme="majorHAnsi" w:hAnsiTheme="majorHAnsi" w:cstheme="majorHAnsi"/>
                      <w:b/>
                    </w:rPr>
                    <w:t>Prix forfaitaire</w:t>
                  </w:r>
                </w:p>
                <w:p w14:paraId="249B6EFD" w14:textId="77777777" w:rsidR="00455FDE" w:rsidRPr="009E5A06" w:rsidRDefault="00455FDE" w:rsidP="00455FDE">
                  <w:pPr>
                    <w:jc w:val="center"/>
                    <w:rPr>
                      <w:rFonts w:asciiTheme="majorHAnsi" w:eastAsia="Times New Roman" w:hAnsiTheme="majorHAnsi" w:cstheme="majorHAnsi"/>
                      <w:color w:val="000000"/>
                      <w:sz w:val="18"/>
                      <w:szCs w:val="18"/>
                      <w:lang w:val="fr-FR"/>
                    </w:rPr>
                  </w:pPr>
                  <w:r w:rsidRPr="009E5A06">
                    <w:rPr>
                      <w:rFonts w:asciiTheme="majorHAnsi" w:hAnsiTheme="majorHAnsi" w:cstheme="majorHAnsi"/>
                      <w:b/>
                    </w:rPr>
                    <w:t>HT</w:t>
                  </w:r>
                </w:p>
              </w:tc>
              <w:tc>
                <w:tcPr>
                  <w:tcW w:w="2127" w:type="dxa"/>
                </w:tcPr>
                <w:p w14:paraId="79FDA6B7" w14:textId="77777777" w:rsidR="00455FDE" w:rsidRPr="009E5A06" w:rsidRDefault="00455FDE" w:rsidP="00455FDE">
                  <w:pPr>
                    <w:spacing w:before="11" w:line="267" w:lineRule="exact"/>
                    <w:jc w:val="center"/>
                    <w:rPr>
                      <w:rFonts w:asciiTheme="majorHAnsi" w:hAnsiTheme="majorHAnsi" w:cstheme="majorHAnsi"/>
                      <w:b/>
                    </w:rPr>
                  </w:pPr>
                  <w:r w:rsidRPr="009E5A06">
                    <w:rPr>
                      <w:rFonts w:asciiTheme="majorHAnsi" w:hAnsiTheme="majorHAnsi" w:cstheme="majorHAnsi"/>
                      <w:b/>
                    </w:rPr>
                    <w:t>Prix forfaitaire</w:t>
                  </w:r>
                </w:p>
                <w:p w14:paraId="12F1AD46" w14:textId="77777777" w:rsidR="00455FDE" w:rsidRDefault="00455FDE" w:rsidP="00455FDE">
                  <w:pPr>
                    <w:jc w:val="center"/>
                    <w:rPr>
                      <w:rFonts w:ascii="Calibri" w:eastAsia="Times New Roman" w:hAnsi="Calibri" w:cs="Calibri"/>
                      <w:color w:val="000000"/>
                      <w:sz w:val="18"/>
                      <w:szCs w:val="18"/>
                      <w:lang w:val="fr-FR"/>
                    </w:rPr>
                  </w:pPr>
                  <w:r w:rsidRPr="009E5A06">
                    <w:rPr>
                      <w:rFonts w:asciiTheme="majorHAnsi" w:hAnsiTheme="majorHAnsi" w:cstheme="majorHAnsi"/>
                      <w:b/>
                    </w:rPr>
                    <w:t>TTC</w:t>
                  </w:r>
                </w:p>
              </w:tc>
            </w:tr>
            <w:tr w:rsidR="00455FDE" w14:paraId="1EAF84C4" w14:textId="77777777" w:rsidTr="00903CED">
              <w:tc>
                <w:tcPr>
                  <w:tcW w:w="2408" w:type="dxa"/>
                </w:tcPr>
                <w:p w14:paraId="44C848D9" w14:textId="08432F31" w:rsidR="00455FDE" w:rsidRPr="00FA5A1C" w:rsidRDefault="00455FDE" w:rsidP="00455FDE">
                  <w:pPr>
                    <w:rPr>
                      <w:rFonts w:ascii="Calibri" w:eastAsia="Times New Roman" w:hAnsi="Calibri" w:cs="Calibri"/>
                      <w:color w:val="000000"/>
                      <w:lang w:val="fr-FR"/>
                    </w:rPr>
                  </w:pPr>
                  <w:r>
                    <w:rPr>
                      <w:rFonts w:asciiTheme="majorHAnsi" w:hAnsiTheme="majorHAnsi" w:cstheme="majorHAnsi"/>
                      <w:b/>
                    </w:rPr>
                    <w:t>Nettoyage des autres locaux</w:t>
                  </w:r>
                </w:p>
              </w:tc>
              <w:tc>
                <w:tcPr>
                  <w:tcW w:w="1911" w:type="dxa"/>
                </w:tcPr>
                <w:p w14:paraId="529F84B9" w14:textId="77777777" w:rsidR="00455FDE" w:rsidRDefault="00455FDE" w:rsidP="00455FDE">
                  <w:pPr>
                    <w:rPr>
                      <w:rFonts w:ascii="Calibri" w:eastAsia="Times New Roman" w:hAnsi="Calibri" w:cs="Calibri"/>
                      <w:color w:val="000000"/>
                      <w:sz w:val="18"/>
                      <w:szCs w:val="18"/>
                      <w:lang w:val="fr-FR"/>
                    </w:rPr>
                  </w:pPr>
                </w:p>
              </w:tc>
              <w:tc>
                <w:tcPr>
                  <w:tcW w:w="2127" w:type="dxa"/>
                </w:tcPr>
                <w:p w14:paraId="4CB38985" w14:textId="77777777" w:rsidR="00455FDE" w:rsidRDefault="00455FDE" w:rsidP="00455FDE">
                  <w:pPr>
                    <w:rPr>
                      <w:rFonts w:ascii="Calibri" w:eastAsia="Times New Roman" w:hAnsi="Calibri" w:cs="Calibri"/>
                      <w:color w:val="000000"/>
                      <w:sz w:val="18"/>
                      <w:szCs w:val="18"/>
                      <w:lang w:val="fr-FR"/>
                    </w:rPr>
                  </w:pPr>
                </w:p>
              </w:tc>
            </w:tr>
            <w:tr w:rsidR="00455FDE" w14:paraId="4B7EAE6A" w14:textId="77777777" w:rsidTr="00903CED">
              <w:tc>
                <w:tcPr>
                  <w:tcW w:w="2408" w:type="dxa"/>
                </w:tcPr>
                <w:p w14:paraId="670ACC9B" w14:textId="5CD0444E" w:rsidR="00455FDE" w:rsidRDefault="00455FDE" w:rsidP="00455FDE">
                  <w:pPr>
                    <w:rPr>
                      <w:rFonts w:asciiTheme="majorHAnsi" w:hAnsiTheme="majorHAnsi" w:cstheme="majorHAnsi"/>
                      <w:b/>
                    </w:rPr>
                  </w:pPr>
                  <w:r>
                    <w:rPr>
                      <w:rFonts w:asciiTheme="majorHAnsi" w:hAnsiTheme="majorHAnsi" w:cstheme="majorHAnsi"/>
                      <w:b/>
                    </w:rPr>
                    <w:t>Consommables nettoyage ateliers techniques</w:t>
                  </w:r>
                </w:p>
              </w:tc>
              <w:tc>
                <w:tcPr>
                  <w:tcW w:w="1911" w:type="dxa"/>
                </w:tcPr>
                <w:p w14:paraId="2458529E" w14:textId="77777777" w:rsidR="00455FDE" w:rsidRDefault="00455FDE" w:rsidP="00455FDE">
                  <w:pPr>
                    <w:rPr>
                      <w:rFonts w:ascii="Calibri" w:eastAsia="Times New Roman" w:hAnsi="Calibri" w:cs="Calibri"/>
                      <w:color w:val="000000"/>
                      <w:sz w:val="18"/>
                      <w:szCs w:val="18"/>
                      <w:lang w:val="fr-FR"/>
                    </w:rPr>
                  </w:pPr>
                </w:p>
              </w:tc>
              <w:tc>
                <w:tcPr>
                  <w:tcW w:w="2127" w:type="dxa"/>
                </w:tcPr>
                <w:p w14:paraId="6B6637FC" w14:textId="77777777" w:rsidR="00455FDE" w:rsidRDefault="00455FDE" w:rsidP="00455FDE">
                  <w:pPr>
                    <w:rPr>
                      <w:rFonts w:ascii="Calibri" w:eastAsia="Times New Roman" w:hAnsi="Calibri" w:cs="Calibri"/>
                      <w:color w:val="000000"/>
                      <w:sz w:val="18"/>
                      <w:szCs w:val="18"/>
                      <w:lang w:val="fr-FR"/>
                    </w:rPr>
                  </w:pPr>
                </w:p>
              </w:tc>
            </w:tr>
            <w:tr w:rsidR="00455FDE" w14:paraId="62136B06" w14:textId="77777777" w:rsidTr="00455FDE">
              <w:trPr>
                <w:trHeight w:val="127"/>
              </w:trPr>
              <w:tc>
                <w:tcPr>
                  <w:tcW w:w="2408" w:type="dxa"/>
                </w:tcPr>
                <w:p w14:paraId="4E8517B0" w14:textId="2FA48B80" w:rsidR="00455FDE" w:rsidRDefault="00455FDE" w:rsidP="00455FDE">
                  <w:pPr>
                    <w:rPr>
                      <w:rFonts w:ascii="Calibri" w:eastAsia="Times New Roman" w:hAnsi="Calibri" w:cs="Calibri"/>
                      <w:color w:val="000000"/>
                      <w:sz w:val="18"/>
                      <w:szCs w:val="18"/>
                      <w:lang w:val="fr-FR"/>
                    </w:rPr>
                  </w:pPr>
                  <w:r>
                    <w:rPr>
                      <w:b/>
                    </w:rPr>
                    <w:t xml:space="preserve">TOTAL </w:t>
                  </w:r>
                </w:p>
              </w:tc>
              <w:tc>
                <w:tcPr>
                  <w:tcW w:w="1911" w:type="dxa"/>
                </w:tcPr>
                <w:p w14:paraId="62EA9586" w14:textId="77777777" w:rsidR="00455FDE" w:rsidRDefault="00455FDE" w:rsidP="00455FDE">
                  <w:pPr>
                    <w:rPr>
                      <w:rFonts w:ascii="Calibri" w:eastAsia="Times New Roman" w:hAnsi="Calibri" w:cs="Calibri"/>
                      <w:color w:val="000000"/>
                      <w:sz w:val="18"/>
                      <w:szCs w:val="18"/>
                      <w:lang w:val="fr-FR"/>
                    </w:rPr>
                  </w:pPr>
                </w:p>
              </w:tc>
              <w:tc>
                <w:tcPr>
                  <w:tcW w:w="2127" w:type="dxa"/>
                </w:tcPr>
                <w:p w14:paraId="5C7726AC" w14:textId="77777777" w:rsidR="00455FDE" w:rsidRDefault="00455FDE" w:rsidP="00455FDE">
                  <w:pPr>
                    <w:rPr>
                      <w:rFonts w:ascii="Calibri" w:eastAsia="Times New Roman" w:hAnsi="Calibri" w:cs="Calibri"/>
                      <w:color w:val="000000"/>
                      <w:sz w:val="18"/>
                      <w:szCs w:val="18"/>
                      <w:lang w:val="fr-FR"/>
                    </w:rPr>
                  </w:pPr>
                </w:p>
              </w:tc>
            </w:tr>
          </w:tbl>
          <w:p w14:paraId="3DF315DA" w14:textId="77777777" w:rsidR="00A1198D" w:rsidRDefault="00A1198D" w:rsidP="007A3F0D">
            <w:pPr>
              <w:spacing w:line="240" w:lineRule="auto"/>
              <w:rPr>
                <w:rFonts w:ascii="Calibri" w:eastAsia="Times New Roman" w:hAnsi="Calibri" w:cs="Calibri"/>
                <w:color w:val="000000"/>
                <w:sz w:val="18"/>
                <w:szCs w:val="18"/>
                <w:lang w:val="fr-FR"/>
              </w:rPr>
            </w:pPr>
          </w:p>
          <w:p w14:paraId="34D0A877" w14:textId="66D6D989" w:rsidR="00913030" w:rsidRDefault="00913030" w:rsidP="007A3F0D">
            <w:pPr>
              <w:spacing w:line="240" w:lineRule="auto"/>
              <w:rPr>
                <w:rFonts w:ascii="Calibri" w:eastAsia="Times New Roman" w:hAnsi="Calibri" w:cs="Calibri"/>
                <w:color w:val="000000"/>
                <w:sz w:val="18"/>
                <w:szCs w:val="18"/>
                <w:lang w:val="fr-FR"/>
              </w:rPr>
            </w:pPr>
          </w:p>
          <w:p w14:paraId="43B03C02" w14:textId="77777777" w:rsidR="009E5A06" w:rsidRDefault="009E5A06" w:rsidP="007A3F0D">
            <w:pPr>
              <w:spacing w:line="240" w:lineRule="auto"/>
              <w:rPr>
                <w:rFonts w:ascii="Calibri" w:eastAsia="Times New Roman" w:hAnsi="Calibri" w:cs="Calibri"/>
                <w:color w:val="000000"/>
                <w:sz w:val="18"/>
                <w:szCs w:val="18"/>
                <w:lang w:val="fr-FR"/>
              </w:rPr>
            </w:pPr>
          </w:p>
          <w:tbl>
            <w:tblPr>
              <w:tblStyle w:val="Grilledutableau"/>
              <w:tblW w:w="6446" w:type="dxa"/>
              <w:tblLook w:val="04A0" w:firstRow="1" w:lastRow="0" w:firstColumn="1" w:lastColumn="0" w:noHBand="0" w:noVBand="1"/>
            </w:tblPr>
            <w:tblGrid>
              <w:gridCol w:w="2408"/>
              <w:gridCol w:w="1911"/>
              <w:gridCol w:w="2127"/>
            </w:tblGrid>
            <w:tr w:rsidR="00913030" w14:paraId="4848EF38" w14:textId="77777777" w:rsidTr="00903CED">
              <w:tc>
                <w:tcPr>
                  <w:tcW w:w="2408" w:type="dxa"/>
                </w:tcPr>
                <w:p w14:paraId="4676BE77" w14:textId="109705E5" w:rsidR="00913030" w:rsidRDefault="00913030" w:rsidP="00913030">
                  <w:pPr>
                    <w:rPr>
                      <w:rFonts w:ascii="Calibri" w:eastAsia="Times New Roman" w:hAnsi="Calibri" w:cs="Calibri"/>
                      <w:color w:val="000000"/>
                      <w:sz w:val="18"/>
                      <w:szCs w:val="18"/>
                      <w:lang w:val="fr-FR"/>
                    </w:rPr>
                  </w:pPr>
                </w:p>
              </w:tc>
              <w:tc>
                <w:tcPr>
                  <w:tcW w:w="1911" w:type="dxa"/>
                </w:tcPr>
                <w:p w14:paraId="5475C09C" w14:textId="77777777" w:rsidR="00913030" w:rsidRDefault="00913030" w:rsidP="00913030">
                  <w:pPr>
                    <w:jc w:val="center"/>
                    <w:rPr>
                      <w:rFonts w:asciiTheme="majorHAnsi" w:hAnsiTheme="majorHAnsi" w:cstheme="majorHAnsi"/>
                      <w:b/>
                    </w:rPr>
                  </w:pPr>
                  <w:r w:rsidRPr="009E5A06">
                    <w:rPr>
                      <w:rFonts w:asciiTheme="majorHAnsi" w:hAnsiTheme="majorHAnsi" w:cstheme="majorHAnsi"/>
                      <w:b/>
                    </w:rPr>
                    <w:t>Prix forfaitaire</w:t>
                  </w:r>
                </w:p>
                <w:p w14:paraId="446AF14B" w14:textId="77777777" w:rsidR="00913030" w:rsidRPr="009E5A06" w:rsidRDefault="00913030" w:rsidP="00913030">
                  <w:pPr>
                    <w:jc w:val="center"/>
                    <w:rPr>
                      <w:rFonts w:asciiTheme="majorHAnsi" w:eastAsia="Times New Roman" w:hAnsiTheme="majorHAnsi" w:cstheme="majorHAnsi"/>
                      <w:color w:val="000000"/>
                      <w:sz w:val="18"/>
                      <w:szCs w:val="18"/>
                      <w:lang w:val="fr-FR"/>
                    </w:rPr>
                  </w:pPr>
                  <w:r w:rsidRPr="009E5A06">
                    <w:rPr>
                      <w:rFonts w:asciiTheme="majorHAnsi" w:hAnsiTheme="majorHAnsi" w:cstheme="majorHAnsi"/>
                      <w:b/>
                    </w:rPr>
                    <w:t>HT</w:t>
                  </w:r>
                </w:p>
              </w:tc>
              <w:tc>
                <w:tcPr>
                  <w:tcW w:w="2127" w:type="dxa"/>
                </w:tcPr>
                <w:p w14:paraId="55B7B52B" w14:textId="77777777" w:rsidR="00913030" w:rsidRPr="009E5A06" w:rsidRDefault="00913030" w:rsidP="00913030">
                  <w:pPr>
                    <w:spacing w:before="11" w:line="267" w:lineRule="exact"/>
                    <w:jc w:val="center"/>
                    <w:rPr>
                      <w:rFonts w:asciiTheme="majorHAnsi" w:hAnsiTheme="majorHAnsi" w:cstheme="majorHAnsi"/>
                      <w:b/>
                    </w:rPr>
                  </w:pPr>
                  <w:r w:rsidRPr="009E5A06">
                    <w:rPr>
                      <w:rFonts w:asciiTheme="majorHAnsi" w:hAnsiTheme="majorHAnsi" w:cstheme="majorHAnsi"/>
                      <w:b/>
                    </w:rPr>
                    <w:t>Prix forfaitaire</w:t>
                  </w:r>
                </w:p>
                <w:p w14:paraId="03AE142F" w14:textId="77777777" w:rsidR="00913030" w:rsidRDefault="00913030" w:rsidP="00913030">
                  <w:pPr>
                    <w:jc w:val="center"/>
                    <w:rPr>
                      <w:rFonts w:ascii="Calibri" w:eastAsia="Times New Roman" w:hAnsi="Calibri" w:cs="Calibri"/>
                      <w:color w:val="000000"/>
                      <w:sz w:val="18"/>
                      <w:szCs w:val="18"/>
                      <w:lang w:val="fr-FR"/>
                    </w:rPr>
                  </w:pPr>
                  <w:r w:rsidRPr="009E5A06">
                    <w:rPr>
                      <w:rFonts w:asciiTheme="majorHAnsi" w:hAnsiTheme="majorHAnsi" w:cstheme="majorHAnsi"/>
                      <w:b/>
                    </w:rPr>
                    <w:t>TTC</w:t>
                  </w:r>
                </w:p>
              </w:tc>
            </w:tr>
            <w:tr w:rsidR="00913030" w14:paraId="25FD119D" w14:textId="77777777" w:rsidTr="00903CED">
              <w:tc>
                <w:tcPr>
                  <w:tcW w:w="2408" w:type="dxa"/>
                </w:tcPr>
                <w:p w14:paraId="310E0E43" w14:textId="0CC9DEBD" w:rsidR="00913030" w:rsidRPr="00FA5A1C" w:rsidRDefault="00913030" w:rsidP="00913030">
                  <w:pPr>
                    <w:rPr>
                      <w:rFonts w:ascii="Calibri" w:eastAsia="Times New Roman" w:hAnsi="Calibri" w:cs="Calibri"/>
                      <w:color w:val="000000"/>
                      <w:lang w:val="fr-FR"/>
                    </w:rPr>
                  </w:pPr>
                  <w:r>
                    <w:rPr>
                      <w:rFonts w:asciiTheme="majorHAnsi" w:hAnsiTheme="majorHAnsi" w:cstheme="majorHAnsi"/>
                      <w:b/>
                    </w:rPr>
                    <w:t>Montant total du marché sur 48 mois</w:t>
                  </w:r>
                </w:p>
              </w:tc>
              <w:tc>
                <w:tcPr>
                  <w:tcW w:w="1911" w:type="dxa"/>
                </w:tcPr>
                <w:p w14:paraId="0345EECB" w14:textId="77777777" w:rsidR="00913030" w:rsidRDefault="00913030" w:rsidP="00913030">
                  <w:pPr>
                    <w:rPr>
                      <w:rFonts w:ascii="Calibri" w:eastAsia="Times New Roman" w:hAnsi="Calibri" w:cs="Calibri"/>
                      <w:color w:val="000000"/>
                      <w:sz w:val="18"/>
                      <w:szCs w:val="18"/>
                      <w:lang w:val="fr-FR"/>
                    </w:rPr>
                  </w:pPr>
                </w:p>
              </w:tc>
              <w:tc>
                <w:tcPr>
                  <w:tcW w:w="2127" w:type="dxa"/>
                </w:tcPr>
                <w:p w14:paraId="2CE69C0B" w14:textId="77777777" w:rsidR="00913030" w:rsidRDefault="00913030" w:rsidP="00913030">
                  <w:pPr>
                    <w:rPr>
                      <w:rFonts w:ascii="Calibri" w:eastAsia="Times New Roman" w:hAnsi="Calibri" w:cs="Calibri"/>
                      <w:color w:val="000000"/>
                      <w:sz w:val="18"/>
                      <w:szCs w:val="18"/>
                      <w:lang w:val="fr-FR"/>
                    </w:rPr>
                  </w:pPr>
                </w:p>
              </w:tc>
            </w:tr>
          </w:tbl>
          <w:p w14:paraId="5AFAFB42" w14:textId="77777777" w:rsidR="009E5A06" w:rsidRDefault="009E5A06" w:rsidP="007A3F0D">
            <w:pPr>
              <w:spacing w:line="240" w:lineRule="auto"/>
              <w:rPr>
                <w:rFonts w:ascii="Calibri" w:eastAsia="Times New Roman" w:hAnsi="Calibri" w:cs="Calibri"/>
                <w:color w:val="000000"/>
                <w:sz w:val="18"/>
                <w:szCs w:val="18"/>
                <w:lang w:val="fr-FR"/>
              </w:rPr>
            </w:pPr>
          </w:p>
          <w:p w14:paraId="6985E758" w14:textId="77777777" w:rsidR="009E5A06" w:rsidRDefault="009E5A06" w:rsidP="007A3F0D">
            <w:pPr>
              <w:spacing w:line="240" w:lineRule="auto"/>
              <w:rPr>
                <w:rFonts w:ascii="Calibri" w:eastAsia="Times New Roman" w:hAnsi="Calibri" w:cs="Calibri"/>
                <w:color w:val="000000"/>
                <w:sz w:val="18"/>
                <w:szCs w:val="18"/>
                <w:lang w:val="fr-FR"/>
              </w:rPr>
            </w:pPr>
          </w:p>
          <w:p w14:paraId="5109090A" w14:textId="77777777" w:rsidR="009E5A06" w:rsidRDefault="009E5A06" w:rsidP="007A3F0D">
            <w:pPr>
              <w:spacing w:line="240" w:lineRule="auto"/>
              <w:rPr>
                <w:rFonts w:ascii="Calibri" w:eastAsia="Times New Roman" w:hAnsi="Calibri" w:cs="Calibri"/>
                <w:color w:val="000000"/>
                <w:sz w:val="18"/>
                <w:szCs w:val="18"/>
                <w:lang w:val="fr-FR"/>
              </w:rPr>
            </w:pPr>
          </w:p>
          <w:p w14:paraId="645BDB7D" w14:textId="77777777" w:rsidR="00EB6643" w:rsidRDefault="00EB6643" w:rsidP="007A3F0D">
            <w:pPr>
              <w:spacing w:line="240" w:lineRule="auto"/>
              <w:rPr>
                <w:rFonts w:ascii="Calibri" w:eastAsia="Times New Roman" w:hAnsi="Calibri" w:cs="Calibri"/>
                <w:color w:val="000000"/>
                <w:sz w:val="18"/>
                <w:szCs w:val="18"/>
                <w:lang w:val="fr-FR"/>
              </w:rPr>
            </w:pPr>
          </w:p>
          <w:p w14:paraId="33004824" w14:textId="77777777" w:rsidR="00EB6643" w:rsidRDefault="00EB6643" w:rsidP="007A3F0D">
            <w:pPr>
              <w:spacing w:line="240" w:lineRule="auto"/>
              <w:rPr>
                <w:rFonts w:ascii="Calibri" w:eastAsia="Times New Roman" w:hAnsi="Calibri" w:cs="Calibri"/>
                <w:color w:val="000000"/>
                <w:sz w:val="18"/>
                <w:szCs w:val="18"/>
                <w:lang w:val="fr-FR"/>
              </w:rPr>
            </w:pPr>
          </w:p>
          <w:p w14:paraId="2CDC5EFA" w14:textId="77777777" w:rsidR="00EB6643" w:rsidRDefault="00EB6643" w:rsidP="007A3F0D">
            <w:pPr>
              <w:spacing w:line="240" w:lineRule="auto"/>
              <w:rPr>
                <w:rFonts w:ascii="Calibri" w:eastAsia="Times New Roman" w:hAnsi="Calibri" w:cs="Calibri"/>
                <w:color w:val="000000"/>
                <w:sz w:val="18"/>
                <w:szCs w:val="18"/>
                <w:lang w:val="fr-FR"/>
              </w:rPr>
            </w:pPr>
          </w:p>
          <w:p w14:paraId="1D3464C1" w14:textId="77777777" w:rsidR="00EB6643" w:rsidRDefault="00EB6643" w:rsidP="007A3F0D">
            <w:pPr>
              <w:spacing w:line="240" w:lineRule="auto"/>
              <w:rPr>
                <w:rFonts w:ascii="Calibri" w:eastAsia="Times New Roman" w:hAnsi="Calibri" w:cs="Calibri"/>
                <w:color w:val="000000"/>
                <w:sz w:val="18"/>
                <w:szCs w:val="18"/>
                <w:lang w:val="fr-FR"/>
              </w:rPr>
            </w:pPr>
          </w:p>
          <w:p w14:paraId="7E0A01F9" w14:textId="77777777" w:rsidR="00EB6643" w:rsidRDefault="00EB6643" w:rsidP="007A3F0D">
            <w:pPr>
              <w:spacing w:line="240" w:lineRule="auto"/>
              <w:rPr>
                <w:rFonts w:ascii="Calibri" w:eastAsia="Times New Roman" w:hAnsi="Calibri" w:cs="Calibri"/>
                <w:color w:val="000000"/>
                <w:sz w:val="18"/>
                <w:szCs w:val="18"/>
                <w:lang w:val="fr-FR"/>
              </w:rPr>
            </w:pPr>
          </w:p>
          <w:p w14:paraId="60FAA0B2" w14:textId="77777777" w:rsidR="00EB6643" w:rsidRDefault="00EB6643" w:rsidP="007A3F0D">
            <w:pPr>
              <w:spacing w:line="240" w:lineRule="auto"/>
              <w:rPr>
                <w:rFonts w:ascii="Calibri" w:eastAsia="Times New Roman" w:hAnsi="Calibri" w:cs="Calibri"/>
                <w:color w:val="000000"/>
                <w:sz w:val="18"/>
                <w:szCs w:val="18"/>
                <w:lang w:val="fr-FR"/>
              </w:rPr>
            </w:pPr>
          </w:p>
          <w:p w14:paraId="09F3B498" w14:textId="77777777" w:rsidR="00EB6643" w:rsidRDefault="00EB6643" w:rsidP="007A3F0D">
            <w:pPr>
              <w:spacing w:line="240" w:lineRule="auto"/>
              <w:rPr>
                <w:rFonts w:ascii="Calibri" w:eastAsia="Times New Roman" w:hAnsi="Calibri" w:cs="Calibri"/>
                <w:color w:val="000000"/>
                <w:sz w:val="18"/>
                <w:szCs w:val="18"/>
                <w:lang w:val="fr-FR"/>
              </w:rPr>
            </w:pPr>
          </w:p>
          <w:p w14:paraId="6563DC38" w14:textId="77777777" w:rsidR="00EB6643" w:rsidRDefault="00EB6643" w:rsidP="007A3F0D">
            <w:pPr>
              <w:spacing w:line="240" w:lineRule="auto"/>
              <w:rPr>
                <w:rFonts w:ascii="Calibri" w:eastAsia="Times New Roman" w:hAnsi="Calibri" w:cs="Calibri"/>
                <w:color w:val="000000"/>
                <w:sz w:val="18"/>
                <w:szCs w:val="18"/>
                <w:lang w:val="fr-FR"/>
              </w:rPr>
            </w:pPr>
          </w:p>
          <w:p w14:paraId="4304489B" w14:textId="77777777" w:rsidR="00EB6643" w:rsidRDefault="00EB6643" w:rsidP="007A3F0D">
            <w:pPr>
              <w:spacing w:line="240" w:lineRule="auto"/>
              <w:rPr>
                <w:rFonts w:ascii="Calibri" w:eastAsia="Times New Roman" w:hAnsi="Calibri" w:cs="Calibri"/>
                <w:color w:val="000000"/>
                <w:sz w:val="18"/>
                <w:szCs w:val="18"/>
                <w:lang w:val="fr-FR"/>
              </w:rPr>
            </w:pPr>
          </w:p>
          <w:p w14:paraId="16622A3E" w14:textId="77777777" w:rsidR="00EB6643" w:rsidRDefault="00EB6643" w:rsidP="007A3F0D">
            <w:pPr>
              <w:spacing w:line="240" w:lineRule="auto"/>
              <w:rPr>
                <w:rFonts w:ascii="Calibri" w:eastAsia="Times New Roman" w:hAnsi="Calibri" w:cs="Calibri"/>
                <w:color w:val="000000"/>
                <w:sz w:val="18"/>
                <w:szCs w:val="18"/>
                <w:lang w:val="fr-FR"/>
              </w:rPr>
            </w:pPr>
          </w:p>
          <w:p w14:paraId="62AC97F4" w14:textId="77777777" w:rsidR="009E5A06" w:rsidRDefault="009E5A06" w:rsidP="007A3F0D">
            <w:pPr>
              <w:spacing w:line="240" w:lineRule="auto"/>
              <w:rPr>
                <w:rFonts w:ascii="Calibri" w:eastAsia="Times New Roman" w:hAnsi="Calibri" w:cs="Calibri"/>
                <w:color w:val="000000"/>
                <w:sz w:val="18"/>
                <w:szCs w:val="18"/>
                <w:lang w:val="fr-FR"/>
              </w:rPr>
            </w:pPr>
          </w:p>
          <w:p w14:paraId="124E44E2" w14:textId="77777777" w:rsidR="009E5A06" w:rsidRDefault="009E5A06" w:rsidP="007A3F0D">
            <w:pPr>
              <w:spacing w:line="240" w:lineRule="auto"/>
              <w:rPr>
                <w:rFonts w:ascii="Calibri" w:eastAsia="Times New Roman" w:hAnsi="Calibri" w:cs="Calibri"/>
                <w:color w:val="000000"/>
                <w:sz w:val="18"/>
                <w:szCs w:val="18"/>
                <w:lang w:val="fr-FR"/>
              </w:rPr>
            </w:pPr>
          </w:p>
          <w:p w14:paraId="5FB55263" w14:textId="77777777" w:rsidR="009E5A06" w:rsidRDefault="009E5A06" w:rsidP="007A3F0D">
            <w:pPr>
              <w:spacing w:line="240" w:lineRule="auto"/>
              <w:rPr>
                <w:rFonts w:ascii="Calibri" w:eastAsia="Times New Roman" w:hAnsi="Calibri" w:cs="Calibri"/>
                <w:color w:val="000000"/>
                <w:sz w:val="18"/>
                <w:szCs w:val="18"/>
                <w:lang w:val="fr-FR"/>
              </w:rPr>
            </w:pPr>
          </w:p>
          <w:p w14:paraId="4A269A53" w14:textId="77777777" w:rsidR="009E5A06" w:rsidRDefault="009E5A06" w:rsidP="007A3F0D">
            <w:pPr>
              <w:spacing w:line="240" w:lineRule="auto"/>
              <w:rPr>
                <w:rFonts w:ascii="Calibri" w:eastAsia="Times New Roman" w:hAnsi="Calibri" w:cs="Calibri"/>
                <w:color w:val="000000"/>
                <w:sz w:val="18"/>
                <w:szCs w:val="18"/>
                <w:lang w:val="fr-FR"/>
              </w:rPr>
            </w:pPr>
          </w:p>
          <w:p w14:paraId="45FB2D61" w14:textId="77777777" w:rsidR="009E5A06" w:rsidRDefault="009E5A06" w:rsidP="007A3F0D">
            <w:pPr>
              <w:spacing w:line="240" w:lineRule="auto"/>
              <w:rPr>
                <w:rFonts w:ascii="Calibri" w:eastAsia="Times New Roman" w:hAnsi="Calibri" w:cs="Calibri"/>
                <w:color w:val="000000"/>
                <w:sz w:val="18"/>
                <w:szCs w:val="18"/>
                <w:lang w:val="fr-FR"/>
              </w:rPr>
            </w:pPr>
          </w:p>
          <w:p w14:paraId="319A195F" w14:textId="77777777" w:rsidR="00A1198D" w:rsidRDefault="00A1198D" w:rsidP="007A3F0D">
            <w:pPr>
              <w:spacing w:line="240" w:lineRule="auto"/>
              <w:rPr>
                <w:rFonts w:ascii="Calibri" w:eastAsia="Times New Roman" w:hAnsi="Calibri" w:cs="Calibri"/>
                <w:color w:val="000000"/>
                <w:sz w:val="18"/>
                <w:szCs w:val="18"/>
                <w:lang w:val="fr-FR"/>
              </w:rPr>
            </w:pPr>
          </w:p>
          <w:p w14:paraId="7FCC2ECB" w14:textId="77777777" w:rsidR="00A1198D" w:rsidRDefault="00A1198D" w:rsidP="007A3F0D">
            <w:pPr>
              <w:spacing w:line="240" w:lineRule="auto"/>
              <w:rPr>
                <w:rFonts w:ascii="Calibri" w:eastAsia="Times New Roman" w:hAnsi="Calibri" w:cs="Calibri"/>
                <w:color w:val="000000"/>
                <w:sz w:val="18"/>
                <w:szCs w:val="18"/>
                <w:lang w:val="fr-FR"/>
              </w:rPr>
            </w:pPr>
          </w:p>
          <w:p w14:paraId="2748A378" w14:textId="77777777" w:rsidR="00FA483F" w:rsidRPr="007A3F0D" w:rsidRDefault="00FA483F" w:rsidP="007A3F0D">
            <w:pPr>
              <w:spacing w:line="240" w:lineRule="auto"/>
              <w:rPr>
                <w:rFonts w:ascii="Calibri" w:eastAsia="Times New Roman" w:hAnsi="Calibri" w:cs="Calibri"/>
                <w:color w:val="000000"/>
                <w:sz w:val="18"/>
                <w:szCs w:val="18"/>
                <w:lang w:val="fr-FR"/>
              </w:rPr>
            </w:pPr>
          </w:p>
        </w:tc>
        <w:tc>
          <w:tcPr>
            <w:tcW w:w="4320" w:type="dxa"/>
            <w:gridSpan w:val="3"/>
            <w:tcBorders>
              <w:top w:val="nil"/>
              <w:left w:val="nil"/>
              <w:bottom w:val="nil"/>
              <w:right w:val="nil"/>
            </w:tcBorders>
            <w:shd w:val="clear" w:color="auto" w:fill="auto"/>
            <w:noWrap/>
            <w:vAlign w:val="bottom"/>
            <w:hideMark/>
          </w:tcPr>
          <w:p w14:paraId="28B3EB77" w14:textId="77777777" w:rsidR="007A3F0D" w:rsidRPr="007A3F0D" w:rsidRDefault="007A3F0D" w:rsidP="007A3F0D">
            <w:pPr>
              <w:spacing w:line="240" w:lineRule="auto"/>
              <w:rPr>
                <w:rFonts w:ascii="Times New Roman" w:eastAsia="Times New Roman" w:hAnsi="Times New Roman" w:cs="Times New Roman"/>
                <w:sz w:val="20"/>
                <w:szCs w:val="20"/>
                <w:lang w:val="fr-FR"/>
              </w:rPr>
            </w:pPr>
          </w:p>
        </w:tc>
        <w:tc>
          <w:tcPr>
            <w:tcW w:w="1200" w:type="dxa"/>
            <w:gridSpan w:val="2"/>
            <w:tcBorders>
              <w:top w:val="nil"/>
              <w:left w:val="nil"/>
              <w:bottom w:val="nil"/>
              <w:right w:val="nil"/>
            </w:tcBorders>
            <w:shd w:val="clear" w:color="auto" w:fill="auto"/>
            <w:noWrap/>
            <w:vAlign w:val="bottom"/>
            <w:hideMark/>
          </w:tcPr>
          <w:p w14:paraId="195D08E7" w14:textId="77777777" w:rsidR="007A3F0D" w:rsidRPr="007A3F0D" w:rsidRDefault="007A3F0D" w:rsidP="007A3F0D">
            <w:pPr>
              <w:spacing w:line="240" w:lineRule="auto"/>
              <w:rPr>
                <w:rFonts w:ascii="Times New Roman" w:eastAsia="Times New Roman" w:hAnsi="Times New Roman" w:cs="Times New Roman"/>
                <w:sz w:val="20"/>
                <w:szCs w:val="20"/>
                <w:lang w:val="fr-FR"/>
              </w:rPr>
            </w:pPr>
          </w:p>
        </w:tc>
        <w:tc>
          <w:tcPr>
            <w:tcW w:w="1600" w:type="dxa"/>
            <w:gridSpan w:val="2"/>
            <w:tcBorders>
              <w:top w:val="nil"/>
              <w:left w:val="nil"/>
              <w:bottom w:val="nil"/>
              <w:right w:val="nil"/>
            </w:tcBorders>
            <w:shd w:val="clear" w:color="auto" w:fill="auto"/>
            <w:noWrap/>
            <w:vAlign w:val="bottom"/>
            <w:hideMark/>
          </w:tcPr>
          <w:p w14:paraId="212B4323" w14:textId="77777777" w:rsidR="007A3F0D" w:rsidRPr="007A3F0D" w:rsidRDefault="007A3F0D" w:rsidP="007A3F0D">
            <w:pPr>
              <w:spacing w:line="240" w:lineRule="auto"/>
              <w:rPr>
                <w:rFonts w:ascii="Times New Roman" w:eastAsia="Times New Roman" w:hAnsi="Times New Roman" w:cs="Times New Roman"/>
                <w:sz w:val="20"/>
                <w:szCs w:val="20"/>
                <w:lang w:val="fr-FR"/>
              </w:rPr>
            </w:pPr>
          </w:p>
        </w:tc>
      </w:tr>
      <w:tr w:rsidR="00FA483F" w:rsidRPr="00FA483F" w14:paraId="69C3165F" w14:textId="77777777" w:rsidTr="00CA17A7">
        <w:trPr>
          <w:gridAfter w:val="1"/>
          <w:wAfter w:w="760" w:type="dxa"/>
          <w:trHeight w:val="323"/>
        </w:trPr>
        <w:tc>
          <w:tcPr>
            <w:tcW w:w="12956" w:type="dxa"/>
            <w:gridSpan w:val="8"/>
            <w:tcBorders>
              <w:top w:val="single" w:sz="8" w:space="0" w:color="auto"/>
              <w:left w:val="single" w:sz="8" w:space="0" w:color="auto"/>
              <w:bottom w:val="nil"/>
              <w:right w:val="single" w:sz="8" w:space="0" w:color="000000"/>
            </w:tcBorders>
            <w:shd w:val="clear" w:color="000000" w:fill="D9D9D9"/>
            <w:vAlign w:val="center"/>
            <w:hideMark/>
          </w:tcPr>
          <w:p w14:paraId="2061FA11" w14:textId="77777777" w:rsidR="00FA483F" w:rsidRPr="00FA483F" w:rsidRDefault="00FA483F" w:rsidP="00FA483F">
            <w:pPr>
              <w:spacing w:line="240" w:lineRule="auto"/>
              <w:rPr>
                <w:rFonts w:ascii="Calibri" w:eastAsia="Times New Roman" w:hAnsi="Calibri" w:cs="Calibri"/>
                <w:color w:val="000000"/>
                <w:sz w:val="20"/>
                <w:szCs w:val="20"/>
                <w:lang w:val="fr-FR"/>
              </w:rPr>
            </w:pPr>
            <w:r w:rsidRPr="00FA483F">
              <w:rPr>
                <w:rFonts w:ascii="Calibri" w:eastAsia="Times New Roman" w:hAnsi="Calibri" w:cs="Calibri"/>
                <w:color w:val="000000"/>
                <w:sz w:val="20"/>
                <w:szCs w:val="20"/>
                <w:lang w:val="fr-FR"/>
              </w:rPr>
              <w:lastRenderedPageBreak/>
              <w:t> </w:t>
            </w:r>
          </w:p>
        </w:tc>
      </w:tr>
      <w:tr w:rsidR="00FA483F" w:rsidRPr="00FA483F" w14:paraId="75F2C31B" w14:textId="77777777" w:rsidTr="00CA17A7">
        <w:trPr>
          <w:gridAfter w:val="1"/>
          <w:wAfter w:w="760" w:type="dxa"/>
          <w:trHeight w:val="323"/>
        </w:trPr>
        <w:tc>
          <w:tcPr>
            <w:tcW w:w="12956" w:type="dxa"/>
            <w:gridSpan w:val="8"/>
            <w:tcBorders>
              <w:top w:val="nil"/>
              <w:left w:val="single" w:sz="8" w:space="0" w:color="auto"/>
              <w:bottom w:val="single" w:sz="8" w:space="0" w:color="000000"/>
              <w:right w:val="single" w:sz="8" w:space="0" w:color="000000"/>
            </w:tcBorders>
            <w:shd w:val="clear" w:color="000000" w:fill="D9D9D9"/>
            <w:vAlign w:val="center"/>
            <w:hideMark/>
          </w:tcPr>
          <w:p w14:paraId="5EDFF7C6" w14:textId="432E76E3" w:rsidR="00550E39" w:rsidRPr="0034551C" w:rsidRDefault="00FA483F" w:rsidP="0034551C">
            <w:pPr>
              <w:contextualSpacing/>
              <w:jc w:val="center"/>
              <w:rPr>
                <w:rFonts w:asciiTheme="majorHAnsi" w:hAnsiTheme="majorHAnsi" w:cstheme="majorHAnsi"/>
                <w:b/>
              </w:rPr>
            </w:pPr>
            <w:r w:rsidRPr="00FA483F">
              <w:rPr>
                <w:rFonts w:ascii="Calibri" w:eastAsia="Times New Roman" w:hAnsi="Calibri" w:cs="Calibri"/>
                <w:b/>
                <w:bCs/>
                <w:color w:val="000000"/>
                <w:sz w:val="20"/>
                <w:szCs w:val="20"/>
                <w:lang w:val="fr-FR"/>
              </w:rPr>
              <w:t>Synthèse des couts prestations régulières</w:t>
            </w:r>
            <w:r w:rsidR="00550E39">
              <w:rPr>
                <w:rFonts w:ascii="Calibri" w:eastAsia="Times New Roman" w:hAnsi="Calibri" w:cs="Calibri"/>
                <w:b/>
                <w:bCs/>
                <w:color w:val="000000"/>
                <w:sz w:val="20"/>
                <w:szCs w:val="20"/>
                <w:lang w:val="fr-FR"/>
              </w:rPr>
              <w:t xml:space="preserve"> (</w:t>
            </w:r>
            <w:r w:rsidR="00550E39" w:rsidRPr="0034551C">
              <w:rPr>
                <w:rFonts w:asciiTheme="majorHAnsi" w:hAnsiTheme="majorHAnsi" w:cstheme="majorHAnsi"/>
                <w:b/>
                <w:u w:val="single"/>
              </w:rPr>
              <w:t>Documents à remplir et argumenter concernant l’organisation du temps de travail)</w:t>
            </w:r>
            <w:r w:rsidR="00550E39" w:rsidRPr="0034551C">
              <w:rPr>
                <w:rFonts w:asciiTheme="majorHAnsi" w:hAnsiTheme="majorHAnsi" w:cstheme="majorHAnsi"/>
                <w:b/>
              </w:rPr>
              <w:t xml:space="preserve"> :</w:t>
            </w:r>
          </w:p>
          <w:p w14:paraId="7C3E1D30" w14:textId="237A6933" w:rsidR="00FA483F" w:rsidRPr="00FA483F" w:rsidRDefault="00FA483F" w:rsidP="00FA483F">
            <w:pPr>
              <w:spacing w:line="240" w:lineRule="auto"/>
              <w:jc w:val="center"/>
              <w:rPr>
                <w:rFonts w:ascii="Calibri" w:eastAsia="Times New Roman" w:hAnsi="Calibri" w:cs="Calibri"/>
                <w:b/>
                <w:bCs/>
                <w:color w:val="000000"/>
                <w:sz w:val="20"/>
                <w:szCs w:val="20"/>
                <w:lang w:val="fr-FR"/>
              </w:rPr>
            </w:pPr>
          </w:p>
        </w:tc>
      </w:tr>
      <w:tr w:rsidR="00FA483F" w:rsidRPr="00FA483F" w14:paraId="6D767B5C" w14:textId="77777777" w:rsidTr="00CA17A7">
        <w:trPr>
          <w:gridAfter w:val="1"/>
          <w:wAfter w:w="760" w:type="dxa"/>
          <w:trHeight w:val="503"/>
        </w:trPr>
        <w:tc>
          <w:tcPr>
            <w:tcW w:w="6517" w:type="dxa"/>
            <w:tcBorders>
              <w:top w:val="nil"/>
              <w:left w:val="single" w:sz="8" w:space="0" w:color="auto"/>
              <w:bottom w:val="nil"/>
              <w:right w:val="single" w:sz="8" w:space="0" w:color="000000"/>
            </w:tcBorders>
            <w:shd w:val="clear" w:color="000000" w:fill="D9D9D9"/>
            <w:vAlign w:val="center"/>
            <w:hideMark/>
          </w:tcPr>
          <w:p w14:paraId="7D33C8A2" w14:textId="77777777" w:rsidR="00FA483F" w:rsidRPr="00FA483F" w:rsidRDefault="00FA483F" w:rsidP="00FA483F">
            <w:pPr>
              <w:spacing w:line="240" w:lineRule="auto"/>
              <w:rPr>
                <w:rFonts w:ascii="Calibri" w:eastAsia="Times New Roman" w:hAnsi="Calibri" w:cs="Calibri"/>
                <w:color w:val="000000"/>
                <w:sz w:val="29"/>
                <w:szCs w:val="29"/>
                <w:lang w:val="fr-FR"/>
              </w:rPr>
            </w:pPr>
            <w:r w:rsidRPr="00FA483F">
              <w:rPr>
                <w:rFonts w:ascii="Calibri" w:eastAsia="Times New Roman" w:hAnsi="Calibri" w:cs="Calibri"/>
                <w:color w:val="000000"/>
                <w:sz w:val="29"/>
                <w:szCs w:val="29"/>
                <w:lang w:val="fr-FR"/>
              </w:rPr>
              <w:t> </w:t>
            </w:r>
          </w:p>
        </w:tc>
        <w:tc>
          <w:tcPr>
            <w:tcW w:w="1376" w:type="dxa"/>
            <w:gridSpan w:val="2"/>
            <w:tcBorders>
              <w:top w:val="nil"/>
              <w:left w:val="nil"/>
              <w:bottom w:val="nil"/>
              <w:right w:val="single" w:sz="8" w:space="0" w:color="000000"/>
            </w:tcBorders>
            <w:shd w:val="clear" w:color="000000" w:fill="D9D9D9"/>
            <w:vAlign w:val="center"/>
            <w:hideMark/>
          </w:tcPr>
          <w:p w14:paraId="46A4E95C" w14:textId="58C69A4C" w:rsidR="00FA483F" w:rsidRPr="00FA483F" w:rsidRDefault="00FA483F" w:rsidP="00FA483F">
            <w:pPr>
              <w:spacing w:line="240" w:lineRule="auto"/>
              <w:jc w:val="center"/>
              <w:rPr>
                <w:rFonts w:ascii="Calibri" w:eastAsia="Times New Roman" w:hAnsi="Calibri" w:cs="Calibri"/>
                <w:b/>
                <w:bCs/>
                <w:color w:val="000000"/>
                <w:sz w:val="20"/>
                <w:szCs w:val="20"/>
                <w:lang w:val="fr-FR"/>
              </w:rPr>
            </w:pPr>
            <w:r w:rsidRPr="00FA483F">
              <w:rPr>
                <w:rFonts w:ascii="Calibri" w:eastAsia="Times New Roman" w:hAnsi="Calibri" w:cs="Calibri"/>
                <w:b/>
                <w:bCs/>
                <w:color w:val="000000"/>
                <w:sz w:val="20"/>
                <w:szCs w:val="20"/>
                <w:lang w:val="fr-FR"/>
              </w:rPr>
              <w:t>Temps estimé Nombre d</w:t>
            </w:r>
            <w:r w:rsidR="00AC39B5">
              <w:rPr>
                <w:rFonts w:ascii="Calibri" w:eastAsia="Times New Roman" w:hAnsi="Calibri" w:cs="Calibri"/>
                <w:b/>
                <w:bCs/>
                <w:color w:val="000000"/>
                <w:sz w:val="20"/>
                <w:szCs w:val="20"/>
                <w:lang w:val="fr-FR"/>
              </w:rPr>
              <w:t>’</w:t>
            </w:r>
            <w:r w:rsidRPr="00FA483F">
              <w:rPr>
                <w:rFonts w:ascii="Calibri" w:eastAsia="Times New Roman" w:hAnsi="Calibri" w:cs="Calibri"/>
                <w:b/>
                <w:bCs/>
                <w:color w:val="000000"/>
                <w:sz w:val="20"/>
                <w:szCs w:val="20"/>
                <w:lang w:val="fr-FR"/>
              </w:rPr>
              <w:t>heures</w:t>
            </w:r>
          </w:p>
        </w:tc>
        <w:tc>
          <w:tcPr>
            <w:tcW w:w="1604" w:type="dxa"/>
            <w:tcBorders>
              <w:top w:val="nil"/>
              <w:left w:val="nil"/>
              <w:bottom w:val="nil"/>
              <w:right w:val="single" w:sz="8" w:space="0" w:color="000000"/>
            </w:tcBorders>
            <w:shd w:val="clear" w:color="000000" w:fill="D9D9D9"/>
            <w:vAlign w:val="center"/>
            <w:hideMark/>
          </w:tcPr>
          <w:p w14:paraId="3F9947A9" w14:textId="77777777" w:rsidR="00FA483F" w:rsidRPr="00FA483F" w:rsidRDefault="00FA483F" w:rsidP="00FA483F">
            <w:pPr>
              <w:spacing w:line="240" w:lineRule="auto"/>
              <w:rPr>
                <w:rFonts w:ascii="Calibri" w:eastAsia="Times New Roman" w:hAnsi="Calibri" w:cs="Calibri"/>
                <w:color w:val="000000"/>
                <w:sz w:val="19"/>
                <w:szCs w:val="19"/>
                <w:lang w:val="fr-FR"/>
              </w:rPr>
            </w:pPr>
            <w:r w:rsidRPr="00FA483F">
              <w:rPr>
                <w:rFonts w:ascii="Calibri" w:eastAsia="Times New Roman" w:hAnsi="Calibri" w:cs="Calibri"/>
                <w:color w:val="000000"/>
                <w:sz w:val="19"/>
                <w:szCs w:val="19"/>
                <w:lang w:val="fr-FR"/>
              </w:rPr>
              <w:t> </w:t>
            </w:r>
          </w:p>
        </w:tc>
        <w:tc>
          <w:tcPr>
            <w:tcW w:w="1927" w:type="dxa"/>
            <w:gridSpan w:val="2"/>
            <w:tcBorders>
              <w:top w:val="nil"/>
              <w:left w:val="nil"/>
              <w:bottom w:val="nil"/>
              <w:right w:val="single" w:sz="8" w:space="0" w:color="000000"/>
            </w:tcBorders>
            <w:shd w:val="clear" w:color="000000" w:fill="D9D9D9"/>
            <w:vAlign w:val="center"/>
            <w:hideMark/>
          </w:tcPr>
          <w:p w14:paraId="765F050B" w14:textId="77777777" w:rsidR="00FA483F" w:rsidRPr="00FA483F" w:rsidRDefault="00FA483F" w:rsidP="00FA483F">
            <w:pPr>
              <w:spacing w:line="240" w:lineRule="auto"/>
              <w:rPr>
                <w:rFonts w:ascii="Calibri" w:eastAsia="Times New Roman" w:hAnsi="Calibri" w:cs="Calibri"/>
                <w:color w:val="000000"/>
                <w:sz w:val="29"/>
                <w:szCs w:val="29"/>
                <w:lang w:val="fr-FR"/>
              </w:rPr>
            </w:pPr>
            <w:r w:rsidRPr="00FA483F">
              <w:rPr>
                <w:rFonts w:ascii="Calibri" w:eastAsia="Times New Roman" w:hAnsi="Calibri" w:cs="Calibri"/>
                <w:color w:val="000000"/>
                <w:sz w:val="29"/>
                <w:szCs w:val="29"/>
                <w:lang w:val="fr-FR"/>
              </w:rPr>
              <w:t> </w:t>
            </w:r>
          </w:p>
        </w:tc>
        <w:tc>
          <w:tcPr>
            <w:tcW w:w="1532" w:type="dxa"/>
            <w:gridSpan w:val="2"/>
            <w:tcBorders>
              <w:top w:val="nil"/>
              <w:left w:val="nil"/>
              <w:bottom w:val="nil"/>
              <w:right w:val="single" w:sz="8" w:space="0" w:color="auto"/>
            </w:tcBorders>
            <w:shd w:val="clear" w:color="000000" w:fill="D9D9D9"/>
            <w:vAlign w:val="center"/>
            <w:hideMark/>
          </w:tcPr>
          <w:p w14:paraId="3651715B" w14:textId="77777777" w:rsidR="00FA483F" w:rsidRPr="00FA483F" w:rsidRDefault="00FA483F" w:rsidP="00FA483F">
            <w:pPr>
              <w:spacing w:line="240" w:lineRule="auto"/>
              <w:rPr>
                <w:rFonts w:ascii="Calibri" w:eastAsia="Times New Roman" w:hAnsi="Calibri" w:cs="Calibri"/>
                <w:color w:val="000000"/>
                <w:sz w:val="19"/>
                <w:szCs w:val="19"/>
                <w:lang w:val="fr-FR"/>
              </w:rPr>
            </w:pPr>
            <w:r w:rsidRPr="00FA483F">
              <w:rPr>
                <w:rFonts w:ascii="Calibri" w:eastAsia="Times New Roman" w:hAnsi="Calibri" w:cs="Calibri"/>
                <w:color w:val="000000"/>
                <w:sz w:val="19"/>
                <w:szCs w:val="19"/>
                <w:lang w:val="fr-FR"/>
              </w:rPr>
              <w:t> </w:t>
            </w:r>
          </w:p>
        </w:tc>
      </w:tr>
      <w:tr w:rsidR="00FA483F" w:rsidRPr="00FA483F" w14:paraId="568211F2" w14:textId="77777777" w:rsidTr="00CA17A7">
        <w:trPr>
          <w:gridAfter w:val="1"/>
          <w:wAfter w:w="760" w:type="dxa"/>
          <w:trHeight w:val="503"/>
        </w:trPr>
        <w:tc>
          <w:tcPr>
            <w:tcW w:w="6517" w:type="dxa"/>
            <w:tcBorders>
              <w:top w:val="nil"/>
              <w:left w:val="single" w:sz="8" w:space="0" w:color="auto"/>
              <w:bottom w:val="single" w:sz="8" w:space="0" w:color="000000"/>
              <w:right w:val="single" w:sz="8" w:space="0" w:color="000000"/>
            </w:tcBorders>
            <w:shd w:val="clear" w:color="000000" w:fill="D9D9D9"/>
            <w:vAlign w:val="center"/>
            <w:hideMark/>
          </w:tcPr>
          <w:p w14:paraId="75676750" w14:textId="77777777" w:rsidR="00FA483F" w:rsidRPr="00FA483F" w:rsidRDefault="00FA483F" w:rsidP="00FA483F">
            <w:pPr>
              <w:spacing w:line="240" w:lineRule="auto"/>
              <w:jc w:val="center"/>
              <w:rPr>
                <w:rFonts w:ascii="Calibri" w:eastAsia="Times New Roman" w:hAnsi="Calibri" w:cs="Calibri"/>
                <w:b/>
                <w:bCs/>
                <w:color w:val="000000"/>
                <w:sz w:val="20"/>
                <w:szCs w:val="20"/>
                <w:lang w:val="fr-FR"/>
              </w:rPr>
            </w:pPr>
            <w:r w:rsidRPr="00FA483F">
              <w:rPr>
                <w:rFonts w:ascii="Calibri" w:eastAsia="Times New Roman" w:hAnsi="Calibri" w:cs="Calibri"/>
                <w:b/>
                <w:bCs/>
                <w:color w:val="000000"/>
                <w:sz w:val="20"/>
                <w:szCs w:val="20"/>
                <w:lang w:val="fr-FR"/>
              </w:rPr>
              <w:t>Unités d’œuvres</w:t>
            </w:r>
          </w:p>
        </w:tc>
        <w:tc>
          <w:tcPr>
            <w:tcW w:w="1376" w:type="dxa"/>
            <w:gridSpan w:val="2"/>
            <w:tcBorders>
              <w:top w:val="nil"/>
              <w:left w:val="nil"/>
              <w:bottom w:val="single" w:sz="8" w:space="0" w:color="000000"/>
              <w:right w:val="single" w:sz="8" w:space="0" w:color="000000"/>
            </w:tcBorders>
            <w:shd w:val="clear" w:color="000000" w:fill="D9D9D9"/>
            <w:vAlign w:val="center"/>
            <w:hideMark/>
          </w:tcPr>
          <w:p w14:paraId="1AF361AC" w14:textId="77777777" w:rsidR="00FA483F" w:rsidRPr="00FA483F" w:rsidRDefault="00FA483F" w:rsidP="00FA483F">
            <w:pPr>
              <w:spacing w:line="240" w:lineRule="auto"/>
              <w:jc w:val="center"/>
              <w:rPr>
                <w:rFonts w:ascii="Calibri" w:eastAsia="Times New Roman" w:hAnsi="Calibri" w:cs="Calibri"/>
                <w:b/>
                <w:bCs/>
                <w:color w:val="000000"/>
                <w:sz w:val="20"/>
                <w:szCs w:val="20"/>
                <w:lang w:val="fr-FR"/>
              </w:rPr>
            </w:pPr>
            <w:r w:rsidRPr="00FA483F">
              <w:rPr>
                <w:rFonts w:ascii="Calibri" w:eastAsia="Times New Roman" w:hAnsi="Calibri" w:cs="Calibri"/>
                <w:b/>
                <w:bCs/>
                <w:color w:val="000000"/>
                <w:sz w:val="20"/>
                <w:szCs w:val="20"/>
                <w:lang w:val="fr-FR"/>
              </w:rPr>
              <w:t>annuel</w:t>
            </w:r>
          </w:p>
        </w:tc>
        <w:tc>
          <w:tcPr>
            <w:tcW w:w="1604" w:type="dxa"/>
            <w:tcBorders>
              <w:top w:val="nil"/>
              <w:left w:val="nil"/>
              <w:bottom w:val="single" w:sz="8" w:space="0" w:color="000000"/>
              <w:right w:val="single" w:sz="8" w:space="0" w:color="000000"/>
            </w:tcBorders>
            <w:shd w:val="clear" w:color="000000" w:fill="D9D9D9"/>
            <w:vAlign w:val="center"/>
            <w:hideMark/>
          </w:tcPr>
          <w:p w14:paraId="05F6D5D6" w14:textId="77777777" w:rsidR="00FA483F" w:rsidRPr="00FA483F" w:rsidRDefault="00FA483F" w:rsidP="00FA483F">
            <w:pPr>
              <w:spacing w:line="240" w:lineRule="auto"/>
              <w:ind w:firstLineChars="100" w:firstLine="201"/>
              <w:rPr>
                <w:rFonts w:ascii="Calibri" w:eastAsia="Times New Roman" w:hAnsi="Calibri" w:cs="Calibri"/>
                <w:b/>
                <w:bCs/>
                <w:color w:val="000000"/>
                <w:sz w:val="20"/>
                <w:szCs w:val="20"/>
                <w:lang w:val="fr-FR"/>
              </w:rPr>
            </w:pPr>
            <w:r w:rsidRPr="00FA483F">
              <w:rPr>
                <w:rFonts w:ascii="Calibri" w:eastAsia="Times New Roman" w:hAnsi="Calibri" w:cs="Calibri"/>
                <w:b/>
                <w:bCs/>
                <w:color w:val="000000"/>
                <w:sz w:val="20"/>
                <w:szCs w:val="20"/>
                <w:lang w:val="fr-FR"/>
              </w:rPr>
              <w:t>Coût unitaire horaire € HT</w:t>
            </w:r>
          </w:p>
        </w:tc>
        <w:tc>
          <w:tcPr>
            <w:tcW w:w="1927" w:type="dxa"/>
            <w:gridSpan w:val="2"/>
            <w:tcBorders>
              <w:top w:val="nil"/>
              <w:left w:val="nil"/>
              <w:bottom w:val="single" w:sz="8" w:space="0" w:color="000000"/>
              <w:right w:val="single" w:sz="8" w:space="0" w:color="000000"/>
            </w:tcBorders>
            <w:shd w:val="clear" w:color="000000" w:fill="D9D9D9"/>
            <w:vAlign w:val="center"/>
            <w:hideMark/>
          </w:tcPr>
          <w:p w14:paraId="697617C1" w14:textId="77777777" w:rsidR="00FA483F" w:rsidRPr="00FA483F" w:rsidRDefault="00FA483F" w:rsidP="00FA483F">
            <w:pPr>
              <w:spacing w:line="240" w:lineRule="auto"/>
              <w:rPr>
                <w:rFonts w:ascii="Calibri" w:eastAsia="Times New Roman" w:hAnsi="Calibri" w:cs="Calibri"/>
                <w:b/>
                <w:bCs/>
                <w:color w:val="000000"/>
                <w:sz w:val="20"/>
                <w:szCs w:val="20"/>
                <w:lang w:val="fr-FR"/>
              </w:rPr>
            </w:pPr>
            <w:r w:rsidRPr="00FA483F">
              <w:rPr>
                <w:rFonts w:ascii="Calibri" w:eastAsia="Times New Roman" w:hAnsi="Calibri" w:cs="Calibri"/>
                <w:b/>
                <w:bCs/>
                <w:color w:val="000000"/>
                <w:sz w:val="20"/>
                <w:szCs w:val="20"/>
                <w:lang w:val="fr-FR"/>
              </w:rPr>
              <w:t>Coût annuel € HT</w:t>
            </w:r>
          </w:p>
        </w:tc>
        <w:tc>
          <w:tcPr>
            <w:tcW w:w="1532" w:type="dxa"/>
            <w:gridSpan w:val="2"/>
            <w:tcBorders>
              <w:top w:val="nil"/>
              <w:left w:val="nil"/>
              <w:bottom w:val="single" w:sz="8" w:space="0" w:color="000000"/>
              <w:right w:val="single" w:sz="8" w:space="0" w:color="auto"/>
            </w:tcBorders>
            <w:shd w:val="clear" w:color="000000" w:fill="D9D9D9"/>
            <w:vAlign w:val="center"/>
            <w:hideMark/>
          </w:tcPr>
          <w:p w14:paraId="727A3CF9" w14:textId="77777777" w:rsidR="00FA483F" w:rsidRPr="00FA483F" w:rsidRDefault="00FA483F" w:rsidP="00FA483F">
            <w:pPr>
              <w:spacing w:line="240" w:lineRule="auto"/>
              <w:ind w:firstLineChars="200" w:firstLine="402"/>
              <w:rPr>
                <w:rFonts w:ascii="Calibri" w:eastAsia="Times New Roman" w:hAnsi="Calibri" w:cs="Calibri"/>
                <w:b/>
                <w:bCs/>
                <w:color w:val="000000"/>
                <w:sz w:val="20"/>
                <w:szCs w:val="20"/>
                <w:lang w:val="fr-FR"/>
              </w:rPr>
            </w:pPr>
            <w:r w:rsidRPr="00FA483F">
              <w:rPr>
                <w:rFonts w:ascii="Calibri" w:eastAsia="Times New Roman" w:hAnsi="Calibri" w:cs="Calibri"/>
                <w:b/>
                <w:bCs/>
                <w:color w:val="000000"/>
                <w:sz w:val="20"/>
                <w:szCs w:val="20"/>
                <w:lang w:val="fr-FR"/>
              </w:rPr>
              <w:t>Moyens humains</w:t>
            </w:r>
          </w:p>
        </w:tc>
      </w:tr>
      <w:tr w:rsidR="00FA483F" w:rsidRPr="00FA483F" w14:paraId="2506CEAA" w14:textId="77777777" w:rsidTr="00CA17A7">
        <w:trPr>
          <w:gridAfter w:val="1"/>
          <w:wAfter w:w="760" w:type="dxa"/>
          <w:trHeight w:val="503"/>
        </w:trPr>
        <w:tc>
          <w:tcPr>
            <w:tcW w:w="6517" w:type="dxa"/>
            <w:tcBorders>
              <w:top w:val="nil"/>
              <w:left w:val="single" w:sz="8" w:space="0" w:color="auto"/>
              <w:bottom w:val="single" w:sz="8" w:space="0" w:color="000000"/>
              <w:right w:val="single" w:sz="8" w:space="0" w:color="000000"/>
            </w:tcBorders>
            <w:shd w:val="clear" w:color="000000" w:fill="9CC2E3"/>
            <w:vAlign w:val="center"/>
            <w:hideMark/>
          </w:tcPr>
          <w:p w14:paraId="56F7438F" w14:textId="18CC957E" w:rsidR="00FA483F" w:rsidRPr="00FA483F" w:rsidRDefault="00FA483F" w:rsidP="00FA483F">
            <w:pPr>
              <w:spacing w:line="240" w:lineRule="auto"/>
              <w:rPr>
                <w:rFonts w:ascii="Calibri" w:eastAsia="Times New Roman" w:hAnsi="Calibri" w:cs="Calibri"/>
                <w:color w:val="000000"/>
                <w:lang w:val="fr-FR"/>
              </w:rPr>
            </w:pPr>
            <w:r>
              <w:rPr>
                <w:rFonts w:ascii="Calibri" w:eastAsia="Times New Roman" w:hAnsi="Calibri" w:cs="Calibri"/>
                <w:color w:val="000000"/>
                <w:lang w:val="fr-FR"/>
              </w:rPr>
              <w:t>Prestations de nettoyage semestriel de type industriel concernant les ateliers techniques</w:t>
            </w:r>
          </w:p>
        </w:tc>
        <w:tc>
          <w:tcPr>
            <w:tcW w:w="1376" w:type="dxa"/>
            <w:gridSpan w:val="2"/>
            <w:tcBorders>
              <w:top w:val="nil"/>
              <w:left w:val="nil"/>
              <w:bottom w:val="single" w:sz="8" w:space="0" w:color="000000"/>
              <w:right w:val="single" w:sz="8" w:space="0" w:color="000000"/>
            </w:tcBorders>
            <w:shd w:val="clear" w:color="000000" w:fill="FFFF00"/>
            <w:vAlign w:val="center"/>
          </w:tcPr>
          <w:p w14:paraId="66E7AC33" w14:textId="7CDFD5B9" w:rsidR="00FA483F" w:rsidRPr="00FA483F" w:rsidRDefault="00FA483F" w:rsidP="00FA483F">
            <w:pPr>
              <w:spacing w:line="240" w:lineRule="auto"/>
              <w:jc w:val="right"/>
              <w:rPr>
                <w:rFonts w:ascii="Times New Roman" w:eastAsia="Times New Roman" w:hAnsi="Times New Roman" w:cs="Times New Roman"/>
                <w:color w:val="000000"/>
                <w:sz w:val="20"/>
                <w:szCs w:val="20"/>
                <w:lang w:val="fr-FR"/>
              </w:rPr>
            </w:pPr>
          </w:p>
        </w:tc>
        <w:tc>
          <w:tcPr>
            <w:tcW w:w="1604" w:type="dxa"/>
            <w:tcBorders>
              <w:top w:val="nil"/>
              <w:left w:val="nil"/>
              <w:bottom w:val="single" w:sz="8" w:space="0" w:color="000000"/>
              <w:right w:val="single" w:sz="8" w:space="0" w:color="000000"/>
            </w:tcBorders>
            <w:shd w:val="clear" w:color="000000" w:fill="FFFF00"/>
            <w:vAlign w:val="center"/>
          </w:tcPr>
          <w:p w14:paraId="60C605E7" w14:textId="07024363" w:rsidR="00FA483F" w:rsidRPr="00FA483F" w:rsidRDefault="00FA483F" w:rsidP="00FA483F">
            <w:pPr>
              <w:spacing w:line="240" w:lineRule="auto"/>
              <w:rPr>
                <w:rFonts w:ascii="Times New Roman" w:eastAsia="Times New Roman" w:hAnsi="Times New Roman" w:cs="Times New Roman"/>
                <w:color w:val="000000"/>
                <w:sz w:val="20"/>
                <w:szCs w:val="20"/>
                <w:lang w:val="fr-FR"/>
              </w:rPr>
            </w:pPr>
          </w:p>
        </w:tc>
        <w:tc>
          <w:tcPr>
            <w:tcW w:w="1927" w:type="dxa"/>
            <w:gridSpan w:val="2"/>
            <w:tcBorders>
              <w:top w:val="nil"/>
              <w:left w:val="nil"/>
              <w:bottom w:val="single" w:sz="8" w:space="0" w:color="000000"/>
              <w:right w:val="single" w:sz="8" w:space="0" w:color="000000"/>
            </w:tcBorders>
            <w:shd w:val="clear" w:color="000000" w:fill="FFFF00"/>
            <w:vAlign w:val="center"/>
          </w:tcPr>
          <w:p w14:paraId="27DD65E8" w14:textId="56940149" w:rsidR="00FA483F" w:rsidRPr="00FA483F" w:rsidRDefault="00FA483F" w:rsidP="00FA483F">
            <w:pPr>
              <w:spacing w:line="240" w:lineRule="auto"/>
              <w:rPr>
                <w:rFonts w:ascii="Times New Roman" w:eastAsia="Times New Roman" w:hAnsi="Times New Roman" w:cs="Times New Roman"/>
                <w:color w:val="000000"/>
                <w:sz w:val="20"/>
                <w:szCs w:val="20"/>
                <w:lang w:val="fr-FR"/>
              </w:rPr>
            </w:pPr>
          </w:p>
        </w:tc>
        <w:tc>
          <w:tcPr>
            <w:tcW w:w="1532" w:type="dxa"/>
            <w:gridSpan w:val="2"/>
            <w:tcBorders>
              <w:top w:val="nil"/>
              <w:left w:val="nil"/>
              <w:bottom w:val="single" w:sz="8" w:space="0" w:color="000000"/>
              <w:right w:val="single" w:sz="8" w:space="0" w:color="auto"/>
            </w:tcBorders>
            <w:shd w:val="clear" w:color="000000" w:fill="FFFF00"/>
            <w:vAlign w:val="center"/>
          </w:tcPr>
          <w:p w14:paraId="739B39D6" w14:textId="7B8FCC0D" w:rsidR="00FA483F" w:rsidRPr="00FA483F" w:rsidRDefault="00FA483F" w:rsidP="00FA483F">
            <w:pPr>
              <w:spacing w:line="240" w:lineRule="auto"/>
              <w:rPr>
                <w:rFonts w:ascii="Times New Roman" w:eastAsia="Times New Roman" w:hAnsi="Times New Roman" w:cs="Times New Roman"/>
                <w:color w:val="000000"/>
                <w:sz w:val="20"/>
                <w:szCs w:val="20"/>
                <w:lang w:val="fr-FR"/>
              </w:rPr>
            </w:pPr>
          </w:p>
        </w:tc>
      </w:tr>
      <w:tr w:rsidR="00550E39" w:rsidRPr="00FA483F" w14:paraId="2B652AAA" w14:textId="77777777" w:rsidTr="00CA17A7">
        <w:trPr>
          <w:gridAfter w:val="1"/>
          <w:wAfter w:w="760" w:type="dxa"/>
          <w:trHeight w:val="503"/>
        </w:trPr>
        <w:tc>
          <w:tcPr>
            <w:tcW w:w="6517" w:type="dxa"/>
            <w:tcBorders>
              <w:top w:val="nil"/>
              <w:left w:val="single" w:sz="8" w:space="0" w:color="auto"/>
              <w:bottom w:val="single" w:sz="8" w:space="0" w:color="000000"/>
              <w:right w:val="single" w:sz="8" w:space="0" w:color="000000"/>
            </w:tcBorders>
            <w:shd w:val="clear" w:color="000000" w:fill="9CC2E3"/>
            <w:vAlign w:val="center"/>
          </w:tcPr>
          <w:p w14:paraId="7F6F8C7B" w14:textId="2AE96EE6" w:rsidR="00550E39" w:rsidRDefault="00550E39" w:rsidP="00550E39">
            <w:pPr>
              <w:spacing w:line="240" w:lineRule="auto"/>
              <w:rPr>
                <w:rFonts w:ascii="Calibri" w:eastAsia="Times New Roman" w:hAnsi="Calibri" w:cs="Calibri"/>
                <w:color w:val="000000"/>
                <w:lang w:val="fr-FR"/>
              </w:rPr>
            </w:pPr>
            <w:r>
              <w:rPr>
                <w:rFonts w:ascii="Calibri" w:eastAsia="Times New Roman" w:hAnsi="Calibri" w:cs="Calibri"/>
                <w:color w:val="000000"/>
                <w:lang w:val="fr-FR"/>
              </w:rPr>
              <w:t>Prestations de nettoyage hebdomadaire de type industriel concernant la salle d’écoute</w:t>
            </w:r>
          </w:p>
        </w:tc>
        <w:tc>
          <w:tcPr>
            <w:tcW w:w="1376" w:type="dxa"/>
            <w:gridSpan w:val="2"/>
            <w:tcBorders>
              <w:top w:val="nil"/>
              <w:left w:val="nil"/>
              <w:bottom w:val="single" w:sz="8" w:space="0" w:color="000000"/>
              <w:right w:val="single" w:sz="8" w:space="0" w:color="000000"/>
            </w:tcBorders>
            <w:shd w:val="clear" w:color="000000" w:fill="FFFF00"/>
            <w:vAlign w:val="center"/>
          </w:tcPr>
          <w:p w14:paraId="756D4138" w14:textId="77777777" w:rsidR="00550E39" w:rsidRPr="00FA483F" w:rsidRDefault="00550E39" w:rsidP="00FA483F">
            <w:pPr>
              <w:spacing w:line="240" w:lineRule="auto"/>
              <w:jc w:val="right"/>
              <w:rPr>
                <w:rFonts w:ascii="Times New Roman" w:eastAsia="Times New Roman" w:hAnsi="Times New Roman" w:cs="Times New Roman"/>
                <w:color w:val="000000"/>
                <w:sz w:val="20"/>
                <w:szCs w:val="20"/>
                <w:lang w:val="fr-FR"/>
              </w:rPr>
            </w:pPr>
          </w:p>
        </w:tc>
        <w:tc>
          <w:tcPr>
            <w:tcW w:w="1604" w:type="dxa"/>
            <w:tcBorders>
              <w:top w:val="nil"/>
              <w:left w:val="nil"/>
              <w:bottom w:val="single" w:sz="8" w:space="0" w:color="000000"/>
              <w:right w:val="single" w:sz="8" w:space="0" w:color="000000"/>
            </w:tcBorders>
            <w:shd w:val="clear" w:color="000000" w:fill="FFFF00"/>
            <w:vAlign w:val="center"/>
          </w:tcPr>
          <w:p w14:paraId="7B6BE8F7" w14:textId="77777777" w:rsidR="00550E39" w:rsidRPr="00FA483F" w:rsidRDefault="00550E39" w:rsidP="00FA483F">
            <w:pPr>
              <w:spacing w:line="240" w:lineRule="auto"/>
              <w:rPr>
                <w:rFonts w:ascii="Times New Roman" w:eastAsia="Times New Roman" w:hAnsi="Times New Roman" w:cs="Times New Roman"/>
                <w:color w:val="000000"/>
                <w:sz w:val="20"/>
                <w:szCs w:val="20"/>
                <w:lang w:val="fr-FR"/>
              </w:rPr>
            </w:pPr>
          </w:p>
        </w:tc>
        <w:tc>
          <w:tcPr>
            <w:tcW w:w="1927" w:type="dxa"/>
            <w:gridSpan w:val="2"/>
            <w:tcBorders>
              <w:top w:val="nil"/>
              <w:left w:val="nil"/>
              <w:bottom w:val="single" w:sz="8" w:space="0" w:color="000000"/>
              <w:right w:val="single" w:sz="8" w:space="0" w:color="000000"/>
            </w:tcBorders>
            <w:shd w:val="clear" w:color="000000" w:fill="FFFF00"/>
            <w:vAlign w:val="center"/>
          </w:tcPr>
          <w:p w14:paraId="75D55406" w14:textId="77777777" w:rsidR="00550E39" w:rsidRPr="00FA483F" w:rsidRDefault="00550E39" w:rsidP="00FA483F">
            <w:pPr>
              <w:spacing w:line="240" w:lineRule="auto"/>
              <w:rPr>
                <w:rFonts w:ascii="Times New Roman" w:eastAsia="Times New Roman" w:hAnsi="Times New Roman" w:cs="Times New Roman"/>
                <w:color w:val="000000"/>
                <w:sz w:val="20"/>
                <w:szCs w:val="20"/>
                <w:lang w:val="fr-FR"/>
              </w:rPr>
            </w:pPr>
          </w:p>
        </w:tc>
        <w:tc>
          <w:tcPr>
            <w:tcW w:w="1532" w:type="dxa"/>
            <w:gridSpan w:val="2"/>
            <w:tcBorders>
              <w:top w:val="nil"/>
              <w:left w:val="nil"/>
              <w:bottom w:val="single" w:sz="8" w:space="0" w:color="000000"/>
              <w:right w:val="single" w:sz="8" w:space="0" w:color="auto"/>
            </w:tcBorders>
            <w:shd w:val="clear" w:color="000000" w:fill="FFFF00"/>
            <w:vAlign w:val="center"/>
          </w:tcPr>
          <w:p w14:paraId="1405539B" w14:textId="77777777" w:rsidR="00550E39" w:rsidRPr="00FA483F" w:rsidRDefault="00550E39" w:rsidP="00FA483F">
            <w:pPr>
              <w:spacing w:line="240" w:lineRule="auto"/>
              <w:rPr>
                <w:rFonts w:ascii="Times New Roman" w:eastAsia="Times New Roman" w:hAnsi="Times New Roman" w:cs="Times New Roman"/>
                <w:color w:val="000000"/>
                <w:sz w:val="20"/>
                <w:szCs w:val="20"/>
                <w:lang w:val="fr-FR"/>
              </w:rPr>
            </w:pPr>
          </w:p>
        </w:tc>
      </w:tr>
      <w:tr w:rsidR="00550E39" w:rsidRPr="00FA483F" w14:paraId="53B29D4E" w14:textId="77777777" w:rsidTr="00CA17A7">
        <w:trPr>
          <w:gridAfter w:val="1"/>
          <w:wAfter w:w="760" w:type="dxa"/>
          <w:trHeight w:val="503"/>
        </w:trPr>
        <w:tc>
          <w:tcPr>
            <w:tcW w:w="6517" w:type="dxa"/>
            <w:tcBorders>
              <w:top w:val="nil"/>
              <w:left w:val="single" w:sz="8" w:space="0" w:color="auto"/>
              <w:bottom w:val="single" w:sz="8" w:space="0" w:color="000000"/>
              <w:right w:val="single" w:sz="8" w:space="0" w:color="000000"/>
            </w:tcBorders>
            <w:shd w:val="clear" w:color="000000" w:fill="9CC2E3"/>
            <w:vAlign w:val="center"/>
          </w:tcPr>
          <w:p w14:paraId="451F1AF3" w14:textId="05D3D0E4" w:rsidR="00550E39" w:rsidRDefault="00550E39" w:rsidP="00FA483F">
            <w:pPr>
              <w:spacing w:line="240" w:lineRule="auto"/>
              <w:rPr>
                <w:rFonts w:ascii="Calibri" w:eastAsia="Times New Roman" w:hAnsi="Calibri" w:cs="Calibri"/>
                <w:color w:val="000000"/>
                <w:lang w:val="fr-FR"/>
              </w:rPr>
            </w:pPr>
            <w:r>
              <w:rPr>
                <w:rFonts w:ascii="Calibri" w:eastAsia="Times New Roman" w:hAnsi="Calibri" w:cs="Calibri"/>
                <w:color w:val="000000"/>
                <w:lang w:val="fr-FR"/>
              </w:rPr>
              <w:t>Prestation de nettoyage annuel de type industriel concernant l’atelier multimédia</w:t>
            </w:r>
          </w:p>
        </w:tc>
        <w:tc>
          <w:tcPr>
            <w:tcW w:w="1376" w:type="dxa"/>
            <w:gridSpan w:val="2"/>
            <w:tcBorders>
              <w:top w:val="nil"/>
              <w:left w:val="nil"/>
              <w:bottom w:val="single" w:sz="8" w:space="0" w:color="000000"/>
              <w:right w:val="single" w:sz="8" w:space="0" w:color="000000"/>
            </w:tcBorders>
            <w:shd w:val="clear" w:color="000000" w:fill="FFFF00"/>
            <w:vAlign w:val="center"/>
          </w:tcPr>
          <w:p w14:paraId="5559ACD3" w14:textId="77777777" w:rsidR="00550E39" w:rsidRPr="00FA483F" w:rsidRDefault="00550E39" w:rsidP="00FA483F">
            <w:pPr>
              <w:spacing w:line="240" w:lineRule="auto"/>
              <w:jc w:val="right"/>
              <w:rPr>
                <w:rFonts w:ascii="Times New Roman" w:eastAsia="Times New Roman" w:hAnsi="Times New Roman" w:cs="Times New Roman"/>
                <w:color w:val="000000"/>
                <w:sz w:val="20"/>
                <w:szCs w:val="20"/>
                <w:lang w:val="fr-FR"/>
              </w:rPr>
            </w:pPr>
          </w:p>
        </w:tc>
        <w:tc>
          <w:tcPr>
            <w:tcW w:w="1604" w:type="dxa"/>
            <w:tcBorders>
              <w:top w:val="nil"/>
              <w:left w:val="nil"/>
              <w:bottom w:val="single" w:sz="8" w:space="0" w:color="000000"/>
              <w:right w:val="single" w:sz="8" w:space="0" w:color="000000"/>
            </w:tcBorders>
            <w:shd w:val="clear" w:color="000000" w:fill="FFFF00"/>
            <w:vAlign w:val="center"/>
          </w:tcPr>
          <w:p w14:paraId="6C47FE9B" w14:textId="77777777" w:rsidR="00550E39" w:rsidRPr="00FA483F" w:rsidRDefault="00550E39" w:rsidP="00FA483F">
            <w:pPr>
              <w:spacing w:line="240" w:lineRule="auto"/>
              <w:rPr>
                <w:rFonts w:ascii="Times New Roman" w:eastAsia="Times New Roman" w:hAnsi="Times New Roman" w:cs="Times New Roman"/>
                <w:color w:val="000000"/>
                <w:sz w:val="20"/>
                <w:szCs w:val="20"/>
                <w:lang w:val="fr-FR"/>
              </w:rPr>
            </w:pPr>
          </w:p>
        </w:tc>
        <w:tc>
          <w:tcPr>
            <w:tcW w:w="1927" w:type="dxa"/>
            <w:gridSpan w:val="2"/>
            <w:tcBorders>
              <w:top w:val="nil"/>
              <w:left w:val="nil"/>
              <w:bottom w:val="single" w:sz="8" w:space="0" w:color="000000"/>
              <w:right w:val="single" w:sz="8" w:space="0" w:color="000000"/>
            </w:tcBorders>
            <w:shd w:val="clear" w:color="000000" w:fill="FFFF00"/>
            <w:vAlign w:val="center"/>
          </w:tcPr>
          <w:p w14:paraId="20FF65FD" w14:textId="77777777" w:rsidR="00550E39" w:rsidRPr="00FA483F" w:rsidRDefault="00550E39" w:rsidP="00FA483F">
            <w:pPr>
              <w:spacing w:line="240" w:lineRule="auto"/>
              <w:rPr>
                <w:rFonts w:ascii="Times New Roman" w:eastAsia="Times New Roman" w:hAnsi="Times New Roman" w:cs="Times New Roman"/>
                <w:color w:val="000000"/>
                <w:sz w:val="20"/>
                <w:szCs w:val="20"/>
                <w:lang w:val="fr-FR"/>
              </w:rPr>
            </w:pPr>
          </w:p>
        </w:tc>
        <w:tc>
          <w:tcPr>
            <w:tcW w:w="1532" w:type="dxa"/>
            <w:gridSpan w:val="2"/>
            <w:tcBorders>
              <w:top w:val="nil"/>
              <w:left w:val="nil"/>
              <w:bottom w:val="single" w:sz="8" w:space="0" w:color="000000"/>
              <w:right w:val="single" w:sz="8" w:space="0" w:color="auto"/>
            </w:tcBorders>
            <w:shd w:val="clear" w:color="000000" w:fill="FFFF00"/>
            <w:vAlign w:val="center"/>
          </w:tcPr>
          <w:p w14:paraId="00F8611F" w14:textId="77777777" w:rsidR="00550E39" w:rsidRPr="00FA483F" w:rsidRDefault="00550E39" w:rsidP="00FA483F">
            <w:pPr>
              <w:spacing w:line="240" w:lineRule="auto"/>
              <w:rPr>
                <w:rFonts w:ascii="Times New Roman" w:eastAsia="Times New Roman" w:hAnsi="Times New Roman" w:cs="Times New Roman"/>
                <w:color w:val="000000"/>
                <w:sz w:val="20"/>
                <w:szCs w:val="20"/>
                <w:lang w:val="fr-FR"/>
              </w:rPr>
            </w:pPr>
          </w:p>
        </w:tc>
      </w:tr>
      <w:tr w:rsidR="00FA483F" w:rsidRPr="00FA483F" w14:paraId="0347557F" w14:textId="77777777" w:rsidTr="00CA17A7">
        <w:trPr>
          <w:gridAfter w:val="1"/>
          <w:wAfter w:w="760" w:type="dxa"/>
          <w:trHeight w:val="503"/>
        </w:trPr>
        <w:tc>
          <w:tcPr>
            <w:tcW w:w="6517" w:type="dxa"/>
            <w:tcBorders>
              <w:top w:val="nil"/>
              <w:left w:val="single" w:sz="8" w:space="0" w:color="auto"/>
              <w:bottom w:val="single" w:sz="8" w:space="0" w:color="auto"/>
              <w:right w:val="single" w:sz="8" w:space="0" w:color="000000"/>
            </w:tcBorders>
            <w:shd w:val="clear" w:color="000000" w:fill="DBDBDB"/>
            <w:vAlign w:val="center"/>
            <w:hideMark/>
          </w:tcPr>
          <w:p w14:paraId="1133166B" w14:textId="6502F69E" w:rsidR="00FA483F" w:rsidRPr="00FA483F" w:rsidRDefault="00FA483F" w:rsidP="00FA483F">
            <w:pPr>
              <w:spacing w:line="240" w:lineRule="auto"/>
              <w:rPr>
                <w:rFonts w:ascii="Calibri" w:eastAsia="Times New Roman" w:hAnsi="Calibri" w:cs="Calibri"/>
                <w:b/>
                <w:bCs/>
                <w:color w:val="FF0000"/>
                <w:lang w:val="fr-FR"/>
              </w:rPr>
            </w:pPr>
            <w:r w:rsidRPr="00FA483F">
              <w:rPr>
                <w:rFonts w:ascii="Calibri" w:eastAsia="Times New Roman" w:hAnsi="Calibri" w:cs="Calibri"/>
                <w:b/>
                <w:bCs/>
                <w:color w:val="FF0000"/>
                <w:lang w:val="fr-FR"/>
              </w:rPr>
              <w:t xml:space="preserve">TOTAL </w:t>
            </w:r>
            <w:r>
              <w:rPr>
                <w:rFonts w:ascii="Calibri" w:eastAsia="Times New Roman" w:hAnsi="Calibri" w:cs="Calibri"/>
                <w:b/>
                <w:bCs/>
                <w:color w:val="FF0000"/>
                <w:lang w:val="fr-FR"/>
              </w:rPr>
              <w:t>ATELIERS TECHNIQUES</w:t>
            </w:r>
          </w:p>
        </w:tc>
        <w:tc>
          <w:tcPr>
            <w:tcW w:w="1376" w:type="dxa"/>
            <w:gridSpan w:val="2"/>
            <w:tcBorders>
              <w:top w:val="nil"/>
              <w:left w:val="nil"/>
              <w:bottom w:val="single" w:sz="8" w:space="0" w:color="auto"/>
              <w:right w:val="single" w:sz="8" w:space="0" w:color="000000"/>
            </w:tcBorders>
            <w:shd w:val="clear" w:color="000000" w:fill="FFFF00"/>
            <w:vAlign w:val="center"/>
            <w:hideMark/>
          </w:tcPr>
          <w:p w14:paraId="6FEFC55C" w14:textId="77777777" w:rsidR="00FA483F" w:rsidRPr="00FA483F" w:rsidRDefault="00FA483F" w:rsidP="00FA483F">
            <w:pPr>
              <w:spacing w:line="240" w:lineRule="auto"/>
              <w:rPr>
                <w:rFonts w:ascii="Times New Roman" w:eastAsia="Times New Roman" w:hAnsi="Times New Roman" w:cs="Times New Roman"/>
                <w:b/>
                <w:bCs/>
                <w:color w:val="000000"/>
                <w:sz w:val="20"/>
                <w:szCs w:val="20"/>
                <w:lang w:val="fr-FR"/>
              </w:rPr>
            </w:pPr>
            <w:r w:rsidRPr="00FA483F">
              <w:rPr>
                <w:rFonts w:ascii="Times New Roman" w:eastAsia="Times New Roman" w:hAnsi="Times New Roman" w:cs="Times New Roman"/>
                <w:b/>
                <w:bCs/>
                <w:color w:val="000000"/>
                <w:sz w:val="20"/>
                <w:szCs w:val="20"/>
                <w:lang w:val="fr-FR"/>
              </w:rPr>
              <w:t> </w:t>
            </w:r>
          </w:p>
        </w:tc>
        <w:tc>
          <w:tcPr>
            <w:tcW w:w="1604" w:type="dxa"/>
            <w:tcBorders>
              <w:top w:val="nil"/>
              <w:left w:val="nil"/>
              <w:bottom w:val="single" w:sz="8" w:space="0" w:color="auto"/>
              <w:right w:val="single" w:sz="8" w:space="0" w:color="000000"/>
            </w:tcBorders>
            <w:shd w:val="clear" w:color="000000" w:fill="FFFF00"/>
            <w:vAlign w:val="center"/>
            <w:hideMark/>
          </w:tcPr>
          <w:p w14:paraId="5C7346FE" w14:textId="77777777" w:rsidR="00FA483F" w:rsidRPr="00FA483F" w:rsidRDefault="00FA483F" w:rsidP="00FA483F">
            <w:pPr>
              <w:spacing w:line="240" w:lineRule="auto"/>
              <w:rPr>
                <w:rFonts w:ascii="Times New Roman" w:eastAsia="Times New Roman" w:hAnsi="Times New Roman" w:cs="Times New Roman"/>
                <w:b/>
                <w:bCs/>
                <w:color w:val="000000"/>
                <w:sz w:val="20"/>
                <w:szCs w:val="20"/>
                <w:lang w:val="fr-FR"/>
              </w:rPr>
            </w:pPr>
            <w:r w:rsidRPr="00FA483F">
              <w:rPr>
                <w:rFonts w:ascii="Times New Roman" w:eastAsia="Times New Roman" w:hAnsi="Times New Roman" w:cs="Times New Roman"/>
                <w:b/>
                <w:bCs/>
                <w:color w:val="000000"/>
                <w:sz w:val="20"/>
                <w:szCs w:val="20"/>
                <w:lang w:val="fr-FR"/>
              </w:rPr>
              <w:t> </w:t>
            </w:r>
          </w:p>
        </w:tc>
        <w:tc>
          <w:tcPr>
            <w:tcW w:w="1927" w:type="dxa"/>
            <w:gridSpan w:val="2"/>
            <w:tcBorders>
              <w:top w:val="nil"/>
              <w:left w:val="nil"/>
              <w:bottom w:val="single" w:sz="8" w:space="0" w:color="auto"/>
              <w:right w:val="single" w:sz="8" w:space="0" w:color="000000"/>
            </w:tcBorders>
            <w:shd w:val="clear" w:color="000000" w:fill="FFFF00"/>
            <w:vAlign w:val="center"/>
            <w:hideMark/>
          </w:tcPr>
          <w:p w14:paraId="4D775FC1" w14:textId="3DBC071B" w:rsidR="00FA483F" w:rsidRPr="00FA483F" w:rsidRDefault="00FA483F" w:rsidP="00FA483F">
            <w:pPr>
              <w:spacing w:line="240" w:lineRule="auto"/>
              <w:rPr>
                <w:rFonts w:ascii="Times New Roman" w:eastAsia="Times New Roman" w:hAnsi="Times New Roman" w:cs="Times New Roman"/>
                <w:b/>
                <w:bCs/>
                <w:color w:val="000000"/>
                <w:sz w:val="20"/>
                <w:szCs w:val="20"/>
                <w:lang w:val="fr-FR"/>
              </w:rPr>
            </w:pPr>
          </w:p>
        </w:tc>
        <w:tc>
          <w:tcPr>
            <w:tcW w:w="1532" w:type="dxa"/>
            <w:gridSpan w:val="2"/>
            <w:tcBorders>
              <w:top w:val="nil"/>
              <w:left w:val="nil"/>
              <w:bottom w:val="single" w:sz="8" w:space="0" w:color="auto"/>
              <w:right w:val="single" w:sz="8" w:space="0" w:color="auto"/>
            </w:tcBorders>
            <w:shd w:val="clear" w:color="000000" w:fill="FFFF00"/>
            <w:vAlign w:val="center"/>
            <w:hideMark/>
          </w:tcPr>
          <w:p w14:paraId="77A15503" w14:textId="77777777" w:rsidR="00FA483F" w:rsidRPr="00FA483F" w:rsidRDefault="00FA483F" w:rsidP="00FA483F">
            <w:pPr>
              <w:spacing w:line="240" w:lineRule="auto"/>
              <w:rPr>
                <w:rFonts w:ascii="Times New Roman" w:eastAsia="Times New Roman" w:hAnsi="Times New Roman" w:cs="Times New Roman"/>
                <w:b/>
                <w:bCs/>
                <w:color w:val="000000"/>
                <w:sz w:val="20"/>
                <w:szCs w:val="20"/>
                <w:lang w:val="fr-FR"/>
              </w:rPr>
            </w:pPr>
            <w:r w:rsidRPr="00FA483F">
              <w:rPr>
                <w:rFonts w:ascii="Times New Roman" w:eastAsia="Times New Roman" w:hAnsi="Times New Roman" w:cs="Times New Roman"/>
                <w:b/>
                <w:bCs/>
                <w:color w:val="000000"/>
                <w:sz w:val="20"/>
                <w:szCs w:val="20"/>
                <w:lang w:val="fr-FR"/>
              </w:rPr>
              <w:t> </w:t>
            </w:r>
          </w:p>
        </w:tc>
      </w:tr>
      <w:tr w:rsidR="00FA483F" w:rsidRPr="00FA483F" w14:paraId="6F74A732" w14:textId="77777777" w:rsidTr="00CA17A7">
        <w:trPr>
          <w:gridAfter w:val="1"/>
          <w:wAfter w:w="760" w:type="dxa"/>
          <w:trHeight w:val="503"/>
        </w:trPr>
        <w:tc>
          <w:tcPr>
            <w:tcW w:w="6517" w:type="dxa"/>
            <w:tcBorders>
              <w:top w:val="nil"/>
              <w:left w:val="nil"/>
              <w:bottom w:val="nil"/>
              <w:right w:val="nil"/>
            </w:tcBorders>
            <w:shd w:val="clear" w:color="000000" w:fill="FFFFFF"/>
            <w:vAlign w:val="center"/>
            <w:hideMark/>
          </w:tcPr>
          <w:p w14:paraId="62A790EC" w14:textId="77777777" w:rsidR="00FA483F" w:rsidRPr="00FA483F" w:rsidRDefault="00FA483F" w:rsidP="00FA483F">
            <w:pPr>
              <w:spacing w:line="240" w:lineRule="auto"/>
              <w:rPr>
                <w:rFonts w:ascii="Calibri" w:eastAsia="Times New Roman" w:hAnsi="Calibri" w:cs="Calibri"/>
                <w:color w:val="000000"/>
                <w:lang w:val="fr-FR"/>
              </w:rPr>
            </w:pPr>
            <w:r w:rsidRPr="00FA483F">
              <w:rPr>
                <w:rFonts w:ascii="Calibri" w:eastAsia="Times New Roman" w:hAnsi="Calibri" w:cs="Calibri"/>
                <w:color w:val="000000"/>
                <w:lang w:val="fr-FR"/>
              </w:rPr>
              <w:t> </w:t>
            </w:r>
          </w:p>
        </w:tc>
        <w:tc>
          <w:tcPr>
            <w:tcW w:w="1376" w:type="dxa"/>
            <w:gridSpan w:val="2"/>
            <w:tcBorders>
              <w:top w:val="nil"/>
              <w:left w:val="nil"/>
              <w:bottom w:val="nil"/>
              <w:right w:val="nil"/>
            </w:tcBorders>
            <w:shd w:val="clear" w:color="000000" w:fill="FFFFFF"/>
            <w:vAlign w:val="center"/>
            <w:hideMark/>
          </w:tcPr>
          <w:p w14:paraId="516F98E2" w14:textId="77777777" w:rsidR="00FA483F" w:rsidRPr="00FA483F" w:rsidRDefault="00FA483F" w:rsidP="00FA483F">
            <w:pPr>
              <w:spacing w:line="240" w:lineRule="auto"/>
              <w:rPr>
                <w:rFonts w:ascii="Times New Roman" w:eastAsia="Times New Roman" w:hAnsi="Times New Roman" w:cs="Times New Roman"/>
                <w:color w:val="000000"/>
                <w:sz w:val="20"/>
                <w:szCs w:val="20"/>
                <w:lang w:val="fr-FR"/>
              </w:rPr>
            </w:pPr>
            <w:r w:rsidRPr="00FA483F">
              <w:rPr>
                <w:rFonts w:ascii="Times New Roman" w:eastAsia="Times New Roman" w:hAnsi="Times New Roman" w:cs="Times New Roman"/>
                <w:color w:val="000000"/>
                <w:sz w:val="20"/>
                <w:szCs w:val="20"/>
                <w:lang w:val="fr-FR"/>
              </w:rPr>
              <w:t> </w:t>
            </w:r>
          </w:p>
        </w:tc>
        <w:tc>
          <w:tcPr>
            <w:tcW w:w="1604" w:type="dxa"/>
            <w:tcBorders>
              <w:top w:val="nil"/>
              <w:left w:val="nil"/>
              <w:bottom w:val="nil"/>
              <w:right w:val="nil"/>
            </w:tcBorders>
            <w:shd w:val="clear" w:color="000000" w:fill="FFFFFF"/>
            <w:vAlign w:val="center"/>
            <w:hideMark/>
          </w:tcPr>
          <w:p w14:paraId="4148FD34" w14:textId="77777777" w:rsidR="00FA483F" w:rsidRPr="00FA483F" w:rsidRDefault="00FA483F" w:rsidP="00FA483F">
            <w:pPr>
              <w:spacing w:line="240" w:lineRule="auto"/>
              <w:rPr>
                <w:rFonts w:ascii="Times New Roman" w:eastAsia="Times New Roman" w:hAnsi="Times New Roman" w:cs="Times New Roman"/>
                <w:color w:val="000000"/>
                <w:sz w:val="20"/>
                <w:szCs w:val="20"/>
                <w:lang w:val="fr-FR"/>
              </w:rPr>
            </w:pPr>
            <w:r w:rsidRPr="00FA483F">
              <w:rPr>
                <w:rFonts w:ascii="Times New Roman" w:eastAsia="Times New Roman" w:hAnsi="Times New Roman" w:cs="Times New Roman"/>
                <w:color w:val="000000"/>
                <w:sz w:val="20"/>
                <w:szCs w:val="20"/>
                <w:lang w:val="fr-FR"/>
              </w:rPr>
              <w:t> </w:t>
            </w:r>
          </w:p>
        </w:tc>
        <w:tc>
          <w:tcPr>
            <w:tcW w:w="1927" w:type="dxa"/>
            <w:gridSpan w:val="2"/>
            <w:tcBorders>
              <w:top w:val="nil"/>
              <w:left w:val="nil"/>
              <w:bottom w:val="nil"/>
              <w:right w:val="nil"/>
            </w:tcBorders>
            <w:shd w:val="clear" w:color="000000" w:fill="FFFFFF"/>
            <w:vAlign w:val="center"/>
            <w:hideMark/>
          </w:tcPr>
          <w:p w14:paraId="28268B55" w14:textId="77777777" w:rsidR="00FA483F" w:rsidRPr="00FA483F" w:rsidRDefault="00FA483F" w:rsidP="00FA483F">
            <w:pPr>
              <w:spacing w:line="240" w:lineRule="auto"/>
              <w:rPr>
                <w:rFonts w:ascii="Times New Roman" w:eastAsia="Times New Roman" w:hAnsi="Times New Roman" w:cs="Times New Roman"/>
                <w:color w:val="000000"/>
                <w:sz w:val="20"/>
                <w:szCs w:val="20"/>
                <w:lang w:val="fr-FR"/>
              </w:rPr>
            </w:pPr>
            <w:r w:rsidRPr="00FA483F">
              <w:rPr>
                <w:rFonts w:ascii="Times New Roman" w:eastAsia="Times New Roman" w:hAnsi="Times New Roman" w:cs="Times New Roman"/>
                <w:color w:val="000000"/>
                <w:sz w:val="20"/>
                <w:szCs w:val="20"/>
                <w:lang w:val="fr-FR"/>
              </w:rPr>
              <w:t> </w:t>
            </w:r>
          </w:p>
        </w:tc>
        <w:tc>
          <w:tcPr>
            <w:tcW w:w="1532" w:type="dxa"/>
            <w:gridSpan w:val="2"/>
            <w:tcBorders>
              <w:top w:val="nil"/>
              <w:left w:val="nil"/>
              <w:bottom w:val="nil"/>
              <w:right w:val="nil"/>
            </w:tcBorders>
            <w:shd w:val="clear" w:color="000000" w:fill="FFFFFF"/>
            <w:vAlign w:val="center"/>
            <w:hideMark/>
          </w:tcPr>
          <w:p w14:paraId="69BC14BE" w14:textId="77777777" w:rsidR="00FA483F" w:rsidRPr="00FA483F" w:rsidRDefault="00FA483F" w:rsidP="00FA483F">
            <w:pPr>
              <w:spacing w:line="240" w:lineRule="auto"/>
              <w:rPr>
                <w:rFonts w:ascii="Times New Roman" w:eastAsia="Times New Roman" w:hAnsi="Times New Roman" w:cs="Times New Roman"/>
                <w:color w:val="000000"/>
                <w:sz w:val="20"/>
                <w:szCs w:val="20"/>
                <w:lang w:val="fr-FR"/>
              </w:rPr>
            </w:pPr>
            <w:r w:rsidRPr="00FA483F">
              <w:rPr>
                <w:rFonts w:ascii="Times New Roman" w:eastAsia="Times New Roman" w:hAnsi="Times New Roman" w:cs="Times New Roman"/>
                <w:color w:val="000000"/>
                <w:sz w:val="20"/>
                <w:szCs w:val="20"/>
                <w:lang w:val="fr-FR"/>
              </w:rPr>
              <w:t> </w:t>
            </w:r>
          </w:p>
        </w:tc>
      </w:tr>
      <w:tr w:rsidR="00FA483F" w:rsidRPr="00FA483F" w14:paraId="1545F581" w14:textId="77777777" w:rsidTr="00CA17A7">
        <w:trPr>
          <w:gridAfter w:val="1"/>
          <w:wAfter w:w="760" w:type="dxa"/>
          <w:trHeight w:val="503"/>
        </w:trPr>
        <w:tc>
          <w:tcPr>
            <w:tcW w:w="6517" w:type="dxa"/>
            <w:tcBorders>
              <w:top w:val="single" w:sz="8" w:space="0" w:color="auto"/>
              <w:left w:val="single" w:sz="8" w:space="0" w:color="auto"/>
              <w:bottom w:val="single" w:sz="8" w:space="0" w:color="000000"/>
              <w:right w:val="single" w:sz="8" w:space="0" w:color="000000"/>
            </w:tcBorders>
            <w:shd w:val="clear" w:color="000000" w:fill="9CC2E3"/>
            <w:vAlign w:val="center"/>
            <w:hideMark/>
          </w:tcPr>
          <w:p w14:paraId="693F11C3" w14:textId="2349D10F" w:rsidR="00FA483F" w:rsidRPr="00FA483F" w:rsidRDefault="00FA483F" w:rsidP="00FA483F">
            <w:pPr>
              <w:spacing w:line="240" w:lineRule="auto"/>
              <w:rPr>
                <w:rFonts w:ascii="Calibri" w:eastAsia="Times New Roman" w:hAnsi="Calibri" w:cs="Calibri"/>
                <w:color w:val="000000"/>
                <w:lang w:val="fr-FR"/>
              </w:rPr>
            </w:pPr>
            <w:r>
              <w:rPr>
                <w:rFonts w:ascii="Calibri" w:eastAsia="Times New Roman" w:hAnsi="Calibri" w:cs="Calibri"/>
                <w:color w:val="000000"/>
                <w:lang w:val="fr-FR"/>
              </w:rPr>
              <w:t>Prestations de nettoyage régulier des autres espaces</w:t>
            </w:r>
          </w:p>
        </w:tc>
        <w:tc>
          <w:tcPr>
            <w:tcW w:w="1376" w:type="dxa"/>
            <w:gridSpan w:val="2"/>
            <w:tcBorders>
              <w:top w:val="single" w:sz="8" w:space="0" w:color="auto"/>
              <w:left w:val="nil"/>
              <w:bottom w:val="single" w:sz="8" w:space="0" w:color="000000"/>
              <w:right w:val="single" w:sz="8" w:space="0" w:color="000000"/>
            </w:tcBorders>
            <w:shd w:val="clear" w:color="000000" w:fill="FFFF00"/>
            <w:vAlign w:val="center"/>
            <w:hideMark/>
          </w:tcPr>
          <w:p w14:paraId="3399558F" w14:textId="77777777" w:rsidR="00FA483F" w:rsidRPr="00FA483F" w:rsidRDefault="00FA483F" w:rsidP="00FA483F">
            <w:pPr>
              <w:spacing w:line="240" w:lineRule="auto"/>
              <w:rPr>
                <w:rFonts w:ascii="Times New Roman" w:eastAsia="Times New Roman" w:hAnsi="Times New Roman" w:cs="Times New Roman"/>
                <w:color w:val="000000"/>
                <w:sz w:val="20"/>
                <w:szCs w:val="20"/>
                <w:lang w:val="fr-FR"/>
              </w:rPr>
            </w:pPr>
            <w:r w:rsidRPr="00FA483F">
              <w:rPr>
                <w:rFonts w:ascii="Times New Roman" w:eastAsia="Times New Roman" w:hAnsi="Times New Roman" w:cs="Times New Roman"/>
                <w:color w:val="000000"/>
                <w:sz w:val="20"/>
                <w:szCs w:val="20"/>
                <w:lang w:val="fr-FR"/>
              </w:rPr>
              <w:t> </w:t>
            </w:r>
          </w:p>
        </w:tc>
        <w:tc>
          <w:tcPr>
            <w:tcW w:w="1604" w:type="dxa"/>
            <w:tcBorders>
              <w:top w:val="single" w:sz="8" w:space="0" w:color="auto"/>
              <w:left w:val="nil"/>
              <w:bottom w:val="single" w:sz="8" w:space="0" w:color="000000"/>
              <w:right w:val="single" w:sz="8" w:space="0" w:color="000000"/>
            </w:tcBorders>
            <w:shd w:val="clear" w:color="000000" w:fill="FFFF00"/>
            <w:vAlign w:val="center"/>
            <w:hideMark/>
          </w:tcPr>
          <w:p w14:paraId="1C74221F" w14:textId="77777777" w:rsidR="00FA483F" w:rsidRPr="00FA483F" w:rsidRDefault="00FA483F" w:rsidP="00FA483F">
            <w:pPr>
              <w:spacing w:line="240" w:lineRule="auto"/>
              <w:rPr>
                <w:rFonts w:ascii="Times New Roman" w:eastAsia="Times New Roman" w:hAnsi="Times New Roman" w:cs="Times New Roman"/>
                <w:color w:val="000000"/>
                <w:sz w:val="20"/>
                <w:szCs w:val="20"/>
                <w:lang w:val="fr-FR"/>
              </w:rPr>
            </w:pPr>
            <w:r w:rsidRPr="00FA483F">
              <w:rPr>
                <w:rFonts w:ascii="Times New Roman" w:eastAsia="Times New Roman" w:hAnsi="Times New Roman" w:cs="Times New Roman"/>
                <w:color w:val="000000"/>
                <w:sz w:val="20"/>
                <w:szCs w:val="20"/>
                <w:lang w:val="fr-FR"/>
              </w:rPr>
              <w:t> </w:t>
            </w:r>
          </w:p>
        </w:tc>
        <w:tc>
          <w:tcPr>
            <w:tcW w:w="1927" w:type="dxa"/>
            <w:gridSpan w:val="2"/>
            <w:tcBorders>
              <w:top w:val="single" w:sz="8" w:space="0" w:color="auto"/>
              <w:left w:val="nil"/>
              <w:bottom w:val="single" w:sz="8" w:space="0" w:color="000000"/>
              <w:right w:val="single" w:sz="8" w:space="0" w:color="000000"/>
            </w:tcBorders>
            <w:shd w:val="clear" w:color="000000" w:fill="FFFF00"/>
            <w:vAlign w:val="center"/>
            <w:hideMark/>
          </w:tcPr>
          <w:p w14:paraId="2E4DCA91" w14:textId="77777777" w:rsidR="00FA483F" w:rsidRPr="00FA483F" w:rsidRDefault="00FA483F" w:rsidP="00FA483F">
            <w:pPr>
              <w:spacing w:line="240" w:lineRule="auto"/>
              <w:rPr>
                <w:rFonts w:ascii="Times New Roman" w:eastAsia="Times New Roman" w:hAnsi="Times New Roman" w:cs="Times New Roman"/>
                <w:color w:val="000000"/>
                <w:sz w:val="20"/>
                <w:szCs w:val="20"/>
                <w:lang w:val="fr-FR"/>
              </w:rPr>
            </w:pPr>
            <w:r w:rsidRPr="00FA483F">
              <w:rPr>
                <w:rFonts w:ascii="Times New Roman" w:eastAsia="Times New Roman" w:hAnsi="Times New Roman" w:cs="Times New Roman"/>
                <w:color w:val="000000"/>
                <w:sz w:val="20"/>
                <w:szCs w:val="20"/>
                <w:lang w:val="fr-FR"/>
              </w:rPr>
              <w:t> </w:t>
            </w:r>
          </w:p>
        </w:tc>
        <w:tc>
          <w:tcPr>
            <w:tcW w:w="1532" w:type="dxa"/>
            <w:gridSpan w:val="2"/>
            <w:tcBorders>
              <w:top w:val="single" w:sz="8" w:space="0" w:color="auto"/>
              <w:left w:val="nil"/>
              <w:bottom w:val="single" w:sz="8" w:space="0" w:color="000000"/>
              <w:right w:val="single" w:sz="8" w:space="0" w:color="auto"/>
            </w:tcBorders>
            <w:shd w:val="clear" w:color="000000" w:fill="FFFF00"/>
            <w:vAlign w:val="center"/>
            <w:hideMark/>
          </w:tcPr>
          <w:p w14:paraId="7960E534" w14:textId="77777777" w:rsidR="00FA483F" w:rsidRPr="00FA483F" w:rsidRDefault="00FA483F" w:rsidP="00FA483F">
            <w:pPr>
              <w:spacing w:line="240" w:lineRule="auto"/>
              <w:rPr>
                <w:rFonts w:ascii="Times New Roman" w:eastAsia="Times New Roman" w:hAnsi="Times New Roman" w:cs="Times New Roman"/>
                <w:color w:val="000000"/>
                <w:sz w:val="20"/>
                <w:szCs w:val="20"/>
                <w:lang w:val="fr-FR"/>
              </w:rPr>
            </w:pPr>
            <w:r w:rsidRPr="00FA483F">
              <w:rPr>
                <w:rFonts w:ascii="Times New Roman" w:eastAsia="Times New Roman" w:hAnsi="Times New Roman" w:cs="Times New Roman"/>
                <w:color w:val="000000"/>
                <w:sz w:val="20"/>
                <w:szCs w:val="20"/>
                <w:lang w:val="fr-FR"/>
              </w:rPr>
              <w:t> </w:t>
            </w:r>
          </w:p>
        </w:tc>
      </w:tr>
      <w:tr w:rsidR="00FA483F" w:rsidRPr="00FA483F" w14:paraId="2E385BE8" w14:textId="77777777" w:rsidTr="00CA17A7">
        <w:trPr>
          <w:gridAfter w:val="1"/>
          <w:wAfter w:w="760" w:type="dxa"/>
          <w:trHeight w:val="503"/>
        </w:trPr>
        <w:tc>
          <w:tcPr>
            <w:tcW w:w="6517" w:type="dxa"/>
            <w:tcBorders>
              <w:top w:val="nil"/>
              <w:left w:val="single" w:sz="8" w:space="0" w:color="auto"/>
              <w:bottom w:val="single" w:sz="8" w:space="0" w:color="000000"/>
              <w:right w:val="single" w:sz="8" w:space="0" w:color="000000"/>
            </w:tcBorders>
            <w:shd w:val="clear" w:color="000000" w:fill="9CC2E3"/>
            <w:vAlign w:val="center"/>
            <w:hideMark/>
          </w:tcPr>
          <w:p w14:paraId="37E801D9" w14:textId="6BD5CD1F" w:rsidR="00FA483F" w:rsidRPr="00FA483F" w:rsidRDefault="00AC39B5" w:rsidP="00AC39B5">
            <w:pPr>
              <w:spacing w:line="240" w:lineRule="auto"/>
              <w:rPr>
                <w:rFonts w:ascii="Calibri" w:eastAsia="Times New Roman" w:hAnsi="Calibri" w:cs="Calibri"/>
                <w:color w:val="000000"/>
                <w:lang w:val="fr-FR"/>
              </w:rPr>
            </w:pPr>
            <w:r>
              <w:rPr>
                <w:rFonts w:ascii="Calibri" w:eastAsia="Times New Roman" w:hAnsi="Calibri" w:cs="Calibri"/>
                <w:color w:val="000000"/>
                <w:lang w:val="fr-FR"/>
              </w:rPr>
              <w:t>E</w:t>
            </w:r>
            <w:r w:rsidR="00FA483F" w:rsidRPr="00FA483F">
              <w:rPr>
                <w:rFonts w:ascii="Calibri" w:eastAsia="Times New Roman" w:hAnsi="Calibri" w:cs="Calibri"/>
                <w:color w:val="000000"/>
                <w:lang w:val="fr-FR"/>
              </w:rPr>
              <w:t xml:space="preserve">ntretien </w:t>
            </w:r>
            <w:r>
              <w:rPr>
                <w:rFonts w:ascii="Calibri" w:eastAsia="Times New Roman" w:hAnsi="Calibri" w:cs="Calibri"/>
                <w:color w:val="000000"/>
                <w:lang w:val="fr-FR"/>
              </w:rPr>
              <w:t>quotidien</w:t>
            </w:r>
          </w:p>
        </w:tc>
        <w:tc>
          <w:tcPr>
            <w:tcW w:w="1376" w:type="dxa"/>
            <w:gridSpan w:val="2"/>
            <w:tcBorders>
              <w:top w:val="nil"/>
              <w:left w:val="nil"/>
              <w:bottom w:val="single" w:sz="8" w:space="0" w:color="000000"/>
              <w:right w:val="single" w:sz="8" w:space="0" w:color="000000"/>
            </w:tcBorders>
            <w:shd w:val="clear" w:color="000000" w:fill="FFFF00"/>
            <w:vAlign w:val="center"/>
          </w:tcPr>
          <w:p w14:paraId="5A9BAD35" w14:textId="5691D4DF" w:rsidR="00FA483F" w:rsidRPr="00FA483F" w:rsidRDefault="00FA483F" w:rsidP="00FA483F">
            <w:pPr>
              <w:spacing w:line="240" w:lineRule="auto"/>
              <w:jc w:val="right"/>
              <w:rPr>
                <w:rFonts w:ascii="Times New Roman" w:eastAsia="Times New Roman" w:hAnsi="Times New Roman" w:cs="Times New Roman"/>
                <w:color w:val="000000"/>
                <w:sz w:val="20"/>
                <w:szCs w:val="20"/>
                <w:lang w:val="fr-FR"/>
              </w:rPr>
            </w:pPr>
          </w:p>
        </w:tc>
        <w:tc>
          <w:tcPr>
            <w:tcW w:w="1604" w:type="dxa"/>
            <w:tcBorders>
              <w:top w:val="nil"/>
              <w:left w:val="nil"/>
              <w:bottom w:val="single" w:sz="8" w:space="0" w:color="000000"/>
              <w:right w:val="single" w:sz="8" w:space="0" w:color="000000"/>
            </w:tcBorders>
            <w:shd w:val="clear" w:color="000000" w:fill="FFFF00"/>
            <w:vAlign w:val="center"/>
          </w:tcPr>
          <w:p w14:paraId="2150C01E" w14:textId="39358DE8" w:rsidR="00FA483F" w:rsidRPr="00FA483F" w:rsidRDefault="00FA483F" w:rsidP="00FA483F">
            <w:pPr>
              <w:spacing w:line="240" w:lineRule="auto"/>
              <w:rPr>
                <w:rFonts w:ascii="Times New Roman" w:eastAsia="Times New Roman" w:hAnsi="Times New Roman" w:cs="Times New Roman"/>
                <w:color w:val="000000"/>
                <w:sz w:val="20"/>
                <w:szCs w:val="20"/>
                <w:lang w:val="fr-FR"/>
              </w:rPr>
            </w:pPr>
          </w:p>
        </w:tc>
        <w:tc>
          <w:tcPr>
            <w:tcW w:w="1927" w:type="dxa"/>
            <w:gridSpan w:val="2"/>
            <w:tcBorders>
              <w:top w:val="nil"/>
              <w:left w:val="nil"/>
              <w:bottom w:val="single" w:sz="8" w:space="0" w:color="000000"/>
              <w:right w:val="single" w:sz="8" w:space="0" w:color="000000"/>
            </w:tcBorders>
            <w:shd w:val="clear" w:color="000000" w:fill="FFFF00"/>
            <w:vAlign w:val="center"/>
          </w:tcPr>
          <w:p w14:paraId="31E70E06" w14:textId="7D1F6A14" w:rsidR="00FA483F" w:rsidRPr="00FA483F" w:rsidRDefault="00FA483F" w:rsidP="00FA483F">
            <w:pPr>
              <w:spacing w:line="240" w:lineRule="auto"/>
              <w:rPr>
                <w:rFonts w:ascii="Times New Roman" w:eastAsia="Times New Roman" w:hAnsi="Times New Roman" w:cs="Times New Roman"/>
                <w:color w:val="000000"/>
                <w:sz w:val="20"/>
                <w:szCs w:val="20"/>
                <w:lang w:val="fr-FR"/>
              </w:rPr>
            </w:pPr>
          </w:p>
        </w:tc>
        <w:tc>
          <w:tcPr>
            <w:tcW w:w="1532" w:type="dxa"/>
            <w:gridSpan w:val="2"/>
            <w:tcBorders>
              <w:top w:val="nil"/>
              <w:left w:val="nil"/>
              <w:bottom w:val="single" w:sz="8" w:space="0" w:color="000000"/>
              <w:right w:val="single" w:sz="8" w:space="0" w:color="auto"/>
            </w:tcBorders>
            <w:shd w:val="clear" w:color="000000" w:fill="FFFF00"/>
            <w:vAlign w:val="center"/>
          </w:tcPr>
          <w:p w14:paraId="0811CED4" w14:textId="08D5620E" w:rsidR="00FA483F" w:rsidRPr="00FA483F" w:rsidRDefault="00FA483F" w:rsidP="00FA483F">
            <w:pPr>
              <w:spacing w:line="240" w:lineRule="auto"/>
              <w:rPr>
                <w:rFonts w:ascii="Times New Roman" w:eastAsia="Times New Roman" w:hAnsi="Times New Roman" w:cs="Times New Roman"/>
                <w:color w:val="000000"/>
                <w:sz w:val="20"/>
                <w:szCs w:val="20"/>
                <w:lang w:val="fr-FR"/>
              </w:rPr>
            </w:pPr>
          </w:p>
        </w:tc>
      </w:tr>
      <w:tr w:rsidR="00AC39B5" w:rsidRPr="00FA483F" w14:paraId="518B2223" w14:textId="77777777" w:rsidTr="00CA17A7">
        <w:trPr>
          <w:gridAfter w:val="1"/>
          <w:wAfter w:w="760" w:type="dxa"/>
          <w:trHeight w:val="503"/>
        </w:trPr>
        <w:tc>
          <w:tcPr>
            <w:tcW w:w="6517" w:type="dxa"/>
            <w:tcBorders>
              <w:top w:val="nil"/>
              <w:left w:val="single" w:sz="8" w:space="0" w:color="auto"/>
              <w:bottom w:val="single" w:sz="8" w:space="0" w:color="000000"/>
              <w:right w:val="single" w:sz="8" w:space="0" w:color="000000"/>
            </w:tcBorders>
            <w:shd w:val="clear" w:color="000000" w:fill="9CC2E3"/>
            <w:vAlign w:val="center"/>
          </w:tcPr>
          <w:p w14:paraId="61690A68" w14:textId="2F3EF717" w:rsidR="00AC39B5" w:rsidRPr="00FA483F" w:rsidRDefault="00AC39B5" w:rsidP="00FA483F">
            <w:pPr>
              <w:spacing w:line="240" w:lineRule="auto"/>
              <w:rPr>
                <w:rFonts w:ascii="Calibri" w:eastAsia="Times New Roman" w:hAnsi="Calibri" w:cs="Calibri"/>
                <w:color w:val="000000"/>
                <w:lang w:val="fr-FR"/>
              </w:rPr>
            </w:pPr>
            <w:r>
              <w:rPr>
                <w:rFonts w:ascii="Calibri" w:eastAsia="Times New Roman" w:hAnsi="Calibri" w:cs="Calibri"/>
                <w:color w:val="000000"/>
                <w:lang w:val="fr-FR"/>
              </w:rPr>
              <w:t>Entretien tous les 2 jours</w:t>
            </w:r>
          </w:p>
        </w:tc>
        <w:tc>
          <w:tcPr>
            <w:tcW w:w="1376" w:type="dxa"/>
            <w:gridSpan w:val="2"/>
            <w:tcBorders>
              <w:top w:val="nil"/>
              <w:left w:val="nil"/>
              <w:bottom w:val="single" w:sz="8" w:space="0" w:color="000000"/>
              <w:right w:val="single" w:sz="8" w:space="0" w:color="000000"/>
            </w:tcBorders>
            <w:shd w:val="clear" w:color="000000" w:fill="FFFF00"/>
            <w:vAlign w:val="center"/>
          </w:tcPr>
          <w:p w14:paraId="15C133DE" w14:textId="77777777" w:rsidR="00AC39B5" w:rsidRPr="00FA483F" w:rsidRDefault="00AC39B5" w:rsidP="00FA483F">
            <w:pPr>
              <w:spacing w:line="240" w:lineRule="auto"/>
              <w:jc w:val="right"/>
              <w:rPr>
                <w:rFonts w:ascii="Times New Roman" w:eastAsia="Times New Roman" w:hAnsi="Times New Roman" w:cs="Times New Roman"/>
                <w:color w:val="000000"/>
                <w:sz w:val="20"/>
                <w:szCs w:val="20"/>
                <w:lang w:val="fr-FR"/>
              </w:rPr>
            </w:pPr>
          </w:p>
        </w:tc>
        <w:tc>
          <w:tcPr>
            <w:tcW w:w="1604" w:type="dxa"/>
            <w:tcBorders>
              <w:top w:val="nil"/>
              <w:left w:val="nil"/>
              <w:bottom w:val="single" w:sz="8" w:space="0" w:color="000000"/>
              <w:right w:val="single" w:sz="8" w:space="0" w:color="000000"/>
            </w:tcBorders>
            <w:shd w:val="clear" w:color="000000" w:fill="FFFF00"/>
            <w:vAlign w:val="center"/>
          </w:tcPr>
          <w:p w14:paraId="2FEF7755" w14:textId="77777777" w:rsidR="00AC39B5" w:rsidRPr="00FA483F" w:rsidRDefault="00AC39B5" w:rsidP="00FA483F">
            <w:pPr>
              <w:spacing w:line="240" w:lineRule="auto"/>
              <w:rPr>
                <w:rFonts w:ascii="Times New Roman" w:eastAsia="Times New Roman" w:hAnsi="Times New Roman" w:cs="Times New Roman"/>
                <w:color w:val="000000"/>
                <w:sz w:val="20"/>
                <w:szCs w:val="20"/>
                <w:lang w:val="fr-FR"/>
              </w:rPr>
            </w:pPr>
          </w:p>
        </w:tc>
        <w:tc>
          <w:tcPr>
            <w:tcW w:w="1927" w:type="dxa"/>
            <w:gridSpan w:val="2"/>
            <w:tcBorders>
              <w:top w:val="nil"/>
              <w:left w:val="nil"/>
              <w:bottom w:val="single" w:sz="8" w:space="0" w:color="000000"/>
              <w:right w:val="single" w:sz="8" w:space="0" w:color="000000"/>
            </w:tcBorders>
            <w:shd w:val="clear" w:color="000000" w:fill="FFFF00"/>
            <w:vAlign w:val="center"/>
          </w:tcPr>
          <w:p w14:paraId="10C1CDC0" w14:textId="77777777" w:rsidR="00AC39B5" w:rsidRPr="00FA483F" w:rsidRDefault="00AC39B5" w:rsidP="00FA483F">
            <w:pPr>
              <w:spacing w:line="240" w:lineRule="auto"/>
              <w:rPr>
                <w:rFonts w:ascii="Times New Roman" w:eastAsia="Times New Roman" w:hAnsi="Times New Roman" w:cs="Times New Roman"/>
                <w:color w:val="000000"/>
                <w:sz w:val="20"/>
                <w:szCs w:val="20"/>
                <w:lang w:val="fr-FR"/>
              </w:rPr>
            </w:pPr>
          </w:p>
        </w:tc>
        <w:tc>
          <w:tcPr>
            <w:tcW w:w="1532" w:type="dxa"/>
            <w:gridSpan w:val="2"/>
            <w:tcBorders>
              <w:top w:val="nil"/>
              <w:left w:val="nil"/>
              <w:bottom w:val="single" w:sz="8" w:space="0" w:color="000000"/>
              <w:right w:val="single" w:sz="8" w:space="0" w:color="auto"/>
            </w:tcBorders>
            <w:shd w:val="clear" w:color="000000" w:fill="FFFF00"/>
            <w:vAlign w:val="center"/>
          </w:tcPr>
          <w:p w14:paraId="75FEF85E" w14:textId="77777777" w:rsidR="00AC39B5" w:rsidRPr="00FA483F" w:rsidRDefault="00AC39B5" w:rsidP="00FA483F">
            <w:pPr>
              <w:spacing w:line="240" w:lineRule="auto"/>
              <w:rPr>
                <w:rFonts w:ascii="Times New Roman" w:eastAsia="Times New Roman" w:hAnsi="Times New Roman" w:cs="Times New Roman"/>
                <w:color w:val="000000"/>
                <w:sz w:val="20"/>
                <w:szCs w:val="20"/>
                <w:lang w:val="fr-FR"/>
              </w:rPr>
            </w:pPr>
          </w:p>
        </w:tc>
      </w:tr>
      <w:tr w:rsidR="00FA483F" w:rsidRPr="00FA483F" w14:paraId="2E116E33" w14:textId="77777777" w:rsidTr="00CA17A7">
        <w:trPr>
          <w:gridAfter w:val="1"/>
          <w:wAfter w:w="760" w:type="dxa"/>
          <w:trHeight w:val="503"/>
        </w:trPr>
        <w:tc>
          <w:tcPr>
            <w:tcW w:w="6517" w:type="dxa"/>
            <w:tcBorders>
              <w:top w:val="nil"/>
              <w:left w:val="single" w:sz="8" w:space="0" w:color="auto"/>
              <w:bottom w:val="single" w:sz="8" w:space="0" w:color="000000"/>
              <w:right w:val="single" w:sz="8" w:space="0" w:color="000000"/>
            </w:tcBorders>
            <w:shd w:val="clear" w:color="000000" w:fill="9CC2E3"/>
            <w:vAlign w:val="center"/>
            <w:hideMark/>
          </w:tcPr>
          <w:p w14:paraId="432A924C" w14:textId="46BDCF05" w:rsidR="00FA483F" w:rsidRPr="00FA483F" w:rsidRDefault="00AC39B5" w:rsidP="00AC39B5">
            <w:pPr>
              <w:spacing w:line="240" w:lineRule="auto"/>
              <w:rPr>
                <w:rFonts w:ascii="Calibri" w:eastAsia="Times New Roman" w:hAnsi="Calibri" w:cs="Calibri"/>
                <w:color w:val="000000"/>
                <w:lang w:val="fr-FR"/>
              </w:rPr>
            </w:pPr>
            <w:r>
              <w:rPr>
                <w:rFonts w:ascii="Calibri" w:eastAsia="Times New Roman" w:hAnsi="Calibri" w:cs="Calibri"/>
                <w:color w:val="000000"/>
                <w:lang w:val="fr-FR"/>
              </w:rPr>
              <w:t>P</w:t>
            </w:r>
            <w:r w:rsidR="00FA483F" w:rsidRPr="00FA483F">
              <w:rPr>
                <w:rFonts w:ascii="Calibri" w:eastAsia="Times New Roman" w:hAnsi="Calibri" w:cs="Calibri"/>
                <w:color w:val="000000"/>
                <w:lang w:val="fr-FR"/>
              </w:rPr>
              <w:t>restation</w:t>
            </w:r>
            <w:r>
              <w:rPr>
                <w:rFonts w:ascii="Calibri" w:eastAsia="Times New Roman" w:hAnsi="Calibri" w:cs="Calibri"/>
                <w:color w:val="000000"/>
                <w:lang w:val="fr-FR"/>
              </w:rPr>
              <w:t>s</w:t>
            </w:r>
            <w:r w:rsidR="00FA483F" w:rsidRPr="00FA483F">
              <w:rPr>
                <w:rFonts w:ascii="Calibri" w:eastAsia="Times New Roman" w:hAnsi="Calibri" w:cs="Calibri"/>
                <w:color w:val="000000"/>
                <w:lang w:val="fr-FR"/>
              </w:rPr>
              <w:t xml:space="preserve"> </w:t>
            </w:r>
            <w:r>
              <w:rPr>
                <w:rFonts w:ascii="Calibri" w:eastAsia="Times New Roman" w:hAnsi="Calibri" w:cs="Calibri"/>
                <w:color w:val="000000"/>
                <w:lang w:val="fr-FR"/>
              </w:rPr>
              <w:t>hebdomadaires</w:t>
            </w:r>
          </w:p>
        </w:tc>
        <w:tc>
          <w:tcPr>
            <w:tcW w:w="1376" w:type="dxa"/>
            <w:gridSpan w:val="2"/>
            <w:tcBorders>
              <w:top w:val="nil"/>
              <w:left w:val="nil"/>
              <w:bottom w:val="single" w:sz="8" w:space="0" w:color="000000"/>
              <w:right w:val="single" w:sz="8" w:space="0" w:color="000000"/>
            </w:tcBorders>
            <w:shd w:val="clear" w:color="000000" w:fill="FFFF00"/>
            <w:vAlign w:val="center"/>
          </w:tcPr>
          <w:p w14:paraId="533B3E3B" w14:textId="0F792AF1" w:rsidR="00FA483F" w:rsidRPr="00FA483F" w:rsidRDefault="00FA483F" w:rsidP="00FA483F">
            <w:pPr>
              <w:spacing w:line="240" w:lineRule="auto"/>
              <w:jc w:val="right"/>
              <w:rPr>
                <w:rFonts w:ascii="Times New Roman" w:eastAsia="Times New Roman" w:hAnsi="Times New Roman" w:cs="Times New Roman"/>
                <w:color w:val="000000"/>
                <w:sz w:val="20"/>
                <w:szCs w:val="20"/>
                <w:lang w:val="fr-FR"/>
              </w:rPr>
            </w:pPr>
          </w:p>
        </w:tc>
        <w:tc>
          <w:tcPr>
            <w:tcW w:w="1604" w:type="dxa"/>
            <w:tcBorders>
              <w:top w:val="nil"/>
              <w:left w:val="nil"/>
              <w:bottom w:val="single" w:sz="8" w:space="0" w:color="000000"/>
              <w:right w:val="single" w:sz="8" w:space="0" w:color="000000"/>
            </w:tcBorders>
            <w:shd w:val="clear" w:color="000000" w:fill="FFFF00"/>
            <w:vAlign w:val="center"/>
          </w:tcPr>
          <w:p w14:paraId="22CF485C" w14:textId="56B2411F" w:rsidR="00FA483F" w:rsidRPr="00FA483F" w:rsidRDefault="00FA483F" w:rsidP="00FA483F">
            <w:pPr>
              <w:spacing w:line="240" w:lineRule="auto"/>
              <w:rPr>
                <w:rFonts w:ascii="Times New Roman" w:eastAsia="Times New Roman" w:hAnsi="Times New Roman" w:cs="Times New Roman"/>
                <w:color w:val="000000"/>
                <w:sz w:val="20"/>
                <w:szCs w:val="20"/>
                <w:lang w:val="fr-FR"/>
              </w:rPr>
            </w:pPr>
          </w:p>
        </w:tc>
        <w:tc>
          <w:tcPr>
            <w:tcW w:w="1927" w:type="dxa"/>
            <w:gridSpan w:val="2"/>
            <w:tcBorders>
              <w:top w:val="nil"/>
              <w:left w:val="nil"/>
              <w:bottom w:val="single" w:sz="8" w:space="0" w:color="000000"/>
              <w:right w:val="single" w:sz="8" w:space="0" w:color="000000"/>
            </w:tcBorders>
            <w:shd w:val="clear" w:color="000000" w:fill="FFFF00"/>
            <w:vAlign w:val="center"/>
          </w:tcPr>
          <w:p w14:paraId="0517AC9F" w14:textId="2908EE7F" w:rsidR="00FA483F" w:rsidRPr="00FA483F" w:rsidRDefault="00FA483F" w:rsidP="00FA483F">
            <w:pPr>
              <w:spacing w:line="240" w:lineRule="auto"/>
              <w:rPr>
                <w:rFonts w:ascii="Times New Roman" w:eastAsia="Times New Roman" w:hAnsi="Times New Roman" w:cs="Times New Roman"/>
                <w:color w:val="000000"/>
                <w:sz w:val="20"/>
                <w:szCs w:val="20"/>
                <w:lang w:val="fr-FR"/>
              </w:rPr>
            </w:pPr>
          </w:p>
        </w:tc>
        <w:tc>
          <w:tcPr>
            <w:tcW w:w="1532" w:type="dxa"/>
            <w:gridSpan w:val="2"/>
            <w:tcBorders>
              <w:top w:val="nil"/>
              <w:left w:val="nil"/>
              <w:bottom w:val="single" w:sz="8" w:space="0" w:color="000000"/>
              <w:right w:val="single" w:sz="8" w:space="0" w:color="auto"/>
            </w:tcBorders>
            <w:shd w:val="clear" w:color="000000" w:fill="FFFF00"/>
            <w:vAlign w:val="center"/>
          </w:tcPr>
          <w:p w14:paraId="7845EFE7" w14:textId="33A055D0" w:rsidR="00FA483F" w:rsidRPr="00FA483F" w:rsidRDefault="00FA483F" w:rsidP="00FA483F">
            <w:pPr>
              <w:spacing w:line="240" w:lineRule="auto"/>
              <w:rPr>
                <w:rFonts w:ascii="Times New Roman" w:eastAsia="Times New Roman" w:hAnsi="Times New Roman" w:cs="Times New Roman"/>
                <w:color w:val="000000"/>
                <w:sz w:val="20"/>
                <w:szCs w:val="20"/>
                <w:lang w:val="fr-FR"/>
              </w:rPr>
            </w:pPr>
          </w:p>
        </w:tc>
      </w:tr>
      <w:tr w:rsidR="00AC39B5" w:rsidRPr="00FA483F" w14:paraId="485F3203" w14:textId="77777777" w:rsidTr="00CA17A7">
        <w:trPr>
          <w:gridAfter w:val="1"/>
          <w:wAfter w:w="760" w:type="dxa"/>
          <w:trHeight w:val="503"/>
        </w:trPr>
        <w:tc>
          <w:tcPr>
            <w:tcW w:w="6517" w:type="dxa"/>
            <w:tcBorders>
              <w:top w:val="nil"/>
              <w:left w:val="single" w:sz="8" w:space="0" w:color="auto"/>
              <w:bottom w:val="single" w:sz="8" w:space="0" w:color="000000"/>
              <w:right w:val="single" w:sz="8" w:space="0" w:color="000000"/>
            </w:tcBorders>
            <w:shd w:val="clear" w:color="000000" w:fill="9CC2E3"/>
            <w:vAlign w:val="center"/>
          </w:tcPr>
          <w:p w14:paraId="18F53BCF" w14:textId="48762546" w:rsidR="00AC39B5" w:rsidRPr="00FA483F" w:rsidRDefault="00AC39B5" w:rsidP="00AC39B5">
            <w:pPr>
              <w:spacing w:line="240" w:lineRule="auto"/>
              <w:rPr>
                <w:rFonts w:ascii="Calibri" w:eastAsia="Times New Roman" w:hAnsi="Calibri" w:cs="Calibri"/>
                <w:color w:val="000000"/>
                <w:lang w:val="fr-FR"/>
              </w:rPr>
            </w:pPr>
            <w:r>
              <w:rPr>
                <w:rFonts w:ascii="Calibri" w:eastAsia="Times New Roman" w:hAnsi="Calibri" w:cs="Calibri"/>
                <w:color w:val="000000"/>
                <w:lang w:val="fr-FR"/>
              </w:rPr>
              <w:t>Prestations mensuelles</w:t>
            </w:r>
          </w:p>
        </w:tc>
        <w:tc>
          <w:tcPr>
            <w:tcW w:w="1376" w:type="dxa"/>
            <w:gridSpan w:val="2"/>
            <w:tcBorders>
              <w:top w:val="nil"/>
              <w:left w:val="nil"/>
              <w:bottom w:val="single" w:sz="8" w:space="0" w:color="000000"/>
              <w:right w:val="single" w:sz="8" w:space="0" w:color="000000"/>
            </w:tcBorders>
            <w:shd w:val="clear" w:color="000000" w:fill="FFFF00"/>
            <w:vAlign w:val="center"/>
          </w:tcPr>
          <w:p w14:paraId="130431A5" w14:textId="77777777" w:rsidR="00AC39B5" w:rsidRPr="00FA483F" w:rsidRDefault="00AC39B5" w:rsidP="00FA483F">
            <w:pPr>
              <w:spacing w:line="240" w:lineRule="auto"/>
              <w:jc w:val="right"/>
              <w:rPr>
                <w:rFonts w:ascii="Times New Roman" w:eastAsia="Times New Roman" w:hAnsi="Times New Roman" w:cs="Times New Roman"/>
                <w:color w:val="000000"/>
                <w:sz w:val="20"/>
                <w:szCs w:val="20"/>
                <w:lang w:val="fr-FR"/>
              </w:rPr>
            </w:pPr>
          </w:p>
        </w:tc>
        <w:tc>
          <w:tcPr>
            <w:tcW w:w="1604" w:type="dxa"/>
            <w:tcBorders>
              <w:top w:val="nil"/>
              <w:left w:val="nil"/>
              <w:bottom w:val="single" w:sz="8" w:space="0" w:color="000000"/>
              <w:right w:val="single" w:sz="8" w:space="0" w:color="000000"/>
            </w:tcBorders>
            <w:shd w:val="clear" w:color="000000" w:fill="FFFF00"/>
            <w:vAlign w:val="center"/>
          </w:tcPr>
          <w:p w14:paraId="22F13852" w14:textId="77777777" w:rsidR="00AC39B5" w:rsidRPr="00FA483F" w:rsidRDefault="00AC39B5" w:rsidP="00FA483F">
            <w:pPr>
              <w:spacing w:line="240" w:lineRule="auto"/>
              <w:rPr>
                <w:rFonts w:ascii="Times New Roman" w:eastAsia="Times New Roman" w:hAnsi="Times New Roman" w:cs="Times New Roman"/>
                <w:color w:val="000000"/>
                <w:sz w:val="20"/>
                <w:szCs w:val="20"/>
                <w:lang w:val="fr-FR"/>
              </w:rPr>
            </w:pPr>
          </w:p>
        </w:tc>
        <w:tc>
          <w:tcPr>
            <w:tcW w:w="1927" w:type="dxa"/>
            <w:gridSpan w:val="2"/>
            <w:tcBorders>
              <w:top w:val="nil"/>
              <w:left w:val="nil"/>
              <w:bottom w:val="single" w:sz="8" w:space="0" w:color="000000"/>
              <w:right w:val="single" w:sz="8" w:space="0" w:color="000000"/>
            </w:tcBorders>
            <w:shd w:val="clear" w:color="000000" w:fill="FFFF00"/>
            <w:vAlign w:val="center"/>
          </w:tcPr>
          <w:p w14:paraId="1B0A702B" w14:textId="77777777" w:rsidR="00AC39B5" w:rsidRPr="00FA483F" w:rsidRDefault="00AC39B5" w:rsidP="00FA483F">
            <w:pPr>
              <w:spacing w:line="240" w:lineRule="auto"/>
              <w:rPr>
                <w:rFonts w:ascii="Times New Roman" w:eastAsia="Times New Roman" w:hAnsi="Times New Roman" w:cs="Times New Roman"/>
                <w:color w:val="000000"/>
                <w:sz w:val="20"/>
                <w:szCs w:val="20"/>
                <w:lang w:val="fr-FR"/>
              </w:rPr>
            </w:pPr>
          </w:p>
        </w:tc>
        <w:tc>
          <w:tcPr>
            <w:tcW w:w="1532" w:type="dxa"/>
            <w:gridSpan w:val="2"/>
            <w:tcBorders>
              <w:top w:val="nil"/>
              <w:left w:val="nil"/>
              <w:bottom w:val="single" w:sz="8" w:space="0" w:color="000000"/>
              <w:right w:val="single" w:sz="8" w:space="0" w:color="auto"/>
            </w:tcBorders>
            <w:shd w:val="clear" w:color="000000" w:fill="FFFF00"/>
            <w:vAlign w:val="center"/>
          </w:tcPr>
          <w:p w14:paraId="7A7DD4F2" w14:textId="77777777" w:rsidR="00AC39B5" w:rsidRPr="00FA483F" w:rsidRDefault="00AC39B5" w:rsidP="00FA483F">
            <w:pPr>
              <w:spacing w:line="240" w:lineRule="auto"/>
              <w:rPr>
                <w:rFonts w:ascii="Times New Roman" w:eastAsia="Times New Roman" w:hAnsi="Times New Roman" w:cs="Times New Roman"/>
                <w:color w:val="000000"/>
                <w:sz w:val="20"/>
                <w:szCs w:val="20"/>
                <w:lang w:val="fr-FR"/>
              </w:rPr>
            </w:pPr>
          </w:p>
        </w:tc>
      </w:tr>
      <w:tr w:rsidR="00AC39B5" w:rsidRPr="00FA483F" w14:paraId="27298616" w14:textId="77777777" w:rsidTr="00CA17A7">
        <w:trPr>
          <w:gridAfter w:val="1"/>
          <w:wAfter w:w="760" w:type="dxa"/>
          <w:trHeight w:val="503"/>
        </w:trPr>
        <w:tc>
          <w:tcPr>
            <w:tcW w:w="6517" w:type="dxa"/>
            <w:tcBorders>
              <w:top w:val="nil"/>
              <w:left w:val="single" w:sz="8" w:space="0" w:color="auto"/>
              <w:bottom w:val="single" w:sz="8" w:space="0" w:color="000000"/>
              <w:right w:val="single" w:sz="8" w:space="0" w:color="000000"/>
            </w:tcBorders>
            <w:shd w:val="clear" w:color="000000" w:fill="9CC2E3"/>
            <w:vAlign w:val="center"/>
          </w:tcPr>
          <w:p w14:paraId="632B9729" w14:textId="5AEC5F92" w:rsidR="00AC39B5" w:rsidRPr="00FA483F" w:rsidRDefault="00AC39B5" w:rsidP="00AC39B5">
            <w:pPr>
              <w:spacing w:line="240" w:lineRule="auto"/>
              <w:rPr>
                <w:rFonts w:ascii="Calibri" w:eastAsia="Times New Roman" w:hAnsi="Calibri" w:cs="Calibri"/>
                <w:color w:val="000000"/>
                <w:lang w:val="fr-FR"/>
              </w:rPr>
            </w:pPr>
            <w:r>
              <w:rPr>
                <w:rFonts w:ascii="Calibri" w:eastAsia="Times New Roman" w:hAnsi="Calibri" w:cs="Calibri"/>
                <w:color w:val="000000"/>
                <w:lang w:val="fr-FR"/>
              </w:rPr>
              <w:t>Prestations trimestrielles</w:t>
            </w:r>
          </w:p>
        </w:tc>
        <w:tc>
          <w:tcPr>
            <w:tcW w:w="1376" w:type="dxa"/>
            <w:gridSpan w:val="2"/>
            <w:tcBorders>
              <w:top w:val="nil"/>
              <w:left w:val="nil"/>
              <w:bottom w:val="single" w:sz="8" w:space="0" w:color="000000"/>
              <w:right w:val="single" w:sz="8" w:space="0" w:color="000000"/>
            </w:tcBorders>
            <w:shd w:val="clear" w:color="000000" w:fill="FFFF00"/>
            <w:vAlign w:val="center"/>
          </w:tcPr>
          <w:p w14:paraId="1A52F250" w14:textId="77777777" w:rsidR="00AC39B5" w:rsidRPr="00FA483F" w:rsidRDefault="00AC39B5" w:rsidP="00FA483F">
            <w:pPr>
              <w:spacing w:line="240" w:lineRule="auto"/>
              <w:jc w:val="right"/>
              <w:rPr>
                <w:rFonts w:ascii="Times New Roman" w:eastAsia="Times New Roman" w:hAnsi="Times New Roman" w:cs="Times New Roman"/>
                <w:color w:val="000000"/>
                <w:sz w:val="20"/>
                <w:szCs w:val="20"/>
                <w:lang w:val="fr-FR"/>
              </w:rPr>
            </w:pPr>
          </w:p>
        </w:tc>
        <w:tc>
          <w:tcPr>
            <w:tcW w:w="1604" w:type="dxa"/>
            <w:tcBorders>
              <w:top w:val="nil"/>
              <w:left w:val="nil"/>
              <w:bottom w:val="single" w:sz="8" w:space="0" w:color="000000"/>
              <w:right w:val="single" w:sz="8" w:space="0" w:color="000000"/>
            </w:tcBorders>
            <w:shd w:val="clear" w:color="000000" w:fill="FFFF00"/>
            <w:vAlign w:val="center"/>
          </w:tcPr>
          <w:p w14:paraId="7B26A88C" w14:textId="77777777" w:rsidR="00AC39B5" w:rsidRPr="00FA483F" w:rsidRDefault="00AC39B5" w:rsidP="00FA483F">
            <w:pPr>
              <w:spacing w:line="240" w:lineRule="auto"/>
              <w:rPr>
                <w:rFonts w:ascii="Times New Roman" w:eastAsia="Times New Roman" w:hAnsi="Times New Roman" w:cs="Times New Roman"/>
                <w:color w:val="000000"/>
                <w:sz w:val="20"/>
                <w:szCs w:val="20"/>
                <w:lang w:val="fr-FR"/>
              </w:rPr>
            </w:pPr>
          </w:p>
        </w:tc>
        <w:tc>
          <w:tcPr>
            <w:tcW w:w="1927" w:type="dxa"/>
            <w:gridSpan w:val="2"/>
            <w:tcBorders>
              <w:top w:val="nil"/>
              <w:left w:val="nil"/>
              <w:bottom w:val="single" w:sz="8" w:space="0" w:color="000000"/>
              <w:right w:val="single" w:sz="8" w:space="0" w:color="000000"/>
            </w:tcBorders>
            <w:shd w:val="clear" w:color="000000" w:fill="FFFF00"/>
            <w:vAlign w:val="center"/>
          </w:tcPr>
          <w:p w14:paraId="151CF9A0" w14:textId="77777777" w:rsidR="00AC39B5" w:rsidRPr="00FA483F" w:rsidRDefault="00AC39B5" w:rsidP="00FA483F">
            <w:pPr>
              <w:spacing w:line="240" w:lineRule="auto"/>
              <w:rPr>
                <w:rFonts w:ascii="Times New Roman" w:eastAsia="Times New Roman" w:hAnsi="Times New Roman" w:cs="Times New Roman"/>
                <w:color w:val="000000"/>
                <w:sz w:val="20"/>
                <w:szCs w:val="20"/>
                <w:lang w:val="fr-FR"/>
              </w:rPr>
            </w:pPr>
          </w:p>
        </w:tc>
        <w:tc>
          <w:tcPr>
            <w:tcW w:w="1532" w:type="dxa"/>
            <w:gridSpan w:val="2"/>
            <w:tcBorders>
              <w:top w:val="nil"/>
              <w:left w:val="nil"/>
              <w:bottom w:val="single" w:sz="8" w:space="0" w:color="000000"/>
              <w:right w:val="single" w:sz="8" w:space="0" w:color="auto"/>
            </w:tcBorders>
            <w:shd w:val="clear" w:color="000000" w:fill="FFFF00"/>
            <w:vAlign w:val="center"/>
          </w:tcPr>
          <w:p w14:paraId="13A11EDB" w14:textId="77777777" w:rsidR="00AC39B5" w:rsidRPr="00FA483F" w:rsidRDefault="00AC39B5" w:rsidP="00FA483F">
            <w:pPr>
              <w:spacing w:line="240" w:lineRule="auto"/>
              <w:rPr>
                <w:rFonts w:ascii="Times New Roman" w:eastAsia="Times New Roman" w:hAnsi="Times New Roman" w:cs="Times New Roman"/>
                <w:color w:val="000000"/>
                <w:sz w:val="20"/>
                <w:szCs w:val="20"/>
                <w:lang w:val="fr-FR"/>
              </w:rPr>
            </w:pPr>
          </w:p>
        </w:tc>
      </w:tr>
      <w:tr w:rsidR="00FA483F" w:rsidRPr="00FA483F" w14:paraId="16FA9EA8" w14:textId="77777777" w:rsidTr="00CA17A7">
        <w:trPr>
          <w:gridAfter w:val="1"/>
          <w:wAfter w:w="760" w:type="dxa"/>
          <w:trHeight w:val="503"/>
        </w:trPr>
        <w:tc>
          <w:tcPr>
            <w:tcW w:w="6517" w:type="dxa"/>
            <w:tcBorders>
              <w:top w:val="nil"/>
              <w:left w:val="single" w:sz="8" w:space="0" w:color="auto"/>
              <w:bottom w:val="single" w:sz="8" w:space="0" w:color="000000"/>
              <w:right w:val="single" w:sz="8" w:space="0" w:color="000000"/>
            </w:tcBorders>
            <w:shd w:val="clear" w:color="000000" w:fill="9CC2E3"/>
            <w:vAlign w:val="center"/>
            <w:hideMark/>
          </w:tcPr>
          <w:p w14:paraId="6DBD68FA" w14:textId="6B715F4E" w:rsidR="00FA483F" w:rsidRPr="00FA483F" w:rsidRDefault="00AC39B5" w:rsidP="00AC39B5">
            <w:pPr>
              <w:spacing w:line="240" w:lineRule="auto"/>
              <w:rPr>
                <w:rFonts w:ascii="Calibri" w:eastAsia="Times New Roman" w:hAnsi="Calibri" w:cs="Calibri"/>
                <w:color w:val="000000"/>
                <w:lang w:val="fr-FR"/>
              </w:rPr>
            </w:pPr>
            <w:r>
              <w:rPr>
                <w:rFonts w:ascii="Calibri" w:eastAsia="Times New Roman" w:hAnsi="Calibri" w:cs="Calibri"/>
                <w:color w:val="000000"/>
                <w:lang w:val="fr-FR"/>
              </w:rPr>
              <w:t>P</w:t>
            </w:r>
            <w:r w:rsidR="00FA483F" w:rsidRPr="00FA483F">
              <w:rPr>
                <w:rFonts w:ascii="Calibri" w:eastAsia="Times New Roman" w:hAnsi="Calibri" w:cs="Calibri"/>
                <w:color w:val="000000"/>
                <w:lang w:val="fr-FR"/>
              </w:rPr>
              <w:t>restation</w:t>
            </w:r>
            <w:r>
              <w:rPr>
                <w:rFonts w:ascii="Calibri" w:eastAsia="Times New Roman" w:hAnsi="Calibri" w:cs="Calibri"/>
                <w:color w:val="000000"/>
                <w:lang w:val="fr-FR"/>
              </w:rPr>
              <w:t>s</w:t>
            </w:r>
            <w:r w:rsidR="00FA483F" w:rsidRPr="00FA483F">
              <w:rPr>
                <w:rFonts w:ascii="Calibri" w:eastAsia="Times New Roman" w:hAnsi="Calibri" w:cs="Calibri"/>
                <w:color w:val="000000"/>
                <w:lang w:val="fr-FR"/>
              </w:rPr>
              <w:t xml:space="preserve"> </w:t>
            </w:r>
            <w:r>
              <w:rPr>
                <w:rFonts w:ascii="Calibri" w:eastAsia="Times New Roman" w:hAnsi="Calibri" w:cs="Calibri"/>
                <w:color w:val="000000"/>
                <w:lang w:val="fr-FR"/>
              </w:rPr>
              <w:t>semestrielles</w:t>
            </w:r>
          </w:p>
        </w:tc>
        <w:tc>
          <w:tcPr>
            <w:tcW w:w="1376" w:type="dxa"/>
            <w:gridSpan w:val="2"/>
            <w:tcBorders>
              <w:top w:val="nil"/>
              <w:left w:val="nil"/>
              <w:bottom w:val="single" w:sz="8" w:space="0" w:color="000000"/>
              <w:right w:val="single" w:sz="8" w:space="0" w:color="000000"/>
            </w:tcBorders>
            <w:shd w:val="clear" w:color="000000" w:fill="FFFF00"/>
            <w:vAlign w:val="center"/>
          </w:tcPr>
          <w:p w14:paraId="16711F7B" w14:textId="1D2948FD" w:rsidR="00FA483F" w:rsidRPr="00FA483F" w:rsidRDefault="00FA483F" w:rsidP="00FA483F">
            <w:pPr>
              <w:spacing w:line="240" w:lineRule="auto"/>
              <w:jc w:val="right"/>
              <w:rPr>
                <w:rFonts w:ascii="Times New Roman" w:eastAsia="Times New Roman" w:hAnsi="Times New Roman" w:cs="Times New Roman"/>
                <w:color w:val="000000"/>
                <w:sz w:val="20"/>
                <w:szCs w:val="20"/>
                <w:lang w:val="fr-FR"/>
              </w:rPr>
            </w:pPr>
          </w:p>
        </w:tc>
        <w:tc>
          <w:tcPr>
            <w:tcW w:w="1604" w:type="dxa"/>
            <w:tcBorders>
              <w:top w:val="nil"/>
              <w:left w:val="nil"/>
              <w:bottom w:val="single" w:sz="8" w:space="0" w:color="000000"/>
              <w:right w:val="single" w:sz="8" w:space="0" w:color="000000"/>
            </w:tcBorders>
            <w:shd w:val="clear" w:color="000000" w:fill="FFFF00"/>
            <w:vAlign w:val="center"/>
          </w:tcPr>
          <w:p w14:paraId="0CD17173" w14:textId="2FF32042" w:rsidR="00FA483F" w:rsidRPr="00FA483F" w:rsidRDefault="00FA483F" w:rsidP="00FA483F">
            <w:pPr>
              <w:spacing w:line="240" w:lineRule="auto"/>
              <w:rPr>
                <w:rFonts w:ascii="Times New Roman" w:eastAsia="Times New Roman" w:hAnsi="Times New Roman" w:cs="Times New Roman"/>
                <w:color w:val="000000"/>
                <w:sz w:val="20"/>
                <w:szCs w:val="20"/>
                <w:lang w:val="fr-FR"/>
              </w:rPr>
            </w:pPr>
          </w:p>
        </w:tc>
        <w:tc>
          <w:tcPr>
            <w:tcW w:w="1927" w:type="dxa"/>
            <w:gridSpan w:val="2"/>
            <w:tcBorders>
              <w:top w:val="nil"/>
              <w:left w:val="nil"/>
              <w:bottom w:val="single" w:sz="8" w:space="0" w:color="000000"/>
              <w:right w:val="single" w:sz="8" w:space="0" w:color="000000"/>
            </w:tcBorders>
            <w:shd w:val="clear" w:color="000000" w:fill="FFFF00"/>
            <w:vAlign w:val="center"/>
          </w:tcPr>
          <w:p w14:paraId="59FA125B" w14:textId="2986B5A4" w:rsidR="00FA483F" w:rsidRPr="00FA483F" w:rsidRDefault="00FA483F" w:rsidP="00FA483F">
            <w:pPr>
              <w:spacing w:line="240" w:lineRule="auto"/>
              <w:rPr>
                <w:rFonts w:ascii="Times New Roman" w:eastAsia="Times New Roman" w:hAnsi="Times New Roman" w:cs="Times New Roman"/>
                <w:color w:val="000000"/>
                <w:sz w:val="20"/>
                <w:szCs w:val="20"/>
                <w:lang w:val="fr-FR"/>
              </w:rPr>
            </w:pPr>
          </w:p>
        </w:tc>
        <w:tc>
          <w:tcPr>
            <w:tcW w:w="1532" w:type="dxa"/>
            <w:gridSpan w:val="2"/>
            <w:tcBorders>
              <w:top w:val="nil"/>
              <w:left w:val="nil"/>
              <w:bottom w:val="single" w:sz="8" w:space="0" w:color="000000"/>
              <w:right w:val="single" w:sz="8" w:space="0" w:color="auto"/>
            </w:tcBorders>
            <w:shd w:val="clear" w:color="000000" w:fill="FFFF00"/>
            <w:vAlign w:val="center"/>
          </w:tcPr>
          <w:p w14:paraId="699F1522" w14:textId="36710983" w:rsidR="00FA483F" w:rsidRPr="00FA483F" w:rsidRDefault="00FA483F" w:rsidP="00FA483F">
            <w:pPr>
              <w:spacing w:line="240" w:lineRule="auto"/>
              <w:rPr>
                <w:rFonts w:ascii="Times New Roman" w:eastAsia="Times New Roman" w:hAnsi="Times New Roman" w:cs="Times New Roman"/>
                <w:color w:val="000000"/>
                <w:sz w:val="20"/>
                <w:szCs w:val="20"/>
                <w:lang w:val="fr-FR"/>
              </w:rPr>
            </w:pPr>
          </w:p>
        </w:tc>
      </w:tr>
      <w:tr w:rsidR="00AC39B5" w:rsidRPr="00FA483F" w14:paraId="36605BAF" w14:textId="77777777" w:rsidTr="00CA17A7">
        <w:trPr>
          <w:gridAfter w:val="1"/>
          <w:wAfter w:w="760" w:type="dxa"/>
          <w:trHeight w:val="503"/>
        </w:trPr>
        <w:tc>
          <w:tcPr>
            <w:tcW w:w="6517" w:type="dxa"/>
            <w:tcBorders>
              <w:top w:val="nil"/>
              <w:left w:val="single" w:sz="8" w:space="0" w:color="auto"/>
              <w:bottom w:val="single" w:sz="8" w:space="0" w:color="000000"/>
              <w:right w:val="single" w:sz="8" w:space="0" w:color="000000"/>
            </w:tcBorders>
            <w:shd w:val="clear" w:color="000000" w:fill="9CC2E3"/>
            <w:vAlign w:val="center"/>
          </w:tcPr>
          <w:p w14:paraId="0CEE8C55" w14:textId="2459A8A9" w:rsidR="00AC39B5" w:rsidRDefault="00AC39B5" w:rsidP="00AC39B5">
            <w:pPr>
              <w:spacing w:line="240" w:lineRule="auto"/>
              <w:rPr>
                <w:rFonts w:ascii="Calibri" w:eastAsia="Times New Roman" w:hAnsi="Calibri" w:cs="Calibri"/>
                <w:color w:val="000000"/>
                <w:lang w:val="fr-FR"/>
              </w:rPr>
            </w:pPr>
            <w:r>
              <w:rPr>
                <w:rFonts w:ascii="Calibri" w:eastAsia="Times New Roman" w:hAnsi="Calibri" w:cs="Calibri"/>
                <w:color w:val="000000"/>
                <w:lang w:val="fr-FR"/>
              </w:rPr>
              <w:t>Prestations annuelles</w:t>
            </w:r>
          </w:p>
        </w:tc>
        <w:tc>
          <w:tcPr>
            <w:tcW w:w="1376" w:type="dxa"/>
            <w:gridSpan w:val="2"/>
            <w:tcBorders>
              <w:top w:val="nil"/>
              <w:left w:val="nil"/>
              <w:bottom w:val="single" w:sz="8" w:space="0" w:color="000000"/>
              <w:right w:val="single" w:sz="8" w:space="0" w:color="000000"/>
            </w:tcBorders>
            <w:shd w:val="clear" w:color="000000" w:fill="FFFF00"/>
            <w:vAlign w:val="center"/>
          </w:tcPr>
          <w:p w14:paraId="368A5E30" w14:textId="77777777" w:rsidR="00AC39B5" w:rsidRPr="00FA483F" w:rsidRDefault="00AC39B5" w:rsidP="00FA483F">
            <w:pPr>
              <w:spacing w:line="240" w:lineRule="auto"/>
              <w:jc w:val="right"/>
              <w:rPr>
                <w:rFonts w:ascii="Times New Roman" w:eastAsia="Times New Roman" w:hAnsi="Times New Roman" w:cs="Times New Roman"/>
                <w:color w:val="000000"/>
                <w:sz w:val="20"/>
                <w:szCs w:val="20"/>
                <w:lang w:val="fr-FR"/>
              </w:rPr>
            </w:pPr>
          </w:p>
        </w:tc>
        <w:tc>
          <w:tcPr>
            <w:tcW w:w="1604" w:type="dxa"/>
            <w:tcBorders>
              <w:top w:val="nil"/>
              <w:left w:val="nil"/>
              <w:bottom w:val="single" w:sz="8" w:space="0" w:color="000000"/>
              <w:right w:val="single" w:sz="8" w:space="0" w:color="000000"/>
            </w:tcBorders>
            <w:shd w:val="clear" w:color="000000" w:fill="FFFF00"/>
            <w:vAlign w:val="center"/>
          </w:tcPr>
          <w:p w14:paraId="754C31F3" w14:textId="77777777" w:rsidR="00AC39B5" w:rsidRPr="00FA483F" w:rsidRDefault="00AC39B5" w:rsidP="00FA483F">
            <w:pPr>
              <w:spacing w:line="240" w:lineRule="auto"/>
              <w:rPr>
                <w:rFonts w:ascii="Times New Roman" w:eastAsia="Times New Roman" w:hAnsi="Times New Roman" w:cs="Times New Roman"/>
                <w:color w:val="000000"/>
                <w:sz w:val="20"/>
                <w:szCs w:val="20"/>
                <w:lang w:val="fr-FR"/>
              </w:rPr>
            </w:pPr>
          </w:p>
        </w:tc>
        <w:tc>
          <w:tcPr>
            <w:tcW w:w="1927" w:type="dxa"/>
            <w:gridSpan w:val="2"/>
            <w:tcBorders>
              <w:top w:val="nil"/>
              <w:left w:val="nil"/>
              <w:bottom w:val="single" w:sz="8" w:space="0" w:color="000000"/>
              <w:right w:val="single" w:sz="8" w:space="0" w:color="000000"/>
            </w:tcBorders>
            <w:shd w:val="clear" w:color="000000" w:fill="FFFF00"/>
            <w:vAlign w:val="center"/>
          </w:tcPr>
          <w:p w14:paraId="0725214E" w14:textId="77777777" w:rsidR="00AC39B5" w:rsidRPr="00FA483F" w:rsidRDefault="00AC39B5" w:rsidP="00FA483F">
            <w:pPr>
              <w:spacing w:line="240" w:lineRule="auto"/>
              <w:rPr>
                <w:rFonts w:ascii="Times New Roman" w:eastAsia="Times New Roman" w:hAnsi="Times New Roman" w:cs="Times New Roman"/>
                <w:color w:val="000000"/>
                <w:sz w:val="20"/>
                <w:szCs w:val="20"/>
                <w:lang w:val="fr-FR"/>
              </w:rPr>
            </w:pPr>
          </w:p>
        </w:tc>
        <w:tc>
          <w:tcPr>
            <w:tcW w:w="1532" w:type="dxa"/>
            <w:gridSpan w:val="2"/>
            <w:tcBorders>
              <w:top w:val="nil"/>
              <w:left w:val="nil"/>
              <w:bottom w:val="single" w:sz="8" w:space="0" w:color="000000"/>
              <w:right w:val="single" w:sz="8" w:space="0" w:color="auto"/>
            </w:tcBorders>
            <w:shd w:val="clear" w:color="000000" w:fill="FFFF00"/>
            <w:vAlign w:val="center"/>
          </w:tcPr>
          <w:p w14:paraId="367B61B6" w14:textId="77777777" w:rsidR="00AC39B5" w:rsidRPr="00FA483F" w:rsidRDefault="00AC39B5" w:rsidP="00FA483F">
            <w:pPr>
              <w:spacing w:line="240" w:lineRule="auto"/>
              <w:rPr>
                <w:rFonts w:ascii="Times New Roman" w:eastAsia="Times New Roman" w:hAnsi="Times New Roman" w:cs="Times New Roman"/>
                <w:color w:val="000000"/>
                <w:sz w:val="20"/>
                <w:szCs w:val="20"/>
                <w:lang w:val="fr-FR"/>
              </w:rPr>
            </w:pPr>
          </w:p>
        </w:tc>
      </w:tr>
      <w:tr w:rsidR="00FA483F" w:rsidRPr="00FA483F" w14:paraId="15BF0FAA" w14:textId="77777777" w:rsidTr="00CA17A7">
        <w:trPr>
          <w:gridAfter w:val="1"/>
          <w:wAfter w:w="760" w:type="dxa"/>
          <w:trHeight w:val="503"/>
        </w:trPr>
        <w:tc>
          <w:tcPr>
            <w:tcW w:w="6517" w:type="dxa"/>
            <w:tcBorders>
              <w:top w:val="nil"/>
              <w:left w:val="single" w:sz="8" w:space="0" w:color="auto"/>
              <w:bottom w:val="single" w:sz="8" w:space="0" w:color="000000"/>
              <w:right w:val="single" w:sz="8" w:space="0" w:color="000000"/>
            </w:tcBorders>
            <w:shd w:val="clear" w:color="000000" w:fill="9CC2E3"/>
            <w:vAlign w:val="center"/>
            <w:hideMark/>
          </w:tcPr>
          <w:p w14:paraId="27A55CB0" w14:textId="34C47F58" w:rsidR="00FA483F" w:rsidRPr="00FA483F" w:rsidRDefault="00AC39B5" w:rsidP="00FA483F">
            <w:pPr>
              <w:spacing w:line="240" w:lineRule="auto"/>
              <w:rPr>
                <w:rFonts w:ascii="Calibri" w:eastAsia="Times New Roman" w:hAnsi="Calibri" w:cs="Calibri"/>
                <w:color w:val="000000"/>
                <w:lang w:val="fr-FR"/>
              </w:rPr>
            </w:pPr>
            <w:r>
              <w:rPr>
                <w:rFonts w:ascii="Calibri" w:eastAsia="Times New Roman" w:hAnsi="Calibri" w:cs="Calibri"/>
                <w:color w:val="000000"/>
                <w:lang w:val="fr-FR"/>
              </w:rPr>
              <w:t>V</w:t>
            </w:r>
            <w:r w:rsidR="00FA483F" w:rsidRPr="00FA483F">
              <w:rPr>
                <w:rFonts w:ascii="Calibri" w:eastAsia="Times New Roman" w:hAnsi="Calibri" w:cs="Calibri"/>
                <w:color w:val="000000"/>
                <w:lang w:val="fr-FR"/>
              </w:rPr>
              <w:t>itrerie annuelle</w:t>
            </w:r>
          </w:p>
        </w:tc>
        <w:tc>
          <w:tcPr>
            <w:tcW w:w="1376" w:type="dxa"/>
            <w:gridSpan w:val="2"/>
            <w:tcBorders>
              <w:top w:val="nil"/>
              <w:left w:val="nil"/>
              <w:bottom w:val="single" w:sz="8" w:space="0" w:color="000000"/>
              <w:right w:val="single" w:sz="8" w:space="0" w:color="000000"/>
            </w:tcBorders>
            <w:shd w:val="clear" w:color="000000" w:fill="FFFF00"/>
            <w:vAlign w:val="center"/>
          </w:tcPr>
          <w:p w14:paraId="0DE1949F" w14:textId="1BCF1CC0" w:rsidR="00FA483F" w:rsidRPr="00FA483F" w:rsidRDefault="00FA483F" w:rsidP="00FA483F">
            <w:pPr>
              <w:spacing w:line="240" w:lineRule="auto"/>
              <w:jc w:val="right"/>
              <w:rPr>
                <w:rFonts w:ascii="Times New Roman" w:eastAsia="Times New Roman" w:hAnsi="Times New Roman" w:cs="Times New Roman"/>
                <w:color w:val="000000"/>
                <w:sz w:val="20"/>
                <w:szCs w:val="20"/>
                <w:lang w:val="fr-FR"/>
              </w:rPr>
            </w:pPr>
          </w:p>
        </w:tc>
        <w:tc>
          <w:tcPr>
            <w:tcW w:w="1604" w:type="dxa"/>
            <w:tcBorders>
              <w:top w:val="nil"/>
              <w:left w:val="nil"/>
              <w:bottom w:val="single" w:sz="8" w:space="0" w:color="000000"/>
              <w:right w:val="single" w:sz="8" w:space="0" w:color="000000"/>
            </w:tcBorders>
            <w:shd w:val="clear" w:color="000000" w:fill="FFFF00"/>
            <w:vAlign w:val="center"/>
          </w:tcPr>
          <w:p w14:paraId="220F5295" w14:textId="43AB4050" w:rsidR="00FA483F" w:rsidRPr="00FA483F" w:rsidRDefault="00FA483F" w:rsidP="00FA483F">
            <w:pPr>
              <w:spacing w:line="240" w:lineRule="auto"/>
              <w:rPr>
                <w:rFonts w:ascii="Times New Roman" w:eastAsia="Times New Roman" w:hAnsi="Times New Roman" w:cs="Times New Roman"/>
                <w:color w:val="000000"/>
                <w:sz w:val="20"/>
                <w:szCs w:val="20"/>
                <w:lang w:val="fr-FR"/>
              </w:rPr>
            </w:pPr>
          </w:p>
        </w:tc>
        <w:tc>
          <w:tcPr>
            <w:tcW w:w="1927" w:type="dxa"/>
            <w:gridSpan w:val="2"/>
            <w:tcBorders>
              <w:top w:val="nil"/>
              <w:left w:val="nil"/>
              <w:bottom w:val="single" w:sz="8" w:space="0" w:color="000000"/>
              <w:right w:val="single" w:sz="8" w:space="0" w:color="000000"/>
            </w:tcBorders>
            <w:shd w:val="clear" w:color="000000" w:fill="FFFF00"/>
            <w:vAlign w:val="center"/>
          </w:tcPr>
          <w:p w14:paraId="40DFE829" w14:textId="190A855F" w:rsidR="00FA483F" w:rsidRPr="00FA483F" w:rsidRDefault="00FA483F" w:rsidP="00FA483F">
            <w:pPr>
              <w:spacing w:line="240" w:lineRule="auto"/>
              <w:rPr>
                <w:rFonts w:ascii="Times New Roman" w:eastAsia="Times New Roman" w:hAnsi="Times New Roman" w:cs="Times New Roman"/>
                <w:color w:val="000000"/>
                <w:sz w:val="20"/>
                <w:szCs w:val="20"/>
                <w:lang w:val="fr-FR"/>
              </w:rPr>
            </w:pPr>
          </w:p>
        </w:tc>
        <w:tc>
          <w:tcPr>
            <w:tcW w:w="1532" w:type="dxa"/>
            <w:gridSpan w:val="2"/>
            <w:tcBorders>
              <w:top w:val="nil"/>
              <w:left w:val="nil"/>
              <w:bottom w:val="single" w:sz="8" w:space="0" w:color="000000"/>
              <w:right w:val="single" w:sz="8" w:space="0" w:color="auto"/>
            </w:tcBorders>
            <w:shd w:val="clear" w:color="000000" w:fill="FFFF00"/>
            <w:vAlign w:val="center"/>
          </w:tcPr>
          <w:p w14:paraId="68DA320D" w14:textId="53E1D08D" w:rsidR="00FA483F" w:rsidRPr="00FA483F" w:rsidRDefault="00FA483F" w:rsidP="00FA483F">
            <w:pPr>
              <w:spacing w:line="240" w:lineRule="auto"/>
              <w:rPr>
                <w:rFonts w:ascii="Times New Roman" w:eastAsia="Times New Roman" w:hAnsi="Times New Roman" w:cs="Times New Roman"/>
                <w:color w:val="000000"/>
                <w:sz w:val="20"/>
                <w:szCs w:val="20"/>
                <w:lang w:val="fr-FR"/>
              </w:rPr>
            </w:pPr>
          </w:p>
        </w:tc>
      </w:tr>
      <w:tr w:rsidR="00FA483F" w:rsidRPr="00FA483F" w14:paraId="4B0BFA17" w14:textId="77777777" w:rsidTr="00CA17A7">
        <w:trPr>
          <w:gridAfter w:val="1"/>
          <w:wAfter w:w="760" w:type="dxa"/>
          <w:trHeight w:val="654"/>
        </w:trPr>
        <w:tc>
          <w:tcPr>
            <w:tcW w:w="6517" w:type="dxa"/>
            <w:tcBorders>
              <w:top w:val="nil"/>
              <w:left w:val="single" w:sz="8" w:space="0" w:color="auto"/>
              <w:bottom w:val="single" w:sz="8" w:space="0" w:color="000000"/>
              <w:right w:val="single" w:sz="8" w:space="0" w:color="000000"/>
            </w:tcBorders>
            <w:shd w:val="clear" w:color="000000" w:fill="92D050"/>
            <w:vAlign w:val="center"/>
            <w:hideMark/>
          </w:tcPr>
          <w:p w14:paraId="5DC8B8A9" w14:textId="77777777" w:rsidR="00FA483F" w:rsidRPr="00FA483F" w:rsidRDefault="00FA483F" w:rsidP="00FA483F">
            <w:pPr>
              <w:spacing w:line="240" w:lineRule="auto"/>
              <w:rPr>
                <w:rFonts w:ascii="Calibri" w:eastAsia="Times New Roman" w:hAnsi="Calibri" w:cs="Calibri"/>
                <w:color w:val="000000"/>
                <w:lang w:val="fr-FR"/>
              </w:rPr>
            </w:pPr>
            <w:r w:rsidRPr="00FA483F">
              <w:rPr>
                <w:rFonts w:ascii="Calibri" w:eastAsia="Times New Roman" w:hAnsi="Calibri" w:cs="Calibri"/>
                <w:color w:val="000000"/>
                <w:lang w:val="fr-FR"/>
              </w:rPr>
              <w:t>Encadrement (en temps effectif sur le site)</w:t>
            </w:r>
          </w:p>
        </w:tc>
        <w:tc>
          <w:tcPr>
            <w:tcW w:w="1376" w:type="dxa"/>
            <w:gridSpan w:val="2"/>
            <w:tcBorders>
              <w:top w:val="nil"/>
              <w:left w:val="nil"/>
              <w:bottom w:val="single" w:sz="8" w:space="0" w:color="000000"/>
              <w:right w:val="single" w:sz="8" w:space="0" w:color="000000"/>
            </w:tcBorders>
            <w:shd w:val="clear" w:color="000000" w:fill="92D050"/>
            <w:vAlign w:val="center"/>
          </w:tcPr>
          <w:p w14:paraId="7861054E" w14:textId="240170F1" w:rsidR="00FA483F" w:rsidRPr="00FA483F" w:rsidRDefault="00FA483F" w:rsidP="00FA483F">
            <w:pPr>
              <w:spacing w:line="240" w:lineRule="auto"/>
              <w:jc w:val="right"/>
              <w:rPr>
                <w:rFonts w:ascii="Times New Roman" w:eastAsia="Times New Roman" w:hAnsi="Times New Roman" w:cs="Times New Roman"/>
                <w:color w:val="000000"/>
                <w:sz w:val="20"/>
                <w:szCs w:val="20"/>
                <w:lang w:val="fr-FR"/>
              </w:rPr>
            </w:pPr>
          </w:p>
        </w:tc>
        <w:tc>
          <w:tcPr>
            <w:tcW w:w="1604" w:type="dxa"/>
            <w:tcBorders>
              <w:top w:val="nil"/>
              <w:left w:val="nil"/>
              <w:bottom w:val="single" w:sz="8" w:space="0" w:color="000000"/>
              <w:right w:val="single" w:sz="8" w:space="0" w:color="000000"/>
            </w:tcBorders>
            <w:shd w:val="clear" w:color="000000" w:fill="92D050"/>
            <w:vAlign w:val="center"/>
          </w:tcPr>
          <w:p w14:paraId="3D158057" w14:textId="60C29600" w:rsidR="00FA483F" w:rsidRPr="00FA483F" w:rsidRDefault="00FA483F" w:rsidP="00FA483F">
            <w:pPr>
              <w:spacing w:line="240" w:lineRule="auto"/>
              <w:rPr>
                <w:rFonts w:ascii="Times New Roman" w:eastAsia="Times New Roman" w:hAnsi="Times New Roman" w:cs="Times New Roman"/>
                <w:color w:val="000000"/>
                <w:sz w:val="20"/>
                <w:szCs w:val="20"/>
                <w:lang w:val="fr-FR"/>
              </w:rPr>
            </w:pPr>
          </w:p>
        </w:tc>
        <w:tc>
          <w:tcPr>
            <w:tcW w:w="1927" w:type="dxa"/>
            <w:gridSpan w:val="2"/>
            <w:tcBorders>
              <w:top w:val="nil"/>
              <w:left w:val="nil"/>
              <w:bottom w:val="single" w:sz="8" w:space="0" w:color="000000"/>
              <w:right w:val="single" w:sz="8" w:space="0" w:color="000000"/>
            </w:tcBorders>
            <w:shd w:val="clear" w:color="000000" w:fill="92D050"/>
            <w:vAlign w:val="center"/>
          </w:tcPr>
          <w:p w14:paraId="7CE95EF2" w14:textId="422356B8" w:rsidR="00FA483F" w:rsidRPr="00FA483F" w:rsidRDefault="00FA483F" w:rsidP="00FA483F">
            <w:pPr>
              <w:spacing w:line="240" w:lineRule="auto"/>
              <w:rPr>
                <w:rFonts w:ascii="Times New Roman" w:eastAsia="Times New Roman" w:hAnsi="Times New Roman" w:cs="Times New Roman"/>
                <w:color w:val="000000"/>
                <w:sz w:val="20"/>
                <w:szCs w:val="20"/>
                <w:lang w:val="fr-FR"/>
              </w:rPr>
            </w:pPr>
          </w:p>
        </w:tc>
        <w:tc>
          <w:tcPr>
            <w:tcW w:w="1532" w:type="dxa"/>
            <w:gridSpan w:val="2"/>
            <w:tcBorders>
              <w:top w:val="nil"/>
              <w:left w:val="nil"/>
              <w:bottom w:val="single" w:sz="8" w:space="0" w:color="000000"/>
              <w:right w:val="single" w:sz="8" w:space="0" w:color="auto"/>
            </w:tcBorders>
            <w:shd w:val="clear" w:color="000000" w:fill="92D050"/>
            <w:vAlign w:val="center"/>
          </w:tcPr>
          <w:p w14:paraId="1FEC65D9" w14:textId="738EA380" w:rsidR="00FA483F" w:rsidRPr="00FA483F" w:rsidRDefault="00FA483F" w:rsidP="00FA483F">
            <w:pPr>
              <w:spacing w:line="240" w:lineRule="auto"/>
              <w:rPr>
                <w:rFonts w:ascii="Times New Roman" w:eastAsia="Times New Roman" w:hAnsi="Times New Roman" w:cs="Times New Roman"/>
                <w:color w:val="000000"/>
                <w:sz w:val="20"/>
                <w:szCs w:val="20"/>
                <w:lang w:val="fr-FR"/>
              </w:rPr>
            </w:pPr>
          </w:p>
        </w:tc>
      </w:tr>
      <w:tr w:rsidR="00FA483F" w:rsidRPr="00FA483F" w14:paraId="09C3036F" w14:textId="77777777" w:rsidTr="00CA17A7">
        <w:trPr>
          <w:gridAfter w:val="1"/>
          <w:wAfter w:w="760" w:type="dxa"/>
          <w:trHeight w:val="503"/>
        </w:trPr>
        <w:tc>
          <w:tcPr>
            <w:tcW w:w="6517" w:type="dxa"/>
            <w:tcBorders>
              <w:top w:val="nil"/>
              <w:left w:val="single" w:sz="8" w:space="0" w:color="auto"/>
              <w:bottom w:val="single" w:sz="8" w:space="0" w:color="auto"/>
              <w:right w:val="single" w:sz="8" w:space="0" w:color="000000"/>
            </w:tcBorders>
            <w:shd w:val="clear" w:color="000000" w:fill="DBDBDB"/>
            <w:vAlign w:val="center"/>
            <w:hideMark/>
          </w:tcPr>
          <w:p w14:paraId="25863067" w14:textId="1040DD67" w:rsidR="00FA483F" w:rsidRPr="00FA483F" w:rsidRDefault="00FA483F" w:rsidP="00FA483F">
            <w:pPr>
              <w:spacing w:line="240" w:lineRule="auto"/>
              <w:rPr>
                <w:rFonts w:ascii="Calibri" w:eastAsia="Times New Roman" w:hAnsi="Calibri" w:cs="Calibri"/>
                <w:b/>
                <w:bCs/>
                <w:color w:val="FF0000"/>
                <w:lang w:val="fr-FR"/>
              </w:rPr>
            </w:pPr>
            <w:r w:rsidRPr="00FA483F">
              <w:rPr>
                <w:rFonts w:ascii="Calibri" w:eastAsia="Times New Roman" w:hAnsi="Calibri" w:cs="Calibri"/>
                <w:b/>
                <w:bCs/>
                <w:color w:val="FF0000"/>
                <w:lang w:val="fr-FR"/>
              </w:rPr>
              <w:lastRenderedPageBreak/>
              <w:t xml:space="preserve">TOTAL </w:t>
            </w:r>
            <w:r>
              <w:rPr>
                <w:rFonts w:ascii="Calibri" w:eastAsia="Times New Roman" w:hAnsi="Calibri" w:cs="Calibri"/>
                <w:b/>
                <w:bCs/>
                <w:color w:val="FF0000"/>
                <w:lang w:val="fr-FR"/>
              </w:rPr>
              <w:t>AUTRES ESPACES</w:t>
            </w:r>
            <w:r w:rsidR="00550E39">
              <w:rPr>
                <w:rFonts w:ascii="Calibri" w:eastAsia="Times New Roman" w:hAnsi="Calibri" w:cs="Calibri"/>
                <w:b/>
                <w:bCs/>
                <w:color w:val="FF0000"/>
                <w:lang w:val="fr-FR"/>
              </w:rPr>
              <w:t xml:space="preserve"> </w:t>
            </w:r>
          </w:p>
        </w:tc>
        <w:tc>
          <w:tcPr>
            <w:tcW w:w="1376" w:type="dxa"/>
            <w:gridSpan w:val="2"/>
            <w:tcBorders>
              <w:top w:val="nil"/>
              <w:left w:val="nil"/>
              <w:bottom w:val="single" w:sz="8" w:space="0" w:color="auto"/>
              <w:right w:val="single" w:sz="8" w:space="0" w:color="000000"/>
            </w:tcBorders>
            <w:shd w:val="clear" w:color="000000" w:fill="FFFF00"/>
            <w:vAlign w:val="center"/>
            <w:hideMark/>
          </w:tcPr>
          <w:p w14:paraId="27FBB669" w14:textId="77777777" w:rsidR="00FA483F" w:rsidRPr="00FA483F" w:rsidRDefault="00FA483F" w:rsidP="00FA483F">
            <w:pPr>
              <w:spacing w:line="240" w:lineRule="auto"/>
              <w:rPr>
                <w:rFonts w:ascii="Times New Roman" w:eastAsia="Times New Roman" w:hAnsi="Times New Roman" w:cs="Times New Roman"/>
                <w:b/>
                <w:bCs/>
                <w:color w:val="000000"/>
                <w:sz w:val="20"/>
                <w:szCs w:val="20"/>
                <w:lang w:val="fr-FR"/>
              </w:rPr>
            </w:pPr>
            <w:r w:rsidRPr="00FA483F">
              <w:rPr>
                <w:rFonts w:ascii="Times New Roman" w:eastAsia="Times New Roman" w:hAnsi="Times New Roman" w:cs="Times New Roman"/>
                <w:b/>
                <w:bCs/>
                <w:color w:val="000000"/>
                <w:sz w:val="20"/>
                <w:szCs w:val="20"/>
                <w:lang w:val="fr-FR"/>
              </w:rPr>
              <w:t> </w:t>
            </w:r>
          </w:p>
        </w:tc>
        <w:tc>
          <w:tcPr>
            <w:tcW w:w="1604" w:type="dxa"/>
            <w:tcBorders>
              <w:top w:val="nil"/>
              <w:left w:val="nil"/>
              <w:bottom w:val="single" w:sz="8" w:space="0" w:color="auto"/>
              <w:right w:val="single" w:sz="8" w:space="0" w:color="000000"/>
            </w:tcBorders>
            <w:shd w:val="clear" w:color="000000" w:fill="FFFF00"/>
            <w:vAlign w:val="center"/>
            <w:hideMark/>
          </w:tcPr>
          <w:p w14:paraId="7E91AF8F" w14:textId="77777777" w:rsidR="00FA483F" w:rsidRPr="00FA483F" w:rsidRDefault="00FA483F" w:rsidP="00FA483F">
            <w:pPr>
              <w:spacing w:line="240" w:lineRule="auto"/>
              <w:rPr>
                <w:rFonts w:ascii="Times New Roman" w:eastAsia="Times New Roman" w:hAnsi="Times New Roman" w:cs="Times New Roman"/>
                <w:b/>
                <w:bCs/>
                <w:color w:val="000000"/>
                <w:sz w:val="20"/>
                <w:szCs w:val="20"/>
                <w:lang w:val="fr-FR"/>
              </w:rPr>
            </w:pPr>
            <w:r w:rsidRPr="00FA483F">
              <w:rPr>
                <w:rFonts w:ascii="Times New Roman" w:eastAsia="Times New Roman" w:hAnsi="Times New Roman" w:cs="Times New Roman"/>
                <w:b/>
                <w:bCs/>
                <w:color w:val="000000"/>
                <w:sz w:val="20"/>
                <w:szCs w:val="20"/>
                <w:lang w:val="fr-FR"/>
              </w:rPr>
              <w:t> </w:t>
            </w:r>
          </w:p>
        </w:tc>
        <w:tc>
          <w:tcPr>
            <w:tcW w:w="1927" w:type="dxa"/>
            <w:gridSpan w:val="2"/>
            <w:tcBorders>
              <w:top w:val="nil"/>
              <w:left w:val="nil"/>
              <w:bottom w:val="single" w:sz="8" w:space="0" w:color="auto"/>
              <w:right w:val="single" w:sz="8" w:space="0" w:color="000000"/>
            </w:tcBorders>
            <w:shd w:val="clear" w:color="000000" w:fill="FFFF00"/>
            <w:vAlign w:val="center"/>
          </w:tcPr>
          <w:p w14:paraId="360903DA" w14:textId="011E52F5" w:rsidR="00FA483F" w:rsidRPr="00FA483F" w:rsidRDefault="00FA483F" w:rsidP="00FA483F">
            <w:pPr>
              <w:spacing w:line="240" w:lineRule="auto"/>
              <w:rPr>
                <w:rFonts w:ascii="Times New Roman" w:eastAsia="Times New Roman" w:hAnsi="Times New Roman" w:cs="Times New Roman"/>
                <w:b/>
                <w:bCs/>
                <w:color w:val="000000"/>
                <w:sz w:val="20"/>
                <w:szCs w:val="20"/>
                <w:lang w:val="fr-FR"/>
              </w:rPr>
            </w:pPr>
          </w:p>
        </w:tc>
        <w:tc>
          <w:tcPr>
            <w:tcW w:w="1532" w:type="dxa"/>
            <w:gridSpan w:val="2"/>
            <w:tcBorders>
              <w:top w:val="nil"/>
              <w:left w:val="nil"/>
              <w:bottom w:val="single" w:sz="8" w:space="0" w:color="auto"/>
              <w:right w:val="single" w:sz="8" w:space="0" w:color="auto"/>
            </w:tcBorders>
            <w:shd w:val="clear" w:color="000000" w:fill="FFFF00"/>
            <w:vAlign w:val="center"/>
          </w:tcPr>
          <w:p w14:paraId="12E58243" w14:textId="3CC588CF" w:rsidR="00FA483F" w:rsidRPr="00FA483F" w:rsidRDefault="00FA483F" w:rsidP="00FA483F">
            <w:pPr>
              <w:spacing w:line="240" w:lineRule="auto"/>
              <w:rPr>
                <w:rFonts w:ascii="Times New Roman" w:eastAsia="Times New Roman" w:hAnsi="Times New Roman" w:cs="Times New Roman"/>
                <w:b/>
                <w:bCs/>
                <w:color w:val="000000"/>
                <w:sz w:val="20"/>
                <w:szCs w:val="20"/>
                <w:lang w:val="fr-FR"/>
              </w:rPr>
            </w:pPr>
          </w:p>
        </w:tc>
      </w:tr>
    </w:tbl>
    <w:p w14:paraId="4E9D87BD" w14:textId="77777777" w:rsidR="007A3F0D" w:rsidRPr="00704675" w:rsidRDefault="007A3F0D" w:rsidP="008F05FC">
      <w:pPr>
        <w:jc w:val="both"/>
        <w:rPr>
          <w:rFonts w:ascii="Times New Roman" w:hAnsi="Times New Roman" w:cs="Times New Roman"/>
          <w:sz w:val="28"/>
          <w:szCs w:val="28"/>
          <w:u w:val="single"/>
        </w:rPr>
      </w:pPr>
    </w:p>
    <w:p w14:paraId="61833F24" w14:textId="77777777" w:rsidR="0080570A" w:rsidRDefault="0080570A" w:rsidP="00094D4F">
      <w:pPr>
        <w:spacing w:line="240" w:lineRule="auto"/>
        <w:jc w:val="both"/>
        <w:rPr>
          <w:rFonts w:ascii="Times New Roman" w:hAnsi="Times New Roman" w:cs="Times New Roman"/>
          <w:sz w:val="28"/>
          <w:szCs w:val="28"/>
        </w:rPr>
      </w:pPr>
    </w:p>
    <w:p w14:paraId="10757AE0" w14:textId="77777777" w:rsidR="00363DAD" w:rsidRDefault="00363DAD" w:rsidP="00094D4F">
      <w:pPr>
        <w:spacing w:line="240" w:lineRule="auto"/>
        <w:jc w:val="both"/>
      </w:pPr>
    </w:p>
    <w:p w14:paraId="05F7AA30" w14:textId="0E652F4F" w:rsidR="00363DAD" w:rsidRPr="00BB63FD" w:rsidRDefault="00363DAD" w:rsidP="00363DAD">
      <w:pPr>
        <w:spacing w:line="240" w:lineRule="auto"/>
        <w:jc w:val="both"/>
        <w:rPr>
          <w:rFonts w:ascii="Times New Roman" w:eastAsia="Calibri" w:hAnsi="Times New Roman" w:cs="Times New Roman"/>
          <w:b/>
          <w:sz w:val="28"/>
          <w:szCs w:val="28"/>
        </w:rPr>
      </w:pPr>
      <w:r w:rsidRPr="00BB63FD">
        <w:rPr>
          <w:rFonts w:ascii="Times New Roman" w:eastAsia="Calibri" w:hAnsi="Times New Roman" w:cs="Times New Roman"/>
          <w:b/>
          <w:sz w:val="28"/>
          <w:szCs w:val="28"/>
        </w:rPr>
        <w:t>Article 6 : Conditions et modalités d’exécution des prestations : obligations du titulaire</w:t>
      </w:r>
      <w:r w:rsidR="00BB63FD" w:rsidRPr="00BB63FD">
        <w:rPr>
          <w:rFonts w:ascii="Times New Roman" w:eastAsia="Calibri" w:hAnsi="Times New Roman" w:cs="Times New Roman"/>
          <w:b/>
          <w:sz w:val="28"/>
          <w:szCs w:val="28"/>
        </w:rPr>
        <w:t>.</w:t>
      </w:r>
    </w:p>
    <w:p w14:paraId="5AD49F92" w14:textId="77777777" w:rsidR="00BB63FD" w:rsidRPr="00BB63FD" w:rsidRDefault="00BB63FD" w:rsidP="00363DAD">
      <w:pPr>
        <w:spacing w:line="240" w:lineRule="auto"/>
        <w:jc w:val="both"/>
        <w:rPr>
          <w:rFonts w:ascii="Times New Roman" w:eastAsia="Calibri" w:hAnsi="Times New Roman" w:cs="Times New Roman"/>
          <w:sz w:val="28"/>
          <w:szCs w:val="28"/>
        </w:rPr>
      </w:pPr>
    </w:p>
    <w:p w14:paraId="0D2E6AB6" w14:textId="77777777" w:rsidR="00BB63FD" w:rsidRPr="00BB63FD" w:rsidRDefault="00BB63FD" w:rsidP="00BB63FD">
      <w:pPr>
        <w:spacing w:line="240" w:lineRule="auto"/>
        <w:jc w:val="both"/>
        <w:rPr>
          <w:rFonts w:ascii="Times New Roman" w:eastAsia="Calibri" w:hAnsi="Times New Roman" w:cs="Times New Roman"/>
          <w:sz w:val="28"/>
          <w:szCs w:val="28"/>
        </w:rPr>
      </w:pPr>
      <w:r w:rsidRPr="00BB63FD">
        <w:rPr>
          <w:rFonts w:ascii="Times New Roman" w:eastAsia="Calibri" w:hAnsi="Times New Roman" w:cs="Times New Roman"/>
          <w:sz w:val="28"/>
          <w:szCs w:val="28"/>
        </w:rPr>
        <w:t>6.1 Les exigences relatives aux prestations</w:t>
      </w:r>
    </w:p>
    <w:p w14:paraId="29FA94E2" w14:textId="77777777" w:rsidR="00BB63FD" w:rsidRDefault="00BB63FD" w:rsidP="00363DAD">
      <w:pPr>
        <w:spacing w:line="240" w:lineRule="auto"/>
        <w:jc w:val="both"/>
        <w:rPr>
          <w:rFonts w:ascii="Times New Roman" w:eastAsia="Calibri" w:hAnsi="Times New Roman" w:cs="Times New Roman"/>
          <w:sz w:val="28"/>
          <w:szCs w:val="28"/>
        </w:rPr>
      </w:pPr>
    </w:p>
    <w:p w14:paraId="6DF367D9" w14:textId="77777777" w:rsidR="001C7524" w:rsidRDefault="000E29A4" w:rsidP="00094D4F">
      <w:pPr>
        <w:spacing w:line="240" w:lineRule="auto"/>
        <w:jc w:val="both"/>
        <w:rPr>
          <w:rFonts w:ascii="Times New Roman" w:hAnsi="Times New Roman" w:cs="Times New Roman"/>
          <w:sz w:val="28"/>
          <w:szCs w:val="28"/>
        </w:rPr>
      </w:pPr>
      <w:r>
        <w:rPr>
          <w:rFonts w:ascii="Times New Roman" w:hAnsi="Times New Roman" w:cs="Times New Roman"/>
          <w:sz w:val="28"/>
          <w:szCs w:val="28"/>
        </w:rPr>
        <w:t>Dans le cadre des missions qui lui sont confiées, l</w:t>
      </w:r>
      <w:r w:rsidRPr="000E29A4">
        <w:rPr>
          <w:rFonts w:ascii="Times New Roman" w:hAnsi="Times New Roman" w:cs="Times New Roman"/>
          <w:sz w:val="28"/>
          <w:szCs w:val="28"/>
        </w:rPr>
        <w:t xml:space="preserve">e titulaire est tenu </w:t>
      </w:r>
      <w:r>
        <w:rPr>
          <w:rFonts w:ascii="Times New Roman" w:hAnsi="Times New Roman" w:cs="Times New Roman"/>
          <w:sz w:val="28"/>
          <w:szCs w:val="28"/>
        </w:rPr>
        <w:t xml:space="preserve">de mettre en oeuvre </w:t>
      </w:r>
      <w:r w:rsidR="001C7524">
        <w:rPr>
          <w:rFonts w:ascii="Times New Roman" w:hAnsi="Times New Roman" w:cs="Times New Roman"/>
          <w:sz w:val="28"/>
          <w:szCs w:val="28"/>
        </w:rPr>
        <w:t>tous les procédés et moyens lui permettant de réaliser les prestations conformément aux spécificités du cahier des charges. Pour les prestations qui lui incombent, le titulaire a l’obligation de respecter les délais, les coûts et les niveaux de qualité prévus dans les documents contractuels régissant le marché.</w:t>
      </w:r>
    </w:p>
    <w:p w14:paraId="1C205F28" w14:textId="77777777" w:rsidR="001C7524" w:rsidRDefault="001C7524" w:rsidP="00094D4F">
      <w:pPr>
        <w:spacing w:line="240" w:lineRule="auto"/>
        <w:jc w:val="both"/>
        <w:rPr>
          <w:rFonts w:ascii="Times New Roman" w:hAnsi="Times New Roman" w:cs="Times New Roman"/>
          <w:sz w:val="28"/>
          <w:szCs w:val="28"/>
        </w:rPr>
      </w:pPr>
    </w:p>
    <w:p w14:paraId="3CEFD387" w14:textId="77777777" w:rsidR="00F66BBA" w:rsidRDefault="001C7524" w:rsidP="00094D4F">
      <w:pPr>
        <w:spacing w:line="240" w:lineRule="auto"/>
        <w:jc w:val="both"/>
        <w:rPr>
          <w:rFonts w:ascii="Times New Roman" w:hAnsi="Times New Roman" w:cs="Times New Roman"/>
          <w:sz w:val="28"/>
          <w:szCs w:val="28"/>
        </w:rPr>
      </w:pPr>
      <w:r>
        <w:rPr>
          <w:rFonts w:ascii="Times New Roman" w:hAnsi="Times New Roman" w:cs="Times New Roman"/>
          <w:sz w:val="28"/>
          <w:szCs w:val="28"/>
        </w:rPr>
        <w:t>Les prestations doivent être conformes aux prescriptions de l’ensemble des normes homologuées ou à toute norme européenne équivalente. Cette disposition vaut autant pour les normes en vigueur au jour de la passation du marché que pour toutes les nouvelles normes qui deviendraient effectives en cours d’exécution dudit marché.</w:t>
      </w:r>
    </w:p>
    <w:p w14:paraId="33F0D6C2" w14:textId="77777777" w:rsidR="00F66BBA" w:rsidRPr="00F66BBA" w:rsidRDefault="00F66BBA" w:rsidP="00094D4F">
      <w:pPr>
        <w:spacing w:line="240" w:lineRule="auto"/>
        <w:jc w:val="both"/>
        <w:rPr>
          <w:rFonts w:ascii="Times New Roman" w:hAnsi="Times New Roman" w:cs="Times New Roman"/>
          <w:sz w:val="28"/>
          <w:szCs w:val="28"/>
        </w:rPr>
      </w:pPr>
    </w:p>
    <w:p w14:paraId="396B908A" w14:textId="77777777" w:rsidR="00F66BBA" w:rsidRDefault="00F66BBA" w:rsidP="00F66BBA">
      <w:pPr>
        <w:spacing w:line="240" w:lineRule="auto"/>
        <w:jc w:val="both"/>
        <w:rPr>
          <w:rFonts w:ascii="Times New Roman" w:eastAsia="Calibri" w:hAnsi="Times New Roman" w:cs="Times New Roman"/>
          <w:sz w:val="28"/>
          <w:szCs w:val="28"/>
        </w:rPr>
      </w:pPr>
      <w:r w:rsidRPr="00F66BBA">
        <w:rPr>
          <w:rFonts w:ascii="Times New Roman" w:eastAsia="Calibri" w:hAnsi="Times New Roman" w:cs="Times New Roman"/>
          <w:sz w:val="28"/>
          <w:szCs w:val="28"/>
        </w:rPr>
        <w:t>6.2 Obligations du titulaire</w:t>
      </w:r>
    </w:p>
    <w:p w14:paraId="5C114E7F" w14:textId="77777777" w:rsidR="00F66BBA" w:rsidRDefault="00F66BBA" w:rsidP="00F66BBA">
      <w:pPr>
        <w:spacing w:line="240" w:lineRule="auto"/>
        <w:jc w:val="both"/>
        <w:rPr>
          <w:rFonts w:ascii="Times New Roman" w:eastAsia="Calibri" w:hAnsi="Times New Roman" w:cs="Times New Roman"/>
          <w:sz w:val="28"/>
          <w:szCs w:val="28"/>
        </w:rPr>
      </w:pPr>
    </w:p>
    <w:p w14:paraId="3CAB48DD" w14:textId="6C676E9F" w:rsidR="00F66BBA" w:rsidRDefault="00F66BBA" w:rsidP="00F66BBA">
      <w:pPr>
        <w:spacing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Il a l’obligation de suivre les directives du pouvoir adjudicateur et de rendre compte de manière régulière et/ou sur demande de ce dernier de l’état d’avancement de ses travaux à la direction de l’ENSA de Bourges. Toute décision relevant du cadre d’intervention du prestataire appartient, en dernier ressort, à la direction de l’établissement.</w:t>
      </w:r>
    </w:p>
    <w:p w14:paraId="7BDDB0B5" w14:textId="77777777" w:rsidR="00F66BBA" w:rsidRDefault="00F66BBA" w:rsidP="00F66BBA">
      <w:pPr>
        <w:spacing w:line="240" w:lineRule="auto"/>
        <w:jc w:val="both"/>
        <w:rPr>
          <w:rFonts w:ascii="Times New Roman" w:eastAsia="Calibri" w:hAnsi="Times New Roman" w:cs="Times New Roman"/>
          <w:sz w:val="28"/>
          <w:szCs w:val="28"/>
        </w:rPr>
      </w:pPr>
    </w:p>
    <w:p w14:paraId="6E94E395" w14:textId="77777777" w:rsidR="00F66BBA" w:rsidRDefault="00F66BBA" w:rsidP="00F66BBA">
      <w:pPr>
        <w:spacing w:line="240" w:lineRule="auto"/>
        <w:jc w:val="both"/>
        <w:rPr>
          <w:rFonts w:ascii="Times New Roman" w:eastAsia="Calibri" w:hAnsi="Times New Roman" w:cs="Times New Roman"/>
          <w:sz w:val="28"/>
          <w:szCs w:val="28"/>
        </w:rPr>
      </w:pPr>
      <w:r w:rsidRPr="00F66BBA">
        <w:rPr>
          <w:rFonts w:ascii="Times New Roman" w:eastAsia="Calibri" w:hAnsi="Times New Roman" w:cs="Times New Roman"/>
          <w:sz w:val="28"/>
          <w:szCs w:val="28"/>
        </w:rPr>
        <w:t>6.2.1 Représentation du titulaire</w:t>
      </w:r>
    </w:p>
    <w:p w14:paraId="2E8152F6" w14:textId="77777777" w:rsidR="00BB6905" w:rsidRDefault="00BB6905" w:rsidP="00F66BBA">
      <w:pPr>
        <w:spacing w:line="240" w:lineRule="auto"/>
        <w:jc w:val="both"/>
        <w:rPr>
          <w:rFonts w:ascii="Times New Roman" w:eastAsia="Calibri" w:hAnsi="Times New Roman" w:cs="Times New Roman"/>
          <w:sz w:val="28"/>
          <w:szCs w:val="28"/>
        </w:rPr>
      </w:pPr>
    </w:p>
    <w:p w14:paraId="646B471D" w14:textId="77777777" w:rsidR="00650751" w:rsidRDefault="00BB6905" w:rsidP="00094D4F">
      <w:pPr>
        <w:spacing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Le titulaire désigne une personne physique, habilitée à le représenter auprès de l’acheteur pour les besoins de l’exécution du marché. Cet.te interlocuteur.trice est désigné.e dans l’offre du titulaire. Le titulaire est tenu d’informer sans délai l’acheteur de toute modification d’interlocuteur désigné.</w:t>
      </w:r>
    </w:p>
    <w:p w14:paraId="05743AA2" w14:textId="77777777" w:rsidR="00650751" w:rsidRDefault="00650751" w:rsidP="00094D4F">
      <w:pPr>
        <w:spacing w:line="240" w:lineRule="auto"/>
        <w:jc w:val="both"/>
        <w:rPr>
          <w:rFonts w:ascii="Times New Roman" w:eastAsia="Calibri" w:hAnsi="Times New Roman" w:cs="Times New Roman"/>
          <w:sz w:val="28"/>
          <w:szCs w:val="28"/>
        </w:rPr>
      </w:pPr>
    </w:p>
    <w:p w14:paraId="73D109A8" w14:textId="77777777" w:rsidR="00650751" w:rsidRDefault="00650751" w:rsidP="00094D4F">
      <w:pPr>
        <w:spacing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6.2.2 Remplacement des intervenants</w:t>
      </w:r>
    </w:p>
    <w:p w14:paraId="1895E584" w14:textId="77777777" w:rsidR="00650751" w:rsidRDefault="00650751" w:rsidP="00094D4F">
      <w:pPr>
        <w:spacing w:line="240" w:lineRule="auto"/>
        <w:jc w:val="both"/>
        <w:rPr>
          <w:rFonts w:ascii="Times New Roman" w:eastAsia="Calibri" w:hAnsi="Times New Roman" w:cs="Times New Roman"/>
          <w:sz w:val="28"/>
          <w:szCs w:val="28"/>
        </w:rPr>
      </w:pPr>
    </w:p>
    <w:p w14:paraId="216DDA8D" w14:textId="77777777" w:rsidR="00650751" w:rsidRDefault="00650751" w:rsidP="00094D4F">
      <w:pPr>
        <w:spacing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Si cette personne n’est plus en mesure d’accomplir cette tâche, le titulaire doit :</w:t>
      </w:r>
    </w:p>
    <w:p w14:paraId="49EC0241" w14:textId="210851BC" w:rsidR="0063123B" w:rsidRPr="00650751" w:rsidRDefault="00650751" w:rsidP="00650751">
      <w:pPr>
        <w:pStyle w:val="Paragraphedeliste"/>
        <w:numPr>
          <w:ilvl w:val="0"/>
          <w:numId w:val="19"/>
        </w:numPr>
        <w:spacing w:line="240" w:lineRule="auto"/>
        <w:jc w:val="both"/>
        <w:rPr>
          <w:rFonts w:ascii="Times New Roman" w:hAnsi="Times New Roman" w:cs="Times New Roman"/>
          <w:sz w:val="28"/>
          <w:szCs w:val="28"/>
        </w:rPr>
      </w:pPr>
      <w:r>
        <w:rPr>
          <w:rFonts w:ascii="Times New Roman" w:eastAsia="Calibri" w:hAnsi="Times New Roman" w:cs="Times New Roman"/>
          <w:sz w:val="28"/>
          <w:szCs w:val="28"/>
        </w:rPr>
        <w:lastRenderedPageBreak/>
        <w:t>En aviser sans délai</w:t>
      </w:r>
      <w:r w:rsidRPr="00650751">
        <w:rPr>
          <w:rFonts w:ascii="Times New Roman" w:eastAsia="Calibri" w:hAnsi="Times New Roman" w:cs="Times New Roman"/>
          <w:sz w:val="28"/>
          <w:szCs w:val="28"/>
        </w:rPr>
        <w:t xml:space="preserve"> </w:t>
      </w:r>
      <w:r>
        <w:rPr>
          <w:rFonts w:ascii="Times New Roman" w:eastAsia="Calibri" w:hAnsi="Times New Roman" w:cs="Times New Roman"/>
          <w:sz w:val="28"/>
          <w:szCs w:val="28"/>
        </w:rPr>
        <w:t>l’acheteur et prendre toutes les dispositions nécessaires afin d’assurer la poursuite de l’exécution des prestations,</w:t>
      </w:r>
    </w:p>
    <w:p w14:paraId="57344AC0" w14:textId="34076FDB" w:rsidR="00650751" w:rsidRPr="00E36C7C" w:rsidRDefault="00650751" w:rsidP="00650751">
      <w:pPr>
        <w:pStyle w:val="Paragraphedeliste"/>
        <w:numPr>
          <w:ilvl w:val="0"/>
          <w:numId w:val="19"/>
        </w:numPr>
        <w:spacing w:line="240" w:lineRule="auto"/>
        <w:jc w:val="both"/>
        <w:rPr>
          <w:rFonts w:ascii="Times New Roman" w:hAnsi="Times New Roman" w:cs="Times New Roman"/>
          <w:sz w:val="28"/>
          <w:szCs w:val="28"/>
        </w:rPr>
      </w:pPr>
      <w:r>
        <w:rPr>
          <w:rFonts w:ascii="Times New Roman" w:eastAsia="Calibri" w:hAnsi="Times New Roman" w:cs="Times New Roman"/>
          <w:sz w:val="28"/>
          <w:szCs w:val="28"/>
        </w:rPr>
        <w:t xml:space="preserve">Proposer à l’acheteur un.e remplaçant.e disposant de compétences au moins équivalentes et dont il communique le nom, les titres </w:t>
      </w:r>
      <w:r w:rsidRPr="00E36C7C">
        <w:rPr>
          <w:rFonts w:ascii="Times New Roman" w:eastAsia="Calibri" w:hAnsi="Times New Roman" w:cs="Times New Roman"/>
          <w:sz w:val="28"/>
          <w:szCs w:val="28"/>
        </w:rPr>
        <w:t>dans un délai d’un mois à compter de la date d’envoi mentionnée à l’alinéa précédent,</w:t>
      </w:r>
    </w:p>
    <w:p w14:paraId="1C5AF7A8" w14:textId="5898D70E" w:rsidR="00650751" w:rsidRPr="00E36C7C" w:rsidRDefault="0023478B" w:rsidP="00650751">
      <w:pPr>
        <w:pStyle w:val="Paragraphedeliste"/>
        <w:numPr>
          <w:ilvl w:val="0"/>
          <w:numId w:val="19"/>
        </w:numPr>
        <w:spacing w:line="240" w:lineRule="auto"/>
        <w:jc w:val="both"/>
        <w:rPr>
          <w:rFonts w:ascii="Times New Roman" w:hAnsi="Times New Roman" w:cs="Times New Roman"/>
          <w:sz w:val="28"/>
          <w:szCs w:val="28"/>
        </w:rPr>
      </w:pPr>
      <w:r w:rsidRPr="00E36C7C">
        <w:rPr>
          <w:rFonts w:ascii="Times New Roman" w:eastAsia="Calibri" w:hAnsi="Times New Roman" w:cs="Times New Roman"/>
          <w:sz w:val="28"/>
          <w:szCs w:val="28"/>
        </w:rPr>
        <w:t xml:space="preserve">Le/la remplaçant.e proposé.e par le titulaire est considéré.e comme accepté par le pouvoir adjudicateur si celui-ci ne le récuse pas dans un délai de 5 jours ouvrées à compter de la réception de la communication mentionnée à l’alinéa précédent. Si </w:t>
      </w:r>
      <w:r w:rsidR="008D0DC1" w:rsidRPr="00E36C7C">
        <w:rPr>
          <w:rFonts w:ascii="Times New Roman" w:eastAsia="Calibri" w:hAnsi="Times New Roman" w:cs="Times New Roman"/>
          <w:sz w:val="28"/>
          <w:szCs w:val="28"/>
        </w:rPr>
        <w:t>l</w:t>
      </w:r>
      <w:r w:rsidRPr="00E36C7C">
        <w:rPr>
          <w:rFonts w:ascii="Times New Roman" w:eastAsia="Calibri" w:hAnsi="Times New Roman" w:cs="Times New Roman"/>
          <w:sz w:val="28"/>
          <w:szCs w:val="28"/>
        </w:rPr>
        <w:t>e pouvoir adjudicateur récuse le remplaçant, le titulaire dispose d’un nouveau délai de 5 jours ouvrés pour proposer un autre remplaçant. La décision de récusation prise par le pouvoir adjudicateur est motivée,</w:t>
      </w:r>
    </w:p>
    <w:p w14:paraId="11813539" w14:textId="77777777" w:rsidR="0023478B" w:rsidRPr="00E36C7C" w:rsidRDefault="0023478B" w:rsidP="00650751">
      <w:pPr>
        <w:pStyle w:val="Paragraphedeliste"/>
        <w:numPr>
          <w:ilvl w:val="0"/>
          <w:numId w:val="19"/>
        </w:numPr>
        <w:spacing w:line="240" w:lineRule="auto"/>
        <w:jc w:val="both"/>
        <w:rPr>
          <w:rFonts w:ascii="Times New Roman" w:hAnsi="Times New Roman" w:cs="Times New Roman"/>
          <w:sz w:val="28"/>
          <w:szCs w:val="28"/>
        </w:rPr>
      </w:pPr>
      <w:r w:rsidRPr="00E36C7C">
        <w:rPr>
          <w:rFonts w:ascii="Times New Roman" w:eastAsia="Calibri" w:hAnsi="Times New Roman" w:cs="Times New Roman"/>
          <w:sz w:val="28"/>
          <w:szCs w:val="28"/>
        </w:rPr>
        <w:t>Les avis, propositions et décisions du pouvoir adjudicateur sont notifiés,</w:t>
      </w:r>
    </w:p>
    <w:p w14:paraId="6B23C6C1" w14:textId="77777777" w:rsidR="0023478B" w:rsidRPr="00E36C7C" w:rsidRDefault="0023478B" w:rsidP="00650751">
      <w:pPr>
        <w:pStyle w:val="Paragraphedeliste"/>
        <w:numPr>
          <w:ilvl w:val="0"/>
          <w:numId w:val="19"/>
        </w:numPr>
        <w:spacing w:line="240" w:lineRule="auto"/>
        <w:jc w:val="both"/>
        <w:rPr>
          <w:rFonts w:ascii="Times New Roman" w:hAnsi="Times New Roman" w:cs="Times New Roman"/>
          <w:sz w:val="28"/>
          <w:szCs w:val="28"/>
        </w:rPr>
      </w:pPr>
      <w:r w:rsidRPr="00E36C7C">
        <w:rPr>
          <w:rFonts w:ascii="Times New Roman" w:eastAsia="Calibri" w:hAnsi="Times New Roman" w:cs="Times New Roman"/>
          <w:sz w:val="28"/>
          <w:szCs w:val="28"/>
        </w:rPr>
        <w:t>A défaut de proposition de remplaçant.e par le titulaire, le marché peut être résilié,</w:t>
      </w:r>
    </w:p>
    <w:p w14:paraId="35E078CC" w14:textId="1F424AB1" w:rsidR="0023478B" w:rsidRPr="008D24D1" w:rsidRDefault="0023478B" w:rsidP="00650751">
      <w:pPr>
        <w:pStyle w:val="Paragraphedeliste"/>
        <w:numPr>
          <w:ilvl w:val="0"/>
          <w:numId w:val="19"/>
        </w:numPr>
        <w:spacing w:line="240" w:lineRule="auto"/>
        <w:jc w:val="both"/>
        <w:rPr>
          <w:rFonts w:ascii="Times New Roman" w:hAnsi="Times New Roman" w:cs="Times New Roman"/>
          <w:sz w:val="28"/>
          <w:szCs w:val="28"/>
        </w:rPr>
      </w:pPr>
      <w:r>
        <w:rPr>
          <w:rFonts w:ascii="Times New Roman" w:eastAsia="Calibri" w:hAnsi="Times New Roman" w:cs="Times New Roman"/>
          <w:sz w:val="28"/>
          <w:szCs w:val="28"/>
        </w:rPr>
        <w:t>En aucun cas le remplacement du personnel ne pourra justifier une augmentation du montant des prestations.</w:t>
      </w:r>
    </w:p>
    <w:p w14:paraId="18374388" w14:textId="77777777" w:rsidR="008D24D1" w:rsidRDefault="008D24D1" w:rsidP="008D24D1">
      <w:pPr>
        <w:spacing w:line="240" w:lineRule="auto"/>
        <w:jc w:val="both"/>
        <w:rPr>
          <w:rFonts w:ascii="Times New Roman" w:hAnsi="Times New Roman" w:cs="Times New Roman"/>
          <w:sz w:val="28"/>
          <w:szCs w:val="28"/>
        </w:rPr>
      </w:pPr>
    </w:p>
    <w:p w14:paraId="2B807B49" w14:textId="3484F40F" w:rsidR="008D24D1" w:rsidRDefault="008D24D1" w:rsidP="008D24D1">
      <w:pPr>
        <w:spacing w:line="240" w:lineRule="auto"/>
        <w:jc w:val="both"/>
        <w:rPr>
          <w:rFonts w:ascii="Times New Roman" w:hAnsi="Times New Roman" w:cs="Times New Roman"/>
          <w:sz w:val="28"/>
          <w:szCs w:val="28"/>
        </w:rPr>
      </w:pPr>
      <w:r>
        <w:rPr>
          <w:rFonts w:ascii="Times New Roman" w:hAnsi="Times New Roman" w:cs="Times New Roman"/>
          <w:sz w:val="28"/>
          <w:szCs w:val="28"/>
        </w:rPr>
        <w:t>6.2.3 Obligation de conseil</w:t>
      </w:r>
    </w:p>
    <w:p w14:paraId="6B93A3CF" w14:textId="77777777" w:rsidR="008D24D1" w:rsidRDefault="008D24D1" w:rsidP="008D24D1">
      <w:pPr>
        <w:spacing w:line="240" w:lineRule="auto"/>
        <w:jc w:val="both"/>
        <w:rPr>
          <w:rFonts w:ascii="Times New Roman" w:hAnsi="Times New Roman" w:cs="Times New Roman"/>
          <w:sz w:val="28"/>
          <w:szCs w:val="28"/>
        </w:rPr>
      </w:pPr>
    </w:p>
    <w:p w14:paraId="347666CF" w14:textId="7A63DD6C" w:rsidR="00C149F1" w:rsidRDefault="008D24D1">
      <w:pPr>
        <w:spacing w:line="240" w:lineRule="auto"/>
        <w:jc w:val="both"/>
        <w:rPr>
          <w:rFonts w:ascii="Times New Roman" w:hAnsi="Times New Roman" w:cs="Times New Roman"/>
          <w:sz w:val="28"/>
          <w:szCs w:val="28"/>
        </w:rPr>
      </w:pPr>
      <w:r>
        <w:rPr>
          <w:rFonts w:ascii="Times New Roman" w:hAnsi="Times New Roman" w:cs="Times New Roman"/>
          <w:sz w:val="28"/>
          <w:szCs w:val="28"/>
        </w:rPr>
        <w:t>Le titulaire du marché est tenu à une obligation permanente de conseil et de mise en garde relative aux prestations fournies à l’acheteur. Dans l’hypothèse où le titulaire ne respecte pas cette obligation, il ne saurait se prévaloir d’une incohérence dans le marché pour s’exonérer de ses obligations contractuelles.</w:t>
      </w:r>
    </w:p>
    <w:p w14:paraId="79F254E7" w14:textId="77777777" w:rsidR="00113FF2" w:rsidRDefault="00113FF2">
      <w:pPr>
        <w:spacing w:line="240" w:lineRule="auto"/>
        <w:jc w:val="both"/>
        <w:rPr>
          <w:rFonts w:ascii="Times New Roman" w:hAnsi="Times New Roman" w:cs="Times New Roman"/>
          <w:sz w:val="28"/>
          <w:szCs w:val="28"/>
        </w:rPr>
      </w:pPr>
    </w:p>
    <w:p w14:paraId="382235FB" w14:textId="70752BE6" w:rsidR="00F66BBA" w:rsidRDefault="00113FF2">
      <w:pPr>
        <w:spacing w:line="240" w:lineRule="auto"/>
        <w:jc w:val="both"/>
        <w:rPr>
          <w:rFonts w:ascii="Times New Roman" w:hAnsi="Times New Roman" w:cs="Times New Roman"/>
          <w:sz w:val="28"/>
          <w:szCs w:val="28"/>
        </w:rPr>
      </w:pPr>
      <w:r>
        <w:rPr>
          <w:rFonts w:ascii="Times New Roman" w:hAnsi="Times New Roman" w:cs="Times New Roman"/>
          <w:sz w:val="28"/>
          <w:szCs w:val="28"/>
        </w:rPr>
        <w:t>6.2.4 Obligation d’information</w:t>
      </w:r>
    </w:p>
    <w:p w14:paraId="5A22187B" w14:textId="77777777" w:rsidR="00113FF2" w:rsidRDefault="00113FF2">
      <w:pPr>
        <w:spacing w:line="240" w:lineRule="auto"/>
        <w:jc w:val="both"/>
        <w:rPr>
          <w:rFonts w:ascii="Times New Roman" w:hAnsi="Times New Roman" w:cs="Times New Roman"/>
          <w:sz w:val="28"/>
          <w:szCs w:val="28"/>
        </w:rPr>
      </w:pPr>
    </w:p>
    <w:p w14:paraId="31785A05" w14:textId="137D038C" w:rsidR="004A5212" w:rsidRDefault="00113FF2">
      <w:pPr>
        <w:spacing w:line="240" w:lineRule="auto"/>
        <w:jc w:val="both"/>
        <w:rPr>
          <w:rFonts w:ascii="Times New Roman" w:hAnsi="Times New Roman" w:cs="Times New Roman"/>
          <w:sz w:val="28"/>
          <w:szCs w:val="28"/>
        </w:rPr>
      </w:pPr>
      <w:r>
        <w:rPr>
          <w:rFonts w:ascii="Times New Roman" w:hAnsi="Times New Roman" w:cs="Times New Roman"/>
          <w:sz w:val="28"/>
          <w:szCs w:val="28"/>
        </w:rPr>
        <w:t>Le titulaire est tenu de signaler à l’acheteur tous les éléments qui lui paraissent de nature à compromettre la bonne exécution des prestations.</w:t>
      </w:r>
      <w:r w:rsidR="00A856C3">
        <w:rPr>
          <w:rFonts w:ascii="Times New Roman" w:hAnsi="Times New Roman" w:cs="Times New Roman"/>
          <w:sz w:val="28"/>
          <w:szCs w:val="28"/>
        </w:rPr>
        <w:t xml:space="preserve"> Les noms et coordonnées des agents intervenants dans le bâtiment doivent être communiqués à l’acheteur public avant exécution. Celui-ci se réserve le droit d’effectuer toutes recherches utiles à la sécurité du site.</w:t>
      </w:r>
    </w:p>
    <w:p w14:paraId="4B69E174" w14:textId="77777777" w:rsidR="004A5212" w:rsidRDefault="004A5212">
      <w:pPr>
        <w:spacing w:line="240" w:lineRule="auto"/>
        <w:jc w:val="both"/>
        <w:rPr>
          <w:rFonts w:ascii="Times New Roman" w:hAnsi="Times New Roman" w:cs="Times New Roman"/>
          <w:sz w:val="28"/>
          <w:szCs w:val="28"/>
        </w:rPr>
      </w:pPr>
    </w:p>
    <w:p w14:paraId="37FAFD07" w14:textId="4FD53708" w:rsidR="004A5212" w:rsidRDefault="004A5212">
      <w:pPr>
        <w:spacing w:line="240" w:lineRule="auto"/>
        <w:jc w:val="both"/>
        <w:rPr>
          <w:rFonts w:ascii="Times New Roman" w:hAnsi="Times New Roman" w:cs="Times New Roman"/>
          <w:sz w:val="28"/>
          <w:szCs w:val="28"/>
        </w:rPr>
      </w:pPr>
      <w:r>
        <w:rPr>
          <w:rFonts w:ascii="Times New Roman" w:hAnsi="Times New Roman" w:cs="Times New Roman"/>
          <w:sz w:val="28"/>
          <w:szCs w:val="28"/>
        </w:rPr>
        <w:t>6.2.5 Obligations de confidentialité et de sécurité</w:t>
      </w:r>
    </w:p>
    <w:p w14:paraId="41AD15AF" w14:textId="77777777" w:rsidR="004A5212" w:rsidRDefault="004A5212">
      <w:pPr>
        <w:spacing w:line="240" w:lineRule="auto"/>
        <w:jc w:val="both"/>
        <w:rPr>
          <w:rFonts w:ascii="Times New Roman" w:hAnsi="Times New Roman" w:cs="Times New Roman"/>
          <w:sz w:val="28"/>
          <w:szCs w:val="28"/>
        </w:rPr>
      </w:pPr>
    </w:p>
    <w:p w14:paraId="137DA2E5" w14:textId="367E122A" w:rsidR="00F66BBA" w:rsidRDefault="000D7BF5">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L’exécution du marché peut conduire le prestataire à avoir connaissance d’informations, qui, sans être couvertes par le secret professionnel, doivent rester confidentielles et, de ce fait, ne peuvent être rendues publiques. </w:t>
      </w:r>
      <w:r w:rsidR="009078AB">
        <w:rPr>
          <w:rFonts w:ascii="Times New Roman" w:hAnsi="Times New Roman" w:cs="Times New Roman"/>
          <w:sz w:val="28"/>
          <w:szCs w:val="28"/>
        </w:rPr>
        <w:t>Le titulaire met en œuvre les moyens appropriés afin de garder confidentiels les informations, les documents et les objets auxquels il a accès lors de l’exécution du marché, sans qu’il soit besoin d’en expliciter systématiquement le caractère confidentiel. Ces informations</w:t>
      </w:r>
      <w:r w:rsidR="006E2741">
        <w:rPr>
          <w:rFonts w:ascii="Times New Roman" w:hAnsi="Times New Roman" w:cs="Times New Roman"/>
          <w:sz w:val="28"/>
          <w:szCs w:val="28"/>
        </w:rPr>
        <w:t>, documents ou objets ne peuvent être, sans autorisation expresse de l’acheteur, divulgués, publiés, communiqués à des tiers ou être utilisés directement par le titulaire, hors du marché ou à l’issue de son exécution.</w:t>
      </w:r>
    </w:p>
    <w:p w14:paraId="4C315885" w14:textId="04B10BAD" w:rsidR="006E2741" w:rsidRDefault="006E2741">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L’acheteur peut à tout moment demander au titulaire de lui retourner les éléments ou supports d’informations confidentiels qui lui auraient été fournis.</w:t>
      </w:r>
      <w:r w:rsidR="008B0F4D">
        <w:rPr>
          <w:rFonts w:ascii="Times New Roman" w:hAnsi="Times New Roman" w:cs="Times New Roman"/>
          <w:sz w:val="28"/>
          <w:szCs w:val="28"/>
        </w:rPr>
        <w:t xml:space="preserve"> Le prestataire doit, sans délai, avertir l’ENSA de toute violation de l’obligation de confidentialité.</w:t>
      </w:r>
    </w:p>
    <w:p w14:paraId="7CEF9163" w14:textId="77777777" w:rsidR="006E2741" w:rsidRDefault="006E2741">
      <w:pPr>
        <w:spacing w:line="240" w:lineRule="auto"/>
        <w:jc w:val="both"/>
        <w:rPr>
          <w:rFonts w:ascii="Times New Roman" w:hAnsi="Times New Roman" w:cs="Times New Roman"/>
          <w:sz w:val="28"/>
          <w:szCs w:val="28"/>
        </w:rPr>
      </w:pPr>
    </w:p>
    <w:p w14:paraId="0DA96BA5" w14:textId="6B659ED8" w:rsidR="006E2741" w:rsidRDefault="006E2741">
      <w:pPr>
        <w:spacing w:line="240" w:lineRule="auto"/>
        <w:jc w:val="both"/>
        <w:rPr>
          <w:rFonts w:ascii="Times New Roman" w:hAnsi="Times New Roman" w:cs="Times New Roman"/>
          <w:sz w:val="28"/>
          <w:szCs w:val="28"/>
        </w:rPr>
      </w:pPr>
      <w:r>
        <w:rPr>
          <w:rFonts w:ascii="Times New Roman" w:hAnsi="Times New Roman" w:cs="Times New Roman"/>
          <w:sz w:val="28"/>
          <w:szCs w:val="28"/>
        </w:rPr>
        <w:t>La violation de l’obligation de confidentialité par le titulaire peut entrainer la résiliation du marché aux torts du titulaire. Toute personne relevant du titulaire est soumise, le cas échéant, à des mesures de sécurité qu’il s’agisse d’accès physiques à des locaux ou d’accès logiques à des informations.</w:t>
      </w:r>
      <w:r w:rsidR="005F7946">
        <w:rPr>
          <w:rFonts w:ascii="Times New Roman" w:hAnsi="Times New Roman" w:cs="Times New Roman"/>
          <w:sz w:val="28"/>
          <w:szCs w:val="28"/>
        </w:rPr>
        <w:t xml:space="preserve"> Si la responsabilité du prestataire peut être recherchée en cas de manquement aux consignes de la part de son personnel en matière d’hygiène ou de malpropreté sur le site, elle peut également être recherchée en cas de dissimulation, d’appréhension, de détournement ou de dissipation de toute information. </w:t>
      </w:r>
    </w:p>
    <w:p w14:paraId="203D7C6F" w14:textId="4E71C2A8" w:rsidR="007754F2" w:rsidRDefault="00B12F79">
      <w:pPr>
        <w:spacing w:line="240" w:lineRule="auto"/>
        <w:jc w:val="both"/>
        <w:rPr>
          <w:rFonts w:ascii="Times New Roman" w:hAnsi="Times New Roman" w:cs="Times New Roman"/>
          <w:sz w:val="28"/>
          <w:szCs w:val="28"/>
        </w:rPr>
      </w:pPr>
      <w:r>
        <w:rPr>
          <w:rFonts w:ascii="Times New Roman" w:hAnsi="Times New Roman" w:cs="Times New Roman"/>
          <w:sz w:val="28"/>
          <w:szCs w:val="28"/>
        </w:rPr>
        <w:t>Dans cette optique, le prestataire s’engage aussi à informer son personnel du caractère sensible du site, objet de la prestation et l’obligation lui est faite de tenir confidentiels tous les documents ou informations qu’il serait</w:t>
      </w:r>
      <w:r w:rsidR="001D3C26">
        <w:rPr>
          <w:rFonts w:ascii="Times New Roman" w:hAnsi="Times New Roman" w:cs="Times New Roman"/>
          <w:sz w:val="28"/>
          <w:szCs w:val="28"/>
        </w:rPr>
        <w:t xml:space="preserve"> amené à connaitre.</w:t>
      </w:r>
      <w:r>
        <w:rPr>
          <w:rFonts w:ascii="Times New Roman" w:hAnsi="Times New Roman" w:cs="Times New Roman"/>
          <w:sz w:val="28"/>
          <w:szCs w:val="28"/>
        </w:rPr>
        <w:t xml:space="preserve">  </w:t>
      </w:r>
    </w:p>
    <w:p w14:paraId="3C140848" w14:textId="77777777" w:rsidR="00B12F79" w:rsidRDefault="00B12F79">
      <w:pPr>
        <w:spacing w:line="240" w:lineRule="auto"/>
        <w:jc w:val="both"/>
        <w:rPr>
          <w:rFonts w:ascii="Times New Roman" w:hAnsi="Times New Roman" w:cs="Times New Roman"/>
          <w:sz w:val="28"/>
          <w:szCs w:val="28"/>
        </w:rPr>
      </w:pPr>
    </w:p>
    <w:p w14:paraId="678E8A0C" w14:textId="77777777" w:rsidR="00B12F79" w:rsidRDefault="00B12F79">
      <w:pPr>
        <w:spacing w:line="240" w:lineRule="auto"/>
        <w:jc w:val="both"/>
        <w:rPr>
          <w:rFonts w:ascii="Times New Roman" w:hAnsi="Times New Roman" w:cs="Times New Roman"/>
          <w:sz w:val="28"/>
          <w:szCs w:val="28"/>
        </w:rPr>
      </w:pPr>
    </w:p>
    <w:p w14:paraId="71DB6FBC" w14:textId="76D46C77" w:rsidR="007754F2" w:rsidRDefault="007754F2">
      <w:pPr>
        <w:spacing w:line="240" w:lineRule="auto"/>
        <w:jc w:val="both"/>
        <w:rPr>
          <w:rFonts w:ascii="Times New Roman" w:hAnsi="Times New Roman" w:cs="Times New Roman"/>
          <w:sz w:val="28"/>
          <w:szCs w:val="28"/>
        </w:rPr>
      </w:pPr>
      <w:r>
        <w:rPr>
          <w:rFonts w:ascii="Times New Roman" w:hAnsi="Times New Roman" w:cs="Times New Roman"/>
          <w:sz w:val="28"/>
          <w:szCs w:val="28"/>
        </w:rPr>
        <w:t>6.2.6 Traitement des données à caractère personnel.</w:t>
      </w:r>
    </w:p>
    <w:p w14:paraId="30EB77FF" w14:textId="77777777" w:rsidR="00CA4B6F" w:rsidRDefault="00CA4B6F">
      <w:pPr>
        <w:spacing w:line="240" w:lineRule="auto"/>
        <w:jc w:val="both"/>
        <w:rPr>
          <w:rFonts w:ascii="Times New Roman" w:hAnsi="Times New Roman" w:cs="Times New Roman"/>
          <w:sz w:val="28"/>
          <w:szCs w:val="28"/>
        </w:rPr>
      </w:pPr>
    </w:p>
    <w:p w14:paraId="37702059" w14:textId="77777777" w:rsidR="000D7BF5" w:rsidRDefault="000D7BF5">
      <w:pPr>
        <w:spacing w:line="240" w:lineRule="auto"/>
        <w:jc w:val="both"/>
        <w:rPr>
          <w:rFonts w:ascii="Times New Roman" w:hAnsi="Times New Roman" w:cs="Times New Roman"/>
          <w:sz w:val="28"/>
          <w:szCs w:val="28"/>
        </w:rPr>
      </w:pPr>
    </w:p>
    <w:p w14:paraId="3992A622" w14:textId="60E8B136" w:rsidR="00396148" w:rsidRDefault="000D7BF5">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Pour l’exécution du marché, </w:t>
      </w:r>
      <w:r w:rsidR="00396148">
        <w:rPr>
          <w:rFonts w:ascii="Times New Roman" w:hAnsi="Times New Roman" w:cs="Times New Roman"/>
          <w:sz w:val="28"/>
          <w:szCs w:val="28"/>
        </w:rPr>
        <w:t>le titulaire est tenu au respect de la règlementation en vigueur applicable au traitement de données à caractère personnel, notamment le règlement UE 2016/679 du Parlement Européen et du Conseil du 27 avril 2016, relatif à la protection des personnes physiques à l’égard du traitement des données à caractère personnel et à la libre circulation de ces données, qui abroge la directive 95/46/CE (ci-après « règlement général sur la protection des données – RGPD</w:t>
      </w:r>
      <w:r w:rsidR="000571EF">
        <w:rPr>
          <w:rFonts w:ascii="Times New Roman" w:hAnsi="Times New Roman" w:cs="Times New Roman"/>
          <w:sz w:val="28"/>
          <w:szCs w:val="28"/>
        </w:rPr>
        <w:t> »</w:t>
      </w:r>
      <w:r w:rsidR="00396148">
        <w:rPr>
          <w:rFonts w:ascii="Times New Roman" w:hAnsi="Times New Roman" w:cs="Times New Roman"/>
          <w:sz w:val="28"/>
          <w:szCs w:val="28"/>
        </w:rPr>
        <w:t>) et la loi n°78-17 du 6 janvier 1978 relative à l’informatique, aux fichiers et aux libertés.</w:t>
      </w:r>
    </w:p>
    <w:p w14:paraId="6DB5E3C8" w14:textId="77777777" w:rsidR="00396148" w:rsidRDefault="00396148">
      <w:pPr>
        <w:spacing w:line="240" w:lineRule="auto"/>
        <w:jc w:val="both"/>
        <w:rPr>
          <w:rFonts w:ascii="Times New Roman" w:hAnsi="Times New Roman" w:cs="Times New Roman"/>
          <w:sz w:val="28"/>
          <w:szCs w:val="28"/>
        </w:rPr>
      </w:pPr>
    </w:p>
    <w:p w14:paraId="48F641B1" w14:textId="169A582E" w:rsidR="00396148" w:rsidRDefault="00396148">
      <w:pPr>
        <w:spacing w:line="240" w:lineRule="auto"/>
        <w:jc w:val="both"/>
        <w:rPr>
          <w:rFonts w:ascii="Times New Roman" w:hAnsi="Times New Roman" w:cs="Times New Roman"/>
          <w:sz w:val="28"/>
          <w:szCs w:val="28"/>
        </w:rPr>
      </w:pPr>
      <w:r>
        <w:rPr>
          <w:rFonts w:ascii="Times New Roman" w:hAnsi="Times New Roman" w:cs="Times New Roman"/>
          <w:sz w:val="28"/>
          <w:szCs w:val="28"/>
        </w:rPr>
        <w:t>Pour l’application du présent article, au sens RGPD :</w:t>
      </w:r>
    </w:p>
    <w:p w14:paraId="4E02AE8F" w14:textId="77777777" w:rsidR="00396148" w:rsidRDefault="00396148" w:rsidP="00396148">
      <w:pPr>
        <w:pStyle w:val="Paragraphedeliste"/>
        <w:numPr>
          <w:ilvl w:val="2"/>
          <w:numId w:val="18"/>
        </w:numPr>
        <w:spacing w:line="240" w:lineRule="auto"/>
        <w:jc w:val="both"/>
        <w:rPr>
          <w:rFonts w:ascii="Times New Roman" w:hAnsi="Times New Roman" w:cs="Times New Roman"/>
          <w:sz w:val="28"/>
          <w:szCs w:val="28"/>
        </w:rPr>
      </w:pPr>
      <w:r>
        <w:rPr>
          <w:rFonts w:ascii="Times New Roman" w:hAnsi="Times New Roman" w:cs="Times New Roman"/>
          <w:sz w:val="28"/>
          <w:szCs w:val="28"/>
        </w:rPr>
        <w:t>Le responsable de traitement est l’acheteur,</w:t>
      </w:r>
    </w:p>
    <w:p w14:paraId="11BF4BD7" w14:textId="77777777" w:rsidR="00396148" w:rsidRDefault="00396148" w:rsidP="00396148">
      <w:pPr>
        <w:pStyle w:val="Paragraphedeliste"/>
        <w:numPr>
          <w:ilvl w:val="2"/>
          <w:numId w:val="18"/>
        </w:numPr>
        <w:spacing w:line="240" w:lineRule="auto"/>
        <w:jc w:val="both"/>
        <w:rPr>
          <w:rFonts w:ascii="Times New Roman" w:hAnsi="Times New Roman" w:cs="Times New Roman"/>
          <w:sz w:val="28"/>
          <w:szCs w:val="28"/>
        </w:rPr>
      </w:pPr>
      <w:r>
        <w:rPr>
          <w:rFonts w:ascii="Times New Roman" w:hAnsi="Times New Roman" w:cs="Times New Roman"/>
          <w:sz w:val="28"/>
          <w:szCs w:val="28"/>
        </w:rPr>
        <w:t>Le sous-traitant est le titulaire du marché.</w:t>
      </w:r>
    </w:p>
    <w:p w14:paraId="798D7C3D" w14:textId="77777777" w:rsidR="00CA36C9" w:rsidRDefault="00CA36C9" w:rsidP="00CA36C9">
      <w:pPr>
        <w:spacing w:line="240" w:lineRule="auto"/>
        <w:jc w:val="both"/>
        <w:rPr>
          <w:rFonts w:ascii="Times New Roman" w:hAnsi="Times New Roman" w:cs="Times New Roman"/>
          <w:sz w:val="28"/>
          <w:szCs w:val="28"/>
        </w:rPr>
      </w:pPr>
    </w:p>
    <w:p w14:paraId="514024B1" w14:textId="189A19B5" w:rsidR="00CA36C9" w:rsidRDefault="00CA36C9" w:rsidP="00CA36C9">
      <w:pPr>
        <w:spacing w:line="240" w:lineRule="auto"/>
        <w:jc w:val="both"/>
        <w:rPr>
          <w:rFonts w:ascii="Times New Roman" w:hAnsi="Times New Roman" w:cs="Times New Roman"/>
          <w:sz w:val="28"/>
          <w:szCs w:val="28"/>
        </w:rPr>
      </w:pPr>
      <w:r>
        <w:rPr>
          <w:rFonts w:ascii="Times New Roman" w:hAnsi="Times New Roman" w:cs="Times New Roman"/>
          <w:sz w:val="28"/>
          <w:szCs w:val="28"/>
        </w:rPr>
        <w:t>6.2.7 Autres obligations</w:t>
      </w:r>
      <w:r w:rsidR="00D56E0F">
        <w:rPr>
          <w:rFonts w:ascii="Times New Roman" w:hAnsi="Times New Roman" w:cs="Times New Roman"/>
          <w:sz w:val="28"/>
          <w:szCs w:val="28"/>
        </w:rPr>
        <w:t xml:space="preserve"> diverses</w:t>
      </w:r>
      <w:r>
        <w:rPr>
          <w:rFonts w:ascii="Times New Roman" w:hAnsi="Times New Roman" w:cs="Times New Roman"/>
          <w:sz w:val="28"/>
          <w:szCs w:val="28"/>
        </w:rPr>
        <w:t>.</w:t>
      </w:r>
    </w:p>
    <w:p w14:paraId="31B070E8" w14:textId="77777777" w:rsidR="00CA36C9" w:rsidRDefault="00CA36C9" w:rsidP="00CA36C9">
      <w:pPr>
        <w:spacing w:line="240" w:lineRule="auto"/>
        <w:jc w:val="both"/>
        <w:rPr>
          <w:rFonts w:ascii="Times New Roman" w:hAnsi="Times New Roman" w:cs="Times New Roman"/>
          <w:sz w:val="28"/>
          <w:szCs w:val="28"/>
        </w:rPr>
      </w:pPr>
    </w:p>
    <w:p w14:paraId="5BEE13E0" w14:textId="77777777" w:rsidR="00B9371A" w:rsidRDefault="00B9371A" w:rsidP="00CA36C9">
      <w:pPr>
        <w:spacing w:line="240" w:lineRule="auto"/>
        <w:jc w:val="both"/>
        <w:rPr>
          <w:rFonts w:ascii="Times New Roman" w:hAnsi="Times New Roman" w:cs="Times New Roman"/>
          <w:sz w:val="28"/>
          <w:szCs w:val="28"/>
        </w:rPr>
      </w:pPr>
      <w:r>
        <w:rPr>
          <w:rFonts w:ascii="Times New Roman" w:hAnsi="Times New Roman" w:cs="Times New Roman"/>
          <w:sz w:val="28"/>
          <w:szCs w:val="28"/>
        </w:rPr>
        <w:t>6.2.7.1 Accès dans les locaux</w:t>
      </w:r>
    </w:p>
    <w:p w14:paraId="690E6895" w14:textId="77777777" w:rsidR="00B9371A" w:rsidRDefault="00B9371A" w:rsidP="00CA36C9">
      <w:pPr>
        <w:spacing w:line="240" w:lineRule="auto"/>
        <w:jc w:val="both"/>
        <w:rPr>
          <w:rFonts w:ascii="Times New Roman" w:hAnsi="Times New Roman" w:cs="Times New Roman"/>
          <w:sz w:val="28"/>
          <w:szCs w:val="28"/>
        </w:rPr>
      </w:pPr>
    </w:p>
    <w:p w14:paraId="58E84D72" w14:textId="1C2DEEB2" w:rsidR="00CA36C9" w:rsidRDefault="00CA36C9" w:rsidP="00CA36C9">
      <w:pPr>
        <w:spacing w:line="240" w:lineRule="auto"/>
        <w:jc w:val="both"/>
        <w:rPr>
          <w:rFonts w:ascii="Times New Roman" w:hAnsi="Times New Roman" w:cs="Times New Roman"/>
          <w:sz w:val="28"/>
          <w:szCs w:val="28"/>
        </w:rPr>
      </w:pPr>
      <w:r>
        <w:rPr>
          <w:rFonts w:ascii="Times New Roman" w:hAnsi="Times New Roman" w:cs="Times New Roman"/>
          <w:sz w:val="28"/>
          <w:szCs w:val="28"/>
        </w:rPr>
        <w:t>L’accès du ou des agents de nettoyage</w:t>
      </w:r>
      <w:r w:rsidR="00F81838">
        <w:rPr>
          <w:rFonts w:ascii="Times New Roman" w:hAnsi="Times New Roman" w:cs="Times New Roman"/>
          <w:sz w:val="28"/>
          <w:szCs w:val="28"/>
        </w:rPr>
        <w:t xml:space="preserve"> désignés se fera à l’aide des clés remises par le</w:t>
      </w:r>
      <w:r w:rsidR="00642618">
        <w:rPr>
          <w:rFonts w:ascii="Times New Roman" w:hAnsi="Times New Roman" w:cs="Times New Roman"/>
          <w:sz w:val="28"/>
          <w:szCs w:val="28"/>
        </w:rPr>
        <w:t xml:space="preserve"> </w:t>
      </w:r>
      <w:r w:rsidR="00F81838">
        <w:rPr>
          <w:rFonts w:ascii="Times New Roman" w:hAnsi="Times New Roman" w:cs="Times New Roman"/>
          <w:sz w:val="28"/>
          <w:szCs w:val="28"/>
        </w:rPr>
        <w:t>pouvoir adjudicateur contre récépissé avec signature valant attestation de remise de clés. En cas de perte ou de vol, le prestataire en avise sans délai l’établissement et les remplacements sont à sa charge.</w:t>
      </w:r>
    </w:p>
    <w:p w14:paraId="4C1FCB52" w14:textId="77777777" w:rsidR="001B5F9F" w:rsidRDefault="001B5F9F" w:rsidP="00CA36C9">
      <w:pPr>
        <w:spacing w:line="240" w:lineRule="auto"/>
        <w:jc w:val="both"/>
        <w:rPr>
          <w:rFonts w:ascii="Times New Roman" w:hAnsi="Times New Roman" w:cs="Times New Roman"/>
          <w:sz w:val="28"/>
          <w:szCs w:val="28"/>
        </w:rPr>
      </w:pPr>
    </w:p>
    <w:p w14:paraId="7635DEFF" w14:textId="60D3796F" w:rsidR="001B5F9F" w:rsidRDefault="0080521F" w:rsidP="00CA36C9">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L’approvisionnement et le stockage des matériels, équipements et consommables nécessaires à l’exécution des prestations doivent s’effectuer dans les locaux par les accès et aux horaires autorisés par l’administration. Aucun stockage en vrac de produits pulvér</w:t>
      </w:r>
      <w:r w:rsidR="00842E2F">
        <w:rPr>
          <w:rFonts w:ascii="Times New Roman" w:hAnsi="Times New Roman" w:cs="Times New Roman"/>
          <w:sz w:val="28"/>
          <w:szCs w:val="28"/>
        </w:rPr>
        <w:t>ul</w:t>
      </w:r>
      <w:r>
        <w:rPr>
          <w:rFonts w:ascii="Times New Roman" w:hAnsi="Times New Roman" w:cs="Times New Roman"/>
          <w:sz w:val="28"/>
          <w:szCs w:val="28"/>
        </w:rPr>
        <w:t>ents n’est autorisé et toute précaution doit être prise</w:t>
      </w:r>
      <w:r w:rsidR="001B5F9F">
        <w:rPr>
          <w:rFonts w:ascii="Times New Roman" w:hAnsi="Times New Roman" w:cs="Times New Roman"/>
          <w:sz w:val="28"/>
          <w:szCs w:val="28"/>
        </w:rPr>
        <w:t xml:space="preserve"> pour que la livraison et le stockage de matériels, équipements et consommables ne laisse de trace sur le sol ou les murs. Les emballages des matériels, des équipements et des consommables utilisés doivent être évacués sans délai par le titulaire lorsque c’est lui qui les fournit. C’est notamment le cas des papiers, cartons, ou autres.</w:t>
      </w:r>
    </w:p>
    <w:p w14:paraId="3F290D3C" w14:textId="0BB8D068" w:rsidR="0080521F" w:rsidRDefault="0080521F" w:rsidP="00CA36C9">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14:paraId="128CE968" w14:textId="65A5A411" w:rsidR="00F56FFA" w:rsidRDefault="00E06522" w:rsidP="00CA36C9">
      <w:pPr>
        <w:spacing w:line="240" w:lineRule="auto"/>
        <w:jc w:val="both"/>
        <w:rPr>
          <w:rFonts w:ascii="Times New Roman" w:hAnsi="Times New Roman" w:cs="Times New Roman"/>
          <w:sz w:val="28"/>
          <w:szCs w:val="28"/>
        </w:rPr>
      </w:pPr>
      <w:r>
        <w:rPr>
          <w:rFonts w:ascii="Times New Roman" w:hAnsi="Times New Roman" w:cs="Times New Roman"/>
          <w:sz w:val="28"/>
          <w:szCs w:val="28"/>
        </w:rPr>
        <w:t>A la fin de leurs prestations, le ou les agents devront s’assurer que les portes et fenêtres (bureaux, salles de cours, ateliers, etc…) soient bien fermés et les lumières éteintes. Seuls les agents désignés pour effectuer lesdistes prestations pourront accéder aux locaux ; la présence de toute autre personne étant formellement interdite.</w:t>
      </w:r>
    </w:p>
    <w:p w14:paraId="6AD9029A" w14:textId="77777777" w:rsidR="00D56E0F" w:rsidRDefault="00D56E0F" w:rsidP="00CA36C9">
      <w:pPr>
        <w:spacing w:line="240" w:lineRule="auto"/>
        <w:jc w:val="both"/>
        <w:rPr>
          <w:rFonts w:ascii="Times New Roman" w:hAnsi="Times New Roman" w:cs="Times New Roman"/>
          <w:sz w:val="28"/>
          <w:szCs w:val="28"/>
        </w:rPr>
      </w:pPr>
    </w:p>
    <w:p w14:paraId="2E0BA1EA" w14:textId="4D85A175" w:rsidR="00B9371A" w:rsidRDefault="00B9371A" w:rsidP="00CA36C9">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6.2.7.2 De la responsabilité du titulaire </w:t>
      </w:r>
    </w:p>
    <w:p w14:paraId="1A8FE44A" w14:textId="77777777" w:rsidR="00B9371A" w:rsidRDefault="00B9371A" w:rsidP="00CA36C9">
      <w:pPr>
        <w:spacing w:line="240" w:lineRule="auto"/>
        <w:jc w:val="both"/>
        <w:rPr>
          <w:rFonts w:ascii="Times New Roman" w:hAnsi="Times New Roman" w:cs="Times New Roman"/>
          <w:sz w:val="28"/>
          <w:szCs w:val="28"/>
        </w:rPr>
      </w:pPr>
    </w:p>
    <w:p w14:paraId="2245C396" w14:textId="0F4F68F9" w:rsidR="00D56E0F" w:rsidRDefault="006C176C" w:rsidP="00CA36C9">
      <w:pPr>
        <w:spacing w:line="240" w:lineRule="auto"/>
        <w:jc w:val="both"/>
        <w:rPr>
          <w:rFonts w:ascii="Times New Roman" w:hAnsi="Times New Roman" w:cs="Times New Roman"/>
          <w:sz w:val="28"/>
          <w:szCs w:val="28"/>
        </w:rPr>
      </w:pPr>
      <w:r>
        <w:rPr>
          <w:rFonts w:ascii="Times New Roman" w:hAnsi="Times New Roman" w:cs="Times New Roman"/>
          <w:sz w:val="28"/>
          <w:szCs w:val="28"/>
        </w:rPr>
        <w:t>Le prestataire assume la direction et la responsabilité de l’exécution des prestations. A ce titre, il est responsable :</w:t>
      </w:r>
    </w:p>
    <w:p w14:paraId="1C35E460" w14:textId="77777777" w:rsidR="006C176C" w:rsidRDefault="006C176C" w:rsidP="006C176C">
      <w:pPr>
        <w:pStyle w:val="Paragraphedeliste"/>
        <w:numPr>
          <w:ilvl w:val="0"/>
          <w:numId w:val="18"/>
        </w:num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Des dommages que la mauvaise exécution des prestations pourrait causer : à son personnel, aux agents de l’ENSA ou à des tiers, </w:t>
      </w:r>
    </w:p>
    <w:p w14:paraId="3A35A578" w14:textId="6155BB96" w:rsidR="00396148" w:rsidRDefault="006C176C" w:rsidP="006C176C">
      <w:pPr>
        <w:pStyle w:val="Paragraphedeliste"/>
        <w:numPr>
          <w:ilvl w:val="1"/>
          <w:numId w:val="18"/>
        </w:numPr>
        <w:spacing w:line="240" w:lineRule="auto"/>
        <w:jc w:val="both"/>
        <w:rPr>
          <w:rFonts w:ascii="Times New Roman" w:hAnsi="Times New Roman" w:cs="Times New Roman"/>
          <w:sz w:val="28"/>
          <w:szCs w:val="28"/>
        </w:rPr>
      </w:pPr>
      <w:r w:rsidRPr="006C176C">
        <w:rPr>
          <w:rFonts w:ascii="Times New Roman" w:hAnsi="Times New Roman" w:cs="Times New Roman"/>
          <w:sz w:val="28"/>
          <w:szCs w:val="28"/>
        </w:rPr>
        <w:t>De ses propres actes et</w:t>
      </w:r>
      <w:r>
        <w:rPr>
          <w:rFonts w:ascii="Times New Roman" w:hAnsi="Times New Roman" w:cs="Times New Roman"/>
          <w:sz w:val="28"/>
          <w:szCs w:val="28"/>
        </w:rPr>
        <w:t xml:space="preserve"> de ceux</w:t>
      </w:r>
      <w:r w:rsidR="00396148" w:rsidRPr="006C176C">
        <w:rPr>
          <w:rFonts w:ascii="Times New Roman" w:hAnsi="Times New Roman" w:cs="Times New Roman"/>
          <w:sz w:val="28"/>
          <w:szCs w:val="28"/>
        </w:rPr>
        <w:t xml:space="preserve"> </w:t>
      </w:r>
      <w:r>
        <w:rPr>
          <w:rFonts w:ascii="Times New Roman" w:hAnsi="Times New Roman" w:cs="Times New Roman"/>
          <w:sz w:val="28"/>
          <w:szCs w:val="28"/>
        </w:rPr>
        <w:t>de ses agents d’entretien ainsi que des dommages causés par ses véhicules ou son matériel de travail,</w:t>
      </w:r>
    </w:p>
    <w:p w14:paraId="09FCE318" w14:textId="77777777" w:rsidR="006C176C" w:rsidRDefault="006C176C" w:rsidP="006C176C">
      <w:pPr>
        <w:pStyle w:val="Paragraphedeliste"/>
        <w:numPr>
          <w:ilvl w:val="1"/>
          <w:numId w:val="18"/>
        </w:numPr>
        <w:spacing w:line="240" w:lineRule="auto"/>
        <w:jc w:val="both"/>
        <w:rPr>
          <w:rFonts w:ascii="Times New Roman" w:hAnsi="Times New Roman" w:cs="Times New Roman"/>
          <w:sz w:val="28"/>
          <w:szCs w:val="28"/>
        </w:rPr>
      </w:pPr>
      <w:r>
        <w:rPr>
          <w:rFonts w:ascii="Times New Roman" w:hAnsi="Times New Roman" w:cs="Times New Roman"/>
          <w:sz w:val="28"/>
          <w:szCs w:val="28"/>
        </w:rPr>
        <w:t>Des dommages subis par les biens et causés par ses agents d’entretien.</w:t>
      </w:r>
    </w:p>
    <w:p w14:paraId="1CD746AE" w14:textId="77777777" w:rsidR="005700B4" w:rsidRPr="005700B4" w:rsidRDefault="005700B4" w:rsidP="005700B4">
      <w:pPr>
        <w:spacing w:line="240" w:lineRule="auto"/>
        <w:ind w:left="479"/>
        <w:jc w:val="both"/>
        <w:rPr>
          <w:rFonts w:ascii="Times New Roman" w:hAnsi="Times New Roman" w:cs="Times New Roman"/>
          <w:sz w:val="28"/>
          <w:szCs w:val="28"/>
        </w:rPr>
      </w:pPr>
    </w:p>
    <w:p w14:paraId="109B12E5" w14:textId="0487CDDE" w:rsidR="005700B4" w:rsidRPr="005700B4" w:rsidRDefault="005700B4" w:rsidP="0028435D">
      <w:pPr>
        <w:spacing w:line="240" w:lineRule="auto"/>
        <w:ind w:left="119" w:hanging="119"/>
        <w:jc w:val="both"/>
        <w:rPr>
          <w:rFonts w:ascii="Times New Roman" w:eastAsia="Calibri" w:hAnsi="Times New Roman" w:cs="Times New Roman"/>
          <w:color w:val="000000" w:themeColor="text1"/>
          <w:sz w:val="28"/>
          <w:szCs w:val="28"/>
          <w:u w:val="single"/>
        </w:rPr>
      </w:pPr>
      <w:r w:rsidRPr="005700B4">
        <w:rPr>
          <w:rFonts w:ascii="Times New Roman" w:eastAsia="Calibri" w:hAnsi="Times New Roman" w:cs="Times New Roman"/>
          <w:color w:val="000000" w:themeColor="text1"/>
          <w:sz w:val="28"/>
          <w:szCs w:val="28"/>
          <w:u w:val="single"/>
        </w:rPr>
        <w:t>Assurances</w:t>
      </w:r>
    </w:p>
    <w:p w14:paraId="2830A5E6" w14:textId="77777777" w:rsidR="005700B4" w:rsidRPr="005700B4" w:rsidRDefault="005700B4" w:rsidP="005700B4">
      <w:pPr>
        <w:spacing w:line="240" w:lineRule="auto"/>
        <w:ind w:left="119"/>
        <w:jc w:val="both"/>
        <w:rPr>
          <w:rFonts w:ascii="Times New Roman" w:eastAsia="Calibri" w:hAnsi="Times New Roman" w:cs="Times New Roman"/>
          <w:b/>
          <w:color w:val="0000FF"/>
          <w:sz w:val="28"/>
          <w:szCs w:val="28"/>
        </w:rPr>
      </w:pPr>
    </w:p>
    <w:p w14:paraId="6D591FB3" w14:textId="77777777" w:rsidR="005700B4" w:rsidRPr="005700B4" w:rsidRDefault="005700B4" w:rsidP="005700B4">
      <w:pPr>
        <w:spacing w:line="240" w:lineRule="auto"/>
        <w:jc w:val="both"/>
        <w:rPr>
          <w:rFonts w:ascii="Times New Roman" w:eastAsia="Calibri" w:hAnsi="Times New Roman" w:cs="Times New Roman"/>
          <w:color w:val="000000" w:themeColor="text1"/>
          <w:sz w:val="28"/>
          <w:szCs w:val="28"/>
        </w:rPr>
      </w:pPr>
      <w:r w:rsidRPr="005700B4">
        <w:rPr>
          <w:rFonts w:ascii="Times New Roman" w:eastAsia="Calibri" w:hAnsi="Times New Roman" w:cs="Times New Roman"/>
          <w:color w:val="000000" w:themeColor="text1"/>
          <w:sz w:val="28"/>
          <w:szCs w:val="28"/>
        </w:rPr>
        <w:t>Le titulaire doit justifier, avant tout commencement d’exécution du présent marché, et pour la durée de celui-ci, qu’il a souscrit une (des) police(s) d’assurance couvrant sa responsabilité, ainsi que celle de ses commettants ou préposés à l’égard du pouvoir adjudicateur et des tiers, victimes d’accidents ou de dommages causés par l’exécution des prestations.</w:t>
      </w:r>
    </w:p>
    <w:p w14:paraId="29437B20" w14:textId="77777777" w:rsidR="005700B4" w:rsidRPr="005700B4" w:rsidRDefault="005700B4" w:rsidP="005700B4">
      <w:pPr>
        <w:spacing w:line="240" w:lineRule="auto"/>
        <w:ind w:left="119"/>
        <w:jc w:val="both"/>
        <w:rPr>
          <w:rFonts w:ascii="Times New Roman" w:eastAsia="Calibri" w:hAnsi="Times New Roman" w:cs="Times New Roman"/>
          <w:color w:val="000000" w:themeColor="text1"/>
          <w:sz w:val="28"/>
          <w:szCs w:val="28"/>
        </w:rPr>
      </w:pPr>
    </w:p>
    <w:p w14:paraId="27EFBBE0" w14:textId="77777777" w:rsidR="005700B4" w:rsidRPr="005700B4" w:rsidRDefault="005700B4" w:rsidP="005700B4">
      <w:pPr>
        <w:spacing w:line="240" w:lineRule="auto"/>
        <w:jc w:val="both"/>
        <w:rPr>
          <w:rFonts w:ascii="Times New Roman" w:eastAsia="Calibri" w:hAnsi="Times New Roman" w:cs="Times New Roman"/>
          <w:color w:val="000000" w:themeColor="text1"/>
          <w:sz w:val="28"/>
          <w:szCs w:val="28"/>
        </w:rPr>
      </w:pPr>
      <w:r w:rsidRPr="005700B4">
        <w:rPr>
          <w:rFonts w:ascii="Times New Roman" w:eastAsia="Calibri" w:hAnsi="Times New Roman" w:cs="Times New Roman"/>
          <w:color w:val="000000" w:themeColor="text1"/>
          <w:sz w:val="28"/>
          <w:szCs w:val="28"/>
        </w:rPr>
        <w:t xml:space="preserve">Le pouvoir adjudicateur se réserve le droit de demander, sans qu’aucun supplément de prix ne puisse être demandé, la souscription de garanties complémentaires s’il lui apparaissait que les risques couverts par la. les police(s) sont insuffisante.(s). </w:t>
      </w:r>
    </w:p>
    <w:p w14:paraId="112B19A6" w14:textId="77777777" w:rsidR="005700B4" w:rsidRPr="005700B4" w:rsidRDefault="005700B4" w:rsidP="005700B4">
      <w:pPr>
        <w:spacing w:line="240" w:lineRule="auto"/>
        <w:ind w:left="119" w:hanging="119"/>
        <w:jc w:val="both"/>
        <w:rPr>
          <w:rFonts w:ascii="Times New Roman" w:hAnsi="Times New Roman" w:cs="Times New Roman"/>
          <w:sz w:val="28"/>
          <w:szCs w:val="28"/>
        </w:rPr>
      </w:pPr>
    </w:p>
    <w:p w14:paraId="67C42E3E" w14:textId="0AD919AC" w:rsidR="006C176C" w:rsidRPr="0028435D" w:rsidRDefault="006C176C" w:rsidP="005700B4">
      <w:pPr>
        <w:spacing w:line="240" w:lineRule="auto"/>
        <w:jc w:val="both"/>
        <w:rPr>
          <w:rFonts w:ascii="Times New Roman" w:hAnsi="Times New Roman" w:cs="Times New Roman"/>
          <w:sz w:val="28"/>
          <w:szCs w:val="28"/>
          <w:u w:val="single"/>
        </w:rPr>
      </w:pPr>
      <w:r>
        <w:rPr>
          <w:rFonts w:ascii="Times New Roman" w:hAnsi="Times New Roman" w:cs="Times New Roman"/>
          <w:sz w:val="28"/>
          <w:szCs w:val="28"/>
        </w:rPr>
        <w:t>Tout fait générateur de dommages agents, aux installations ou aux biens</w:t>
      </w:r>
      <w:r w:rsidRPr="006C176C">
        <w:rPr>
          <w:rFonts w:ascii="Times New Roman" w:hAnsi="Times New Roman" w:cs="Times New Roman"/>
          <w:sz w:val="28"/>
          <w:szCs w:val="28"/>
        </w:rPr>
        <w:t xml:space="preserve"> </w:t>
      </w:r>
      <w:r>
        <w:rPr>
          <w:rFonts w:ascii="Times New Roman" w:hAnsi="Times New Roman" w:cs="Times New Roman"/>
          <w:sz w:val="28"/>
          <w:szCs w:val="28"/>
        </w:rPr>
        <w:t xml:space="preserve">de l’ENSA devra immédiatement faire l’objet, sur l’initiative </w:t>
      </w:r>
      <w:r w:rsidRPr="0028435D">
        <w:rPr>
          <w:rFonts w:ascii="Times New Roman" w:hAnsi="Times New Roman" w:cs="Times New Roman"/>
          <w:sz w:val="28"/>
          <w:szCs w:val="28"/>
        </w:rPr>
        <w:t xml:space="preserve">du prestataire, </w:t>
      </w:r>
      <w:r w:rsidR="00220F8F" w:rsidRPr="0028435D">
        <w:rPr>
          <w:rFonts w:ascii="Times New Roman" w:hAnsi="Times New Roman" w:cs="Times New Roman"/>
          <w:sz w:val="28"/>
          <w:szCs w:val="28"/>
        </w:rPr>
        <w:t>d’un procès-verbal qui sera transmis à l’ENSA.</w:t>
      </w:r>
    </w:p>
    <w:p w14:paraId="065879F8" w14:textId="77777777" w:rsidR="005700B4" w:rsidRPr="0028435D" w:rsidRDefault="005700B4" w:rsidP="005700B4">
      <w:pPr>
        <w:spacing w:line="240" w:lineRule="auto"/>
        <w:jc w:val="both"/>
        <w:rPr>
          <w:rFonts w:ascii="Times New Roman" w:hAnsi="Times New Roman" w:cs="Times New Roman"/>
          <w:sz w:val="28"/>
          <w:szCs w:val="28"/>
          <w:u w:val="single"/>
        </w:rPr>
      </w:pPr>
    </w:p>
    <w:p w14:paraId="0B10CB69" w14:textId="5A13A671" w:rsidR="0028435D" w:rsidRPr="0028435D" w:rsidRDefault="0028435D" w:rsidP="0028435D">
      <w:pPr>
        <w:spacing w:line="240" w:lineRule="auto"/>
        <w:jc w:val="both"/>
        <w:rPr>
          <w:rFonts w:ascii="Times New Roman" w:eastAsia="Calibri" w:hAnsi="Times New Roman" w:cs="Times New Roman"/>
          <w:color w:val="000000" w:themeColor="text1"/>
          <w:sz w:val="28"/>
          <w:szCs w:val="28"/>
          <w:u w:val="single"/>
        </w:rPr>
      </w:pPr>
      <w:r w:rsidRPr="0028435D">
        <w:rPr>
          <w:rFonts w:ascii="Times New Roman" w:eastAsia="Calibri" w:hAnsi="Times New Roman" w:cs="Times New Roman"/>
          <w:color w:val="000000" w:themeColor="text1"/>
          <w:sz w:val="28"/>
          <w:szCs w:val="28"/>
          <w:u w:val="single"/>
        </w:rPr>
        <w:t>Protection de la main d’œuvre et des conditions de travail</w:t>
      </w:r>
    </w:p>
    <w:p w14:paraId="1E582110" w14:textId="77777777" w:rsidR="0028435D" w:rsidRPr="0028435D" w:rsidRDefault="0028435D" w:rsidP="0028435D">
      <w:pPr>
        <w:spacing w:line="240" w:lineRule="auto"/>
        <w:jc w:val="both"/>
        <w:rPr>
          <w:rFonts w:ascii="Times New Roman" w:eastAsia="Calibri" w:hAnsi="Times New Roman" w:cs="Times New Roman"/>
          <w:color w:val="000000" w:themeColor="text1"/>
          <w:sz w:val="28"/>
          <w:szCs w:val="28"/>
        </w:rPr>
      </w:pPr>
    </w:p>
    <w:p w14:paraId="35F912D8" w14:textId="77777777" w:rsidR="0028435D" w:rsidRPr="0028435D" w:rsidRDefault="0028435D" w:rsidP="0028435D">
      <w:pPr>
        <w:spacing w:line="240" w:lineRule="auto"/>
        <w:jc w:val="both"/>
        <w:rPr>
          <w:rFonts w:ascii="Times New Roman" w:hAnsi="Times New Roman" w:cs="Times New Roman"/>
          <w:color w:val="000000" w:themeColor="text1"/>
          <w:sz w:val="28"/>
          <w:szCs w:val="28"/>
        </w:rPr>
      </w:pPr>
      <w:r w:rsidRPr="0028435D">
        <w:rPr>
          <w:rFonts w:ascii="Times New Roman" w:hAnsi="Times New Roman" w:cs="Times New Roman"/>
          <w:color w:val="000000" w:themeColor="text1"/>
          <w:sz w:val="28"/>
          <w:szCs w:val="28"/>
        </w:rPr>
        <w:lastRenderedPageBreak/>
        <w:t>Les obligations qui s'imposent au Titulaire, ainsi qu'à l'ensemble de ses cotraitants ou sous-traitants, sont celles prévues par les lois et règlement relatifs à la protection de la main-d’œuvre et aux conditions de travail du pays où cette main-d’œuvre est employée.</w:t>
      </w:r>
    </w:p>
    <w:p w14:paraId="45BA8106" w14:textId="77777777" w:rsidR="00220F8F" w:rsidRDefault="00220F8F" w:rsidP="006C176C">
      <w:pPr>
        <w:spacing w:line="240" w:lineRule="auto"/>
        <w:jc w:val="both"/>
        <w:rPr>
          <w:rFonts w:ascii="Times New Roman" w:hAnsi="Times New Roman" w:cs="Times New Roman"/>
          <w:sz w:val="28"/>
          <w:szCs w:val="28"/>
        </w:rPr>
      </w:pPr>
    </w:p>
    <w:p w14:paraId="6395B6B2" w14:textId="78A6E8E6" w:rsidR="000D7BF5" w:rsidRDefault="005700B4" w:rsidP="00564313">
      <w:pPr>
        <w:spacing w:line="240" w:lineRule="auto"/>
        <w:jc w:val="both"/>
        <w:rPr>
          <w:rFonts w:ascii="Times New Roman" w:hAnsi="Times New Roman" w:cs="Times New Roman"/>
          <w:sz w:val="28"/>
          <w:szCs w:val="28"/>
        </w:rPr>
      </w:pPr>
      <w:r>
        <w:rPr>
          <w:rFonts w:ascii="Times New Roman" w:hAnsi="Times New Roman" w:cs="Times New Roman"/>
          <w:sz w:val="28"/>
          <w:szCs w:val="28"/>
        </w:rPr>
        <w:t>Par ailleurs, le</w:t>
      </w:r>
      <w:r w:rsidR="00564313">
        <w:rPr>
          <w:rFonts w:ascii="Times New Roman" w:hAnsi="Times New Roman" w:cs="Times New Roman"/>
          <w:sz w:val="28"/>
          <w:szCs w:val="28"/>
        </w:rPr>
        <w:t xml:space="preserve"> bâtiment étant inscrit à l’inventaire supplémentaire des monuments historiques</w:t>
      </w:r>
      <w:r w:rsidR="00A65CF0">
        <w:rPr>
          <w:rFonts w:ascii="Times New Roman" w:hAnsi="Times New Roman" w:cs="Times New Roman"/>
          <w:sz w:val="28"/>
          <w:szCs w:val="28"/>
        </w:rPr>
        <w:t>, l</w:t>
      </w:r>
      <w:r w:rsidR="00564313">
        <w:rPr>
          <w:rFonts w:ascii="Times New Roman" w:hAnsi="Times New Roman" w:cs="Times New Roman"/>
          <w:sz w:val="28"/>
          <w:szCs w:val="28"/>
        </w:rPr>
        <w:t>e</w:t>
      </w:r>
      <w:r w:rsidR="00642618">
        <w:rPr>
          <w:rFonts w:ascii="Times New Roman" w:hAnsi="Times New Roman" w:cs="Times New Roman"/>
          <w:sz w:val="28"/>
          <w:szCs w:val="28"/>
        </w:rPr>
        <w:t xml:space="preserve"> bâtiment ainsi qu</w:t>
      </w:r>
      <w:r w:rsidR="00564313">
        <w:rPr>
          <w:rFonts w:ascii="Times New Roman" w:hAnsi="Times New Roman" w:cs="Times New Roman"/>
          <w:sz w:val="28"/>
          <w:szCs w:val="28"/>
        </w:rPr>
        <w:t>e le mobilier ne doivent pas être dégradés ou dénaturés par l’intervention du titulaire. L’entreprise devra assurer la protection, en cas de nécessité, des ouvrages existant pour l’exécution des prestations de nettoyage intérieur. En cas de détérioration, le coût de réparation des ouvrages endommagés ou détruits sera pris en charge par le titulaire.</w:t>
      </w:r>
    </w:p>
    <w:p w14:paraId="0A7BA1B6" w14:textId="77777777" w:rsidR="00FA34CB" w:rsidRDefault="00FA34CB" w:rsidP="00564313">
      <w:pPr>
        <w:spacing w:line="240" w:lineRule="auto"/>
        <w:jc w:val="both"/>
        <w:rPr>
          <w:rFonts w:ascii="Times New Roman" w:hAnsi="Times New Roman" w:cs="Times New Roman"/>
          <w:sz w:val="28"/>
          <w:szCs w:val="28"/>
        </w:rPr>
      </w:pPr>
    </w:p>
    <w:p w14:paraId="26A70D27" w14:textId="77777777" w:rsidR="00E23C3B" w:rsidRDefault="00E23C3B" w:rsidP="00564313">
      <w:pPr>
        <w:spacing w:line="240" w:lineRule="auto"/>
        <w:jc w:val="both"/>
        <w:rPr>
          <w:rFonts w:ascii="Times New Roman" w:hAnsi="Times New Roman" w:cs="Times New Roman"/>
          <w:sz w:val="28"/>
          <w:szCs w:val="28"/>
        </w:rPr>
      </w:pPr>
      <w:r>
        <w:rPr>
          <w:rFonts w:ascii="Times New Roman" w:hAnsi="Times New Roman" w:cs="Times New Roman"/>
          <w:sz w:val="28"/>
          <w:szCs w:val="28"/>
        </w:rPr>
        <w:t>ECO RESPONSABILITE :</w:t>
      </w:r>
    </w:p>
    <w:p w14:paraId="14E4017C" w14:textId="77777777" w:rsidR="00E23C3B" w:rsidRDefault="00E23C3B" w:rsidP="00564313">
      <w:pPr>
        <w:spacing w:line="240" w:lineRule="auto"/>
        <w:jc w:val="both"/>
        <w:rPr>
          <w:rFonts w:ascii="Times New Roman" w:hAnsi="Times New Roman" w:cs="Times New Roman"/>
          <w:sz w:val="28"/>
          <w:szCs w:val="28"/>
        </w:rPr>
      </w:pPr>
    </w:p>
    <w:p w14:paraId="1D35BC1C" w14:textId="71B05619" w:rsidR="00B9371A" w:rsidRDefault="00FA34CB" w:rsidP="00564313">
      <w:pPr>
        <w:spacing w:line="240" w:lineRule="auto"/>
        <w:jc w:val="both"/>
        <w:rPr>
          <w:rFonts w:ascii="Times New Roman" w:hAnsi="Times New Roman" w:cs="Times New Roman"/>
          <w:sz w:val="28"/>
          <w:szCs w:val="28"/>
        </w:rPr>
      </w:pPr>
      <w:r>
        <w:rPr>
          <w:rFonts w:ascii="Times New Roman" w:hAnsi="Times New Roman" w:cs="Times New Roman"/>
          <w:sz w:val="28"/>
          <w:szCs w:val="28"/>
        </w:rPr>
        <w:t>Par ailleurs, l’ENSA procédant au tri sélectif de ses déchets, le titulaire prévoira une organisation adaptée pour assurer le tri sélectif des déchets. L’ensemble des déchets collectés provenant de l’activité du bâtiment et ceux générés par le nettoyage seront mis dans des sacs poubelles fermés et déposés dans les conteneurs verts et jaunes prévus à cet effet.</w:t>
      </w:r>
    </w:p>
    <w:p w14:paraId="0A19A407" w14:textId="77777777" w:rsidR="00E23C3B" w:rsidRDefault="00E23C3B" w:rsidP="00564313">
      <w:pPr>
        <w:spacing w:line="240" w:lineRule="auto"/>
        <w:jc w:val="both"/>
        <w:rPr>
          <w:rFonts w:ascii="Times New Roman" w:hAnsi="Times New Roman" w:cs="Times New Roman"/>
          <w:sz w:val="28"/>
          <w:szCs w:val="28"/>
        </w:rPr>
      </w:pPr>
    </w:p>
    <w:p w14:paraId="42CA7E5E" w14:textId="5683F816" w:rsidR="00C817F5" w:rsidRDefault="00E23C3B" w:rsidP="00564313">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Le titulaire doit fournir à l’acheteur public, dès notification du marché, la liste des matériels </w:t>
      </w:r>
      <w:r w:rsidR="0020731B">
        <w:rPr>
          <w:rFonts w:ascii="Times New Roman" w:hAnsi="Times New Roman" w:cs="Times New Roman"/>
          <w:sz w:val="28"/>
          <w:szCs w:val="28"/>
        </w:rPr>
        <w:t xml:space="preserve">et produits </w:t>
      </w:r>
      <w:r>
        <w:rPr>
          <w:rFonts w:ascii="Times New Roman" w:hAnsi="Times New Roman" w:cs="Times New Roman"/>
          <w:sz w:val="28"/>
          <w:szCs w:val="28"/>
        </w:rPr>
        <w:t>écoresponsables utilisés pour l’exécution des prestations, accompagnée des notices techniques précisant entre autres les performances énergétiques et sonores le cas échéant de ces matériels. Les matériels doivent être en parfait état de fonctionnement et conformes aux exigences de développement durable</w:t>
      </w:r>
      <w:r w:rsidR="0022321D">
        <w:rPr>
          <w:rFonts w:ascii="Times New Roman" w:hAnsi="Times New Roman" w:cs="Times New Roman"/>
          <w:sz w:val="28"/>
          <w:szCs w:val="28"/>
        </w:rPr>
        <w:t xml:space="preserve">, c’est-à-dire économes en énergie et en eau. </w:t>
      </w:r>
    </w:p>
    <w:p w14:paraId="4B26D467" w14:textId="6D5EAB6C" w:rsidR="0022321D" w:rsidRDefault="0022321D" w:rsidP="00564313">
      <w:pPr>
        <w:spacing w:line="240" w:lineRule="auto"/>
        <w:jc w:val="both"/>
        <w:rPr>
          <w:rFonts w:ascii="Times New Roman" w:hAnsi="Times New Roman" w:cs="Times New Roman"/>
          <w:sz w:val="28"/>
          <w:szCs w:val="28"/>
        </w:rPr>
      </w:pPr>
      <w:r>
        <w:rPr>
          <w:rFonts w:ascii="Times New Roman" w:hAnsi="Times New Roman" w:cs="Times New Roman"/>
          <w:sz w:val="28"/>
          <w:szCs w:val="28"/>
        </w:rPr>
        <w:t>Ils doivent être conformes</w:t>
      </w:r>
      <w:r w:rsidR="00E23C3B">
        <w:rPr>
          <w:rFonts w:ascii="Times New Roman" w:hAnsi="Times New Roman" w:cs="Times New Roman"/>
          <w:sz w:val="28"/>
          <w:szCs w:val="28"/>
        </w:rPr>
        <w:t xml:space="preserve"> </w:t>
      </w:r>
      <w:r>
        <w:rPr>
          <w:rFonts w:ascii="Times New Roman" w:hAnsi="Times New Roman" w:cs="Times New Roman"/>
          <w:sz w:val="28"/>
          <w:szCs w:val="28"/>
        </w:rPr>
        <w:t>à la description figurant dans le mémoire technique présentant l’organisation des prestations. Le titulaire doit les présenter au responsable du bâtiment sur simple demande verbale pour vérification de conformité avec les normes environnementales et les règlements de sécurité. Tout matériel défectueux est mis hors service et remplacé par le titulaire à ses frais.</w:t>
      </w:r>
    </w:p>
    <w:p w14:paraId="5D8F521F" w14:textId="77777777" w:rsidR="009E593E" w:rsidRDefault="009E593E" w:rsidP="00564313">
      <w:pPr>
        <w:spacing w:line="240" w:lineRule="auto"/>
        <w:jc w:val="both"/>
        <w:rPr>
          <w:rFonts w:ascii="Times New Roman" w:hAnsi="Times New Roman" w:cs="Times New Roman"/>
          <w:sz w:val="28"/>
          <w:szCs w:val="28"/>
        </w:rPr>
      </w:pPr>
    </w:p>
    <w:p w14:paraId="5E4E4B92" w14:textId="4C0D751B" w:rsidR="009E593E" w:rsidRDefault="009E593E" w:rsidP="00564313">
      <w:pPr>
        <w:spacing w:line="240" w:lineRule="auto"/>
        <w:jc w:val="both"/>
        <w:rPr>
          <w:rFonts w:ascii="Times New Roman" w:hAnsi="Times New Roman" w:cs="Times New Roman"/>
          <w:sz w:val="28"/>
          <w:szCs w:val="28"/>
        </w:rPr>
      </w:pPr>
      <w:r>
        <w:rPr>
          <w:rFonts w:ascii="Times New Roman" w:hAnsi="Times New Roman" w:cs="Times New Roman"/>
          <w:sz w:val="28"/>
          <w:szCs w:val="28"/>
        </w:rPr>
        <w:t>Le titulaire doit également fournir au pouvoir adjudicateur dès notification du marché la liste des produits écoresponsables proposés pour la réalisation des prestations et en certifier la conformité avec la règlementation en vigueur en matière de biodégradabilité des éléments tensioactifs. Cette liste sera accompagnée d’une notice détaillée.</w:t>
      </w:r>
    </w:p>
    <w:p w14:paraId="63E32ED1" w14:textId="77777777" w:rsidR="00C817F5" w:rsidRDefault="00C817F5" w:rsidP="00564313">
      <w:pPr>
        <w:spacing w:line="240" w:lineRule="auto"/>
        <w:jc w:val="both"/>
        <w:rPr>
          <w:rFonts w:ascii="Times New Roman" w:hAnsi="Times New Roman" w:cs="Times New Roman"/>
          <w:sz w:val="28"/>
          <w:szCs w:val="28"/>
        </w:rPr>
      </w:pPr>
    </w:p>
    <w:p w14:paraId="51F6A1BE" w14:textId="31515628" w:rsidR="00C817F5" w:rsidRDefault="00C817F5" w:rsidP="00564313">
      <w:pPr>
        <w:spacing w:line="240" w:lineRule="auto"/>
        <w:jc w:val="both"/>
        <w:rPr>
          <w:rFonts w:ascii="Times New Roman" w:hAnsi="Times New Roman" w:cs="Times New Roman"/>
          <w:sz w:val="28"/>
          <w:szCs w:val="28"/>
        </w:rPr>
      </w:pPr>
      <w:r>
        <w:rPr>
          <w:rFonts w:ascii="Times New Roman" w:hAnsi="Times New Roman" w:cs="Times New Roman"/>
          <w:sz w:val="28"/>
          <w:szCs w:val="28"/>
        </w:rPr>
        <w:t>Le titulaire fournit dans son mémoire technique les fiches descriptives permettant de vérifier la conformité à la réglementation en vigueur en terme de santé et de sécurité ; les produits ne devant pas générer de sensibilisation par inhalation ni par contact avec l’eau.</w:t>
      </w:r>
    </w:p>
    <w:p w14:paraId="186309EF" w14:textId="7450BC3D" w:rsidR="00C817F5" w:rsidRDefault="00C817F5" w:rsidP="00516AA4">
      <w:pPr>
        <w:spacing w:before="120" w:line="240" w:lineRule="auto"/>
        <w:jc w:val="both"/>
        <w:rPr>
          <w:rFonts w:ascii="Times New Roman" w:hAnsi="Times New Roman" w:cs="Times New Roman"/>
          <w:sz w:val="28"/>
          <w:szCs w:val="28"/>
        </w:rPr>
      </w:pPr>
      <w:r>
        <w:rPr>
          <w:rFonts w:ascii="Times New Roman" w:hAnsi="Times New Roman" w:cs="Times New Roman"/>
          <w:sz w:val="28"/>
          <w:szCs w:val="28"/>
        </w:rPr>
        <w:t>A</w:t>
      </w:r>
      <w:r w:rsidR="00773B4F">
        <w:rPr>
          <w:rFonts w:ascii="Times New Roman" w:hAnsi="Times New Roman" w:cs="Times New Roman"/>
          <w:sz w:val="28"/>
          <w:szCs w:val="28"/>
        </w:rPr>
        <w:t>insi</w:t>
      </w:r>
      <w:r>
        <w:rPr>
          <w:rFonts w:ascii="Times New Roman" w:hAnsi="Times New Roman" w:cs="Times New Roman"/>
          <w:sz w:val="28"/>
          <w:szCs w:val="28"/>
        </w:rPr>
        <w:t>, le prestataire s’engage</w:t>
      </w:r>
      <w:r w:rsidR="00773B4F">
        <w:rPr>
          <w:rFonts w:ascii="Times New Roman" w:hAnsi="Times New Roman" w:cs="Times New Roman"/>
          <w:sz w:val="28"/>
          <w:szCs w:val="28"/>
        </w:rPr>
        <w:t xml:space="preserve"> à employer des produits conformes aux exigences suivantes :</w:t>
      </w:r>
    </w:p>
    <w:p w14:paraId="37AB7F9B" w14:textId="77777777" w:rsidR="00516AA4" w:rsidRDefault="00516AA4" w:rsidP="00516AA4">
      <w:pPr>
        <w:pStyle w:val="Paragraphedeliste"/>
        <w:numPr>
          <w:ilvl w:val="0"/>
          <w:numId w:val="18"/>
        </w:numPr>
        <w:spacing w:before="120" w:line="240" w:lineRule="auto"/>
        <w:jc w:val="both"/>
        <w:rPr>
          <w:rFonts w:ascii="Times New Roman" w:hAnsi="Times New Roman" w:cs="Times New Roman"/>
          <w:sz w:val="28"/>
          <w:szCs w:val="28"/>
        </w:rPr>
      </w:pPr>
      <w:r>
        <w:rPr>
          <w:rFonts w:ascii="Times New Roman" w:hAnsi="Times New Roman" w:cs="Times New Roman"/>
          <w:sz w:val="28"/>
          <w:szCs w:val="28"/>
        </w:rPr>
        <w:t>Produits concentrés fournis avec des doseurs ou des systèmes de dosage automatique permettant une bonne utilisation en évitant le surdosage, notamment par des pictogrammes indiquant le dosage exact,</w:t>
      </w:r>
    </w:p>
    <w:p w14:paraId="22A4FFD4" w14:textId="77777777" w:rsidR="00516AA4" w:rsidRDefault="00516AA4" w:rsidP="00516AA4">
      <w:pPr>
        <w:pStyle w:val="Paragraphedeliste"/>
        <w:numPr>
          <w:ilvl w:val="0"/>
          <w:numId w:val="18"/>
        </w:numPr>
        <w:spacing w:before="120" w:line="240" w:lineRule="auto"/>
        <w:jc w:val="both"/>
        <w:rPr>
          <w:rFonts w:ascii="Times New Roman" w:hAnsi="Times New Roman" w:cs="Times New Roman"/>
          <w:sz w:val="28"/>
          <w:szCs w:val="28"/>
        </w:rPr>
      </w:pPr>
      <w:r>
        <w:rPr>
          <w:rFonts w:ascii="Times New Roman" w:hAnsi="Times New Roman" w:cs="Times New Roman"/>
          <w:sz w:val="28"/>
          <w:szCs w:val="28"/>
        </w:rPr>
        <w:t>Produits à taux de biodégradabilité élevé,</w:t>
      </w:r>
    </w:p>
    <w:p w14:paraId="3C002A88" w14:textId="4BDA1C1C" w:rsidR="00516AA4" w:rsidRDefault="00516AA4" w:rsidP="00516AA4">
      <w:pPr>
        <w:pStyle w:val="Paragraphedeliste"/>
        <w:numPr>
          <w:ilvl w:val="0"/>
          <w:numId w:val="18"/>
        </w:numPr>
        <w:spacing w:before="12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Produits conditionnés dans des emballages recyclés ou produits fournis dans un  conditionnement rechargeable afin de limiter les quantités d’emballage,</w:t>
      </w:r>
    </w:p>
    <w:p w14:paraId="09754ABF" w14:textId="1523CDB3" w:rsidR="00516AA4" w:rsidRDefault="00516AA4" w:rsidP="00516AA4">
      <w:pPr>
        <w:pStyle w:val="Paragraphedeliste"/>
        <w:numPr>
          <w:ilvl w:val="0"/>
          <w:numId w:val="18"/>
        </w:numPr>
        <w:spacing w:before="120" w:line="240" w:lineRule="auto"/>
        <w:jc w:val="both"/>
        <w:rPr>
          <w:rFonts w:ascii="Times New Roman" w:hAnsi="Times New Roman" w:cs="Times New Roman"/>
          <w:sz w:val="28"/>
          <w:szCs w:val="28"/>
        </w:rPr>
      </w:pPr>
      <w:r>
        <w:rPr>
          <w:rFonts w:ascii="Times New Roman" w:hAnsi="Times New Roman" w:cs="Times New Roman"/>
          <w:sz w:val="28"/>
          <w:szCs w:val="28"/>
        </w:rPr>
        <w:t>Produits disposant d’un écolabel européen ou équivalent.</w:t>
      </w:r>
    </w:p>
    <w:p w14:paraId="1B02EA0D" w14:textId="69563736" w:rsidR="00773B4F" w:rsidRDefault="002E6CB4" w:rsidP="002E6CB4">
      <w:pPr>
        <w:spacing w:before="120" w:line="240" w:lineRule="auto"/>
        <w:jc w:val="both"/>
        <w:rPr>
          <w:rFonts w:ascii="Times New Roman" w:hAnsi="Times New Roman" w:cs="Times New Roman"/>
          <w:sz w:val="28"/>
          <w:szCs w:val="28"/>
        </w:rPr>
      </w:pPr>
      <w:r>
        <w:rPr>
          <w:rFonts w:ascii="Times New Roman" w:hAnsi="Times New Roman" w:cs="Times New Roman"/>
          <w:sz w:val="28"/>
          <w:szCs w:val="28"/>
        </w:rPr>
        <w:t>Tout produit non conforme aux exigences écoresponsables du titulaire sera interdit. Le responsable du bâtiment peut interdire les produits dont l’utilisation est susceptible de provoquer des dégradations. Ceux-ci sont immédiatement retirés et remplacés par le titulaire à ses frais.</w:t>
      </w:r>
    </w:p>
    <w:p w14:paraId="3430E7F2" w14:textId="124A23DF" w:rsidR="00FA34CB" w:rsidRDefault="002E6CB4" w:rsidP="005C6CE1">
      <w:pPr>
        <w:spacing w:before="120" w:line="240" w:lineRule="auto"/>
        <w:jc w:val="both"/>
        <w:rPr>
          <w:rFonts w:ascii="Times New Roman" w:hAnsi="Times New Roman" w:cs="Times New Roman"/>
          <w:sz w:val="28"/>
          <w:szCs w:val="28"/>
        </w:rPr>
      </w:pPr>
      <w:r>
        <w:rPr>
          <w:rFonts w:ascii="Times New Roman" w:hAnsi="Times New Roman" w:cs="Times New Roman"/>
          <w:sz w:val="28"/>
          <w:szCs w:val="28"/>
        </w:rPr>
        <w:t>Les produits, matériels et méthodes utilisés doivent respecter les normes prescrites notamment en terme de produits non abrasifs</w:t>
      </w:r>
      <w:r w:rsidR="00955AC3">
        <w:rPr>
          <w:rFonts w:ascii="Times New Roman" w:hAnsi="Times New Roman" w:cs="Times New Roman"/>
          <w:sz w:val="28"/>
          <w:szCs w:val="28"/>
        </w:rPr>
        <w:t xml:space="preserve"> et de produits ne rendant pas les sols glissants. Le titulaire prend soin de limiter l’impact envir</w:t>
      </w:r>
      <w:r w:rsidR="005C6CE1">
        <w:rPr>
          <w:rFonts w:ascii="Times New Roman" w:hAnsi="Times New Roman" w:cs="Times New Roman"/>
          <w:sz w:val="28"/>
          <w:szCs w:val="28"/>
        </w:rPr>
        <w:t>o</w:t>
      </w:r>
      <w:r w:rsidR="006069BF">
        <w:rPr>
          <w:rFonts w:ascii="Times New Roman" w:hAnsi="Times New Roman" w:cs="Times New Roman"/>
          <w:sz w:val="28"/>
          <w:szCs w:val="28"/>
        </w:rPr>
        <w:t>nneme</w:t>
      </w:r>
      <w:r w:rsidR="005C6CE1">
        <w:rPr>
          <w:rFonts w:ascii="Times New Roman" w:hAnsi="Times New Roman" w:cs="Times New Roman"/>
          <w:sz w:val="28"/>
          <w:szCs w:val="28"/>
        </w:rPr>
        <w:t>ntal de ses actions.</w:t>
      </w:r>
    </w:p>
    <w:p w14:paraId="07B475D8" w14:textId="77777777" w:rsidR="005C6CE1" w:rsidRDefault="005C6CE1" w:rsidP="005C6CE1">
      <w:pPr>
        <w:spacing w:before="120" w:line="240" w:lineRule="auto"/>
        <w:jc w:val="both"/>
        <w:rPr>
          <w:rFonts w:ascii="Times New Roman" w:hAnsi="Times New Roman" w:cs="Times New Roman"/>
          <w:sz w:val="28"/>
          <w:szCs w:val="28"/>
        </w:rPr>
      </w:pPr>
    </w:p>
    <w:p w14:paraId="2A87D638" w14:textId="021CA5EC" w:rsidR="002E5F5D" w:rsidRDefault="002E5F5D" w:rsidP="002E5F5D">
      <w:pPr>
        <w:spacing w:line="240" w:lineRule="auto"/>
        <w:jc w:val="both"/>
        <w:rPr>
          <w:rFonts w:ascii="Times New Roman" w:eastAsia="Calibri" w:hAnsi="Times New Roman" w:cs="Times New Roman"/>
          <w:b/>
          <w:sz w:val="28"/>
          <w:szCs w:val="28"/>
        </w:rPr>
      </w:pPr>
      <w:r w:rsidRPr="00BB63FD">
        <w:rPr>
          <w:rFonts w:ascii="Times New Roman" w:eastAsia="Calibri" w:hAnsi="Times New Roman" w:cs="Times New Roman"/>
          <w:b/>
          <w:sz w:val="28"/>
          <w:szCs w:val="28"/>
        </w:rPr>
        <w:t xml:space="preserve">Article </w:t>
      </w:r>
      <w:r>
        <w:rPr>
          <w:rFonts w:ascii="Times New Roman" w:eastAsia="Calibri" w:hAnsi="Times New Roman" w:cs="Times New Roman"/>
          <w:b/>
          <w:sz w:val="28"/>
          <w:szCs w:val="28"/>
        </w:rPr>
        <w:t>7</w:t>
      </w:r>
      <w:r w:rsidRPr="00BB63FD">
        <w:rPr>
          <w:rFonts w:ascii="Times New Roman" w:eastAsia="Calibri" w:hAnsi="Times New Roman" w:cs="Times New Roman"/>
          <w:b/>
          <w:sz w:val="28"/>
          <w:szCs w:val="28"/>
        </w:rPr>
        <w:t xml:space="preserve"> : Conditions et modalités d’exécution des prestations : obligations du </w:t>
      </w:r>
      <w:r>
        <w:rPr>
          <w:rFonts w:ascii="Times New Roman" w:eastAsia="Calibri" w:hAnsi="Times New Roman" w:cs="Times New Roman"/>
          <w:b/>
          <w:sz w:val="28"/>
          <w:szCs w:val="28"/>
        </w:rPr>
        <w:t>pouvoir adjudicateur</w:t>
      </w:r>
      <w:r w:rsidRPr="00BB63FD">
        <w:rPr>
          <w:rFonts w:ascii="Times New Roman" w:eastAsia="Calibri" w:hAnsi="Times New Roman" w:cs="Times New Roman"/>
          <w:b/>
          <w:sz w:val="28"/>
          <w:szCs w:val="28"/>
        </w:rPr>
        <w:t>.</w:t>
      </w:r>
    </w:p>
    <w:p w14:paraId="4FBAA294" w14:textId="640BE086" w:rsidR="007B396D" w:rsidRPr="005E4EF9" w:rsidRDefault="007B396D" w:rsidP="002E5F5D">
      <w:pPr>
        <w:spacing w:line="240" w:lineRule="auto"/>
        <w:jc w:val="both"/>
        <w:rPr>
          <w:rFonts w:ascii="Times New Roman" w:eastAsia="Calibri" w:hAnsi="Times New Roman" w:cs="Times New Roman"/>
          <w:sz w:val="28"/>
          <w:szCs w:val="28"/>
        </w:rPr>
      </w:pPr>
      <w:r w:rsidRPr="005E4EF9">
        <w:rPr>
          <w:rFonts w:ascii="Times New Roman" w:eastAsia="Calibri" w:hAnsi="Times New Roman" w:cs="Times New Roman"/>
          <w:sz w:val="28"/>
          <w:szCs w:val="28"/>
        </w:rPr>
        <w:t>7.1.1 Représentation du pouvoir adjudicateur.</w:t>
      </w:r>
    </w:p>
    <w:p w14:paraId="36B157D0" w14:textId="77777777" w:rsidR="007B396D" w:rsidRDefault="007B396D" w:rsidP="002E5F5D">
      <w:pPr>
        <w:spacing w:line="240" w:lineRule="auto"/>
        <w:jc w:val="both"/>
        <w:rPr>
          <w:rFonts w:ascii="Times New Roman" w:eastAsia="Calibri" w:hAnsi="Times New Roman" w:cs="Times New Roman"/>
          <w:b/>
          <w:sz w:val="28"/>
          <w:szCs w:val="28"/>
        </w:rPr>
      </w:pPr>
    </w:p>
    <w:p w14:paraId="2015FDDE" w14:textId="51E27023" w:rsidR="002E5F5D" w:rsidRDefault="007B396D" w:rsidP="002E5F5D">
      <w:pPr>
        <w:spacing w:line="240" w:lineRule="auto"/>
        <w:jc w:val="both"/>
        <w:rPr>
          <w:rFonts w:ascii="Times New Roman" w:eastAsia="Calibri" w:hAnsi="Times New Roman" w:cs="Times New Roman"/>
          <w:sz w:val="28"/>
          <w:szCs w:val="28"/>
        </w:rPr>
      </w:pPr>
      <w:r w:rsidRPr="007B396D">
        <w:rPr>
          <w:rFonts w:ascii="Times New Roman" w:eastAsia="Calibri" w:hAnsi="Times New Roman" w:cs="Times New Roman"/>
          <w:sz w:val="28"/>
          <w:szCs w:val="28"/>
        </w:rPr>
        <w:t xml:space="preserve">Dès </w:t>
      </w:r>
      <w:r>
        <w:rPr>
          <w:rFonts w:ascii="Times New Roman" w:eastAsia="Calibri" w:hAnsi="Times New Roman" w:cs="Times New Roman"/>
          <w:sz w:val="28"/>
          <w:szCs w:val="28"/>
        </w:rPr>
        <w:t>la notification du marché, l’acheteur désigne une ou plusieurs personnes physiques habilitées à le représenter auprès du titulaire pour les besoins de l’exécution du marché. D’autres personnes physiques peuvent être habilitées par l’acheteur en cours d’exécution du marché. L’acheteur notifie toute modification du ou des interlocuteurs désignés au titulaire.</w:t>
      </w:r>
    </w:p>
    <w:p w14:paraId="7E084DEB" w14:textId="77777777" w:rsidR="005E4EF9" w:rsidRDefault="005E4EF9" w:rsidP="002E5F5D">
      <w:pPr>
        <w:spacing w:line="240" w:lineRule="auto"/>
        <w:jc w:val="both"/>
        <w:rPr>
          <w:rFonts w:ascii="Times New Roman" w:eastAsia="Calibri" w:hAnsi="Times New Roman" w:cs="Times New Roman"/>
          <w:sz w:val="28"/>
          <w:szCs w:val="28"/>
        </w:rPr>
      </w:pPr>
    </w:p>
    <w:p w14:paraId="1FA22423" w14:textId="4F339F85" w:rsidR="005E4EF9" w:rsidRDefault="005E4EF9" w:rsidP="002E5F5D">
      <w:pPr>
        <w:spacing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7.1.2 Obligation</w:t>
      </w:r>
      <w:r w:rsidR="00FA34CB">
        <w:rPr>
          <w:rFonts w:ascii="Times New Roman" w:eastAsia="Calibri" w:hAnsi="Times New Roman" w:cs="Times New Roman"/>
          <w:sz w:val="28"/>
          <w:szCs w:val="28"/>
        </w:rPr>
        <w:t>s</w:t>
      </w:r>
      <w:r>
        <w:rPr>
          <w:rFonts w:ascii="Times New Roman" w:eastAsia="Calibri" w:hAnsi="Times New Roman" w:cs="Times New Roman"/>
          <w:sz w:val="28"/>
          <w:szCs w:val="28"/>
        </w:rPr>
        <w:t xml:space="preserve"> de l’acheteur</w:t>
      </w:r>
    </w:p>
    <w:p w14:paraId="18DE17FC" w14:textId="77777777" w:rsidR="00FA34CB" w:rsidRDefault="00FA34CB" w:rsidP="002E5F5D">
      <w:pPr>
        <w:spacing w:line="240" w:lineRule="auto"/>
        <w:jc w:val="both"/>
        <w:rPr>
          <w:rFonts w:ascii="Times New Roman" w:eastAsia="Calibri" w:hAnsi="Times New Roman" w:cs="Times New Roman"/>
          <w:sz w:val="28"/>
          <w:szCs w:val="28"/>
        </w:rPr>
      </w:pPr>
    </w:p>
    <w:p w14:paraId="1B4AECED" w14:textId="5ADC4443" w:rsidR="00FA34CB" w:rsidRDefault="00FA34CB" w:rsidP="002E5F5D">
      <w:pPr>
        <w:spacing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Celui-ci est dans l’obligation de libérer l’accès aux informations. Pour ce faire, le pouvoir adjudicateur tiendra à la disposition du titulaire toutes les informations contribuant à la bonne réalisation de l’objet de ce marché.  </w:t>
      </w:r>
    </w:p>
    <w:p w14:paraId="4DDECC34" w14:textId="158D61B2" w:rsidR="004077E8" w:rsidRDefault="004077E8" w:rsidP="002E5F5D">
      <w:pPr>
        <w:spacing w:line="240" w:lineRule="auto"/>
        <w:jc w:val="both"/>
        <w:rPr>
          <w:rFonts w:ascii="Times New Roman" w:eastAsia="Calibri" w:hAnsi="Times New Roman" w:cs="Times New Roman"/>
          <w:sz w:val="28"/>
          <w:szCs w:val="28"/>
        </w:rPr>
      </w:pPr>
    </w:p>
    <w:p w14:paraId="235E16B4" w14:textId="7B897B5F" w:rsidR="00680427" w:rsidRDefault="004077E8" w:rsidP="002E5F5D">
      <w:pPr>
        <w:spacing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L’Ecole Nationale Supérieure d’Art de Bourges mettra à disposition du titulaire pour le rangement de son matériel, de ses produits et des équipements de protection individuels de son personnel un local fermé à clé. Les matériels appartenant au titulaire seront donc à son usage exclusif et seront sous sa seule responsabilité. Ils devront bénéficier d’une couverture adéquate notamment en cas de vol. Les clés de toutes les portes seront fournies au prestataire.  </w:t>
      </w:r>
      <w:r w:rsidR="00680427">
        <w:rPr>
          <w:rFonts w:ascii="Times New Roman" w:eastAsia="Calibri" w:hAnsi="Times New Roman" w:cs="Times New Roman"/>
          <w:sz w:val="28"/>
          <w:szCs w:val="28"/>
        </w:rPr>
        <w:t>Elle fournit également l’énergie électrique et l’eau nécessaires à l’exécution des prestations à titre gratuit. Le branchement simultané de plusieurs appareils électriques sur la même prise, même par l’intermédiaire de fiches multiples est proscrit. L’utilisation des robinets d’incendie (RIA</w:t>
      </w:r>
      <w:r w:rsidR="005C6CE1">
        <w:rPr>
          <w:rFonts w:ascii="Times New Roman" w:eastAsia="Calibri" w:hAnsi="Times New Roman" w:cs="Times New Roman"/>
          <w:sz w:val="28"/>
          <w:szCs w:val="28"/>
        </w:rPr>
        <w:t>)</w:t>
      </w:r>
      <w:r w:rsidR="00680427">
        <w:rPr>
          <w:rFonts w:ascii="Times New Roman" w:eastAsia="Calibri" w:hAnsi="Times New Roman" w:cs="Times New Roman"/>
          <w:sz w:val="28"/>
          <w:szCs w:val="28"/>
        </w:rPr>
        <w:t xml:space="preserve"> comme point d’eau ou point d’évacuation  des eaux usées est absolument interdite.</w:t>
      </w:r>
    </w:p>
    <w:p w14:paraId="6BE9950C" w14:textId="1D868431" w:rsidR="004077E8" w:rsidRDefault="00680427" w:rsidP="002E5F5D">
      <w:pPr>
        <w:spacing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Le titulaire prend toutes dispositions utiles pour ne pas laisser couler l’eau inutilement et informe le responsable de l’entretien du bâtiment de toute éventuelle fuite détectée par son personnel. </w:t>
      </w:r>
      <w:r w:rsidR="004077E8">
        <w:rPr>
          <w:rFonts w:ascii="Times New Roman" w:eastAsia="Calibri" w:hAnsi="Times New Roman" w:cs="Times New Roman"/>
          <w:sz w:val="28"/>
          <w:szCs w:val="28"/>
        </w:rPr>
        <w:t xml:space="preserve"> </w:t>
      </w:r>
    </w:p>
    <w:p w14:paraId="2C155BCB" w14:textId="77777777" w:rsidR="00EA5442" w:rsidRDefault="00EA5442" w:rsidP="002E5F5D">
      <w:pPr>
        <w:spacing w:line="240" w:lineRule="auto"/>
        <w:jc w:val="both"/>
        <w:rPr>
          <w:rFonts w:ascii="Times New Roman" w:eastAsia="Calibri" w:hAnsi="Times New Roman" w:cs="Times New Roman"/>
          <w:sz w:val="28"/>
          <w:szCs w:val="28"/>
        </w:rPr>
      </w:pPr>
    </w:p>
    <w:p w14:paraId="4A6F4885" w14:textId="357D952B" w:rsidR="00EA5442" w:rsidRDefault="00EA5442" w:rsidP="002E5F5D">
      <w:pPr>
        <w:spacing w:line="240" w:lineRule="auto"/>
        <w:jc w:val="both"/>
        <w:rPr>
          <w:rFonts w:ascii="Times New Roman" w:eastAsia="Calibri" w:hAnsi="Times New Roman" w:cs="Times New Roman"/>
          <w:sz w:val="28"/>
          <w:szCs w:val="28"/>
        </w:rPr>
      </w:pPr>
      <w:r w:rsidRPr="00E36C7C">
        <w:rPr>
          <w:rFonts w:ascii="Times New Roman" w:eastAsia="Calibri" w:hAnsi="Times New Roman" w:cs="Times New Roman"/>
          <w:sz w:val="28"/>
          <w:szCs w:val="28"/>
        </w:rPr>
        <w:lastRenderedPageBreak/>
        <w:t xml:space="preserve">Dans un autre registre, le pouvoir adjudicateur qui fournit les produits et divers consommables dans le cadre des prestations de nettoyage </w:t>
      </w:r>
      <w:r w:rsidR="003F15F0" w:rsidRPr="00E36C7C">
        <w:rPr>
          <w:rFonts w:ascii="Times New Roman" w:eastAsia="Calibri" w:hAnsi="Times New Roman" w:cs="Times New Roman"/>
          <w:sz w:val="28"/>
          <w:szCs w:val="28"/>
        </w:rPr>
        <w:t xml:space="preserve">courant </w:t>
      </w:r>
      <w:r w:rsidR="00DD0267" w:rsidRPr="00E36C7C">
        <w:rPr>
          <w:rFonts w:ascii="Times New Roman" w:eastAsia="Calibri" w:hAnsi="Times New Roman" w:cs="Times New Roman"/>
          <w:sz w:val="28"/>
          <w:szCs w:val="28"/>
        </w:rPr>
        <w:t xml:space="preserve">dites </w:t>
      </w:r>
      <w:r w:rsidRPr="00E36C7C">
        <w:rPr>
          <w:rFonts w:ascii="Times New Roman" w:eastAsia="Calibri" w:hAnsi="Times New Roman" w:cs="Times New Roman"/>
          <w:sz w:val="28"/>
          <w:szCs w:val="28"/>
        </w:rPr>
        <w:t xml:space="preserve">des </w:t>
      </w:r>
      <w:r w:rsidR="003F15F0" w:rsidRPr="00E36C7C">
        <w:rPr>
          <w:rFonts w:ascii="Times New Roman" w:eastAsia="Calibri" w:hAnsi="Times New Roman" w:cs="Times New Roman"/>
          <w:sz w:val="28"/>
          <w:szCs w:val="28"/>
        </w:rPr>
        <w:t xml:space="preserve">autres </w:t>
      </w:r>
      <w:r w:rsidRPr="00E36C7C">
        <w:rPr>
          <w:rFonts w:ascii="Times New Roman" w:eastAsia="Calibri" w:hAnsi="Times New Roman" w:cs="Times New Roman"/>
          <w:sz w:val="28"/>
          <w:szCs w:val="28"/>
        </w:rPr>
        <w:t>locaux</w:t>
      </w:r>
      <w:r w:rsidR="003F15F0" w:rsidRPr="00E36C7C">
        <w:rPr>
          <w:rFonts w:ascii="Times New Roman" w:eastAsia="Calibri" w:hAnsi="Times New Roman" w:cs="Times New Roman"/>
          <w:sz w:val="28"/>
          <w:szCs w:val="28"/>
        </w:rPr>
        <w:t xml:space="preserve"> </w:t>
      </w:r>
      <w:r w:rsidRPr="00E36C7C">
        <w:rPr>
          <w:rFonts w:ascii="Times New Roman" w:eastAsia="Calibri" w:hAnsi="Times New Roman" w:cs="Times New Roman"/>
          <w:sz w:val="28"/>
          <w:szCs w:val="28"/>
        </w:rPr>
        <w:t xml:space="preserve">met à disposition </w:t>
      </w:r>
      <w:r w:rsidR="000E06DA" w:rsidRPr="00E36C7C">
        <w:rPr>
          <w:rFonts w:ascii="Times New Roman" w:eastAsia="Calibri" w:hAnsi="Times New Roman" w:cs="Times New Roman"/>
          <w:sz w:val="28"/>
          <w:szCs w:val="28"/>
        </w:rPr>
        <w:t xml:space="preserve">du titulaire </w:t>
      </w:r>
      <w:r w:rsidRPr="00E36C7C">
        <w:rPr>
          <w:rFonts w:ascii="Times New Roman" w:eastAsia="Calibri" w:hAnsi="Times New Roman" w:cs="Times New Roman"/>
          <w:sz w:val="28"/>
          <w:szCs w:val="28"/>
        </w:rPr>
        <w:t xml:space="preserve">les fiches descriptives permettant de vérifier leur conformité à la règlementation en vigueur en matière de santé et de sécurité </w:t>
      </w:r>
      <w:r w:rsidR="000E06DA" w:rsidRPr="00E36C7C">
        <w:rPr>
          <w:rFonts w:ascii="Times New Roman" w:eastAsia="Calibri" w:hAnsi="Times New Roman" w:cs="Times New Roman"/>
          <w:sz w:val="28"/>
          <w:szCs w:val="28"/>
        </w:rPr>
        <w:t>ainsi qu’en terme de développement durable si le titulaire en formule la demande.</w:t>
      </w:r>
      <w:r w:rsidR="00D859A4">
        <w:rPr>
          <w:rFonts w:ascii="Times New Roman" w:eastAsia="Calibri" w:hAnsi="Times New Roman" w:cs="Times New Roman"/>
          <w:sz w:val="28"/>
          <w:szCs w:val="28"/>
        </w:rPr>
        <w:t xml:space="preserve"> </w:t>
      </w:r>
    </w:p>
    <w:p w14:paraId="4DC23F03" w14:textId="77777777" w:rsidR="005E4EF9" w:rsidRPr="00BB63FD" w:rsidRDefault="005E4EF9" w:rsidP="002E5F5D">
      <w:pPr>
        <w:spacing w:line="240" w:lineRule="auto"/>
        <w:jc w:val="both"/>
        <w:rPr>
          <w:rFonts w:ascii="Times New Roman" w:eastAsia="Calibri" w:hAnsi="Times New Roman" w:cs="Times New Roman"/>
          <w:b/>
          <w:sz w:val="28"/>
          <w:szCs w:val="28"/>
        </w:rPr>
      </w:pPr>
    </w:p>
    <w:p w14:paraId="1E760E61" w14:textId="77777777" w:rsidR="006C4000" w:rsidRPr="006C4000" w:rsidRDefault="006C4000" w:rsidP="006C4000">
      <w:pPr>
        <w:spacing w:line="240" w:lineRule="auto"/>
        <w:jc w:val="both"/>
        <w:rPr>
          <w:rFonts w:ascii="Times New Roman" w:eastAsia="Calibri" w:hAnsi="Times New Roman" w:cs="Times New Roman"/>
          <w:b/>
          <w:sz w:val="28"/>
          <w:szCs w:val="28"/>
        </w:rPr>
      </w:pPr>
      <w:r w:rsidRPr="006C4000">
        <w:rPr>
          <w:rFonts w:ascii="Times New Roman" w:eastAsia="Calibri" w:hAnsi="Times New Roman" w:cs="Times New Roman"/>
          <w:b/>
          <w:sz w:val="28"/>
          <w:szCs w:val="28"/>
        </w:rPr>
        <w:t>Article 8 : Constatation de l’exécution des prestations et admission</w:t>
      </w:r>
    </w:p>
    <w:p w14:paraId="08ECCF41" w14:textId="77777777" w:rsidR="006C4000" w:rsidRDefault="006C4000" w:rsidP="006C4000">
      <w:pPr>
        <w:spacing w:line="240" w:lineRule="auto"/>
        <w:jc w:val="both"/>
        <w:rPr>
          <w:rFonts w:ascii="Calibri" w:eastAsia="Calibri" w:hAnsi="Calibri" w:cs="Calibri"/>
          <w:b/>
          <w:color w:val="0000FF"/>
          <w:u w:val="single"/>
        </w:rPr>
      </w:pPr>
    </w:p>
    <w:p w14:paraId="770A5756" w14:textId="77777777" w:rsidR="006C4000" w:rsidRDefault="006C4000" w:rsidP="006C4000">
      <w:pPr>
        <w:spacing w:line="240" w:lineRule="auto"/>
        <w:jc w:val="both"/>
        <w:rPr>
          <w:rFonts w:ascii="Times New Roman" w:eastAsia="Calibri" w:hAnsi="Times New Roman" w:cs="Times New Roman"/>
          <w:sz w:val="28"/>
          <w:szCs w:val="28"/>
        </w:rPr>
      </w:pPr>
      <w:r w:rsidRPr="006C4000">
        <w:rPr>
          <w:rFonts w:ascii="Times New Roman" w:eastAsia="Calibri" w:hAnsi="Times New Roman" w:cs="Times New Roman"/>
          <w:sz w:val="28"/>
          <w:szCs w:val="28"/>
        </w:rPr>
        <w:t>Le titulaire</w:t>
      </w:r>
      <w:r>
        <w:rPr>
          <w:rFonts w:ascii="Times New Roman" w:eastAsia="Calibri" w:hAnsi="Times New Roman" w:cs="Times New Roman"/>
          <w:sz w:val="28"/>
          <w:szCs w:val="28"/>
        </w:rPr>
        <w:t xml:space="preserve"> devra fournir en début de mois, pour le mois suivant, le planning des opérations à effectuer. Il pourra se rapprocher de l’école pour aider à coordonner les opérations en fonction des libérations de locaux le cas échéant (emploi du temps des salles de cours, etc…).</w:t>
      </w:r>
    </w:p>
    <w:p w14:paraId="4E17C728" w14:textId="77777777" w:rsidR="006C4000" w:rsidRDefault="006C4000" w:rsidP="006C4000">
      <w:pPr>
        <w:spacing w:line="240" w:lineRule="auto"/>
        <w:jc w:val="both"/>
        <w:rPr>
          <w:rFonts w:ascii="Times New Roman" w:eastAsia="Calibri" w:hAnsi="Times New Roman" w:cs="Times New Roman"/>
          <w:sz w:val="28"/>
          <w:szCs w:val="28"/>
        </w:rPr>
      </w:pPr>
    </w:p>
    <w:p w14:paraId="7632C60A" w14:textId="77777777" w:rsidR="006C4000" w:rsidRDefault="006C4000" w:rsidP="006C4000">
      <w:pPr>
        <w:spacing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L’absence de ce planning à la date prévue ou son non-respect sans raison majeure entraineront les pénalités prévues au CCAP.</w:t>
      </w:r>
    </w:p>
    <w:p w14:paraId="1825F5A3" w14:textId="77777777" w:rsidR="006C4000" w:rsidRPr="00DC3627" w:rsidRDefault="006C4000" w:rsidP="006C4000">
      <w:pPr>
        <w:spacing w:line="240" w:lineRule="auto"/>
        <w:jc w:val="both"/>
        <w:rPr>
          <w:rFonts w:ascii="Times New Roman" w:eastAsia="Calibri" w:hAnsi="Times New Roman" w:cs="Times New Roman"/>
          <w:sz w:val="28"/>
          <w:szCs w:val="28"/>
        </w:rPr>
      </w:pPr>
    </w:p>
    <w:p w14:paraId="2716F916" w14:textId="2AB28D13" w:rsidR="006C4000" w:rsidRPr="00DC3627" w:rsidRDefault="006C4000" w:rsidP="006C4000">
      <w:pPr>
        <w:spacing w:line="240" w:lineRule="auto"/>
        <w:jc w:val="both"/>
        <w:rPr>
          <w:rFonts w:ascii="Times New Roman" w:eastAsia="Calibri" w:hAnsi="Times New Roman" w:cs="Times New Roman"/>
          <w:sz w:val="28"/>
          <w:szCs w:val="28"/>
        </w:rPr>
      </w:pPr>
      <w:r w:rsidRPr="00DC3627">
        <w:rPr>
          <w:rFonts w:ascii="Times New Roman" w:eastAsia="Calibri" w:hAnsi="Times New Roman" w:cs="Times New Roman"/>
          <w:sz w:val="28"/>
          <w:szCs w:val="28"/>
        </w:rPr>
        <w:t>8.1 Contrôle</w:t>
      </w:r>
      <w:r w:rsidR="00DC3627" w:rsidRPr="00DC3627">
        <w:rPr>
          <w:rFonts w:ascii="Times New Roman" w:eastAsia="Calibri" w:hAnsi="Times New Roman" w:cs="Times New Roman"/>
          <w:sz w:val="28"/>
          <w:szCs w:val="28"/>
        </w:rPr>
        <w:t xml:space="preserve"> et opérations de vérification des prestations</w:t>
      </w:r>
    </w:p>
    <w:p w14:paraId="1EDACD66" w14:textId="77777777" w:rsidR="00DC3627" w:rsidRDefault="00DC3627" w:rsidP="006C4000">
      <w:pPr>
        <w:spacing w:line="240" w:lineRule="auto"/>
        <w:jc w:val="both"/>
        <w:rPr>
          <w:rFonts w:ascii="Calibri" w:eastAsia="Calibri" w:hAnsi="Calibri" w:cs="Calibri"/>
          <w:b/>
          <w:color w:val="0000FF"/>
          <w:u w:val="single"/>
        </w:rPr>
      </w:pPr>
    </w:p>
    <w:p w14:paraId="72E37DD3" w14:textId="5CA3DE70" w:rsidR="00DC3627" w:rsidRDefault="00B317B1" w:rsidP="006C4000">
      <w:pPr>
        <w:spacing w:line="240" w:lineRule="auto"/>
        <w:jc w:val="both"/>
        <w:rPr>
          <w:rFonts w:ascii="Times New Roman" w:eastAsia="Calibri" w:hAnsi="Times New Roman" w:cs="Times New Roman"/>
          <w:sz w:val="28"/>
          <w:szCs w:val="28"/>
        </w:rPr>
      </w:pPr>
      <w:r w:rsidRPr="00B317B1">
        <w:rPr>
          <w:rFonts w:ascii="Times New Roman" w:eastAsia="Calibri" w:hAnsi="Times New Roman" w:cs="Times New Roman"/>
          <w:sz w:val="28"/>
          <w:szCs w:val="28"/>
        </w:rPr>
        <w:t>8.1.1</w:t>
      </w:r>
      <w:r>
        <w:rPr>
          <w:rFonts w:ascii="Times New Roman" w:eastAsia="Calibri" w:hAnsi="Times New Roman" w:cs="Times New Roman"/>
          <w:sz w:val="28"/>
          <w:szCs w:val="28"/>
        </w:rPr>
        <w:t xml:space="preserve"> Etat de propreté lors du démarrage du marché</w:t>
      </w:r>
    </w:p>
    <w:p w14:paraId="15995677" w14:textId="77777777" w:rsidR="00B317B1" w:rsidRDefault="00B317B1" w:rsidP="006C4000">
      <w:pPr>
        <w:spacing w:line="240" w:lineRule="auto"/>
        <w:jc w:val="both"/>
        <w:rPr>
          <w:rFonts w:ascii="Times New Roman" w:eastAsia="Calibri" w:hAnsi="Times New Roman" w:cs="Times New Roman"/>
          <w:sz w:val="28"/>
          <w:szCs w:val="28"/>
        </w:rPr>
      </w:pPr>
    </w:p>
    <w:p w14:paraId="06FF4C2D" w14:textId="382519EA" w:rsidR="00DC3627" w:rsidRDefault="00B317B1" w:rsidP="006C4000">
      <w:pPr>
        <w:spacing w:line="240" w:lineRule="auto"/>
        <w:jc w:val="both"/>
        <w:rPr>
          <w:rFonts w:ascii="Calibri" w:eastAsia="Calibri" w:hAnsi="Calibri" w:cs="Calibri"/>
          <w:b/>
          <w:color w:val="0000FF"/>
          <w:u w:val="single"/>
        </w:rPr>
      </w:pPr>
      <w:r>
        <w:rPr>
          <w:rFonts w:ascii="Times New Roman" w:eastAsia="Calibri" w:hAnsi="Times New Roman" w:cs="Times New Roman"/>
          <w:sz w:val="28"/>
          <w:szCs w:val="28"/>
        </w:rPr>
        <w:t>La visite du site permet aussi au titulaire (avant remise des offres) d’évaluer l’état de propreté des locaux. En conséquence, le titulaire ne peut se prévaloir d’une méconnaissance de l’état de propreté de départ pour s’exonérer de son obligation de résultat ou demander un complément de facturation.</w:t>
      </w:r>
    </w:p>
    <w:p w14:paraId="4B067E12" w14:textId="77777777" w:rsidR="00DC3627" w:rsidRPr="004F4F8F" w:rsidRDefault="00DC3627" w:rsidP="006C4000">
      <w:pPr>
        <w:spacing w:line="240" w:lineRule="auto"/>
        <w:jc w:val="both"/>
        <w:rPr>
          <w:rFonts w:ascii="Times New Roman" w:eastAsia="Calibri" w:hAnsi="Times New Roman" w:cs="Times New Roman"/>
          <w:sz w:val="28"/>
          <w:szCs w:val="28"/>
        </w:rPr>
      </w:pPr>
    </w:p>
    <w:p w14:paraId="22958E5F" w14:textId="2309B182" w:rsidR="004F4F8F" w:rsidRDefault="004F4F8F" w:rsidP="006C4000">
      <w:pPr>
        <w:spacing w:line="240" w:lineRule="auto"/>
        <w:jc w:val="both"/>
        <w:rPr>
          <w:rFonts w:ascii="Times New Roman" w:eastAsia="Calibri" w:hAnsi="Times New Roman" w:cs="Times New Roman"/>
          <w:sz w:val="28"/>
          <w:szCs w:val="28"/>
        </w:rPr>
      </w:pPr>
      <w:r w:rsidRPr="004F4F8F">
        <w:rPr>
          <w:rFonts w:ascii="Times New Roman" w:eastAsia="Calibri" w:hAnsi="Times New Roman" w:cs="Times New Roman"/>
          <w:sz w:val="28"/>
          <w:szCs w:val="28"/>
        </w:rPr>
        <w:t>8.1.2 Suivi quotidien du site</w:t>
      </w:r>
    </w:p>
    <w:p w14:paraId="13E15DD7" w14:textId="77777777" w:rsidR="00F3424F" w:rsidRDefault="00F3424F" w:rsidP="006C4000">
      <w:pPr>
        <w:spacing w:line="240" w:lineRule="auto"/>
        <w:jc w:val="both"/>
        <w:rPr>
          <w:rFonts w:ascii="Times New Roman" w:eastAsia="Calibri" w:hAnsi="Times New Roman" w:cs="Times New Roman"/>
          <w:sz w:val="28"/>
          <w:szCs w:val="28"/>
        </w:rPr>
      </w:pPr>
    </w:p>
    <w:p w14:paraId="47D9B495" w14:textId="7DCEE896" w:rsidR="00F3424F" w:rsidRDefault="00F3424F" w:rsidP="006C4000">
      <w:pPr>
        <w:spacing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Le suivi quotidien sur site est matérialisé par un cahier de liaison mis à disposition du </w:t>
      </w:r>
      <w:r w:rsidR="009021C3">
        <w:rPr>
          <w:rFonts w:ascii="Times New Roman" w:eastAsia="Calibri" w:hAnsi="Times New Roman" w:cs="Times New Roman"/>
          <w:sz w:val="28"/>
          <w:szCs w:val="28"/>
        </w:rPr>
        <w:t xml:space="preserve">régisseur des bâtiments, </w:t>
      </w:r>
      <w:r>
        <w:rPr>
          <w:rFonts w:ascii="Times New Roman" w:eastAsia="Calibri" w:hAnsi="Times New Roman" w:cs="Times New Roman"/>
          <w:sz w:val="28"/>
          <w:szCs w:val="28"/>
        </w:rPr>
        <w:t>responsable de l’entretien du patrimoine immobilier et du titulaire.</w:t>
      </w:r>
      <w:r w:rsidR="000D7657">
        <w:rPr>
          <w:rFonts w:ascii="Times New Roman" w:eastAsia="Calibri" w:hAnsi="Times New Roman" w:cs="Times New Roman"/>
          <w:sz w:val="28"/>
          <w:szCs w:val="28"/>
        </w:rPr>
        <w:t xml:space="preserve"> Il est mis en place par le titulaire lors de sa prise en charge des locaux.</w:t>
      </w:r>
    </w:p>
    <w:p w14:paraId="5E30B1A3" w14:textId="77777777" w:rsidR="002A2CDA" w:rsidRDefault="000D7657" w:rsidP="006C4000">
      <w:pPr>
        <w:spacing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Le responsable de l’entretien du patrimoine immobilier vérifie que les prestations courantes et les prestations spécifiques</w:t>
      </w:r>
      <w:r w:rsidR="002A2CDA">
        <w:rPr>
          <w:rFonts w:ascii="Times New Roman" w:eastAsia="Calibri" w:hAnsi="Times New Roman" w:cs="Times New Roman"/>
          <w:sz w:val="28"/>
          <w:szCs w:val="28"/>
        </w:rPr>
        <w:t xml:space="preserve"> ont été réalisées conformément au cahier des charges et note les dysfonctionnements relevés sur les bâtiments.</w:t>
      </w:r>
    </w:p>
    <w:p w14:paraId="4991257D" w14:textId="77777777" w:rsidR="00371D9A" w:rsidRDefault="002A2CDA" w:rsidP="006C4000">
      <w:pPr>
        <w:spacing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Le titulaire note les dysfonctionnements relevés sur les bâtiments et note les actions curatives mis en œuvre pour y remédier.</w:t>
      </w:r>
    </w:p>
    <w:p w14:paraId="561FA5CE" w14:textId="44B1C2CF" w:rsidR="00371D9A" w:rsidRDefault="00371D9A" w:rsidP="006C4000">
      <w:pPr>
        <w:spacing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Le représentant du prestataire doit prendre connaissance chaque jour des observations portées sur le cahier de liaison et doit pouvoir </w:t>
      </w:r>
      <w:r w:rsidRPr="00356E8F">
        <w:rPr>
          <w:rFonts w:ascii="Times New Roman" w:eastAsia="Calibri" w:hAnsi="Times New Roman" w:cs="Times New Roman"/>
          <w:sz w:val="28"/>
          <w:szCs w:val="28"/>
        </w:rPr>
        <w:t>remédie</w:t>
      </w:r>
      <w:r w:rsidR="00534DE7" w:rsidRPr="00356E8F">
        <w:rPr>
          <w:rFonts w:ascii="Times New Roman" w:eastAsia="Calibri" w:hAnsi="Times New Roman" w:cs="Times New Roman"/>
          <w:sz w:val="28"/>
          <w:szCs w:val="28"/>
        </w:rPr>
        <w:t>r</w:t>
      </w:r>
      <w:r w:rsidRPr="00356E8F">
        <w:rPr>
          <w:rFonts w:ascii="Times New Roman" w:eastAsia="Calibri" w:hAnsi="Times New Roman" w:cs="Times New Roman"/>
          <w:sz w:val="28"/>
          <w:szCs w:val="28"/>
        </w:rPr>
        <w:t xml:space="preserve"> d</w:t>
      </w:r>
      <w:r w:rsidR="00534DE7" w:rsidRPr="00356E8F">
        <w:rPr>
          <w:rFonts w:ascii="Times New Roman" w:eastAsia="Calibri" w:hAnsi="Times New Roman" w:cs="Times New Roman"/>
          <w:sz w:val="28"/>
          <w:szCs w:val="28"/>
        </w:rPr>
        <w:t>ès le lendemain</w:t>
      </w:r>
      <w:r>
        <w:rPr>
          <w:rFonts w:ascii="Times New Roman" w:eastAsia="Calibri" w:hAnsi="Times New Roman" w:cs="Times New Roman"/>
          <w:sz w:val="28"/>
          <w:szCs w:val="28"/>
        </w:rPr>
        <w:t xml:space="preserve"> à tout dysfonctionnement relevé.</w:t>
      </w:r>
    </w:p>
    <w:p w14:paraId="5D20393C" w14:textId="1D6CEECF" w:rsidR="000D7657" w:rsidRDefault="000D7657" w:rsidP="006C4000">
      <w:pPr>
        <w:spacing w:line="240" w:lineRule="auto"/>
        <w:jc w:val="both"/>
        <w:rPr>
          <w:rFonts w:ascii="Times New Roman" w:eastAsia="Calibri" w:hAnsi="Times New Roman" w:cs="Times New Roman"/>
          <w:sz w:val="28"/>
          <w:szCs w:val="28"/>
        </w:rPr>
      </w:pPr>
    </w:p>
    <w:p w14:paraId="4907B7D8" w14:textId="4FB6C6BE" w:rsidR="000A6CC0" w:rsidRDefault="000A6CC0" w:rsidP="006C4000">
      <w:pPr>
        <w:spacing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8.1.3 </w:t>
      </w:r>
      <w:r w:rsidR="00382772">
        <w:rPr>
          <w:rFonts w:ascii="Times New Roman" w:eastAsia="Calibri" w:hAnsi="Times New Roman" w:cs="Times New Roman"/>
          <w:sz w:val="28"/>
          <w:szCs w:val="28"/>
        </w:rPr>
        <w:t>Déroulement des contrôles et c</w:t>
      </w:r>
      <w:r>
        <w:rPr>
          <w:rFonts w:ascii="Times New Roman" w:eastAsia="Calibri" w:hAnsi="Times New Roman" w:cs="Times New Roman"/>
          <w:sz w:val="28"/>
          <w:szCs w:val="28"/>
        </w:rPr>
        <w:t>on</w:t>
      </w:r>
      <w:r w:rsidR="00382772">
        <w:rPr>
          <w:rFonts w:ascii="Times New Roman" w:eastAsia="Calibri" w:hAnsi="Times New Roman" w:cs="Times New Roman"/>
          <w:sz w:val="28"/>
          <w:szCs w:val="28"/>
        </w:rPr>
        <w:t>stat d’anomalies des prestations.</w:t>
      </w:r>
    </w:p>
    <w:p w14:paraId="210A1021" w14:textId="77777777" w:rsidR="000A6CC0" w:rsidRDefault="000A6CC0" w:rsidP="006C4000">
      <w:pPr>
        <w:spacing w:line="240" w:lineRule="auto"/>
        <w:jc w:val="both"/>
        <w:rPr>
          <w:rFonts w:ascii="Times New Roman" w:eastAsia="Calibri" w:hAnsi="Times New Roman" w:cs="Times New Roman"/>
          <w:sz w:val="28"/>
          <w:szCs w:val="28"/>
        </w:rPr>
      </w:pPr>
    </w:p>
    <w:p w14:paraId="1A19782A" w14:textId="7AC29E13" w:rsidR="000A6CC0" w:rsidRDefault="00767ABD" w:rsidP="006C4000">
      <w:pPr>
        <w:spacing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Du côté du titulaire, l</w:t>
      </w:r>
      <w:r w:rsidR="000A6CC0">
        <w:rPr>
          <w:rFonts w:ascii="Times New Roman" w:eastAsia="Calibri" w:hAnsi="Times New Roman" w:cs="Times New Roman"/>
          <w:sz w:val="28"/>
          <w:szCs w:val="28"/>
        </w:rPr>
        <w:t>e contrôle de l’ensemble des opérations à mettre en œuvre en application du présent CCTP est effectué par le chef</w:t>
      </w:r>
      <w:r w:rsidR="00C051FA">
        <w:rPr>
          <w:rFonts w:ascii="Times New Roman" w:eastAsia="Calibri" w:hAnsi="Times New Roman" w:cs="Times New Roman"/>
          <w:sz w:val="28"/>
          <w:szCs w:val="28"/>
        </w:rPr>
        <w:t xml:space="preserve"> </w:t>
      </w:r>
      <w:r w:rsidR="000A6CC0">
        <w:rPr>
          <w:rFonts w:ascii="Times New Roman" w:eastAsia="Calibri" w:hAnsi="Times New Roman" w:cs="Times New Roman"/>
          <w:sz w:val="28"/>
          <w:szCs w:val="28"/>
        </w:rPr>
        <w:t>d’équipe du titulaire.</w:t>
      </w:r>
    </w:p>
    <w:p w14:paraId="5A722D6D" w14:textId="5FEE5830" w:rsidR="000A6CC0" w:rsidRDefault="000A6CC0" w:rsidP="006C4000">
      <w:pPr>
        <w:spacing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Ce dernier met en place une démarche qualité globale pour le suivi et l’évaluation des prestations à réaliser. Il propose ainsi des procédures visant à instaurer à la fois un autocontrôle et un contrôle contradictoire et la réalisation d’enquêtes régulières de satisfaction dont les modalités de déroulement et la périodicité sont détaillées dans le mémoire technique rendu.</w:t>
      </w:r>
    </w:p>
    <w:p w14:paraId="42034D38" w14:textId="77777777" w:rsidR="00D93573" w:rsidRDefault="00D93573" w:rsidP="006C4000">
      <w:pPr>
        <w:spacing w:line="240" w:lineRule="auto"/>
        <w:jc w:val="both"/>
        <w:rPr>
          <w:rFonts w:ascii="Times New Roman" w:eastAsia="Calibri" w:hAnsi="Times New Roman" w:cs="Times New Roman"/>
          <w:sz w:val="28"/>
          <w:szCs w:val="28"/>
        </w:rPr>
      </w:pPr>
    </w:p>
    <w:p w14:paraId="13B631A4" w14:textId="378F9216" w:rsidR="00D93573" w:rsidRDefault="00D93573" w:rsidP="006C4000">
      <w:pPr>
        <w:spacing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Cette démarche doit permettre un contrôle permanent des prestations par la mise en places d’outils mesurant et susceptibles de garantir l’obligation de résultat du présent marché.</w:t>
      </w:r>
      <w:r w:rsidR="00055C67">
        <w:rPr>
          <w:rFonts w:ascii="Times New Roman" w:eastAsia="Calibri" w:hAnsi="Times New Roman" w:cs="Times New Roman"/>
          <w:sz w:val="28"/>
          <w:szCs w:val="28"/>
        </w:rPr>
        <w:t xml:space="preserve"> Les comptes rendus ou relevés résultant de ces opérations sont fournis au représentant de l’acheteur public.</w:t>
      </w:r>
    </w:p>
    <w:p w14:paraId="17374B52" w14:textId="77777777" w:rsidR="00767ABD" w:rsidRDefault="00767ABD" w:rsidP="006C4000">
      <w:pPr>
        <w:spacing w:line="240" w:lineRule="auto"/>
        <w:jc w:val="both"/>
        <w:rPr>
          <w:rFonts w:ascii="Times New Roman" w:eastAsia="Calibri" w:hAnsi="Times New Roman" w:cs="Times New Roman"/>
          <w:sz w:val="28"/>
          <w:szCs w:val="28"/>
        </w:rPr>
      </w:pPr>
    </w:p>
    <w:p w14:paraId="3037EA1E" w14:textId="04D8FDAC" w:rsidR="00767ABD" w:rsidRDefault="00767ABD" w:rsidP="00767ABD">
      <w:pPr>
        <w:spacing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Du côté du pouvoir adjudicateur, le responsable de l’entretien des bâtiments de l’ENSA de Bourges (ou son représentant) a pour mission d’exercer</w:t>
      </w:r>
      <w:r w:rsidR="00C7422E">
        <w:rPr>
          <w:rFonts w:ascii="Times New Roman" w:eastAsia="Calibri" w:hAnsi="Times New Roman" w:cs="Times New Roman"/>
          <w:sz w:val="28"/>
          <w:szCs w:val="28"/>
        </w:rPr>
        <w:t>, à son niveau,</w:t>
      </w:r>
      <w:r>
        <w:rPr>
          <w:rFonts w:ascii="Times New Roman" w:eastAsia="Calibri" w:hAnsi="Times New Roman" w:cs="Times New Roman"/>
          <w:sz w:val="28"/>
          <w:szCs w:val="28"/>
        </w:rPr>
        <w:t xml:space="preserve"> les contrôles des prestations.</w:t>
      </w:r>
    </w:p>
    <w:p w14:paraId="3F514B8D" w14:textId="4E1B2A5F" w:rsidR="00767ABD" w:rsidRDefault="00767ABD" w:rsidP="006C4000">
      <w:pPr>
        <w:spacing w:line="240" w:lineRule="auto"/>
        <w:jc w:val="both"/>
        <w:rPr>
          <w:rFonts w:ascii="Times New Roman" w:eastAsia="Calibri" w:hAnsi="Times New Roman" w:cs="Times New Roman"/>
          <w:sz w:val="28"/>
          <w:szCs w:val="28"/>
        </w:rPr>
      </w:pPr>
    </w:p>
    <w:p w14:paraId="31F338FF" w14:textId="77777777" w:rsidR="00382772" w:rsidRDefault="00382772" w:rsidP="006C4000">
      <w:pPr>
        <w:spacing w:line="240" w:lineRule="auto"/>
        <w:jc w:val="both"/>
        <w:rPr>
          <w:rFonts w:ascii="Times New Roman" w:eastAsia="Calibri" w:hAnsi="Times New Roman" w:cs="Times New Roman"/>
          <w:sz w:val="28"/>
          <w:szCs w:val="28"/>
        </w:rPr>
      </w:pPr>
    </w:p>
    <w:p w14:paraId="1FCBF1A4" w14:textId="049BA2F8" w:rsidR="00382772" w:rsidRDefault="00382772" w:rsidP="00382772">
      <w:pPr>
        <w:spacing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Des contrôles contradictoires seront réalisés sur demande de l’ENSA de Bourges et au moins une fois par mois. Ils feront l’objet d’un procès-verbal de contrôle. Ils concernent un échantillonage de 8 lieux sur l’ensemble du site tous choisis par l’Ecole</w:t>
      </w:r>
      <w:r w:rsidR="000E155B">
        <w:rPr>
          <w:rFonts w:ascii="Times New Roman" w:eastAsia="Calibri" w:hAnsi="Times New Roman" w:cs="Times New Roman"/>
          <w:sz w:val="28"/>
          <w:szCs w:val="28"/>
        </w:rPr>
        <w:t xml:space="preserve"> et s’attacheront à vérifier le respect des critères de nettoyage demandés</w:t>
      </w:r>
      <w:r>
        <w:rPr>
          <w:rFonts w:ascii="Times New Roman" w:eastAsia="Calibri" w:hAnsi="Times New Roman" w:cs="Times New Roman"/>
          <w:sz w:val="28"/>
          <w:szCs w:val="28"/>
        </w:rPr>
        <w:t>. Ils sont tous différents et peuvent être de n’importe quelle catégorie.</w:t>
      </w:r>
    </w:p>
    <w:p w14:paraId="6F151C76" w14:textId="77777777" w:rsidR="000E155B" w:rsidRDefault="000E155B" w:rsidP="00382772">
      <w:pPr>
        <w:spacing w:line="240" w:lineRule="auto"/>
        <w:jc w:val="both"/>
        <w:rPr>
          <w:rFonts w:ascii="Times New Roman" w:eastAsia="Calibri" w:hAnsi="Times New Roman" w:cs="Times New Roman"/>
          <w:sz w:val="28"/>
          <w:szCs w:val="28"/>
        </w:rPr>
      </w:pPr>
    </w:p>
    <w:p w14:paraId="17F1D381" w14:textId="7831BCA8" w:rsidR="000E155B" w:rsidRDefault="000E155B" w:rsidP="00382772">
      <w:pPr>
        <w:spacing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Si le contrôle s’avère insatisfaisant, le PV sera transmis au titulaire et une réfaction sera appliquée sur la prochaine facture. Il marquera la date de départ pour l’application des pénalités. Ces dernières s’appliqueront si le contrôle suivant ne donne pas satisfaction et ainsi jusqu’à la réalisation des objectifs décrits dans le présent CCTP et la correction des anomalies constatées</w:t>
      </w:r>
      <w:r w:rsidR="00C1352D">
        <w:rPr>
          <w:rFonts w:ascii="Times New Roman" w:eastAsia="Calibri" w:hAnsi="Times New Roman" w:cs="Times New Roman"/>
          <w:sz w:val="28"/>
          <w:szCs w:val="28"/>
        </w:rPr>
        <w:t xml:space="preserve"> </w:t>
      </w:r>
      <w:r w:rsidR="00C1352D" w:rsidRPr="00925967">
        <w:rPr>
          <w:rFonts w:ascii="Times New Roman" w:eastAsia="Calibri" w:hAnsi="Times New Roman" w:cs="Times New Roman"/>
          <w:sz w:val="28"/>
          <w:szCs w:val="28"/>
        </w:rPr>
        <w:t>dans le respect de la procédure contradictoire.</w:t>
      </w:r>
    </w:p>
    <w:p w14:paraId="0DBA7041" w14:textId="77777777" w:rsidR="004A511D" w:rsidRDefault="004A511D" w:rsidP="00382772">
      <w:pPr>
        <w:spacing w:line="240" w:lineRule="auto"/>
        <w:jc w:val="both"/>
        <w:rPr>
          <w:rFonts w:ascii="Times New Roman" w:eastAsia="Calibri" w:hAnsi="Times New Roman" w:cs="Times New Roman"/>
          <w:sz w:val="28"/>
          <w:szCs w:val="28"/>
        </w:rPr>
      </w:pPr>
    </w:p>
    <w:p w14:paraId="23498F67" w14:textId="77777777" w:rsidR="004A5D7F" w:rsidRDefault="004A511D" w:rsidP="00382772">
      <w:pPr>
        <w:spacing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En plus des contrôles contradictoires, l’ENSA de Bourges pourra effectuer des contrôles inopinés et aléatoires afin de vérifier la qualité des prestations.</w:t>
      </w:r>
    </w:p>
    <w:p w14:paraId="569C7A4B" w14:textId="77777777" w:rsidR="004A5D7F" w:rsidRDefault="004A5D7F" w:rsidP="00382772">
      <w:pPr>
        <w:spacing w:line="240" w:lineRule="auto"/>
        <w:jc w:val="both"/>
        <w:rPr>
          <w:rFonts w:ascii="Times New Roman" w:eastAsia="Calibri" w:hAnsi="Times New Roman" w:cs="Times New Roman"/>
          <w:sz w:val="28"/>
          <w:szCs w:val="28"/>
        </w:rPr>
      </w:pPr>
    </w:p>
    <w:p w14:paraId="430F4107" w14:textId="2662FC25" w:rsidR="004A511D" w:rsidRDefault="004A5D7F" w:rsidP="00382772">
      <w:pPr>
        <w:spacing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Les prestations qui n’auront pas été exécutées </w:t>
      </w:r>
      <w:r w:rsidR="00AE4CFD">
        <w:rPr>
          <w:rFonts w:ascii="Times New Roman" w:eastAsia="Calibri" w:hAnsi="Times New Roman" w:cs="Times New Roman"/>
          <w:sz w:val="28"/>
          <w:szCs w:val="28"/>
        </w:rPr>
        <w:t>ou qui n’auront été exécutées que partiellement seront signalées au titulaire par mail</w:t>
      </w:r>
      <w:r w:rsidR="00A139F4">
        <w:rPr>
          <w:rFonts w:ascii="Times New Roman" w:eastAsia="Calibri" w:hAnsi="Times New Roman" w:cs="Times New Roman"/>
          <w:sz w:val="28"/>
          <w:szCs w:val="28"/>
        </w:rPr>
        <w:t xml:space="preserve"> dès la constatation des désordres</w:t>
      </w:r>
      <w:r w:rsidR="00AE4CFD">
        <w:rPr>
          <w:rFonts w:ascii="Times New Roman" w:eastAsia="Calibri" w:hAnsi="Times New Roman" w:cs="Times New Roman"/>
          <w:sz w:val="28"/>
          <w:szCs w:val="28"/>
        </w:rPr>
        <w:t>. Elles</w:t>
      </w:r>
      <w:r>
        <w:rPr>
          <w:rFonts w:ascii="Times New Roman" w:eastAsia="Calibri" w:hAnsi="Times New Roman" w:cs="Times New Roman"/>
          <w:sz w:val="28"/>
          <w:szCs w:val="28"/>
        </w:rPr>
        <w:t xml:space="preserve"> donneront lieu à l’application des pénalités comme suit :</w:t>
      </w:r>
    </w:p>
    <w:p w14:paraId="3E6FD854" w14:textId="4FAF3268" w:rsidR="00A139F4" w:rsidRDefault="00A139F4" w:rsidP="00A139F4">
      <w:pPr>
        <w:pStyle w:val="Paragraphedeliste"/>
        <w:numPr>
          <w:ilvl w:val="0"/>
          <w:numId w:val="18"/>
        </w:numPr>
        <w:spacing w:line="240" w:lineRule="auto"/>
        <w:ind w:left="567" w:hanging="448"/>
        <w:jc w:val="both"/>
        <w:rPr>
          <w:rFonts w:ascii="Times New Roman" w:eastAsia="Calibri" w:hAnsi="Times New Roman" w:cs="Times New Roman"/>
          <w:sz w:val="28"/>
          <w:szCs w:val="28"/>
        </w:rPr>
      </w:pPr>
      <w:r w:rsidRPr="00A139F4">
        <w:rPr>
          <w:rFonts w:ascii="Times New Roman" w:eastAsia="Calibri" w:hAnsi="Times New Roman" w:cs="Times New Roman"/>
          <w:sz w:val="28"/>
          <w:szCs w:val="28"/>
        </w:rPr>
        <w:t xml:space="preserve">Pour les prestations </w:t>
      </w:r>
      <w:r>
        <w:rPr>
          <w:rFonts w:ascii="Times New Roman" w:eastAsia="Calibri" w:hAnsi="Times New Roman" w:cs="Times New Roman"/>
          <w:sz w:val="28"/>
          <w:szCs w:val="28"/>
        </w:rPr>
        <w:t>non exécutées : pénalité de 100€HT par jour,</w:t>
      </w:r>
    </w:p>
    <w:p w14:paraId="0F2D9308" w14:textId="5A8C8C95" w:rsidR="00A139F4" w:rsidRPr="00A139F4" w:rsidRDefault="00A139F4" w:rsidP="00A139F4">
      <w:pPr>
        <w:pStyle w:val="Paragraphedeliste"/>
        <w:numPr>
          <w:ilvl w:val="0"/>
          <w:numId w:val="18"/>
        </w:numPr>
        <w:spacing w:line="240" w:lineRule="auto"/>
        <w:ind w:left="567" w:hanging="44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Pour les prestations partiellement exécutées : </w:t>
      </w:r>
    </w:p>
    <w:p w14:paraId="418C5579" w14:textId="17FEEF87" w:rsidR="004A5D7F" w:rsidRPr="00AA4C9C" w:rsidRDefault="004A5D7F" w:rsidP="004A5D7F">
      <w:pPr>
        <w:pStyle w:val="Paragraphedeliste"/>
        <w:numPr>
          <w:ilvl w:val="0"/>
          <w:numId w:val="18"/>
        </w:numPr>
        <w:spacing w:line="240" w:lineRule="auto"/>
        <w:ind w:left="142" w:hanging="23"/>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Pour les prestations dont les prix peuvent être calculés à la surface, </w:t>
      </w:r>
      <w:r w:rsidRPr="00AA4C9C">
        <w:rPr>
          <w:rFonts w:ascii="Times New Roman" w:eastAsia="Calibri" w:hAnsi="Times New Roman" w:cs="Times New Roman"/>
          <w:sz w:val="28"/>
          <w:szCs w:val="28"/>
        </w:rPr>
        <w:t xml:space="preserve">la pénalité est égale </w:t>
      </w:r>
      <w:r w:rsidR="00AE4CFD" w:rsidRPr="00AA4C9C">
        <w:rPr>
          <w:rFonts w:ascii="Times New Roman" w:eastAsia="Calibri" w:hAnsi="Times New Roman" w:cs="Times New Roman"/>
          <w:sz w:val="28"/>
          <w:szCs w:val="28"/>
        </w:rPr>
        <w:t xml:space="preserve">à </w:t>
      </w:r>
      <w:r w:rsidR="00925967" w:rsidRPr="00AA4C9C">
        <w:rPr>
          <w:rFonts w:ascii="Times New Roman" w:eastAsia="Calibri" w:hAnsi="Times New Roman" w:cs="Times New Roman"/>
          <w:sz w:val="28"/>
          <w:szCs w:val="28"/>
        </w:rPr>
        <w:t>deux</w:t>
      </w:r>
      <w:r w:rsidR="00AE4CFD" w:rsidRPr="00AA4C9C">
        <w:rPr>
          <w:rFonts w:ascii="Times New Roman" w:eastAsia="Calibri" w:hAnsi="Times New Roman" w:cs="Times New Roman"/>
          <w:sz w:val="28"/>
          <w:szCs w:val="28"/>
        </w:rPr>
        <w:t xml:space="preserve"> fois le produit de la surface par le prix unitaire correspondant,  </w:t>
      </w:r>
      <w:r w:rsidRPr="00AA4C9C">
        <w:rPr>
          <w:rFonts w:ascii="Times New Roman" w:eastAsia="Calibri" w:hAnsi="Times New Roman" w:cs="Times New Roman"/>
          <w:sz w:val="28"/>
          <w:szCs w:val="28"/>
        </w:rPr>
        <w:t xml:space="preserve"> </w:t>
      </w:r>
    </w:p>
    <w:p w14:paraId="5ADE5D89" w14:textId="4E3CE48F" w:rsidR="00382772" w:rsidRDefault="00AE4CFD" w:rsidP="006C4000">
      <w:pPr>
        <w:pStyle w:val="Paragraphedeliste"/>
        <w:numPr>
          <w:ilvl w:val="0"/>
          <w:numId w:val="18"/>
        </w:numPr>
        <w:spacing w:line="240" w:lineRule="auto"/>
        <w:jc w:val="both"/>
        <w:rPr>
          <w:rFonts w:ascii="Times New Roman" w:eastAsia="Calibri" w:hAnsi="Times New Roman" w:cs="Times New Roman"/>
          <w:sz w:val="28"/>
          <w:szCs w:val="28"/>
        </w:rPr>
      </w:pPr>
      <w:r w:rsidRPr="00AE4CFD">
        <w:rPr>
          <w:rFonts w:ascii="Times New Roman" w:eastAsia="Calibri" w:hAnsi="Times New Roman" w:cs="Times New Roman"/>
          <w:sz w:val="28"/>
          <w:szCs w:val="28"/>
        </w:rPr>
        <w:lastRenderedPageBreak/>
        <w:t>Pour les prestations dont les prix ne peuvent pas être calculés à la surface (plan de travail, cuvettes de WC, lavabos, e</w:t>
      </w:r>
      <w:r>
        <w:rPr>
          <w:rFonts w:ascii="Times New Roman" w:eastAsia="Calibri" w:hAnsi="Times New Roman" w:cs="Times New Roman"/>
          <w:sz w:val="28"/>
          <w:szCs w:val="28"/>
        </w:rPr>
        <w:t>t</w:t>
      </w:r>
      <w:r w:rsidRPr="00AE4CFD">
        <w:rPr>
          <w:rFonts w:ascii="Times New Roman" w:eastAsia="Calibri" w:hAnsi="Times New Roman" w:cs="Times New Roman"/>
          <w:sz w:val="28"/>
          <w:szCs w:val="28"/>
        </w:rPr>
        <w:t>c…), la pénalité est fixée forfaitairement</w:t>
      </w:r>
      <w:r>
        <w:rPr>
          <w:rFonts w:ascii="Times New Roman" w:eastAsia="Calibri" w:hAnsi="Times New Roman" w:cs="Times New Roman"/>
          <w:sz w:val="28"/>
          <w:szCs w:val="28"/>
        </w:rPr>
        <w:t xml:space="preserve"> à </w:t>
      </w:r>
      <w:r w:rsidR="00A139F4">
        <w:rPr>
          <w:rFonts w:ascii="Times New Roman" w:eastAsia="Calibri" w:hAnsi="Times New Roman" w:cs="Times New Roman"/>
          <w:sz w:val="28"/>
          <w:szCs w:val="28"/>
        </w:rPr>
        <w:t>80</w:t>
      </w:r>
      <w:r>
        <w:rPr>
          <w:rFonts w:ascii="Times New Roman" w:eastAsia="Calibri" w:hAnsi="Times New Roman" w:cs="Times New Roman"/>
          <w:sz w:val="28"/>
          <w:szCs w:val="28"/>
        </w:rPr>
        <w:t>€HT par manquement constaté contradictoirement.</w:t>
      </w:r>
    </w:p>
    <w:p w14:paraId="3B531E11" w14:textId="77777777" w:rsidR="00AE4CFD" w:rsidRDefault="00AE4CFD" w:rsidP="00AE4CFD">
      <w:pPr>
        <w:spacing w:line="240" w:lineRule="auto"/>
        <w:jc w:val="both"/>
        <w:rPr>
          <w:rFonts w:ascii="Times New Roman" w:eastAsia="Calibri" w:hAnsi="Times New Roman" w:cs="Times New Roman"/>
          <w:sz w:val="28"/>
          <w:szCs w:val="28"/>
        </w:rPr>
      </w:pPr>
    </w:p>
    <w:p w14:paraId="7E57CCF8" w14:textId="116520BC" w:rsidR="00AE4CFD" w:rsidRDefault="00AE4CFD" w:rsidP="00AE4CFD">
      <w:pPr>
        <w:spacing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Si l’inexécution des prestations ou l’exécution persiste, l’ENSA de Bourges adressera au titulaire une lettre recommandée avec accusé de réception donnant lieu à l’application de pénalités majorées :</w:t>
      </w:r>
    </w:p>
    <w:p w14:paraId="5C552167" w14:textId="03341FFB" w:rsidR="00AE4CFD" w:rsidRPr="00AA4C9C" w:rsidRDefault="00AE4CFD" w:rsidP="00AE4CFD">
      <w:pPr>
        <w:pStyle w:val="Paragraphedeliste"/>
        <w:numPr>
          <w:ilvl w:val="0"/>
          <w:numId w:val="18"/>
        </w:numPr>
        <w:spacing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Pour </w:t>
      </w:r>
      <w:r w:rsidR="00540681">
        <w:rPr>
          <w:rFonts w:ascii="Times New Roman" w:eastAsia="Calibri" w:hAnsi="Times New Roman" w:cs="Times New Roman"/>
          <w:sz w:val="28"/>
          <w:szCs w:val="28"/>
        </w:rPr>
        <w:t>défaillance</w:t>
      </w:r>
      <w:r>
        <w:rPr>
          <w:rFonts w:ascii="Times New Roman" w:eastAsia="Calibri" w:hAnsi="Times New Roman" w:cs="Times New Roman"/>
          <w:sz w:val="28"/>
          <w:szCs w:val="28"/>
        </w:rPr>
        <w:t xml:space="preserve"> </w:t>
      </w:r>
      <w:r w:rsidR="00540681">
        <w:rPr>
          <w:rFonts w:ascii="Times New Roman" w:eastAsia="Calibri" w:hAnsi="Times New Roman" w:cs="Times New Roman"/>
          <w:sz w:val="28"/>
          <w:szCs w:val="28"/>
        </w:rPr>
        <w:t xml:space="preserve">prolongée </w:t>
      </w:r>
      <w:r>
        <w:rPr>
          <w:rFonts w:ascii="Times New Roman" w:eastAsia="Calibri" w:hAnsi="Times New Roman" w:cs="Times New Roman"/>
          <w:sz w:val="28"/>
          <w:szCs w:val="28"/>
        </w:rPr>
        <w:t>de chef d’équipe</w:t>
      </w:r>
      <w:r w:rsidR="00540681">
        <w:rPr>
          <w:rFonts w:ascii="Times New Roman" w:eastAsia="Calibri" w:hAnsi="Times New Roman" w:cs="Times New Roman"/>
          <w:sz w:val="28"/>
          <w:szCs w:val="28"/>
        </w:rPr>
        <w:t xml:space="preserve"> (plus de 3 anomalies dans l’année)</w:t>
      </w:r>
      <w:r>
        <w:rPr>
          <w:rFonts w:ascii="Times New Roman" w:eastAsia="Calibri" w:hAnsi="Times New Roman" w:cs="Times New Roman"/>
          <w:sz w:val="28"/>
          <w:szCs w:val="28"/>
        </w:rPr>
        <w:t xml:space="preserve"> : </w:t>
      </w:r>
      <w:r w:rsidRPr="00AA4C9C">
        <w:rPr>
          <w:rFonts w:ascii="Times New Roman" w:eastAsia="Calibri" w:hAnsi="Times New Roman" w:cs="Times New Roman"/>
          <w:sz w:val="28"/>
          <w:szCs w:val="28"/>
        </w:rPr>
        <w:t xml:space="preserve">réfaction de </w:t>
      </w:r>
      <w:r w:rsidR="00A139F4" w:rsidRPr="00AA4C9C">
        <w:rPr>
          <w:rFonts w:ascii="Times New Roman" w:eastAsia="Calibri" w:hAnsi="Times New Roman" w:cs="Times New Roman"/>
          <w:sz w:val="28"/>
          <w:szCs w:val="28"/>
        </w:rPr>
        <w:t>1</w:t>
      </w:r>
      <w:r w:rsidR="00925967" w:rsidRPr="00AA4C9C">
        <w:rPr>
          <w:rFonts w:ascii="Times New Roman" w:eastAsia="Calibri" w:hAnsi="Times New Roman" w:cs="Times New Roman"/>
          <w:sz w:val="28"/>
          <w:szCs w:val="28"/>
        </w:rPr>
        <w:t>2</w:t>
      </w:r>
      <w:r w:rsidR="00A139F4" w:rsidRPr="00AA4C9C">
        <w:rPr>
          <w:rFonts w:ascii="Times New Roman" w:eastAsia="Calibri" w:hAnsi="Times New Roman" w:cs="Times New Roman"/>
          <w:sz w:val="28"/>
          <w:szCs w:val="28"/>
        </w:rPr>
        <w:t>0</w:t>
      </w:r>
      <w:r w:rsidRPr="00AA4C9C">
        <w:rPr>
          <w:rFonts w:ascii="Times New Roman" w:eastAsia="Calibri" w:hAnsi="Times New Roman" w:cs="Times New Roman"/>
          <w:sz w:val="28"/>
          <w:szCs w:val="28"/>
        </w:rPr>
        <w:t>€HT par jour,</w:t>
      </w:r>
    </w:p>
    <w:p w14:paraId="6FA57F2C" w14:textId="4B5A3D20" w:rsidR="00AE4CFD" w:rsidRPr="00AE4CFD" w:rsidRDefault="00AE4CFD" w:rsidP="00AE4CFD">
      <w:pPr>
        <w:pStyle w:val="Paragraphedeliste"/>
        <w:numPr>
          <w:ilvl w:val="0"/>
          <w:numId w:val="18"/>
        </w:numPr>
        <w:spacing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Pour absence d’un personnel non remplacé</w:t>
      </w:r>
      <w:r w:rsidR="00622389">
        <w:rPr>
          <w:rFonts w:ascii="Times New Roman" w:eastAsia="Calibri" w:hAnsi="Times New Roman" w:cs="Times New Roman"/>
          <w:sz w:val="28"/>
          <w:szCs w:val="28"/>
        </w:rPr>
        <w:t xml:space="preserve"> passé un délai de </w:t>
      </w:r>
      <w:r w:rsidR="00540681">
        <w:rPr>
          <w:rFonts w:ascii="Times New Roman" w:eastAsia="Calibri" w:hAnsi="Times New Roman" w:cs="Times New Roman"/>
          <w:sz w:val="28"/>
          <w:szCs w:val="28"/>
        </w:rPr>
        <w:t>4</w:t>
      </w:r>
      <w:r w:rsidR="00AA4C9C">
        <w:rPr>
          <w:rFonts w:ascii="Times New Roman" w:eastAsia="Calibri" w:hAnsi="Times New Roman" w:cs="Times New Roman"/>
          <w:sz w:val="28"/>
          <w:szCs w:val="28"/>
        </w:rPr>
        <w:t xml:space="preserve"> </w:t>
      </w:r>
      <w:r w:rsidR="00622389">
        <w:rPr>
          <w:rFonts w:ascii="Times New Roman" w:eastAsia="Calibri" w:hAnsi="Times New Roman" w:cs="Times New Roman"/>
          <w:sz w:val="28"/>
          <w:szCs w:val="28"/>
        </w:rPr>
        <w:t>jours</w:t>
      </w:r>
      <w:r w:rsidR="00A139F4">
        <w:rPr>
          <w:rFonts w:ascii="Times New Roman" w:eastAsia="Calibri" w:hAnsi="Times New Roman" w:cs="Times New Roman"/>
          <w:sz w:val="28"/>
          <w:szCs w:val="28"/>
        </w:rPr>
        <w:t xml:space="preserve"> : </w:t>
      </w:r>
      <w:r w:rsidR="00A139F4" w:rsidRPr="00AA4C9C">
        <w:rPr>
          <w:rFonts w:ascii="Times New Roman" w:eastAsia="Calibri" w:hAnsi="Times New Roman" w:cs="Times New Roman"/>
          <w:sz w:val="28"/>
          <w:szCs w:val="28"/>
        </w:rPr>
        <w:t>réfaction de 1</w:t>
      </w:r>
      <w:r w:rsidR="00925967" w:rsidRPr="00AA4C9C">
        <w:rPr>
          <w:rFonts w:ascii="Times New Roman" w:eastAsia="Calibri" w:hAnsi="Times New Roman" w:cs="Times New Roman"/>
          <w:sz w:val="28"/>
          <w:szCs w:val="28"/>
        </w:rPr>
        <w:t>0</w:t>
      </w:r>
      <w:r w:rsidR="00A139F4" w:rsidRPr="00AA4C9C">
        <w:rPr>
          <w:rFonts w:ascii="Times New Roman" w:eastAsia="Calibri" w:hAnsi="Times New Roman" w:cs="Times New Roman"/>
          <w:sz w:val="28"/>
          <w:szCs w:val="28"/>
        </w:rPr>
        <w:t>0€HT par jour</w:t>
      </w:r>
      <w:r w:rsidR="00A139F4">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00AA4C9C">
        <w:rPr>
          <w:rFonts w:ascii="Times New Roman" w:eastAsia="Calibri" w:hAnsi="Times New Roman" w:cs="Times New Roman"/>
          <w:sz w:val="28"/>
          <w:szCs w:val="28"/>
        </w:rPr>
        <w:t xml:space="preserve">Le cumul des pénalités et des réfactions sera plafonné à hauteur de </w:t>
      </w:r>
      <w:r w:rsidR="00AA4C9C" w:rsidRPr="00DC6F71">
        <w:rPr>
          <w:rFonts w:ascii="Times New Roman" w:eastAsia="Calibri" w:hAnsi="Times New Roman" w:cs="Times New Roman"/>
          <w:sz w:val="28"/>
          <w:szCs w:val="28"/>
        </w:rPr>
        <w:t>1</w:t>
      </w:r>
      <w:r w:rsidR="00676C09" w:rsidRPr="00DC6F71">
        <w:rPr>
          <w:rFonts w:ascii="Times New Roman" w:eastAsia="Calibri" w:hAnsi="Times New Roman" w:cs="Times New Roman"/>
          <w:sz w:val="28"/>
          <w:szCs w:val="28"/>
        </w:rPr>
        <w:t>0</w:t>
      </w:r>
      <w:r w:rsidR="00AA4C9C" w:rsidRPr="00DC6F71">
        <w:rPr>
          <w:rFonts w:ascii="Times New Roman" w:eastAsia="Calibri" w:hAnsi="Times New Roman" w:cs="Times New Roman"/>
          <w:sz w:val="28"/>
          <w:szCs w:val="28"/>
        </w:rPr>
        <w:t xml:space="preserve"> %</w:t>
      </w:r>
      <w:r w:rsidR="00AA4C9C">
        <w:rPr>
          <w:rFonts w:ascii="Times New Roman" w:eastAsia="Calibri" w:hAnsi="Times New Roman" w:cs="Times New Roman"/>
          <w:sz w:val="28"/>
          <w:szCs w:val="28"/>
        </w:rPr>
        <w:t xml:space="preserve"> du montant initial HT du marché. En cas de dépassement</w:t>
      </w:r>
      <w:r w:rsidR="00A1618A">
        <w:rPr>
          <w:rFonts w:ascii="Times New Roman" w:eastAsia="Calibri" w:hAnsi="Times New Roman" w:cs="Times New Roman"/>
          <w:sz w:val="28"/>
          <w:szCs w:val="28"/>
        </w:rPr>
        <w:t>,</w:t>
      </w:r>
      <w:r w:rsidR="00AA4C9C">
        <w:rPr>
          <w:rFonts w:ascii="Times New Roman" w:eastAsia="Calibri" w:hAnsi="Times New Roman" w:cs="Times New Roman"/>
          <w:sz w:val="28"/>
          <w:szCs w:val="28"/>
        </w:rPr>
        <w:t xml:space="preserve"> il pourra être procédé à sa résiliation.</w:t>
      </w:r>
      <w:r w:rsidR="00A1618A">
        <w:rPr>
          <w:rFonts w:ascii="Times New Roman" w:eastAsia="Calibri" w:hAnsi="Times New Roman" w:cs="Times New Roman"/>
          <w:sz w:val="28"/>
          <w:szCs w:val="28"/>
        </w:rPr>
        <w:t xml:space="preserve"> Le tableau récapitulatif des pénalités </w:t>
      </w:r>
      <w:r w:rsidR="00564914">
        <w:rPr>
          <w:rFonts w:ascii="Times New Roman" w:eastAsia="Calibri" w:hAnsi="Times New Roman" w:cs="Times New Roman"/>
          <w:sz w:val="28"/>
          <w:szCs w:val="28"/>
        </w:rPr>
        <w:t xml:space="preserve">et réfactions </w:t>
      </w:r>
      <w:r w:rsidR="00A1618A">
        <w:rPr>
          <w:rFonts w:ascii="Times New Roman" w:eastAsia="Calibri" w:hAnsi="Times New Roman" w:cs="Times New Roman"/>
          <w:sz w:val="28"/>
          <w:szCs w:val="28"/>
        </w:rPr>
        <w:t>est en annexe du CCTP.</w:t>
      </w:r>
    </w:p>
    <w:p w14:paraId="3B0CA1A3" w14:textId="77777777" w:rsidR="00AE4CFD" w:rsidRPr="00AE4CFD" w:rsidRDefault="00AE4CFD" w:rsidP="00AE4CFD">
      <w:pPr>
        <w:spacing w:line="240" w:lineRule="auto"/>
        <w:jc w:val="both"/>
        <w:rPr>
          <w:rFonts w:ascii="Times New Roman" w:eastAsia="Calibri" w:hAnsi="Times New Roman" w:cs="Times New Roman"/>
          <w:sz w:val="28"/>
          <w:szCs w:val="28"/>
        </w:rPr>
      </w:pPr>
    </w:p>
    <w:p w14:paraId="6AD9AAB9" w14:textId="77777777" w:rsidR="00622389" w:rsidRDefault="00622389" w:rsidP="00622389">
      <w:pPr>
        <w:spacing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Elles s’appliquent indépendamment de problèmes d’organisation qu’a pu rencontrer le titulaire, hors cas de force majeure (incendie, grèves, guerre, catastrophe naturelle).</w:t>
      </w:r>
    </w:p>
    <w:p w14:paraId="3B776143" w14:textId="77777777" w:rsidR="00622389" w:rsidRDefault="00622389" w:rsidP="00622389">
      <w:pPr>
        <w:spacing w:line="240" w:lineRule="auto"/>
        <w:jc w:val="both"/>
        <w:rPr>
          <w:rFonts w:ascii="Times New Roman" w:eastAsia="Calibri" w:hAnsi="Times New Roman" w:cs="Times New Roman"/>
          <w:sz w:val="28"/>
          <w:szCs w:val="28"/>
        </w:rPr>
      </w:pPr>
    </w:p>
    <w:p w14:paraId="6DDB0A19" w14:textId="735E5E5D" w:rsidR="00622389" w:rsidRDefault="00FD4E32" w:rsidP="00622389">
      <w:pPr>
        <w:spacing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Pour les contrôles contradictoires, l’é</w:t>
      </w:r>
      <w:r w:rsidR="00622389">
        <w:rPr>
          <w:rFonts w:ascii="Times New Roman" w:eastAsia="Calibri" w:hAnsi="Times New Roman" w:cs="Times New Roman"/>
          <w:sz w:val="28"/>
          <w:szCs w:val="28"/>
        </w:rPr>
        <w:t>cole prévient de la date du prochain contrôle au plus tard dans les 24 heures ouvrées précédentes, par tout moyen de sa convenance.</w:t>
      </w:r>
    </w:p>
    <w:p w14:paraId="071F5B38" w14:textId="77777777" w:rsidR="00622389" w:rsidRDefault="00622389" w:rsidP="00622389">
      <w:pPr>
        <w:spacing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Les résultats et conclusions de ce contrôle seront consignés sur document remis aux deux parties et signé conjointement.</w:t>
      </w:r>
    </w:p>
    <w:p w14:paraId="175B21AE" w14:textId="77777777" w:rsidR="00382772" w:rsidRDefault="00382772" w:rsidP="006C4000">
      <w:pPr>
        <w:spacing w:line="240" w:lineRule="auto"/>
        <w:jc w:val="both"/>
        <w:rPr>
          <w:rFonts w:ascii="Times New Roman" w:eastAsia="Calibri" w:hAnsi="Times New Roman" w:cs="Times New Roman"/>
          <w:sz w:val="28"/>
          <w:szCs w:val="28"/>
        </w:rPr>
      </w:pPr>
    </w:p>
    <w:p w14:paraId="663DAA86" w14:textId="77777777" w:rsidR="00055C67" w:rsidRDefault="00055C67" w:rsidP="00055C67">
      <w:pPr>
        <w:spacing w:line="240" w:lineRule="auto"/>
        <w:jc w:val="both"/>
        <w:rPr>
          <w:rFonts w:ascii="Times New Roman" w:eastAsia="Calibri" w:hAnsi="Times New Roman" w:cs="Times New Roman"/>
          <w:sz w:val="28"/>
          <w:szCs w:val="28"/>
        </w:rPr>
      </w:pPr>
    </w:p>
    <w:p w14:paraId="66C3D24F" w14:textId="5DBD90B6" w:rsidR="00055C67" w:rsidRPr="00055C67" w:rsidRDefault="00055C67" w:rsidP="00055C67">
      <w:pPr>
        <w:spacing w:line="240" w:lineRule="auto"/>
        <w:jc w:val="both"/>
        <w:rPr>
          <w:rFonts w:ascii="Times New Roman" w:eastAsia="Calibri" w:hAnsi="Times New Roman" w:cs="Times New Roman"/>
          <w:b/>
          <w:sz w:val="28"/>
          <w:szCs w:val="28"/>
        </w:rPr>
      </w:pPr>
      <w:r w:rsidRPr="00055C67">
        <w:rPr>
          <w:rFonts w:ascii="Times New Roman" w:eastAsia="Calibri" w:hAnsi="Times New Roman" w:cs="Times New Roman"/>
          <w:b/>
          <w:sz w:val="28"/>
          <w:szCs w:val="28"/>
        </w:rPr>
        <w:t xml:space="preserve">Article 9 : Appréciation de la qualité des prestations </w:t>
      </w:r>
      <w:r w:rsidR="00622389">
        <w:rPr>
          <w:rFonts w:ascii="Times New Roman" w:eastAsia="Calibri" w:hAnsi="Times New Roman" w:cs="Times New Roman"/>
          <w:b/>
          <w:sz w:val="28"/>
          <w:szCs w:val="28"/>
        </w:rPr>
        <w:t>et</w:t>
      </w:r>
      <w:r w:rsidR="00622389" w:rsidRPr="00622389">
        <w:rPr>
          <w:rFonts w:ascii="Times New Roman" w:eastAsia="Calibri" w:hAnsi="Times New Roman" w:cs="Times New Roman"/>
          <w:b/>
          <w:sz w:val="28"/>
          <w:szCs w:val="28"/>
        </w:rPr>
        <w:t xml:space="preserve"> </w:t>
      </w:r>
      <w:r w:rsidR="00622389">
        <w:rPr>
          <w:rFonts w:ascii="Times New Roman" w:eastAsia="Calibri" w:hAnsi="Times New Roman" w:cs="Times New Roman"/>
          <w:b/>
          <w:sz w:val="28"/>
          <w:szCs w:val="28"/>
        </w:rPr>
        <w:t>procédure de suivi</w:t>
      </w:r>
      <w:r w:rsidR="00622389" w:rsidRPr="00055C67">
        <w:rPr>
          <w:rFonts w:ascii="Times New Roman" w:eastAsia="Calibri" w:hAnsi="Times New Roman" w:cs="Times New Roman"/>
          <w:b/>
          <w:sz w:val="28"/>
          <w:szCs w:val="28"/>
        </w:rPr>
        <w:t xml:space="preserve"> de la qualité des prestations </w:t>
      </w:r>
      <w:r w:rsidR="00622389">
        <w:rPr>
          <w:rFonts w:ascii="Times New Roman" w:eastAsia="Calibri" w:hAnsi="Times New Roman" w:cs="Times New Roman"/>
          <w:b/>
          <w:sz w:val="28"/>
          <w:szCs w:val="28"/>
        </w:rPr>
        <w:t>lors des contrôles contradictoires.</w:t>
      </w:r>
    </w:p>
    <w:p w14:paraId="5F31B0E6" w14:textId="77777777" w:rsidR="00055C67" w:rsidRDefault="00055C67" w:rsidP="006C4000">
      <w:pPr>
        <w:spacing w:line="240" w:lineRule="auto"/>
        <w:jc w:val="both"/>
        <w:rPr>
          <w:rFonts w:ascii="Times New Roman" w:eastAsia="Calibri" w:hAnsi="Times New Roman" w:cs="Times New Roman"/>
          <w:sz w:val="28"/>
          <w:szCs w:val="28"/>
        </w:rPr>
      </w:pPr>
    </w:p>
    <w:p w14:paraId="36EC4461" w14:textId="4E280EE9" w:rsidR="0095026E" w:rsidRPr="00903CED" w:rsidRDefault="0095026E" w:rsidP="0095026E">
      <w:pPr>
        <w:spacing w:line="240" w:lineRule="auto"/>
        <w:jc w:val="both"/>
        <w:rPr>
          <w:rFonts w:ascii="Times New Roman" w:eastAsia="Calibri" w:hAnsi="Times New Roman" w:cs="Times New Roman"/>
          <w:sz w:val="28"/>
          <w:szCs w:val="28"/>
        </w:rPr>
      </w:pPr>
      <w:r w:rsidRPr="00903CED">
        <w:rPr>
          <w:rFonts w:ascii="Times New Roman" w:eastAsia="Calibri" w:hAnsi="Times New Roman" w:cs="Times New Roman"/>
          <w:sz w:val="28"/>
          <w:szCs w:val="28"/>
        </w:rPr>
        <w:t>L’appréciation générale de la qualité propreté d’un lieu sera résumée, par lieu, par une note globale.</w:t>
      </w:r>
    </w:p>
    <w:p w14:paraId="2108155B" w14:textId="5E07FF19" w:rsidR="0095026E" w:rsidRPr="00903CED" w:rsidRDefault="0095026E" w:rsidP="0095026E">
      <w:pPr>
        <w:spacing w:line="240" w:lineRule="auto"/>
        <w:jc w:val="both"/>
        <w:rPr>
          <w:rFonts w:ascii="Times New Roman" w:eastAsia="Calibri" w:hAnsi="Times New Roman" w:cs="Times New Roman"/>
          <w:sz w:val="28"/>
          <w:szCs w:val="28"/>
        </w:rPr>
      </w:pPr>
      <w:r w:rsidRPr="00903CED">
        <w:rPr>
          <w:rFonts w:ascii="Times New Roman" w:eastAsia="Calibri" w:hAnsi="Times New Roman" w:cs="Times New Roman"/>
          <w:sz w:val="28"/>
          <w:szCs w:val="28"/>
        </w:rPr>
        <w:t>Son calcul sera indexé sur ceux critères : celui du délai écoulé entre la date planifiée pour l’exécution de la prestation et la date du contrôle (voir définition des délais dans le paragraphe suivant) et celui reposant sur l’état de propreté indexé sur les trois critères suivants :</w:t>
      </w:r>
    </w:p>
    <w:p w14:paraId="3ECF98F0" w14:textId="77777777" w:rsidR="0095026E" w:rsidRPr="00D76B7E" w:rsidRDefault="0095026E" w:rsidP="006C4000">
      <w:pPr>
        <w:spacing w:line="240" w:lineRule="auto"/>
        <w:jc w:val="both"/>
        <w:rPr>
          <w:rFonts w:ascii="Times New Roman" w:eastAsia="Calibri" w:hAnsi="Times New Roman" w:cs="Times New Roman"/>
          <w:sz w:val="28"/>
          <w:szCs w:val="28"/>
          <w:highlight w:val="yellow"/>
        </w:rPr>
      </w:pPr>
    </w:p>
    <w:p w14:paraId="3D2B085A" w14:textId="77777777" w:rsidR="0095026E" w:rsidRPr="00903CED" w:rsidRDefault="0095026E" w:rsidP="006C4000">
      <w:pPr>
        <w:spacing w:line="240" w:lineRule="auto"/>
        <w:jc w:val="both"/>
        <w:rPr>
          <w:rFonts w:ascii="Times New Roman" w:eastAsia="Calibri" w:hAnsi="Times New Roman" w:cs="Times New Roman"/>
          <w:sz w:val="28"/>
          <w:szCs w:val="28"/>
        </w:rPr>
      </w:pPr>
    </w:p>
    <w:p w14:paraId="7B06B090" w14:textId="4499494C" w:rsidR="0095026E" w:rsidRPr="00903CED" w:rsidRDefault="0095026E" w:rsidP="0095026E">
      <w:pPr>
        <w:spacing w:line="240" w:lineRule="auto"/>
        <w:jc w:val="both"/>
        <w:rPr>
          <w:rFonts w:ascii="Times New Roman" w:eastAsia="Calibri" w:hAnsi="Times New Roman" w:cs="Times New Roman"/>
          <w:sz w:val="28"/>
          <w:szCs w:val="28"/>
        </w:rPr>
      </w:pPr>
      <w:r w:rsidRPr="00903CED">
        <w:rPr>
          <w:rFonts w:ascii="Times New Roman" w:eastAsia="Calibri" w:hAnsi="Times New Roman" w:cs="Times New Roman"/>
          <w:sz w:val="28"/>
          <w:szCs w:val="28"/>
        </w:rPr>
        <w:t>Hygiène</w:t>
      </w:r>
      <w:r w:rsidR="0054111B" w:rsidRPr="00903CED">
        <w:rPr>
          <w:rFonts w:ascii="Times New Roman" w:eastAsia="Calibri" w:hAnsi="Times New Roman" w:cs="Times New Roman"/>
          <w:sz w:val="28"/>
          <w:szCs w:val="28"/>
        </w:rPr>
        <w:t xml:space="preserve"> (60 %) </w:t>
      </w:r>
      <w:r w:rsidRPr="00903CED">
        <w:rPr>
          <w:rFonts w:ascii="Times New Roman" w:eastAsia="Calibri" w:hAnsi="Times New Roman" w:cs="Times New Roman"/>
          <w:sz w:val="28"/>
          <w:szCs w:val="28"/>
        </w:rPr>
        <w:t> :</w:t>
      </w:r>
    </w:p>
    <w:p w14:paraId="4AB0795A" w14:textId="466F5307" w:rsidR="0095026E" w:rsidRPr="00903CED" w:rsidRDefault="0095026E" w:rsidP="0095026E">
      <w:pPr>
        <w:pStyle w:val="Paragraphedeliste"/>
        <w:numPr>
          <w:ilvl w:val="0"/>
          <w:numId w:val="18"/>
        </w:numPr>
        <w:spacing w:line="240" w:lineRule="auto"/>
        <w:ind w:left="0" w:hanging="142"/>
        <w:jc w:val="both"/>
        <w:rPr>
          <w:rFonts w:ascii="Times New Roman" w:eastAsia="Calibri" w:hAnsi="Times New Roman" w:cs="Times New Roman"/>
          <w:sz w:val="28"/>
          <w:szCs w:val="28"/>
        </w:rPr>
      </w:pPr>
      <w:r w:rsidRPr="00903CED">
        <w:rPr>
          <w:rFonts w:ascii="Times New Roman" w:eastAsia="Calibri" w:hAnsi="Times New Roman" w:cs="Times New Roman"/>
          <w:sz w:val="28"/>
          <w:szCs w:val="28"/>
        </w:rPr>
        <w:t>Urinoirs, WC, lavabos propres</w:t>
      </w:r>
      <w:r w:rsidR="0054111B" w:rsidRPr="00903CED">
        <w:rPr>
          <w:rFonts w:ascii="Times New Roman" w:eastAsia="Calibri" w:hAnsi="Times New Roman" w:cs="Times New Roman"/>
          <w:sz w:val="28"/>
          <w:szCs w:val="28"/>
        </w:rPr>
        <w:t xml:space="preserve"> (15 %)</w:t>
      </w:r>
      <w:r w:rsidRPr="00903CED">
        <w:rPr>
          <w:rFonts w:ascii="Times New Roman" w:eastAsia="Calibri" w:hAnsi="Times New Roman" w:cs="Times New Roman"/>
          <w:sz w:val="28"/>
          <w:szCs w:val="28"/>
        </w:rPr>
        <w:t>,</w:t>
      </w:r>
    </w:p>
    <w:p w14:paraId="6F2C410B" w14:textId="6833CBA3" w:rsidR="0095026E" w:rsidRPr="00903CED" w:rsidRDefault="0095026E" w:rsidP="0095026E">
      <w:pPr>
        <w:spacing w:line="240" w:lineRule="auto"/>
        <w:ind w:left="360" w:hanging="360"/>
        <w:jc w:val="both"/>
        <w:rPr>
          <w:rFonts w:ascii="Times New Roman" w:eastAsia="Calibri" w:hAnsi="Times New Roman" w:cs="Times New Roman"/>
          <w:sz w:val="28"/>
          <w:szCs w:val="28"/>
        </w:rPr>
      </w:pPr>
      <w:r w:rsidRPr="00903CED">
        <w:rPr>
          <w:rFonts w:ascii="Times New Roman" w:eastAsia="Calibri" w:hAnsi="Times New Roman" w:cs="Times New Roman"/>
          <w:sz w:val="28"/>
          <w:szCs w:val="28"/>
        </w:rPr>
        <w:t>-Faïences propres</w:t>
      </w:r>
      <w:r w:rsidR="0054111B" w:rsidRPr="00903CED">
        <w:rPr>
          <w:rFonts w:ascii="Times New Roman" w:eastAsia="Calibri" w:hAnsi="Times New Roman" w:cs="Times New Roman"/>
          <w:sz w:val="28"/>
          <w:szCs w:val="28"/>
        </w:rPr>
        <w:t xml:space="preserve"> (15 %)</w:t>
      </w:r>
      <w:r w:rsidRPr="00903CED">
        <w:rPr>
          <w:rFonts w:ascii="Times New Roman" w:eastAsia="Calibri" w:hAnsi="Times New Roman" w:cs="Times New Roman"/>
          <w:sz w:val="28"/>
          <w:szCs w:val="28"/>
        </w:rPr>
        <w:t>,</w:t>
      </w:r>
    </w:p>
    <w:p w14:paraId="0FC82A8D" w14:textId="7A6BD711" w:rsidR="0095026E" w:rsidRPr="00903CED" w:rsidRDefault="0095026E" w:rsidP="0095026E">
      <w:pPr>
        <w:spacing w:line="240" w:lineRule="auto"/>
        <w:ind w:left="360" w:hanging="360"/>
        <w:jc w:val="both"/>
        <w:rPr>
          <w:rFonts w:ascii="Times New Roman" w:eastAsia="Calibri" w:hAnsi="Times New Roman" w:cs="Times New Roman"/>
          <w:sz w:val="28"/>
          <w:szCs w:val="28"/>
        </w:rPr>
      </w:pPr>
      <w:r w:rsidRPr="00903CED">
        <w:rPr>
          <w:rFonts w:ascii="Times New Roman" w:eastAsia="Calibri" w:hAnsi="Times New Roman" w:cs="Times New Roman"/>
          <w:sz w:val="28"/>
          <w:szCs w:val="28"/>
        </w:rPr>
        <w:t>- Absence de souillures sur la brosse et la lunette des sanitaires</w:t>
      </w:r>
      <w:r w:rsidR="0054111B" w:rsidRPr="00903CED">
        <w:rPr>
          <w:rFonts w:ascii="Times New Roman" w:eastAsia="Calibri" w:hAnsi="Times New Roman" w:cs="Times New Roman"/>
          <w:sz w:val="28"/>
          <w:szCs w:val="28"/>
        </w:rPr>
        <w:t xml:space="preserve"> (15 %)</w:t>
      </w:r>
      <w:r w:rsidRPr="00903CED">
        <w:rPr>
          <w:rFonts w:ascii="Times New Roman" w:eastAsia="Calibri" w:hAnsi="Times New Roman" w:cs="Times New Roman"/>
          <w:sz w:val="28"/>
          <w:szCs w:val="28"/>
        </w:rPr>
        <w:t>,</w:t>
      </w:r>
    </w:p>
    <w:p w14:paraId="231CF15E" w14:textId="64B3347B" w:rsidR="0095026E" w:rsidRPr="00903CED" w:rsidRDefault="0095026E" w:rsidP="003A54E4">
      <w:pPr>
        <w:spacing w:line="240" w:lineRule="auto"/>
        <w:ind w:left="360" w:hanging="360"/>
        <w:jc w:val="both"/>
        <w:rPr>
          <w:rFonts w:ascii="Times New Roman" w:eastAsia="Calibri" w:hAnsi="Times New Roman" w:cs="Times New Roman"/>
          <w:sz w:val="28"/>
          <w:szCs w:val="28"/>
        </w:rPr>
      </w:pPr>
      <w:r w:rsidRPr="00903CED">
        <w:rPr>
          <w:rFonts w:ascii="Times New Roman" w:eastAsia="Calibri" w:hAnsi="Times New Roman" w:cs="Times New Roman"/>
          <w:sz w:val="28"/>
          <w:szCs w:val="28"/>
        </w:rPr>
        <w:t>- Distributeurs de papier wc, savon et essuie-mains alimentés</w:t>
      </w:r>
      <w:r w:rsidR="0054111B" w:rsidRPr="00903CED">
        <w:rPr>
          <w:rFonts w:ascii="Times New Roman" w:eastAsia="Calibri" w:hAnsi="Times New Roman" w:cs="Times New Roman"/>
          <w:sz w:val="28"/>
          <w:szCs w:val="28"/>
        </w:rPr>
        <w:t xml:space="preserve"> (15 %).</w:t>
      </w:r>
    </w:p>
    <w:p w14:paraId="5C2083B5" w14:textId="77777777" w:rsidR="0095026E" w:rsidRPr="00903CED" w:rsidRDefault="0095026E" w:rsidP="0095026E">
      <w:pPr>
        <w:spacing w:line="240" w:lineRule="auto"/>
        <w:ind w:left="360"/>
        <w:jc w:val="both"/>
        <w:rPr>
          <w:rFonts w:ascii="Times New Roman" w:eastAsia="Calibri" w:hAnsi="Times New Roman" w:cs="Times New Roman"/>
          <w:sz w:val="28"/>
          <w:szCs w:val="28"/>
        </w:rPr>
      </w:pPr>
    </w:p>
    <w:p w14:paraId="014C70AD" w14:textId="1ADEE841" w:rsidR="00055C67" w:rsidRPr="00903CED" w:rsidRDefault="003D6A0B" w:rsidP="00903CED">
      <w:pPr>
        <w:spacing w:line="240" w:lineRule="auto"/>
        <w:ind w:left="360" w:hanging="360"/>
        <w:jc w:val="both"/>
        <w:rPr>
          <w:rFonts w:ascii="Times New Roman" w:eastAsia="Calibri" w:hAnsi="Times New Roman" w:cs="Times New Roman"/>
          <w:sz w:val="28"/>
          <w:szCs w:val="28"/>
        </w:rPr>
      </w:pPr>
      <w:r w:rsidRPr="00903CED">
        <w:rPr>
          <w:rFonts w:ascii="Times New Roman" w:eastAsia="Calibri" w:hAnsi="Times New Roman" w:cs="Times New Roman"/>
          <w:sz w:val="28"/>
          <w:szCs w:val="28"/>
        </w:rPr>
        <w:t>Aspect (concerne l’apparence visuelle) </w:t>
      </w:r>
      <w:r w:rsidR="0054111B" w:rsidRPr="00903CED">
        <w:rPr>
          <w:rFonts w:ascii="Times New Roman" w:eastAsia="Calibri" w:hAnsi="Times New Roman" w:cs="Times New Roman"/>
          <w:sz w:val="28"/>
          <w:szCs w:val="28"/>
        </w:rPr>
        <w:t xml:space="preserve"> (20 %) </w:t>
      </w:r>
      <w:r w:rsidRPr="00903CED">
        <w:rPr>
          <w:rFonts w:ascii="Times New Roman" w:eastAsia="Calibri" w:hAnsi="Times New Roman" w:cs="Times New Roman"/>
          <w:sz w:val="28"/>
          <w:szCs w:val="28"/>
        </w:rPr>
        <w:t>:</w:t>
      </w:r>
    </w:p>
    <w:p w14:paraId="7024CE99" w14:textId="301C2608" w:rsidR="003D6A0B" w:rsidRPr="00903CED" w:rsidRDefault="003D6A0B" w:rsidP="00903CED">
      <w:pPr>
        <w:pStyle w:val="Paragraphedeliste"/>
        <w:numPr>
          <w:ilvl w:val="0"/>
          <w:numId w:val="18"/>
        </w:numPr>
        <w:spacing w:line="240" w:lineRule="auto"/>
        <w:ind w:left="284" w:hanging="426"/>
        <w:jc w:val="both"/>
        <w:rPr>
          <w:rFonts w:ascii="Times New Roman" w:eastAsia="Calibri" w:hAnsi="Times New Roman" w:cs="Times New Roman"/>
          <w:sz w:val="28"/>
          <w:szCs w:val="28"/>
        </w:rPr>
      </w:pPr>
      <w:r w:rsidRPr="00903CED">
        <w:rPr>
          <w:rFonts w:ascii="Times New Roman" w:eastAsia="Calibri" w:hAnsi="Times New Roman" w:cs="Times New Roman"/>
          <w:sz w:val="28"/>
          <w:szCs w:val="28"/>
        </w:rPr>
        <w:lastRenderedPageBreak/>
        <w:t>Sol propre</w:t>
      </w:r>
      <w:r w:rsidR="0054111B" w:rsidRPr="00903CED">
        <w:rPr>
          <w:rFonts w:ascii="Times New Roman" w:eastAsia="Calibri" w:hAnsi="Times New Roman" w:cs="Times New Roman"/>
          <w:sz w:val="28"/>
          <w:szCs w:val="28"/>
        </w:rPr>
        <w:t xml:space="preserve"> (4 %)</w:t>
      </w:r>
      <w:r w:rsidRPr="00903CED">
        <w:rPr>
          <w:rFonts w:ascii="Times New Roman" w:eastAsia="Calibri" w:hAnsi="Times New Roman" w:cs="Times New Roman"/>
          <w:sz w:val="28"/>
          <w:szCs w:val="28"/>
        </w:rPr>
        <w:t>,</w:t>
      </w:r>
    </w:p>
    <w:p w14:paraId="71AA4997" w14:textId="4FD66E39" w:rsidR="003D6A0B" w:rsidRPr="00903CED" w:rsidRDefault="003D6A0B" w:rsidP="00903CED">
      <w:pPr>
        <w:pStyle w:val="Paragraphedeliste"/>
        <w:numPr>
          <w:ilvl w:val="0"/>
          <w:numId w:val="18"/>
        </w:numPr>
        <w:tabs>
          <w:tab w:val="clear" w:pos="0"/>
        </w:tabs>
        <w:spacing w:line="240" w:lineRule="auto"/>
        <w:ind w:left="-284" w:firstLine="119"/>
        <w:jc w:val="both"/>
        <w:rPr>
          <w:rFonts w:ascii="Calibri" w:eastAsia="Calibri" w:hAnsi="Calibri" w:cs="Calibri"/>
          <w:b/>
          <w:color w:val="0000FF"/>
          <w:u w:val="single"/>
        </w:rPr>
      </w:pPr>
      <w:r w:rsidRPr="00903CED">
        <w:rPr>
          <w:rFonts w:ascii="Times New Roman" w:eastAsia="Calibri" w:hAnsi="Times New Roman" w:cs="Times New Roman"/>
          <w:sz w:val="28"/>
          <w:szCs w:val="28"/>
        </w:rPr>
        <w:t>Absence de poussières au sol, sur les éléments meublants</w:t>
      </w:r>
      <w:r w:rsidR="0054111B" w:rsidRPr="00903CED">
        <w:rPr>
          <w:rFonts w:ascii="Times New Roman" w:eastAsia="Calibri" w:hAnsi="Times New Roman" w:cs="Times New Roman"/>
          <w:sz w:val="28"/>
          <w:szCs w:val="28"/>
        </w:rPr>
        <w:t xml:space="preserve"> (4 %)</w:t>
      </w:r>
      <w:r w:rsidRPr="00903CED">
        <w:rPr>
          <w:rFonts w:ascii="Times New Roman" w:eastAsia="Calibri" w:hAnsi="Times New Roman" w:cs="Times New Roman"/>
          <w:sz w:val="28"/>
          <w:szCs w:val="28"/>
        </w:rPr>
        <w:t>,</w:t>
      </w:r>
    </w:p>
    <w:p w14:paraId="37A7325F" w14:textId="1B231040" w:rsidR="003D6A0B" w:rsidRPr="00903CED" w:rsidRDefault="003D6A0B" w:rsidP="00903CED">
      <w:pPr>
        <w:pStyle w:val="Paragraphedeliste"/>
        <w:numPr>
          <w:ilvl w:val="0"/>
          <w:numId w:val="18"/>
        </w:numPr>
        <w:spacing w:line="240" w:lineRule="auto"/>
        <w:ind w:hanging="969"/>
        <w:jc w:val="both"/>
        <w:rPr>
          <w:rFonts w:ascii="Calibri" w:eastAsia="Calibri" w:hAnsi="Calibri" w:cs="Calibri"/>
          <w:b/>
          <w:color w:val="0000FF"/>
          <w:u w:val="single"/>
        </w:rPr>
      </w:pPr>
      <w:r w:rsidRPr="00903CED">
        <w:rPr>
          <w:rFonts w:ascii="Times New Roman" w:eastAsia="Calibri" w:hAnsi="Times New Roman" w:cs="Times New Roman"/>
          <w:sz w:val="28"/>
          <w:szCs w:val="28"/>
        </w:rPr>
        <w:t>Corbeilles vides</w:t>
      </w:r>
      <w:r w:rsidR="0054111B" w:rsidRPr="00903CED">
        <w:rPr>
          <w:rFonts w:ascii="Times New Roman" w:eastAsia="Calibri" w:hAnsi="Times New Roman" w:cs="Times New Roman"/>
          <w:sz w:val="28"/>
          <w:szCs w:val="28"/>
        </w:rPr>
        <w:t xml:space="preserve"> (4 %)</w:t>
      </w:r>
      <w:r w:rsidRPr="00903CED">
        <w:rPr>
          <w:rFonts w:ascii="Times New Roman" w:eastAsia="Calibri" w:hAnsi="Times New Roman" w:cs="Times New Roman"/>
          <w:sz w:val="28"/>
          <w:szCs w:val="28"/>
        </w:rPr>
        <w:t>,</w:t>
      </w:r>
    </w:p>
    <w:p w14:paraId="5155FC26" w14:textId="3EF41700" w:rsidR="003D6A0B" w:rsidRPr="00903CED" w:rsidRDefault="003D6A0B" w:rsidP="00903CED">
      <w:pPr>
        <w:pStyle w:val="Paragraphedeliste"/>
        <w:numPr>
          <w:ilvl w:val="0"/>
          <w:numId w:val="18"/>
        </w:numPr>
        <w:spacing w:line="240" w:lineRule="auto"/>
        <w:ind w:hanging="969"/>
        <w:jc w:val="both"/>
        <w:rPr>
          <w:rFonts w:ascii="Calibri" w:eastAsia="Calibri" w:hAnsi="Calibri" w:cs="Calibri"/>
          <w:b/>
          <w:color w:val="0000FF"/>
          <w:u w:val="single"/>
        </w:rPr>
      </w:pPr>
      <w:r w:rsidRPr="00903CED">
        <w:rPr>
          <w:rFonts w:ascii="Times New Roman" w:eastAsia="Calibri" w:hAnsi="Times New Roman" w:cs="Times New Roman"/>
          <w:sz w:val="28"/>
          <w:szCs w:val="28"/>
        </w:rPr>
        <w:t>Absence de traces de doigts sur les poignées de porte</w:t>
      </w:r>
      <w:r w:rsidR="0054111B" w:rsidRPr="00903CED">
        <w:rPr>
          <w:rFonts w:ascii="Times New Roman" w:eastAsia="Calibri" w:hAnsi="Times New Roman" w:cs="Times New Roman"/>
          <w:sz w:val="28"/>
          <w:szCs w:val="28"/>
        </w:rPr>
        <w:t xml:space="preserve"> (4 %)</w:t>
      </w:r>
      <w:r w:rsidRPr="00903CED">
        <w:rPr>
          <w:rFonts w:ascii="Times New Roman" w:eastAsia="Calibri" w:hAnsi="Times New Roman" w:cs="Times New Roman"/>
          <w:sz w:val="28"/>
          <w:szCs w:val="28"/>
        </w:rPr>
        <w:t>….,</w:t>
      </w:r>
    </w:p>
    <w:p w14:paraId="460C4A1A" w14:textId="3560EDC0" w:rsidR="003D6A0B" w:rsidRPr="00903CED" w:rsidRDefault="003D6A0B" w:rsidP="00903CED">
      <w:pPr>
        <w:pStyle w:val="Paragraphedeliste"/>
        <w:numPr>
          <w:ilvl w:val="0"/>
          <w:numId w:val="18"/>
        </w:numPr>
        <w:spacing w:line="240" w:lineRule="auto"/>
        <w:ind w:hanging="969"/>
        <w:jc w:val="both"/>
        <w:rPr>
          <w:rFonts w:ascii="Calibri" w:eastAsia="Calibri" w:hAnsi="Calibri" w:cs="Calibri"/>
          <w:b/>
          <w:color w:val="0000FF"/>
          <w:u w:val="single"/>
        </w:rPr>
      </w:pPr>
      <w:r w:rsidRPr="00903CED">
        <w:rPr>
          <w:rFonts w:ascii="Times New Roman" w:eastAsia="Calibri" w:hAnsi="Times New Roman" w:cs="Times New Roman"/>
          <w:sz w:val="28"/>
          <w:szCs w:val="28"/>
        </w:rPr>
        <w:t>Absence de toiles d’araignées</w:t>
      </w:r>
      <w:r w:rsidR="0054111B" w:rsidRPr="00903CED">
        <w:rPr>
          <w:rFonts w:ascii="Times New Roman" w:eastAsia="Calibri" w:hAnsi="Times New Roman" w:cs="Times New Roman"/>
          <w:sz w:val="28"/>
          <w:szCs w:val="28"/>
        </w:rPr>
        <w:t xml:space="preserve"> (4 %).</w:t>
      </w:r>
    </w:p>
    <w:p w14:paraId="0C548646" w14:textId="77777777" w:rsidR="003D6A0B" w:rsidRPr="00903CED" w:rsidRDefault="003D6A0B" w:rsidP="003D6A0B">
      <w:pPr>
        <w:spacing w:line="240" w:lineRule="auto"/>
        <w:jc w:val="both"/>
        <w:rPr>
          <w:rFonts w:ascii="Calibri" w:eastAsia="Calibri" w:hAnsi="Calibri" w:cs="Calibri"/>
          <w:b/>
          <w:color w:val="0000FF"/>
          <w:u w:val="single"/>
        </w:rPr>
      </w:pPr>
    </w:p>
    <w:p w14:paraId="31DBDA2B" w14:textId="3DAC5AA1" w:rsidR="003D6A0B" w:rsidRPr="00903CED" w:rsidRDefault="003D6A0B" w:rsidP="003D6A0B">
      <w:pPr>
        <w:spacing w:line="240" w:lineRule="auto"/>
        <w:jc w:val="both"/>
        <w:rPr>
          <w:rFonts w:ascii="Times New Roman" w:eastAsia="Calibri" w:hAnsi="Times New Roman" w:cs="Times New Roman"/>
          <w:sz w:val="28"/>
          <w:szCs w:val="28"/>
        </w:rPr>
      </w:pPr>
      <w:r w:rsidRPr="00903CED">
        <w:rPr>
          <w:rFonts w:ascii="Times New Roman" w:eastAsia="Calibri" w:hAnsi="Times New Roman" w:cs="Times New Roman"/>
          <w:sz w:val="28"/>
          <w:szCs w:val="28"/>
        </w:rPr>
        <w:t>Odeur, toucher, nuisances </w:t>
      </w:r>
      <w:r w:rsidR="0054111B" w:rsidRPr="00903CED">
        <w:rPr>
          <w:rFonts w:ascii="Times New Roman" w:eastAsia="Calibri" w:hAnsi="Times New Roman" w:cs="Times New Roman"/>
          <w:sz w:val="28"/>
          <w:szCs w:val="28"/>
        </w:rPr>
        <w:t xml:space="preserve">(20 %) </w:t>
      </w:r>
      <w:r w:rsidRPr="00903CED">
        <w:rPr>
          <w:rFonts w:ascii="Times New Roman" w:eastAsia="Calibri" w:hAnsi="Times New Roman" w:cs="Times New Roman"/>
          <w:sz w:val="28"/>
          <w:szCs w:val="28"/>
        </w:rPr>
        <w:t>:</w:t>
      </w:r>
    </w:p>
    <w:p w14:paraId="2F1E5446" w14:textId="6B3D8CA5" w:rsidR="003D6A0B" w:rsidRPr="00903CED" w:rsidRDefault="003D6A0B" w:rsidP="00903CED">
      <w:pPr>
        <w:pStyle w:val="Paragraphedeliste"/>
        <w:numPr>
          <w:ilvl w:val="0"/>
          <w:numId w:val="18"/>
        </w:numPr>
        <w:spacing w:line="240" w:lineRule="auto"/>
        <w:ind w:hanging="969"/>
        <w:jc w:val="both"/>
        <w:rPr>
          <w:rFonts w:ascii="Times New Roman" w:eastAsia="Calibri" w:hAnsi="Times New Roman" w:cs="Times New Roman"/>
          <w:sz w:val="28"/>
          <w:szCs w:val="28"/>
        </w:rPr>
      </w:pPr>
      <w:r w:rsidRPr="00903CED">
        <w:rPr>
          <w:rFonts w:ascii="Times New Roman" w:eastAsia="Calibri" w:hAnsi="Times New Roman" w:cs="Times New Roman"/>
          <w:sz w:val="28"/>
          <w:szCs w:val="28"/>
        </w:rPr>
        <w:t>Odeur de produit de nettoyage</w:t>
      </w:r>
      <w:r w:rsidR="0054111B" w:rsidRPr="00903CED">
        <w:rPr>
          <w:rFonts w:ascii="Times New Roman" w:eastAsia="Calibri" w:hAnsi="Times New Roman" w:cs="Times New Roman"/>
          <w:sz w:val="28"/>
          <w:szCs w:val="28"/>
        </w:rPr>
        <w:t xml:space="preserve"> (5 %)</w:t>
      </w:r>
      <w:r w:rsidRPr="00903CED">
        <w:rPr>
          <w:rFonts w:ascii="Times New Roman" w:eastAsia="Calibri" w:hAnsi="Times New Roman" w:cs="Times New Roman"/>
          <w:sz w:val="28"/>
          <w:szCs w:val="28"/>
        </w:rPr>
        <w:t>,</w:t>
      </w:r>
    </w:p>
    <w:p w14:paraId="738D51F6" w14:textId="3AF23CC7" w:rsidR="003D6A0B" w:rsidRPr="00903CED" w:rsidRDefault="003D6A0B" w:rsidP="00903CED">
      <w:pPr>
        <w:pStyle w:val="Paragraphedeliste"/>
        <w:numPr>
          <w:ilvl w:val="0"/>
          <w:numId w:val="18"/>
        </w:numPr>
        <w:spacing w:line="240" w:lineRule="auto"/>
        <w:ind w:hanging="969"/>
        <w:jc w:val="both"/>
        <w:rPr>
          <w:rFonts w:ascii="Times New Roman" w:eastAsia="Calibri" w:hAnsi="Times New Roman" w:cs="Times New Roman"/>
          <w:sz w:val="28"/>
          <w:szCs w:val="28"/>
        </w:rPr>
      </w:pPr>
      <w:r w:rsidRPr="00903CED">
        <w:rPr>
          <w:rFonts w:ascii="Times New Roman" w:eastAsia="Calibri" w:hAnsi="Times New Roman" w:cs="Times New Roman"/>
          <w:sz w:val="28"/>
          <w:szCs w:val="28"/>
        </w:rPr>
        <w:t>Surfaces diverses, poignées non collantes et non grasses</w:t>
      </w:r>
      <w:r w:rsidR="0054111B" w:rsidRPr="00903CED">
        <w:rPr>
          <w:rFonts w:ascii="Times New Roman" w:eastAsia="Calibri" w:hAnsi="Times New Roman" w:cs="Times New Roman"/>
          <w:sz w:val="28"/>
          <w:szCs w:val="28"/>
        </w:rPr>
        <w:t xml:space="preserve"> (5 %)</w:t>
      </w:r>
      <w:r w:rsidRPr="00903CED">
        <w:rPr>
          <w:rFonts w:ascii="Times New Roman" w:eastAsia="Calibri" w:hAnsi="Times New Roman" w:cs="Times New Roman"/>
          <w:sz w:val="28"/>
          <w:szCs w:val="28"/>
        </w:rPr>
        <w:t>,</w:t>
      </w:r>
    </w:p>
    <w:p w14:paraId="43E9AB24" w14:textId="2389C4A8" w:rsidR="003D6A0B" w:rsidRPr="00903CED" w:rsidRDefault="003D6A0B" w:rsidP="00903CED">
      <w:pPr>
        <w:pStyle w:val="Paragraphedeliste"/>
        <w:numPr>
          <w:ilvl w:val="0"/>
          <w:numId w:val="18"/>
        </w:numPr>
        <w:spacing w:line="240" w:lineRule="auto"/>
        <w:ind w:hanging="969"/>
        <w:jc w:val="both"/>
        <w:rPr>
          <w:rFonts w:ascii="Times New Roman" w:eastAsia="Calibri" w:hAnsi="Times New Roman" w:cs="Times New Roman"/>
          <w:sz w:val="28"/>
          <w:szCs w:val="28"/>
        </w:rPr>
      </w:pPr>
      <w:r w:rsidRPr="00903CED">
        <w:rPr>
          <w:rFonts w:ascii="Times New Roman" w:eastAsia="Calibri" w:hAnsi="Times New Roman" w:cs="Times New Roman"/>
          <w:sz w:val="28"/>
          <w:szCs w:val="28"/>
        </w:rPr>
        <w:t>Désodorisation des toilettes</w:t>
      </w:r>
      <w:r w:rsidR="0054111B" w:rsidRPr="00903CED">
        <w:rPr>
          <w:rFonts w:ascii="Times New Roman" w:eastAsia="Calibri" w:hAnsi="Times New Roman" w:cs="Times New Roman"/>
          <w:sz w:val="28"/>
          <w:szCs w:val="28"/>
        </w:rPr>
        <w:t xml:space="preserve"> (5 %)</w:t>
      </w:r>
      <w:r w:rsidRPr="00903CED">
        <w:rPr>
          <w:rFonts w:ascii="Times New Roman" w:eastAsia="Calibri" w:hAnsi="Times New Roman" w:cs="Times New Roman"/>
          <w:sz w:val="28"/>
          <w:szCs w:val="28"/>
        </w:rPr>
        <w:t>,</w:t>
      </w:r>
    </w:p>
    <w:p w14:paraId="1AFB4F3C" w14:textId="68DD6B71" w:rsidR="003D6A0B" w:rsidRPr="00903CED" w:rsidRDefault="003D6A0B" w:rsidP="00903CED">
      <w:pPr>
        <w:pStyle w:val="Paragraphedeliste"/>
        <w:numPr>
          <w:ilvl w:val="0"/>
          <w:numId w:val="18"/>
        </w:numPr>
        <w:spacing w:line="240" w:lineRule="auto"/>
        <w:ind w:hanging="969"/>
        <w:jc w:val="both"/>
        <w:rPr>
          <w:rFonts w:ascii="Times New Roman" w:eastAsia="Calibri" w:hAnsi="Times New Roman" w:cs="Times New Roman"/>
          <w:sz w:val="28"/>
          <w:szCs w:val="28"/>
        </w:rPr>
      </w:pPr>
      <w:r w:rsidRPr="00903CED">
        <w:rPr>
          <w:rFonts w:ascii="Times New Roman" w:eastAsia="Calibri" w:hAnsi="Times New Roman" w:cs="Times New Roman"/>
          <w:sz w:val="28"/>
          <w:szCs w:val="28"/>
        </w:rPr>
        <w:t>Aération des salles</w:t>
      </w:r>
      <w:r w:rsidR="0054111B" w:rsidRPr="00903CED">
        <w:rPr>
          <w:rFonts w:ascii="Times New Roman" w:eastAsia="Calibri" w:hAnsi="Times New Roman" w:cs="Times New Roman"/>
          <w:sz w:val="28"/>
          <w:szCs w:val="28"/>
        </w:rPr>
        <w:t xml:space="preserve"> (5 %).</w:t>
      </w:r>
    </w:p>
    <w:p w14:paraId="7CA39F29" w14:textId="77777777" w:rsidR="00CE0EE4" w:rsidRPr="00903CED" w:rsidRDefault="00CE0EE4" w:rsidP="00CE0EE4">
      <w:pPr>
        <w:spacing w:line="240" w:lineRule="auto"/>
        <w:jc w:val="both"/>
        <w:rPr>
          <w:rFonts w:ascii="Times New Roman" w:eastAsia="Calibri" w:hAnsi="Times New Roman" w:cs="Times New Roman"/>
          <w:sz w:val="28"/>
          <w:szCs w:val="28"/>
        </w:rPr>
      </w:pPr>
    </w:p>
    <w:p w14:paraId="740F2830" w14:textId="77777777" w:rsidR="00CE0EE4" w:rsidRPr="00903CED" w:rsidRDefault="00CE0EE4" w:rsidP="00CE0EE4">
      <w:pPr>
        <w:spacing w:line="240" w:lineRule="auto"/>
        <w:jc w:val="both"/>
        <w:rPr>
          <w:rFonts w:ascii="Times New Roman" w:eastAsia="Calibri" w:hAnsi="Times New Roman" w:cs="Times New Roman"/>
          <w:sz w:val="28"/>
          <w:szCs w:val="28"/>
        </w:rPr>
      </w:pPr>
    </w:p>
    <w:p w14:paraId="6D510836" w14:textId="77777777" w:rsidR="00E060E1" w:rsidRPr="00903CED" w:rsidRDefault="00E060E1" w:rsidP="003D6A0B">
      <w:pPr>
        <w:spacing w:line="240" w:lineRule="auto"/>
        <w:jc w:val="both"/>
        <w:rPr>
          <w:rFonts w:ascii="Times New Roman" w:eastAsia="Calibri" w:hAnsi="Times New Roman" w:cs="Times New Roman"/>
          <w:sz w:val="28"/>
          <w:szCs w:val="28"/>
        </w:rPr>
      </w:pPr>
    </w:p>
    <w:p w14:paraId="58B4F7CD" w14:textId="39CD1B5A" w:rsidR="00E060E1" w:rsidRPr="00903CED" w:rsidRDefault="002A6161" w:rsidP="003D6A0B">
      <w:pPr>
        <w:spacing w:line="240" w:lineRule="auto"/>
        <w:jc w:val="both"/>
        <w:rPr>
          <w:rFonts w:ascii="Times New Roman" w:eastAsia="Calibri" w:hAnsi="Times New Roman" w:cs="Times New Roman"/>
          <w:sz w:val="28"/>
          <w:szCs w:val="28"/>
        </w:rPr>
      </w:pPr>
      <w:r w:rsidRPr="00903CED">
        <w:rPr>
          <w:rFonts w:ascii="Times New Roman" w:eastAsia="Calibri" w:hAnsi="Times New Roman" w:cs="Times New Roman"/>
          <w:sz w:val="28"/>
          <w:szCs w:val="28"/>
        </w:rPr>
        <w:t>Définition des délais :</w:t>
      </w:r>
    </w:p>
    <w:p w14:paraId="3C798785" w14:textId="77777777" w:rsidR="002A6161" w:rsidRPr="00903CED" w:rsidRDefault="002A6161" w:rsidP="003D6A0B">
      <w:pPr>
        <w:spacing w:line="240" w:lineRule="auto"/>
        <w:jc w:val="both"/>
        <w:rPr>
          <w:rFonts w:ascii="Times New Roman" w:eastAsia="Calibri" w:hAnsi="Times New Roman" w:cs="Times New Roman"/>
          <w:sz w:val="28"/>
          <w:szCs w:val="28"/>
        </w:rPr>
      </w:pPr>
    </w:p>
    <w:p w14:paraId="1D50C42C" w14:textId="4491DCA3" w:rsidR="002A6161" w:rsidRPr="00903CED" w:rsidRDefault="002A6161" w:rsidP="003D6A0B">
      <w:pPr>
        <w:spacing w:line="240" w:lineRule="auto"/>
        <w:jc w:val="both"/>
        <w:rPr>
          <w:rFonts w:ascii="Times New Roman" w:eastAsia="Calibri" w:hAnsi="Times New Roman" w:cs="Times New Roman"/>
          <w:sz w:val="28"/>
          <w:szCs w:val="28"/>
        </w:rPr>
      </w:pPr>
      <w:r w:rsidRPr="00903CED">
        <w:rPr>
          <w:rFonts w:ascii="Times New Roman" w:eastAsia="Calibri" w:hAnsi="Times New Roman" w:cs="Times New Roman"/>
          <w:sz w:val="28"/>
          <w:szCs w:val="28"/>
        </w:rPr>
        <w:t>DELAI DIT COURT :</w:t>
      </w:r>
    </w:p>
    <w:p w14:paraId="2ACA2498" w14:textId="77777777" w:rsidR="002A6161" w:rsidRPr="00903CED" w:rsidRDefault="002A6161" w:rsidP="003D6A0B">
      <w:pPr>
        <w:spacing w:line="240" w:lineRule="auto"/>
        <w:jc w:val="both"/>
        <w:rPr>
          <w:rFonts w:ascii="Times New Roman" w:eastAsia="Calibri" w:hAnsi="Times New Roman" w:cs="Times New Roman"/>
          <w:sz w:val="28"/>
          <w:szCs w:val="28"/>
        </w:rPr>
      </w:pPr>
    </w:p>
    <w:p w14:paraId="0C9F30A1" w14:textId="556E4066" w:rsidR="002A6161" w:rsidRPr="00903CED" w:rsidRDefault="002A6161" w:rsidP="00903CED">
      <w:pPr>
        <w:pStyle w:val="Paragraphedeliste"/>
        <w:numPr>
          <w:ilvl w:val="0"/>
          <w:numId w:val="18"/>
        </w:numPr>
        <w:spacing w:line="240" w:lineRule="auto"/>
        <w:ind w:hanging="969"/>
        <w:jc w:val="both"/>
        <w:rPr>
          <w:rFonts w:ascii="Times New Roman" w:eastAsia="Calibri" w:hAnsi="Times New Roman" w:cs="Times New Roman"/>
          <w:sz w:val="28"/>
          <w:szCs w:val="28"/>
        </w:rPr>
      </w:pPr>
      <w:r w:rsidRPr="00903CED">
        <w:rPr>
          <w:rFonts w:ascii="Times New Roman" w:eastAsia="Calibri" w:hAnsi="Times New Roman" w:cs="Times New Roman"/>
          <w:sz w:val="28"/>
          <w:szCs w:val="28"/>
        </w:rPr>
        <w:t>Pour les prestations journalières : prestation effectuée la veille ou le matin du contrôle,</w:t>
      </w:r>
    </w:p>
    <w:p w14:paraId="01A95EDA" w14:textId="1EF4A4E3" w:rsidR="002A6161" w:rsidRPr="00903CED" w:rsidRDefault="002A6161" w:rsidP="00903CED">
      <w:pPr>
        <w:pStyle w:val="Paragraphedeliste"/>
        <w:numPr>
          <w:ilvl w:val="0"/>
          <w:numId w:val="18"/>
        </w:numPr>
        <w:spacing w:line="240" w:lineRule="auto"/>
        <w:ind w:hanging="969"/>
        <w:jc w:val="both"/>
        <w:rPr>
          <w:rFonts w:ascii="Times New Roman" w:eastAsia="Calibri" w:hAnsi="Times New Roman" w:cs="Times New Roman"/>
          <w:sz w:val="28"/>
          <w:szCs w:val="28"/>
        </w:rPr>
      </w:pPr>
      <w:r w:rsidRPr="00903CED">
        <w:rPr>
          <w:rFonts w:ascii="Times New Roman" w:eastAsia="Calibri" w:hAnsi="Times New Roman" w:cs="Times New Roman"/>
          <w:sz w:val="28"/>
          <w:szCs w:val="28"/>
        </w:rPr>
        <w:t>Pour les prestations hebdomadaires : prestation effectuée la veille ou le matin du contrôle,</w:t>
      </w:r>
    </w:p>
    <w:p w14:paraId="2A665B74" w14:textId="5EF6C893" w:rsidR="002A6161" w:rsidRPr="00903CED" w:rsidRDefault="002A6161" w:rsidP="00903CED">
      <w:pPr>
        <w:pStyle w:val="Paragraphedeliste"/>
        <w:numPr>
          <w:ilvl w:val="0"/>
          <w:numId w:val="18"/>
        </w:numPr>
        <w:spacing w:line="240" w:lineRule="auto"/>
        <w:ind w:hanging="969"/>
        <w:jc w:val="both"/>
        <w:rPr>
          <w:rFonts w:ascii="Times New Roman" w:eastAsia="Calibri" w:hAnsi="Times New Roman" w:cs="Times New Roman"/>
          <w:sz w:val="28"/>
          <w:szCs w:val="28"/>
        </w:rPr>
      </w:pPr>
      <w:r w:rsidRPr="00903CED">
        <w:rPr>
          <w:rFonts w:ascii="Times New Roman" w:eastAsia="Calibri" w:hAnsi="Times New Roman" w:cs="Times New Roman"/>
          <w:sz w:val="28"/>
          <w:szCs w:val="28"/>
        </w:rPr>
        <w:t>Pour les prestations mensuelles : prestation effectuée pendant la semaine précédant le contrôle.</w:t>
      </w:r>
    </w:p>
    <w:p w14:paraId="120B8A59" w14:textId="77777777" w:rsidR="00E060E1" w:rsidRPr="00903CED" w:rsidRDefault="00E060E1" w:rsidP="003D6A0B">
      <w:pPr>
        <w:spacing w:line="240" w:lineRule="auto"/>
        <w:jc w:val="both"/>
        <w:rPr>
          <w:rFonts w:ascii="Times New Roman" w:eastAsia="Calibri" w:hAnsi="Times New Roman" w:cs="Times New Roman"/>
          <w:sz w:val="28"/>
          <w:szCs w:val="28"/>
        </w:rPr>
      </w:pPr>
    </w:p>
    <w:p w14:paraId="2CD616B3" w14:textId="77777777" w:rsidR="003D6A0B" w:rsidRPr="00903CED" w:rsidRDefault="003D6A0B" w:rsidP="006C4000">
      <w:pPr>
        <w:spacing w:line="240" w:lineRule="auto"/>
        <w:jc w:val="both"/>
        <w:rPr>
          <w:rFonts w:ascii="Calibri" w:eastAsia="Calibri" w:hAnsi="Calibri" w:cs="Calibri"/>
          <w:b/>
          <w:color w:val="0000FF"/>
          <w:u w:val="single"/>
        </w:rPr>
      </w:pPr>
    </w:p>
    <w:p w14:paraId="2C3199C9" w14:textId="0300DF39" w:rsidR="003D6A0B" w:rsidRPr="00903CED" w:rsidRDefault="002A6161" w:rsidP="006C4000">
      <w:pPr>
        <w:spacing w:line="240" w:lineRule="auto"/>
        <w:jc w:val="both"/>
        <w:rPr>
          <w:rFonts w:ascii="Times New Roman" w:eastAsia="Calibri" w:hAnsi="Times New Roman" w:cs="Times New Roman"/>
          <w:sz w:val="28"/>
          <w:szCs w:val="28"/>
        </w:rPr>
      </w:pPr>
      <w:r w:rsidRPr="00903CED">
        <w:rPr>
          <w:rFonts w:ascii="Times New Roman" w:eastAsia="Calibri" w:hAnsi="Times New Roman" w:cs="Times New Roman"/>
          <w:sz w:val="28"/>
          <w:szCs w:val="28"/>
        </w:rPr>
        <w:t>DELAI DIT INTERMEDIAIRE : contrôles effectués antérieurement à ces limites.</w:t>
      </w:r>
    </w:p>
    <w:p w14:paraId="53804946" w14:textId="77777777" w:rsidR="002A6161" w:rsidRPr="00D76B7E" w:rsidRDefault="002A6161" w:rsidP="006C4000">
      <w:pPr>
        <w:spacing w:line="240" w:lineRule="auto"/>
        <w:jc w:val="both"/>
        <w:rPr>
          <w:rFonts w:ascii="Times New Roman" w:eastAsia="Calibri" w:hAnsi="Times New Roman" w:cs="Times New Roman"/>
          <w:sz w:val="28"/>
          <w:szCs w:val="28"/>
          <w:highlight w:val="yellow"/>
        </w:rPr>
      </w:pPr>
    </w:p>
    <w:p w14:paraId="7B87EBC7" w14:textId="265FFDBC" w:rsidR="002A6161" w:rsidRPr="00903CED" w:rsidRDefault="002A6161" w:rsidP="006C4000">
      <w:pPr>
        <w:spacing w:line="240" w:lineRule="auto"/>
        <w:jc w:val="both"/>
        <w:rPr>
          <w:rFonts w:ascii="Calibri" w:eastAsia="Calibri" w:hAnsi="Calibri" w:cs="Calibri"/>
          <w:b/>
          <w:color w:val="0000FF"/>
          <w:u w:val="single"/>
        </w:rPr>
      </w:pPr>
      <w:r w:rsidRPr="00903CED">
        <w:rPr>
          <w:rFonts w:ascii="Times New Roman" w:eastAsia="Calibri" w:hAnsi="Times New Roman" w:cs="Times New Roman"/>
          <w:b/>
          <w:sz w:val="28"/>
          <w:szCs w:val="28"/>
        </w:rPr>
        <w:t>Notation :</w:t>
      </w:r>
    </w:p>
    <w:p w14:paraId="05E575CF" w14:textId="77777777" w:rsidR="003D6A0B" w:rsidRPr="00903CED" w:rsidRDefault="003D6A0B" w:rsidP="006C4000">
      <w:pPr>
        <w:spacing w:line="240" w:lineRule="auto"/>
        <w:jc w:val="both"/>
        <w:rPr>
          <w:rFonts w:ascii="Calibri" w:eastAsia="Calibri" w:hAnsi="Calibri" w:cs="Calibri"/>
          <w:b/>
          <w:color w:val="0000FF"/>
          <w:u w:val="single"/>
        </w:rPr>
      </w:pPr>
    </w:p>
    <w:p w14:paraId="4EE54C1B" w14:textId="6B20D422" w:rsidR="003D6A0B" w:rsidRPr="00903CED" w:rsidRDefault="002A6161" w:rsidP="006C4000">
      <w:pPr>
        <w:spacing w:line="240" w:lineRule="auto"/>
        <w:jc w:val="both"/>
        <w:rPr>
          <w:rFonts w:ascii="Times New Roman" w:eastAsia="Calibri" w:hAnsi="Times New Roman" w:cs="Times New Roman"/>
          <w:sz w:val="28"/>
          <w:szCs w:val="28"/>
        </w:rPr>
      </w:pPr>
      <w:r w:rsidRPr="00903CED">
        <w:rPr>
          <w:rFonts w:ascii="Times New Roman" w:eastAsia="Calibri" w:hAnsi="Times New Roman" w:cs="Times New Roman"/>
          <w:sz w:val="28"/>
          <w:szCs w:val="28"/>
        </w:rPr>
        <w:t>Contrôle effectué dans un délai court :</w:t>
      </w:r>
    </w:p>
    <w:p w14:paraId="65770014" w14:textId="26E3EC1E" w:rsidR="002A6161" w:rsidRPr="00903CED" w:rsidRDefault="002A6161" w:rsidP="00903CED">
      <w:pPr>
        <w:pStyle w:val="Paragraphedeliste"/>
        <w:numPr>
          <w:ilvl w:val="0"/>
          <w:numId w:val="18"/>
        </w:numPr>
        <w:spacing w:line="240" w:lineRule="auto"/>
        <w:ind w:hanging="969"/>
        <w:jc w:val="both"/>
        <w:rPr>
          <w:rFonts w:ascii="Times New Roman" w:eastAsia="Calibri" w:hAnsi="Times New Roman" w:cs="Times New Roman"/>
          <w:sz w:val="28"/>
          <w:szCs w:val="28"/>
        </w:rPr>
      </w:pPr>
      <w:r w:rsidRPr="00903CED">
        <w:rPr>
          <w:rFonts w:ascii="Times New Roman" w:eastAsia="Calibri" w:hAnsi="Times New Roman" w:cs="Times New Roman"/>
          <w:sz w:val="28"/>
          <w:szCs w:val="28"/>
        </w:rPr>
        <w:t xml:space="preserve">Etat de propreté satisfaisant : </w:t>
      </w:r>
      <w:r w:rsidRPr="00903CED">
        <w:rPr>
          <w:rFonts w:ascii="Times New Roman" w:eastAsia="Calibri" w:hAnsi="Times New Roman" w:cs="Times New Roman"/>
          <w:sz w:val="28"/>
          <w:szCs w:val="28"/>
        </w:rPr>
        <w:tab/>
      </w:r>
      <w:r w:rsidRPr="00903CED">
        <w:rPr>
          <w:rFonts w:ascii="Times New Roman" w:eastAsia="Calibri" w:hAnsi="Times New Roman" w:cs="Times New Roman"/>
          <w:sz w:val="28"/>
          <w:szCs w:val="28"/>
        </w:rPr>
        <w:tab/>
      </w:r>
      <w:r w:rsidRPr="00903CED">
        <w:rPr>
          <w:rFonts w:ascii="Times New Roman" w:eastAsia="Calibri" w:hAnsi="Times New Roman" w:cs="Times New Roman"/>
          <w:sz w:val="28"/>
          <w:szCs w:val="28"/>
        </w:rPr>
        <w:tab/>
      </w:r>
      <w:r w:rsidRPr="00903CED">
        <w:rPr>
          <w:rFonts w:ascii="Times New Roman" w:eastAsia="Calibri" w:hAnsi="Times New Roman" w:cs="Times New Roman"/>
          <w:sz w:val="28"/>
          <w:szCs w:val="28"/>
        </w:rPr>
        <w:tab/>
        <w:t>S</w:t>
      </w:r>
    </w:p>
    <w:p w14:paraId="10E61364" w14:textId="0C9EC43A" w:rsidR="002A6161" w:rsidRPr="00903CED" w:rsidRDefault="002A6161" w:rsidP="00903CED">
      <w:pPr>
        <w:pStyle w:val="Paragraphedeliste"/>
        <w:numPr>
          <w:ilvl w:val="0"/>
          <w:numId w:val="18"/>
        </w:numPr>
        <w:spacing w:line="240" w:lineRule="auto"/>
        <w:ind w:hanging="969"/>
        <w:jc w:val="both"/>
        <w:rPr>
          <w:rFonts w:ascii="Times New Roman" w:eastAsia="Calibri" w:hAnsi="Times New Roman" w:cs="Times New Roman"/>
          <w:sz w:val="28"/>
          <w:szCs w:val="28"/>
        </w:rPr>
      </w:pPr>
      <w:r w:rsidRPr="00903CED">
        <w:rPr>
          <w:rFonts w:ascii="Times New Roman" w:eastAsia="Calibri" w:hAnsi="Times New Roman" w:cs="Times New Roman"/>
          <w:sz w:val="28"/>
          <w:szCs w:val="28"/>
        </w:rPr>
        <w:t xml:space="preserve">Etat de propreté non satisfaisant : </w:t>
      </w:r>
      <w:r w:rsidRPr="00903CED">
        <w:rPr>
          <w:rFonts w:ascii="Times New Roman" w:eastAsia="Calibri" w:hAnsi="Times New Roman" w:cs="Times New Roman"/>
          <w:sz w:val="28"/>
          <w:szCs w:val="28"/>
        </w:rPr>
        <w:tab/>
      </w:r>
      <w:r w:rsidRPr="00903CED">
        <w:rPr>
          <w:rFonts w:ascii="Times New Roman" w:eastAsia="Calibri" w:hAnsi="Times New Roman" w:cs="Times New Roman"/>
          <w:sz w:val="28"/>
          <w:szCs w:val="28"/>
        </w:rPr>
        <w:tab/>
      </w:r>
      <w:r w:rsidRPr="00903CED">
        <w:rPr>
          <w:rFonts w:ascii="Times New Roman" w:eastAsia="Calibri" w:hAnsi="Times New Roman" w:cs="Times New Roman"/>
          <w:sz w:val="28"/>
          <w:szCs w:val="28"/>
        </w:rPr>
        <w:tab/>
        <w:t>NS</w:t>
      </w:r>
    </w:p>
    <w:p w14:paraId="611CD413" w14:textId="77777777" w:rsidR="002A6161" w:rsidRPr="00903CED" w:rsidRDefault="002A6161" w:rsidP="00903CED">
      <w:pPr>
        <w:pStyle w:val="Paragraphedeliste"/>
        <w:numPr>
          <w:ilvl w:val="0"/>
          <w:numId w:val="18"/>
        </w:numPr>
        <w:spacing w:line="240" w:lineRule="auto"/>
        <w:ind w:hanging="969"/>
        <w:jc w:val="both"/>
        <w:rPr>
          <w:rFonts w:ascii="Times New Roman" w:eastAsia="Calibri" w:hAnsi="Times New Roman" w:cs="Times New Roman"/>
          <w:sz w:val="28"/>
          <w:szCs w:val="28"/>
        </w:rPr>
      </w:pPr>
      <w:r w:rsidRPr="00903CED">
        <w:rPr>
          <w:rFonts w:ascii="Times New Roman" w:eastAsia="Calibri" w:hAnsi="Times New Roman" w:cs="Times New Roman"/>
          <w:sz w:val="28"/>
          <w:szCs w:val="28"/>
        </w:rPr>
        <w:t>Prestation non exécutée :</w:t>
      </w:r>
      <w:r w:rsidRPr="00903CED">
        <w:rPr>
          <w:rFonts w:ascii="Times New Roman" w:eastAsia="Calibri" w:hAnsi="Times New Roman" w:cs="Times New Roman"/>
          <w:sz w:val="28"/>
          <w:szCs w:val="28"/>
        </w:rPr>
        <w:tab/>
      </w:r>
      <w:r w:rsidRPr="00903CED">
        <w:rPr>
          <w:rFonts w:ascii="Times New Roman" w:eastAsia="Calibri" w:hAnsi="Times New Roman" w:cs="Times New Roman"/>
          <w:sz w:val="28"/>
          <w:szCs w:val="28"/>
        </w:rPr>
        <w:tab/>
      </w:r>
      <w:r w:rsidRPr="00903CED">
        <w:rPr>
          <w:rFonts w:ascii="Times New Roman" w:eastAsia="Calibri" w:hAnsi="Times New Roman" w:cs="Times New Roman"/>
          <w:sz w:val="28"/>
          <w:szCs w:val="28"/>
        </w:rPr>
        <w:tab/>
      </w:r>
      <w:r w:rsidRPr="00903CED">
        <w:rPr>
          <w:rFonts w:ascii="Times New Roman" w:eastAsia="Calibri" w:hAnsi="Times New Roman" w:cs="Times New Roman"/>
          <w:sz w:val="28"/>
          <w:szCs w:val="28"/>
        </w:rPr>
        <w:tab/>
        <w:t>NE</w:t>
      </w:r>
    </w:p>
    <w:p w14:paraId="4111A46B" w14:textId="77777777" w:rsidR="002A6161" w:rsidRPr="00D76B7E" w:rsidRDefault="002A6161" w:rsidP="002A6161">
      <w:pPr>
        <w:spacing w:line="240" w:lineRule="auto"/>
        <w:jc w:val="both"/>
        <w:rPr>
          <w:rFonts w:ascii="Times New Roman" w:eastAsia="Calibri" w:hAnsi="Times New Roman" w:cs="Times New Roman"/>
          <w:sz w:val="28"/>
          <w:szCs w:val="28"/>
          <w:highlight w:val="yellow"/>
        </w:rPr>
      </w:pPr>
    </w:p>
    <w:p w14:paraId="28259931" w14:textId="77777777" w:rsidR="002A6161" w:rsidRPr="00903CED" w:rsidRDefault="002A6161" w:rsidP="002A6161">
      <w:pPr>
        <w:spacing w:line="240" w:lineRule="auto"/>
        <w:jc w:val="both"/>
        <w:rPr>
          <w:rFonts w:ascii="Times New Roman" w:eastAsia="Calibri" w:hAnsi="Times New Roman" w:cs="Times New Roman"/>
          <w:b/>
          <w:sz w:val="28"/>
          <w:szCs w:val="28"/>
        </w:rPr>
      </w:pPr>
      <w:r w:rsidRPr="00903CED">
        <w:rPr>
          <w:rFonts w:ascii="Times New Roman" w:eastAsia="Calibri" w:hAnsi="Times New Roman" w:cs="Times New Roman"/>
          <w:b/>
          <w:sz w:val="28"/>
          <w:szCs w:val="28"/>
        </w:rPr>
        <w:t>Mode de calcul de la notation d’une salle :</w:t>
      </w:r>
    </w:p>
    <w:p w14:paraId="5D4CE97E" w14:textId="77777777" w:rsidR="002A6161" w:rsidRPr="00D76B7E" w:rsidRDefault="002A6161" w:rsidP="002A6161">
      <w:pPr>
        <w:spacing w:line="240" w:lineRule="auto"/>
        <w:jc w:val="both"/>
        <w:rPr>
          <w:rFonts w:ascii="Times New Roman" w:eastAsia="Calibri" w:hAnsi="Times New Roman" w:cs="Times New Roman"/>
          <w:sz w:val="28"/>
          <w:szCs w:val="28"/>
          <w:highlight w:val="yellow"/>
        </w:rPr>
      </w:pPr>
    </w:p>
    <w:p w14:paraId="4B673B5C" w14:textId="54096BD6" w:rsidR="002A6161" w:rsidRPr="00483E03" w:rsidRDefault="002A6161" w:rsidP="002A6161">
      <w:pPr>
        <w:spacing w:line="240" w:lineRule="auto"/>
        <w:jc w:val="both"/>
        <w:rPr>
          <w:rFonts w:ascii="Times New Roman" w:eastAsia="Calibri" w:hAnsi="Times New Roman" w:cs="Times New Roman"/>
          <w:sz w:val="28"/>
          <w:szCs w:val="28"/>
        </w:rPr>
      </w:pPr>
      <w:r w:rsidRPr="00483E03">
        <w:rPr>
          <w:rFonts w:ascii="Times New Roman" w:eastAsia="Calibri" w:hAnsi="Times New Roman" w:cs="Times New Roman"/>
          <w:sz w:val="28"/>
          <w:szCs w:val="28"/>
        </w:rPr>
        <w:t>La note globale d’une salle est </w:t>
      </w:r>
      <w:r w:rsidR="00CE0EE4" w:rsidRPr="00483E03">
        <w:rPr>
          <w:rFonts w:ascii="Times New Roman" w:eastAsia="Calibri" w:hAnsi="Times New Roman" w:cs="Times New Roman"/>
          <w:sz w:val="28"/>
          <w:szCs w:val="28"/>
        </w:rPr>
        <w:t xml:space="preserve">calculée en proportion des pourcentages affectés aux trois critères prédéfinis (hygiène, aspect et odeur) </w:t>
      </w:r>
      <w:r w:rsidRPr="00483E03">
        <w:rPr>
          <w:rFonts w:ascii="Times New Roman" w:eastAsia="Calibri" w:hAnsi="Times New Roman" w:cs="Times New Roman"/>
          <w:sz w:val="28"/>
          <w:szCs w:val="28"/>
        </w:rPr>
        <w:t>:</w:t>
      </w:r>
    </w:p>
    <w:p w14:paraId="5B229EDB" w14:textId="278DC54B" w:rsidR="002A6161" w:rsidRPr="00CE0EE4" w:rsidRDefault="002A6161" w:rsidP="007A3F0D">
      <w:pPr>
        <w:spacing w:line="240" w:lineRule="auto"/>
        <w:ind w:left="119"/>
        <w:jc w:val="both"/>
        <w:rPr>
          <w:rFonts w:ascii="Times New Roman" w:eastAsia="Calibri" w:hAnsi="Times New Roman" w:cs="Times New Roman"/>
          <w:sz w:val="28"/>
          <w:szCs w:val="28"/>
          <w:highlight w:val="yellow"/>
        </w:rPr>
      </w:pPr>
    </w:p>
    <w:p w14:paraId="6C8B502C" w14:textId="7AFF6E46" w:rsidR="00055C67" w:rsidRPr="00483E03" w:rsidRDefault="00CE0EE4" w:rsidP="00483E03">
      <w:pPr>
        <w:pStyle w:val="Paragraphedeliste"/>
        <w:numPr>
          <w:ilvl w:val="0"/>
          <w:numId w:val="18"/>
        </w:numPr>
        <w:spacing w:line="240" w:lineRule="auto"/>
        <w:ind w:hanging="969"/>
        <w:jc w:val="both"/>
        <w:rPr>
          <w:rFonts w:ascii="Times New Roman" w:eastAsia="Calibri" w:hAnsi="Times New Roman" w:cs="Times New Roman"/>
          <w:sz w:val="28"/>
          <w:szCs w:val="28"/>
        </w:rPr>
      </w:pPr>
      <w:r w:rsidRPr="00483E03">
        <w:rPr>
          <w:rFonts w:ascii="Times New Roman" w:eastAsia="Calibri" w:hAnsi="Times New Roman" w:cs="Times New Roman"/>
          <w:sz w:val="28"/>
          <w:szCs w:val="28"/>
        </w:rPr>
        <w:t>NE si les prestations ne sont pas réalisées</w:t>
      </w:r>
    </w:p>
    <w:p w14:paraId="3F323922" w14:textId="7C1B86A9" w:rsidR="00332E76" w:rsidRPr="00483E03" w:rsidRDefault="00332E76" w:rsidP="00483E03">
      <w:pPr>
        <w:pStyle w:val="Paragraphedeliste"/>
        <w:numPr>
          <w:ilvl w:val="0"/>
          <w:numId w:val="18"/>
        </w:numPr>
        <w:spacing w:line="240" w:lineRule="auto"/>
        <w:ind w:hanging="969"/>
        <w:jc w:val="both"/>
        <w:rPr>
          <w:rFonts w:ascii="Times New Roman" w:eastAsia="Calibri" w:hAnsi="Times New Roman" w:cs="Times New Roman"/>
          <w:sz w:val="28"/>
          <w:szCs w:val="28"/>
        </w:rPr>
      </w:pPr>
      <w:r w:rsidRPr="00483E03">
        <w:rPr>
          <w:rFonts w:ascii="Times New Roman" w:eastAsia="Calibri" w:hAnsi="Times New Roman" w:cs="Times New Roman"/>
          <w:sz w:val="28"/>
          <w:szCs w:val="28"/>
        </w:rPr>
        <w:t xml:space="preserve">NS si </w:t>
      </w:r>
      <w:r w:rsidR="00CE0EE4" w:rsidRPr="00483E03">
        <w:rPr>
          <w:rFonts w:ascii="Times New Roman" w:eastAsia="Calibri" w:hAnsi="Times New Roman" w:cs="Times New Roman"/>
          <w:sz w:val="28"/>
          <w:szCs w:val="28"/>
        </w:rPr>
        <w:t>un quart</w:t>
      </w:r>
      <w:r w:rsidRPr="00483E03">
        <w:rPr>
          <w:rFonts w:ascii="Times New Roman" w:eastAsia="Calibri" w:hAnsi="Times New Roman" w:cs="Times New Roman"/>
          <w:sz w:val="28"/>
          <w:szCs w:val="28"/>
        </w:rPr>
        <w:t xml:space="preserve"> </w:t>
      </w:r>
      <w:r w:rsidRPr="00483E03">
        <w:rPr>
          <w:rFonts w:ascii="Times New Roman" w:eastAsia="Calibri" w:hAnsi="Times New Roman" w:cs="Times New Roman"/>
          <w:sz w:val="28"/>
          <w:szCs w:val="28"/>
          <w:u w:val="single"/>
        </w:rPr>
        <w:t>des lieux</w:t>
      </w:r>
      <w:r w:rsidRPr="00483E03">
        <w:rPr>
          <w:rFonts w:ascii="Times New Roman" w:eastAsia="Calibri" w:hAnsi="Times New Roman" w:cs="Times New Roman"/>
          <w:sz w:val="28"/>
          <w:szCs w:val="28"/>
        </w:rPr>
        <w:t xml:space="preserve"> est noté NE,</w:t>
      </w:r>
    </w:p>
    <w:p w14:paraId="5D1B2FF4" w14:textId="575F9884" w:rsidR="002A6161" w:rsidRPr="00483E03" w:rsidRDefault="00332E76" w:rsidP="00483E03">
      <w:pPr>
        <w:pStyle w:val="Paragraphedeliste"/>
        <w:numPr>
          <w:ilvl w:val="0"/>
          <w:numId w:val="18"/>
        </w:numPr>
        <w:spacing w:line="240" w:lineRule="auto"/>
        <w:ind w:hanging="969"/>
        <w:jc w:val="both"/>
        <w:rPr>
          <w:rFonts w:ascii="Times New Roman" w:eastAsia="Calibri" w:hAnsi="Times New Roman" w:cs="Times New Roman"/>
          <w:sz w:val="28"/>
          <w:szCs w:val="28"/>
        </w:rPr>
      </w:pPr>
      <w:r w:rsidRPr="00483E03">
        <w:rPr>
          <w:rFonts w:ascii="Times New Roman" w:eastAsia="Calibri" w:hAnsi="Times New Roman" w:cs="Times New Roman"/>
          <w:sz w:val="28"/>
          <w:szCs w:val="28"/>
        </w:rPr>
        <w:t xml:space="preserve">S dans les autres cas.   </w:t>
      </w:r>
      <w:r w:rsidR="00035886" w:rsidRPr="00483E03">
        <w:rPr>
          <w:rFonts w:ascii="Times New Roman" w:eastAsia="Calibri" w:hAnsi="Times New Roman" w:cs="Times New Roman"/>
          <w:sz w:val="28"/>
          <w:szCs w:val="28"/>
        </w:rPr>
        <w:t xml:space="preserve">  </w:t>
      </w:r>
    </w:p>
    <w:p w14:paraId="770B7F5A" w14:textId="77777777" w:rsidR="002A6161" w:rsidRPr="00483E03" w:rsidRDefault="002A6161" w:rsidP="006C4000">
      <w:pPr>
        <w:spacing w:line="240" w:lineRule="auto"/>
        <w:jc w:val="both"/>
        <w:rPr>
          <w:rFonts w:ascii="Times New Roman" w:eastAsia="Calibri" w:hAnsi="Times New Roman" w:cs="Times New Roman"/>
          <w:sz w:val="28"/>
          <w:szCs w:val="28"/>
        </w:rPr>
      </w:pPr>
    </w:p>
    <w:p w14:paraId="5150BC46" w14:textId="53C7A7F0" w:rsidR="00316C59" w:rsidRDefault="00316C59" w:rsidP="006C4000">
      <w:pPr>
        <w:spacing w:line="240" w:lineRule="auto"/>
        <w:jc w:val="both"/>
        <w:rPr>
          <w:rFonts w:ascii="Times New Roman" w:eastAsia="Calibri" w:hAnsi="Times New Roman" w:cs="Times New Roman"/>
          <w:sz w:val="28"/>
          <w:szCs w:val="28"/>
        </w:rPr>
      </w:pPr>
      <w:r w:rsidRPr="00483E03">
        <w:rPr>
          <w:rFonts w:ascii="Times New Roman" w:eastAsia="Calibri" w:hAnsi="Times New Roman" w:cs="Times New Roman"/>
          <w:sz w:val="28"/>
          <w:szCs w:val="28"/>
        </w:rPr>
        <w:t>Si la note globale du contrôle est NS, l</w:t>
      </w:r>
      <w:r w:rsidR="00526B66" w:rsidRPr="00483E03">
        <w:rPr>
          <w:rFonts w:ascii="Times New Roman" w:eastAsia="Calibri" w:hAnsi="Times New Roman" w:cs="Times New Roman"/>
          <w:sz w:val="28"/>
          <w:szCs w:val="28"/>
        </w:rPr>
        <w:t>e</w:t>
      </w:r>
      <w:r w:rsidRPr="00483E03">
        <w:rPr>
          <w:rFonts w:ascii="Times New Roman" w:eastAsia="Calibri" w:hAnsi="Times New Roman" w:cs="Times New Roman"/>
          <w:sz w:val="28"/>
          <w:szCs w:val="28"/>
        </w:rPr>
        <w:t xml:space="preserve">s </w:t>
      </w:r>
      <w:r w:rsidR="00526B66" w:rsidRPr="00483E03">
        <w:rPr>
          <w:rFonts w:ascii="Times New Roman" w:eastAsia="Calibri" w:hAnsi="Times New Roman" w:cs="Times New Roman"/>
          <w:sz w:val="28"/>
          <w:szCs w:val="28"/>
        </w:rPr>
        <w:t>pénalités</w:t>
      </w:r>
      <w:r w:rsidR="00335EEB" w:rsidRPr="00483E03">
        <w:rPr>
          <w:rFonts w:ascii="Times New Roman" w:eastAsia="Calibri" w:hAnsi="Times New Roman" w:cs="Times New Roman"/>
          <w:sz w:val="28"/>
          <w:szCs w:val="28"/>
        </w:rPr>
        <w:t xml:space="preserve"> </w:t>
      </w:r>
      <w:r w:rsidR="00526B66" w:rsidRPr="00483E03">
        <w:rPr>
          <w:rFonts w:ascii="Times New Roman" w:eastAsia="Calibri" w:hAnsi="Times New Roman" w:cs="Times New Roman"/>
          <w:sz w:val="28"/>
          <w:szCs w:val="28"/>
        </w:rPr>
        <w:t>prévues à l’article</w:t>
      </w:r>
      <w:r w:rsidR="003E0115" w:rsidRPr="00483E03">
        <w:rPr>
          <w:rFonts w:ascii="Times New Roman" w:eastAsia="Calibri" w:hAnsi="Times New Roman" w:cs="Times New Roman"/>
          <w:sz w:val="28"/>
          <w:szCs w:val="28"/>
        </w:rPr>
        <w:t xml:space="preserve"> 9 </w:t>
      </w:r>
      <w:r w:rsidR="00526B66" w:rsidRPr="00483E03">
        <w:rPr>
          <w:rFonts w:ascii="Times New Roman" w:eastAsia="Calibri" w:hAnsi="Times New Roman" w:cs="Times New Roman"/>
          <w:sz w:val="28"/>
          <w:szCs w:val="28"/>
        </w:rPr>
        <w:t xml:space="preserve">du CCAP </w:t>
      </w:r>
      <w:r w:rsidR="00335EEB" w:rsidRPr="00483E03">
        <w:rPr>
          <w:rFonts w:ascii="Times New Roman" w:eastAsia="Calibri" w:hAnsi="Times New Roman" w:cs="Times New Roman"/>
          <w:sz w:val="28"/>
          <w:szCs w:val="28"/>
        </w:rPr>
        <w:t xml:space="preserve">et précédemment rappelées </w:t>
      </w:r>
      <w:r w:rsidR="00526B66" w:rsidRPr="00483E03">
        <w:rPr>
          <w:rFonts w:ascii="Times New Roman" w:eastAsia="Calibri" w:hAnsi="Times New Roman" w:cs="Times New Roman"/>
          <w:sz w:val="28"/>
          <w:szCs w:val="28"/>
        </w:rPr>
        <w:t>seront appliquées.</w:t>
      </w:r>
    </w:p>
    <w:p w14:paraId="3F48AE16" w14:textId="77777777" w:rsidR="00526B66" w:rsidRDefault="00526B66" w:rsidP="006C4000">
      <w:pPr>
        <w:spacing w:line="240" w:lineRule="auto"/>
        <w:jc w:val="both"/>
        <w:rPr>
          <w:rFonts w:ascii="Times New Roman" w:eastAsia="Calibri" w:hAnsi="Times New Roman" w:cs="Times New Roman"/>
          <w:sz w:val="28"/>
          <w:szCs w:val="28"/>
        </w:rPr>
      </w:pPr>
    </w:p>
    <w:p w14:paraId="7BE38C07" w14:textId="2B4969A1" w:rsidR="00B40F3F" w:rsidRDefault="00B40F3F">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14:paraId="761D6C0B" w14:textId="77777777" w:rsidR="00B40F3F" w:rsidRDefault="00B40F3F" w:rsidP="00B40F3F">
      <w:pPr>
        <w:pStyle w:val="Corpsdetexte"/>
        <w:ind w:left="491"/>
      </w:pPr>
      <w:r>
        <w:rPr>
          <w:noProof/>
          <w:lang w:val="fr-FR" w:eastAsia="fr-FR"/>
        </w:rPr>
        <w:lastRenderedPageBreak/>
        <mc:AlternateContent>
          <mc:Choice Requires="wps">
            <w:drawing>
              <wp:inline distT="0" distB="0" distL="0" distR="0" wp14:anchorId="2AA29FD3" wp14:editId="3BDA1ECB">
                <wp:extent cx="6682740" cy="622300"/>
                <wp:effectExtent l="1270" t="0" r="2540" b="0"/>
                <wp:docPr id="166" name="Forme81"/>
                <wp:cNvGraphicFramePr/>
                <a:graphic xmlns:a="http://schemas.openxmlformats.org/drawingml/2006/main">
                  <a:graphicData uri="http://schemas.microsoft.com/office/word/2010/wordprocessingShape">
                    <wps:wsp>
                      <wps:cNvSpPr/>
                      <wps:spPr>
                        <a:xfrm>
                          <a:off x="0" y="0"/>
                          <a:ext cx="6682680" cy="622440"/>
                        </a:xfrm>
                        <a:prstGeom prst="rect">
                          <a:avLst/>
                        </a:prstGeom>
                        <a:solidFill>
                          <a:srgbClr val="004585"/>
                        </a:solidFill>
                        <a:ln w="0">
                          <a:noFill/>
                        </a:ln>
                      </wps:spPr>
                      <wps:style>
                        <a:lnRef idx="0">
                          <a:scrgbClr r="0" g="0" b="0"/>
                        </a:lnRef>
                        <a:fillRef idx="0">
                          <a:scrgbClr r="0" g="0" b="0"/>
                        </a:fillRef>
                        <a:effectRef idx="0">
                          <a:scrgbClr r="0" g="0" b="0"/>
                        </a:effectRef>
                        <a:fontRef idx="minor"/>
                      </wps:style>
                      <wps:txbx>
                        <w:txbxContent>
                          <w:p w14:paraId="661D6F43" w14:textId="06F15002" w:rsidR="00AC39B5" w:rsidRPr="001E2F4A" w:rsidRDefault="00AC39B5" w:rsidP="00B40F3F">
                            <w:pPr>
                              <w:pStyle w:val="Contenudecadre"/>
                              <w:spacing w:line="487" w:lineRule="exact"/>
                              <w:ind w:left="328" w:right="328"/>
                              <w:jc w:val="center"/>
                              <w:rPr>
                                <w:b/>
                                <w:color w:val="FFFFFF" w:themeColor="background1"/>
                                <w:sz w:val="40"/>
                              </w:rPr>
                            </w:pPr>
                            <w:r w:rsidRPr="001E2F4A">
                              <w:rPr>
                                <w:b/>
                                <w:color w:val="FFFFFF" w:themeColor="background1"/>
                                <w:sz w:val="40"/>
                              </w:rPr>
                              <w:t>Annexe</w:t>
                            </w:r>
                            <w:r w:rsidRPr="0086534E">
                              <w:rPr>
                                <w:b/>
                                <w:color w:val="FFFFFF" w:themeColor="background1"/>
                                <w:sz w:val="40"/>
                              </w:rPr>
                              <w:t xml:space="preserve"> 1</w:t>
                            </w:r>
                          </w:p>
                          <w:p w14:paraId="12424797" w14:textId="77777777" w:rsidR="00AC39B5" w:rsidRPr="001E2F4A" w:rsidRDefault="00AC39B5" w:rsidP="00B40F3F">
                            <w:pPr>
                              <w:pStyle w:val="Contenudecadre"/>
                              <w:spacing w:before="1"/>
                              <w:ind w:left="328" w:right="328"/>
                              <w:jc w:val="center"/>
                              <w:rPr>
                                <w:b/>
                                <w:color w:val="FFFFFF" w:themeColor="background1"/>
                                <w:sz w:val="40"/>
                              </w:rPr>
                            </w:pPr>
                            <w:r w:rsidRPr="001E2F4A">
                              <w:rPr>
                                <w:b/>
                                <w:color w:val="FFFFFF" w:themeColor="background1"/>
                                <w:sz w:val="40"/>
                              </w:rPr>
                              <w:t>Certificat</w:t>
                            </w:r>
                            <w:r w:rsidRPr="001E2F4A">
                              <w:rPr>
                                <w:b/>
                                <w:color w:val="FFFFFF" w:themeColor="background1"/>
                                <w:spacing w:val="-2"/>
                                <w:sz w:val="40"/>
                              </w:rPr>
                              <w:t xml:space="preserve"> </w:t>
                            </w:r>
                            <w:r w:rsidRPr="001E2F4A">
                              <w:rPr>
                                <w:b/>
                                <w:color w:val="FFFFFF" w:themeColor="background1"/>
                                <w:sz w:val="40"/>
                              </w:rPr>
                              <w:t>de</w:t>
                            </w:r>
                            <w:r w:rsidRPr="001E2F4A">
                              <w:rPr>
                                <w:b/>
                                <w:color w:val="FFFFFF" w:themeColor="background1"/>
                                <w:spacing w:val="-5"/>
                                <w:sz w:val="40"/>
                              </w:rPr>
                              <w:t xml:space="preserve"> </w:t>
                            </w:r>
                            <w:r w:rsidRPr="001E2F4A">
                              <w:rPr>
                                <w:b/>
                                <w:color w:val="FFFFFF" w:themeColor="background1"/>
                                <w:sz w:val="40"/>
                              </w:rPr>
                              <w:t>visite</w:t>
                            </w:r>
                            <w:r w:rsidRPr="001E2F4A">
                              <w:rPr>
                                <w:b/>
                                <w:color w:val="FFFFFF" w:themeColor="background1"/>
                                <w:spacing w:val="-5"/>
                                <w:sz w:val="40"/>
                              </w:rPr>
                              <w:t xml:space="preserve"> </w:t>
                            </w:r>
                          </w:p>
                          <w:p w14:paraId="3EEB72CD" w14:textId="77777777" w:rsidR="00AC39B5" w:rsidRDefault="00AC39B5"/>
                        </w:txbxContent>
                      </wps:txbx>
                      <wps:bodyPr lIns="0" tIns="0" rIns="0" bIns="0" anchor="t" upright="1">
                        <a:noAutofit/>
                      </wps:bodyPr>
                    </wps:wsp>
                  </a:graphicData>
                </a:graphic>
              </wp:inline>
            </w:drawing>
          </mc:Choice>
          <mc:Fallback>
            <w:pict>
              <v:rect w14:anchorId="2AA29FD3" id="Forme81" o:spid="_x0000_s1035" style="width:526.2pt;height:4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" fillcolor="#004585" stroked="f" strokeweight="0">
                <v:textbox inset="0,0,0,0">
                  <w:txbxContent>
                    <w:p w14:paraId="661D6F43" w14:textId="06F15002" w:rsidR="00AC39B5" w:rsidRPr="001E2F4A" w:rsidRDefault="00AC39B5" w:rsidP="00B40F3F">
                      <w:pPr>
                        <w:pStyle w:val="Contenudecadre"/>
                        <w:spacing w:line="487" w:lineRule="exact"/>
                        <w:ind w:left="328" w:right="328"/>
                        <w:jc w:val="center"/>
                        <w:rPr>
                          <w:b/>
                          <w:color w:val="FFFFFF" w:themeColor="background1"/>
                          <w:sz w:val="40"/>
                        </w:rPr>
                      </w:pPr>
                      <w:r w:rsidRPr="001E2F4A">
                        <w:rPr>
                          <w:b/>
                          <w:color w:val="FFFFFF" w:themeColor="background1"/>
                          <w:sz w:val="40"/>
                        </w:rPr>
                        <w:t>Annexe</w:t>
                      </w:r>
                      <w:r w:rsidRPr="0086534E">
                        <w:rPr>
                          <w:b/>
                          <w:color w:val="FFFFFF" w:themeColor="background1"/>
                          <w:sz w:val="40"/>
                        </w:rPr>
                        <w:t xml:space="preserve"> 1</w:t>
                      </w:r>
                    </w:p>
                    <w:p w14:paraId="12424797" w14:textId="77777777" w:rsidR="00AC39B5" w:rsidRPr="001E2F4A" w:rsidRDefault="00AC39B5" w:rsidP="00B40F3F">
                      <w:pPr>
                        <w:pStyle w:val="Contenudecadre"/>
                        <w:spacing w:before="1"/>
                        <w:ind w:left="328" w:right="328"/>
                        <w:jc w:val="center"/>
                        <w:rPr>
                          <w:b/>
                          <w:color w:val="FFFFFF" w:themeColor="background1"/>
                          <w:sz w:val="40"/>
                        </w:rPr>
                      </w:pPr>
                      <w:r w:rsidRPr="001E2F4A">
                        <w:rPr>
                          <w:b/>
                          <w:color w:val="FFFFFF" w:themeColor="background1"/>
                          <w:sz w:val="40"/>
                        </w:rPr>
                        <w:t>Certificat</w:t>
                      </w:r>
                      <w:r w:rsidRPr="001E2F4A">
                        <w:rPr>
                          <w:b/>
                          <w:color w:val="FFFFFF" w:themeColor="background1"/>
                          <w:spacing w:val="-2"/>
                          <w:sz w:val="40"/>
                        </w:rPr>
                        <w:t xml:space="preserve"> </w:t>
                      </w:r>
                      <w:r w:rsidRPr="001E2F4A">
                        <w:rPr>
                          <w:b/>
                          <w:color w:val="FFFFFF" w:themeColor="background1"/>
                          <w:sz w:val="40"/>
                        </w:rPr>
                        <w:t>de</w:t>
                      </w:r>
                      <w:r w:rsidRPr="001E2F4A">
                        <w:rPr>
                          <w:b/>
                          <w:color w:val="FFFFFF" w:themeColor="background1"/>
                          <w:spacing w:val="-5"/>
                          <w:sz w:val="40"/>
                        </w:rPr>
                        <w:t xml:space="preserve"> </w:t>
                      </w:r>
                      <w:r w:rsidRPr="001E2F4A">
                        <w:rPr>
                          <w:b/>
                          <w:color w:val="FFFFFF" w:themeColor="background1"/>
                          <w:sz w:val="40"/>
                        </w:rPr>
                        <w:t>visite</w:t>
                      </w:r>
                      <w:r w:rsidRPr="001E2F4A">
                        <w:rPr>
                          <w:b/>
                          <w:color w:val="FFFFFF" w:themeColor="background1"/>
                          <w:spacing w:val="-5"/>
                          <w:sz w:val="40"/>
                        </w:rPr>
                        <w:t xml:space="preserve"> </w:t>
                      </w:r>
                    </w:p>
                    <w:p w14:paraId="3EEB72CD" w14:textId="77777777" w:rsidR="00AC39B5" w:rsidRDefault="00AC39B5"/>
                  </w:txbxContent>
                </v:textbox>
                <w10:anchorlock/>
              </v:rect>
            </w:pict>
          </mc:Fallback>
        </mc:AlternateContent>
      </w:r>
    </w:p>
    <w:p w14:paraId="61C6DBE7" w14:textId="77777777" w:rsidR="00B40F3F" w:rsidRDefault="00B40F3F" w:rsidP="00B40F3F">
      <w:pPr>
        <w:pStyle w:val="Corpsdetexte"/>
      </w:pPr>
    </w:p>
    <w:p w14:paraId="24EF1B24" w14:textId="77777777" w:rsidR="00B40F3F" w:rsidRDefault="00B40F3F" w:rsidP="00B40F3F">
      <w:pPr>
        <w:pStyle w:val="Corpsdetexte"/>
      </w:pPr>
    </w:p>
    <w:p w14:paraId="03F0EEFA" w14:textId="77777777" w:rsidR="00B40F3F" w:rsidRDefault="00B40F3F" w:rsidP="00B40F3F">
      <w:pPr>
        <w:pStyle w:val="Corpsdetexte"/>
      </w:pPr>
    </w:p>
    <w:p w14:paraId="4D0C9774" w14:textId="77777777" w:rsidR="00B40F3F" w:rsidRDefault="00B40F3F" w:rsidP="00B40F3F">
      <w:pPr>
        <w:pStyle w:val="Corpsdetexte"/>
      </w:pPr>
    </w:p>
    <w:p w14:paraId="771B248A" w14:textId="77777777" w:rsidR="00B40F3F" w:rsidRDefault="00B40F3F" w:rsidP="00B40F3F">
      <w:pPr>
        <w:pStyle w:val="Corpsdetexte"/>
        <w:spacing w:before="8"/>
        <w:rPr>
          <w:sz w:val="16"/>
        </w:rPr>
      </w:pPr>
    </w:p>
    <w:p w14:paraId="6755B572" w14:textId="77777777" w:rsidR="00B40F3F" w:rsidRDefault="00B40F3F" w:rsidP="00B40F3F">
      <w:pPr>
        <w:pStyle w:val="Corpsdetexte"/>
        <w:spacing w:before="91" w:line="259" w:lineRule="auto"/>
        <w:ind w:left="520" w:right="173"/>
      </w:pPr>
      <w:r>
        <w:t>Avant d’établir son offre, l’entreprise doit obligatoirement visiter les lieux et les installations existantes afin d’évaluer</w:t>
      </w:r>
      <w:r>
        <w:rPr>
          <w:spacing w:val="1"/>
        </w:rPr>
        <w:t xml:space="preserve"> </w:t>
      </w:r>
      <w:r>
        <w:t>la nature et l’étendue des travaux, en apprécier les conditions et les contraintes d’exécution, vérifier les accès, lieux de</w:t>
      </w:r>
      <w:r>
        <w:rPr>
          <w:spacing w:val="1"/>
        </w:rPr>
        <w:t xml:space="preserve"> </w:t>
      </w:r>
      <w:r>
        <w:t>stockage</w:t>
      </w:r>
      <w:r>
        <w:rPr>
          <w:spacing w:val="-1"/>
        </w:rPr>
        <w:t xml:space="preserve"> </w:t>
      </w:r>
      <w:r>
        <w:t>et</w:t>
      </w:r>
      <w:r>
        <w:rPr>
          <w:spacing w:val="-2"/>
        </w:rPr>
        <w:t xml:space="preserve"> </w:t>
      </w:r>
      <w:r>
        <w:t>les</w:t>
      </w:r>
      <w:r>
        <w:rPr>
          <w:spacing w:val="-2"/>
        </w:rPr>
        <w:t xml:space="preserve"> </w:t>
      </w:r>
      <w:r>
        <w:t>possibilités</w:t>
      </w:r>
      <w:r>
        <w:rPr>
          <w:spacing w:val="-2"/>
        </w:rPr>
        <w:t xml:space="preserve"> </w:t>
      </w:r>
      <w:r>
        <w:t>de branchements, etc.</w:t>
      </w:r>
    </w:p>
    <w:p w14:paraId="5E1EC53B" w14:textId="77777777" w:rsidR="00B40F3F" w:rsidRDefault="00B40F3F" w:rsidP="00B40F3F">
      <w:pPr>
        <w:pStyle w:val="Corpsdetexte"/>
        <w:rPr>
          <w:sz w:val="24"/>
        </w:rPr>
      </w:pPr>
    </w:p>
    <w:p w14:paraId="5D815B13" w14:textId="77777777" w:rsidR="00B40F3F" w:rsidRDefault="00B40F3F" w:rsidP="00B40F3F">
      <w:pPr>
        <w:pStyle w:val="Corpsdetexte"/>
        <w:spacing w:before="7"/>
        <w:rPr>
          <w:sz w:val="27"/>
        </w:rPr>
      </w:pPr>
    </w:p>
    <w:p w14:paraId="468FBE4B" w14:textId="77777777" w:rsidR="00B40F3F" w:rsidRDefault="00B40F3F" w:rsidP="00B40F3F">
      <w:pPr>
        <w:pStyle w:val="Corpsdetexte"/>
        <w:spacing w:before="1" w:line="259" w:lineRule="auto"/>
        <w:ind w:left="520" w:right="177"/>
      </w:pPr>
      <w:r>
        <w:t>Chaque entreprise est tenue d’avoir une totale connaissance de l’ensemble du cahier des charges et de vérifier que les</w:t>
      </w:r>
      <w:r>
        <w:rPr>
          <w:spacing w:val="1"/>
        </w:rPr>
        <w:t xml:space="preserve"> </w:t>
      </w:r>
      <w:r>
        <w:t>renseignements</w:t>
      </w:r>
      <w:r>
        <w:rPr>
          <w:spacing w:val="-1"/>
        </w:rPr>
        <w:t xml:space="preserve"> </w:t>
      </w:r>
      <w:r>
        <w:t>qui</w:t>
      </w:r>
      <w:r>
        <w:rPr>
          <w:spacing w:val="1"/>
        </w:rPr>
        <w:t xml:space="preserve"> </w:t>
      </w:r>
      <w:r>
        <w:t>y</w:t>
      </w:r>
      <w:r>
        <w:rPr>
          <w:spacing w:val="-3"/>
        </w:rPr>
        <w:t xml:space="preserve"> </w:t>
      </w:r>
      <w:r>
        <w:t>sont</w:t>
      </w:r>
      <w:r>
        <w:rPr>
          <w:spacing w:val="-2"/>
        </w:rPr>
        <w:t xml:space="preserve"> </w:t>
      </w:r>
      <w:r>
        <w:t>portés sont</w:t>
      </w:r>
      <w:r>
        <w:rPr>
          <w:spacing w:val="-2"/>
        </w:rPr>
        <w:t xml:space="preserve"> </w:t>
      </w:r>
      <w:r>
        <w:t>exacts,</w:t>
      </w:r>
      <w:r>
        <w:rPr>
          <w:spacing w:val="-3"/>
        </w:rPr>
        <w:t xml:space="preserve"> </w:t>
      </w:r>
      <w:r>
        <w:t>suffisants et</w:t>
      </w:r>
      <w:r>
        <w:rPr>
          <w:spacing w:val="-3"/>
        </w:rPr>
        <w:t xml:space="preserve"> </w:t>
      </w:r>
      <w:r>
        <w:t>concordants.</w:t>
      </w:r>
    </w:p>
    <w:p w14:paraId="13842DA6" w14:textId="77777777" w:rsidR="00B40F3F" w:rsidRDefault="00B40F3F" w:rsidP="00B40F3F">
      <w:pPr>
        <w:pStyle w:val="Corpsdetexte"/>
        <w:rPr>
          <w:sz w:val="24"/>
        </w:rPr>
      </w:pPr>
    </w:p>
    <w:p w14:paraId="50D7EA15" w14:textId="77777777" w:rsidR="00B40F3F" w:rsidRDefault="00B40F3F" w:rsidP="00B40F3F">
      <w:pPr>
        <w:pStyle w:val="Corpsdetexte"/>
        <w:spacing w:before="4"/>
        <w:rPr>
          <w:sz w:val="27"/>
        </w:rPr>
      </w:pPr>
    </w:p>
    <w:p w14:paraId="063C0AFD" w14:textId="68C1D038" w:rsidR="00B40F3F" w:rsidRDefault="00B40F3F" w:rsidP="00B40F3F">
      <w:pPr>
        <w:pStyle w:val="Corpsdetexte"/>
        <w:spacing w:line="259" w:lineRule="auto"/>
        <w:ind w:left="520" w:right="176"/>
      </w:pPr>
      <w:r>
        <w:t>En</w:t>
      </w:r>
      <w:r>
        <w:rPr>
          <w:spacing w:val="-9"/>
        </w:rPr>
        <w:t xml:space="preserve"> </w:t>
      </w:r>
      <w:r>
        <w:t>conséquence,</w:t>
      </w:r>
      <w:r>
        <w:rPr>
          <w:spacing w:val="-9"/>
        </w:rPr>
        <w:t xml:space="preserve"> </w:t>
      </w:r>
      <w:r>
        <w:t>les</w:t>
      </w:r>
      <w:r>
        <w:rPr>
          <w:spacing w:val="-8"/>
        </w:rPr>
        <w:t xml:space="preserve"> </w:t>
      </w:r>
      <w:r>
        <w:t>entreprises</w:t>
      </w:r>
      <w:r>
        <w:rPr>
          <w:spacing w:val="-11"/>
        </w:rPr>
        <w:t xml:space="preserve"> </w:t>
      </w:r>
      <w:r>
        <w:t>ne</w:t>
      </w:r>
      <w:r>
        <w:rPr>
          <w:spacing w:val="-7"/>
        </w:rPr>
        <w:t xml:space="preserve"> </w:t>
      </w:r>
      <w:r>
        <w:t>pourront</w:t>
      </w:r>
      <w:r>
        <w:rPr>
          <w:spacing w:val="-8"/>
        </w:rPr>
        <w:t xml:space="preserve"> </w:t>
      </w:r>
      <w:r>
        <w:t>prétendre</w:t>
      </w:r>
      <w:r>
        <w:rPr>
          <w:spacing w:val="-8"/>
        </w:rPr>
        <w:t xml:space="preserve"> </w:t>
      </w:r>
      <w:r>
        <w:t>à</w:t>
      </w:r>
      <w:r>
        <w:rPr>
          <w:spacing w:val="-11"/>
        </w:rPr>
        <w:t xml:space="preserve"> </w:t>
      </w:r>
      <w:r>
        <w:t>des</w:t>
      </w:r>
      <w:r>
        <w:rPr>
          <w:spacing w:val="-8"/>
        </w:rPr>
        <w:t xml:space="preserve"> </w:t>
      </w:r>
      <w:r>
        <w:t>suppléments</w:t>
      </w:r>
      <w:r>
        <w:rPr>
          <w:spacing w:val="-7"/>
        </w:rPr>
        <w:t xml:space="preserve"> </w:t>
      </w:r>
      <w:r>
        <w:t>de</w:t>
      </w:r>
      <w:r>
        <w:rPr>
          <w:spacing w:val="-8"/>
        </w:rPr>
        <w:t xml:space="preserve"> </w:t>
      </w:r>
      <w:r>
        <w:t>prix</w:t>
      </w:r>
      <w:r>
        <w:rPr>
          <w:spacing w:val="-9"/>
        </w:rPr>
        <w:t xml:space="preserve"> </w:t>
      </w:r>
      <w:r>
        <w:t>ou</w:t>
      </w:r>
      <w:r>
        <w:rPr>
          <w:spacing w:val="-11"/>
        </w:rPr>
        <w:t xml:space="preserve"> </w:t>
      </w:r>
      <w:r>
        <w:t>des</w:t>
      </w:r>
      <w:r>
        <w:rPr>
          <w:spacing w:val="-8"/>
        </w:rPr>
        <w:t xml:space="preserve"> </w:t>
      </w:r>
      <w:r>
        <w:t>prolongations</w:t>
      </w:r>
      <w:r>
        <w:rPr>
          <w:spacing w:val="-7"/>
        </w:rPr>
        <w:t xml:space="preserve"> </w:t>
      </w:r>
      <w:r>
        <w:t>de</w:t>
      </w:r>
      <w:r>
        <w:rPr>
          <w:spacing w:val="-8"/>
        </w:rPr>
        <w:t xml:space="preserve"> </w:t>
      </w:r>
      <w:r>
        <w:t>délais</w:t>
      </w:r>
      <w:r>
        <w:rPr>
          <w:spacing w:val="-11"/>
        </w:rPr>
        <w:t xml:space="preserve"> </w:t>
      </w:r>
      <w:r>
        <w:t>au</w:t>
      </w:r>
      <w:r>
        <w:rPr>
          <w:spacing w:val="-9"/>
        </w:rPr>
        <w:t xml:space="preserve"> </w:t>
      </w:r>
      <w:r>
        <w:t>motif</w:t>
      </w:r>
      <w:r w:rsidR="00C379CB">
        <w:rPr>
          <w:lang w:val="fr-FR"/>
        </w:rPr>
        <w:t xml:space="preserve"> </w:t>
      </w:r>
      <w:r>
        <w:rPr>
          <w:spacing w:val="-52"/>
        </w:rPr>
        <w:t xml:space="preserve"> </w:t>
      </w:r>
      <w:r>
        <w:t>de</w:t>
      </w:r>
      <w:r>
        <w:rPr>
          <w:spacing w:val="-1"/>
        </w:rPr>
        <w:t xml:space="preserve"> </w:t>
      </w:r>
      <w:r>
        <w:t>la méconnaissance des lieux.</w:t>
      </w:r>
    </w:p>
    <w:p w14:paraId="487E39D7" w14:textId="77777777" w:rsidR="00B40F3F" w:rsidRDefault="00B40F3F" w:rsidP="00B40F3F">
      <w:pPr>
        <w:pStyle w:val="Corpsdetexte"/>
      </w:pPr>
    </w:p>
    <w:p w14:paraId="2D7DD435" w14:textId="77777777" w:rsidR="00B40F3F" w:rsidRDefault="00B40F3F" w:rsidP="00B40F3F">
      <w:pPr>
        <w:pStyle w:val="Corpsdetexte"/>
      </w:pPr>
    </w:p>
    <w:p w14:paraId="4F42CCB2" w14:textId="77777777" w:rsidR="00B40F3F" w:rsidRDefault="00B40F3F" w:rsidP="00B40F3F">
      <w:pPr>
        <w:pStyle w:val="Corpsdetexte"/>
        <w:spacing w:before="6"/>
        <w:rPr>
          <w:sz w:val="11"/>
        </w:rPr>
      </w:pPr>
    </w:p>
    <w:tbl>
      <w:tblPr>
        <w:tblStyle w:val="Grilledutableau"/>
        <w:tblW w:w="4600" w:type="pct"/>
        <w:tblInd w:w="562" w:type="dxa"/>
        <w:tblLayout w:type="fixed"/>
        <w:tblLook w:val="04A0" w:firstRow="1" w:lastRow="0" w:firstColumn="1" w:lastColumn="0" w:noHBand="0" w:noVBand="1"/>
      </w:tblPr>
      <w:tblGrid>
        <w:gridCol w:w="6765"/>
        <w:gridCol w:w="7190"/>
      </w:tblGrid>
      <w:tr w:rsidR="00B40F3F" w14:paraId="7B840094" w14:textId="77777777" w:rsidTr="00381BCB">
        <w:tc>
          <w:tcPr>
            <w:tcW w:w="4979" w:type="dxa"/>
          </w:tcPr>
          <w:p w14:paraId="50B3A187" w14:textId="77777777" w:rsidR="00B40F3F" w:rsidRDefault="00B40F3F" w:rsidP="00381BCB">
            <w:pPr>
              <w:jc w:val="center"/>
              <w:rPr>
                <w:rFonts w:ascii="Times New Roman" w:hAnsi="Times New Roman"/>
                <w:b/>
              </w:rPr>
            </w:pPr>
            <w:r>
              <w:rPr>
                <w:rFonts w:ascii="Times New Roman" w:hAnsi="Times New Roman"/>
                <w:b/>
              </w:rPr>
              <w:t>Date de la visite</w:t>
            </w:r>
          </w:p>
        </w:tc>
        <w:tc>
          <w:tcPr>
            <w:tcW w:w="5292" w:type="dxa"/>
          </w:tcPr>
          <w:p w14:paraId="1648A238" w14:textId="77777777" w:rsidR="00B40F3F" w:rsidRDefault="00B40F3F" w:rsidP="00381BCB">
            <w:pPr>
              <w:jc w:val="center"/>
              <w:rPr>
                <w:rFonts w:ascii="Times New Roman" w:hAnsi="Times New Roman"/>
                <w:b/>
              </w:rPr>
            </w:pPr>
          </w:p>
        </w:tc>
      </w:tr>
      <w:tr w:rsidR="00B40F3F" w14:paraId="067F9C85" w14:textId="77777777" w:rsidTr="00381BCB">
        <w:tc>
          <w:tcPr>
            <w:tcW w:w="4979" w:type="dxa"/>
          </w:tcPr>
          <w:p w14:paraId="12171D7D" w14:textId="77777777" w:rsidR="00B40F3F" w:rsidRDefault="00B40F3F" w:rsidP="00381BCB">
            <w:pPr>
              <w:jc w:val="center"/>
              <w:rPr>
                <w:rFonts w:ascii="Times New Roman" w:hAnsi="Times New Roman"/>
                <w:b/>
              </w:rPr>
            </w:pPr>
            <w:r>
              <w:rPr>
                <w:rFonts w:ascii="Times New Roman" w:hAnsi="Times New Roman"/>
                <w:b/>
              </w:rPr>
              <w:t>ENSA de Bourges (nom, prénom, signature)</w:t>
            </w:r>
          </w:p>
        </w:tc>
        <w:tc>
          <w:tcPr>
            <w:tcW w:w="5292" w:type="dxa"/>
          </w:tcPr>
          <w:p w14:paraId="1BD2F14B" w14:textId="77777777" w:rsidR="00B40F3F" w:rsidRDefault="00B40F3F" w:rsidP="00381BCB">
            <w:pPr>
              <w:jc w:val="center"/>
              <w:rPr>
                <w:rFonts w:ascii="Times New Roman" w:hAnsi="Times New Roman"/>
                <w:b/>
              </w:rPr>
            </w:pPr>
            <w:r>
              <w:rPr>
                <w:rFonts w:ascii="Times New Roman" w:hAnsi="Times New Roman"/>
                <w:b/>
              </w:rPr>
              <w:t>Entreprise (désignation, nom, prénom, signature)</w:t>
            </w:r>
          </w:p>
        </w:tc>
      </w:tr>
      <w:tr w:rsidR="00B40F3F" w14:paraId="27E2FB8D" w14:textId="77777777" w:rsidTr="00381BCB">
        <w:trPr>
          <w:trHeight w:val="2718"/>
        </w:trPr>
        <w:tc>
          <w:tcPr>
            <w:tcW w:w="4979" w:type="dxa"/>
          </w:tcPr>
          <w:p w14:paraId="68A45EB9" w14:textId="77777777" w:rsidR="00B40F3F" w:rsidRDefault="00B40F3F" w:rsidP="00381BCB">
            <w:pPr>
              <w:jc w:val="center"/>
              <w:rPr>
                <w:rFonts w:ascii="Times New Roman" w:hAnsi="Times New Roman"/>
              </w:rPr>
            </w:pPr>
          </w:p>
        </w:tc>
        <w:tc>
          <w:tcPr>
            <w:tcW w:w="5292" w:type="dxa"/>
          </w:tcPr>
          <w:p w14:paraId="04D2D932" w14:textId="77777777" w:rsidR="00B40F3F" w:rsidRDefault="00B40F3F" w:rsidP="00381BCB">
            <w:pPr>
              <w:jc w:val="center"/>
              <w:rPr>
                <w:rFonts w:ascii="Times New Roman" w:hAnsi="Times New Roman"/>
              </w:rPr>
            </w:pPr>
          </w:p>
        </w:tc>
      </w:tr>
    </w:tbl>
    <w:p w14:paraId="49D92664" w14:textId="77777777" w:rsidR="00B40F3F" w:rsidRDefault="00B40F3F" w:rsidP="00B40F3F">
      <w:pPr>
        <w:sectPr w:rsidR="00B40F3F" w:rsidSect="009E5A06">
          <w:footerReference w:type="default" r:id="rId16"/>
          <w:pgSz w:w="16838" w:h="11906" w:orient="landscape"/>
          <w:pgMar w:top="200" w:right="700" w:bottom="426" w:left="960" w:header="0" w:footer="682" w:gutter="0"/>
          <w:cols w:space="720"/>
          <w:formProt w:val="0"/>
          <w:docGrid w:linePitch="299" w:charSpace="4096"/>
        </w:sectPr>
      </w:pPr>
    </w:p>
    <w:p w14:paraId="6B1E8E18" w14:textId="7A7EE17C" w:rsidR="0086534E" w:rsidRPr="0086534E" w:rsidRDefault="0086534E" w:rsidP="00AC39B5">
      <w:pPr>
        <w:pStyle w:val="Contenudecadre"/>
        <w:numPr>
          <w:ilvl w:val="0"/>
          <w:numId w:val="24"/>
        </w:numPr>
        <w:spacing w:before="19" w:line="487" w:lineRule="exact"/>
        <w:ind w:left="328" w:right="328"/>
        <w:jc w:val="both"/>
        <w:rPr>
          <w:b/>
          <w:color w:val="FFFFFF" w:themeColor="background1"/>
          <w:sz w:val="40"/>
        </w:rPr>
      </w:pPr>
      <w:r w:rsidRPr="0086534E">
        <w:rPr>
          <w:b/>
          <w:color w:val="FFFFFF"/>
          <w:sz w:val="32"/>
          <w:szCs w:val="32"/>
        </w:rPr>
        <w:lastRenderedPageBreak/>
        <w:t>faitaire</w:t>
      </w:r>
      <w:r w:rsidRPr="0086534E">
        <w:rPr>
          <w:b/>
          <w:color w:val="FFFFFF" w:themeColor="background1"/>
          <w:sz w:val="40"/>
        </w:rPr>
        <w:t>1</w:t>
      </w:r>
      <w:r>
        <w:rPr>
          <w:i/>
          <w:noProof/>
          <w:sz w:val="20"/>
          <w:lang w:eastAsia="fr-FR"/>
        </w:rPr>
        <mc:AlternateContent>
          <mc:Choice Requires="wps">
            <w:drawing>
              <wp:anchor distT="0" distB="0" distL="0" distR="0" simplePos="0" relativeHeight="251669504" behindDoc="0" locked="0" layoutInCell="0" allowOverlap="1" wp14:anchorId="1A70E508" wp14:editId="21D4773C">
                <wp:simplePos x="0" y="0"/>
                <wp:positionH relativeFrom="page">
                  <wp:posOffset>387350</wp:posOffset>
                </wp:positionH>
                <wp:positionV relativeFrom="paragraph">
                  <wp:posOffset>284480</wp:posOffset>
                </wp:positionV>
                <wp:extent cx="9518650" cy="584200"/>
                <wp:effectExtent l="0" t="0" r="25400" b="25400"/>
                <wp:wrapTopAndBottom/>
                <wp:docPr id="14" name="Text Box 44"/>
                <wp:cNvGraphicFramePr/>
                <a:graphic xmlns:a="http://schemas.openxmlformats.org/drawingml/2006/main">
                  <a:graphicData uri="http://schemas.microsoft.com/office/word/2010/wordprocessingShape">
                    <wps:wsp>
                      <wps:cNvSpPr/>
                      <wps:spPr>
                        <a:xfrm>
                          <a:off x="0" y="0"/>
                          <a:ext cx="9518650" cy="584200"/>
                        </a:xfrm>
                        <a:prstGeom prst="rect">
                          <a:avLst/>
                        </a:prstGeom>
                        <a:solidFill>
                          <a:srgbClr val="004585"/>
                        </a:solidFill>
                        <a:ln w="9144">
                          <a:solidFill>
                            <a:srgbClr val="000009"/>
                          </a:solidFill>
                          <a:miter/>
                        </a:ln>
                      </wps:spPr>
                      <wps:style>
                        <a:lnRef idx="0">
                          <a:scrgbClr r="0" g="0" b="0"/>
                        </a:lnRef>
                        <a:fillRef idx="0">
                          <a:scrgbClr r="0" g="0" b="0"/>
                        </a:fillRef>
                        <a:effectRef idx="0">
                          <a:scrgbClr r="0" g="0" b="0"/>
                        </a:effectRef>
                        <a:fontRef idx="minor"/>
                      </wps:style>
                      <wps:txbx>
                        <w:txbxContent>
                          <w:p w14:paraId="5FCD506F" w14:textId="77777777" w:rsidR="00AC39B5" w:rsidRDefault="00AC39B5" w:rsidP="0086534E">
                            <w:pPr>
                              <w:pStyle w:val="Contenudecadre"/>
                              <w:spacing w:before="19"/>
                              <w:ind w:left="2092" w:right="2069"/>
                              <w:rPr>
                                <w:sz w:val="40"/>
                                <w:szCs w:val="40"/>
                              </w:rPr>
                            </w:pPr>
                          </w:p>
                          <w:p w14:paraId="066629A7" w14:textId="5C951ED9" w:rsidR="00AC39B5" w:rsidRPr="0086534E" w:rsidRDefault="00AC39B5" w:rsidP="0086534E">
                            <w:pPr>
                              <w:pStyle w:val="Contenudecadre"/>
                              <w:spacing w:before="19"/>
                              <w:ind w:left="2092" w:right="2069"/>
                              <w:rPr>
                                <w:sz w:val="40"/>
                                <w:szCs w:val="40"/>
                              </w:rPr>
                            </w:pPr>
                            <w:r w:rsidRPr="0086534E">
                              <w:rPr>
                                <w:sz w:val="40"/>
                                <w:szCs w:val="40"/>
                              </w:rPr>
                              <w:t>ANNEXE 2</w:t>
                            </w:r>
                            <w:r>
                              <w:rPr>
                                <w:sz w:val="40"/>
                                <w:szCs w:val="40"/>
                              </w:rPr>
                              <w:t xml:space="preserve"> Tableau récapitulatif des pénalités et réfactions </w:t>
                            </w:r>
                          </w:p>
                        </w:txbxContent>
                      </wps:txbx>
                      <wps:bodyPr wrap="square" lIns="0" tIns="0" rIns="0" bIns="0" anchor="t" upright="1">
                        <a:noAutofit/>
                      </wps:bodyPr>
                    </wps:wsp>
                  </a:graphicData>
                </a:graphic>
                <wp14:sizeRelH relativeFrom="margin">
                  <wp14:pctWidth>0</wp14:pctWidth>
                </wp14:sizeRelH>
                <wp14:sizeRelV relativeFrom="margin">
                  <wp14:pctHeight>0</wp14:pctHeight>
                </wp14:sizeRelV>
              </wp:anchor>
            </w:drawing>
          </mc:Choice>
          <mc:Fallback>
            <w:pict>
              <v:rect w14:anchorId="1A70E508" id="_x0000_s1036" style="position:absolute;left:0;text-align:left;margin-left:30.5pt;margin-top:22.4pt;width:749.5pt;height:46pt;z-index:2516695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" o:allowincell="f" fillcolor="#004585" strokecolor="#000009" strokeweight=".72pt">
                <v:textbox inset="0,0,0,0">
                  <w:txbxContent>
                    <w:p w14:paraId="5FCD506F" w14:textId="77777777" w:rsidR="00AC39B5" w:rsidRDefault="00AC39B5" w:rsidP="0086534E">
                      <w:pPr>
                        <w:pStyle w:val="Contenudecadre"/>
                        <w:spacing w:before="19"/>
                        <w:ind w:left="2092" w:right="2069"/>
                        <w:rPr>
                          <w:sz w:val="40"/>
                          <w:szCs w:val="40"/>
                        </w:rPr>
                      </w:pPr>
                    </w:p>
                    <w:p w14:paraId="066629A7" w14:textId="5C951ED9" w:rsidR="00AC39B5" w:rsidRPr="0086534E" w:rsidRDefault="00AC39B5" w:rsidP="0086534E">
                      <w:pPr>
                        <w:pStyle w:val="Contenudecadre"/>
                        <w:spacing w:before="19"/>
                        <w:ind w:left="2092" w:right="2069"/>
                        <w:rPr>
                          <w:sz w:val="40"/>
                          <w:szCs w:val="40"/>
                        </w:rPr>
                      </w:pPr>
                      <w:r w:rsidRPr="0086534E">
                        <w:rPr>
                          <w:sz w:val="40"/>
                          <w:szCs w:val="40"/>
                        </w:rPr>
                        <w:t>ANNEXE 2</w:t>
                      </w:r>
                      <w:r>
                        <w:rPr>
                          <w:sz w:val="40"/>
                          <w:szCs w:val="40"/>
                        </w:rPr>
                        <w:t xml:space="preserve"> Tableau récapitulatif des pénalités et réfactions </w:t>
                      </w:r>
                    </w:p>
                  </w:txbxContent>
                </v:textbox>
                <w10:wrap type="topAndBottom" anchorx="page"/>
              </v:rect>
            </w:pict>
          </mc:Fallback>
        </mc:AlternateContent>
      </w:r>
      <w:r w:rsidRPr="0086534E">
        <w:rPr>
          <w:b/>
          <w:color w:val="FFFFFF" w:themeColor="background1"/>
          <w:sz w:val="40"/>
        </w:rPr>
        <w:t>Annexe 1</w:t>
      </w:r>
    </w:p>
    <w:tbl>
      <w:tblPr>
        <w:tblW w:w="8785" w:type="dxa"/>
        <w:tblInd w:w="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83"/>
        <w:gridCol w:w="1455"/>
        <w:gridCol w:w="1502"/>
        <w:gridCol w:w="3645"/>
      </w:tblGrid>
      <w:tr w:rsidR="0086534E" w14:paraId="11F9F1D9" w14:textId="77777777" w:rsidTr="00AC39B5">
        <w:trPr>
          <w:trHeight w:val="204"/>
        </w:trPr>
        <w:tc>
          <w:tcPr>
            <w:tcW w:w="2183" w:type="dxa"/>
          </w:tcPr>
          <w:p w14:paraId="4AE5E1D3" w14:textId="77777777" w:rsidR="0086534E" w:rsidRDefault="0086534E" w:rsidP="00AC39B5">
            <w:pPr>
              <w:rPr>
                <w:color w:val="222222"/>
                <w:shd w:val="clear" w:color="auto" w:fill="FFFFFF"/>
              </w:rPr>
            </w:pPr>
            <w:r>
              <w:rPr>
                <w:color w:val="222222"/>
                <w:shd w:val="clear" w:color="auto" w:fill="FFFFFF"/>
              </w:rPr>
              <w:t>Type de manquement</w:t>
            </w:r>
          </w:p>
          <w:p w14:paraId="70152D79" w14:textId="77777777" w:rsidR="0086534E" w:rsidRDefault="0086534E" w:rsidP="00AC39B5">
            <w:pPr>
              <w:rPr>
                <w:color w:val="222222"/>
                <w:shd w:val="clear" w:color="auto" w:fill="FFFFFF"/>
              </w:rPr>
            </w:pPr>
          </w:p>
        </w:tc>
        <w:tc>
          <w:tcPr>
            <w:tcW w:w="1455" w:type="dxa"/>
            <w:shd w:val="clear" w:color="auto" w:fill="auto"/>
          </w:tcPr>
          <w:p w14:paraId="777E6248" w14:textId="77777777" w:rsidR="0086534E" w:rsidRDefault="0086534E" w:rsidP="00AC39B5">
            <w:pPr>
              <w:rPr>
                <w:color w:val="222222"/>
                <w:shd w:val="clear" w:color="auto" w:fill="FFFFFF"/>
              </w:rPr>
            </w:pPr>
            <w:r>
              <w:rPr>
                <w:color w:val="222222"/>
                <w:shd w:val="clear" w:color="auto" w:fill="FFFFFF"/>
              </w:rPr>
              <w:t>Base de calcul/ référence</w:t>
            </w:r>
          </w:p>
        </w:tc>
        <w:tc>
          <w:tcPr>
            <w:tcW w:w="1502" w:type="dxa"/>
            <w:shd w:val="clear" w:color="auto" w:fill="auto"/>
          </w:tcPr>
          <w:p w14:paraId="468D5094" w14:textId="77777777" w:rsidR="0086534E" w:rsidRDefault="0086534E" w:rsidP="00AC39B5">
            <w:pPr>
              <w:rPr>
                <w:color w:val="222222"/>
                <w:shd w:val="clear" w:color="auto" w:fill="FFFFFF"/>
              </w:rPr>
            </w:pPr>
            <w:r>
              <w:rPr>
                <w:color w:val="222222"/>
                <w:shd w:val="clear" w:color="auto" w:fill="FFFFFF"/>
              </w:rPr>
              <w:t>Montant / jour</w:t>
            </w:r>
          </w:p>
        </w:tc>
        <w:tc>
          <w:tcPr>
            <w:tcW w:w="3645" w:type="dxa"/>
            <w:shd w:val="clear" w:color="auto" w:fill="auto"/>
          </w:tcPr>
          <w:p w14:paraId="36591150" w14:textId="77777777" w:rsidR="0086534E" w:rsidRDefault="0086534E" w:rsidP="00AC39B5">
            <w:pPr>
              <w:rPr>
                <w:color w:val="222222"/>
                <w:shd w:val="clear" w:color="auto" w:fill="FFFFFF"/>
              </w:rPr>
            </w:pPr>
            <w:r>
              <w:rPr>
                <w:color w:val="222222"/>
                <w:shd w:val="clear" w:color="auto" w:fill="FFFFFF"/>
              </w:rPr>
              <w:t>Observations</w:t>
            </w:r>
          </w:p>
        </w:tc>
      </w:tr>
      <w:tr w:rsidR="0086534E" w14:paraId="4CE8F452" w14:textId="77777777" w:rsidTr="00AC39B5">
        <w:trPr>
          <w:trHeight w:val="204"/>
        </w:trPr>
        <w:tc>
          <w:tcPr>
            <w:tcW w:w="2183" w:type="dxa"/>
          </w:tcPr>
          <w:p w14:paraId="3CBFC5C2" w14:textId="77777777" w:rsidR="0086534E" w:rsidRDefault="0086534E" w:rsidP="00AC39B5">
            <w:pPr>
              <w:rPr>
                <w:color w:val="222222"/>
                <w:shd w:val="clear" w:color="auto" w:fill="FFFFFF"/>
              </w:rPr>
            </w:pPr>
            <w:r>
              <w:rPr>
                <w:color w:val="222222"/>
                <w:shd w:val="clear" w:color="auto" w:fill="FFFFFF"/>
              </w:rPr>
              <w:t>Prestations non exécutées</w:t>
            </w:r>
          </w:p>
        </w:tc>
        <w:tc>
          <w:tcPr>
            <w:tcW w:w="1455" w:type="dxa"/>
            <w:shd w:val="clear" w:color="auto" w:fill="auto"/>
          </w:tcPr>
          <w:p w14:paraId="24127899" w14:textId="77777777" w:rsidR="0086534E" w:rsidRDefault="0086534E" w:rsidP="00AC39B5">
            <w:pPr>
              <w:rPr>
                <w:color w:val="222222"/>
                <w:shd w:val="clear" w:color="auto" w:fill="FFFFFF"/>
              </w:rPr>
            </w:pPr>
            <w:r>
              <w:rPr>
                <w:color w:val="222222"/>
                <w:shd w:val="clear" w:color="auto" w:fill="FFFFFF"/>
              </w:rPr>
              <w:t>Forfait par manquement constaté</w:t>
            </w:r>
          </w:p>
        </w:tc>
        <w:tc>
          <w:tcPr>
            <w:tcW w:w="1502" w:type="dxa"/>
            <w:shd w:val="clear" w:color="auto" w:fill="auto"/>
          </w:tcPr>
          <w:p w14:paraId="73A9463E" w14:textId="77777777" w:rsidR="0086534E" w:rsidRDefault="0086534E" w:rsidP="00AC39B5">
            <w:pPr>
              <w:rPr>
                <w:color w:val="222222"/>
                <w:shd w:val="clear" w:color="auto" w:fill="FFFFFF"/>
              </w:rPr>
            </w:pPr>
          </w:p>
          <w:p w14:paraId="3FF8AF5C" w14:textId="77777777" w:rsidR="0086534E" w:rsidRPr="007D68F7" w:rsidRDefault="0086534E" w:rsidP="00AC39B5">
            <w:pPr>
              <w:jc w:val="center"/>
            </w:pPr>
            <w:r w:rsidRPr="007D68F7">
              <w:t>100€HT par jour</w:t>
            </w:r>
          </w:p>
        </w:tc>
        <w:tc>
          <w:tcPr>
            <w:tcW w:w="3645" w:type="dxa"/>
            <w:shd w:val="clear" w:color="auto" w:fill="auto"/>
          </w:tcPr>
          <w:p w14:paraId="426C398F" w14:textId="77777777" w:rsidR="0086534E" w:rsidRDefault="0086534E" w:rsidP="00AC39B5">
            <w:pPr>
              <w:rPr>
                <w:color w:val="222222"/>
                <w:shd w:val="clear" w:color="auto" w:fill="FFFFFF"/>
              </w:rPr>
            </w:pPr>
            <w:r w:rsidRPr="007D68F7">
              <w:rPr>
                <w:color w:val="222222"/>
                <w:shd w:val="clear" w:color="auto" w:fill="FFFFFF"/>
              </w:rPr>
              <w:t>traitement d’un défaut de prestation constaté lors d’un contrôle contradictoire au-délà du temps</w:t>
            </w:r>
            <w:r>
              <w:rPr>
                <w:color w:val="222222"/>
                <w:shd w:val="clear" w:color="auto" w:fill="FFFFFF"/>
              </w:rPr>
              <w:t xml:space="preserve"> de rétablissement de 24 heures</w:t>
            </w:r>
          </w:p>
        </w:tc>
      </w:tr>
      <w:tr w:rsidR="0086534E" w14:paraId="50DACB95" w14:textId="77777777" w:rsidTr="00AC39B5">
        <w:trPr>
          <w:trHeight w:val="204"/>
        </w:trPr>
        <w:tc>
          <w:tcPr>
            <w:tcW w:w="2183" w:type="dxa"/>
          </w:tcPr>
          <w:p w14:paraId="1FF1D1AC" w14:textId="77777777" w:rsidR="0086534E" w:rsidRDefault="0086534E" w:rsidP="00AC39B5">
            <w:pPr>
              <w:rPr>
                <w:color w:val="222222"/>
                <w:shd w:val="clear" w:color="auto" w:fill="FFFFFF"/>
              </w:rPr>
            </w:pPr>
            <w:r>
              <w:rPr>
                <w:color w:val="222222"/>
                <w:shd w:val="clear" w:color="auto" w:fill="FFFFFF"/>
              </w:rPr>
              <w:t>Prestations partiellement exécutées Surface mesurable nettoyée</w:t>
            </w:r>
          </w:p>
        </w:tc>
        <w:tc>
          <w:tcPr>
            <w:tcW w:w="1455" w:type="dxa"/>
            <w:shd w:val="clear" w:color="auto" w:fill="auto"/>
          </w:tcPr>
          <w:p w14:paraId="1B056BD5" w14:textId="77777777" w:rsidR="0086534E" w:rsidRDefault="0086534E" w:rsidP="00AC39B5">
            <w:pPr>
              <w:rPr>
                <w:color w:val="222222"/>
                <w:shd w:val="clear" w:color="auto" w:fill="FFFFFF"/>
              </w:rPr>
            </w:pPr>
            <w:r>
              <w:rPr>
                <w:color w:val="222222"/>
                <w:shd w:val="clear" w:color="auto" w:fill="FFFFFF"/>
              </w:rPr>
              <w:t>Surface × prix unitaire (BPU)</w:t>
            </w:r>
          </w:p>
        </w:tc>
        <w:tc>
          <w:tcPr>
            <w:tcW w:w="1502" w:type="dxa"/>
            <w:shd w:val="clear" w:color="auto" w:fill="auto"/>
          </w:tcPr>
          <w:p w14:paraId="3A0694A2" w14:textId="77777777" w:rsidR="0086534E" w:rsidRDefault="0086534E" w:rsidP="00AC39B5">
            <w:pPr>
              <w:rPr>
                <w:color w:val="222222"/>
                <w:shd w:val="clear" w:color="auto" w:fill="FFFFFF"/>
              </w:rPr>
            </w:pPr>
            <w:r>
              <w:rPr>
                <w:color w:val="222222"/>
                <w:shd w:val="clear" w:color="auto" w:fill="FFFFFF"/>
              </w:rPr>
              <w:t>2 × (surface × prix unitaire)</w:t>
            </w:r>
          </w:p>
        </w:tc>
        <w:tc>
          <w:tcPr>
            <w:tcW w:w="3645" w:type="dxa"/>
            <w:shd w:val="clear" w:color="auto" w:fill="auto"/>
          </w:tcPr>
          <w:p w14:paraId="2980E4EB" w14:textId="77777777" w:rsidR="0086534E" w:rsidRDefault="0086534E" w:rsidP="00AC39B5">
            <w:pPr>
              <w:rPr>
                <w:color w:val="222222"/>
                <w:shd w:val="clear" w:color="auto" w:fill="FFFFFF"/>
              </w:rPr>
            </w:pPr>
            <w:r>
              <w:rPr>
                <w:color w:val="222222"/>
                <w:shd w:val="clear" w:color="auto" w:fill="FFFFFF"/>
              </w:rPr>
              <w:t>Calcul proportionnel au service non rendu</w:t>
            </w:r>
          </w:p>
        </w:tc>
      </w:tr>
      <w:tr w:rsidR="0086534E" w14:paraId="2EB2D809" w14:textId="77777777" w:rsidTr="00AC39B5">
        <w:trPr>
          <w:trHeight w:val="204"/>
        </w:trPr>
        <w:tc>
          <w:tcPr>
            <w:tcW w:w="2183" w:type="dxa"/>
          </w:tcPr>
          <w:p w14:paraId="74C10684" w14:textId="77777777" w:rsidR="0086534E" w:rsidRDefault="0086534E" w:rsidP="00AC39B5">
            <w:pPr>
              <w:rPr>
                <w:color w:val="222222"/>
                <w:shd w:val="clear" w:color="auto" w:fill="FFFFFF"/>
              </w:rPr>
            </w:pPr>
            <w:r>
              <w:rPr>
                <w:color w:val="222222"/>
                <w:shd w:val="clear" w:color="auto" w:fill="FFFFFF"/>
              </w:rPr>
              <w:t>Prestations partiellement exécutées et non mesurables (sanitaires, plans de travail, mobilier)</w:t>
            </w:r>
          </w:p>
        </w:tc>
        <w:tc>
          <w:tcPr>
            <w:tcW w:w="1455" w:type="dxa"/>
            <w:shd w:val="clear" w:color="auto" w:fill="auto"/>
          </w:tcPr>
          <w:p w14:paraId="2C23EBAB" w14:textId="77777777" w:rsidR="0086534E" w:rsidRDefault="0086534E" w:rsidP="00AC39B5">
            <w:pPr>
              <w:rPr>
                <w:color w:val="222222"/>
                <w:shd w:val="clear" w:color="auto" w:fill="FFFFFF"/>
              </w:rPr>
            </w:pPr>
            <w:r>
              <w:rPr>
                <w:color w:val="222222"/>
                <w:shd w:val="clear" w:color="auto" w:fill="FFFFFF"/>
              </w:rPr>
              <w:t>Forfait par manquement constaté</w:t>
            </w:r>
          </w:p>
        </w:tc>
        <w:tc>
          <w:tcPr>
            <w:tcW w:w="1502" w:type="dxa"/>
            <w:shd w:val="clear" w:color="auto" w:fill="auto"/>
          </w:tcPr>
          <w:p w14:paraId="7914C061" w14:textId="77777777" w:rsidR="0086534E" w:rsidRDefault="0086534E" w:rsidP="00AC39B5">
            <w:pPr>
              <w:rPr>
                <w:color w:val="222222"/>
                <w:shd w:val="clear" w:color="auto" w:fill="FFFFFF"/>
              </w:rPr>
            </w:pPr>
            <w:r>
              <w:rPr>
                <w:color w:val="222222"/>
                <w:shd w:val="clear" w:color="auto" w:fill="FFFFFF"/>
              </w:rPr>
              <w:t>80 € HT</w:t>
            </w:r>
          </w:p>
        </w:tc>
        <w:tc>
          <w:tcPr>
            <w:tcW w:w="3645" w:type="dxa"/>
            <w:shd w:val="clear" w:color="auto" w:fill="auto"/>
          </w:tcPr>
          <w:p w14:paraId="2C255176" w14:textId="77777777" w:rsidR="0086534E" w:rsidRDefault="0086534E" w:rsidP="00AC39B5">
            <w:pPr>
              <w:rPr>
                <w:color w:val="222222"/>
                <w:shd w:val="clear" w:color="auto" w:fill="FFFFFF"/>
              </w:rPr>
            </w:pPr>
            <w:r>
              <w:rPr>
                <w:color w:val="222222"/>
                <w:shd w:val="clear" w:color="auto" w:fill="FFFFFF"/>
              </w:rPr>
              <w:t>Constat contradictoire obligatoire</w:t>
            </w:r>
          </w:p>
        </w:tc>
      </w:tr>
      <w:tr w:rsidR="0086534E" w14:paraId="7D50DAB1" w14:textId="77777777" w:rsidTr="00AC39B5">
        <w:trPr>
          <w:trHeight w:val="204"/>
        </w:trPr>
        <w:tc>
          <w:tcPr>
            <w:tcW w:w="2183" w:type="dxa"/>
          </w:tcPr>
          <w:p w14:paraId="1E16A5A4" w14:textId="77777777" w:rsidR="0086534E" w:rsidRDefault="0086534E" w:rsidP="00AC39B5">
            <w:pPr>
              <w:rPr>
                <w:color w:val="222222"/>
                <w:shd w:val="clear" w:color="auto" w:fill="FFFFFF"/>
              </w:rPr>
            </w:pPr>
            <w:r>
              <w:rPr>
                <w:color w:val="222222"/>
                <w:shd w:val="clear" w:color="auto" w:fill="FFFFFF"/>
              </w:rPr>
              <w:t>Persistance des prestations non exécutées due à l’absence de personnel &gt; 4 jours</w:t>
            </w:r>
          </w:p>
        </w:tc>
        <w:tc>
          <w:tcPr>
            <w:tcW w:w="1455" w:type="dxa"/>
            <w:shd w:val="clear" w:color="auto" w:fill="auto"/>
          </w:tcPr>
          <w:p w14:paraId="65DD4C48" w14:textId="77777777" w:rsidR="0086534E" w:rsidRDefault="0086534E" w:rsidP="00AC39B5">
            <w:pPr>
              <w:rPr>
                <w:color w:val="222222"/>
                <w:shd w:val="clear" w:color="auto" w:fill="FFFFFF"/>
              </w:rPr>
            </w:pPr>
            <w:r>
              <w:rPr>
                <w:color w:val="222222"/>
                <w:shd w:val="clear" w:color="auto" w:fill="FFFFFF"/>
              </w:rPr>
              <w:t>Forfait journalier</w:t>
            </w:r>
          </w:p>
        </w:tc>
        <w:tc>
          <w:tcPr>
            <w:tcW w:w="1502" w:type="dxa"/>
            <w:shd w:val="clear" w:color="auto" w:fill="auto"/>
          </w:tcPr>
          <w:p w14:paraId="75C45FD6" w14:textId="77777777" w:rsidR="0086534E" w:rsidRDefault="0086534E" w:rsidP="00AC39B5">
            <w:pPr>
              <w:rPr>
                <w:color w:val="222222"/>
                <w:shd w:val="clear" w:color="auto" w:fill="FFFFFF"/>
              </w:rPr>
            </w:pPr>
            <w:r>
              <w:rPr>
                <w:color w:val="222222"/>
                <w:shd w:val="clear" w:color="auto" w:fill="FFFFFF"/>
              </w:rPr>
              <w:t xml:space="preserve">100 € HT </w:t>
            </w:r>
          </w:p>
        </w:tc>
        <w:tc>
          <w:tcPr>
            <w:tcW w:w="3645" w:type="dxa"/>
            <w:shd w:val="clear" w:color="auto" w:fill="auto"/>
          </w:tcPr>
          <w:p w14:paraId="099D9459" w14:textId="77777777" w:rsidR="0086534E" w:rsidRDefault="0086534E" w:rsidP="00AC39B5">
            <w:pPr>
              <w:rPr>
                <w:color w:val="222222"/>
                <w:shd w:val="clear" w:color="auto" w:fill="FFFFFF"/>
              </w:rPr>
            </w:pPr>
          </w:p>
        </w:tc>
      </w:tr>
      <w:tr w:rsidR="0086534E" w14:paraId="554E1607" w14:textId="77777777" w:rsidTr="00AC39B5">
        <w:trPr>
          <w:trHeight w:val="204"/>
        </w:trPr>
        <w:tc>
          <w:tcPr>
            <w:tcW w:w="2183" w:type="dxa"/>
          </w:tcPr>
          <w:p w14:paraId="21E2B9A1" w14:textId="77777777" w:rsidR="0086534E" w:rsidRDefault="0086534E" w:rsidP="00AC39B5">
            <w:pPr>
              <w:rPr>
                <w:color w:val="222222"/>
                <w:shd w:val="clear" w:color="auto" w:fill="FFFFFF"/>
              </w:rPr>
            </w:pPr>
            <w:r>
              <w:rPr>
                <w:color w:val="222222"/>
                <w:shd w:val="clear" w:color="auto" w:fill="FFFFFF"/>
              </w:rPr>
              <w:t>Persistance des prestations non exécutées</w:t>
            </w:r>
            <w:r w:rsidRPr="007D68F7">
              <w:rPr>
                <w:color w:val="222222"/>
                <w:shd w:val="clear" w:color="auto" w:fill="FFFFFF"/>
              </w:rPr>
              <w:t xml:space="preserve"> </w:t>
            </w:r>
            <w:r>
              <w:rPr>
                <w:color w:val="222222"/>
                <w:shd w:val="clear" w:color="auto" w:fill="FFFFFF"/>
              </w:rPr>
              <w:t>p</w:t>
            </w:r>
            <w:r w:rsidRPr="007D68F7">
              <w:rPr>
                <w:color w:val="222222"/>
                <w:shd w:val="clear" w:color="auto" w:fill="FFFFFF"/>
              </w:rPr>
              <w:t xml:space="preserve">our défaillance prolongée/récurrente de chef d’équipe </w:t>
            </w:r>
            <w:r w:rsidRPr="007D68F7">
              <w:rPr>
                <w:color w:val="222222"/>
                <w:shd w:val="clear" w:color="auto" w:fill="FFFFFF"/>
              </w:rPr>
              <w:lastRenderedPageBreak/>
              <w:t xml:space="preserve">(plus de 3 anomalies dans l’année) : </w:t>
            </w:r>
          </w:p>
        </w:tc>
        <w:tc>
          <w:tcPr>
            <w:tcW w:w="1455" w:type="dxa"/>
            <w:shd w:val="clear" w:color="auto" w:fill="auto"/>
          </w:tcPr>
          <w:p w14:paraId="11F81CC0" w14:textId="77777777" w:rsidR="0086534E" w:rsidRDefault="0086534E" w:rsidP="00AC39B5">
            <w:pPr>
              <w:rPr>
                <w:color w:val="222222"/>
                <w:shd w:val="clear" w:color="auto" w:fill="FFFFFF"/>
              </w:rPr>
            </w:pPr>
          </w:p>
        </w:tc>
        <w:tc>
          <w:tcPr>
            <w:tcW w:w="1502" w:type="dxa"/>
            <w:shd w:val="clear" w:color="auto" w:fill="auto"/>
          </w:tcPr>
          <w:p w14:paraId="76739B42" w14:textId="77777777" w:rsidR="0086534E" w:rsidRDefault="0086534E" w:rsidP="00AC39B5">
            <w:pPr>
              <w:rPr>
                <w:color w:val="222222"/>
                <w:shd w:val="clear" w:color="auto" w:fill="FFFFFF"/>
              </w:rPr>
            </w:pPr>
            <w:r>
              <w:rPr>
                <w:color w:val="222222"/>
                <w:shd w:val="clear" w:color="auto" w:fill="FFFFFF"/>
              </w:rPr>
              <w:t>120€ HT</w:t>
            </w:r>
          </w:p>
        </w:tc>
        <w:tc>
          <w:tcPr>
            <w:tcW w:w="3645" w:type="dxa"/>
            <w:shd w:val="clear" w:color="auto" w:fill="auto"/>
          </w:tcPr>
          <w:p w14:paraId="4C1824F1" w14:textId="77777777" w:rsidR="0086534E" w:rsidRDefault="0086534E" w:rsidP="00AC39B5">
            <w:pPr>
              <w:rPr>
                <w:color w:val="222222"/>
                <w:shd w:val="clear" w:color="auto" w:fill="FFFFFF"/>
              </w:rPr>
            </w:pPr>
          </w:p>
        </w:tc>
      </w:tr>
      <w:tr w:rsidR="009567F7" w14:paraId="501DFC65" w14:textId="77777777" w:rsidTr="00AC39B5">
        <w:trPr>
          <w:trHeight w:val="204"/>
        </w:trPr>
        <w:tc>
          <w:tcPr>
            <w:tcW w:w="2183" w:type="dxa"/>
          </w:tcPr>
          <w:p w14:paraId="472D4D91" w14:textId="636A5774" w:rsidR="009567F7" w:rsidRDefault="009567F7" w:rsidP="009567F7">
            <w:pPr>
              <w:rPr>
                <w:color w:val="222222"/>
                <w:shd w:val="clear" w:color="auto" w:fill="FFFFFF"/>
              </w:rPr>
            </w:pPr>
            <w:r>
              <w:rPr>
                <w:color w:val="222222"/>
                <w:shd w:val="clear" w:color="auto" w:fill="FFFFFF"/>
              </w:rPr>
              <w:t>Eléments relatifs à la reprise de la masse salariale non transmis</w:t>
            </w:r>
          </w:p>
        </w:tc>
        <w:tc>
          <w:tcPr>
            <w:tcW w:w="1455" w:type="dxa"/>
            <w:shd w:val="clear" w:color="auto" w:fill="auto"/>
          </w:tcPr>
          <w:p w14:paraId="30059E3A" w14:textId="57A3FE0A" w:rsidR="009567F7" w:rsidRDefault="002B1064" w:rsidP="00AC39B5">
            <w:pPr>
              <w:rPr>
                <w:color w:val="222222"/>
                <w:shd w:val="clear" w:color="auto" w:fill="FFFFFF"/>
              </w:rPr>
            </w:pPr>
            <w:r>
              <w:rPr>
                <w:color w:val="222222"/>
                <w:shd w:val="clear" w:color="auto" w:fill="FFFFFF"/>
              </w:rPr>
              <w:t>Forfait à la sortie du marché</w:t>
            </w:r>
          </w:p>
        </w:tc>
        <w:tc>
          <w:tcPr>
            <w:tcW w:w="1502" w:type="dxa"/>
            <w:shd w:val="clear" w:color="auto" w:fill="auto"/>
          </w:tcPr>
          <w:p w14:paraId="6293D5C9" w14:textId="1D3BB802" w:rsidR="009567F7" w:rsidRDefault="00C67397" w:rsidP="00C67397">
            <w:pPr>
              <w:rPr>
                <w:color w:val="222222"/>
                <w:shd w:val="clear" w:color="auto" w:fill="FFFFFF"/>
              </w:rPr>
            </w:pPr>
            <w:r>
              <w:rPr>
                <w:color w:val="222222"/>
                <w:shd w:val="clear" w:color="auto" w:fill="FFFFFF"/>
              </w:rPr>
              <w:t>800</w:t>
            </w:r>
            <w:r w:rsidR="00C64EA1">
              <w:rPr>
                <w:color w:val="222222"/>
                <w:shd w:val="clear" w:color="auto" w:fill="FFFFFF"/>
              </w:rPr>
              <w:t xml:space="preserve">€ </w:t>
            </w:r>
            <w:r>
              <w:rPr>
                <w:color w:val="222222"/>
                <w:shd w:val="clear" w:color="auto" w:fill="FFFFFF"/>
              </w:rPr>
              <w:t>HT</w:t>
            </w:r>
          </w:p>
        </w:tc>
        <w:tc>
          <w:tcPr>
            <w:tcW w:w="3645" w:type="dxa"/>
            <w:shd w:val="clear" w:color="auto" w:fill="auto"/>
          </w:tcPr>
          <w:p w14:paraId="5C7D5B22" w14:textId="77777777" w:rsidR="009567F7" w:rsidRDefault="009567F7" w:rsidP="00AC39B5">
            <w:pPr>
              <w:rPr>
                <w:color w:val="222222"/>
                <w:shd w:val="clear" w:color="auto" w:fill="FFFFFF"/>
              </w:rPr>
            </w:pPr>
          </w:p>
        </w:tc>
      </w:tr>
      <w:tr w:rsidR="0086534E" w14:paraId="71AB0D4B" w14:textId="77777777" w:rsidTr="00AC39B5">
        <w:trPr>
          <w:trHeight w:val="204"/>
        </w:trPr>
        <w:tc>
          <w:tcPr>
            <w:tcW w:w="2183" w:type="dxa"/>
          </w:tcPr>
          <w:p w14:paraId="2FAFFAA3" w14:textId="77777777" w:rsidR="0086534E" w:rsidRDefault="0086534E" w:rsidP="00AC39B5">
            <w:pPr>
              <w:rPr>
                <w:color w:val="222222"/>
                <w:shd w:val="clear" w:color="auto" w:fill="FFFFFF"/>
              </w:rPr>
            </w:pPr>
            <w:r>
              <w:rPr>
                <w:color w:val="222222"/>
                <w:shd w:val="clear" w:color="auto" w:fill="FFFFFF"/>
              </w:rPr>
              <w:t>Plafond global</w:t>
            </w:r>
          </w:p>
        </w:tc>
        <w:tc>
          <w:tcPr>
            <w:tcW w:w="1455" w:type="dxa"/>
            <w:shd w:val="clear" w:color="auto" w:fill="auto"/>
          </w:tcPr>
          <w:p w14:paraId="0D2F0EDE" w14:textId="77777777" w:rsidR="0086534E" w:rsidRDefault="0086534E" w:rsidP="00AC39B5">
            <w:pPr>
              <w:rPr>
                <w:color w:val="222222"/>
                <w:shd w:val="clear" w:color="auto" w:fill="FFFFFF"/>
              </w:rPr>
            </w:pPr>
            <w:r>
              <w:rPr>
                <w:color w:val="222222"/>
                <w:shd w:val="clear" w:color="auto" w:fill="FFFFFF"/>
              </w:rPr>
              <w:t>Cumul pénalités + réfactions</w:t>
            </w:r>
          </w:p>
        </w:tc>
        <w:tc>
          <w:tcPr>
            <w:tcW w:w="1502" w:type="dxa"/>
            <w:shd w:val="clear" w:color="auto" w:fill="auto"/>
          </w:tcPr>
          <w:p w14:paraId="615A1158" w14:textId="17FF942E" w:rsidR="0086534E" w:rsidRDefault="0086534E" w:rsidP="002921D3">
            <w:pPr>
              <w:rPr>
                <w:color w:val="222222"/>
                <w:shd w:val="clear" w:color="auto" w:fill="FFFFFF"/>
              </w:rPr>
            </w:pPr>
            <w:r>
              <w:rPr>
                <w:color w:val="222222"/>
                <w:shd w:val="clear" w:color="auto" w:fill="FFFFFF"/>
              </w:rPr>
              <w:t xml:space="preserve">10 % du montant initial </w:t>
            </w:r>
            <w:r w:rsidR="002921D3">
              <w:rPr>
                <w:color w:val="222222"/>
                <w:shd w:val="clear" w:color="auto" w:fill="FFFFFF"/>
              </w:rPr>
              <w:t>HT</w:t>
            </w:r>
          </w:p>
        </w:tc>
        <w:tc>
          <w:tcPr>
            <w:tcW w:w="3645" w:type="dxa"/>
            <w:shd w:val="clear" w:color="auto" w:fill="auto"/>
          </w:tcPr>
          <w:p w14:paraId="57584DBC" w14:textId="77777777" w:rsidR="0086534E" w:rsidRDefault="0086534E" w:rsidP="00AC39B5">
            <w:pPr>
              <w:rPr>
                <w:color w:val="222222"/>
                <w:shd w:val="clear" w:color="auto" w:fill="FFFFFF"/>
              </w:rPr>
            </w:pPr>
            <w:r>
              <w:rPr>
                <w:color w:val="222222"/>
                <w:shd w:val="clear" w:color="auto" w:fill="FFFFFF"/>
              </w:rPr>
              <w:t>Garantit proportionnalité et sécurité juridique</w:t>
            </w:r>
          </w:p>
        </w:tc>
      </w:tr>
    </w:tbl>
    <w:p w14:paraId="0B5F4229" w14:textId="77777777" w:rsidR="00F66BBA" w:rsidRDefault="00F66BBA">
      <w:pPr>
        <w:spacing w:line="240" w:lineRule="auto"/>
        <w:jc w:val="both"/>
        <w:rPr>
          <w:rFonts w:ascii="Calibri" w:eastAsia="Calibri" w:hAnsi="Calibri" w:cs="Calibri"/>
          <w:b/>
          <w:color w:val="0000FF"/>
          <w:u w:val="single"/>
        </w:rPr>
      </w:pPr>
    </w:p>
    <w:p w14:paraId="6079D511" w14:textId="77777777" w:rsidR="00F66BBA" w:rsidRDefault="00F66BBA">
      <w:pPr>
        <w:spacing w:line="240" w:lineRule="auto"/>
        <w:jc w:val="both"/>
        <w:rPr>
          <w:rFonts w:ascii="Calibri" w:eastAsia="Calibri" w:hAnsi="Calibri" w:cs="Calibri"/>
          <w:b/>
          <w:color w:val="0000FF"/>
          <w:u w:val="single"/>
        </w:rPr>
      </w:pPr>
    </w:p>
    <w:p w14:paraId="3D52F4D5" w14:textId="77777777" w:rsidR="00C149F1" w:rsidRDefault="00C149F1">
      <w:pPr>
        <w:spacing w:line="240" w:lineRule="auto"/>
        <w:jc w:val="both"/>
        <w:rPr>
          <w:rFonts w:ascii="Calibri" w:eastAsia="Calibri" w:hAnsi="Calibri" w:cs="Calibri"/>
          <w:b/>
          <w:color w:val="0000FF"/>
          <w:u w:val="single"/>
        </w:rPr>
      </w:pPr>
    </w:p>
    <w:p w14:paraId="3287685B" w14:textId="77777777" w:rsidR="00C149F1" w:rsidRDefault="00C149F1">
      <w:pPr>
        <w:spacing w:line="240" w:lineRule="auto"/>
        <w:jc w:val="both"/>
        <w:rPr>
          <w:rFonts w:ascii="Calibri" w:eastAsia="Calibri" w:hAnsi="Calibri" w:cs="Calibri"/>
          <w:b/>
          <w:color w:val="0000FF"/>
          <w:u w:val="single"/>
        </w:rPr>
      </w:pPr>
    </w:p>
    <w:p w14:paraId="0FBB4C78" w14:textId="77777777" w:rsidR="00C149F1" w:rsidRDefault="00C149F1">
      <w:pPr>
        <w:spacing w:line="240" w:lineRule="auto"/>
        <w:jc w:val="both"/>
        <w:rPr>
          <w:rFonts w:ascii="Calibri" w:eastAsia="Calibri" w:hAnsi="Calibri" w:cs="Calibri"/>
          <w:b/>
          <w:color w:val="0000FF"/>
          <w:u w:val="single"/>
        </w:rPr>
      </w:pPr>
    </w:p>
    <w:p w14:paraId="1F71502B" w14:textId="77777777" w:rsidR="00C149F1" w:rsidRDefault="00C149F1">
      <w:pPr>
        <w:spacing w:line="240" w:lineRule="auto"/>
        <w:jc w:val="both"/>
        <w:rPr>
          <w:rFonts w:ascii="Calibri" w:eastAsia="Calibri" w:hAnsi="Calibri" w:cs="Calibri"/>
          <w:b/>
          <w:color w:val="0000FF"/>
          <w:u w:val="single"/>
        </w:rPr>
      </w:pPr>
    </w:p>
    <w:p w14:paraId="591D3A6A" w14:textId="77777777" w:rsidR="00C149F1" w:rsidRDefault="00C149F1">
      <w:pPr>
        <w:spacing w:line="240" w:lineRule="auto"/>
        <w:jc w:val="both"/>
        <w:rPr>
          <w:rFonts w:ascii="Calibri" w:eastAsia="Calibri" w:hAnsi="Calibri" w:cs="Calibri"/>
          <w:b/>
          <w:color w:val="0000FF"/>
          <w:u w:val="single"/>
        </w:rPr>
      </w:pPr>
    </w:p>
    <w:p w14:paraId="5156E892" w14:textId="77777777" w:rsidR="00C149F1" w:rsidRDefault="00C149F1">
      <w:pPr>
        <w:spacing w:line="240" w:lineRule="auto"/>
        <w:jc w:val="both"/>
        <w:rPr>
          <w:rFonts w:ascii="Calibri" w:eastAsia="Calibri" w:hAnsi="Calibri" w:cs="Calibri"/>
          <w:b/>
          <w:color w:val="0000FF"/>
          <w:u w:val="single"/>
        </w:rPr>
      </w:pPr>
    </w:p>
    <w:p w14:paraId="0E2510BE" w14:textId="77777777" w:rsidR="00C149F1" w:rsidRDefault="00C149F1">
      <w:pPr>
        <w:spacing w:line="240" w:lineRule="auto"/>
        <w:jc w:val="both"/>
        <w:rPr>
          <w:rFonts w:ascii="Calibri" w:eastAsia="Calibri" w:hAnsi="Calibri" w:cs="Calibri"/>
          <w:b/>
          <w:color w:val="0000FF"/>
          <w:u w:val="single"/>
        </w:rPr>
      </w:pPr>
    </w:p>
    <w:p w14:paraId="54BF0781" w14:textId="77777777" w:rsidR="00C149F1" w:rsidRDefault="00C149F1">
      <w:pPr>
        <w:spacing w:line="240" w:lineRule="auto"/>
        <w:jc w:val="both"/>
        <w:rPr>
          <w:rFonts w:ascii="Calibri" w:eastAsia="Calibri" w:hAnsi="Calibri" w:cs="Calibri"/>
          <w:b/>
          <w:color w:val="0000FF"/>
          <w:u w:val="single"/>
        </w:rPr>
      </w:pPr>
    </w:p>
    <w:p w14:paraId="3F8FD2BB" w14:textId="522832DB" w:rsidR="00A8690B" w:rsidRDefault="00A8690B">
      <w:pPr>
        <w:rPr>
          <w:rFonts w:ascii="Calibri" w:eastAsia="Calibri" w:hAnsi="Calibri" w:cs="Calibri"/>
          <w:b/>
          <w:color w:val="0000FF"/>
          <w:u w:val="single"/>
        </w:rPr>
      </w:pPr>
      <w:r>
        <w:rPr>
          <w:rFonts w:ascii="Calibri" w:eastAsia="Calibri" w:hAnsi="Calibri" w:cs="Calibri"/>
          <w:b/>
          <w:color w:val="0000FF"/>
          <w:u w:val="single"/>
        </w:rPr>
        <w:br w:type="page"/>
      </w:r>
    </w:p>
    <w:p w14:paraId="6B33DAF1" w14:textId="509AE34D" w:rsidR="00C149F1" w:rsidRDefault="00A8690B">
      <w:pPr>
        <w:spacing w:line="240" w:lineRule="auto"/>
        <w:jc w:val="both"/>
        <w:rPr>
          <w:rFonts w:ascii="Calibri" w:eastAsia="Calibri" w:hAnsi="Calibri" w:cs="Calibri"/>
          <w:b/>
          <w:color w:val="0000FF"/>
          <w:u w:val="single"/>
        </w:rPr>
      </w:pPr>
      <w:r w:rsidRPr="002B47B9">
        <w:rPr>
          <w:noProof/>
          <w:color w:val="000000" w:themeColor="text1"/>
          <w:lang w:val="fr-FR"/>
        </w:rPr>
        <w:lastRenderedPageBreak/>
        <w:drawing>
          <wp:anchor distT="0" distB="0" distL="0" distR="0" simplePos="0" relativeHeight="251671552" behindDoc="1" locked="0" layoutInCell="1" hidden="0" allowOverlap="1" wp14:anchorId="35164AFB" wp14:editId="1B7AD8E9">
            <wp:simplePos x="0" y="0"/>
            <wp:positionH relativeFrom="column">
              <wp:posOffset>-527050</wp:posOffset>
            </wp:positionH>
            <wp:positionV relativeFrom="paragraph">
              <wp:posOffset>213995</wp:posOffset>
            </wp:positionV>
            <wp:extent cx="1666875" cy="1264920"/>
            <wp:effectExtent l="0" t="0" r="0" b="0"/>
            <wp:wrapNone/>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666875" cy="1264920"/>
                    </a:xfrm>
                    <a:prstGeom prst="rect">
                      <a:avLst/>
                    </a:prstGeom>
                    <a:ln/>
                  </pic:spPr>
                </pic:pic>
              </a:graphicData>
            </a:graphic>
          </wp:anchor>
        </w:drawing>
      </w:r>
    </w:p>
    <w:p w14:paraId="0B9414DF" w14:textId="41CF8129" w:rsidR="00C149F1" w:rsidRDefault="00C149F1">
      <w:pPr>
        <w:spacing w:line="240" w:lineRule="auto"/>
        <w:jc w:val="both"/>
        <w:rPr>
          <w:rFonts w:ascii="Calibri" w:eastAsia="Calibri" w:hAnsi="Calibri" w:cs="Calibri"/>
          <w:b/>
          <w:color w:val="0000FF"/>
          <w:u w:val="single"/>
        </w:rPr>
      </w:pPr>
    </w:p>
    <w:p w14:paraId="4AF166AF" w14:textId="4888A2E7" w:rsidR="00C149F1" w:rsidRDefault="00C149F1">
      <w:pPr>
        <w:spacing w:line="240" w:lineRule="auto"/>
        <w:jc w:val="both"/>
        <w:rPr>
          <w:rFonts w:ascii="Calibri" w:eastAsia="Calibri" w:hAnsi="Calibri" w:cs="Calibri"/>
          <w:b/>
          <w:color w:val="0000FF"/>
          <w:u w:val="single"/>
        </w:rPr>
      </w:pPr>
    </w:p>
    <w:p w14:paraId="294E37EA" w14:textId="36665153" w:rsidR="00A8690B" w:rsidRDefault="00A8690B" w:rsidP="00A8690B">
      <w:pPr>
        <w:spacing w:line="240" w:lineRule="auto"/>
        <w:jc w:val="both"/>
        <w:rPr>
          <w:rFonts w:ascii="Calibri" w:eastAsia="Calibri" w:hAnsi="Calibri" w:cs="Calibri"/>
          <w:b/>
          <w:color w:val="000000" w:themeColor="text1"/>
          <w:sz w:val="30"/>
          <w:szCs w:val="30"/>
        </w:rPr>
      </w:pPr>
      <w:r w:rsidRPr="002B47B9">
        <w:rPr>
          <w:rFonts w:ascii="Calibri" w:eastAsia="Calibri" w:hAnsi="Calibri" w:cs="Calibri"/>
          <w:b/>
          <w:color w:val="000000" w:themeColor="text1"/>
          <w:sz w:val="30"/>
          <w:szCs w:val="30"/>
        </w:rPr>
        <w:t xml:space="preserve">     </w:t>
      </w:r>
    </w:p>
    <w:p w14:paraId="4AAF5189" w14:textId="77777777" w:rsidR="00A8690B" w:rsidRDefault="00A8690B" w:rsidP="00A8690B">
      <w:pPr>
        <w:spacing w:line="240" w:lineRule="auto"/>
        <w:jc w:val="both"/>
        <w:rPr>
          <w:rFonts w:ascii="Calibri" w:eastAsia="Calibri" w:hAnsi="Calibri" w:cs="Calibri"/>
          <w:b/>
          <w:color w:val="000000" w:themeColor="text1"/>
          <w:sz w:val="30"/>
          <w:szCs w:val="30"/>
        </w:rPr>
      </w:pPr>
    </w:p>
    <w:p w14:paraId="42D7CACA" w14:textId="77777777" w:rsidR="00A8690B" w:rsidRDefault="00A8690B" w:rsidP="00A8690B">
      <w:pPr>
        <w:spacing w:line="240" w:lineRule="auto"/>
        <w:jc w:val="both"/>
        <w:rPr>
          <w:rFonts w:ascii="Calibri" w:eastAsia="Calibri" w:hAnsi="Calibri" w:cs="Calibri"/>
          <w:b/>
          <w:color w:val="000000" w:themeColor="text1"/>
          <w:sz w:val="30"/>
          <w:szCs w:val="30"/>
        </w:rPr>
      </w:pPr>
    </w:p>
    <w:p w14:paraId="52E016DE" w14:textId="48E6076B" w:rsidR="00A8690B" w:rsidRDefault="00A8690B" w:rsidP="00A8690B">
      <w:pPr>
        <w:spacing w:line="240" w:lineRule="auto"/>
        <w:jc w:val="both"/>
        <w:rPr>
          <w:rFonts w:ascii="Calibri" w:eastAsia="Calibri" w:hAnsi="Calibri" w:cs="Calibri"/>
          <w:b/>
          <w:color w:val="000000" w:themeColor="text1"/>
          <w:sz w:val="30"/>
          <w:szCs w:val="30"/>
        </w:rPr>
      </w:pPr>
      <w:r w:rsidRPr="002B47B9">
        <w:rPr>
          <w:rFonts w:ascii="Calibri" w:eastAsia="Calibri" w:hAnsi="Calibri" w:cs="Calibri"/>
          <w:b/>
          <w:color w:val="000000" w:themeColor="text1"/>
          <w:sz w:val="30"/>
          <w:szCs w:val="30"/>
        </w:rPr>
        <w:t xml:space="preserve">  </w:t>
      </w:r>
    </w:p>
    <w:p w14:paraId="565E044F" w14:textId="77777777" w:rsidR="00A8690B" w:rsidRDefault="00A8690B" w:rsidP="00A8690B">
      <w:pPr>
        <w:spacing w:line="240" w:lineRule="auto"/>
        <w:jc w:val="both"/>
        <w:rPr>
          <w:rFonts w:ascii="Calibri" w:eastAsia="Calibri" w:hAnsi="Calibri" w:cs="Calibri"/>
          <w:b/>
          <w:color w:val="000000" w:themeColor="text1"/>
          <w:sz w:val="30"/>
          <w:szCs w:val="30"/>
        </w:rPr>
      </w:pPr>
    </w:p>
    <w:p w14:paraId="6FD82090" w14:textId="77777777" w:rsidR="00A8690B" w:rsidRDefault="00A8690B" w:rsidP="00A8690B">
      <w:pPr>
        <w:spacing w:line="240" w:lineRule="auto"/>
        <w:jc w:val="both"/>
        <w:rPr>
          <w:rFonts w:ascii="Calibri" w:eastAsia="Calibri" w:hAnsi="Calibri" w:cs="Calibri"/>
          <w:b/>
          <w:color w:val="000000" w:themeColor="text1"/>
          <w:sz w:val="30"/>
          <w:szCs w:val="30"/>
        </w:rPr>
      </w:pPr>
    </w:p>
    <w:p w14:paraId="5FFCD31A" w14:textId="59E53318" w:rsidR="00A8690B" w:rsidRPr="002B47B9" w:rsidRDefault="00A8690B" w:rsidP="00A8690B">
      <w:pPr>
        <w:spacing w:line="240" w:lineRule="auto"/>
        <w:jc w:val="center"/>
        <w:rPr>
          <w:rFonts w:ascii="Calibri" w:eastAsia="Calibri" w:hAnsi="Calibri" w:cs="Calibri"/>
          <w:b/>
          <w:color w:val="000000" w:themeColor="text1"/>
          <w:sz w:val="30"/>
          <w:szCs w:val="30"/>
        </w:rPr>
      </w:pPr>
      <w:r>
        <w:rPr>
          <w:rFonts w:ascii="Calibri" w:eastAsia="Calibri" w:hAnsi="Calibri" w:cs="Calibri"/>
          <w:b/>
          <w:color w:val="000000" w:themeColor="text1"/>
          <w:sz w:val="30"/>
          <w:szCs w:val="30"/>
        </w:rPr>
        <w:t>CA</w:t>
      </w:r>
      <w:r w:rsidRPr="002B47B9">
        <w:rPr>
          <w:rFonts w:ascii="Calibri" w:eastAsia="Calibri" w:hAnsi="Calibri" w:cs="Calibri"/>
          <w:b/>
          <w:color w:val="000000" w:themeColor="text1"/>
          <w:sz w:val="30"/>
          <w:szCs w:val="30"/>
        </w:rPr>
        <w:t>HIER DES CLAUSES ADMINISTRATIVES PARTICULIÈRES (CCAP)</w:t>
      </w:r>
    </w:p>
    <w:p w14:paraId="013B7A5F" w14:textId="77777777" w:rsidR="00A8690B" w:rsidRPr="002B47B9" w:rsidRDefault="00A8690B" w:rsidP="00A8690B">
      <w:pPr>
        <w:spacing w:line="240" w:lineRule="auto"/>
        <w:jc w:val="center"/>
        <w:rPr>
          <w:rFonts w:ascii="Calibri" w:eastAsia="Calibri" w:hAnsi="Calibri" w:cs="Calibri"/>
          <w:b/>
          <w:color w:val="000000" w:themeColor="text1"/>
          <w:sz w:val="30"/>
          <w:szCs w:val="30"/>
          <w:u w:val="single"/>
        </w:rPr>
      </w:pPr>
    </w:p>
    <w:p w14:paraId="61D22D88" w14:textId="77777777" w:rsidR="00A8690B" w:rsidRPr="002B47B9" w:rsidRDefault="00A8690B" w:rsidP="00A8690B">
      <w:pPr>
        <w:spacing w:line="240" w:lineRule="auto"/>
        <w:jc w:val="center"/>
        <w:rPr>
          <w:rFonts w:ascii="Calibri" w:eastAsia="Calibri" w:hAnsi="Calibri" w:cs="Calibri"/>
          <w:b/>
          <w:color w:val="000000" w:themeColor="text1"/>
          <w:sz w:val="30"/>
          <w:szCs w:val="30"/>
          <w:u w:val="single"/>
        </w:rPr>
      </w:pPr>
      <w:r w:rsidRPr="002B47B9">
        <w:rPr>
          <w:rFonts w:ascii="Calibri" w:eastAsia="Calibri" w:hAnsi="Calibri" w:cs="Calibri"/>
          <w:b/>
          <w:color w:val="000000" w:themeColor="text1"/>
          <w:sz w:val="30"/>
          <w:szCs w:val="30"/>
          <w:u w:val="single"/>
        </w:rPr>
        <w:t>Mise en place d’un marché relatif à l’entretien ménager des locaux de l’Ecole Nationale Supérieure d’Art de Bourges</w:t>
      </w:r>
    </w:p>
    <w:p w14:paraId="57299BE3" w14:textId="77777777" w:rsidR="00A8690B" w:rsidRPr="002B47B9" w:rsidRDefault="00A8690B" w:rsidP="00A8690B">
      <w:pPr>
        <w:spacing w:line="240" w:lineRule="auto"/>
        <w:jc w:val="both"/>
        <w:rPr>
          <w:rFonts w:ascii="Calibri" w:eastAsia="Calibri" w:hAnsi="Calibri" w:cs="Calibri"/>
          <w:b/>
          <w:color w:val="000000" w:themeColor="text1"/>
        </w:rPr>
      </w:pPr>
    </w:p>
    <w:p w14:paraId="724E44D4" w14:textId="77777777" w:rsidR="00A8690B" w:rsidRPr="002B47B9" w:rsidRDefault="00A8690B" w:rsidP="00A8690B">
      <w:pPr>
        <w:spacing w:line="240" w:lineRule="auto"/>
        <w:jc w:val="both"/>
        <w:rPr>
          <w:rFonts w:ascii="Calibri" w:eastAsia="Calibri" w:hAnsi="Calibri" w:cs="Calibri"/>
          <w:b/>
          <w:color w:val="000000" w:themeColor="text1"/>
        </w:rPr>
      </w:pPr>
    </w:p>
    <w:p w14:paraId="3FB37266" w14:textId="77777777" w:rsidR="00A8690B" w:rsidRPr="002B47B9" w:rsidRDefault="00A8690B" w:rsidP="00A8690B">
      <w:pPr>
        <w:spacing w:line="240" w:lineRule="auto"/>
        <w:jc w:val="both"/>
        <w:rPr>
          <w:rFonts w:ascii="Calibri" w:eastAsia="Calibri" w:hAnsi="Calibri" w:cs="Calibri"/>
          <w:b/>
          <w:color w:val="000000" w:themeColor="text1"/>
        </w:rPr>
      </w:pPr>
    </w:p>
    <w:p w14:paraId="623896C8" w14:textId="77777777" w:rsidR="00A8690B" w:rsidRPr="002B47B9" w:rsidRDefault="00A8690B" w:rsidP="00A8690B">
      <w:pPr>
        <w:spacing w:line="240" w:lineRule="auto"/>
        <w:jc w:val="both"/>
        <w:rPr>
          <w:rFonts w:ascii="Calibri" w:eastAsia="Calibri" w:hAnsi="Calibri" w:cs="Calibri"/>
          <w:b/>
          <w:color w:val="000000" w:themeColor="text1"/>
        </w:rPr>
      </w:pPr>
    </w:p>
    <w:p w14:paraId="2FFD6DCB" w14:textId="77777777" w:rsidR="00A8690B" w:rsidRPr="00194A0F" w:rsidRDefault="00A8690B" w:rsidP="00A8690B">
      <w:p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Article 1 : Objet de la consultation - Dispositions générales</w:t>
      </w:r>
    </w:p>
    <w:p w14:paraId="2869D73E" w14:textId="77777777" w:rsidR="00A8690B" w:rsidRPr="00194A0F" w:rsidRDefault="00A8690B" w:rsidP="00A8690B">
      <w:p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Article 2 : Clauses administratives – identification de pouvoir adjudicateur</w:t>
      </w:r>
    </w:p>
    <w:p w14:paraId="7F733ED6" w14:textId="77777777" w:rsidR="00A8690B" w:rsidRPr="00194A0F" w:rsidRDefault="00A8690B" w:rsidP="00A8690B">
      <w:p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Article 3 : Durée</w:t>
      </w:r>
    </w:p>
    <w:p w14:paraId="033E855E" w14:textId="77777777" w:rsidR="00A8690B" w:rsidRPr="00194A0F" w:rsidRDefault="00A8690B" w:rsidP="00A8690B">
      <w:p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Article 4 : Lieu d’exécution</w:t>
      </w:r>
    </w:p>
    <w:p w14:paraId="108F10BD" w14:textId="77777777" w:rsidR="00A8690B" w:rsidRPr="00194A0F" w:rsidRDefault="00A8690B" w:rsidP="00A8690B">
      <w:p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Article 5 : Obligations du titulaire</w:t>
      </w:r>
    </w:p>
    <w:p w14:paraId="5B81CEDE" w14:textId="77777777" w:rsidR="00A8690B" w:rsidRPr="00194A0F" w:rsidRDefault="00A8690B" w:rsidP="00A8690B">
      <w:p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5.1 Obligations particulières,</w:t>
      </w:r>
    </w:p>
    <w:p w14:paraId="1DEA11F0" w14:textId="77777777" w:rsidR="00A8690B" w:rsidRPr="00194A0F" w:rsidRDefault="00A8690B" w:rsidP="00A8690B">
      <w:p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5.2 Obligation de résultat et obligation de continuité de service,</w:t>
      </w:r>
    </w:p>
    <w:p w14:paraId="37BEDE42" w14:textId="77777777" w:rsidR="00A8690B" w:rsidRPr="00194A0F" w:rsidRDefault="00A8690B" w:rsidP="00A8690B">
      <w:p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5.3 Obligation de transmission des éléments relatifs à la composition de la masse salariale soumise à reprise</w:t>
      </w:r>
    </w:p>
    <w:p w14:paraId="30615B0D" w14:textId="77777777" w:rsidR="00A8690B" w:rsidRPr="00194A0F" w:rsidRDefault="00A8690B" w:rsidP="00A8690B">
      <w:p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Article 6 : obligations administratives</w:t>
      </w:r>
    </w:p>
    <w:p w14:paraId="21EEC9BB" w14:textId="77777777" w:rsidR="00A8690B" w:rsidRPr="00194A0F" w:rsidRDefault="00A8690B" w:rsidP="00A8690B">
      <w:p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6.1 Assurances</w:t>
      </w:r>
    </w:p>
    <w:p w14:paraId="60BDD3C3" w14:textId="77777777" w:rsidR="00A8690B" w:rsidRPr="00194A0F" w:rsidRDefault="00A8690B" w:rsidP="00A8690B">
      <w:p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6.2 Obligation d’informer de tout changement de situation</w:t>
      </w:r>
    </w:p>
    <w:p w14:paraId="6D71CEF5" w14:textId="77777777" w:rsidR="00A8690B" w:rsidRPr="00194A0F" w:rsidRDefault="00A8690B" w:rsidP="00A8690B">
      <w:p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6.3 Protection de la main d’œuvre et des conditions de travail</w:t>
      </w:r>
    </w:p>
    <w:p w14:paraId="421D7528" w14:textId="77777777" w:rsidR="00A8690B" w:rsidRPr="00194A0F" w:rsidRDefault="00A8690B" w:rsidP="00A8690B">
      <w:p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6.4 Obligations de confidentialité et de sécurité</w:t>
      </w:r>
    </w:p>
    <w:p w14:paraId="7F244596" w14:textId="77777777" w:rsidR="00A8690B" w:rsidRPr="00194A0F" w:rsidRDefault="00A8690B" w:rsidP="00A8690B">
      <w:p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6.5 Sécurité de protection des données</w:t>
      </w:r>
    </w:p>
    <w:p w14:paraId="2D8E8554" w14:textId="77777777" w:rsidR="00A8690B" w:rsidRPr="00194A0F" w:rsidRDefault="00A8690B" w:rsidP="00A8690B">
      <w:p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Article 7 : Avances</w:t>
      </w:r>
    </w:p>
    <w:p w14:paraId="4F9DA87A" w14:textId="77777777" w:rsidR="00A8690B" w:rsidRPr="00194A0F" w:rsidRDefault="00A8690B" w:rsidP="00A8690B">
      <w:p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Article 8 : Pénalités de retard, pénalités et réfaction,</w:t>
      </w:r>
    </w:p>
    <w:p w14:paraId="6E553CAA" w14:textId="77777777" w:rsidR="00A8690B" w:rsidRPr="00194A0F" w:rsidRDefault="00A8690B" w:rsidP="00A8690B">
      <w:p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Article 9 : Perte d’un élément qui serait fourni au titulaire</w:t>
      </w:r>
    </w:p>
    <w:p w14:paraId="5705389F" w14:textId="77777777" w:rsidR="00A8690B" w:rsidRPr="00194A0F" w:rsidRDefault="00A8690B" w:rsidP="00A8690B">
      <w:p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Article 10 : Assurances</w:t>
      </w:r>
    </w:p>
    <w:p w14:paraId="7E5A1721" w14:textId="77777777" w:rsidR="00A8690B" w:rsidRPr="00194A0F" w:rsidRDefault="00A8690B" w:rsidP="00A8690B">
      <w:p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Article 11 : Résiliation</w:t>
      </w:r>
    </w:p>
    <w:p w14:paraId="6136585A" w14:textId="77777777" w:rsidR="00A8690B" w:rsidRPr="00194A0F" w:rsidRDefault="00A8690B" w:rsidP="00A8690B">
      <w:p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Article 12 : Régime financier, prix, modalités financières.</w:t>
      </w:r>
    </w:p>
    <w:p w14:paraId="7CE86F33" w14:textId="77777777" w:rsidR="00A8690B" w:rsidRPr="00194A0F" w:rsidRDefault="00A8690B" w:rsidP="00A8690B">
      <w:p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lastRenderedPageBreak/>
        <w:t>12.1 Régime financier, prix, modalités financières.</w:t>
      </w:r>
    </w:p>
    <w:p w14:paraId="7BFEF70D" w14:textId="77777777" w:rsidR="00A8690B" w:rsidRPr="00194A0F" w:rsidRDefault="00A8690B" w:rsidP="00A8690B">
      <w:p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12.2 Modalités de facturation et de règlement des prestations.</w:t>
      </w:r>
    </w:p>
    <w:p w14:paraId="7F58B3EA" w14:textId="77777777" w:rsidR="00A8690B" w:rsidRPr="00194A0F" w:rsidRDefault="00A8690B" w:rsidP="00A8690B">
      <w:p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12.3 Intérêts moratoires</w:t>
      </w:r>
    </w:p>
    <w:p w14:paraId="08FB2481" w14:textId="77777777" w:rsidR="00A8690B" w:rsidRPr="00194A0F" w:rsidRDefault="00A8690B" w:rsidP="00A8690B">
      <w:p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Article 13 : Règlement des litiges</w:t>
      </w:r>
    </w:p>
    <w:p w14:paraId="25B40C28" w14:textId="77777777" w:rsidR="00A8690B" w:rsidRPr="00194A0F" w:rsidRDefault="00A8690B" w:rsidP="00A8690B">
      <w:pPr>
        <w:spacing w:line="240" w:lineRule="auto"/>
        <w:jc w:val="both"/>
        <w:rPr>
          <w:rFonts w:ascii="Calibri" w:eastAsia="Calibri" w:hAnsi="Calibri" w:cs="Calibri"/>
          <w:color w:val="000000" w:themeColor="text1"/>
        </w:rPr>
      </w:pPr>
    </w:p>
    <w:p w14:paraId="07432337" w14:textId="77777777" w:rsidR="00A8690B" w:rsidRPr="002B47B9" w:rsidRDefault="00A8690B" w:rsidP="00A8690B">
      <w:pPr>
        <w:spacing w:line="240" w:lineRule="auto"/>
        <w:jc w:val="both"/>
        <w:rPr>
          <w:rFonts w:ascii="Calibri" w:eastAsia="Calibri" w:hAnsi="Calibri" w:cs="Calibri"/>
          <w:b/>
          <w:color w:val="000000" w:themeColor="text1"/>
        </w:rPr>
      </w:pPr>
    </w:p>
    <w:p w14:paraId="35AAAFCD" w14:textId="77777777" w:rsidR="00A8690B" w:rsidRPr="002B47B9" w:rsidRDefault="00A8690B" w:rsidP="00A8690B">
      <w:pPr>
        <w:spacing w:line="240" w:lineRule="auto"/>
        <w:jc w:val="both"/>
        <w:rPr>
          <w:rFonts w:ascii="Calibri" w:eastAsia="Calibri" w:hAnsi="Calibri" w:cs="Calibri"/>
          <w:b/>
          <w:color w:val="000000" w:themeColor="text1"/>
        </w:rPr>
      </w:pPr>
      <w:r w:rsidRPr="002B47B9">
        <w:rPr>
          <w:rFonts w:ascii="Calibri" w:eastAsia="Calibri" w:hAnsi="Calibri" w:cs="Calibri"/>
          <w:b/>
          <w:color w:val="000000" w:themeColor="text1"/>
        </w:rPr>
        <w:t xml:space="preserve">Article 1 : Objet du la consultation – Dispositions générales </w:t>
      </w:r>
    </w:p>
    <w:p w14:paraId="70271580" w14:textId="77777777" w:rsidR="00A8690B" w:rsidRPr="00194A0F" w:rsidRDefault="00A8690B" w:rsidP="00A8690B">
      <w:pPr>
        <w:spacing w:line="240" w:lineRule="auto"/>
        <w:jc w:val="both"/>
        <w:rPr>
          <w:rFonts w:ascii="Calibri" w:eastAsia="Calibri" w:hAnsi="Calibri" w:cs="Calibri"/>
          <w:color w:val="000000" w:themeColor="text1"/>
        </w:rPr>
      </w:pPr>
    </w:p>
    <w:p w14:paraId="2670BB06" w14:textId="77777777" w:rsidR="00A8690B" w:rsidRPr="00194A0F" w:rsidRDefault="00A8690B" w:rsidP="00A8690B">
      <w:p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Entretien des locaux de l’Ecole Nationale Supérieure d’Art de Bourges non alloti car la nature des prestations ne justifie pas l’allotissement.</w:t>
      </w:r>
    </w:p>
    <w:p w14:paraId="4DC3A1D5" w14:textId="77777777" w:rsidR="00A8690B" w:rsidRPr="002B47B9" w:rsidRDefault="00A8690B" w:rsidP="00A8690B">
      <w:pPr>
        <w:spacing w:line="240" w:lineRule="auto"/>
        <w:jc w:val="both"/>
        <w:rPr>
          <w:rFonts w:ascii="Calibri" w:eastAsia="Calibri" w:hAnsi="Calibri" w:cs="Calibri"/>
          <w:b/>
          <w:color w:val="000000" w:themeColor="text1"/>
        </w:rPr>
      </w:pPr>
    </w:p>
    <w:p w14:paraId="65243B3F" w14:textId="77777777" w:rsidR="00A8690B" w:rsidRPr="002B47B9" w:rsidRDefault="00A8690B" w:rsidP="00A8690B">
      <w:pPr>
        <w:spacing w:line="240" w:lineRule="auto"/>
        <w:jc w:val="both"/>
        <w:rPr>
          <w:rFonts w:ascii="Calibri" w:eastAsia="Calibri" w:hAnsi="Calibri" w:cs="Calibri"/>
          <w:b/>
          <w:color w:val="000000" w:themeColor="text1"/>
        </w:rPr>
      </w:pPr>
      <w:r w:rsidRPr="002B47B9">
        <w:rPr>
          <w:rFonts w:ascii="Calibri" w:eastAsia="Calibri" w:hAnsi="Calibri" w:cs="Calibri"/>
          <w:b/>
          <w:color w:val="000000" w:themeColor="text1"/>
        </w:rPr>
        <w:t>Article 2 : Clauses administratives – identification du pouvoir adjudicateur</w:t>
      </w:r>
    </w:p>
    <w:p w14:paraId="3A01DC0B" w14:textId="77777777" w:rsidR="00A8690B" w:rsidRPr="002B47B9" w:rsidRDefault="00A8690B" w:rsidP="00A8690B">
      <w:pPr>
        <w:spacing w:line="240" w:lineRule="auto"/>
        <w:jc w:val="both"/>
        <w:rPr>
          <w:rFonts w:ascii="Calibri" w:eastAsia="Calibri" w:hAnsi="Calibri" w:cs="Calibri"/>
          <w:b/>
          <w:color w:val="000000" w:themeColor="text1"/>
        </w:rPr>
      </w:pPr>
    </w:p>
    <w:p w14:paraId="74636B02" w14:textId="77777777" w:rsidR="00A8690B" w:rsidRPr="002B47B9" w:rsidRDefault="00A8690B" w:rsidP="00A8690B">
      <w:pPr>
        <w:pStyle w:val="Paragraphedeliste"/>
        <w:numPr>
          <w:ilvl w:val="0"/>
          <w:numId w:val="7"/>
        </w:numPr>
        <w:spacing w:line="240" w:lineRule="auto"/>
        <w:ind w:left="284" w:hanging="284"/>
        <w:jc w:val="both"/>
        <w:rPr>
          <w:rFonts w:ascii="Calibri" w:eastAsia="Calibri" w:hAnsi="Calibri" w:cs="Calibri"/>
          <w:color w:val="000000" w:themeColor="text1"/>
        </w:rPr>
      </w:pPr>
      <w:r w:rsidRPr="002B47B9">
        <w:rPr>
          <w:rFonts w:ascii="Calibri" w:eastAsia="Calibri" w:hAnsi="Calibri" w:cs="Calibri"/>
          <w:color w:val="000000" w:themeColor="text1"/>
        </w:rPr>
        <w:t>Clauses administratives</w:t>
      </w:r>
    </w:p>
    <w:p w14:paraId="250D23D7" w14:textId="77777777" w:rsidR="00A8690B" w:rsidRPr="002B47B9" w:rsidRDefault="00A8690B" w:rsidP="00A8690B">
      <w:pPr>
        <w:spacing w:line="240" w:lineRule="auto"/>
        <w:ind w:left="360"/>
        <w:jc w:val="both"/>
        <w:rPr>
          <w:rFonts w:ascii="Calibri" w:eastAsia="Calibri" w:hAnsi="Calibri" w:cs="Calibri"/>
          <w:color w:val="000000" w:themeColor="text1"/>
        </w:rPr>
      </w:pPr>
    </w:p>
    <w:p w14:paraId="0424A92E" w14:textId="77777777" w:rsidR="00A8690B" w:rsidRPr="002B47B9" w:rsidRDefault="00A8690B" w:rsidP="00A8690B">
      <w:pPr>
        <w:spacing w:line="240" w:lineRule="auto"/>
        <w:jc w:val="both"/>
        <w:rPr>
          <w:rFonts w:ascii="Calibri" w:eastAsia="Calibri" w:hAnsi="Calibri" w:cs="Calibri"/>
          <w:color w:val="000000" w:themeColor="text1"/>
        </w:rPr>
      </w:pPr>
      <w:r w:rsidRPr="002B47B9">
        <w:rPr>
          <w:rFonts w:ascii="Calibri" w:eastAsia="Calibri" w:hAnsi="Calibri" w:cs="Calibri"/>
          <w:color w:val="000000" w:themeColor="text1"/>
        </w:rPr>
        <w:t>Ce marché est passé selon une procédure adaptée conformément aux dispositions des articles L2120-1, L2123-1, R2123-1 à R2123-8 du code de la commande publique.</w:t>
      </w:r>
    </w:p>
    <w:p w14:paraId="0D7AF46C" w14:textId="77777777" w:rsidR="00A8690B" w:rsidRPr="002B47B9" w:rsidRDefault="00A8690B" w:rsidP="00A8690B">
      <w:pPr>
        <w:spacing w:line="240" w:lineRule="auto"/>
        <w:jc w:val="both"/>
        <w:rPr>
          <w:rFonts w:ascii="Calibri" w:eastAsia="Calibri" w:hAnsi="Calibri" w:cs="Calibri"/>
          <w:color w:val="000000" w:themeColor="text1"/>
        </w:rPr>
      </w:pPr>
    </w:p>
    <w:p w14:paraId="40FF9B3E" w14:textId="77777777" w:rsidR="00A8690B" w:rsidRPr="002B47B9" w:rsidRDefault="00A8690B" w:rsidP="00A8690B">
      <w:pPr>
        <w:spacing w:line="240" w:lineRule="auto"/>
        <w:jc w:val="both"/>
        <w:rPr>
          <w:rFonts w:ascii="Calibri" w:eastAsia="Calibri" w:hAnsi="Calibri" w:cs="Calibri"/>
          <w:color w:val="000000" w:themeColor="text1"/>
        </w:rPr>
      </w:pPr>
      <w:r w:rsidRPr="002B47B9">
        <w:rPr>
          <w:rFonts w:ascii="Calibri" w:eastAsia="Calibri" w:hAnsi="Calibri" w:cs="Calibri"/>
          <w:b/>
          <w:color w:val="000000" w:themeColor="text1"/>
        </w:rPr>
        <w:t xml:space="preserve">En application des articles R.2162-1 à R.2162-6 et R.2162-13 à R.2162-14 du code de la commande publique, </w:t>
      </w:r>
      <w:r w:rsidRPr="002B47B9">
        <w:rPr>
          <w:rFonts w:ascii="Calibri" w:eastAsia="Calibri" w:hAnsi="Calibri" w:cs="Calibri"/>
          <w:color w:val="000000" w:themeColor="text1"/>
        </w:rPr>
        <w:t>ce marché est un accord-cadre d’une durée de 48 mois. C’est un marché à bons de commande conclu sans montant minimum et avec un montant maximum de 80 000€HT.</w:t>
      </w:r>
    </w:p>
    <w:p w14:paraId="28F3625B" w14:textId="77777777" w:rsidR="00A8690B" w:rsidRPr="002B47B9" w:rsidRDefault="00A8690B" w:rsidP="00A8690B">
      <w:pPr>
        <w:spacing w:line="240" w:lineRule="auto"/>
        <w:jc w:val="both"/>
        <w:rPr>
          <w:rFonts w:ascii="Calibri" w:eastAsia="Calibri" w:hAnsi="Calibri" w:cs="Calibri"/>
          <w:color w:val="000000" w:themeColor="text1"/>
        </w:rPr>
      </w:pPr>
      <w:r w:rsidRPr="002B47B9">
        <w:rPr>
          <w:rFonts w:ascii="Calibri" w:eastAsia="Calibri" w:hAnsi="Calibri" w:cs="Calibri"/>
          <w:color w:val="000000" w:themeColor="text1"/>
        </w:rPr>
        <w:t>Il comprend trois types de prestation :</w:t>
      </w:r>
    </w:p>
    <w:p w14:paraId="1C1105D1" w14:textId="77777777" w:rsidR="00A8690B" w:rsidRPr="002B47B9" w:rsidRDefault="00A8690B" w:rsidP="00A8690B">
      <w:pPr>
        <w:pStyle w:val="Paragraphedeliste"/>
        <w:numPr>
          <w:ilvl w:val="0"/>
          <w:numId w:val="26"/>
        </w:numPr>
        <w:spacing w:line="240" w:lineRule="auto"/>
        <w:ind w:left="142" w:hanging="142"/>
        <w:jc w:val="both"/>
        <w:rPr>
          <w:rFonts w:ascii="Calibri" w:eastAsia="Calibri" w:hAnsi="Calibri" w:cs="Calibri"/>
          <w:color w:val="000000" w:themeColor="text1"/>
        </w:rPr>
      </w:pPr>
      <w:r w:rsidRPr="002B47B9">
        <w:rPr>
          <w:rFonts w:ascii="Calibri" w:eastAsia="Calibri" w:hAnsi="Calibri" w:cs="Calibri"/>
          <w:color w:val="000000" w:themeColor="text1"/>
        </w:rPr>
        <w:t>L’entretien ménager des ateliers techniques avec un nettoyage de type industriel qui comprend la réalisation des prestations et la fourniture des consommables,</w:t>
      </w:r>
    </w:p>
    <w:p w14:paraId="5418E4B6" w14:textId="77777777" w:rsidR="00A8690B" w:rsidRPr="002B47B9" w:rsidRDefault="00A8690B" w:rsidP="00A8690B">
      <w:pPr>
        <w:pStyle w:val="Paragraphedeliste"/>
        <w:numPr>
          <w:ilvl w:val="0"/>
          <w:numId w:val="26"/>
        </w:numPr>
        <w:spacing w:line="240" w:lineRule="auto"/>
        <w:ind w:left="142" w:hanging="142"/>
        <w:jc w:val="both"/>
        <w:rPr>
          <w:rFonts w:ascii="Calibri" w:eastAsia="Calibri" w:hAnsi="Calibri" w:cs="Calibri"/>
          <w:color w:val="000000" w:themeColor="text1"/>
        </w:rPr>
      </w:pPr>
      <w:r w:rsidRPr="002B47B9">
        <w:rPr>
          <w:rFonts w:ascii="Calibri" w:eastAsia="Calibri" w:hAnsi="Calibri" w:cs="Calibri"/>
          <w:color w:val="000000" w:themeColor="text1"/>
        </w:rPr>
        <w:t>L’entretien ménager régulier et planifié des autres locaux comme défini au CCTP, dont la vitrerie, qui comprend la réalisation des prestations sans fourniture des consommables,</w:t>
      </w:r>
    </w:p>
    <w:p w14:paraId="5A0B0663" w14:textId="77777777" w:rsidR="00A8690B" w:rsidRPr="002B47B9" w:rsidRDefault="00A8690B" w:rsidP="00A8690B">
      <w:pPr>
        <w:pStyle w:val="Paragraphedeliste"/>
        <w:numPr>
          <w:ilvl w:val="0"/>
          <w:numId w:val="26"/>
        </w:numPr>
        <w:spacing w:line="240" w:lineRule="auto"/>
        <w:ind w:left="142" w:hanging="142"/>
        <w:jc w:val="both"/>
        <w:rPr>
          <w:rFonts w:ascii="Calibri" w:eastAsia="Calibri" w:hAnsi="Calibri" w:cs="Calibri"/>
          <w:color w:val="000000" w:themeColor="text1"/>
        </w:rPr>
      </w:pPr>
      <w:r w:rsidRPr="002B47B9">
        <w:rPr>
          <w:rFonts w:ascii="Calibri" w:eastAsia="Calibri" w:hAnsi="Calibri" w:cs="Calibri"/>
          <w:color w:val="000000" w:themeColor="text1"/>
        </w:rPr>
        <w:t>L’entretien ménager ponctuel et exceptionnel qui pourrait, le cas échéant, intervenir à la demande de l’ENSA de Bourges.</w:t>
      </w:r>
    </w:p>
    <w:p w14:paraId="7400EFDC" w14:textId="77777777" w:rsidR="00A8690B" w:rsidRPr="002B47B9" w:rsidRDefault="00A8690B" w:rsidP="00A8690B">
      <w:pPr>
        <w:spacing w:line="240" w:lineRule="auto"/>
        <w:jc w:val="both"/>
        <w:rPr>
          <w:rFonts w:ascii="Calibri" w:eastAsia="Calibri" w:hAnsi="Calibri" w:cs="Calibri"/>
          <w:color w:val="000000" w:themeColor="text1"/>
        </w:rPr>
      </w:pPr>
    </w:p>
    <w:p w14:paraId="62FEBA57" w14:textId="77777777" w:rsidR="00A8690B" w:rsidRPr="00847634" w:rsidRDefault="00A8690B" w:rsidP="00A8690B">
      <w:pPr>
        <w:spacing w:line="240" w:lineRule="auto"/>
        <w:jc w:val="both"/>
        <w:rPr>
          <w:rFonts w:asciiTheme="majorHAnsi" w:eastAsia="Calibri" w:hAnsiTheme="majorHAnsi" w:cstheme="majorHAnsi"/>
          <w:color w:val="000000" w:themeColor="text1"/>
        </w:rPr>
      </w:pPr>
      <w:r w:rsidRPr="002B47B9">
        <w:rPr>
          <w:rFonts w:ascii="Calibri" w:eastAsia="Calibri" w:hAnsi="Calibri" w:cs="Calibri"/>
          <w:color w:val="000000" w:themeColor="text1"/>
        </w:rPr>
        <w:t xml:space="preserve">Le présent marché sera conclu soit avec un titulaire unique, soit avec un groupement d’entreprises. Conformément aux dispositions de l’article R.2142-3 du code de la commande publique (décret n°2018-1075 du 3 décembre 2018), si les entreprises souhaitent se présenter groupées, elles choisiront </w:t>
      </w:r>
      <w:r w:rsidRPr="00847634">
        <w:rPr>
          <w:rFonts w:ascii="Calibri" w:eastAsia="Calibri" w:hAnsi="Calibri" w:cs="Calibri"/>
          <w:color w:val="000000" w:themeColor="text1"/>
        </w:rPr>
        <w:t xml:space="preserve">la forme du groupement conjoint avec mandataire solidaire </w:t>
      </w:r>
      <w:r w:rsidRPr="00847634">
        <w:rPr>
          <w:rFonts w:asciiTheme="majorHAnsi" w:eastAsia="Calibri" w:hAnsiTheme="majorHAnsi" w:cstheme="majorHAnsi"/>
          <w:color w:val="000000" w:themeColor="text1"/>
        </w:rPr>
        <w:t>(</w:t>
      </w:r>
      <w:r w:rsidRPr="00847634">
        <w:rPr>
          <w:rFonts w:asciiTheme="majorHAnsi" w:hAnsiTheme="majorHAnsi" w:cstheme="majorHAnsi"/>
        </w:rPr>
        <w:t>le mandataire représentera l’ensemble des membres auprès du pouvoir adjudicateur et sera solidairement responsable de la bonne exécution du marché)</w:t>
      </w:r>
    </w:p>
    <w:p w14:paraId="613F7957" w14:textId="77777777" w:rsidR="00A8690B" w:rsidRPr="002B47B9" w:rsidRDefault="00A8690B" w:rsidP="00A8690B">
      <w:pPr>
        <w:spacing w:line="240" w:lineRule="auto"/>
        <w:jc w:val="both"/>
        <w:rPr>
          <w:rFonts w:ascii="Calibri" w:eastAsia="Calibri" w:hAnsi="Calibri" w:cs="Calibri"/>
          <w:color w:val="000000" w:themeColor="text1"/>
        </w:rPr>
      </w:pPr>
    </w:p>
    <w:p w14:paraId="5B1EE15C" w14:textId="77777777" w:rsidR="00A8690B" w:rsidRPr="002B47B9" w:rsidRDefault="00A8690B" w:rsidP="00A8690B">
      <w:pPr>
        <w:spacing w:line="240" w:lineRule="auto"/>
        <w:jc w:val="both"/>
        <w:rPr>
          <w:rFonts w:ascii="Calibri" w:eastAsia="Calibri" w:hAnsi="Calibri" w:cs="Calibri"/>
          <w:color w:val="000000" w:themeColor="text1"/>
        </w:rPr>
      </w:pPr>
    </w:p>
    <w:p w14:paraId="4AB86FB2" w14:textId="77777777" w:rsidR="00A8690B" w:rsidRPr="00194A0F" w:rsidRDefault="00A8690B" w:rsidP="00A8690B">
      <w:pPr>
        <w:pStyle w:val="Paragraphedeliste"/>
        <w:numPr>
          <w:ilvl w:val="0"/>
          <w:numId w:val="7"/>
        </w:numPr>
        <w:spacing w:line="240" w:lineRule="auto"/>
        <w:ind w:left="284" w:hanging="284"/>
        <w:jc w:val="both"/>
        <w:rPr>
          <w:rFonts w:ascii="Calibri" w:eastAsia="Calibri" w:hAnsi="Calibri" w:cs="Calibri"/>
          <w:b/>
          <w:color w:val="000000" w:themeColor="text1"/>
        </w:rPr>
      </w:pPr>
      <w:r w:rsidRPr="00194A0F">
        <w:rPr>
          <w:rFonts w:ascii="Calibri" w:eastAsia="Calibri" w:hAnsi="Calibri" w:cs="Calibri"/>
          <w:b/>
          <w:color w:val="000000" w:themeColor="text1"/>
        </w:rPr>
        <w:t>Pouvoir adjudicateur</w:t>
      </w:r>
    </w:p>
    <w:p w14:paraId="20A1E15F" w14:textId="77777777" w:rsidR="00A8690B" w:rsidRPr="002B47B9" w:rsidRDefault="00A8690B" w:rsidP="00A8690B">
      <w:pPr>
        <w:spacing w:line="240" w:lineRule="auto"/>
        <w:jc w:val="both"/>
        <w:rPr>
          <w:rFonts w:ascii="Calibri" w:eastAsia="Calibri" w:hAnsi="Calibri" w:cs="Calibri"/>
          <w:b/>
          <w:color w:val="000000" w:themeColor="text1"/>
        </w:rPr>
      </w:pPr>
    </w:p>
    <w:p w14:paraId="7D4FCDF4" w14:textId="77777777" w:rsidR="00A8690B" w:rsidRPr="00194A0F" w:rsidRDefault="00A8690B" w:rsidP="00A8690B">
      <w:p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Établissement Public Administratif</w:t>
      </w:r>
    </w:p>
    <w:p w14:paraId="799CFEAD" w14:textId="77777777" w:rsidR="00A8690B" w:rsidRPr="00194A0F" w:rsidRDefault="00A8690B" w:rsidP="00A8690B">
      <w:p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Ecole nationale supérieure d’art de Bourges (Ensa Bourges)</w:t>
      </w:r>
    </w:p>
    <w:p w14:paraId="16E32890" w14:textId="77777777" w:rsidR="00A8690B" w:rsidRPr="00194A0F" w:rsidRDefault="00A8690B" w:rsidP="00A8690B">
      <w:p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7-9 rue Édouard Branly</w:t>
      </w:r>
    </w:p>
    <w:p w14:paraId="2397DD94" w14:textId="77777777" w:rsidR="00A8690B" w:rsidRPr="00194A0F" w:rsidRDefault="00A8690B" w:rsidP="00A8690B">
      <w:p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18006 Bourges Cedex</w:t>
      </w:r>
    </w:p>
    <w:p w14:paraId="141C3243" w14:textId="77777777" w:rsidR="00A8690B" w:rsidRPr="00194A0F" w:rsidRDefault="00A8690B" w:rsidP="00A8690B">
      <w:p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Représentant légal : Florence GENDRIER, directrice</w:t>
      </w:r>
    </w:p>
    <w:p w14:paraId="18C0F05C" w14:textId="77777777" w:rsidR="00A8690B" w:rsidRPr="00194A0F" w:rsidRDefault="00A8690B" w:rsidP="00A8690B">
      <w:p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 xml:space="preserve">Téléphone : 02 48 69 78 78 </w:t>
      </w:r>
    </w:p>
    <w:p w14:paraId="3CD1BFDB" w14:textId="77777777" w:rsidR="00A8690B" w:rsidRPr="00194A0F" w:rsidRDefault="00A8690B" w:rsidP="00A8690B">
      <w:p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 xml:space="preserve">Web : </w:t>
      </w:r>
      <w:hyperlink r:id="rId17">
        <w:r w:rsidRPr="00194A0F">
          <w:rPr>
            <w:rFonts w:ascii="Calibri" w:eastAsia="Calibri" w:hAnsi="Calibri" w:cs="Calibri"/>
            <w:color w:val="000000" w:themeColor="text1"/>
            <w:u w:val="single"/>
          </w:rPr>
          <w:t>https://ensa-bourges.fr/</w:t>
        </w:r>
      </w:hyperlink>
    </w:p>
    <w:p w14:paraId="55BA0482" w14:textId="77777777" w:rsidR="00A8690B" w:rsidRPr="00194A0F" w:rsidRDefault="00A8690B" w:rsidP="00A8690B">
      <w:p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lastRenderedPageBreak/>
        <w:t>SIRET : 180 092 389 00014</w:t>
      </w:r>
    </w:p>
    <w:p w14:paraId="5C4BC1CC" w14:textId="77777777" w:rsidR="00A8690B" w:rsidRPr="00194A0F" w:rsidRDefault="00A8690B" w:rsidP="00A8690B">
      <w:pPr>
        <w:spacing w:line="240" w:lineRule="auto"/>
        <w:jc w:val="both"/>
        <w:rPr>
          <w:rFonts w:ascii="Calibri" w:eastAsia="Calibri" w:hAnsi="Calibri" w:cs="Calibri"/>
          <w:color w:val="000000" w:themeColor="text1"/>
        </w:rPr>
      </w:pPr>
    </w:p>
    <w:p w14:paraId="61568F64" w14:textId="77777777" w:rsidR="00A8690B" w:rsidRPr="00194A0F" w:rsidRDefault="00A8690B" w:rsidP="00A8690B">
      <w:p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Référence : 90911000-6 </w:t>
      </w:r>
    </w:p>
    <w:p w14:paraId="50C7D8D4" w14:textId="77777777" w:rsidR="00A8690B" w:rsidRPr="00194A0F" w:rsidRDefault="00A8690B" w:rsidP="00A8690B">
      <w:p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Type de marché : service de nettoyage de logements, de bâtiments et de vitres</w:t>
      </w:r>
    </w:p>
    <w:p w14:paraId="1DD60D44" w14:textId="77777777" w:rsidR="00A8690B" w:rsidRPr="00194A0F" w:rsidRDefault="00A8690B" w:rsidP="00A8690B">
      <w:p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 xml:space="preserve">Lieu d'exécution : Bourges – Cher. </w:t>
      </w:r>
    </w:p>
    <w:p w14:paraId="37C7B1C9" w14:textId="77777777" w:rsidR="00A8690B" w:rsidRPr="00194A0F" w:rsidRDefault="00A8690B" w:rsidP="00A8690B">
      <w:p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 xml:space="preserve">Allotissement : non ; la nature des prestations ne justifiant pas l’allotissement. </w:t>
      </w:r>
    </w:p>
    <w:p w14:paraId="02FC3BD2" w14:textId="77777777" w:rsidR="00A8690B" w:rsidRPr="00194A0F" w:rsidRDefault="00A8690B" w:rsidP="00A8690B">
      <w:p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 xml:space="preserve">Type de procédure : marché en procédure adaptée, </w:t>
      </w:r>
      <w:r w:rsidRPr="00772383">
        <w:rPr>
          <w:rFonts w:ascii="Calibri" w:eastAsia="Calibri" w:hAnsi="Calibri" w:cs="Calibri"/>
          <w:color w:val="000000" w:themeColor="text1"/>
        </w:rPr>
        <w:t>accord-cadre d’une durée de 48 mois.</w:t>
      </w:r>
    </w:p>
    <w:p w14:paraId="218FABED" w14:textId="77777777" w:rsidR="00A8690B" w:rsidRPr="002B47B9" w:rsidRDefault="00A8690B" w:rsidP="00A8690B">
      <w:pPr>
        <w:spacing w:line="240" w:lineRule="auto"/>
        <w:jc w:val="both"/>
        <w:rPr>
          <w:rFonts w:ascii="Calibri" w:eastAsia="Calibri" w:hAnsi="Calibri" w:cs="Calibri"/>
          <w:b/>
          <w:color w:val="000000" w:themeColor="text1"/>
        </w:rPr>
      </w:pPr>
    </w:p>
    <w:p w14:paraId="1FC36544" w14:textId="77777777" w:rsidR="00A8690B" w:rsidRPr="002B47B9" w:rsidRDefault="00A8690B" w:rsidP="00A8690B">
      <w:pPr>
        <w:spacing w:line="240" w:lineRule="auto"/>
        <w:jc w:val="both"/>
        <w:rPr>
          <w:rFonts w:ascii="Calibri" w:eastAsia="Calibri" w:hAnsi="Calibri" w:cs="Calibri"/>
          <w:b/>
          <w:color w:val="000000" w:themeColor="text1"/>
        </w:rPr>
      </w:pPr>
    </w:p>
    <w:p w14:paraId="261094BB" w14:textId="77777777" w:rsidR="00A8690B" w:rsidRPr="002B47B9" w:rsidRDefault="00A8690B" w:rsidP="00A8690B">
      <w:pPr>
        <w:spacing w:line="240" w:lineRule="auto"/>
        <w:jc w:val="both"/>
        <w:rPr>
          <w:rFonts w:ascii="Calibri" w:eastAsia="Calibri" w:hAnsi="Calibri" w:cs="Calibri"/>
          <w:color w:val="000000" w:themeColor="text1"/>
        </w:rPr>
      </w:pPr>
      <w:r w:rsidRPr="002B47B9">
        <w:rPr>
          <w:rFonts w:ascii="Calibri" w:eastAsia="Calibri" w:hAnsi="Calibri" w:cs="Calibri"/>
          <w:b/>
          <w:color w:val="000000" w:themeColor="text1"/>
        </w:rPr>
        <w:t>Contacts administratifs ENSA pour obtenir des informations</w:t>
      </w:r>
      <w:r w:rsidRPr="002B47B9">
        <w:rPr>
          <w:rFonts w:ascii="Calibri" w:eastAsia="Calibri" w:hAnsi="Calibri" w:cs="Calibri"/>
          <w:color w:val="000000" w:themeColor="text1"/>
        </w:rPr>
        <w:t> :</w:t>
      </w:r>
    </w:p>
    <w:p w14:paraId="65269828" w14:textId="77777777" w:rsidR="00A8690B" w:rsidRPr="002B47B9" w:rsidRDefault="00A8690B" w:rsidP="00A8690B">
      <w:pPr>
        <w:spacing w:line="240" w:lineRule="auto"/>
        <w:jc w:val="both"/>
        <w:rPr>
          <w:rFonts w:ascii="Calibri" w:eastAsia="Calibri" w:hAnsi="Calibri" w:cs="Calibri"/>
          <w:color w:val="000000" w:themeColor="text1"/>
        </w:rPr>
      </w:pPr>
    </w:p>
    <w:p w14:paraId="14A828A6" w14:textId="77777777" w:rsidR="00A8690B" w:rsidRPr="002B47B9" w:rsidRDefault="00A8690B" w:rsidP="00A8690B">
      <w:pPr>
        <w:pStyle w:val="Corpsdetexte"/>
        <w:rPr>
          <w:rFonts w:ascii="Arial" w:hAnsi="Arial" w:cs="Arial"/>
          <w:color w:val="000000" w:themeColor="text1"/>
          <w:u w:val="single"/>
          <w:lang w:val="fr-FR"/>
        </w:rPr>
      </w:pPr>
      <w:r w:rsidRPr="002B47B9">
        <w:rPr>
          <w:rFonts w:ascii="Arial" w:hAnsi="Arial" w:cs="Arial"/>
          <w:color w:val="000000" w:themeColor="text1"/>
          <w:u w:val="single"/>
        </w:rPr>
        <w:t>Informations d’ordre administratif</w:t>
      </w:r>
      <w:r w:rsidRPr="002B47B9">
        <w:rPr>
          <w:rFonts w:ascii="Arial" w:hAnsi="Arial" w:cs="Arial"/>
          <w:color w:val="000000" w:themeColor="text1"/>
          <w:u w:val="single"/>
          <w:lang w:val="fr-FR"/>
        </w:rPr>
        <w:t xml:space="preserve"> ou autres :</w:t>
      </w:r>
    </w:p>
    <w:p w14:paraId="122C3449" w14:textId="77777777" w:rsidR="00A8690B" w:rsidRPr="002B47B9" w:rsidRDefault="00A8690B" w:rsidP="00A8690B">
      <w:pPr>
        <w:pStyle w:val="Corpsdetexte"/>
        <w:rPr>
          <w:rFonts w:ascii="Arial" w:hAnsi="Arial" w:cs="Arial"/>
          <w:color w:val="000000" w:themeColor="text1"/>
          <w:lang w:val="fr-FR"/>
        </w:rPr>
      </w:pPr>
      <w:r w:rsidRPr="002B47B9">
        <w:rPr>
          <w:rFonts w:ascii="Arial" w:hAnsi="Arial" w:cs="Arial"/>
          <w:color w:val="000000" w:themeColor="text1"/>
        </w:rPr>
        <w:t xml:space="preserve">Mme </w:t>
      </w:r>
      <w:r w:rsidRPr="002B47B9">
        <w:rPr>
          <w:rFonts w:ascii="Arial" w:hAnsi="Arial" w:cs="Arial"/>
          <w:color w:val="000000" w:themeColor="text1"/>
          <w:lang w:val="fr-FR"/>
        </w:rPr>
        <w:t>Manuella NEE</w:t>
      </w:r>
      <w:r w:rsidRPr="002B47B9">
        <w:rPr>
          <w:rFonts w:ascii="Arial" w:hAnsi="Arial" w:cs="Arial"/>
          <w:color w:val="000000" w:themeColor="text1"/>
        </w:rPr>
        <w:t xml:space="preserve"> – </w:t>
      </w:r>
      <w:r w:rsidRPr="002B47B9">
        <w:rPr>
          <w:rFonts w:ascii="Arial" w:hAnsi="Arial" w:cs="Arial"/>
          <w:color w:val="000000" w:themeColor="text1"/>
          <w:lang w:val="fr-FR"/>
        </w:rPr>
        <w:t xml:space="preserve">Secrétaire Générale </w:t>
      </w:r>
      <w:r w:rsidRPr="002B47B9">
        <w:rPr>
          <w:rFonts w:ascii="Arial" w:hAnsi="Arial" w:cs="Arial"/>
          <w:color w:val="000000" w:themeColor="text1"/>
          <w:u w:val="single"/>
          <w:lang w:val="fr-FR"/>
        </w:rPr>
        <w:t>avec copie systématique</w:t>
      </w:r>
      <w:r w:rsidRPr="002B47B9">
        <w:rPr>
          <w:rFonts w:ascii="Arial" w:hAnsi="Arial" w:cs="Arial"/>
          <w:color w:val="000000" w:themeColor="text1"/>
          <w:lang w:val="fr-FR"/>
        </w:rPr>
        <w:t xml:space="preserve"> à </w:t>
      </w:r>
    </w:p>
    <w:p w14:paraId="44DE8F0A" w14:textId="77777777" w:rsidR="00A8690B" w:rsidRPr="002B47B9" w:rsidRDefault="00A8690B" w:rsidP="00A8690B">
      <w:pPr>
        <w:pStyle w:val="Corpsdetexte"/>
        <w:rPr>
          <w:rFonts w:ascii="Arial" w:hAnsi="Arial" w:cs="Arial"/>
          <w:color w:val="000000" w:themeColor="text1"/>
          <w:lang w:val="fr-FR"/>
        </w:rPr>
      </w:pPr>
      <w:r w:rsidRPr="002B47B9">
        <w:rPr>
          <w:rFonts w:ascii="Arial" w:hAnsi="Arial" w:cs="Arial"/>
          <w:color w:val="000000" w:themeColor="text1"/>
          <w:lang w:val="fr-FR"/>
        </w:rPr>
        <w:t>Mme Marie PIET - Responsable des Finances</w:t>
      </w:r>
    </w:p>
    <w:p w14:paraId="29224727" w14:textId="77777777" w:rsidR="00A8690B" w:rsidRPr="002B47B9" w:rsidRDefault="00A8690B" w:rsidP="00A8690B">
      <w:pPr>
        <w:pStyle w:val="Corpsdetexte"/>
        <w:rPr>
          <w:rFonts w:ascii="Arial" w:hAnsi="Arial" w:cs="Arial"/>
          <w:color w:val="000000" w:themeColor="text1"/>
          <w:lang w:val="fr-FR"/>
        </w:rPr>
      </w:pPr>
      <w:r w:rsidRPr="002B47B9">
        <w:rPr>
          <w:rFonts w:ascii="Arial" w:hAnsi="Arial" w:cs="Arial"/>
          <w:color w:val="000000" w:themeColor="text1"/>
        </w:rPr>
        <w:t>E-mail</w:t>
      </w:r>
      <w:r w:rsidRPr="002B47B9">
        <w:rPr>
          <w:rFonts w:ascii="Arial" w:hAnsi="Arial" w:cs="Arial"/>
          <w:color w:val="000000" w:themeColor="text1"/>
          <w:lang w:val="fr-FR"/>
        </w:rPr>
        <w:t>s</w:t>
      </w:r>
      <w:r w:rsidRPr="002B47B9">
        <w:rPr>
          <w:rFonts w:ascii="Arial" w:hAnsi="Arial" w:cs="Arial"/>
          <w:color w:val="000000" w:themeColor="text1"/>
        </w:rPr>
        <w:t xml:space="preserve"> : </w:t>
      </w:r>
      <w:hyperlink r:id="rId18" w:history="1">
        <w:r w:rsidRPr="002B47B9">
          <w:rPr>
            <w:rStyle w:val="Lienhypertexte"/>
            <w:rFonts w:ascii="Arial" w:hAnsi="Arial" w:cs="Arial"/>
            <w:color w:val="000000" w:themeColor="text1"/>
            <w:lang w:val="fr-FR"/>
          </w:rPr>
          <w:t>manuella.nee@ensa-bourges.fr</w:t>
        </w:r>
      </w:hyperlink>
      <w:r w:rsidRPr="002B47B9">
        <w:rPr>
          <w:rStyle w:val="Lienhypertexte"/>
          <w:rFonts w:ascii="Arial" w:hAnsi="Arial" w:cs="Arial"/>
          <w:color w:val="000000" w:themeColor="text1"/>
          <w:lang w:val="fr-FR"/>
        </w:rPr>
        <w:t xml:space="preserve"> – 02 48 69 78 82</w:t>
      </w:r>
      <w:r w:rsidRPr="002B47B9">
        <w:rPr>
          <w:rFonts w:ascii="Arial" w:hAnsi="Arial" w:cs="Arial"/>
          <w:color w:val="000000" w:themeColor="text1"/>
          <w:lang w:val="fr-FR"/>
        </w:rPr>
        <w:t xml:space="preserve"> </w:t>
      </w:r>
    </w:p>
    <w:p w14:paraId="231078D0" w14:textId="77777777" w:rsidR="00A8690B" w:rsidRDefault="00BA066A" w:rsidP="00A8690B">
      <w:pPr>
        <w:pStyle w:val="Corpsdetexte"/>
        <w:rPr>
          <w:rStyle w:val="Lienhypertexte"/>
          <w:rFonts w:ascii="Arial" w:hAnsi="Arial" w:cs="Arial"/>
          <w:color w:val="000000" w:themeColor="text1"/>
          <w:lang w:val="fr-FR"/>
        </w:rPr>
      </w:pPr>
      <w:hyperlink r:id="rId19" w:history="1">
        <w:r w:rsidR="00A8690B" w:rsidRPr="002B47B9">
          <w:rPr>
            <w:rStyle w:val="Lienhypertexte"/>
            <w:rFonts w:ascii="Arial" w:hAnsi="Arial" w:cs="Arial"/>
            <w:color w:val="000000" w:themeColor="text1"/>
            <w:lang w:val="fr-FR"/>
          </w:rPr>
          <w:t>Marie.piet@ensa-bourges.fr</w:t>
        </w:r>
      </w:hyperlink>
      <w:r w:rsidR="00A8690B" w:rsidRPr="002B47B9">
        <w:rPr>
          <w:rStyle w:val="Lienhypertexte"/>
          <w:rFonts w:ascii="Arial" w:hAnsi="Arial" w:cs="Arial"/>
          <w:color w:val="000000" w:themeColor="text1"/>
          <w:lang w:val="fr-FR"/>
        </w:rPr>
        <w:t xml:space="preserve"> – 02 48 69 78 75</w:t>
      </w:r>
    </w:p>
    <w:p w14:paraId="49F78EA4" w14:textId="77777777" w:rsidR="00A8690B" w:rsidRPr="008D710D" w:rsidRDefault="00A8690B" w:rsidP="00A8690B">
      <w:pPr>
        <w:pStyle w:val="Corpsdetexte"/>
        <w:rPr>
          <w:rStyle w:val="Lienhypertexte"/>
          <w:rFonts w:ascii="Arial" w:hAnsi="Arial" w:cs="Arial"/>
          <w:b/>
          <w:color w:val="000000" w:themeColor="text1"/>
          <w:u w:val="none"/>
          <w:lang w:val="fr-FR"/>
        </w:rPr>
      </w:pPr>
      <w:r w:rsidRPr="008D710D">
        <w:rPr>
          <w:rStyle w:val="Lienhypertexte"/>
          <w:rFonts w:ascii="Arial" w:hAnsi="Arial" w:cs="Arial"/>
          <w:b/>
          <w:color w:val="000000" w:themeColor="text1"/>
          <w:u w:val="none"/>
          <w:lang w:val="fr-FR"/>
        </w:rPr>
        <w:t xml:space="preserve">Toutes les demandes d’informations doivent cependant transiter par PLACE. </w:t>
      </w:r>
    </w:p>
    <w:p w14:paraId="39280391" w14:textId="77777777" w:rsidR="00A8690B" w:rsidRPr="002B47B9" w:rsidRDefault="00A8690B" w:rsidP="00A8690B">
      <w:pPr>
        <w:pStyle w:val="Corpsdetexte"/>
        <w:rPr>
          <w:rStyle w:val="Lienhypertexte"/>
          <w:rFonts w:ascii="Arial" w:hAnsi="Arial" w:cs="Arial"/>
          <w:color w:val="000000" w:themeColor="text1"/>
          <w:lang w:val="fr-FR"/>
        </w:rPr>
      </w:pPr>
    </w:p>
    <w:p w14:paraId="4F1DB149" w14:textId="77777777" w:rsidR="00A8690B" w:rsidRPr="002B47B9" w:rsidRDefault="00A8690B" w:rsidP="00A8690B">
      <w:pPr>
        <w:pStyle w:val="Corpsdetexte"/>
        <w:rPr>
          <w:rStyle w:val="Lienhypertexte"/>
          <w:rFonts w:ascii="Arial" w:hAnsi="Arial" w:cs="Arial"/>
          <w:color w:val="000000" w:themeColor="text1"/>
          <w:lang w:val="fr-FR"/>
        </w:rPr>
      </w:pPr>
    </w:p>
    <w:p w14:paraId="41270EAB" w14:textId="77777777" w:rsidR="00A8690B" w:rsidRPr="002B47B9" w:rsidRDefault="00A8690B" w:rsidP="00A8690B">
      <w:pPr>
        <w:pStyle w:val="Corpsdetexte"/>
        <w:jc w:val="left"/>
        <w:rPr>
          <w:rFonts w:ascii="Arial" w:hAnsi="Arial" w:cs="Arial"/>
          <w:color w:val="000000" w:themeColor="text1"/>
          <w:u w:val="single"/>
          <w:lang w:val="fr-FR"/>
        </w:rPr>
      </w:pPr>
    </w:p>
    <w:p w14:paraId="126A8519" w14:textId="77777777" w:rsidR="00A8690B" w:rsidRPr="002B47B9" w:rsidRDefault="00A8690B" w:rsidP="00A8690B">
      <w:pPr>
        <w:pStyle w:val="Corpsdetexte"/>
        <w:jc w:val="left"/>
        <w:rPr>
          <w:rFonts w:ascii="Arial" w:hAnsi="Arial" w:cs="Arial"/>
          <w:color w:val="000000" w:themeColor="text1"/>
          <w:lang w:val="fr-FR"/>
        </w:rPr>
      </w:pPr>
      <w:r w:rsidRPr="002B47B9">
        <w:rPr>
          <w:rFonts w:ascii="Arial" w:hAnsi="Arial" w:cs="Arial"/>
          <w:color w:val="000000" w:themeColor="text1"/>
          <w:u w:val="single"/>
          <w:lang w:val="fr-FR"/>
        </w:rPr>
        <w:t>Informations d’ordre technique</w:t>
      </w:r>
      <w:r w:rsidRPr="002B47B9">
        <w:rPr>
          <w:rFonts w:ascii="Arial" w:hAnsi="Arial" w:cs="Arial"/>
          <w:color w:val="000000" w:themeColor="text1"/>
          <w:lang w:val="fr-FR"/>
        </w:rPr>
        <w:t> :</w:t>
      </w:r>
      <w:r w:rsidRPr="002B47B9">
        <w:rPr>
          <w:rFonts w:ascii="Arial" w:hAnsi="Arial" w:cs="Arial"/>
          <w:color w:val="000000" w:themeColor="text1"/>
          <w:lang w:val="fr-FR"/>
        </w:rPr>
        <w:br/>
        <w:t>Monsieur Jean-Yves GAUTHIER – Régisseur des Bâtiments</w:t>
      </w:r>
    </w:p>
    <w:p w14:paraId="1B80D4CB" w14:textId="77777777" w:rsidR="00A8690B" w:rsidRPr="002B47B9" w:rsidRDefault="00BA066A" w:rsidP="00A8690B">
      <w:pPr>
        <w:pStyle w:val="Corpsdetexte"/>
        <w:jc w:val="left"/>
        <w:rPr>
          <w:rFonts w:ascii="Arial" w:hAnsi="Arial" w:cs="Arial"/>
          <w:color w:val="000000" w:themeColor="text1"/>
          <w:lang w:val="fr-FR"/>
        </w:rPr>
      </w:pPr>
      <w:hyperlink r:id="rId20" w:history="1">
        <w:r w:rsidR="00A8690B" w:rsidRPr="002B47B9">
          <w:rPr>
            <w:rStyle w:val="Lienhypertexte"/>
            <w:rFonts w:ascii="Arial" w:hAnsi="Arial" w:cs="Arial"/>
            <w:color w:val="000000" w:themeColor="text1"/>
            <w:lang w:val="fr-FR"/>
          </w:rPr>
          <w:t>jean-yves.gauthier@ensa-bourges.fr</w:t>
        </w:r>
      </w:hyperlink>
      <w:r w:rsidR="00A8690B" w:rsidRPr="002B47B9">
        <w:rPr>
          <w:rFonts w:ascii="Arial" w:hAnsi="Arial" w:cs="Arial"/>
          <w:color w:val="000000" w:themeColor="text1"/>
          <w:lang w:val="fr-FR"/>
        </w:rPr>
        <w:t xml:space="preserve"> – 06 07 78 21 83</w:t>
      </w:r>
    </w:p>
    <w:p w14:paraId="387038E0" w14:textId="77777777" w:rsidR="00A8690B" w:rsidRPr="002B47B9" w:rsidRDefault="00A8690B" w:rsidP="00A8690B">
      <w:pPr>
        <w:pStyle w:val="Corpsdetexte"/>
        <w:rPr>
          <w:rFonts w:ascii="Arial" w:hAnsi="Arial" w:cs="Arial"/>
          <w:color w:val="000000" w:themeColor="text1"/>
        </w:rPr>
      </w:pPr>
    </w:p>
    <w:p w14:paraId="4442CE01" w14:textId="77777777" w:rsidR="00A8690B" w:rsidRPr="002B47B9" w:rsidRDefault="00A8690B" w:rsidP="00A8690B">
      <w:pPr>
        <w:pStyle w:val="Corpsdetexte"/>
        <w:rPr>
          <w:rFonts w:ascii="Calibri" w:eastAsia="Calibri" w:hAnsi="Calibri" w:cs="Calibri"/>
          <w:b/>
          <w:color w:val="000000" w:themeColor="text1"/>
          <w:sz w:val="22"/>
          <w:szCs w:val="22"/>
          <w:lang w:val="fr-FR"/>
        </w:rPr>
      </w:pPr>
      <w:r w:rsidRPr="002B47B9">
        <w:rPr>
          <w:rFonts w:ascii="Calibri" w:eastAsia="Calibri" w:hAnsi="Calibri" w:cs="Calibri"/>
          <w:b/>
          <w:color w:val="000000" w:themeColor="text1"/>
          <w:sz w:val="22"/>
          <w:szCs w:val="22"/>
          <w:lang w:val="fr-FR"/>
        </w:rPr>
        <w:t>Désignation, adresse, numéro de téléphone du comptable assignataire :</w:t>
      </w:r>
    </w:p>
    <w:p w14:paraId="51E5D407" w14:textId="77777777" w:rsidR="00A8690B" w:rsidRPr="002B47B9" w:rsidRDefault="00A8690B" w:rsidP="00A8690B">
      <w:pPr>
        <w:pStyle w:val="Corpsdetexte"/>
        <w:rPr>
          <w:rFonts w:ascii="Calibri" w:eastAsia="Calibri" w:hAnsi="Calibri" w:cs="Calibri"/>
          <w:b/>
          <w:color w:val="000000" w:themeColor="text1"/>
          <w:lang w:val="fr-FR"/>
        </w:rPr>
      </w:pPr>
    </w:p>
    <w:p w14:paraId="7903FE4F" w14:textId="77777777" w:rsidR="00A8690B" w:rsidRPr="002B47B9" w:rsidRDefault="00A8690B" w:rsidP="00A8690B">
      <w:pPr>
        <w:pStyle w:val="Corpsdetexte"/>
        <w:rPr>
          <w:rStyle w:val="Lienhypertexte"/>
          <w:rFonts w:ascii="Arial" w:hAnsi="Arial" w:cs="Arial"/>
          <w:color w:val="000000" w:themeColor="text1"/>
          <w:u w:val="none"/>
          <w:lang w:val="fr-FR"/>
        </w:rPr>
      </w:pPr>
      <w:r w:rsidRPr="002B47B9">
        <w:rPr>
          <w:rStyle w:val="Lienhypertexte"/>
          <w:rFonts w:ascii="Arial" w:hAnsi="Arial" w:cs="Arial"/>
          <w:color w:val="000000" w:themeColor="text1"/>
          <w:u w:val="none"/>
          <w:lang w:val="fr-FR"/>
        </w:rPr>
        <w:t>Isabelle LUNEAU – 7 rue Edouard Branly -18 000 Bourges - 02 4864 40 70 (SGC de rattachement)</w:t>
      </w:r>
    </w:p>
    <w:p w14:paraId="294020E0" w14:textId="77777777" w:rsidR="00A8690B" w:rsidRPr="002B47B9" w:rsidRDefault="00BA066A" w:rsidP="00A8690B">
      <w:pPr>
        <w:pStyle w:val="Corpsdetexte"/>
        <w:rPr>
          <w:rStyle w:val="Lienhypertexte"/>
          <w:rFonts w:ascii="Arial" w:hAnsi="Arial" w:cs="Arial"/>
          <w:color w:val="000000" w:themeColor="text1"/>
          <w:u w:val="none"/>
          <w:lang w:val="fr-FR"/>
        </w:rPr>
      </w:pPr>
      <w:hyperlink r:id="rId21" w:history="1">
        <w:r w:rsidR="00A8690B" w:rsidRPr="002B47B9">
          <w:rPr>
            <w:rStyle w:val="Lienhypertexte"/>
            <w:rFonts w:ascii="Arial" w:hAnsi="Arial" w:cs="Arial"/>
            <w:color w:val="000000" w:themeColor="text1"/>
            <w:lang w:val="fr-FR"/>
          </w:rPr>
          <w:t>Isabelle.luneau@ensa-bourges</w:t>
        </w:r>
      </w:hyperlink>
      <w:r w:rsidR="00A8690B" w:rsidRPr="002B47B9">
        <w:rPr>
          <w:rStyle w:val="Lienhypertexte"/>
          <w:rFonts w:ascii="Arial" w:hAnsi="Arial" w:cs="Arial"/>
          <w:color w:val="000000" w:themeColor="text1"/>
          <w:u w:val="none"/>
          <w:lang w:val="fr-FR"/>
        </w:rPr>
        <w:t xml:space="preserve"> </w:t>
      </w:r>
    </w:p>
    <w:p w14:paraId="1C39F4BD" w14:textId="77777777" w:rsidR="00A8690B" w:rsidRPr="002B47B9" w:rsidRDefault="00A8690B" w:rsidP="00A8690B">
      <w:pPr>
        <w:pStyle w:val="Corpsdetexte"/>
        <w:rPr>
          <w:rStyle w:val="Lienhypertexte"/>
          <w:rFonts w:ascii="Arial" w:hAnsi="Arial" w:cs="Arial"/>
          <w:color w:val="000000" w:themeColor="text1"/>
          <w:u w:val="none"/>
          <w:lang w:val="fr-FR"/>
        </w:rPr>
      </w:pPr>
    </w:p>
    <w:p w14:paraId="766EB572" w14:textId="77777777" w:rsidR="00A8690B" w:rsidRPr="002B47B9" w:rsidRDefault="00A8690B" w:rsidP="00A8690B">
      <w:pPr>
        <w:pStyle w:val="Corpsdetexte"/>
        <w:rPr>
          <w:rFonts w:ascii="Calibri" w:eastAsia="Calibri" w:hAnsi="Calibri" w:cs="Calibri"/>
          <w:b/>
          <w:color w:val="000000" w:themeColor="text1"/>
          <w:sz w:val="22"/>
          <w:szCs w:val="22"/>
          <w:lang w:val="fr-FR"/>
        </w:rPr>
      </w:pPr>
      <w:r w:rsidRPr="002B47B9">
        <w:rPr>
          <w:rFonts w:ascii="Calibri" w:eastAsia="Calibri" w:hAnsi="Calibri" w:cs="Calibri"/>
          <w:b/>
          <w:color w:val="000000" w:themeColor="text1"/>
          <w:sz w:val="22"/>
          <w:szCs w:val="22"/>
          <w:lang w:val="fr-FR"/>
        </w:rPr>
        <w:t>Imputation budgétaire :</w:t>
      </w:r>
    </w:p>
    <w:p w14:paraId="1033DEDD" w14:textId="77777777" w:rsidR="00A8690B" w:rsidRPr="002B47B9" w:rsidRDefault="00A8690B" w:rsidP="00A8690B">
      <w:pPr>
        <w:pStyle w:val="Corpsdetexte"/>
        <w:rPr>
          <w:rFonts w:ascii="Calibri" w:eastAsia="Calibri" w:hAnsi="Calibri" w:cs="Calibri"/>
          <w:b/>
          <w:color w:val="000000" w:themeColor="text1"/>
          <w:sz w:val="22"/>
          <w:szCs w:val="22"/>
          <w:lang w:val="fr-FR"/>
        </w:rPr>
      </w:pPr>
    </w:p>
    <w:p w14:paraId="30F96EEC" w14:textId="77777777" w:rsidR="00A8690B" w:rsidRPr="002B47B9" w:rsidRDefault="00A8690B" w:rsidP="00A8690B">
      <w:pPr>
        <w:pStyle w:val="Corpsdetexte"/>
        <w:rPr>
          <w:rFonts w:ascii="Calibri" w:eastAsia="Calibri" w:hAnsi="Calibri" w:cs="Calibri"/>
          <w:color w:val="000000" w:themeColor="text1"/>
          <w:sz w:val="22"/>
          <w:szCs w:val="22"/>
          <w:lang w:val="fr-FR"/>
        </w:rPr>
      </w:pPr>
      <w:r w:rsidRPr="002B47B9">
        <w:rPr>
          <w:rFonts w:ascii="Calibri" w:eastAsia="Calibri" w:hAnsi="Calibri" w:cs="Calibri"/>
          <w:color w:val="000000" w:themeColor="text1"/>
          <w:sz w:val="22"/>
          <w:szCs w:val="22"/>
          <w:lang w:val="fr-FR"/>
        </w:rPr>
        <w:t>6286 : entretien ménager</w:t>
      </w:r>
    </w:p>
    <w:p w14:paraId="6C2114C5" w14:textId="77777777" w:rsidR="00A8690B" w:rsidRPr="002B47B9" w:rsidRDefault="00A8690B" w:rsidP="00A8690B">
      <w:pPr>
        <w:pStyle w:val="Corpsdetexte"/>
        <w:rPr>
          <w:rFonts w:ascii="Calibri" w:eastAsia="Calibri" w:hAnsi="Calibri" w:cs="Calibri"/>
          <w:color w:val="000000" w:themeColor="text1"/>
        </w:rPr>
      </w:pPr>
    </w:p>
    <w:p w14:paraId="4C26BCE1" w14:textId="77777777" w:rsidR="00A8690B" w:rsidRPr="002B47B9" w:rsidRDefault="00A8690B" w:rsidP="00A8690B">
      <w:pPr>
        <w:spacing w:line="240" w:lineRule="auto"/>
        <w:jc w:val="both"/>
        <w:rPr>
          <w:rFonts w:ascii="Calibri" w:eastAsia="Calibri" w:hAnsi="Calibri" w:cs="Calibri"/>
          <w:b/>
          <w:color w:val="000000" w:themeColor="text1"/>
        </w:rPr>
      </w:pPr>
      <w:r w:rsidRPr="002B47B9">
        <w:rPr>
          <w:rFonts w:ascii="Calibri" w:eastAsia="Calibri" w:hAnsi="Calibri" w:cs="Calibri"/>
          <w:b/>
          <w:color w:val="000000" w:themeColor="text1"/>
        </w:rPr>
        <w:t xml:space="preserve">Article 3 : Durée  </w:t>
      </w:r>
    </w:p>
    <w:p w14:paraId="0528F290" w14:textId="77777777" w:rsidR="00A8690B" w:rsidRPr="002B47B9" w:rsidRDefault="00A8690B" w:rsidP="00A8690B">
      <w:pPr>
        <w:spacing w:line="240" w:lineRule="auto"/>
        <w:jc w:val="both"/>
        <w:rPr>
          <w:rFonts w:ascii="Calibri" w:eastAsia="Calibri" w:hAnsi="Calibri" w:cs="Calibri"/>
          <w:b/>
          <w:color w:val="000000" w:themeColor="text1"/>
        </w:rPr>
      </w:pPr>
    </w:p>
    <w:p w14:paraId="0EEE243B" w14:textId="77777777" w:rsidR="00A8690B" w:rsidRPr="002B47B9" w:rsidRDefault="00A8690B" w:rsidP="00A8690B">
      <w:pPr>
        <w:spacing w:line="240" w:lineRule="auto"/>
        <w:jc w:val="both"/>
        <w:rPr>
          <w:rFonts w:ascii="Calibri" w:eastAsia="Calibri" w:hAnsi="Calibri" w:cs="Calibri"/>
          <w:color w:val="000000" w:themeColor="text1"/>
        </w:rPr>
      </w:pPr>
      <w:r w:rsidRPr="002B47B9">
        <w:rPr>
          <w:rFonts w:ascii="Calibri" w:eastAsia="Calibri" w:hAnsi="Calibri" w:cs="Calibri"/>
          <w:color w:val="000000" w:themeColor="text1"/>
        </w:rPr>
        <w:t>Le présent marché est conclu pour une durée de 48 à compter de sa date de notification. La notification valant début d’exécution des prestations en fonction du calendrier retenu en concertation avec le prestataire.</w:t>
      </w:r>
    </w:p>
    <w:p w14:paraId="60F09B76" w14:textId="77777777" w:rsidR="00A8690B" w:rsidRPr="002B47B9" w:rsidRDefault="00A8690B" w:rsidP="00A8690B">
      <w:pPr>
        <w:spacing w:line="240" w:lineRule="auto"/>
        <w:jc w:val="both"/>
        <w:rPr>
          <w:rFonts w:ascii="Calibri" w:eastAsia="Calibri" w:hAnsi="Calibri" w:cs="Calibri"/>
          <w:color w:val="000000" w:themeColor="text1"/>
        </w:rPr>
      </w:pPr>
    </w:p>
    <w:p w14:paraId="0988E845" w14:textId="77777777" w:rsidR="00A8690B" w:rsidRPr="002B47B9" w:rsidRDefault="00A8690B" w:rsidP="00A8690B">
      <w:pPr>
        <w:spacing w:line="240" w:lineRule="auto"/>
        <w:jc w:val="both"/>
        <w:rPr>
          <w:rFonts w:ascii="Calibri" w:eastAsia="Calibri" w:hAnsi="Calibri" w:cs="Calibri"/>
          <w:b/>
          <w:color w:val="000000" w:themeColor="text1"/>
        </w:rPr>
      </w:pPr>
    </w:p>
    <w:p w14:paraId="64434FD8" w14:textId="77777777" w:rsidR="00A8690B" w:rsidRPr="002B47B9" w:rsidRDefault="00A8690B" w:rsidP="00A8690B">
      <w:pPr>
        <w:spacing w:line="240" w:lineRule="auto"/>
        <w:jc w:val="both"/>
        <w:rPr>
          <w:rFonts w:ascii="Calibri" w:eastAsia="Calibri" w:hAnsi="Calibri" w:cs="Calibri"/>
          <w:b/>
          <w:color w:val="000000" w:themeColor="text1"/>
        </w:rPr>
      </w:pPr>
      <w:r w:rsidRPr="002B47B9">
        <w:rPr>
          <w:rFonts w:ascii="Calibri" w:eastAsia="Calibri" w:hAnsi="Calibri" w:cs="Calibri"/>
          <w:b/>
          <w:color w:val="000000" w:themeColor="text1"/>
        </w:rPr>
        <w:t>Article 4 : lieu d’exécution</w:t>
      </w:r>
    </w:p>
    <w:p w14:paraId="055AF4D4" w14:textId="77777777" w:rsidR="00A8690B" w:rsidRPr="002B47B9" w:rsidRDefault="00A8690B" w:rsidP="00A8690B">
      <w:pPr>
        <w:spacing w:line="240" w:lineRule="auto"/>
        <w:jc w:val="both"/>
        <w:rPr>
          <w:rFonts w:ascii="Calibri" w:eastAsia="Calibri" w:hAnsi="Calibri" w:cs="Calibri"/>
          <w:color w:val="000000" w:themeColor="text1"/>
        </w:rPr>
      </w:pPr>
    </w:p>
    <w:p w14:paraId="0D6F16F3" w14:textId="77777777" w:rsidR="00A8690B" w:rsidRPr="002B47B9" w:rsidRDefault="00A8690B" w:rsidP="00A8690B">
      <w:pPr>
        <w:spacing w:line="240" w:lineRule="auto"/>
        <w:jc w:val="both"/>
        <w:rPr>
          <w:rFonts w:ascii="Calibri" w:eastAsia="Calibri" w:hAnsi="Calibri" w:cs="Calibri"/>
          <w:color w:val="000000" w:themeColor="text1"/>
        </w:rPr>
      </w:pPr>
      <w:r w:rsidRPr="002B47B9">
        <w:rPr>
          <w:rFonts w:ascii="Calibri" w:eastAsia="Calibri" w:hAnsi="Calibri" w:cs="Calibri"/>
          <w:color w:val="000000" w:themeColor="text1"/>
        </w:rPr>
        <w:t>Ecole Nationale Supérieure d’Art de Bourges – 7 et 9 rue Edouard Branly – 18 000 Bourges</w:t>
      </w:r>
    </w:p>
    <w:p w14:paraId="79D02903" w14:textId="77777777" w:rsidR="00A8690B" w:rsidRPr="002B47B9" w:rsidRDefault="00A8690B" w:rsidP="00A8690B">
      <w:pPr>
        <w:spacing w:line="240" w:lineRule="auto"/>
        <w:jc w:val="both"/>
        <w:rPr>
          <w:rFonts w:ascii="Calibri" w:eastAsia="Calibri" w:hAnsi="Calibri" w:cs="Calibri"/>
          <w:color w:val="000000" w:themeColor="text1"/>
        </w:rPr>
      </w:pPr>
    </w:p>
    <w:p w14:paraId="41C255E5" w14:textId="77777777" w:rsidR="00A8690B" w:rsidRPr="002B47B9" w:rsidRDefault="00A8690B" w:rsidP="00A8690B">
      <w:pPr>
        <w:spacing w:line="240" w:lineRule="auto"/>
        <w:jc w:val="both"/>
        <w:rPr>
          <w:rFonts w:ascii="Calibri" w:eastAsia="Calibri" w:hAnsi="Calibri" w:cs="Calibri"/>
          <w:b/>
          <w:color w:val="000000" w:themeColor="text1"/>
        </w:rPr>
      </w:pPr>
      <w:r w:rsidRPr="002B47B9">
        <w:rPr>
          <w:rFonts w:ascii="Calibri" w:eastAsia="Calibri" w:hAnsi="Calibri" w:cs="Calibri"/>
          <w:b/>
          <w:color w:val="000000" w:themeColor="text1"/>
        </w:rPr>
        <w:t>Article 5 : Obligations du titulaire</w:t>
      </w:r>
    </w:p>
    <w:p w14:paraId="57660B21" w14:textId="77777777" w:rsidR="00A8690B" w:rsidRPr="002B47B9" w:rsidRDefault="00A8690B" w:rsidP="00A8690B">
      <w:pPr>
        <w:spacing w:line="240" w:lineRule="auto"/>
        <w:jc w:val="both"/>
        <w:rPr>
          <w:rFonts w:ascii="Calibri" w:eastAsia="Calibri" w:hAnsi="Calibri" w:cs="Calibri"/>
          <w:color w:val="000000" w:themeColor="text1"/>
        </w:rPr>
      </w:pPr>
    </w:p>
    <w:p w14:paraId="00C5E222" w14:textId="77777777" w:rsidR="00A8690B" w:rsidRPr="002B47B9" w:rsidRDefault="00A8690B" w:rsidP="00A8690B">
      <w:pPr>
        <w:spacing w:line="240" w:lineRule="auto"/>
        <w:jc w:val="both"/>
        <w:rPr>
          <w:rFonts w:ascii="Calibri" w:eastAsia="Calibri" w:hAnsi="Calibri" w:cs="Calibri"/>
          <w:b/>
          <w:color w:val="000000" w:themeColor="text1"/>
        </w:rPr>
      </w:pPr>
      <w:r w:rsidRPr="002B47B9">
        <w:rPr>
          <w:rFonts w:ascii="Calibri" w:eastAsia="Calibri" w:hAnsi="Calibri" w:cs="Calibri"/>
          <w:b/>
          <w:color w:val="000000" w:themeColor="text1"/>
        </w:rPr>
        <w:t>5.1 Obligations particulières</w:t>
      </w:r>
    </w:p>
    <w:p w14:paraId="4280F078" w14:textId="77777777" w:rsidR="00A8690B" w:rsidRPr="002B47B9" w:rsidRDefault="00A8690B" w:rsidP="00A8690B">
      <w:pPr>
        <w:spacing w:line="240" w:lineRule="auto"/>
        <w:jc w:val="both"/>
        <w:rPr>
          <w:rFonts w:ascii="Calibri" w:eastAsia="Calibri" w:hAnsi="Calibri" w:cs="Calibri"/>
          <w:color w:val="000000" w:themeColor="text1"/>
        </w:rPr>
      </w:pPr>
    </w:p>
    <w:p w14:paraId="6795F553" w14:textId="77777777" w:rsidR="00A8690B" w:rsidRPr="002B47B9" w:rsidRDefault="00A8690B" w:rsidP="00A8690B">
      <w:pPr>
        <w:spacing w:line="240" w:lineRule="auto"/>
        <w:jc w:val="both"/>
        <w:rPr>
          <w:rFonts w:ascii="Calibri" w:eastAsia="Calibri" w:hAnsi="Calibri" w:cs="Calibri"/>
          <w:color w:val="000000" w:themeColor="text1"/>
        </w:rPr>
      </w:pPr>
      <w:r w:rsidRPr="002B47B9">
        <w:rPr>
          <w:rFonts w:ascii="Calibri" w:eastAsia="Calibri" w:hAnsi="Calibri" w:cs="Calibri"/>
          <w:color w:val="000000" w:themeColor="text1"/>
        </w:rPr>
        <w:t>Les obligations particulières (techniques et autres) afférentes au titulaire sont décrites à l’article 6 du CCTP.</w:t>
      </w:r>
    </w:p>
    <w:p w14:paraId="7EF14C43" w14:textId="77777777" w:rsidR="00A8690B" w:rsidRPr="002B47B9" w:rsidRDefault="00A8690B" w:rsidP="00A8690B">
      <w:pPr>
        <w:spacing w:line="240" w:lineRule="auto"/>
        <w:jc w:val="both"/>
        <w:rPr>
          <w:rFonts w:ascii="Calibri" w:eastAsia="Calibri" w:hAnsi="Calibri" w:cs="Calibri"/>
          <w:b/>
          <w:color w:val="000000" w:themeColor="text1"/>
        </w:rPr>
      </w:pPr>
    </w:p>
    <w:p w14:paraId="0A07A1C0" w14:textId="77777777" w:rsidR="00A8690B" w:rsidRPr="002B47B9" w:rsidRDefault="00A8690B" w:rsidP="00A8690B">
      <w:pPr>
        <w:spacing w:line="240" w:lineRule="auto"/>
        <w:jc w:val="both"/>
        <w:rPr>
          <w:rFonts w:ascii="Calibri" w:eastAsia="Calibri" w:hAnsi="Calibri" w:cs="Calibri"/>
          <w:b/>
          <w:color w:val="000000" w:themeColor="text1"/>
        </w:rPr>
      </w:pPr>
      <w:r w:rsidRPr="002B47B9">
        <w:rPr>
          <w:rFonts w:ascii="Calibri" w:eastAsia="Calibri" w:hAnsi="Calibri" w:cs="Calibri"/>
          <w:b/>
          <w:color w:val="000000" w:themeColor="text1"/>
        </w:rPr>
        <w:t xml:space="preserve">5.2 Obligation de résultat et obligation de continuité de service. </w:t>
      </w:r>
    </w:p>
    <w:p w14:paraId="61D4FC85" w14:textId="77777777" w:rsidR="00A8690B" w:rsidRPr="002B47B9" w:rsidRDefault="00A8690B" w:rsidP="00A8690B">
      <w:pPr>
        <w:spacing w:line="240" w:lineRule="auto"/>
        <w:jc w:val="both"/>
        <w:rPr>
          <w:rFonts w:ascii="Calibri" w:eastAsia="Calibri" w:hAnsi="Calibri" w:cs="Calibri"/>
          <w:color w:val="000000" w:themeColor="text1"/>
        </w:rPr>
      </w:pPr>
    </w:p>
    <w:p w14:paraId="42E855E1" w14:textId="77777777" w:rsidR="00A8690B" w:rsidRPr="002B47B9" w:rsidRDefault="00A8690B" w:rsidP="00A8690B">
      <w:pPr>
        <w:spacing w:line="360" w:lineRule="auto"/>
        <w:rPr>
          <w:rFonts w:ascii="Calibri" w:hAnsi="Calibri" w:cs="Calibri"/>
          <w:color w:val="000000" w:themeColor="text1"/>
        </w:rPr>
      </w:pPr>
      <w:r w:rsidRPr="002B47B9">
        <w:rPr>
          <w:rFonts w:ascii="Calibri" w:hAnsi="Calibri" w:cs="Calibri"/>
          <w:color w:val="000000" w:themeColor="text1"/>
        </w:rPr>
        <w:t xml:space="preserve">Les obligations du Titulaire au regard des prestations prévues dans le CCTP sont : </w:t>
      </w:r>
      <w:r w:rsidRPr="002B47B9">
        <w:rPr>
          <w:rFonts w:ascii="Calibri" w:hAnsi="Calibri" w:cs="Calibri"/>
          <w:color w:val="000000" w:themeColor="text1"/>
        </w:rPr>
        <w:tab/>
      </w:r>
    </w:p>
    <w:p w14:paraId="6633713A" w14:textId="77777777" w:rsidR="00A8690B" w:rsidRPr="002B47B9" w:rsidRDefault="00A8690B" w:rsidP="00A8690B">
      <w:pPr>
        <w:pStyle w:val="Paragraphedeliste"/>
        <w:numPr>
          <w:ilvl w:val="0"/>
          <w:numId w:val="6"/>
        </w:numPr>
        <w:spacing w:line="360" w:lineRule="auto"/>
        <w:contextualSpacing w:val="0"/>
        <w:jc w:val="both"/>
        <w:rPr>
          <w:rFonts w:ascii="Calibri" w:hAnsi="Calibri" w:cs="Calibri"/>
          <w:color w:val="000000" w:themeColor="text1"/>
        </w:rPr>
      </w:pPr>
      <w:r w:rsidRPr="002B47B9">
        <w:rPr>
          <w:rFonts w:ascii="Calibri" w:hAnsi="Calibri" w:cs="Calibri"/>
          <w:color w:val="000000" w:themeColor="text1"/>
        </w:rPr>
        <w:t xml:space="preserve">une </w:t>
      </w:r>
      <w:r w:rsidRPr="002B47B9">
        <w:rPr>
          <w:rFonts w:ascii="Calibri" w:hAnsi="Calibri" w:cs="Calibri"/>
          <w:b/>
          <w:color w:val="000000" w:themeColor="text1"/>
        </w:rPr>
        <w:t>obligation de résultat</w:t>
      </w:r>
      <w:r w:rsidRPr="002B47B9">
        <w:rPr>
          <w:rFonts w:ascii="Calibri" w:hAnsi="Calibri" w:cs="Calibri"/>
          <w:color w:val="000000" w:themeColor="text1"/>
        </w:rPr>
        <w:t>. Le titulaire s’engage à prendre toutes les dispositions utiles et nécessaires à une parfaite exécution de son obligation de résultat.</w:t>
      </w:r>
    </w:p>
    <w:p w14:paraId="5E8BABC4" w14:textId="77777777" w:rsidR="00A8690B" w:rsidRPr="002B47B9" w:rsidRDefault="00A8690B" w:rsidP="00A8690B">
      <w:pPr>
        <w:pStyle w:val="Paragraphedeliste"/>
        <w:numPr>
          <w:ilvl w:val="0"/>
          <w:numId w:val="6"/>
        </w:numPr>
        <w:spacing w:line="360" w:lineRule="auto"/>
        <w:contextualSpacing w:val="0"/>
        <w:jc w:val="both"/>
        <w:rPr>
          <w:rFonts w:ascii="Calibri" w:hAnsi="Calibri" w:cs="Calibri"/>
          <w:color w:val="000000" w:themeColor="text1"/>
        </w:rPr>
      </w:pPr>
      <w:r w:rsidRPr="002B47B9">
        <w:rPr>
          <w:rFonts w:ascii="Calibri" w:hAnsi="Calibri" w:cs="Calibri"/>
          <w:color w:val="000000" w:themeColor="text1"/>
        </w:rPr>
        <w:t xml:space="preserve">une </w:t>
      </w:r>
      <w:r w:rsidRPr="002B47B9">
        <w:rPr>
          <w:rFonts w:ascii="Calibri" w:hAnsi="Calibri" w:cs="Calibri"/>
          <w:b/>
          <w:color w:val="000000" w:themeColor="text1"/>
        </w:rPr>
        <w:t>obligation de continuité de service</w:t>
      </w:r>
      <w:r w:rsidRPr="002B47B9">
        <w:rPr>
          <w:rFonts w:ascii="Calibri" w:hAnsi="Calibri" w:cs="Calibri"/>
          <w:color w:val="000000" w:themeColor="text1"/>
        </w:rPr>
        <w:t>. Le titulaire s’engage, pendant la durée du marché, à prendre toutes les dispositions utiles et nécessaires pour assurer régulièrement la continuité du service.</w:t>
      </w:r>
    </w:p>
    <w:p w14:paraId="2F49550C" w14:textId="77777777" w:rsidR="00A8690B" w:rsidRPr="002B47B9" w:rsidRDefault="00A8690B" w:rsidP="00A8690B">
      <w:pPr>
        <w:spacing w:line="240" w:lineRule="auto"/>
        <w:jc w:val="both"/>
        <w:rPr>
          <w:rFonts w:ascii="Calibri" w:hAnsi="Calibri" w:cs="Calibri"/>
          <w:b/>
          <w:color w:val="000000" w:themeColor="text1"/>
        </w:rPr>
      </w:pPr>
      <w:r w:rsidRPr="002B47B9">
        <w:rPr>
          <w:rFonts w:ascii="Calibri" w:hAnsi="Calibri" w:cs="Calibri"/>
          <w:b/>
          <w:color w:val="000000" w:themeColor="text1"/>
        </w:rPr>
        <w:t>5.3 Obligation de transmission des éléments relatifs à la composition de la masse salariale soumise à reprise</w:t>
      </w:r>
    </w:p>
    <w:p w14:paraId="2B5074D8" w14:textId="77777777" w:rsidR="00A8690B" w:rsidRPr="002B47B9" w:rsidRDefault="00A8690B" w:rsidP="00A8690B">
      <w:pPr>
        <w:spacing w:line="240" w:lineRule="auto"/>
        <w:jc w:val="both"/>
        <w:rPr>
          <w:rFonts w:ascii="Calibri" w:hAnsi="Calibri" w:cs="Calibri"/>
          <w:b/>
          <w:color w:val="000000" w:themeColor="text1"/>
        </w:rPr>
      </w:pPr>
    </w:p>
    <w:p w14:paraId="489F40E2" w14:textId="77777777" w:rsidR="00A8690B" w:rsidRPr="002B47B9" w:rsidRDefault="00A8690B" w:rsidP="00A8690B">
      <w:pPr>
        <w:spacing w:line="240" w:lineRule="auto"/>
        <w:jc w:val="both"/>
        <w:rPr>
          <w:rFonts w:ascii="Calibri" w:hAnsi="Calibri" w:cs="Calibri"/>
          <w:color w:val="000000" w:themeColor="text1"/>
        </w:rPr>
      </w:pPr>
      <w:r w:rsidRPr="00772383">
        <w:rPr>
          <w:rFonts w:ascii="Calibri" w:hAnsi="Calibri" w:cs="Calibri"/>
          <w:color w:val="000000" w:themeColor="text1"/>
        </w:rPr>
        <w:t>Le titulaire devra impérativement transmettre à la fin du marché dans un délai de 1 mois après la demande du pouvoir adjudicateur les éléments relatifs à la composition de la masse salariale soumise à reprise pour mise en œuvre de la convention nationale des entreprises de propreté et services associés du 26 juillet 2011 (anciennement annexe 7). S’il</w:t>
      </w:r>
      <w:r w:rsidRPr="002B47B9">
        <w:rPr>
          <w:rFonts w:ascii="Calibri" w:hAnsi="Calibri" w:cs="Calibri"/>
          <w:color w:val="000000" w:themeColor="text1"/>
        </w:rPr>
        <w:t xml:space="preserve"> n’effectue pas cette transmission, une pénalité d’un montant forfaitaire de 1 000€ lui sera appliquée.</w:t>
      </w:r>
    </w:p>
    <w:p w14:paraId="208903B5" w14:textId="77777777" w:rsidR="00A8690B" w:rsidRPr="002B47B9" w:rsidRDefault="00A8690B" w:rsidP="00A8690B">
      <w:pPr>
        <w:spacing w:line="240" w:lineRule="auto"/>
        <w:jc w:val="both"/>
        <w:rPr>
          <w:rFonts w:ascii="Calibri" w:hAnsi="Calibri" w:cs="Calibri"/>
          <w:color w:val="000000" w:themeColor="text1"/>
        </w:rPr>
      </w:pPr>
      <w:r w:rsidRPr="002B47B9">
        <w:rPr>
          <w:rFonts w:ascii="Calibri" w:hAnsi="Calibri" w:cs="Calibri"/>
          <w:color w:val="000000" w:themeColor="text1"/>
        </w:rPr>
        <w:t>Si, en revanche, le personnel mis à disposition pour exécuter les prestations ne présente pas les conditions statutaires nécessaires pour bénéficier d’une reprise de son activité par un nouveau titulaire à la sortie du marché, il les exposera par écrit au pouvoir adjudicateur.</w:t>
      </w:r>
    </w:p>
    <w:p w14:paraId="435FF5EB" w14:textId="77777777" w:rsidR="00A8690B" w:rsidRPr="002B47B9" w:rsidRDefault="00A8690B" w:rsidP="00A8690B">
      <w:pPr>
        <w:spacing w:line="360" w:lineRule="auto"/>
        <w:jc w:val="both"/>
        <w:rPr>
          <w:rFonts w:ascii="Calibri" w:hAnsi="Calibri" w:cs="Calibri"/>
          <w:color w:val="000000" w:themeColor="text1"/>
        </w:rPr>
      </w:pPr>
    </w:p>
    <w:p w14:paraId="536A16EE" w14:textId="77777777" w:rsidR="00A8690B" w:rsidRPr="002B47B9" w:rsidRDefault="00A8690B" w:rsidP="00A8690B">
      <w:pPr>
        <w:spacing w:line="240" w:lineRule="auto"/>
        <w:ind w:left="360" w:hanging="360"/>
        <w:jc w:val="both"/>
        <w:rPr>
          <w:rFonts w:ascii="Calibri" w:eastAsia="Calibri" w:hAnsi="Calibri" w:cs="Calibri"/>
          <w:b/>
          <w:color w:val="000000" w:themeColor="text1"/>
        </w:rPr>
      </w:pPr>
      <w:r w:rsidRPr="002B47B9">
        <w:rPr>
          <w:rFonts w:ascii="Calibri" w:eastAsia="Calibri" w:hAnsi="Calibri" w:cs="Calibri"/>
          <w:b/>
          <w:color w:val="000000" w:themeColor="text1"/>
        </w:rPr>
        <w:t>Article 6 : obligations administratives</w:t>
      </w:r>
    </w:p>
    <w:p w14:paraId="27FE8B25" w14:textId="77777777" w:rsidR="00A8690B" w:rsidRPr="002B47B9" w:rsidRDefault="00A8690B" w:rsidP="00A8690B">
      <w:pPr>
        <w:spacing w:line="240" w:lineRule="auto"/>
        <w:jc w:val="both"/>
        <w:rPr>
          <w:rFonts w:ascii="Calibri" w:eastAsia="Calibri" w:hAnsi="Calibri" w:cs="Calibri"/>
          <w:b/>
          <w:color w:val="000000" w:themeColor="text1"/>
        </w:rPr>
      </w:pPr>
      <w:r w:rsidRPr="002B47B9">
        <w:rPr>
          <w:rFonts w:ascii="Calibri" w:eastAsia="Calibri" w:hAnsi="Calibri" w:cs="Calibri"/>
          <w:b/>
          <w:color w:val="000000" w:themeColor="text1"/>
        </w:rPr>
        <w:t>6.1 Assurances</w:t>
      </w:r>
    </w:p>
    <w:p w14:paraId="6B2CC662" w14:textId="77777777" w:rsidR="00A8690B" w:rsidRPr="002B47B9" w:rsidRDefault="00A8690B" w:rsidP="00A8690B">
      <w:pPr>
        <w:spacing w:line="240" w:lineRule="auto"/>
        <w:jc w:val="both"/>
        <w:rPr>
          <w:rFonts w:ascii="Calibri" w:eastAsia="Calibri" w:hAnsi="Calibri" w:cs="Calibri"/>
          <w:b/>
          <w:color w:val="000000" w:themeColor="text1"/>
        </w:rPr>
      </w:pPr>
    </w:p>
    <w:p w14:paraId="2FC3836E" w14:textId="77777777" w:rsidR="00A8690B" w:rsidRPr="002B47B9" w:rsidRDefault="00A8690B" w:rsidP="00A8690B">
      <w:pPr>
        <w:spacing w:line="240" w:lineRule="auto"/>
        <w:jc w:val="both"/>
        <w:rPr>
          <w:rFonts w:ascii="Calibri" w:eastAsia="Calibri" w:hAnsi="Calibri" w:cs="Calibri"/>
          <w:color w:val="000000" w:themeColor="text1"/>
        </w:rPr>
      </w:pPr>
      <w:r w:rsidRPr="002B47B9">
        <w:rPr>
          <w:rFonts w:ascii="Calibri" w:eastAsia="Calibri" w:hAnsi="Calibri" w:cs="Calibri"/>
          <w:color w:val="000000" w:themeColor="text1"/>
        </w:rPr>
        <w:t>Le titulaire doit justifier, avant tout commencement d’exécution du présent marché, et pour la durée de celui-ci, qu’il a souscrit une (des) police(s) d’assurance couvrant sa responsabilité, ainsi que celle de ses commettants ou préposés à l’égard du pouvoir adjudicateur et des tiers, victimes d’accidents ou de dommages causés par l’exécution des prestations.</w:t>
      </w:r>
    </w:p>
    <w:p w14:paraId="7A95E71A" w14:textId="77777777" w:rsidR="00A8690B" w:rsidRPr="002B47B9" w:rsidRDefault="00A8690B" w:rsidP="00A8690B">
      <w:pPr>
        <w:spacing w:line="240" w:lineRule="auto"/>
        <w:jc w:val="both"/>
        <w:rPr>
          <w:rFonts w:ascii="Calibri" w:eastAsia="Calibri" w:hAnsi="Calibri" w:cs="Calibri"/>
          <w:b/>
          <w:color w:val="000000" w:themeColor="text1"/>
        </w:rPr>
      </w:pPr>
    </w:p>
    <w:p w14:paraId="63CFCFF9" w14:textId="77777777" w:rsidR="00A8690B" w:rsidRPr="002B47B9" w:rsidRDefault="00A8690B" w:rsidP="00A8690B">
      <w:pPr>
        <w:spacing w:line="240" w:lineRule="auto"/>
        <w:jc w:val="both"/>
        <w:rPr>
          <w:rFonts w:ascii="Calibri" w:eastAsia="Calibri" w:hAnsi="Calibri" w:cs="Calibri"/>
          <w:color w:val="000000" w:themeColor="text1"/>
        </w:rPr>
      </w:pPr>
      <w:r w:rsidRPr="002B47B9">
        <w:rPr>
          <w:rFonts w:ascii="Calibri" w:eastAsia="Calibri" w:hAnsi="Calibri" w:cs="Calibri"/>
          <w:color w:val="000000" w:themeColor="text1"/>
        </w:rPr>
        <w:t xml:space="preserve">Le pouvoir adjudicateur se réserve le droit de demander, sans qu’aucun supplément de prix ne puisse être demandé, la souscription de garanties complémentaires s’il lui apparaissait que les risques couverts par la. les police(s) sont insuffisante.(s). </w:t>
      </w:r>
    </w:p>
    <w:p w14:paraId="366A634B" w14:textId="77777777" w:rsidR="00A8690B" w:rsidRPr="002B47B9" w:rsidRDefault="00A8690B" w:rsidP="00A8690B">
      <w:pPr>
        <w:spacing w:line="240" w:lineRule="auto"/>
        <w:jc w:val="both"/>
        <w:rPr>
          <w:rFonts w:ascii="Calibri" w:eastAsia="Calibri" w:hAnsi="Calibri" w:cs="Calibri"/>
          <w:b/>
          <w:color w:val="000000" w:themeColor="text1"/>
        </w:rPr>
      </w:pPr>
    </w:p>
    <w:p w14:paraId="2A6FF3F0" w14:textId="77777777" w:rsidR="00A8690B" w:rsidRPr="002B47B9" w:rsidRDefault="00A8690B" w:rsidP="00A8690B">
      <w:pPr>
        <w:spacing w:line="240" w:lineRule="auto"/>
        <w:jc w:val="both"/>
        <w:rPr>
          <w:rFonts w:ascii="Calibri" w:eastAsia="Calibri" w:hAnsi="Calibri" w:cs="Calibri"/>
          <w:b/>
          <w:color w:val="000000" w:themeColor="text1"/>
        </w:rPr>
      </w:pPr>
      <w:r w:rsidRPr="002B47B9">
        <w:rPr>
          <w:rFonts w:ascii="Calibri" w:eastAsia="Calibri" w:hAnsi="Calibri" w:cs="Calibri"/>
          <w:b/>
          <w:color w:val="000000" w:themeColor="text1"/>
        </w:rPr>
        <w:t>6.2 Obligation d’informer de tout changement de situation</w:t>
      </w:r>
    </w:p>
    <w:p w14:paraId="23EE00CD" w14:textId="77777777" w:rsidR="00A8690B" w:rsidRPr="002B47B9" w:rsidRDefault="00A8690B" w:rsidP="00A8690B">
      <w:pPr>
        <w:spacing w:line="240" w:lineRule="auto"/>
        <w:jc w:val="both"/>
        <w:rPr>
          <w:rFonts w:ascii="Calibri" w:eastAsia="Calibri" w:hAnsi="Calibri" w:cs="Calibri"/>
          <w:color w:val="000000" w:themeColor="text1"/>
        </w:rPr>
      </w:pPr>
    </w:p>
    <w:p w14:paraId="7CA17E4D" w14:textId="77777777" w:rsidR="00A8690B" w:rsidRPr="002B47B9" w:rsidRDefault="00A8690B" w:rsidP="00A8690B">
      <w:pPr>
        <w:ind w:right="3"/>
        <w:jc w:val="both"/>
        <w:rPr>
          <w:rFonts w:ascii="Calibri" w:hAnsi="Calibri" w:cs="Calibri"/>
          <w:color w:val="000000" w:themeColor="text1"/>
        </w:rPr>
      </w:pPr>
      <w:r w:rsidRPr="002B47B9">
        <w:rPr>
          <w:rFonts w:ascii="Calibri" w:hAnsi="Calibri" w:cs="Calibri"/>
          <w:color w:val="000000" w:themeColor="text1"/>
        </w:rPr>
        <w:t>Le Titulaire informe, dans les meilleurs délais, le pouvoir adjudicateur de toute modification affectant son statut (cession, fusion, changement de forme juridique, raison sociale, etc.) afin que le pouvoir adjudicateur prenne toutes les dispositions nécessaires pour assurer la continuité de l'exécution du marché.</w:t>
      </w:r>
    </w:p>
    <w:p w14:paraId="5A775B43" w14:textId="77777777" w:rsidR="00A8690B" w:rsidRPr="002B47B9" w:rsidRDefault="00A8690B" w:rsidP="00A8690B">
      <w:pPr>
        <w:spacing w:line="240" w:lineRule="auto"/>
        <w:jc w:val="both"/>
        <w:rPr>
          <w:rFonts w:ascii="Calibri" w:eastAsia="Calibri" w:hAnsi="Calibri" w:cs="Calibri"/>
          <w:color w:val="000000" w:themeColor="text1"/>
        </w:rPr>
      </w:pPr>
    </w:p>
    <w:p w14:paraId="2FF50CF5" w14:textId="77777777" w:rsidR="00A8690B" w:rsidRPr="002B47B9" w:rsidRDefault="00A8690B" w:rsidP="00A8690B">
      <w:pPr>
        <w:spacing w:line="240" w:lineRule="auto"/>
        <w:jc w:val="both"/>
        <w:rPr>
          <w:rFonts w:ascii="Calibri" w:eastAsia="Calibri" w:hAnsi="Calibri" w:cs="Calibri"/>
          <w:b/>
          <w:color w:val="000000" w:themeColor="text1"/>
        </w:rPr>
      </w:pPr>
      <w:r w:rsidRPr="002B47B9">
        <w:rPr>
          <w:rFonts w:ascii="Calibri" w:eastAsia="Calibri" w:hAnsi="Calibri" w:cs="Calibri"/>
          <w:b/>
          <w:color w:val="000000" w:themeColor="text1"/>
        </w:rPr>
        <w:lastRenderedPageBreak/>
        <w:t>6.3 Protection de la main d’œuvre et des conditions de travail</w:t>
      </w:r>
    </w:p>
    <w:p w14:paraId="66FED0E5" w14:textId="77777777" w:rsidR="00A8690B" w:rsidRPr="002B47B9" w:rsidRDefault="00A8690B" w:rsidP="00A8690B">
      <w:pPr>
        <w:spacing w:line="240" w:lineRule="auto"/>
        <w:jc w:val="both"/>
        <w:rPr>
          <w:rFonts w:ascii="Calibri" w:eastAsia="Calibri" w:hAnsi="Calibri" w:cs="Calibri"/>
          <w:color w:val="000000" w:themeColor="text1"/>
        </w:rPr>
      </w:pPr>
    </w:p>
    <w:p w14:paraId="58A0BC61" w14:textId="77777777" w:rsidR="00A8690B" w:rsidRPr="002B47B9" w:rsidRDefault="00A8690B" w:rsidP="00A8690B">
      <w:pPr>
        <w:spacing w:line="240" w:lineRule="auto"/>
        <w:jc w:val="both"/>
        <w:rPr>
          <w:rFonts w:ascii="Calibri" w:hAnsi="Calibri" w:cs="Calibri"/>
          <w:color w:val="000000" w:themeColor="text1"/>
        </w:rPr>
      </w:pPr>
      <w:r w:rsidRPr="002B47B9">
        <w:rPr>
          <w:rFonts w:ascii="Calibri" w:hAnsi="Calibri" w:cs="Calibri"/>
          <w:color w:val="000000" w:themeColor="text1"/>
        </w:rPr>
        <w:t xml:space="preserve">Les obligations qui s'imposent au Titulaire, ainsi qu'à l'ensemble </w:t>
      </w:r>
      <w:r w:rsidRPr="00576153">
        <w:rPr>
          <w:rFonts w:ascii="Calibri" w:hAnsi="Calibri" w:cs="Calibri"/>
          <w:color w:val="000000" w:themeColor="text1"/>
        </w:rPr>
        <w:t>de ses cotraitants ou sous-traitants</w:t>
      </w:r>
      <w:r w:rsidRPr="002B47B9">
        <w:rPr>
          <w:rFonts w:ascii="Calibri" w:hAnsi="Calibri" w:cs="Calibri"/>
          <w:color w:val="000000" w:themeColor="text1"/>
        </w:rPr>
        <w:t>, sont celles prévues par les lois et règlement relatifs à la protection de la main-d’œuvre et aux conditions de travail du pays où cette main-d’œuvre est employée.</w:t>
      </w:r>
    </w:p>
    <w:p w14:paraId="2967B140" w14:textId="77777777" w:rsidR="00A8690B" w:rsidRPr="002B47B9" w:rsidRDefault="00A8690B" w:rsidP="00A8690B">
      <w:pPr>
        <w:spacing w:line="240" w:lineRule="auto"/>
        <w:jc w:val="both"/>
        <w:rPr>
          <w:color w:val="000000" w:themeColor="text1"/>
        </w:rPr>
      </w:pPr>
    </w:p>
    <w:p w14:paraId="0A07C031" w14:textId="77777777" w:rsidR="00A8690B" w:rsidRPr="002B47B9" w:rsidRDefault="00A8690B" w:rsidP="00A8690B">
      <w:pPr>
        <w:spacing w:line="240" w:lineRule="auto"/>
        <w:jc w:val="both"/>
        <w:rPr>
          <w:rFonts w:ascii="Calibri" w:eastAsia="Calibri" w:hAnsi="Calibri" w:cs="Calibri"/>
          <w:b/>
          <w:color w:val="000000" w:themeColor="text1"/>
        </w:rPr>
      </w:pPr>
      <w:r w:rsidRPr="002B47B9">
        <w:rPr>
          <w:rFonts w:ascii="Calibri" w:eastAsia="Calibri" w:hAnsi="Calibri" w:cs="Calibri"/>
          <w:b/>
          <w:color w:val="000000" w:themeColor="text1"/>
        </w:rPr>
        <w:t>6.4 Obligations de confidentialité et de sécurité</w:t>
      </w:r>
    </w:p>
    <w:p w14:paraId="6664C667" w14:textId="77777777" w:rsidR="00A8690B" w:rsidRPr="002B47B9" w:rsidRDefault="00A8690B" w:rsidP="00A8690B">
      <w:pPr>
        <w:spacing w:line="240" w:lineRule="auto"/>
        <w:jc w:val="both"/>
        <w:rPr>
          <w:rFonts w:ascii="Calibri" w:eastAsia="Calibri" w:hAnsi="Calibri" w:cs="Calibri"/>
          <w:color w:val="000000" w:themeColor="text1"/>
        </w:rPr>
      </w:pPr>
    </w:p>
    <w:p w14:paraId="431C5CDF" w14:textId="77777777" w:rsidR="00A8690B" w:rsidRPr="002B47B9" w:rsidRDefault="00A8690B" w:rsidP="00A8690B">
      <w:pPr>
        <w:widowControl w:val="0"/>
        <w:jc w:val="both"/>
        <w:rPr>
          <w:rFonts w:ascii="Calibri" w:hAnsi="Calibri" w:cs="Calibri"/>
          <w:color w:val="000000" w:themeColor="text1"/>
          <w:lang w:val="fr-FR"/>
        </w:rPr>
      </w:pPr>
      <w:r w:rsidRPr="002B47B9">
        <w:rPr>
          <w:rFonts w:ascii="Calibri" w:hAnsi="Calibri" w:cs="Calibri"/>
          <w:color w:val="000000" w:themeColor="text1"/>
          <w:lang w:val="fr-FR"/>
        </w:rPr>
        <w:t xml:space="preserve">Le titulaire met en œuvre les moyens appropriés afin de garder confidentiels les informations, les documents et les objets auxquels il a accès lors de l'exécution du marché, sans qu'il soit besoin d'en expliciter systématiquement le caractère confidentiel. </w:t>
      </w:r>
    </w:p>
    <w:p w14:paraId="3223AFBA" w14:textId="77777777" w:rsidR="00A8690B" w:rsidRPr="002B47B9" w:rsidRDefault="00A8690B" w:rsidP="00A8690B">
      <w:pPr>
        <w:widowControl w:val="0"/>
        <w:jc w:val="both"/>
        <w:rPr>
          <w:rFonts w:ascii="Calibri" w:hAnsi="Calibri" w:cs="Calibri"/>
          <w:color w:val="000000" w:themeColor="text1"/>
          <w:lang w:val="fr-FR"/>
        </w:rPr>
      </w:pPr>
    </w:p>
    <w:p w14:paraId="1E194ECF" w14:textId="77777777" w:rsidR="00A8690B" w:rsidRPr="002B47B9" w:rsidRDefault="00A8690B" w:rsidP="00A8690B">
      <w:pPr>
        <w:widowControl w:val="0"/>
        <w:spacing w:line="240" w:lineRule="auto"/>
        <w:jc w:val="both"/>
        <w:rPr>
          <w:rFonts w:ascii="Calibri" w:hAnsi="Calibri" w:cs="Calibri"/>
          <w:color w:val="000000" w:themeColor="text1"/>
          <w:lang w:val="fr-FR"/>
        </w:rPr>
      </w:pPr>
      <w:r w:rsidRPr="002B47B9">
        <w:rPr>
          <w:rFonts w:ascii="Calibri" w:hAnsi="Calibri" w:cs="Calibri"/>
          <w:color w:val="000000" w:themeColor="text1"/>
          <w:lang w:val="fr-FR"/>
        </w:rPr>
        <w:t>Ces informations, documents ou objets ne peuvent être, sans autorisation expresse de l'acheteur, divulgués, publiés, communiqués à des tiers ou être utilisés directement par le titulaire, hors du marché ou à l'issue de son exécution.</w:t>
      </w:r>
    </w:p>
    <w:p w14:paraId="4BF125AD" w14:textId="77777777" w:rsidR="00A8690B" w:rsidRPr="002B47B9" w:rsidRDefault="00A8690B" w:rsidP="00A8690B">
      <w:pPr>
        <w:widowControl w:val="0"/>
        <w:spacing w:line="240" w:lineRule="auto"/>
        <w:jc w:val="both"/>
        <w:rPr>
          <w:rFonts w:ascii="Calibri" w:hAnsi="Calibri" w:cs="Calibri"/>
          <w:color w:val="000000" w:themeColor="text1"/>
          <w:lang w:val="fr-FR"/>
        </w:rPr>
      </w:pPr>
    </w:p>
    <w:p w14:paraId="7D3F4CD0" w14:textId="77777777" w:rsidR="00A8690B" w:rsidRPr="002B47B9" w:rsidRDefault="00A8690B" w:rsidP="00A8690B">
      <w:pPr>
        <w:widowControl w:val="0"/>
        <w:spacing w:line="240" w:lineRule="auto"/>
        <w:jc w:val="both"/>
        <w:rPr>
          <w:rFonts w:ascii="Calibri" w:hAnsi="Calibri" w:cs="Calibri"/>
          <w:color w:val="000000" w:themeColor="text1"/>
          <w:lang w:val="fr-FR"/>
        </w:rPr>
      </w:pPr>
      <w:r w:rsidRPr="002B47B9">
        <w:rPr>
          <w:rFonts w:ascii="Calibri" w:hAnsi="Calibri" w:cs="Calibri"/>
          <w:color w:val="000000" w:themeColor="text1"/>
          <w:lang w:val="fr-FR"/>
        </w:rPr>
        <w:t>Le titulaire s'engage à faire respecter ces obligations à l'ensemble de son personnel, le cas échéant à ses sous-traitants et fournisseurs.</w:t>
      </w:r>
    </w:p>
    <w:p w14:paraId="0072C825" w14:textId="77777777" w:rsidR="00A8690B" w:rsidRPr="002B47B9" w:rsidRDefault="00A8690B" w:rsidP="00A8690B">
      <w:pPr>
        <w:widowControl w:val="0"/>
        <w:spacing w:line="240" w:lineRule="auto"/>
        <w:jc w:val="both"/>
        <w:rPr>
          <w:rFonts w:ascii="Calibri" w:hAnsi="Calibri" w:cs="Calibri"/>
          <w:color w:val="000000" w:themeColor="text1"/>
          <w:lang w:val="fr-FR"/>
        </w:rPr>
      </w:pPr>
      <w:r w:rsidRPr="002B47B9">
        <w:rPr>
          <w:rFonts w:ascii="Calibri" w:hAnsi="Calibri" w:cs="Calibri"/>
          <w:color w:val="000000" w:themeColor="text1"/>
          <w:lang w:val="fr-FR"/>
        </w:rPr>
        <w:t>L'acheteur peut demander, à tout moment, au titulaire, de lui retourner les éléments ou supports d'informations confidentielles qui lui auraient été fournis.</w:t>
      </w:r>
    </w:p>
    <w:p w14:paraId="4E74DB3A" w14:textId="77777777" w:rsidR="00A8690B" w:rsidRPr="002B47B9" w:rsidRDefault="00A8690B" w:rsidP="00A8690B">
      <w:pPr>
        <w:widowControl w:val="0"/>
        <w:spacing w:line="240" w:lineRule="auto"/>
        <w:jc w:val="both"/>
        <w:rPr>
          <w:rFonts w:ascii="Calibri" w:hAnsi="Calibri" w:cs="Calibri"/>
          <w:color w:val="000000" w:themeColor="text1"/>
          <w:lang w:val="fr-FR"/>
        </w:rPr>
      </w:pPr>
      <w:r w:rsidRPr="002B47B9">
        <w:rPr>
          <w:rFonts w:ascii="Calibri" w:hAnsi="Calibri" w:cs="Calibri"/>
          <w:color w:val="000000" w:themeColor="text1"/>
          <w:lang w:val="fr-FR"/>
        </w:rPr>
        <w:t xml:space="preserve">La violation de l'obligation de confidentialité par le titulaire peut entraîner la résiliation du marché aux torts du titulaire. </w:t>
      </w:r>
    </w:p>
    <w:p w14:paraId="740B2B37" w14:textId="77777777" w:rsidR="00A8690B" w:rsidRPr="002B47B9" w:rsidRDefault="00A8690B" w:rsidP="00A8690B">
      <w:pPr>
        <w:widowControl w:val="0"/>
        <w:spacing w:line="240" w:lineRule="auto"/>
        <w:jc w:val="both"/>
        <w:rPr>
          <w:rFonts w:ascii="Calibri" w:hAnsi="Calibri" w:cs="Calibri"/>
          <w:color w:val="000000" w:themeColor="text1"/>
          <w:lang w:val="fr-FR"/>
        </w:rPr>
      </w:pPr>
      <w:r w:rsidRPr="002B47B9">
        <w:rPr>
          <w:rFonts w:ascii="Calibri" w:hAnsi="Calibri" w:cs="Calibri"/>
          <w:color w:val="000000" w:themeColor="text1"/>
          <w:lang w:val="fr-FR"/>
        </w:rPr>
        <w:t>Toute personne relevant du titulaire ou de ses sous-traitants est soumise, le cas échéant, à des mesures de sécurité qu'il s'agisse d'accès physiques à des locaux ou d'accès logiques à des informations.</w:t>
      </w:r>
    </w:p>
    <w:p w14:paraId="6B85DEE7" w14:textId="77777777" w:rsidR="00A8690B" w:rsidRPr="002B47B9" w:rsidRDefault="00A8690B" w:rsidP="00A8690B">
      <w:pPr>
        <w:widowControl w:val="0"/>
        <w:spacing w:line="240" w:lineRule="auto"/>
        <w:jc w:val="both"/>
        <w:rPr>
          <w:rFonts w:ascii="Calibri" w:hAnsi="Calibri" w:cs="Calibri"/>
          <w:color w:val="000000" w:themeColor="text1"/>
          <w:lang w:val="fr-FR"/>
        </w:rPr>
      </w:pPr>
    </w:p>
    <w:p w14:paraId="09C542ED" w14:textId="77777777" w:rsidR="00A8690B" w:rsidRPr="002B47B9" w:rsidRDefault="00A8690B" w:rsidP="00A8690B">
      <w:pPr>
        <w:spacing w:line="240" w:lineRule="auto"/>
        <w:jc w:val="both"/>
        <w:rPr>
          <w:rFonts w:ascii="Calibri" w:eastAsia="Calibri" w:hAnsi="Calibri" w:cs="Calibri"/>
          <w:b/>
          <w:color w:val="000000" w:themeColor="text1"/>
        </w:rPr>
      </w:pPr>
      <w:r w:rsidRPr="002B47B9">
        <w:rPr>
          <w:rFonts w:ascii="Calibri" w:eastAsia="Calibri" w:hAnsi="Calibri" w:cs="Calibri"/>
          <w:b/>
          <w:color w:val="000000" w:themeColor="text1"/>
        </w:rPr>
        <w:t>6.5 Sécurité de protection des données</w:t>
      </w:r>
    </w:p>
    <w:p w14:paraId="6FA52D13" w14:textId="77777777" w:rsidR="00A8690B" w:rsidRPr="002B47B9" w:rsidRDefault="00A8690B" w:rsidP="00A8690B">
      <w:pPr>
        <w:widowControl w:val="0"/>
        <w:spacing w:line="240" w:lineRule="auto"/>
        <w:jc w:val="both"/>
        <w:rPr>
          <w:rFonts w:ascii="Calibri" w:hAnsi="Calibri" w:cs="Calibri"/>
          <w:color w:val="000000" w:themeColor="text1"/>
          <w:lang w:val="fr-FR"/>
        </w:rPr>
      </w:pPr>
    </w:p>
    <w:p w14:paraId="2EBF2DD6" w14:textId="77777777" w:rsidR="00A8690B" w:rsidRPr="002B47B9" w:rsidRDefault="00A8690B" w:rsidP="00A8690B">
      <w:pPr>
        <w:widowControl w:val="0"/>
        <w:spacing w:line="240" w:lineRule="auto"/>
        <w:jc w:val="both"/>
        <w:rPr>
          <w:color w:val="000000" w:themeColor="text1"/>
          <w:lang w:val="fr-FR"/>
        </w:rPr>
      </w:pPr>
      <w:r w:rsidRPr="002B47B9">
        <w:rPr>
          <w:rFonts w:ascii="Calibri" w:hAnsi="Calibri" w:cs="Calibri"/>
          <w:color w:val="000000" w:themeColor="text1"/>
          <w:lang w:val="fr-FR"/>
        </w:rPr>
        <w:t>Pour l'exécution du marché, le titulaire (et le cas échéant ses sous-traitants) est tenu au respect de la réglementation en vigueur applicable au traitement de données à caractère personnel, notamment le règlement (UE) 2016/679 du Parlement européen et du Conseil du 27 avril 2016, relatif à la protection des personnes physiques à l'égard du traitement des données à caractère personnel et à la libre circulation de ces données, qui abroge  la directive 95/46/CE (ci-après «règlement général sur la protection des données » (RGPD)) et la loi n°78-17 du 6 janvier 1978 relative à l'informatique, aux fichiers et aux libertés</w:t>
      </w:r>
      <w:r w:rsidRPr="002B47B9">
        <w:rPr>
          <w:color w:val="000000" w:themeColor="text1"/>
          <w:lang w:val="fr-FR"/>
        </w:rPr>
        <w:t>.</w:t>
      </w:r>
    </w:p>
    <w:p w14:paraId="774E2F00" w14:textId="77777777" w:rsidR="00A8690B" w:rsidRPr="002B47B9" w:rsidRDefault="00A8690B" w:rsidP="00A8690B">
      <w:pPr>
        <w:widowControl w:val="0"/>
        <w:spacing w:line="240" w:lineRule="auto"/>
        <w:jc w:val="both"/>
        <w:rPr>
          <w:rFonts w:ascii="Calibri" w:hAnsi="Calibri" w:cs="Calibri"/>
          <w:color w:val="000000" w:themeColor="text1"/>
          <w:lang w:val="fr-FR"/>
        </w:rPr>
      </w:pPr>
    </w:p>
    <w:p w14:paraId="0D6DFF0D" w14:textId="77777777" w:rsidR="00A8690B" w:rsidRPr="002B47B9" w:rsidRDefault="00A8690B" w:rsidP="00A8690B">
      <w:pPr>
        <w:spacing w:line="240" w:lineRule="auto"/>
        <w:jc w:val="both"/>
        <w:rPr>
          <w:rFonts w:ascii="Calibri" w:eastAsia="Calibri" w:hAnsi="Calibri" w:cs="Calibri"/>
          <w:b/>
          <w:color w:val="000000" w:themeColor="text1"/>
        </w:rPr>
      </w:pPr>
      <w:r w:rsidRPr="002B47B9">
        <w:rPr>
          <w:rFonts w:ascii="Calibri" w:eastAsia="Calibri" w:hAnsi="Calibri" w:cs="Calibri"/>
          <w:b/>
          <w:color w:val="000000" w:themeColor="text1"/>
        </w:rPr>
        <w:t>Article 7 : Avances (décret n° 2020-1261 du 15 octobre 2020) et acomptes.</w:t>
      </w:r>
    </w:p>
    <w:p w14:paraId="4FDE4680" w14:textId="77777777" w:rsidR="00A8690B" w:rsidRDefault="00A8690B" w:rsidP="00A8690B">
      <w:pPr>
        <w:spacing w:line="240" w:lineRule="auto"/>
        <w:jc w:val="both"/>
        <w:rPr>
          <w:rFonts w:ascii="Calibri" w:eastAsia="Calibri" w:hAnsi="Calibri" w:cs="Calibri"/>
          <w:b/>
          <w:color w:val="0000FF"/>
        </w:rPr>
      </w:pPr>
    </w:p>
    <w:p w14:paraId="1D437FDB" w14:textId="77777777" w:rsidR="00A8690B" w:rsidRPr="00576153" w:rsidRDefault="00A8690B" w:rsidP="00A8690B">
      <w:pPr>
        <w:spacing w:line="240" w:lineRule="auto"/>
        <w:jc w:val="both"/>
        <w:rPr>
          <w:rFonts w:ascii="Calibri" w:eastAsia="Calibri" w:hAnsi="Calibri" w:cs="Calibri"/>
          <w:color w:val="000000" w:themeColor="text1"/>
        </w:rPr>
      </w:pPr>
      <w:r w:rsidRPr="00353681">
        <w:rPr>
          <w:rFonts w:ascii="Calibri" w:eastAsia="Calibri" w:hAnsi="Calibri" w:cs="Calibri"/>
          <w:b/>
          <w:color w:val="000000" w:themeColor="text1"/>
        </w:rPr>
        <w:t>Se référer au CCAG Fournitures et services de mars 2021.</w:t>
      </w:r>
      <w:r w:rsidRPr="002B47B9">
        <w:rPr>
          <w:rFonts w:ascii="Calibri" w:eastAsia="Calibri" w:hAnsi="Calibri" w:cs="Calibri"/>
          <w:b/>
          <w:color w:val="000000" w:themeColor="text1"/>
        </w:rPr>
        <w:t xml:space="preserve"> </w:t>
      </w:r>
      <w:r w:rsidRPr="00576153">
        <w:rPr>
          <w:rFonts w:ascii="Calibri" w:eastAsia="Calibri" w:hAnsi="Calibri" w:cs="Calibri"/>
          <w:color w:val="000000" w:themeColor="text1"/>
        </w:rPr>
        <w:t>Si les conditions pour en bénéficier devaient être réunies (marchés publics de l’Etat d’un montant supérieur à 50 000€ HT et d’une durée supérieure à 2 mois), des avances pourront être effectuées à hauteur de 5 % du montant initial du marché, pourcentage pouvant aller jusqu’à 20 % pour les PME.</w:t>
      </w:r>
    </w:p>
    <w:p w14:paraId="418CC8DA" w14:textId="77777777" w:rsidR="00A8690B" w:rsidRPr="00576153" w:rsidRDefault="00A8690B" w:rsidP="00A8690B">
      <w:pPr>
        <w:spacing w:line="240" w:lineRule="auto"/>
        <w:jc w:val="both"/>
        <w:rPr>
          <w:rFonts w:ascii="Calibri" w:eastAsia="Calibri" w:hAnsi="Calibri" w:cs="Calibri"/>
          <w:color w:val="000000" w:themeColor="text1"/>
        </w:rPr>
      </w:pPr>
      <w:r w:rsidRPr="00576153">
        <w:rPr>
          <w:rFonts w:ascii="Calibri" w:eastAsia="Calibri" w:hAnsi="Calibri" w:cs="Calibri"/>
          <w:color w:val="000000" w:themeColor="text1"/>
        </w:rPr>
        <w:t xml:space="preserve">Des acomptes pourraient également être faits. </w:t>
      </w:r>
    </w:p>
    <w:p w14:paraId="51023A4C" w14:textId="77777777" w:rsidR="00A8690B" w:rsidRPr="00576153" w:rsidRDefault="00A8690B" w:rsidP="00A8690B">
      <w:pPr>
        <w:pStyle w:val="Commentaire"/>
        <w:jc w:val="both"/>
        <w:rPr>
          <w:rFonts w:asciiTheme="majorHAnsi" w:hAnsiTheme="majorHAnsi" w:cstheme="majorHAnsi"/>
          <w:sz w:val="22"/>
          <w:szCs w:val="22"/>
        </w:rPr>
      </w:pPr>
      <w:r w:rsidRPr="00576153">
        <w:rPr>
          <w:rFonts w:asciiTheme="majorHAnsi" w:eastAsia="Calibri" w:hAnsiTheme="majorHAnsi" w:cstheme="majorHAnsi"/>
          <w:color w:val="000000" w:themeColor="text1"/>
          <w:sz w:val="22"/>
          <w:szCs w:val="22"/>
        </w:rPr>
        <w:t xml:space="preserve">La demande d’acompte et son versement s’effectuent dans le cadre des articles R.2191-21 et suivants du code de la commande publique et sur la base des prestations effectuées. Les demandes d’acomptes et le solde sont justifiés à partir du constat du service fait. Le paiement des acomptes n’a pas de caractère définitif. </w:t>
      </w:r>
      <w:r>
        <w:rPr>
          <w:rFonts w:asciiTheme="majorHAnsi" w:eastAsia="Calibri" w:hAnsiTheme="majorHAnsi" w:cstheme="majorHAnsi"/>
          <w:color w:val="000000" w:themeColor="text1"/>
          <w:sz w:val="22"/>
          <w:szCs w:val="22"/>
        </w:rPr>
        <w:t>L</w:t>
      </w:r>
      <w:r w:rsidRPr="00576153">
        <w:rPr>
          <w:rFonts w:asciiTheme="majorHAnsi" w:hAnsiTheme="majorHAnsi" w:cstheme="majorHAnsi"/>
          <w:sz w:val="22"/>
          <w:szCs w:val="22"/>
        </w:rPr>
        <w:t>a base de calcul de chaque acompte correspond</w:t>
      </w:r>
      <w:r>
        <w:rPr>
          <w:rFonts w:asciiTheme="majorHAnsi" w:hAnsiTheme="majorHAnsi" w:cstheme="majorHAnsi"/>
          <w:sz w:val="22"/>
          <w:szCs w:val="22"/>
        </w:rPr>
        <w:t>ra</w:t>
      </w:r>
      <w:r w:rsidRPr="00576153">
        <w:rPr>
          <w:rFonts w:asciiTheme="majorHAnsi" w:hAnsiTheme="majorHAnsi" w:cstheme="majorHAnsi"/>
          <w:sz w:val="22"/>
          <w:szCs w:val="22"/>
        </w:rPr>
        <w:t xml:space="preserve"> au montant du prix mensuel convenu dans l’acte d’engagement, ajusté le cas échéant des pénalités ou retenues prévues au marché. </w:t>
      </w:r>
    </w:p>
    <w:p w14:paraId="5D834D0D" w14:textId="77777777" w:rsidR="00A8690B" w:rsidRPr="002B47B9" w:rsidRDefault="00A8690B" w:rsidP="00A8690B">
      <w:pPr>
        <w:spacing w:line="240" w:lineRule="auto"/>
        <w:jc w:val="both"/>
        <w:rPr>
          <w:rFonts w:ascii="Calibri" w:eastAsia="Calibri" w:hAnsi="Calibri" w:cs="Calibri"/>
          <w:color w:val="000000" w:themeColor="text1"/>
        </w:rPr>
      </w:pPr>
    </w:p>
    <w:p w14:paraId="112FC497" w14:textId="77777777" w:rsidR="00A8690B" w:rsidRPr="002B47B9" w:rsidRDefault="00A8690B" w:rsidP="00A8690B">
      <w:pPr>
        <w:spacing w:line="240" w:lineRule="auto"/>
        <w:jc w:val="both"/>
        <w:rPr>
          <w:rFonts w:ascii="Calibri" w:eastAsia="Calibri" w:hAnsi="Calibri" w:cs="Calibri"/>
          <w:b/>
          <w:color w:val="000000" w:themeColor="text1"/>
        </w:rPr>
      </w:pPr>
    </w:p>
    <w:p w14:paraId="709598AA" w14:textId="77777777" w:rsidR="00A8690B" w:rsidRPr="002B47B9" w:rsidRDefault="00A8690B" w:rsidP="00A8690B">
      <w:pPr>
        <w:spacing w:line="240" w:lineRule="auto"/>
        <w:jc w:val="both"/>
        <w:rPr>
          <w:rFonts w:ascii="Calibri" w:eastAsia="Calibri" w:hAnsi="Calibri" w:cs="Calibri"/>
          <w:b/>
          <w:color w:val="000000" w:themeColor="text1"/>
        </w:rPr>
      </w:pPr>
      <w:r w:rsidRPr="002B47B9">
        <w:rPr>
          <w:rFonts w:ascii="Calibri" w:eastAsia="Calibri" w:hAnsi="Calibri" w:cs="Calibri"/>
          <w:b/>
          <w:color w:val="000000" w:themeColor="text1"/>
        </w:rPr>
        <w:t>Article 8 : Pénalités, pénalités de retard et réfaction en cas de mauvaise exécution.</w:t>
      </w:r>
    </w:p>
    <w:p w14:paraId="360E9A5C" w14:textId="77777777" w:rsidR="00A8690B" w:rsidRDefault="00A8690B" w:rsidP="00A8690B">
      <w:pPr>
        <w:spacing w:line="240" w:lineRule="auto"/>
        <w:jc w:val="both"/>
        <w:rPr>
          <w:rFonts w:ascii="Calibri" w:eastAsia="Calibri" w:hAnsi="Calibri" w:cs="Calibri"/>
          <w:b/>
          <w:color w:val="0000FF"/>
        </w:rPr>
      </w:pPr>
    </w:p>
    <w:p w14:paraId="694484C6" w14:textId="77777777" w:rsidR="00A8690B" w:rsidRPr="002B47B9" w:rsidRDefault="00A8690B" w:rsidP="00A8690B">
      <w:pPr>
        <w:spacing w:line="240" w:lineRule="auto"/>
        <w:jc w:val="both"/>
        <w:rPr>
          <w:rFonts w:ascii="Calibri" w:eastAsia="Calibri" w:hAnsi="Calibri" w:cs="Calibri"/>
          <w:color w:val="000000" w:themeColor="text1"/>
        </w:rPr>
      </w:pPr>
      <w:r w:rsidRPr="002B47B9">
        <w:rPr>
          <w:rFonts w:ascii="Calibri" w:eastAsia="Calibri" w:hAnsi="Calibri" w:cs="Calibri"/>
          <w:color w:val="000000" w:themeColor="text1"/>
        </w:rPr>
        <w:t xml:space="preserve">Tout manquement du titulaire à ses obligations contractuelles peut donner lieu à l’application de pénalités de retard, pénalités ou réfactions. </w:t>
      </w:r>
    </w:p>
    <w:p w14:paraId="04A69978" w14:textId="77777777" w:rsidR="00A8690B" w:rsidRPr="002B47B9" w:rsidRDefault="00A8690B" w:rsidP="00A8690B">
      <w:pPr>
        <w:spacing w:line="240" w:lineRule="auto"/>
        <w:jc w:val="both"/>
        <w:rPr>
          <w:rFonts w:ascii="Calibri" w:eastAsia="Calibri" w:hAnsi="Calibri" w:cs="Calibri"/>
          <w:color w:val="000000" w:themeColor="text1"/>
        </w:rPr>
      </w:pPr>
    </w:p>
    <w:p w14:paraId="065A358A" w14:textId="77777777" w:rsidR="00A8690B" w:rsidRPr="002B47B9" w:rsidRDefault="00A8690B" w:rsidP="00A8690B">
      <w:pPr>
        <w:widowControl w:val="0"/>
        <w:jc w:val="both"/>
        <w:rPr>
          <w:rFonts w:asciiTheme="majorHAnsi" w:hAnsiTheme="majorHAnsi" w:cstheme="majorHAnsi"/>
          <w:color w:val="000000" w:themeColor="text1"/>
          <w:lang w:val="fr-FR"/>
        </w:rPr>
      </w:pPr>
      <w:r w:rsidRPr="002B47B9">
        <w:rPr>
          <w:rFonts w:asciiTheme="majorHAnsi" w:hAnsiTheme="majorHAnsi" w:cstheme="majorHAnsi"/>
          <w:color w:val="000000" w:themeColor="text1"/>
          <w:lang w:val="fr-FR"/>
        </w:rPr>
        <w:t>Lorsque le pouvoir adjudicateur estime que des prestations, sans être entièrement conformes aux stipulations du marché, peuvent néanmoins être reçues en l’état, il en prononce la réception avec réfaction de prix proportionnelle à l’importance des imperfections constatées. Cette décision doit être motivée. Elle ne peut être notifiée au titulaire qu’après qu’il a été mis à même de présenter ses observations.</w:t>
      </w:r>
    </w:p>
    <w:p w14:paraId="4DC4914D" w14:textId="77777777" w:rsidR="00A8690B" w:rsidRPr="002B47B9" w:rsidRDefault="00A8690B" w:rsidP="00A8690B">
      <w:pPr>
        <w:widowControl w:val="0"/>
        <w:jc w:val="both"/>
        <w:rPr>
          <w:rFonts w:asciiTheme="majorHAnsi" w:hAnsiTheme="majorHAnsi" w:cstheme="majorHAnsi"/>
          <w:color w:val="000000" w:themeColor="text1"/>
          <w:lang w:val="fr-FR"/>
        </w:rPr>
      </w:pPr>
    </w:p>
    <w:p w14:paraId="09070A39" w14:textId="77777777" w:rsidR="00A8690B" w:rsidRPr="002B47B9" w:rsidRDefault="00A8690B" w:rsidP="00A8690B">
      <w:pPr>
        <w:widowControl w:val="0"/>
        <w:jc w:val="both"/>
        <w:rPr>
          <w:rFonts w:asciiTheme="majorHAnsi" w:hAnsiTheme="majorHAnsi" w:cstheme="majorHAnsi"/>
          <w:color w:val="000000" w:themeColor="text1"/>
          <w:lang w:val="fr-FR"/>
        </w:rPr>
      </w:pPr>
      <w:r w:rsidRPr="002B47B9">
        <w:rPr>
          <w:rFonts w:asciiTheme="majorHAnsi" w:hAnsiTheme="majorHAnsi" w:cstheme="majorHAnsi"/>
          <w:color w:val="000000" w:themeColor="text1"/>
          <w:lang w:val="fr-FR"/>
        </w:rPr>
        <w:t>Si le titulaire ne présente pas d’observations dans les quinze jours suivant la décision de réception avec réfaction, il est réputé l’avoir acceptée. Si le titulaire formule des observations dans ce délai, le pouvoir adjudicateur dispose ensuite de quinze jours pour lui notifier une nouvelle décision. A défaut d’une telle notification, le pouvoir adjudicateur est réputé avoir accepté les observations du titulaire.</w:t>
      </w:r>
    </w:p>
    <w:p w14:paraId="6E1FD89D" w14:textId="77777777" w:rsidR="00A8690B" w:rsidRPr="002B47B9" w:rsidRDefault="00A8690B" w:rsidP="00A8690B">
      <w:pPr>
        <w:spacing w:line="240" w:lineRule="auto"/>
        <w:jc w:val="both"/>
        <w:rPr>
          <w:rFonts w:ascii="Calibri" w:eastAsia="Calibri" w:hAnsi="Calibri" w:cs="Calibri"/>
          <w:color w:val="000000" w:themeColor="text1"/>
        </w:rPr>
      </w:pPr>
    </w:p>
    <w:p w14:paraId="56C5E9CF" w14:textId="77777777" w:rsidR="00A8690B" w:rsidRPr="002B47B9" w:rsidRDefault="00A8690B" w:rsidP="00A8690B">
      <w:pPr>
        <w:spacing w:line="240" w:lineRule="auto"/>
        <w:jc w:val="both"/>
        <w:rPr>
          <w:rFonts w:ascii="Calibri" w:eastAsia="Calibri" w:hAnsi="Calibri" w:cs="Calibri"/>
          <w:color w:val="000000" w:themeColor="text1"/>
        </w:rPr>
      </w:pPr>
      <w:r w:rsidRPr="002B47B9">
        <w:rPr>
          <w:rFonts w:ascii="Calibri" w:eastAsia="Calibri" w:hAnsi="Calibri" w:cs="Calibri"/>
          <w:color w:val="000000" w:themeColor="text1"/>
        </w:rPr>
        <w:t>Pénalités de retard, pénalités et réfactions sont applicables avec mise en demeure préalable conformément à l’article 30 du CCAG FCS de 2021 et dans le respect de la procédure contradictoire.</w:t>
      </w:r>
    </w:p>
    <w:p w14:paraId="01A77DE6" w14:textId="77777777" w:rsidR="00A8690B" w:rsidRDefault="00A8690B" w:rsidP="00A8690B">
      <w:pPr>
        <w:spacing w:line="240" w:lineRule="auto"/>
        <w:jc w:val="both"/>
        <w:rPr>
          <w:rFonts w:ascii="Calibri" w:eastAsia="Calibri" w:hAnsi="Calibri" w:cs="Calibri"/>
          <w:color w:val="0000FF"/>
        </w:rPr>
      </w:pPr>
    </w:p>
    <w:p w14:paraId="11958FEA" w14:textId="77777777" w:rsidR="00A8690B" w:rsidRPr="009670EF" w:rsidRDefault="00A8690B" w:rsidP="00A8690B">
      <w:pPr>
        <w:widowControl w:val="0"/>
        <w:jc w:val="both"/>
        <w:rPr>
          <w:rFonts w:asciiTheme="majorHAnsi" w:hAnsiTheme="majorHAnsi" w:cstheme="majorHAnsi"/>
          <w:color w:val="000000" w:themeColor="text1"/>
          <w:lang w:val="fr-FR"/>
        </w:rPr>
      </w:pPr>
      <w:r w:rsidRPr="009670EF">
        <w:rPr>
          <w:rFonts w:asciiTheme="majorHAnsi" w:hAnsiTheme="majorHAnsi" w:cstheme="majorHAnsi"/>
          <w:color w:val="000000" w:themeColor="text1"/>
          <w:lang w:val="fr-FR"/>
        </w:rPr>
        <w:t xml:space="preserve">En cas de retard dans l'exécution des prestations par rapport aux délais définis dans le CCTP ou par rapport au planning contractuel, </w:t>
      </w:r>
      <w:r w:rsidRPr="004F765C">
        <w:rPr>
          <w:rFonts w:asciiTheme="majorHAnsi" w:hAnsiTheme="majorHAnsi" w:cstheme="majorHAnsi"/>
          <w:lang w:val="fr-FR"/>
        </w:rPr>
        <w:t>et par dérogation à l’article 14 du CCAG FCS de 2021</w:t>
      </w:r>
      <w:r w:rsidRPr="004F765C">
        <w:rPr>
          <w:rFonts w:asciiTheme="majorHAnsi" w:hAnsiTheme="majorHAnsi" w:cstheme="majorHAnsi"/>
          <w:color w:val="000000" w:themeColor="text1"/>
          <w:lang w:val="fr-FR"/>
        </w:rPr>
        <w:t>,</w:t>
      </w:r>
      <w:r w:rsidRPr="009670EF">
        <w:rPr>
          <w:rFonts w:asciiTheme="majorHAnsi" w:hAnsiTheme="majorHAnsi" w:cstheme="majorHAnsi"/>
          <w:color w:val="000000" w:themeColor="text1"/>
          <w:lang w:val="fr-FR"/>
        </w:rPr>
        <w:t xml:space="preserve"> le titulaire du marché encourt, les pénalités suivantes :</w:t>
      </w:r>
    </w:p>
    <w:p w14:paraId="31BEAFB2" w14:textId="77777777" w:rsidR="00A8690B" w:rsidRPr="007D3C7C" w:rsidRDefault="00A8690B" w:rsidP="00A8690B">
      <w:pPr>
        <w:spacing w:line="240" w:lineRule="auto"/>
        <w:jc w:val="both"/>
        <w:rPr>
          <w:rFonts w:ascii="Calibri" w:eastAsia="Calibri" w:hAnsi="Calibri" w:cs="Calibri"/>
          <w:color w:val="0000FF"/>
        </w:rPr>
      </w:pPr>
    </w:p>
    <w:p w14:paraId="7B66FAAB" w14:textId="77777777" w:rsidR="00A8690B" w:rsidRPr="001B353A" w:rsidRDefault="00A8690B" w:rsidP="00A8690B">
      <w:pPr>
        <w:pStyle w:val="Paragraphedeliste"/>
        <w:numPr>
          <w:ilvl w:val="0"/>
          <w:numId w:val="18"/>
        </w:numPr>
        <w:spacing w:line="240" w:lineRule="auto"/>
        <w:ind w:left="567" w:hanging="448"/>
        <w:jc w:val="both"/>
        <w:rPr>
          <w:rFonts w:asciiTheme="majorHAnsi" w:eastAsia="Calibri" w:hAnsiTheme="majorHAnsi" w:cstheme="majorHAnsi"/>
        </w:rPr>
      </w:pPr>
      <w:r w:rsidRPr="001B353A">
        <w:rPr>
          <w:rFonts w:asciiTheme="majorHAnsi" w:eastAsia="Calibri" w:hAnsiTheme="majorHAnsi" w:cstheme="majorHAnsi"/>
        </w:rPr>
        <w:t>Pour les prestations non exécutées : pénalité de 100€HT par jour</w:t>
      </w:r>
      <w:r>
        <w:rPr>
          <w:rFonts w:asciiTheme="majorHAnsi" w:eastAsia="Calibri" w:hAnsiTheme="majorHAnsi" w:cstheme="majorHAnsi"/>
        </w:rPr>
        <w:t xml:space="preserve"> (traitement d’un défaut de prestation constaté lors d’un contrôle contradictoire au-délà du temps de rétablissement de 24 heures,</w:t>
      </w:r>
    </w:p>
    <w:p w14:paraId="38AB60C1" w14:textId="77777777" w:rsidR="00A8690B" w:rsidRPr="001B353A" w:rsidRDefault="00A8690B" w:rsidP="00A8690B">
      <w:pPr>
        <w:pStyle w:val="Paragraphedeliste"/>
        <w:numPr>
          <w:ilvl w:val="0"/>
          <w:numId w:val="18"/>
        </w:numPr>
        <w:spacing w:line="240" w:lineRule="auto"/>
        <w:ind w:left="567" w:hanging="448"/>
        <w:jc w:val="both"/>
        <w:rPr>
          <w:rFonts w:asciiTheme="majorHAnsi" w:eastAsia="Calibri" w:hAnsiTheme="majorHAnsi" w:cstheme="majorHAnsi"/>
        </w:rPr>
      </w:pPr>
      <w:r w:rsidRPr="001B353A">
        <w:rPr>
          <w:rFonts w:asciiTheme="majorHAnsi" w:eastAsia="Calibri" w:hAnsiTheme="majorHAnsi" w:cstheme="majorHAnsi"/>
        </w:rPr>
        <w:t xml:space="preserve">Pour les prestations partiellement exécutées : </w:t>
      </w:r>
    </w:p>
    <w:p w14:paraId="21AB9A44" w14:textId="77777777" w:rsidR="00A8690B" w:rsidRPr="004F765C" w:rsidRDefault="00A8690B" w:rsidP="00A8690B">
      <w:pPr>
        <w:pStyle w:val="Paragraphedeliste"/>
        <w:numPr>
          <w:ilvl w:val="0"/>
          <w:numId w:val="18"/>
        </w:numPr>
        <w:spacing w:line="240" w:lineRule="auto"/>
        <w:ind w:left="142" w:hanging="23"/>
        <w:jc w:val="both"/>
        <w:rPr>
          <w:rFonts w:asciiTheme="majorHAnsi" w:eastAsia="Calibri" w:hAnsiTheme="majorHAnsi" w:cstheme="majorHAnsi"/>
        </w:rPr>
      </w:pPr>
      <w:r w:rsidRPr="001B353A">
        <w:rPr>
          <w:rFonts w:asciiTheme="majorHAnsi" w:eastAsia="Calibri" w:hAnsiTheme="majorHAnsi" w:cstheme="majorHAnsi"/>
        </w:rPr>
        <w:t xml:space="preserve">Pour les prestations dont les prix peuvent être calculés à la surface, </w:t>
      </w:r>
      <w:r w:rsidRPr="004F765C">
        <w:rPr>
          <w:rFonts w:asciiTheme="majorHAnsi" w:eastAsia="Calibri" w:hAnsiTheme="majorHAnsi" w:cstheme="majorHAnsi"/>
        </w:rPr>
        <w:t xml:space="preserve">la pénalité est égale à deux fois le produit de la surface par le prix unitaire correspondant,   </w:t>
      </w:r>
    </w:p>
    <w:p w14:paraId="4F49E77D" w14:textId="77777777" w:rsidR="00A8690B" w:rsidRPr="001C3C24" w:rsidRDefault="00A8690B" w:rsidP="00A8690B">
      <w:pPr>
        <w:pStyle w:val="Paragraphedeliste"/>
        <w:numPr>
          <w:ilvl w:val="0"/>
          <w:numId w:val="18"/>
        </w:numPr>
        <w:spacing w:line="240" w:lineRule="auto"/>
        <w:jc w:val="both"/>
        <w:rPr>
          <w:rFonts w:asciiTheme="majorHAnsi" w:eastAsia="Calibri" w:hAnsiTheme="majorHAnsi" w:cstheme="majorHAnsi"/>
        </w:rPr>
      </w:pPr>
      <w:r w:rsidRPr="004F765C">
        <w:rPr>
          <w:rFonts w:asciiTheme="majorHAnsi" w:eastAsia="Calibri" w:hAnsiTheme="majorHAnsi" w:cstheme="majorHAnsi"/>
        </w:rPr>
        <w:t>Pour les prestations dont les prix ne peuvent pas être calculés à la surface (plan de travail, cuvettes de sanitaire, lavabos, etc…), la pénalité est fixée forfaitairement à 80€HT par manquement constaté contradictoirement. Le</w:t>
      </w:r>
      <w:r w:rsidRPr="001C3C24">
        <w:rPr>
          <w:rFonts w:asciiTheme="majorHAnsi" w:eastAsia="Calibri" w:hAnsiTheme="majorHAnsi" w:cstheme="majorHAnsi"/>
        </w:rPr>
        <w:t xml:space="preserve"> titulaire es</w:t>
      </w:r>
      <w:r>
        <w:rPr>
          <w:rFonts w:asciiTheme="majorHAnsi" w:eastAsia="Calibri" w:hAnsiTheme="majorHAnsi" w:cstheme="majorHAnsi"/>
        </w:rPr>
        <w:t xml:space="preserve">t informé </w:t>
      </w:r>
      <w:r w:rsidRPr="001C3C24">
        <w:rPr>
          <w:rFonts w:asciiTheme="majorHAnsi" w:hAnsiTheme="majorHAnsi" w:cstheme="majorHAnsi"/>
        </w:rPr>
        <w:t>par tout moyen laissant trace écrite (courriel, courrier, convocation) de la date et de l’heure du constat au moins 48h à l’avance. Si le titulaire ne se présente pas, le constat est établi unilatéralement par le pouvoir adjudicateur, après avoir justifié de la convocation. Ce constat a alors la même valeur qu’un constat contradictoire</w:t>
      </w:r>
      <w:r>
        <w:rPr>
          <w:rFonts w:asciiTheme="majorHAnsi" w:hAnsiTheme="majorHAnsi" w:cstheme="majorHAnsi"/>
        </w:rPr>
        <w:t>.</w:t>
      </w:r>
    </w:p>
    <w:p w14:paraId="61427682" w14:textId="77777777" w:rsidR="00A8690B" w:rsidRPr="001C3C24" w:rsidRDefault="00A8690B" w:rsidP="00A8690B">
      <w:pPr>
        <w:pStyle w:val="Paragraphedeliste"/>
        <w:numPr>
          <w:ilvl w:val="0"/>
          <w:numId w:val="18"/>
        </w:numPr>
        <w:spacing w:line="240" w:lineRule="auto"/>
        <w:jc w:val="both"/>
        <w:rPr>
          <w:rFonts w:asciiTheme="majorHAnsi" w:eastAsia="Calibri" w:hAnsiTheme="majorHAnsi" w:cstheme="majorHAnsi"/>
        </w:rPr>
      </w:pPr>
    </w:p>
    <w:p w14:paraId="4DC939BC" w14:textId="77777777" w:rsidR="00A8690B" w:rsidRPr="001B353A" w:rsidRDefault="00A8690B" w:rsidP="00A8690B">
      <w:pPr>
        <w:spacing w:line="240" w:lineRule="auto"/>
        <w:jc w:val="both"/>
        <w:rPr>
          <w:rFonts w:asciiTheme="majorHAnsi" w:eastAsia="Calibri" w:hAnsiTheme="majorHAnsi" w:cstheme="majorHAnsi"/>
        </w:rPr>
      </w:pPr>
      <w:r>
        <w:rPr>
          <w:rFonts w:asciiTheme="majorHAnsi" w:eastAsia="Calibri" w:hAnsiTheme="majorHAnsi" w:cstheme="majorHAnsi"/>
        </w:rPr>
        <w:t xml:space="preserve">Le décompte des pénalités est notifié au titulaire. </w:t>
      </w:r>
      <w:r w:rsidRPr="001B353A">
        <w:rPr>
          <w:rFonts w:asciiTheme="majorHAnsi" w:eastAsia="Calibri" w:hAnsiTheme="majorHAnsi" w:cstheme="majorHAnsi"/>
        </w:rPr>
        <w:t>Si l’inexécution des prestations persiste, l’ENSA de Bourges adressera au titulaire une lettre recommandée avec accusé de réception donnant lieu à l’application de pénalités majorées :</w:t>
      </w:r>
    </w:p>
    <w:p w14:paraId="3BB8B957" w14:textId="77777777" w:rsidR="00A8690B" w:rsidRPr="00B412F4" w:rsidRDefault="00A8690B" w:rsidP="00A8690B">
      <w:pPr>
        <w:pStyle w:val="Paragraphedeliste"/>
        <w:numPr>
          <w:ilvl w:val="0"/>
          <w:numId w:val="18"/>
        </w:numPr>
        <w:spacing w:line="240" w:lineRule="auto"/>
        <w:jc w:val="both"/>
        <w:rPr>
          <w:rFonts w:asciiTheme="majorHAnsi" w:eastAsia="Calibri" w:hAnsiTheme="majorHAnsi" w:cstheme="majorHAnsi"/>
        </w:rPr>
      </w:pPr>
      <w:r w:rsidRPr="001B353A">
        <w:rPr>
          <w:rFonts w:asciiTheme="majorHAnsi" w:eastAsia="Calibri" w:hAnsiTheme="majorHAnsi" w:cstheme="majorHAnsi"/>
        </w:rPr>
        <w:t xml:space="preserve">Pour défaillance </w:t>
      </w:r>
      <w:r>
        <w:rPr>
          <w:rFonts w:asciiTheme="majorHAnsi" w:eastAsia="Calibri" w:hAnsiTheme="majorHAnsi" w:cstheme="majorHAnsi"/>
        </w:rPr>
        <w:t xml:space="preserve">prolongée/récurrente </w:t>
      </w:r>
      <w:r w:rsidRPr="001B353A">
        <w:rPr>
          <w:rFonts w:asciiTheme="majorHAnsi" w:eastAsia="Calibri" w:hAnsiTheme="majorHAnsi" w:cstheme="majorHAnsi"/>
        </w:rPr>
        <w:t>de chef d’équipe </w:t>
      </w:r>
      <w:r>
        <w:rPr>
          <w:rFonts w:asciiTheme="majorHAnsi" w:eastAsia="Calibri" w:hAnsiTheme="majorHAnsi" w:cstheme="majorHAnsi"/>
        </w:rPr>
        <w:t xml:space="preserve">(plus de 3 anomalies dans l’année) </w:t>
      </w:r>
      <w:r w:rsidRPr="001B353A">
        <w:rPr>
          <w:rFonts w:asciiTheme="majorHAnsi" w:eastAsia="Calibri" w:hAnsiTheme="majorHAnsi" w:cstheme="majorHAnsi"/>
        </w:rPr>
        <w:t xml:space="preserve">: </w:t>
      </w:r>
      <w:r w:rsidRPr="00B412F4">
        <w:rPr>
          <w:rFonts w:asciiTheme="majorHAnsi" w:eastAsia="Calibri" w:hAnsiTheme="majorHAnsi" w:cstheme="majorHAnsi"/>
        </w:rPr>
        <w:t>réfaction de 120€HT par jour,</w:t>
      </w:r>
    </w:p>
    <w:p w14:paraId="38AB027E" w14:textId="77777777" w:rsidR="00A8690B" w:rsidRPr="00B412F4" w:rsidRDefault="00A8690B" w:rsidP="00A8690B">
      <w:pPr>
        <w:pStyle w:val="Paragraphedeliste"/>
        <w:numPr>
          <w:ilvl w:val="0"/>
          <w:numId w:val="18"/>
        </w:numPr>
        <w:spacing w:line="240" w:lineRule="auto"/>
        <w:jc w:val="both"/>
        <w:rPr>
          <w:rFonts w:asciiTheme="majorHAnsi" w:eastAsia="Calibri" w:hAnsiTheme="majorHAnsi" w:cstheme="majorHAnsi"/>
        </w:rPr>
      </w:pPr>
      <w:r w:rsidRPr="001B353A">
        <w:rPr>
          <w:rFonts w:asciiTheme="majorHAnsi" w:eastAsia="Calibri" w:hAnsiTheme="majorHAnsi" w:cstheme="majorHAnsi"/>
        </w:rPr>
        <w:t xml:space="preserve">Pour absence d’un personnel non remplacé passé un délai de </w:t>
      </w:r>
      <w:r>
        <w:rPr>
          <w:rFonts w:asciiTheme="majorHAnsi" w:eastAsia="Calibri" w:hAnsiTheme="majorHAnsi" w:cstheme="majorHAnsi"/>
        </w:rPr>
        <w:t>4</w:t>
      </w:r>
      <w:r w:rsidRPr="001B353A">
        <w:rPr>
          <w:rFonts w:asciiTheme="majorHAnsi" w:eastAsia="Calibri" w:hAnsiTheme="majorHAnsi" w:cstheme="majorHAnsi"/>
        </w:rPr>
        <w:t xml:space="preserve"> jours </w:t>
      </w:r>
      <w:r w:rsidRPr="00B412F4">
        <w:rPr>
          <w:rFonts w:asciiTheme="majorHAnsi" w:eastAsia="Calibri" w:hAnsiTheme="majorHAnsi" w:cstheme="majorHAnsi"/>
        </w:rPr>
        <w:t xml:space="preserve">: réfaction de 100€HT par jour.  </w:t>
      </w:r>
    </w:p>
    <w:p w14:paraId="138B64FB" w14:textId="77777777" w:rsidR="00A8690B" w:rsidRDefault="00A8690B" w:rsidP="00A8690B">
      <w:pPr>
        <w:spacing w:line="240" w:lineRule="auto"/>
        <w:jc w:val="both"/>
        <w:rPr>
          <w:rFonts w:ascii="Calibri" w:eastAsia="Calibri" w:hAnsi="Calibri" w:cs="Calibri"/>
          <w:color w:val="0000FF"/>
        </w:rPr>
      </w:pPr>
    </w:p>
    <w:p w14:paraId="65ADB66A" w14:textId="77777777" w:rsidR="00A8690B" w:rsidRPr="001B353A" w:rsidRDefault="00A8690B" w:rsidP="00A8690B">
      <w:pPr>
        <w:spacing w:line="240" w:lineRule="auto"/>
        <w:jc w:val="both"/>
        <w:rPr>
          <w:rFonts w:asciiTheme="majorHAnsi" w:eastAsia="Calibri" w:hAnsiTheme="majorHAnsi" w:cstheme="majorHAnsi"/>
        </w:rPr>
      </w:pPr>
      <w:r>
        <w:rPr>
          <w:rFonts w:asciiTheme="majorHAnsi" w:eastAsia="Calibri" w:hAnsiTheme="majorHAnsi" w:cstheme="majorHAnsi"/>
        </w:rPr>
        <w:t>E</w:t>
      </w:r>
      <w:r w:rsidRPr="001B353A">
        <w:rPr>
          <w:rFonts w:asciiTheme="majorHAnsi" w:eastAsia="Calibri" w:hAnsiTheme="majorHAnsi" w:cstheme="majorHAnsi"/>
        </w:rPr>
        <w:t>lles s’appliquent indépendamment de problèmes d’organisation qu’a pu rencontrer le titulaire, hors cas de force majeure (incendie, grèves, guerre, catastrophe naturelle).</w:t>
      </w:r>
    </w:p>
    <w:p w14:paraId="543BFA6A" w14:textId="77777777" w:rsidR="00A8690B" w:rsidRDefault="00A8690B" w:rsidP="00A8690B">
      <w:pPr>
        <w:spacing w:line="240" w:lineRule="auto"/>
        <w:jc w:val="both"/>
        <w:rPr>
          <w:rFonts w:ascii="Calibri" w:eastAsia="Calibri" w:hAnsi="Calibri" w:cs="Calibri"/>
          <w:color w:val="0000FF"/>
        </w:rPr>
      </w:pPr>
    </w:p>
    <w:p w14:paraId="1C02A2A8" w14:textId="77777777" w:rsidR="00A8690B" w:rsidRPr="0040708B" w:rsidRDefault="00A8690B" w:rsidP="00A8690B">
      <w:pPr>
        <w:jc w:val="both"/>
        <w:rPr>
          <w:rFonts w:asciiTheme="majorHAnsi" w:hAnsiTheme="majorHAnsi" w:cstheme="majorHAnsi"/>
          <w:color w:val="000000" w:themeColor="text1"/>
          <w:lang w:val="fr-FR"/>
        </w:rPr>
      </w:pPr>
      <w:r w:rsidRPr="0040708B">
        <w:rPr>
          <w:rFonts w:asciiTheme="majorHAnsi" w:eastAsia="Calibri" w:hAnsiTheme="majorHAnsi" w:cstheme="majorHAnsi"/>
          <w:color w:val="000000" w:themeColor="text1"/>
        </w:rPr>
        <w:t xml:space="preserve">Les pénalités ne présentent aucun caractère libératoire. </w:t>
      </w:r>
      <w:r w:rsidRPr="0040708B">
        <w:rPr>
          <w:rFonts w:asciiTheme="majorHAnsi" w:hAnsiTheme="majorHAnsi" w:cstheme="majorHAnsi"/>
          <w:color w:val="000000" w:themeColor="text1"/>
          <w:lang w:val="fr-FR"/>
        </w:rPr>
        <w:t>Le titulaire est intégralement redevable de ses obligations contractuelles et notamment des prestations dont l'inexécution a donné lieu à l'application de pénalités. Il ne saurait se considérer comme libéré de ses obligations, du fait du paiement desdites pénalités.</w:t>
      </w:r>
    </w:p>
    <w:p w14:paraId="2C26BAF5" w14:textId="77777777" w:rsidR="00A8690B" w:rsidRPr="007D3C7C" w:rsidRDefault="00A8690B" w:rsidP="00A8690B">
      <w:pPr>
        <w:widowControl w:val="0"/>
        <w:jc w:val="both"/>
        <w:rPr>
          <w:rFonts w:asciiTheme="majorHAnsi" w:hAnsiTheme="majorHAnsi" w:cstheme="majorHAnsi"/>
          <w:color w:val="0000FF"/>
          <w:lang w:val="fr-FR"/>
        </w:rPr>
      </w:pPr>
    </w:p>
    <w:p w14:paraId="64DF1E1F" w14:textId="77777777" w:rsidR="00A8690B" w:rsidRPr="00C212AB" w:rsidRDefault="00A8690B" w:rsidP="00A8690B">
      <w:pPr>
        <w:widowControl w:val="0"/>
        <w:jc w:val="both"/>
        <w:rPr>
          <w:rFonts w:asciiTheme="majorHAnsi" w:hAnsiTheme="majorHAnsi" w:cstheme="majorHAnsi"/>
          <w:color w:val="FF0000"/>
          <w:lang w:val="fr-FR"/>
        </w:rPr>
      </w:pPr>
      <w:r w:rsidRPr="0040708B">
        <w:rPr>
          <w:rFonts w:asciiTheme="majorHAnsi" w:hAnsiTheme="majorHAnsi" w:cstheme="majorHAnsi"/>
          <w:color w:val="000000" w:themeColor="text1"/>
          <w:lang w:val="fr-FR"/>
        </w:rPr>
        <w:lastRenderedPageBreak/>
        <w:t>Les pénalités ou réfactions seront appliquées sur la facturation du mois suivant</w:t>
      </w:r>
      <w:r>
        <w:rPr>
          <w:rFonts w:asciiTheme="majorHAnsi" w:hAnsiTheme="majorHAnsi" w:cstheme="majorHAnsi"/>
          <w:color w:val="FF0000"/>
          <w:lang w:val="fr-FR"/>
        </w:rPr>
        <w:t>.</w:t>
      </w:r>
      <w:r w:rsidRPr="00C212AB">
        <w:rPr>
          <w:rFonts w:asciiTheme="majorHAnsi" w:hAnsiTheme="majorHAnsi" w:cstheme="majorHAnsi"/>
          <w:color w:val="FF0000"/>
          <w:lang w:val="fr-FR"/>
        </w:rPr>
        <w:t xml:space="preserve"> </w:t>
      </w:r>
    </w:p>
    <w:p w14:paraId="5E937249" w14:textId="77777777" w:rsidR="00A8690B" w:rsidRDefault="00A8690B" w:rsidP="00A8690B">
      <w:pPr>
        <w:spacing w:line="240" w:lineRule="auto"/>
        <w:jc w:val="both"/>
        <w:rPr>
          <w:rFonts w:ascii="Calibri" w:eastAsia="Calibri" w:hAnsi="Calibri" w:cs="Calibri"/>
          <w:b/>
          <w:color w:val="0000FF"/>
        </w:rPr>
      </w:pPr>
    </w:p>
    <w:p w14:paraId="5994515B" w14:textId="77777777" w:rsidR="00A8690B" w:rsidRPr="000305DC" w:rsidRDefault="00A8690B" w:rsidP="00A8690B">
      <w:pPr>
        <w:widowControl w:val="0"/>
        <w:jc w:val="both"/>
        <w:rPr>
          <w:rFonts w:asciiTheme="majorHAnsi" w:hAnsiTheme="majorHAnsi" w:cstheme="majorHAnsi"/>
          <w:color w:val="000000" w:themeColor="text1"/>
          <w:lang w:val="fr-FR"/>
        </w:rPr>
      </w:pPr>
      <w:r w:rsidRPr="000305DC">
        <w:rPr>
          <w:rFonts w:asciiTheme="majorHAnsi" w:hAnsiTheme="majorHAnsi" w:cstheme="majorHAnsi"/>
          <w:color w:val="000000" w:themeColor="text1"/>
          <w:lang w:val="fr-FR"/>
        </w:rPr>
        <w:t>En revanche, ces pénalités ne s’appliquent pas dans les cas suivants :</w:t>
      </w:r>
    </w:p>
    <w:p w14:paraId="2A01ED0C" w14:textId="77777777" w:rsidR="00A8690B" w:rsidRPr="000305DC" w:rsidRDefault="00A8690B" w:rsidP="00A8690B">
      <w:pPr>
        <w:widowControl w:val="0"/>
        <w:jc w:val="both"/>
        <w:rPr>
          <w:rFonts w:asciiTheme="majorHAnsi" w:hAnsiTheme="majorHAnsi" w:cstheme="majorHAnsi"/>
          <w:color w:val="000000" w:themeColor="text1"/>
          <w:lang w:val="fr-FR"/>
        </w:rPr>
      </w:pPr>
      <w:r w:rsidRPr="000305DC">
        <w:rPr>
          <w:rFonts w:asciiTheme="majorHAnsi" w:hAnsiTheme="majorHAnsi" w:cstheme="majorHAnsi"/>
          <w:color w:val="000000" w:themeColor="text1"/>
          <w:lang w:val="fr-FR"/>
        </w:rPr>
        <w:t xml:space="preserve">    • Cas de force majeure indépendant de la volonté du titulaire et retard qui pourrait être  imputable au pouvoir adjudicateur ;</w:t>
      </w:r>
    </w:p>
    <w:p w14:paraId="26EFA8CC" w14:textId="77777777" w:rsidR="00A8690B" w:rsidRPr="000305DC" w:rsidRDefault="00A8690B" w:rsidP="00A8690B">
      <w:pPr>
        <w:widowControl w:val="0"/>
        <w:jc w:val="both"/>
        <w:rPr>
          <w:rFonts w:asciiTheme="majorHAnsi" w:hAnsiTheme="majorHAnsi" w:cstheme="majorHAnsi"/>
          <w:color w:val="000000" w:themeColor="text1"/>
          <w:lang w:val="fr-FR"/>
        </w:rPr>
      </w:pPr>
      <w:r w:rsidRPr="000305DC">
        <w:rPr>
          <w:rFonts w:asciiTheme="majorHAnsi" w:hAnsiTheme="majorHAnsi" w:cstheme="majorHAnsi"/>
          <w:color w:val="000000" w:themeColor="text1"/>
          <w:lang w:val="fr-FR"/>
        </w:rPr>
        <w:t xml:space="preserve">    • Accord express et écrit du représentant du pouvoir adjudicateur.</w:t>
      </w:r>
    </w:p>
    <w:p w14:paraId="532B5FDE" w14:textId="77777777" w:rsidR="00A8690B" w:rsidRPr="007C4136" w:rsidRDefault="00A8690B" w:rsidP="00A8690B">
      <w:pPr>
        <w:widowControl w:val="0"/>
        <w:jc w:val="both"/>
        <w:rPr>
          <w:rFonts w:asciiTheme="majorHAnsi" w:hAnsiTheme="majorHAnsi" w:cstheme="majorHAnsi"/>
          <w:color w:val="0000FF"/>
          <w:lang w:val="fr-FR"/>
        </w:rPr>
      </w:pPr>
    </w:p>
    <w:p w14:paraId="4209A59C" w14:textId="77777777" w:rsidR="00A8690B" w:rsidRDefault="00A8690B" w:rsidP="00A8690B">
      <w:pPr>
        <w:widowControl w:val="0"/>
        <w:jc w:val="both"/>
        <w:rPr>
          <w:rFonts w:asciiTheme="majorHAnsi" w:eastAsia="Calibri" w:hAnsiTheme="majorHAnsi" w:cstheme="majorHAnsi"/>
        </w:rPr>
      </w:pPr>
      <w:r w:rsidRPr="00353681">
        <w:rPr>
          <w:rFonts w:asciiTheme="majorHAnsi" w:eastAsia="Calibri" w:hAnsiTheme="majorHAnsi" w:cstheme="majorHAnsi"/>
        </w:rPr>
        <w:t>Le cumul des pénalités et des réfactions sera plafonné à hauteur de 10 % du montant initial HT du marché. En cas de dépassement, il pourra être procédé à sa résiliation.</w:t>
      </w:r>
    </w:p>
    <w:p w14:paraId="685BFF3C" w14:textId="77777777" w:rsidR="003D6513" w:rsidRDefault="003D6513" w:rsidP="00A8690B">
      <w:pPr>
        <w:widowControl w:val="0"/>
        <w:jc w:val="both"/>
        <w:rPr>
          <w:rFonts w:asciiTheme="majorHAnsi" w:eastAsia="Calibri" w:hAnsiTheme="majorHAnsi" w:cstheme="majorHAnsi"/>
        </w:rPr>
      </w:pPr>
    </w:p>
    <w:p w14:paraId="6A016101" w14:textId="1D7A63F9" w:rsidR="00A8690B" w:rsidRPr="003D6513" w:rsidRDefault="00A8690B" w:rsidP="00A8690B">
      <w:pPr>
        <w:widowControl w:val="0"/>
        <w:jc w:val="both"/>
        <w:rPr>
          <w:rFonts w:asciiTheme="majorHAnsi" w:hAnsiTheme="majorHAnsi" w:cstheme="majorHAnsi"/>
          <w:b/>
          <w:color w:val="000000" w:themeColor="text1"/>
          <w:lang w:val="fr-FR"/>
        </w:rPr>
      </w:pPr>
      <w:r w:rsidRPr="003D6513">
        <w:rPr>
          <w:rFonts w:asciiTheme="majorHAnsi" w:hAnsiTheme="majorHAnsi" w:cstheme="majorHAnsi"/>
          <w:b/>
          <w:color w:val="000000" w:themeColor="text1"/>
          <w:lang w:val="fr-FR"/>
        </w:rPr>
        <w:t xml:space="preserve">Article </w:t>
      </w:r>
      <w:r w:rsidR="003D6513">
        <w:rPr>
          <w:rFonts w:asciiTheme="majorHAnsi" w:hAnsiTheme="majorHAnsi" w:cstheme="majorHAnsi"/>
          <w:b/>
          <w:color w:val="000000" w:themeColor="text1"/>
          <w:lang w:val="fr-FR"/>
        </w:rPr>
        <w:t>9</w:t>
      </w:r>
      <w:r w:rsidRPr="003D6513">
        <w:rPr>
          <w:rFonts w:asciiTheme="majorHAnsi" w:hAnsiTheme="majorHAnsi" w:cstheme="majorHAnsi"/>
          <w:b/>
          <w:color w:val="000000" w:themeColor="text1"/>
          <w:lang w:val="fr-FR"/>
        </w:rPr>
        <w:t> : perte d’un des éléments qui serait fourni au titulaire.</w:t>
      </w:r>
    </w:p>
    <w:p w14:paraId="51F34631" w14:textId="77777777" w:rsidR="00A8690B" w:rsidRDefault="00A8690B" w:rsidP="00A8690B">
      <w:pPr>
        <w:widowControl w:val="0"/>
        <w:jc w:val="both"/>
        <w:rPr>
          <w:rFonts w:asciiTheme="majorHAnsi" w:hAnsiTheme="majorHAnsi" w:cstheme="majorHAnsi"/>
          <w:b/>
          <w:color w:val="0000FF"/>
          <w:lang w:val="fr-FR"/>
        </w:rPr>
      </w:pPr>
    </w:p>
    <w:p w14:paraId="7CD8B60A" w14:textId="77777777" w:rsidR="00A8690B" w:rsidRDefault="00A8690B" w:rsidP="00A8690B">
      <w:pPr>
        <w:widowControl w:val="0"/>
        <w:jc w:val="both"/>
        <w:rPr>
          <w:rFonts w:asciiTheme="majorHAnsi" w:hAnsiTheme="majorHAnsi" w:cstheme="majorHAnsi"/>
          <w:color w:val="000000" w:themeColor="text1"/>
          <w:lang w:val="fr-FR"/>
        </w:rPr>
      </w:pPr>
      <w:r w:rsidRPr="0036457D">
        <w:rPr>
          <w:rFonts w:asciiTheme="majorHAnsi" w:hAnsiTheme="majorHAnsi" w:cstheme="majorHAnsi"/>
          <w:color w:val="000000" w:themeColor="text1"/>
          <w:lang w:val="fr-FR"/>
        </w:rPr>
        <w:t>Des éléments peuvent être fournis au titulaire. Toute perte de l’un d’entre-eux devra être signalée à l’ENSA de Bourges qui se chargera de le remplacer le cas échéant et en facturerait le coût de remplacement au titulaire.</w:t>
      </w:r>
    </w:p>
    <w:p w14:paraId="06E1CEE7" w14:textId="77777777" w:rsidR="003D6513" w:rsidRDefault="003D6513" w:rsidP="00A8690B">
      <w:pPr>
        <w:widowControl w:val="0"/>
        <w:jc w:val="both"/>
        <w:rPr>
          <w:rFonts w:asciiTheme="majorHAnsi" w:hAnsiTheme="majorHAnsi" w:cstheme="majorHAnsi"/>
          <w:color w:val="000000" w:themeColor="text1"/>
          <w:lang w:val="fr-FR"/>
        </w:rPr>
      </w:pPr>
    </w:p>
    <w:p w14:paraId="516AEB93" w14:textId="5F49D29C" w:rsidR="003D6513" w:rsidRPr="003D6513" w:rsidRDefault="003D6513" w:rsidP="003D6513">
      <w:pPr>
        <w:widowControl w:val="0"/>
        <w:jc w:val="both"/>
        <w:rPr>
          <w:rFonts w:asciiTheme="majorHAnsi" w:hAnsiTheme="majorHAnsi" w:cstheme="majorHAnsi"/>
          <w:b/>
          <w:color w:val="0000FF"/>
          <w:highlight w:val="yellow"/>
          <w:lang w:val="fr-FR"/>
        </w:rPr>
      </w:pPr>
      <w:r w:rsidRPr="003D6513">
        <w:rPr>
          <w:rFonts w:asciiTheme="majorHAnsi" w:eastAsia="Calibri" w:hAnsiTheme="majorHAnsi" w:cstheme="majorHAnsi"/>
          <w:b/>
        </w:rPr>
        <w:t>Article 10 : Assurances</w:t>
      </w:r>
    </w:p>
    <w:p w14:paraId="1FCB32DC" w14:textId="77777777" w:rsidR="003D6513" w:rsidRDefault="003D6513" w:rsidP="00A8690B">
      <w:pPr>
        <w:widowControl w:val="0"/>
        <w:jc w:val="both"/>
        <w:rPr>
          <w:rFonts w:asciiTheme="majorHAnsi" w:hAnsiTheme="majorHAnsi" w:cstheme="majorHAnsi"/>
          <w:color w:val="000000" w:themeColor="text1"/>
          <w:lang w:val="fr-FR"/>
        </w:rPr>
      </w:pPr>
    </w:p>
    <w:p w14:paraId="4AE6CFBB" w14:textId="77777777" w:rsidR="003557AA" w:rsidRPr="003557AA" w:rsidRDefault="003557AA" w:rsidP="003557AA">
      <w:pPr>
        <w:widowControl w:val="0"/>
        <w:jc w:val="both"/>
        <w:rPr>
          <w:rFonts w:asciiTheme="majorHAnsi" w:hAnsiTheme="majorHAnsi" w:cstheme="majorHAnsi"/>
          <w:color w:val="000000" w:themeColor="text1"/>
          <w:lang w:val="fr-FR"/>
        </w:rPr>
      </w:pPr>
      <w:r w:rsidRPr="003557AA">
        <w:rPr>
          <w:rFonts w:asciiTheme="majorHAnsi" w:hAnsiTheme="majorHAnsi" w:cstheme="majorHAnsi"/>
          <w:color w:val="000000" w:themeColor="text1"/>
          <w:lang w:val="fr-FR"/>
        </w:rPr>
        <w:t>Le titulaire doit justifier, avant tout commencement d’exécution du présent marché, et pour la durée de celui-ci, qu’il a souscrit une (des) police(s) d’assurance couvrant sa responsabilité, ainsi que celle de ses commettants ou préposés, à l’égard du pouvoir adjudicateur et des tiers, victimes d’accidents ou de dommages causés par l’exécution des prestations.</w:t>
      </w:r>
    </w:p>
    <w:p w14:paraId="13BC1480" w14:textId="77777777" w:rsidR="003557AA" w:rsidRPr="003557AA" w:rsidRDefault="003557AA" w:rsidP="003557AA">
      <w:pPr>
        <w:widowControl w:val="0"/>
        <w:jc w:val="both"/>
        <w:rPr>
          <w:rFonts w:asciiTheme="majorHAnsi" w:hAnsiTheme="majorHAnsi" w:cstheme="majorHAnsi"/>
          <w:color w:val="000000" w:themeColor="text1"/>
          <w:lang w:val="fr-FR"/>
        </w:rPr>
      </w:pPr>
    </w:p>
    <w:p w14:paraId="2E219632" w14:textId="316B24A1" w:rsidR="003D6513" w:rsidRPr="0036457D" w:rsidRDefault="003557AA" w:rsidP="003557AA">
      <w:pPr>
        <w:widowControl w:val="0"/>
        <w:jc w:val="both"/>
        <w:rPr>
          <w:rFonts w:asciiTheme="majorHAnsi" w:hAnsiTheme="majorHAnsi" w:cstheme="majorHAnsi"/>
          <w:color w:val="000000" w:themeColor="text1"/>
          <w:lang w:val="fr-FR"/>
        </w:rPr>
      </w:pPr>
      <w:r w:rsidRPr="003557AA">
        <w:rPr>
          <w:rFonts w:asciiTheme="majorHAnsi" w:hAnsiTheme="majorHAnsi" w:cstheme="majorHAnsi"/>
          <w:color w:val="000000" w:themeColor="text1"/>
          <w:lang w:val="fr-FR"/>
        </w:rPr>
        <w:t>Le pouvoir adjudicateur se réserve le droit de demander, sans qu’aucun supplément de prix ne puisse être demandé, la souscription de garanties complémentaires s’il lui apparaissait que les risques couverts par la (les) police(s) sont insuffisant(s).</w:t>
      </w:r>
    </w:p>
    <w:p w14:paraId="20CCA195" w14:textId="77777777" w:rsidR="00A8690B" w:rsidRPr="00194A0F" w:rsidRDefault="00A8690B" w:rsidP="00A8690B">
      <w:pPr>
        <w:spacing w:line="240" w:lineRule="auto"/>
        <w:jc w:val="both"/>
        <w:rPr>
          <w:rFonts w:ascii="Calibri" w:eastAsia="Calibri" w:hAnsi="Calibri" w:cs="Calibri"/>
          <w:b/>
          <w:color w:val="000000" w:themeColor="text1"/>
        </w:rPr>
      </w:pPr>
    </w:p>
    <w:p w14:paraId="655FA605" w14:textId="77777777" w:rsidR="00A8690B" w:rsidRPr="00194A0F" w:rsidRDefault="00A8690B" w:rsidP="00A8690B">
      <w:pPr>
        <w:spacing w:line="240" w:lineRule="auto"/>
        <w:jc w:val="both"/>
        <w:rPr>
          <w:rFonts w:ascii="Calibri" w:eastAsia="Calibri" w:hAnsi="Calibri" w:cs="Calibri"/>
          <w:b/>
          <w:color w:val="000000" w:themeColor="text1"/>
        </w:rPr>
      </w:pPr>
      <w:r w:rsidRPr="00194A0F">
        <w:rPr>
          <w:rFonts w:ascii="Calibri" w:eastAsia="Calibri" w:hAnsi="Calibri" w:cs="Calibri"/>
          <w:b/>
          <w:color w:val="000000" w:themeColor="text1"/>
        </w:rPr>
        <w:t>Article 11 – Résiliation</w:t>
      </w:r>
    </w:p>
    <w:p w14:paraId="2171064E" w14:textId="77777777" w:rsidR="00A8690B" w:rsidRPr="00194A0F" w:rsidRDefault="00A8690B" w:rsidP="00A8690B">
      <w:pPr>
        <w:spacing w:line="240" w:lineRule="auto"/>
        <w:jc w:val="both"/>
        <w:rPr>
          <w:rFonts w:ascii="Calibri" w:eastAsia="Calibri" w:hAnsi="Calibri" w:cs="Calibri"/>
          <w:b/>
          <w:color w:val="000000" w:themeColor="text1"/>
        </w:rPr>
      </w:pPr>
    </w:p>
    <w:p w14:paraId="080B94D0" w14:textId="77777777" w:rsidR="00A8690B" w:rsidRPr="00194A0F" w:rsidRDefault="00A8690B" w:rsidP="00A8690B">
      <w:p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En cas de résiliation prononcée pour faute du titulaire, le marché pourra être exécuté aux frais et risques de celui-ci. La résiliation peut être prononcée notamment si les garanties complémentaires exigées au titre des capacités ou des assurances ne sont pas honorées.</w:t>
      </w:r>
    </w:p>
    <w:p w14:paraId="3F58A510" w14:textId="77777777" w:rsidR="00A8690B" w:rsidRPr="00194A0F" w:rsidRDefault="00A8690B" w:rsidP="00A8690B">
      <w:pPr>
        <w:spacing w:line="240" w:lineRule="auto"/>
        <w:jc w:val="both"/>
        <w:rPr>
          <w:rFonts w:ascii="Calibri" w:eastAsia="Calibri" w:hAnsi="Calibri" w:cs="Calibri"/>
          <w:b/>
          <w:color w:val="000000" w:themeColor="text1"/>
        </w:rPr>
      </w:pPr>
    </w:p>
    <w:p w14:paraId="46C124D0" w14:textId="77777777" w:rsidR="00A8690B" w:rsidRPr="00194A0F" w:rsidRDefault="00A8690B" w:rsidP="00A8690B">
      <w:pPr>
        <w:spacing w:line="240" w:lineRule="auto"/>
        <w:jc w:val="both"/>
        <w:rPr>
          <w:rFonts w:ascii="Calibri" w:eastAsia="Calibri" w:hAnsi="Calibri" w:cs="Calibri"/>
          <w:b/>
          <w:color w:val="000000" w:themeColor="text1"/>
        </w:rPr>
      </w:pPr>
      <w:r w:rsidRPr="00194A0F">
        <w:rPr>
          <w:rFonts w:ascii="Calibri" w:eastAsia="Calibri" w:hAnsi="Calibri" w:cs="Calibri"/>
          <w:b/>
          <w:color w:val="000000" w:themeColor="text1"/>
        </w:rPr>
        <w:t>Article 12 : Régime financier, prix, modalités financières.</w:t>
      </w:r>
    </w:p>
    <w:p w14:paraId="7AAE1CC5" w14:textId="77777777" w:rsidR="00A8690B" w:rsidRPr="00194A0F" w:rsidRDefault="00A8690B" w:rsidP="00A8690B">
      <w:pPr>
        <w:spacing w:line="240" w:lineRule="auto"/>
        <w:jc w:val="both"/>
        <w:rPr>
          <w:rFonts w:ascii="Calibri" w:eastAsia="Calibri" w:hAnsi="Calibri" w:cs="Calibri"/>
          <w:b/>
          <w:color w:val="000000" w:themeColor="text1"/>
        </w:rPr>
      </w:pPr>
    </w:p>
    <w:p w14:paraId="0492B046" w14:textId="77777777" w:rsidR="00A8690B" w:rsidRPr="00194A0F" w:rsidRDefault="00A8690B" w:rsidP="00A8690B">
      <w:pPr>
        <w:spacing w:line="240" w:lineRule="auto"/>
        <w:jc w:val="both"/>
        <w:rPr>
          <w:rFonts w:ascii="Calibri" w:eastAsia="Calibri" w:hAnsi="Calibri" w:cs="Calibri"/>
          <w:b/>
          <w:color w:val="000000" w:themeColor="text1"/>
        </w:rPr>
      </w:pPr>
      <w:r w:rsidRPr="00194A0F">
        <w:rPr>
          <w:rFonts w:ascii="Calibri" w:eastAsia="Calibri" w:hAnsi="Calibri" w:cs="Calibri"/>
          <w:b/>
          <w:color w:val="000000" w:themeColor="text1"/>
        </w:rPr>
        <w:t>12.1 Forme et contenu des prix</w:t>
      </w:r>
    </w:p>
    <w:p w14:paraId="0A8126E7" w14:textId="77777777" w:rsidR="00A8690B" w:rsidRPr="00194A0F" w:rsidRDefault="00A8690B" w:rsidP="00A8690B">
      <w:pPr>
        <w:spacing w:line="240" w:lineRule="auto"/>
        <w:jc w:val="both"/>
        <w:rPr>
          <w:rFonts w:ascii="Calibri" w:eastAsia="Calibri" w:hAnsi="Calibri" w:cs="Calibri"/>
          <w:b/>
          <w:color w:val="000000" w:themeColor="text1"/>
        </w:rPr>
      </w:pPr>
    </w:p>
    <w:p w14:paraId="17BE2B9C" w14:textId="77777777" w:rsidR="00A8690B" w:rsidRPr="00194A0F" w:rsidRDefault="00A8690B" w:rsidP="00A8690B">
      <w:pPr>
        <w:spacing w:line="240" w:lineRule="auto"/>
        <w:jc w:val="both"/>
        <w:rPr>
          <w:rFonts w:ascii="Calibri" w:eastAsia="Calibri" w:hAnsi="Calibri" w:cs="Calibri"/>
          <w:b/>
          <w:color w:val="000000" w:themeColor="text1"/>
        </w:rPr>
      </w:pPr>
      <w:r w:rsidRPr="00194A0F">
        <w:rPr>
          <w:rFonts w:ascii="Calibri" w:eastAsia="Calibri" w:hAnsi="Calibri" w:cs="Calibri"/>
          <w:color w:val="000000" w:themeColor="text1"/>
        </w:rPr>
        <w:t xml:space="preserve">La forme de prix est forfaitaire. Le prix forfaitaire est détaillé dans le cadre de décomposition du prix global et forfaitaire (DPGF) </w:t>
      </w:r>
      <w:r>
        <w:rPr>
          <w:rFonts w:ascii="Calibri" w:eastAsia="Calibri" w:hAnsi="Calibri" w:cs="Calibri"/>
          <w:color w:val="000000" w:themeColor="text1"/>
        </w:rPr>
        <w:t xml:space="preserve">fourni pages 29 à 45 du CCTP. </w:t>
      </w:r>
    </w:p>
    <w:p w14:paraId="759BC248" w14:textId="77777777" w:rsidR="00A8690B" w:rsidRDefault="00A8690B" w:rsidP="00A8690B">
      <w:pPr>
        <w:spacing w:line="240" w:lineRule="auto"/>
        <w:jc w:val="both"/>
        <w:rPr>
          <w:rFonts w:ascii="Calibri" w:eastAsia="Calibri" w:hAnsi="Calibri" w:cs="Calibri"/>
          <w:b/>
          <w:color w:val="0000FF"/>
        </w:rPr>
      </w:pPr>
    </w:p>
    <w:p w14:paraId="7379305A" w14:textId="77777777" w:rsidR="00A8690B" w:rsidRPr="004F765C" w:rsidRDefault="00A8690B" w:rsidP="00A8690B">
      <w:pPr>
        <w:spacing w:line="240" w:lineRule="auto"/>
        <w:jc w:val="both"/>
        <w:rPr>
          <w:rFonts w:ascii="Calibri" w:eastAsia="Calibri" w:hAnsi="Calibri" w:cs="Calibri"/>
          <w:color w:val="000000" w:themeColor="text1"/>
        </w:rPr>
      </w:pPr>
      <w:r w:rsidRPr="004F765C">
        <w:rPr>
          <w:rFonts w:ascii="Calibri" w:eastAsia="Calibri" w:hAnsi="Calibri" w:cs="Calibri"/>
          <w:color w:val="000000" w:themeColor="text1"/>
        </w:rPr>
        <w:t>Les prix mentionnés à la DPGF peuvent inclure entre autres :</w:t>
      </w:r>
    </w:p>
    <w:p w14:paraId="0B40D1A1" w14:textId="77777777" w:rsidR="00A8690B" w:rsidRPr="004F765C" w:rsidRDefault="00A8690B" w:rsidP="00A8690B">
      <w:pPr>
        <w:pStyle w:val="Paragraphedeliste"/>
        <w:numPr>
          <w:ilvl w:val="0"/>
          <w:numId w:val="4"/>
        </w:numPr>
        <w:spacing w:line="240" w:lineRule="auto"/>
        <w:ind w:left="142" w:hanging="142"/>
        <w:jc w:val="both"/>
        <w:rPr>
          <w:rFonts w:ascii="Calibri" w:eastAsia="Calibri" w:hAnsi="Calibri" w:cs="Calibri"/>
          <w:color w:val="000000" w:themeColor="text1"/>
        </w:rPr>
      </w:pPr>
      <w:r w:rsidRPr="004F765C">
        <w:rPr>
          <w:rFonts w:ascii="Calibri" w:eastAsia="Calibri" w:hAnsi="Calibri" w:cs="Calibri"/>
          <w:color w:val="000000" w:themeColor="text1"/>
        </w:rPr>
        <w:t>Les frais afférents à la réalisation des prestations du présent marché,</w:t>
      </w:r>
    </w:p>
    <w:p w14:paraId="50B6B460" w14:textId="77777777" w:rsidR="00A8690B" w:rsidRPr="004F765C" w:rsidRDefault="00A8690B" w:rsidP="00A8690B">
      <w:pPr>
        <w:widowControl w:val="0"/>
        <w:jc w:val="both"/>
        <w:rPr>
          <w:rFonts w:ascii="Calibri" w:hAnsi="Calibri" w:cs="Calibri"/>
          <w:color w:val="000000" w:themeColor="text1"/>
          <w:lang w:val="fr-FR"/>
        </w:rPr>
      </w:pPr>
      <w:r w:rsidRPr="004F765C">
        <w:rPr>
          <w:rFonts w:ascii="Calibri" w:hAnsi="Calibri" w:cs="Calibri"/>
          <w:color w:val="000000" w:themeColor="text1"/>
          <w:lang w:val="fr-FR"/>
        </w:rPr>
        <w:t>- Tous les frais annexes et les matériels nécessaires à l'exécution des prestations,</w:t>
      </w:r>
    </w:p>
    <w:p w14:paraId="0C32AB22" w14:textId="77777777" w:rsidR="00A8690B" w:rsidRPr="004F765C" w:rsidRDefault="00A8690B" w:rsidP="00A8690B">
      <w:pPr>
        <w:widowControl w:val="0"/>
        <w:jc w:val="both"/>
        <w:rPr>
          <w:rFonts w:ascii="Calibri" w:hAnsi="Calibri" w:cs="Calibri"/>
          <w:color w:val="000000" w:themeColor="text1"/>
          <w:lang w:val="fr-FR"/>
        </w:rPr>
      </w:pPr>
      <w:r w:rsidRPr="004F765C">
        <w:rPr>
          <w:rFonts w:ascii="Calibri" w:hAnsi="Calibri" w:cs="Calibri"/>
          <w:color w:val="000000" w:themeColor="text1"/>
          <w:lang w:val="fr-FR"/>
        </w:rPr>
        <w:lastRenderedPageBreak/>
        <w:t>- Toutes les charges fiscales, parafiscales ou autres applicables aux prestations,</w:t>
      </w:r>
    </w:p>
    <w:p w14:paraId="0EDBEC2E" w14:textId="77777777" w:rsidR="00A8690B" w:rsidRPr="00194A0F" w:rsidRDefault="00A8690B" w:rsidP="00A8690B">
      <w:pPr>
        <w:widowControl w:val="0"/>
        <w:jc w:val="both"/>
        <w:rPr>
          <w:rFonts w:ascii="Calibri" w:eastAsia="Calibri" w:hAnsi="Calibri" w:cs="Calibri"/>
          <w:b/>
          <w:color w:val="000000" w:themeColor="text1"/>
        </w:rPr>
      </w:pPr>
      <w:r w:rsidRPr="004F765C">
        <w:rPr>
          <w:rFonts w:ascii="Calibri" w:hAnsi="Calibri" w:cs="Calibri"/>
          <w:color w:val="000000" w:themeColor="text1"/>
          <w:lang w:val="fr-FR"/>
        </w:rPr>
        <w:t>- L’ensemble des sujétions particulières inhérentes au contenu même de l'exécution des prestations.</w:t>
      </w:r>
    </w:p>
    <w:p w14:paraId="2600565D" w14:textId="77777777" w:rsidR="00A8690B" w:rsidRDefault="00A8690B" w:rsidP="00A8690B">
      <w:pPr>
        <w:spacing w:line="240" w:lineRule="auto"/>
        <w:jc w:val="both"/>
        <w:rPr>
          <w:rFonts w:ascii="Calibri" w:eastAsia="Calibri" w:hAnsi="Calibri" w:cs="Calibri"/>
          <w:b/>
          <w:color w:val="0000FF"/>
        </w:rPr>
      </w:pPr>
    </w:p>
    <w:p w14:paraId="75FDE35B" w14:textId="77777777" w:rsidR="00A8690B" w:rsidRDefault="00A8690B" w:rsidP="00A8690B">
      <w:pPr>
        <w:spacing w:line="240" w:lineRule="auto"/>
        <w:jc w:val="both"/>
        <w:rPr>
          <w:rFonts w:ascii="Calibri" w:eastAsia="Calibri" w:hAnsi="Calibri" w:cs="Calibri"/>
          <w:b/>
          <w:color w:val="0000FF"/>
        </w:rPr>
      </w:pPr>
    </w:p>
    <w:p w14:paraId="28081564" w14:textId="77777777" w:rsidR="00A8690B" w:rsidRPr="00194A0F" w:rsidRDefault="00A8690B" w:rsidP="00A8690B">
      <w:p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 xml:space="preserve">Les prix sont établis sur la base des conditions économiques en vigueur au mois M0 correspondant au mois de la date limite de remise des offres. Les prestations ne font pas l’objet de variation de prix. Ces derniers sont fermes et définitifs pour toute la durée d’exécution du marché, </w:t>
      </w:r>
      <w:r w:rsidRPr="004F765C">
        <w:rPr>
          <w:rFonts w:ascii="Calibri" w:eastAsia="Calibri" w:hAnsi="Calibri" w:cs="Calibri"/>
          <w:color w:val="000000" w:themeColor="text1"/>
        </w:rPr>
        <w:t>hors revalorisation salariale réglementaire annuelle.</w:t>
      </w:r>
    </w:p>
    <w:p w14:paraId="59297691" w14:textId="77777777" w:rsidR="00A8690B" w:rsidRPr="00194A0F" w:rsidRDefault="00A8690B" w:rsidP="00A8690B">
      <w:pPr>
        <w:spacing w:line="240" w:lineRule="auto"/>
        <w:jc w:val="both"/>
        <w:rPr>
          <w:rFonts w:ascii="Calibri" w:eastAsia="Calibri" w:hAnsi="Calibri" w:cs="Calibri"/>
          <w:color w:val="000000" w:themeColor="text1"/>
        </w:rPr>
      </w:pPr>
    </w:p>
    <w:p w14:paraId="26B67F54" w14:textId="77777777" w:rsidR="00A8690B" w:rsidRPr="00194A0F" w:rsidRDefault="00A8690B" w:rsidP="00A8690B">
      <w:p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Il s’agit d’un accord-cadre à bons de commande avec un maximum de 80 000€HT.</w:t>
      </w:r>
    </w:p>
    <w:p w14:paraId="1B24A5D2" w14:textId="77777777" w:rsidR="00A8690B" w:rsidRDefault="00A8690B" w:rsidP="00A8690B">
      <w:pPr>
        <w:spacing w:line="240" w:lineRule="auto"/>
        <w:jc w:val="both"/>
        <w:rPr>
          <w:rFonts w:ascii="Calibri" w:eastAsia="Calibri" w:hAnsi="Calibri" w:cs="Calibri"/>
          <w:b/>
          <w:color w:val="0000FF"/>
        </w:rPr>
      </w:pPr>
      <w:r>
        <w:rPr>
          <w:rFonts w:ascii="Calibri" w:eastAsia="Calibri" w:hAnsi="Calibri" w:cs="Calibri"/>
          <w:b/>
          <w:color w:val="0000FF"/>
        </w:rPr>
        <w:t xml:space="preserve"> </w:t>
      </w:r>
    </w:p>
    <w:tbl>
      <w:tblPr>
        <w:tblStyle w:val="Grilledutableau"/>
        <w:tblW w:w="0" w:type="auto"/>
        <w:tblLook w:val="04A0" w:firstRow="1" w:lastRow="0" w:firstColumn="1" w:lastColumn="0" w:noHBand="0" w:noVBand="1"/>
      </w:tblPr>
      <w:tblGrid>
        <w:gridCol w:w="4509"/>
        <w:gridCol w:w="4510"/>
      </w:tblGrid>
      <w:tr w:rsidR="00A8690B" w:rsidRPr="00194A0F" w14:paraId="161FD18E" w14:textId="77777777" w:rsidTr="00625B87">
        <w:tc>
          <w:tcPr>
            <w:tcW w:w="9019" w:type="dxa"/>
            <w:gridSpan w:val="2"/>
          </w:tcPr>
          <w:p w14:paraId="66639A35" w14:textId="77777777" w:rsidR="00A8690B" w:rsidRPr="00194A0F" w:rsidRDefault="00A8690B" w:rsidP="00625B87">
            <w:pPr>
              <w:jc w:val="center"/>
              <w:rPr>
                <w:rFonts w:ascii="Calibri" w:eastAsia="Calibri" w:hAnsi="Calibri" w:cs="Calibri"/>
                <w:b/>
                <w:color w:val="000000" w:themeColor="text1"/>
              </w:rPr>
            </w:pPr>
            <w:r w:rsidRPr="00194A0F">
              <w:rPr>
                <w:rFonts w:ascii="Calibri" w:eastAsia="Calibri" w:hAnsi="Calibri" w:cs="Calibri"/>
                <w:b/>
                <w:color w:val="000000" w:themeColor="text1"/>
              </w:rPr>
              <w:t>Montant du marché</w:t>
            </w:r>
          </w:p>
        </w:tc>
      </w:tr>
      <w:tr w:rsidR="00A8690B" w:rsidRPr="00194A0F" w14:paraId="4E2130DB" w14:textId="77777777" w:rsidTr="00625B87">
        <w:tc>
          <w:tcPr>
            <w:tcW w:w="4509" w:type="dxa"/>
          </w:tcPr>
          <w:p w14:paraId="5DB6E716" w14:textId="77777777" w:rsidR="00A8690B" w:rsidRPr="00194A0F" w:rsidRDefault="00A8690B" w:rsidP="00625B87">
            <w:pPr>
              <w:jc w:val="both"/>
              <w:rPr>
                <w:rFonts w:ascii="Calibri" w:eastAsia="Calibri" w:hAnsi="Calibri" w:cs="Calibri"/>
                <w:b/>
                <w:color w:val="000000" w:themeColor="text1"/>
              </w:rPr>
            </w:pPr>
            <w:r w:rsidRPr="00194A0F">
              <w:rPr>
                <w:rFonts w:ascii="Calibri" w:eastAsia="Calibri" w:hAnsi="Calibri" w:cs="Calibri"/>
                <w:b/>
                <w:color w:val="000000" w:themeColor="text1"/>
              </w:rPr>
              <w:t>Total HT (en chiffres) en € :</w:t>
            </w:r>
          </w:p>
        </w:tc>
        <w:tc>
          <w:tcPr>
            <w:tcW w:w="4510" w:type="dxa"/>
          </w:tcPr>
          <w:p w14:paraId="4CCC212A" w14:textId="77777777" w:rsidR="00A8690B" w:rsidRPr="00194A0F" w:rsidRDefault="00A8690B" w:rsidP="00625B87">
            <w:pPr>
              <w:jc w:val="both"/>
              <w:rPr>
                <w:rFonts w:ascii="Calibri" w:eastAsia="Calibri" w:hAnsi="Calibri" w:cs="Calibri"/>
                <w:b/>
                <w:color w:val="000000" w:themeColor="text1"/>
              </w:rPr>
            </w:pPr>
          </w:p>
        </w:tc>
      </w:tr>
      <w:tr w:rsidR="00A8690B" w:rsidRPr="00194A0F" w14:paraId="0FCB2609" w14:textId="77777777" w:rsidTr="00625B87">
        <w:tc>
          <w:tcPr>
            <w:tcW w:w="4509" w:type="dxa"/>
          </w:tcPr>
          <w:p w14:paraId="6A5C3146" w14:textId="77777777" w:rsidR="00A8690B" w:rsidRPr="00194A0F" w:rsidRDefault="00A8690B" w:rsidP="00625B87">
            <w:pPr>
              <w:jc w:val="both"/>
              <w:rPr>
                <w:rFonts w:ascii="Calibri" w:eastAsia="Calibri" w:hAnsi="Calibri" w:cs="Calibri"/>
                <w:b/>
                <w:color w:val="000000" w:themeColor="text1"/>
              </w:rPr>
            </w:pPr>
            <w:r w:rsidRPr="00194A0F">
              <w:rPr>
                <w:rFonts w:ascii="Calibri" w:eastAsia="Calibri" w:hAnsi="Calibri" w:cs="Calibri"/>
                <w:b/>
                <w:color w:val="000000" w:themeColor="text1"/>
              </w:rPr>
              <w:t>Total HT (en lettres) :</w:t>
            </w:r>
          </w:p>
        </w:tc>
        <w:tc>
          <w:tcPr>
            <w:tcW w:w="4510" w:type="dxa"/>
          </w:tcPr>
          <w:p w14:paraId="6DDB43F6" w14:textId="77777777" w:rsidR="00A8690B" w:rsidRPr="00194A0F" w:rsidRDefault="00A8690B" w:rsidP="00625B87">
            <w:pPr>
              <w:jc w:val="both"/>
              <w:rPr>
                <w:rFonts w:ascii="Calibri" w:eastAsia="Calibri" w:hAnsi="Calibri" w:cs="Calibri"/>
                <w:b/>
                <w:color w:val="000000" w:themeColor="text1"/>
              </w:rPr>
            </w:pPr>
          </w:p>
        </w:tc>
      </w:tr>
      <w:tr w:rsidR="00A8690B" w:rsidRPr="00194A0F" w14:paraId="00FEF503" w14:textId="77777777" w:rsidTr="00625B87">
        <w:tc>
          <w:tcPr>
            <w:tcW w:w="4509" w:type="dxa"/>
          </w:tcPr>
          <w:p w14:paraId="7F7EEFDF" w14:textId="77777777" w:rsidR="00A8690B" w:rsidRPr="00194A0F" w:rsidRDefault="00A8690B" w:rsidP="00625B87">
            <w:pPr>
              <w:jc w:val="both"/>
              <w:rPr>
                <w:rFonts w:ascii="Calibri" w:eastAsia="Calibri" w:hAnsi="Calibri" w:cs="Calibri"/>
                <w:b/>
                <w:color w:val="000000" w:themeColor="text1"/>
              </w:rPr>
            </w:pPr>
            <w:r w:rsidRPr="00194A0F">
              <w:rPr>
                <w:rFonts w:ascii="Calibri" w:eastAsia="Calibri" w:hAnsi="Calibri" w:cs="Calibri"/>
                <w:b/>
                <w:color w:val="000000" w:themeColor="text1"/>
              </w:rPr>
              <w:t>TVA au taux de : 20 %</w:t>
            </w:r>
          </w:p>
        </w:tc>
        <w:tc>
          <w:tcPr>
            <w:tcW w:w="4510" w:type="dxa"/>
          </w:tcPr>
          <w:p w14:paraId="43C53E97" w14:textId="77777777" w:rsidR="00A8690B" w:rsidRPr="00194A0F" w:rsidRDefault="00A8690B" w:rsidP="00625B87">
            <w:pPr>
              <w:jc w:val="both"/>
              <w:rPr>
                <w:rFonts w:ascii="Calibri" w:eastAsia="Calibri" w:hAnsi="Calibri" w:cs="Calibri"/>
                <w:b/>
                <w:color w:val="000000" w:themeColor="text1"/>
              </w:rPr>
            </w:pPr>
          </w:p>
        </w:tc>
      </w:tr>
      <w:tr w:rsidR="00A8690B" w:rsidRPr="00194A0F" w14:paraId="7BE87AE8" w14:textId="77777777" w:rsidTr="00625B87">
        <w:tc>
          <w:tcPr>
            <w:tcW w:w="4509" w:type="dxa"/>
          </w:tcPr>
          <w:p w14:paraId="500A1283" w14:textId="77777777" w:rsidR="00A8690B" w:rsidRPr="00194A0F" w:rsidRDefault="00A8690B" w:rsidP="00625B87">
            <w:pPr>
              <w:jc w:val="both"/>
              <w:rPr>
                <w:rFonts w:ascii="Calibri" w:eastAsia="Calibri" w:hAnsi="Calibri" w:cs="Calibri"/>
                <w:b/>
                <w:color w:val="000000" w:themeColor="text1"/>
              </w:rPr>
            </w:pPr>
            <w:r w:rsidRPr="00194A0F">
              <w:rPr>
                <w:rFonts w:ascii="Calibri" w:eastAsia="Calibri" w:hAnsi="Calibri" w:cs="Calibri"/>
                <w:b/>
                <w:color w:val="000000" w:themeColor="text1"/>
              </w:rPr>
              <w:t>Total TTC (en chiffres) en € :</w:t>
            </w:r>
          </w:p>
        </w:tc>
        <w:tc>
          <w:tcPr>
            <w:tcW w:w="4510" w:type="dxa"/>
          </w:tcPr>
          <w:p w14:paraId="2D74FBB1" w14:textId="77777777" w:rsidR="00A8690B" w:rsidRPr="00194A0F" w:rsidRDefault="00A8690B" w:rsidP="00625B87">
            <w:pPr>
              <w:jc w:val="both"/>
              <w:rPr>
                <w:rFonts w:ascii="Calibri" w:eastAsia="Calibri" w:hAnsi="Calibri" w:cs="Calibri"/>
                <w:b/>
                <w:color w:val="000000" w:themeColor="text1"/>
              </w:rPr>
            </w:pPr>
          </w:p>
        </w:tc>
      </w:tr>
      <w:tr w:rsidR="00A8690B" w:rsidRPr="00194A0F" w14:paraId="21BB908F" w14:textId="77777777" w:rsidTr="00625B87">
        <w:tc>
          <w:tcPr>
            <w:tcW w:w="4509" w:type="dxa"/>
          </w:tcPr>
          <w:p w14:paraId="20C00CAC" w14:textId="77777777" w:rsidR="00A8690B" w:rsidRPr="00194A0F" w:rsidRDefault="00A8690B" w:rsidP="00625B87">
            <w:pPr>
              <w:jc w:val="both"/>
              <w:rPr>
                <w:rFonts w:ascii="Calibri" w:eastAsia="Calibri" w:hAnsi="Calibri" w:cs="Calibri"/>
                <w:b/>
                <w:color w:val="000000" w:themeColor="text1"/>
              </w:rPr>
            </w:pPr>
            <w:r w:rsidRPr="00194A0F">
              <w:rPr>
                <w:rFonts w:ascii="Calibri" w:eastAsia="Calibri" w:hAnsi="Calibri" w:cs="Calibri"/>
                <w:b/>
                <w:color w:val="000000" w:themeColor="text1"/>
              </w:rPr>
              <w:t>Total TTC (en lettres) :</w:t>
            </w:r>
          </w:p>
        </w:tc>
        <w:tc>
          <w:tcPr>
            <w:tcW w:w="4510" w:type="dxa"/>
          </w:tcPr>
          <w:p w14:paraId="02B2D5AA" w14:textId="77777777" w:rsidR="00A8690B" w:rsidRPr="00194A0F" w:rsidRDefault="00A8690B" w:rsidP="00625B87">
            <w:pPr>
              <w:jc w:val="both"/>
              <w:rPr>
                <w:rFonts w:ascii="Calibri" w:eastAsia="Calibri" w:hAnsi="Calibri" w:cs="Calibri"/>
                <w:b/>
                <w:color w:val="000000" w:themeColor="text1"/>
              </w:rPr>
            </w:pPr>
          </w:p>
        </w:tc>
      </w:tr>
    </w:tbl>
    <w:p w14:paraId="33A58177" w14:textId="77777777" w:rsidR="00A8690B" w:rsidRPr="00194A0F" w:rsidRDefault="00A8690B" w:rsidP="00A8690B">
      <w:pPr>
        <w:spacing w:line="240" w:lineRule="auto"/>
        <w:jc w:val="both"/>
        <w:rPr>
          <w:rFonts w:ascii="Calibri" w:eastAsia="Calibri" w:hAnsi="Calibri" w:cs="Calibri"/>
          <w:b/>
          <w:color w:val="000000" w:themeColor="text1"/>
        </w:rPr>
      </w:pPr>
    </w:p>
    <w:p w14:paraId="6F646F98" w14:textId="77777777" w:rsidR="00A8690B" w:rsidRPr="00194A0F" w:rsidRDefault="00A8690B" w:rsidP="00A8690B">
      <w:pPr>
        <w:spacing w:line="240" w:lineRule="auto"/>
        <w:jc w:val="both"/>
        <w:rPr>
          <w:rFonts w:ascii="Calibri" w:eastAsia="Calibri" w:hAnsi="Calibri" w:cs="Calibri"/>
          <w:b/>
          <w:color w:val="000000" w:themeColor="text1"/>
        </w:rPr>
      </w:pPr>
      <w:r w:rsidRPr="00194A0F">
        <w:rPr>
          <w:rFonts w:ascii="Calibri" w:eastAsia="Calibri" w:hAnsi="Calibri" w:cs="Calibri"/>
          <w:b/>
          <w:color w:val="000000" w:themeColor="text1"/>
        </w:rPr>
        <w:t>Les trois types de prestations du marché feront chacun l’objet d’un bon de commande annuel sur la base des éléments financiers demandés pages 26 et 27 du CCTP.</w:t>
      </w:r>
    </w:p>
    <w:p w14:paraId="7B1A115A" w14:textId="77777777" w:rsidR="00A8690B" w:rsidRPr="00194A0F" w:rsidRDefault="00A8690B" w:rsidP="00A8690B">
      <w:pPr>
        <w:spacing w:line="240" w:lineRule="auto"/>
        <w:jc w:val="both"/>
        <w:rPr>
          <w:rFonts w:ascii="Calibri" w:eastAsia="Calibri" w:hAnsi="Calibri" w:cs="Calibri"/>
          <w:b/>
          <w:color w:val="000000" w:themeColor="text1"/>
        </w:rPr>
      </w:pPr>
    </w:p>
    <w:p w14:paraId="3218A2B5" w14:textId="77777777" w:rsidR="00A8690B" w:rsidRPr="00194A0F" w:rsidRDefault="00A8690B" w:rsidP="00A8690B">
      <w:pPr>
        <w:spacing w:line="240" w:lineRule="auto"/>
        <w:jc w:val="both"/>
        <w:rPr>
          <w:rFonts w:ascii="Calibri" w:eastAsia="Calibri" w:hAnsi="Calibri" w:cs="Calibri"/>
          <w:b/>
          <w:color w:val="000000" w:themeColor="text1"/>
        </w:rPr>
      </w:pPr>
      <w:r w:rsidRPr="00194A0F">
        <w:rPr>
          <w:rFonts w:ascii="Calibri" w:eastAsia="Calibri" w:hAnsi="Calibri" w:cs="Calibri"/>
          <w:b/>
          <w:color w:val="000000" w:themeColor="text1"/>
        </w:rPr>
        <w:t>12.2 Modalités de facturation et de règlement des prestations.</w:t>
      </w:r>
    </w:p>
    <w:p w14:paraId="7626BAB7" w14:textId="77777777" w:rsidR="00A8690B" w:rsidRDefault="00A8690B" w:rsidP="00A8690B">
      <w:pPr>
        <w:spacing w:line="240" w:lineRule="auto"/>
        <w:jc w:val="both"/>
        <w:rPr>
          <w:rFonts w:ascii="Calibri" w:eastAsia="Calibri" w:hAnsi="Calibri" w:cs="Calibri"/>
          <w:b/>
          <w:color w:val="0000FF"/>
        </w:rPr>
      </w:pPr>
    </w:p>
    <w:p w14:paraId="46D5EAD4" w14:textId="77777777" w:rsidR="00A8690B" w:rsidRPr="00194A0F" w:rsidRDefault="00A8690B" w:rsidP="00A8690B">
      <w:p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 xml:space="preserve">Le paiement est effectué sur demande de paiement émise par le titulaire et </w:t>
      </w:r>
      <w:r w:rsidRPr="004F765C">
        <w:rPr>
          <w:rFonts w:ascii="Calibri" w:eastAsia="Calibri" w:hAnsi="Calibri" w:cs="Calibri"/>
          <w:color w:val="000000" w:themeColor="text1"/>
        </w:rPr>
        <w:t>après certification du service fait par l’acheteur. Il intervient dans un délai maximal de 30 jours.</w:t>
      </w:r>
    </w:p>
    <w:p w14:paraId="179E93AC" w14:textId="77777777" w:rsidR="00A8690B" w:rsidRPr="00194A0F" w:rsidRDefault="00A8690B" w:rsidP="00A8690B">
      <w:p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Il est effectué par virement au compte du titulaire.</w:t>
      </w:r>
    </w:p>
    <w:p w14:paraId="3993D9FE" w14:textId="77777777" w:rsidR="00A8690B" w:rsidRPr="00194A0F" w:rsidRDefault="00A8690B" w:rsidP="00A8690B">
      <w:pPr>
        <w:spacing w:line="240" w:lineRule="auto"/>
        <w:jc w:val="both"/>
        <w:rPr>
          <w:rFonts w:ascii="Calibri" w:eastAsia="Calibri" w:hAnsi="Calibri" w:cs="Calibri"/>
          <w:b/>
          <w:color w:val="000000" w:themeColor="text1"/>
        </w:rPr>
      </w:pPr>
    </w:p>
    <w:p w14:paraId="781EBB10" w14:textId="77777777" w:rsidR="00A8690B" w:rsidRPr="00194A0F" w:rsidRDefault="00A8690B" w:rsidP="00A8690B">
      <w:p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 xml:space="preserve">Les factures sont à adresser par voie dématérialisée à Chorus Pro, le système de facturation électronique aux services de l’Etat, des collectivités et des entreprises (obligatoire depuis le 01/01/2020). Utiliser le portail Chorus Pro accessible par internet </w:t>
      </w:r>
      <w:hyperlink r:id="rId22" w:history="1">
        <w:r w:rsidRPr="00194A0F">
          <w:rPr>
            <w:rStyle w:val="Lienhypertexte"/>
            <w:rFonts w:ascii="Calibri" w:eastAsia="Calibri" w:hAnsi="Calibri" w:cs="Calibri"/>
            <w:color w:val="000000" w:themeColor="text1"/>
          </w:rPr>
          <w:t>https://chorus-pro.gouv.fr</w:t>
        </w:r>
      </w:hyperlink>
      <w:r w:rsidRPr="00194A0F">
        <w:rPr>
          <w:rFonts w:ascii="Calibri" w:eastAsia="Calibri" w:hAnsi="Calibri" w:cs="Calibri"/>
          <w:color w:val="000000" w:themeColor="text1"/>
        </w:rPr>
        <w:t xml:space="preserve"> pour :</w:t>
      </w:r>
    </w:p>
    <w:p w14:paraId="4DFB5431" w14:textId="77777777" w:rsidR="00A8690B" w:rsidRPr="00194A0F" w:rsidRDefault="00A8690B" w:rsidP="00A8690B">
      <w:pPr>
        <w:pStyle w:val="Paragraphedeliste"/>
        <w:numPr>
          <w:ilvl w:val="0"/>
          <w:numId w:val="3"/>
        </w:num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Déposer ses factures sur le portail,</w:t>
      </w:r>
    </w:p>
    <w:p w14:paraId="3DD9AD8C" w14:textId="77777777" w:rsidR="00A8690B" w:rsidRPr="00194A0F" w:rsidRDefault="00A8690B" w:rsidP="00A8690B">
      <w:pPr>
        <w:pStyle w:val="Paragraphedeliste"/>
        <w:numPr>
          <w:ilvl w:val="0"/>
          <w:numId w:val="3"/>
        </w:num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Saisir directement ses factures.</w:t>
      </w:r>
    </w:p>
    <w:p w14:paraId="62E3B437" w14:textId="77777777" w:rsidR="00A8690B" w:rsidRPr="00194A0F" w:rsidRDefault="00A8690B" w:rsidP="00A8690B">
      <w:p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Préalables techniques et règlementaires : pour connaitre les conditions dans lesquelles s’opère la dématérialisation des factures, le titulaire est invité à consulter le site internet suivant :</w:t>
      </w:r>
    </w:p>
    <w:p w14:paraId="54859272" w14:textId="77777777" w:rsidR="00A8690B" w:rsidRPr="00194A0F" w:rsidRDefault="00BA066A" w:rsidP="00A8690B">
      <w:pPr>
        <w:spacing w:line="240" w:lineRule="auto"/>
        <w:jc w:val="both"/>
        <w:rPr>
          <w:rFonts w:ascii="Calibri" w:eastAsia="Calibri" w:hAnsi="Calibri" w:cs="Calibri"/>
          <w:color w:val="000000" w:themeColor="text1"/>
        </w:rPr>
      </w:pPr>
      <w:hyperlink r:id="rId23" w:history="1">
        <w:r w:rsidR="00A8690B" w:rsidRPr="00194A0F">
          <w:rPr>
            <w:rStyle w:val="Lienhypertexte"/>
            <w:rFonts w:ascii="Calibri" w:eastAsia="Calibri" w:hAnsi="Calibri" w:cs="Calibri"/>
            <w:color w:val="000000" w:themeColor="text1"/>
          </w:rPr>
          <w:t>https://communauté.chorus-pro.gouv.fr/</w:t>
        </w:r>
      </w:hyperlink>
    </w:p>
    <w:p w14:paraId="235011E8" w14:textId="77777777" w:rsidR="00A8690B" w:rsidRPr="00194A0F" w:rsidRDefault="00A8690B" w:rsidP="00A8690B">
      <w:p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Pour tout renseignement complémentaire, le titulaire peut s’adresser à :</w:t>
      </w:r>
    </w:p>
    <w:p w14:paraId="51CBB9BC" w14:textId="77777777" w:rsidR="00A8690B" w:rsidRPr="00194A0F" w:rsidRDefault="00BA066A" w:rsidP="00A8690B">
      <w:pPr>
        <w:spacing w:line="240" w:lineRule="auto"/>
        <w:jc w:val="both"/>
        <w:rPr>
          <w:rFonts w:ascii="Calibri" w:eastAsia="Calibri" w:hAnsi="Calibri" w:cs="Calibri"/>
          <w:color w:val="000000" w:themeColor="text1"/>
        </w:rPr>
      </w:pPr>
      <w:hyperlink r:id="rId24" w:history="1">
        <w:r w:rsidR="00A8690B" w:rsidRPr="00194A0F">
          <w:rPr>
            <w:rStyle w:val="Lienhypertexte"/>
            <w:rFonts w:ascii="Calibri" w:eastAsia="Calibri" w:hAnsi="Calibri" w:cs="Calibri"/>
            <w:color w:val="000000" w:themeColor="text1"/>
          </w:rPr>
          <w:t>https://chorus-pro.gouv.fr/ccp/utilisateur?execution=e1s1</w:t>
        </w:r>
      </w:hyperlink>
      <w:r w:rsidR="00A8690B" w:rsidRPr="00194A0F">
        <w:rPr>
          <w:rFonts w:ascii="Calibri" w:eastAsia="Calibri" w:hAnsi="Calibri" w:cs="Calibri"/>
          <w:color w:val="000000" w:themeColor="text1"/>
        </w:rPr>
        <w:t xml:space="preserve"> rubrique « nous contacter » </w:t>
      </w:r>
    </w:p>
    <w:p w14:paraId="0FA153F1" w14:textId="77777777" w:rsidR="00A8690B" w:rsidRPr="00194A0F" w:rsidRDefault="00A8690B" w:rsidP="00A8690B">
      <w:pPr>
        <w:spacing w:line="240" w:lineRule="auto"/>
        <w:jc w:val="both"/>
        <w:rPr>
          <w:rFonts w:ascii="Calibri" w:eastAsia="Calibri" w:hAnsi="Calibri" w:cs="Calibri"/>
          <w:color w:val="000000" w:themeColor="text1"/>
        </w:rPr>
      </w:pPr>
    </w:p>
    <w:p w14:paraId="3B1DF495" w14:textId="77777777" w:rsidR="00A8690B" w:rsidRPr="00194A0F" w:rsidRDefault="00A8690B" w:rsidP="00A8690B">
      <w:p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Elles portent, outre les mentions légales, les indications suivantes :</w:t>
      </w:r>
    </w:p>
    <w:p w14:paraId="073CBC2B" w14:textId="77777777" w:rsidR="00A8690B" w:rsidRPr="00194A0F" w:rsidRDefault="00A8690B" w:rsidP="00A8690B">
      <w:pPr>
        <w:pStyle w:val="Paragraphedeliste"/>
        <w:numPr>
          <w:ilvl w:val="0"/>
          <w:numId w:val="3"/>
        </w:num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Le détail de la facturation,</w:t>
      </w:r>
    </w:p>
    <w:p w14:paraId="400B6E66" w14:textId="77777777" w:rsidR="00A8690B" w:rsidRPr="00194A0F" w:rsidRDefault="00A8690B" w:rsidP="00A8690B">
      <w:pPr>
        <w:pStyle w:val="Paragraphedeliste"/>
        <w:numPr>
          <w:ilvl w:val="0"/>
          <w:numId w:val="3"/>
        </w:num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La date d’émission de la facture,</w:t>
      </w:r>
    </w:p>
    <w:p w14:paraId="1197226A" w14:textId="77777777" w:rsidR="00A8690B" w:rsidRPr="00194A0F" w:rsidRDefault="00A8690B" w:rsidP="00A8690B">
      <w:pPr>
        <w:pStyle w:val="Paragraphedeliste"/>
        <w:numPr>
          <w:ilvl w:val="0"/>
          <w:numId w:val="3"/>
        </w:num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La désignation de l’émetteur et du destinataire de la facture,</w:t>
      </w:r>
    </w:p>
    <w:p w14:paraId="6E0FEA70" w14:textId="77777777" w:rsidR="00A8690B" w:rsidRPr="00194A0F" w:rsidRDefault="00A8690B" w:rsidP="00A8690B">
      <w:pPr>
        <w:pStyle w:val="Paragraphedeliste"/>
        <w:numPr>
          <w:ilvl w:val="0"/>
          <w:numId w:val="3"/>
        </w:num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Le code du service exécutant (ou le code d’identification du service en charge du paiement),</w:t>
      </w:r>
    </w:p>
    <w:p w14:paraId="73A1B1C9" w14:textId="77777777" w:rsidR="00A8690B" w:rsidRPr="00194A0F" w:rsidRDefault="00A8690B" w:rsidP="00A8690B">
      <w:pPr>
        <w:pStyle w:val="Paragraphedeliste"/>
        <w:numPr>
          <w:ilvl w:val="0"/>
          <w:numId w:val="3"/>
        </w:num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lastRenderedPageBreak/>
        <w:t>La référence et date de notification du marché,</w:t>
      </w:r>
    </w:p>
    <w:p w14:paraId="1D2E69D4" w14:textId="77777777" w:rsidR="00A8690B" w:rsidRPr="00194A0F" w:rsidRDefault="00A8690B" w:rsidP="00A8690B">
      <w:pPr>
        <w:pStyle w:val="Paragraphedeliste"/>
        <w:numPr>
          <w:ilvl w:val="0"/>
          <w:numId w:val="3"/>
        </w:num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Les références et la date du bon de commande,</w:t>
      </w:r>
    </w:p>
    <w:p w14:paraId="189E9C98" w14:textId="77777777" w:rsidR="00A8690B" w:rsidRPr="00194A0F" w:rsidRDefault="00A8690B" w:rsidP="00A8690B">
      <w:pPr>
        <w:pStyle w:val="Paragraphedeliste"/>
        <w:numPr>
          <w:ilvl w:val="0"/>
          <w:numId w:val="3"/>
        </w:num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Les nom et adresse du créancier,</w:t>
      </w:r>
    </w:p>
    <w:p w14:paraId="17EA3E00" w14:textId="77777777" w:rsidR="00A8690B" w:rsidRPr="00194A0F" w:rsidRDefault="00A8690B" w:rsidP="00A8690B">
      <w:pPr>
        <w:pStyle w:val="Paragraphedeliste"/>
        <w:numPr>
          <w:ilvl w:val="0"/>
          <w:numId w:val="3"/>
        </w:num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Le numéro de compte bancaire (joindre un RIB à jour),</w:t>
      </w:r>
    </w:p>
    <w:p w14:paraId="1059441E" w14:textId="77777777" w:rsidR="00A8690B" w:rsidRPr="00194A0F" w:rsidRDefault="00A8690B" w:rsidP="00A8690B">
      <w:pPr>
        <w:pStyle w:val="Paragraphedeliste"/>
        <w:numPr>
          <w:ilvl w:val="0"/>
          <w:numId w:val="3"/>
        </w:num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Le prix total HT et le prix total TTC.</w:t>
      </w:r>
    </w:p>
    <w:p w14:paraId="4B96FCA1" w14:textId="77777777" w:rsidR="00A8690B" w:rsidRPr="00194A0F" w:rsidRDefault="00A8690B" w:rsidP="00A8690B">
      <w:pPr>
        <w:spacing w:line="240" w:lineRule="auto"/>
        <w:ind w:left="360"/>
        <w:jc w:val="both"/>
        <w:rPr>
          <w:rFonts w:ascii="Calibri" w:eastAsia="Calibri" w:hAnsi="Calibri" w:cs="Calibri"/>
          <w:b/>
          <w:color w:val="000000" w:themeColor="text1"/>
        </w:rPr>
      </w:pPr>
    </w:p>
    <w:p w14:paraId="7A667C22" w14:textId="77777777" w:rsidR="00A8690B" w:rsidRPr="00194A0F" w:rsidRDefault="00A8690B" w:rsidP="00A8690B">
      <w:p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Taux de TVA : sont applicables les taux de TVA en vigueur lors du fait générateur de la taxe au sens de l’article 269 du code général des impôts.</w:t>
      </w:r>
    </w:p>
    <w:p w14:paraId="48B527C7" w14:textId="77777777" w:rsidR="00A8690B" w:rsidRPr="00194A0F" w:rsidRDefault="00A8690B" w:rsidP="00A8690B">
      <w:pPr>
        <w:spacing w:line="240" w:lineRule="auto"/>
        <w:jc w:val="both"/>
        <w:rPr>
          <w:rFonts w:ascii="Calibri" w:eastAsia="Calibri" w:hAnsi="Calibri" w:cs="Calibri"/>
          <w:b/>
          <w:color w:val="000000" w:themeColor="text1"/>
        </w:rPr>
      </w:pPr>
    </w:p>
    <w:p w14:paraId="68C3C7D8" w14:textId="77777777" w:rsidR="00A8690B" w:rsidRPr="00194A0F" w:rsidRDefault="00A8690B" w:rsidP="00A8690B">
      <w:p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Monnaie : l’unité monétaire qui s’applique est l’euro.</w:t>
      </w:r>
    </w:p>
    <w:p w14:paraId="39D69F68" w14:textId="77777777" w:rsidR="00A8690B" w:rsidRPr="00194A0F" w:rsidRDefault="00A8690B" w:rsidP="00A8690B">
      <w:pPr>
        <w:spacing w:line="240" w:lineRule="auto"/>
        <w:jc w:val="both"/>
        <w:rPr>
          <w:rFonts w:ascii="Calibri" w:eastAsia="Calibri" w:hAnsi="Calibri" w:cs="Calibri"/>
          <w:b/>
          <w:color w:val="000000" w:themeColor="text1"/>
        </w:rPr>
      </w:pPr>
    </w:p>
    <w:p w14:paraId="79AE2EDF" w14:textId="77777777" w:rsidR="00A8690B" w:rsidRPr="00194A0F" w:rsidRDefault="00A8690B" w:rsidP="00A8690B">
      <w:pPr>
        <w:spacing w:line="240" w:lineRule="auto"/>
        <w:jc w:val="both"/>
        <w:rPr>
          <w:rFonts w:ascii="Calibri" w:eastAsia="Calibri" w:hAnsi="Calibri" w:cs="Calibri"/>
          <w:b/>
          <w:color w:val="000000" w:themeColor="text1"/>
        </w:rPr>
      </w:pPr>
      <w:r w:rsidRPr="00194A0F">
        <w:rPr>
          <w:rFonts w:ascii="Calibri" w:eastAsia="Calibri" w:hAnsi="Calibri" w:cs="Calibri"/>
          <w:b/>
          <w:color w:val="000000" w:themeColor="text1"/>
        </w:rPr>
        <w:t>12.3 Intérêts moratoires</w:t>
      </w:r>
    </w:p>
    <w:p w14:paraId="2A4915E7" w14:textId="77777777" w:rsidR="00A8690B" w:rsidRPr="00194A0F" w:rsidRDefault="00A8690B" w:rsidP="00A8690B">
      <w:pPr>
        <w:spacing w:line="240" w:lineRule="auto"/>
        <w:jc w:val="both"/>
        <w:rPr>
          <w:rFonts w:ascii="Calibri" w:eastAsia="Calibri" w:hAnsi="Calibri" w:cs="Calibri"/>
          <w:b/>
          <w:color w:val="000000" w:themeColor="text1"/>
        </w:rPr>
      </w:pPr>
    </w:p>
    <w:p w14:paraId="50DA002E" w14:textId="77777777" w:rsidR="00A8690B" w:rsidRPr="00194A0F" w:rsidRDefault="00A8690B" w:rsidP="00A8690B">
      <w:p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Les sommes dues sont payées conformément aux dispositions de l’article l.2192-10 du code de la commande publique.</w:t>
      </w:r>
    </w:p>
    <w:p w14:paraId="5645C691" w14:textId="77777777" w:rsidR="00A8690B" w:rsidRPr="00194A0F" w:rsidRDefault="00A8690B" w:rsidP="00A8690B">
      <w:pPr>
        <w:spacing w:line="240" w:lineRule="auto"/>
        <w:jc w:val="both"/>
        <w:rPr>
          <w:rFonts w:ascii="Calibri" w:eastAsia="Calibri" w:hAnsi="Calibri" w:cs="Calibri"/>
          <w:b/>
          <w:color w:val="000000" w:themeColor="text1"/>
        </w:rPr>
      </w:pPr>
    </w:p>
    <w:p w14:paraId="4DDF8B0E" w14:textId="77777777" w:rsidR="00A8690B" w:rsidRPr="00194A0F" w:rsidRDefault="00A8690B" w:rsidP="00A8690B">
      <w:p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Le délai de paiement est fixé à 30 jours maximum. La date de début du délai est déterminée selon les modalités de l’article R.2191-12 et suivants du code de la commande publique.</w:t>
      </w:r>
    </w:p>
    <w:p w14:paraId="13E684E3" w14:textId="77777777" w:rsidR="00A8690B" w:rsidRPr="00194A0F" w:rsidRDefault="00A8690B" w:rsidP="00A8690B">
      <w:pPr>
        <w:spacing w:line="240" w:lineRule="auto"/>
        <w:jc w:val="both"/>
        <w:rPr>
          <w:rFonts w:ascii="Calibri" w:eastAsia="Calibri" w:hAnsi="Calibri" w:cs="Calibri"/>
          <w:b/>
          <w:color w:val="000000" w:themeColor="text1"/>
        </w:rPr>
      </w:pPr>
    </w:p>
    <w:p w14:paraId="0D84A20E" w14:textId="77777777" w:rsidR="00A8690B" w:rsidRPr="00194A0F" w:rsidRDefault="00A8690B" w:rsidP="00A8690B">
      <w:p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Lorsque les sommes dues en principal ne sont pas mises en paiement à l’expiration du délai de paiement, le titulaire a droit, sans qu’il ait à les demander, au versement des intérêts moratoires et de l’indemnité forfaitaire pour frais de recouvrement prévus aux articles L.2192-12 et suivants et R.2192-31 à R.2192-36 du code de la commande publique.</w:t>
      </w:r>
    </w:p>
    <w:p w14:paraId="34499F4B" w14:textId="77777777" w:rsidR="00A8690B" w:rsidRPr="00194A0F" w:rsidRDefault="00A8690B" w:rsidP="00A8690B">
      <w:pPr>
        <w:spacing w:line="240" w:lineRule="auto"/>
        <w:jc w:val="both"/>
        <w:rPr>
          <w:rFonts w:ascii="Calibri" w:eastAsia="Calibri" w:hAnsi="Calibri" w:cs="Calibri"/>
          <w:b/>
          <w:color w:val="000000" w:themeColor="text1"/>
        </w:rPr>
      </w:pPr>
    </w:p>
    <w:p w14:paraId="0770E088" w14:textId="77777777" w:rsidR="00A8690B" w:rsidRPr="00194A0F" w:rsidRDefault="00A8690B" w:rsidP="00A8690B">
      <w:p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Le taux des intérêts moratoires est égal aux taux d’intérêt appliqué par la Banque centrale européenne à ses opérations principales de refinancement les plus récentes, en vigueur au premier jour du semestre de l’année civile au cours duquel les intérêts moratoires ont commencé à courir, majorés de huit points de pourcentage. Ils courent à l’expiration du délai de paiement jusqu’à la date de mise en paiement du principal incluse et sont calculés sur le montant total du paiement toutes taxes comprises, diminué des éventuelles retenues de garantie, clauses d’actualisation, de révision et des pénalités.</w:t>
      </w:r>
    </w:p>
    <w:p w14:paraId="1062848C" w14:textId="77777777" w:rsidR="00A8690B" w:rsidRPr="00194A0F" w:rsidRDefault="00A8690B" w:rsidP="00A8690B">
      <w:p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Le montant de l’indemnité forfaitaire pour frais de recouvrement est fixé à 40 euros.</w:t>
      </w:r>
    </w:p>
    <w:p w14:paraId="2E8398BF" w14:textId="77777777" w:rsidR="00A8690B" w:rsidRPr="00194A0F" w:rsidRDefault="00A8690B" w:rsidP="00A8690B">
      <w:pPr>
        <w:spacing w:line="240" w:lineRule="auto"/>
        <w:jc w:val="both"/>
        <w:rPr>
          <w:rFonts w:ascii="Calibri" w:eastAsia="Calibri" w:hAnsi="Calibri" w:cs="Calibri"/>
          <w:b/>
          <w:color w:val="000000" w:themeColor="text1"/>
        </w:rPr>
      </w:pPr>
    </w:p>
    <w:p w14:paraId="09879F79" w14:textId="77777777" w:rsidR="00A8690B" w:rsidRPr="00194A0F" w:rsidRDefault="00A8690B" w:rsidP="00A8690B">
      <w:p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 xml:space="preserve">Les intérêts moratoires et l’indemnité forfaitaire pour frais de recouvrement sont payés dans un délai de quarante-cinq jours suivant la mise en paiement du principal.   </w:t>
      </w:r>
    </w:p>
    <w:p w14:paraId="32FD8E65" w14:textId="77777777" w:rsidR="00A8690B" w:rsidRPr="00194A0F" w:rsidRDefault="00A8690B" w:rsidP="00A8690B">
      <w:pPr>
        <w:spacing w:line="240" w:lineRule="auto"/>
        <w:jc w:val="both"/>
        <w:rPr>
          <w:rFonts w:ascii="Calibri" w:eastAsia="Calibri" w:hAnsi="Calibri" w:cs="Calibri"/>
          <w:b/>
          <w:color w:val="000000" w:themeColor="text1"/>
        </w:rPr>
      </w:pPr>
    </w:p>
    <w:p w14:paraId="4570C1AD" w14:textId="77777777" w:rsidR="00A8690B" w:rsidRPr="00194A0F" w:rsidRDefault="00A8690B" w:rsidP="00A8690B">
      <w:pPr>
        <w:spacing w:line="240" w:lineRule="auto"/>
        <w:jc w:val="both"/>
        <w:rPr>
          <w:rFonts w:ascii="Calibri" w:eastAsia="Calibri" w:hAnsi="Calibri" w:cs="Calibri"/>
          <w:b/>
          <w:color w:val="000000" w:themeColor="text1"/>
        </w:rPr>
      </w:pPr>
      <w:r w:rsidRPr="00194A0F">
        <w:rPr>
          <w:rFonts w:ascii="Calibri" w:eastAsia="Calibri" w:hAnsi="Calibri" w:cs="Calibri"/>
          <w:b/>
          <w:color w:val="000000" w:themeColor="text1"/>
        </w:rPr>
        <w:t>Article 13 : Règlement des litiges</w:t>
      </w:r>
    </w:p>
    <w:p w14:paraId="11C2F29A" w14:textId="77777777" w:rsidR="00A8690B" w:rsidRPr="00194A0F" w:rsidRDefault="00A8690B" w:rsidP="00A8690B">
      <w:pPr>
        <w:spacing w:line="240" w:lineRule="auto"/>
        <w:jc w:val="both"/>
        <w:rPr>
          <w:rFonts w:ascii="Calibri" w:eastAsia="Calibri" w:hAnsi="Calibri" w:cs="Calibri"/>
          <w:b/>
          <w:color w:val="000000" w:themeColor="text1"/>
        </w:rPr>
      </w:pPr>
    </w:p>
    <w:p w14:paraId="7EE1AEDF" w14:textId="77777777" w:rsidR="00A8690B" w:rsidRPr="00194A0F" w:rsidRDefault="00A8690B" w:rsidP="00A8690B">
      <w:p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En cas de contentieux né de l’attribution ou de l’exécution du marché, le juge du tribunal administratif d’Orléans (45) territorialement compétent, est saisi du litige juridictionnel.</w:t>
      </w:r>
    </w:p>
    <w:p w14:paraId="32FE924E" w14:textId="77777777" w:rsidR="00A8690B" w:rsidRPr="00194A0F" w:rsidRDefault="00A8690B" w:rsidP="00A8690B">
      <w:p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Tribunal Administratif d’Orléans</w:t>
      </w:r>
    </w:p>
    <w:p w14:paraId="6B3F8663" w14:textId="77777777" w:rsidR="00A8690B" w:rsidRPr="00194A0F" w:rsidRDefault="00A8690B" w:rsidP="00A8690B">
      <w:p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28 rue de la Bretonnerie</w:t>
      </w:r>
    </w:p>
    <w:p w14:paraId="7F136BD0" w14:textId="77777777" w:rsidR="00A8690B" w:rsidRPr="00194A0F" w:rsidRDefault="00A8690B" w:rsidP="00A8690B">
      <w:p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45057 Orléans Cedex 1</w:t>
      </w:r>
    </w:p>
    <w:p w14:paraId="271C017A" w14:textId="77777777" w:rsidR="00A8690B" w:rsidRPr="00194A0F" w:rsidRDefault="00A8690B" w:rsidP="00A8690B">
      <w:p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Tél : 02 38 77 59 00 – Fax : 02 38 53 85 16</w:t>
      </w:r>
    </w:p>
    <w:p w14:paraId="787162FC" w14:textId="77777777" w:rsidR="00A8690B" w:rsidRPr="00194A0F" w:rsidRDefault="00BA066A" w:rsidP="00A8690B">
      <w:pPr>
        <w:spacing w:line="240" w:lineRule="auto"/>
        <w:jc w:val="both"/>
        <w:rPr>
          <w:rFonts w:ascii="Calibri" w:eastAsia="Calibri" w:hAnsi="Calibri" w:cs="Calibri"/>
          <w:color w:val="000000" w:themeColor="text1"/>
        </w:rPr>
      </w:pPr>
      <w:hyperlink r:id="rId25" w:history="1">
        <w:r w:rsidR="00A8690B" w:rsidRPr="00194A0F">
          <w:rPr>
            <w:rStyle w:val="Lienhypertexte"/>
            <w:rFonts w:ascii="Calibri" w:eastAsia="Calibri" w:hAnsi="Calibri" w:cs="Calibri"/>
            <w:color w:val="000000" w:themeColor="text1"/>
          </w:rPr>
          <w:t>Greffe.ta-orleans@juradm.fr</w:t>
        </w:r>
      </w:hyperlink>
    </w:p>
    <w:p w14:paraId="30EF4A32" w14:textId="77777777" w:rsidR="00A8690B" w:rsidRPr="00194A0F" w:rsidRDefault="00A8690B" w:rsidP="00A8690B">
      <w:pPr>
        <w:spacing w:line="240" w:lineRule="auto"/>
        <w:jc w:val="both"/>
        <w:rPr>
          <w:rFonts w:ascii="Calibri" w:eastAsia="Calibri" w:hAnsi="Calibri" w:cs="Calibri"/>
          <w:color w:val="000000" w:themeColor="text1"/>
        </w:rPr>
      </w:pPr>
      <w:r w:rsidRPr="00194A0F">
        <w:rPr>
          <w:rFonts w:ascii="Calibri" w:eastAsia="Calibri" w:hAnsi="Calibri" w:cs="Calibri"/>
          <w:color w:val="000000" w:themeColor="text1"/>
        </w:rPr>
        <w:t>https://orleans.tribunal-administratif.fr</w:t>
      </w:r>
    </w:p>
    <w:p w14:paraId="66FE2253" w14:textId="77777777" w:rsidR="00A8690B" w:rsidRPr="00194A0F" w:rsidRDefault="00A8690B" w:rsidP="00A8690B">
      <w:pPr>
        <w:spacing w:line="240" w:lineRule="auto"/>
        <w:jc w:val="both"/>
        <w:rPr>
          <w:rFonts w:ascii="Calibri" w:eastAsia="Calibri" w:hAnsi="Calibri" w:cs="Calibri"/>
          <w:color w:val="000000" w:themeColor="text1"/>
        </w:rPr>
      </w:pPr>
    </w:p>
    <w:p w14:paraId="3E77B2E7" w14:textId="77777777" w:rsidR="00A8690B" w:rsidRPr="00194A0F" w:rsidRDefault="00A8690B" w:rsidP="00A8690B">
      <w:pPr>
        <w:spacing w:line="240" w:lineRule="auto"/>
        <w:jc w:val="both"/>
        <w:rPr>
          <w:rFonts w:ascii="Calibri" w:eastAsia="Calibri" w:hAnsi="Calibri" w:cs="Calibri"/>
          <w:color w:val="000000" w:themeColor="text1"/>
        </w:rPr>
      </w:pPr>
    </w:p>
    <w:p w14:paraId="11171F36" w14:textId="77777777" w:rsidR="00A8690B" w:rsidRDefault="00A8690B" w:rsidP="00A8690B">
      <w:pPr>
        <w:spacing w:line="240" w:lineRule="auto"/>
        <w:jc w:val="both"/>
        <w:rPr>
          <w:rFonts w:ascii="Calibri" w:eastAsia="Calibri" w:hAnsi="Calibri" w:cs="Calibri"/>
          <w:b/>
        </w:rPr>
      </w:pPr>
    </w:p>
    <w:p w14:paraId="3F15258C" w14:textId="77777777" w:rsidR="00A8690B" w:rsidRDefault="00A8690B" w:rsidP="00A8690B">
      <w:pPr>
        <w:spacing w:line="240" w:lineRule="auto"/>
        <w:jc w:val="both"/>
        <w:rPr>
          <w:rFonts w:ascii="Calibri" w:eastAsia="Calibri" w:hAnsi="Calibri" w:cs="Calibri"/>
        </w:rPr>
      </w:pPr>
    </w:p>
    <w:p w14:paraId="29FD1FD7" w14:textId="77777777" w:rsidR="00C149F1" w:rsidRDefault="00C149F1">
      <w:pPr>
        <w:spacing w:line="240" w:lineRule="auto"/>
        <w:jc w:val="both"/>
        <w:rPr>
          <w:rFonts w:ascii="Calibri" w:eastAsia="Calibri" w:hAnsi="Calibri" w:cs="Calibri"/>
          <w:b/>
          <w:color w:val="0000FF"/>
          <w:u w:val="single"/>
        </w:rPr>
      </w:pPr>
    </w:p>
    <w:p w14:paraId="6EBB53E5" w14:textId="77777777" w:rsidR="00C149F1" w:rsidRDefault="00C149F1">
      <w:pPr>
        <w:spacing w:line="240" w:lineRule="auto"/>
        <w:jc w:val="both"/>
        <w:rPr>
          <w:rFonts w:ascii="Calibri" w:eastAsia="Calibri" w:hAnsi="Calibri" w:cs="Calibri"/>
          <w:b/>
          <w:color w:val="0000FF"/>
          <w:u w:val="single"/>
        </w:rPr>
      </w:pPr>
    </w:p>
    <w:p w14:paraId="238E5B66" w14:textId="77777777" w:rsidR="00C149F1" w:rsidRDefault="00C149F1">
      <w:pPr>
        <w:spacing w:line="240" w:lineRule="auto"/>
        <w:jc w:val="both"/>
        <w:rPr>
          <w:rFonts w:ascii="Calibri" w:eastAsia="Calibri" w:hAnsi="Calibri" w:cs="Calibri"/>
          <w:b/>
          <w:color w:val="0000FF"/>
          <w:u w:val="single"/>
        </w:rPr>
      </w:pPr>
    </w:p>
    <w:p w14:paraId="48FE89A7" w14:textId="77777777" w:rsidR="0039583D" w:rsidRDefault="0039583D">
      <w:pPr>
        <w:spacing w:line="240" w:lineRule="auto"/>
        <w:jc w:val="both"/>
        <w:rPr>
          <w:rFonts w:ascii="Calibri" w:eastAsia="Calibri" w:hAnsi="Calibri" w:cs="Calibri"/>
          <w:b/>
          <w:color w:val="0000FF"/>
          <w:u w:val="single"/>
        </w:rPr>
      </w:pPr>
    </w:p>
    <w:p w14:paraId="67F3B158" w14:textId="77777777" w:rsidR="0039583D" w:rsidRDefault="0039583D">
      <w:pPr>
        <w:spacing w:line="240" w:lineRule="auto"/>
        <w:jc w:val="both"/>
        <w:rPr>
          <w:rFonts w:ascii="Calibri" w:eastAsia="Calibri" w:hAnsi="Calibri" w:cs="Calibri"/>
          <w:b/>
          <w:color w:val="0000FF"/>
          <w:u w:val="single"/>
        </w:rPr>
      </w:pPr>
    </w:p>
    <w:p w14:paraId="0AE76978" w14:textId="77777777" w:rsidR="0039583D" w:rsidRDefault="0039583D">
      <w:pPr>
        <w:spacing w:line="240" w:lineRule="auto"/>
        <w:jc w:val="both"/>
        <w:rPr>
          <w:rFonts w:ascii="Calibri" w:eastAsia="Calibri" w:hAnsi="Calibri" w:cs="Calibri"/>
          <w:b/>
          <w:color w:val="0000FF"/>
          <w:u w:val="single"/>
        </w:rPr>
      </w:pPr>
    </w:p>
    <w:p w14:paraId="6AC5D4AB" w14:textId="77777777" w:rsidR="0039583D" w:rsidRPr="00417DE4" w:rsidRDefault="0039583D">
      <w:pPr>
        <w:spacing w:line="240" w:lineRule="auto"/>
        <w:jc w:val="both"/>
        <w:rPr>
          <w:rFonts w:ascii="Calibri" w:eastAsia="Calibri" w:hAnsi="Calibri" w:cs="Calibri"/>
          <w:b/>
          <w:color w:val="0000FF"/>
          <w:u w:val="single"/>
        </w:rPr>
      </w:pPr>
    </w:p>
    <w:p w14:paraId="73FA44A5" w14:textId="77777777" w:rsidR="00AC5D0A" w:rsidRPr="00AC5D0A" w:rsidRDefault="00AC5D0A">
      <w:pPr>
        <w:spacing w:line="240" w:lineRule="auto"/>
        <w:jc w:val="both"/>
        <w:rPr>
          <w:rFonts w:ascii="Calibri" w:eastAsia="Calibri" w:hAnsi="Calibri" w:cs="Calibri"/>
          <w:b/>
          <w:color w:val="0000FF"/>
        </w:rPr>
      </w:pPr>
    </w:p>
    <w:p w14:paraId="0D60EEED" w14:textId="77777777" w:rsidR="00BB0E92" w:rsidRDefault="00BB0E92" w:rsidP="007D3C7C">
      <w:pPr>
        <w:widowControl w:val="0"/>
        <w:jc w:val="both"/>
        <w:rPr>
          <w:rFonts w:asciiTheme="majorHAnsi" w:hAnsiTheme="majorHAnsi" w:cstheme="majorHAnsi"/>
          <w:color w:val="0000FF"/>
          <w:lang w:val="fr-FR"/>
        </w:rPr>
      </w:pPr>
    </w:p>
    <w:p w14:paraId="5ABAB3B7" w14:textId="77777777" w:rsidR="00BB0E92" w:rsidRDefault="00BB0E92" w:rsidP="007D3C7C">
      <w:pPr>
        <w:widowControl w:val="0"/>
        <w:jc w:val="both"/>
        <w:rPr>
          <w:rFonts w:asciiTheme="majorHAnsi" w:hAnsiTheme="majorHAnsi" w:cstheme="majorHAnsi"/>
          <w:color w:val="0000FF"/>
          <w:lang w:val="fr-FR"/>
        </w:rPr>
      </w:pPr>
    </w:p>
    <w:p w14:paraId="478D6778" w14:textId="77777777" w:rsidR="00BB0E92" w:rsidRDefault="00BB0E92" w:rsidP="007D3C7C">
      <w:pPr>
        <w:widowControl w:val="0"/>
        <w:jc w:val="both"/>
        <w:rPr>
          <w:rFonts w:asciiTheme="majorHAnsi" w:hAnsiTheme="majorHAnsi" w:cstheme="majorHAnsi"/>
          <w:color w:val="0000FF"/>
          <w:lang w:val="fr-FR"/>
        </w:rPr>
      </w:pPr>
    </w:p>
    <w:p w14:paraId="5BAF733F" w14:textId="77777777" w:rsidR="00173545" w:rsidRDefault="00173545" w:rsidP="00926DF0">
      <w:pPr>
        <w:spacing w:line="240" w:lineRule="auto"/>
        <w:jc w:val="both"/>
        <w:rPr>
          <w:rFonts w:ascii="Calibri" w:eastAsia="Calibri" w:hAnsi="Calibri" w:cs="Calibri"/>
          <w:b/>
          <w:color w:val="0000FF"/>
        </w:rPr>
      </w:pPr>
    </w:p>
    <w:p w14:paraId="00000030" w14:textId="77777777" w:rsidR="00DF56AE" w:rsidRDefault="00DF56AE">
      <w:pPr>
        <w:spacing w:line="240" w:lineRule="auto"/>
        <w:jc w:val="both"/>
        <w:rPr>
          <w:rFonts w:ascii="Calibri" w:eastAsia="Calibri" w:hAnsi="Calibri" w:cs="Calibri"/>
        </w:rPr>
      </w:pPr>
    </w:p>
    <w:p w14:paraId="00000048" w14:textId="77777777" w:rsidR="00DF56AE" w:rsidRDefault="00DF56AE">
      <w:pPr>
        <w:spacing w:line="240" w:lineRule="auto"/>
        <w:jc w:val="both"/>
        <w:rPr>
          <w:rFonts w:ascii="Calibri" w:eastAsia="Calibri" w:hAnsi="Calibri" w:cs="Calibri"/>
          <w:b/>
        </w:rPr>
      </w:pPr>
    </w:p>
    <w:p w14:paraId="00000056" w14:textId="77777777" w:rsidR="00DF56AE" w:rsidRDefault="00DF56AE">
      <w:pPr>
        <w:spacing w:line="240" w:lineRule="auto"/>
        <w:jc w:val="both"/>
        <w:rPr>
          <w:rFonts w:ascii="Calibri" w:eastAsia="Calibri" w:hAnsi="Calibri" w:cs="Calibri"/>
        </w:rPr>
      </w:pPr>
    </w:p>
    <w:sectPr w:rsidR="00DF56AE" w:rsidSect="0086534E">
      <w:footerReference w:type="default" r:id="rId26"/>
      <w:pgSz w:w="16834" w:h="11909" w:orient="landscape"/>
      <w:pgMar w:top="284" w:right="993" w:bottom="426" w:left="851" w:header="720" w:footer="720"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A0AD0E" w14:textId="77777777" w:rsidR="00BA066A" w:rsidRDefault="00BA066A">
      <w:pPr>
        <w:spacing w:line="240" w:lineRule="auto"/>
      </w:pPr>
      <w:r>
        <w:separator/>
      </w:r>
    </w:p>
  </w:endnote>
  <w:endnote w:type="continuationSeparator" w:id="0">
    <w:p w14:paraId="749A6EC7" w14:textId="77777777" w:rsidR="00BA066A" w:rsidRDefault="00BA06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1184419"/>
      <w:docPartObj>
        <w:docPartGallery w:val="Page Numbers (Bottom of Page)"/>
        <w:docPartUnique/>
      </w:docPartObj>
    </w:sdtPr>
    <w:sdtEndPr/>
    <w:sdtContent>
      <w:p w14:paraId="66EB1007" w14:textId="4D8E0704" w:rsidR="00AC39B5" w:rsidRDefault="00AC39B5">
        <w:pPr>
          <w:pStyle w:val="Pieddepage"/>
        </w:pPr>
        <w:r>
          <w:fldChar w:fldCharType="begin"/>
        </w:r>
        <w:r>
          <w:instrText>PAGE   \* MERGEFORMAT</w:instrText>
        </w:r>
        <w:r>
          <w:fldChar w:fldCharType="separate"/>
        </w:r>
        <w:r w:rsidR="00C102E1">
          <w:rPr>
            <w:noProof/>
          </w:rPr>
          <w:t>30</w:t>
        </w:r>
        <w:r>
          <w:fldChar w:fldCharType="end"/>
        </w:r>
      </w:p>
    </w:sdtContent>
  </w:sdt>
  <w:p w14:paraId="26BB777D" w14:textId="59C147C4" w:rsidR="00AC39B5" w:rsidRDefault="00AC39B5">
    <w:pPr>
      <w:pStyle w:val="Corpsdetexte"/>
      <w:spacing w:line="7" w:lineRule="auto"/>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2987065"/>
      <w:docPartObj>
        <w:docPartGallery w:val="Page Numbers (Bottom of Page)"/>
        <w:docPartUnique/>
      </w:docPartObj>
    </w:sdtPr>
    <w:sdtEndPr/>
    <w:sdtContent>
      <w:p w14:paraId="76B6C981" w14:textId="607D798C" w:rsidR="00AC39B5" w:rsidRDefault="00AC39B5">
        <w:pPr>
          <w:pStyle w:val="Pieddepage"/>
        </w:pPr>
        <w:r>
          <w:fldChar w:fldCharType="begin"/>
        </w:r>
        <w:r>
          <w:instrText>PAGE   \* MERGEFORMAT</w:instrText>
        </w:r>
        <w:r>
          <w:fldChar w:fldCharType="separate"/>
        </w:r>
        <w:r w:rsidR="00B57DFC">
          <w:rPr>
            <w:noProof/>
          </w:rPr>
          <w:t>12</w:t>
        </w:r>
        <w:r>
          <w:fldChar w:fldCharType="end"/>
        </w:r>
      </w:p>
    </w:sdtContent>
  </w:sdt>
  <w:p w14:paraId="74F732A3" w14:textId="2F65FD65" w:rsidR="00AC39B5" w:rsidRDefault="00AC39B5">
    <w:pPr>
      <w:pStyle w:val="Corpsdetexte"/>
      <w:spacing w:line="12"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070AE2" w14:textId="77777777" w:rsidR="00BA066A" w:rsidRDefault="00BA066A">
      <w:pPr>
        <w:spacing w:line="240" w:lineRule="auto"/>
      </w:pPr>
      <w:r>
        <w:separator/>
      </w:r>
    </w:p>
  </w:footnote>
  <w:footnote w:type="continuationSeparator" w:id="0">
    <w:p w14:paraId="486FAAE0" w14:textId="77777777" w:rsidR="00BA066A" w:rsidRDefault="00BA066A">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D07E2AEE"/>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377EBB"/>
    <w:multiLevelType w:val="multilevel"/>
    <w:tmpl w:val="203E381E"/>
    <w:lvl w:ilvl="0">
      <w:numFmt w:val="bullet"/>
      <w:lvlText w:val="-"/>
      <w:lvlJc w:val="left"/>
      <w:pPr>
        <w:tabs>
          <w:tab w:val="num" w:pos="0"/>
        </w:tabs>
        <w:ind w:left="720" w:hanging="360"/>
      </w:pPr>
      <w:rPr>
        <w:rFonts w:ascii="Cambria" w:hAnsi="Cambria" w:cs="Cambria" w:hint="default"/>
        <w:color w:val="4F81BC"/>
        <w:w w:val="100"/>
        <w:sz w:val="22"/>
        <w:szCs w:val="22"/>
        <w:lang w:val="fr-FR" w:eastAsia="en-US" w:bidi="ar-SA"/>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06C55D3"/>
    <w:multiLevelType w:val="hybridMultilevel"/>
    <w:tmpl w:val="9BD48476"/>
    <w:lvl w:ilvl="0" w:tplc="A572B0DC">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020729"/>
    <w:multiLevelType w:val="hybridMultilevel"/>
    <w:tmpl w:val="2258E3B4"/>
    <w:lvl w:ilvl="0" w:tplc="D82CD09A">
      <w:start w:val="1"/>
      <w:numFmt w:val="upperLetter"/>
      <w:lvlText w:val="%1)"/>
      <w:lvlJc w:val="left"/>
      <w:pPr>
        <w:ind w:left="2452" w:hanging="360"/>
      </w:pPr>
      <w:rPr>
        <w:rFonts w:hint="default"/>
        <w:color w:val="FFFFFF"/>
      </w:rPr>
    </w:lvl>
    <w:lvl w:ilvl="1" w:tplc="040C0019" w:tentative="1">
      <w:start w:val="1"/>
      <w:numFmt w:val="lowerLetter"/>
      <w:lvlText w:val="%2."/>
      <w:lvlJc w:val="left"/>
      <w:pPr>
        <w:ind w:left="3172" w:hanging="360"/>
      </w:pPr>
    </w:lvl>
    <w:lvl w:ilvl="2" w:tplc="040C001B" w:tentative="1">
      <w:start w:val="1"/>
      <w:numFmt w:val="lowerRoman"/>
      <w:lvlText w:val="%3."/>
      <w:lvlJc w:val="right"/>
      <w:pPr>
        <w:ind w:left="3892" w:hanging="180"/>
      </w:pPr>
    </w:lvl>
    <w:lvl w:ilvl="3" w:tplc="040C000F" w:tentative="1">
      <w:start w:val="1"/>
      <w:numFmt w:val="decimal"/>
      <w:lvlText w:val="%4."/>
      <w:lvlJc w:val="left"/>
      <w:pPr>
        <w:ind w:left="4612" w:hanging="360"/>
      </w:pPr>
    </w:lvl>
    <w:lvl w:ilvl="4" w:tplc="040C0019" w:tentative="1">
      <w:start w:val="1"/>
      <w:numFmt w:val="lowerLetter"/>
      <w:lvlText w:val="%5."/>
      <w:lvlJc w:val="left"/>
      <w:pPr>
        <w:ind w:left="5332" w:hanging="360"/>
      </w:pPr>
    </w:lvl>
    <w:lvl w:ilvl="5" w:tplc="040C001B" w:tentative="1">
      <w:start w:val="1"/>
      <w:numFmt w:val="lowerRoman"/>
      <w:lvlText w:val="%6."/>
      <w:lvlJc w:val="right"/>
      <w:pPr>
        <w:ind w:left="6052" w:hanging="180"/>
      </w:pPr>
    </w:lvl>
    <w:lvl w:ilvl="6" w:tplc="040C000F" w:tentative="1">
      <w:start w:val="1"/>
      <w:numFmt w:val="decimal"/>
      <w:lvlText w:val="%7."/>
      <w:lvlJc w:val="left"/>
      <w:pPr>
        <w:ind w:left="6772" w:hanging="360"/>
      </w:pPr>
    </w:lvl>
    <w:lvl w:ilvl="7" w:tplc="040C0019" w:tentative="1">
      <w:start w:val="1"/>
      <w:numFmt w:val="lowerLetter"/>
      <w:lvlText w:val="%8."/>
      <w:lvlJc w:val="left"/>
      <w:pPr>
        <w:ind w:left="7492" w:hanging="360"/>
      </w:pPr>
    </w:lvl>
    <w:lvl w:ilvl="8" w:tplc="040C001B" w:tentative="1">
      <w:start w:val="1"/>
      <w:numFmt w:val="lowerRoman"/>
      <w:lvlText w:val="%9."/>
      <w:lvlJc w:val="right"/>
      <w:pPr>
        <w:ind w:left="8212" w:hanging="180"/>
      </w:pPr>
    </w:lvl>
  </w:abstractNum>
  <w:abstractNum w:abstractNumId="4" w15:restartNumberingAfterBreak="0">
    <w:nsid w:val="086D709A"/>
    <w:multiLevelType w:val="hybridMultilevel"/>
    <w:tmpl w:val="073A82AA"/>
    <w:lvl w:ilvl="0" w:tplc="603EC02C">
      <w:start w:val="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1B5786"/>
    <w:multiLevelType w:val="multilevel"/>
    <w:tmpl w:val="E414712A"/>
    <w:lvl w:ilvl="0">
      <w:numFmt w:val="bullet"/>
      <w:lvlText w:val="-"/>
      <w:lvlJc w:val="left"/>
      <w:pPr>
        <w:tabs>
          <w:tab w:val="num" w:pos="0"/>
        </w:tabs>
        <w:ind w:left="839" w:hanging="360"/>
      </w:pPr>
      <w:rPr>
        <w:rFonts w:ascii="Times New Roman" w:hAnsi="Times New Roman" w:cs="Times New Roman" w:hint="default"/>
        <w:w w:val="100"/>
        <w:sz w:val="22"/>
        <w:szCs w:val="22"/>
        <w:lang w:val="fr-FR" w:eastAsia="en-US" w:bidi="ar-SA"/>
      </w:rPr>
    </w:lvl>
    <w:lvl w:ilvl="1">
      <w:numFmt w:val="bullet"/>
      <w:lvlText w:val=""/>
      <w:lvlJc w:val="left"/>
      <w:pPr>
        <w:tabs>
          <w:tab w:val="num" w:pos="0"/>
        </w:tabs>
        <w:ind w:left="1826" w:hanging="360"/>
      </w:pPr>
      <w:rPr>
        <w:rFonts w:ascii="Symbol" w:hAnsi="Symbol" w:cs="Symbol" w:hint="default"/>
        <w:lang w:val="fr-FR" w:eastAsia="en-US" w:bidi="ar-SA"/>
      </w:rPr>
    </w:lvl>
    <w:lvl w:ilvl="2">
      <w:numFmt w:val="bullet"/>
      <w:lvlText w:val=""/>
      <w:lvlJc w:val="left"/>
      <w:pPr>
        <w:tabs>
          <w:tab w:val="num" w:pos="0"/>
        </w:tabs>
        <w:ind w:left="2813" w:hanging="360"/>
      </w:pPr>
      <w:rPr>
        <w:rFonts w:ascii="Symbol" w:hAnsi="Symbol" w:cs="Symbol" w:hint="default"/>
        <w:lang w:val="fr-FR" w:eastAsia="en-US" w:bidi="ar-SA"/>
      </w:rPr>
    </w:lvl>
    <w:lvl w:ilvl="3">
      <w:numFmt w:val="bullet"/>
      <w:lvlText w:val=""/>
      <w:lvlJc w:val="left"/>
      <w:pPr>
        <w:tabs>
          <w:tab w:val="num" w:pos="0"/>
        </w:tabs>
        <w:ind w:left="3799" w:hanging="360"/>
      </w:pPr>
      <w:rPr>
        <w:rFonts w:ascii="Symbol" w:hAnsi="Symbol" w:cs="Symbol" w:hint="default"/>
        <w:lang w:val="fr-FR" w:eastAsia="en-US" w:bidi="ar-SA"/>
      </w:rPr>
    </w:lvl>
    <w:lvl w:ilvl="4">
      <w:numFmt w:val="bullet"/>
      <w:lvlText w:val=""/>
      <w:lvlJc w:val="left"/>
      <w:pPr>
        <w:tabs>
          <w:tab w:val="num" w:pos="0"/>
        </w:tabs>
        <w:ind w:left="4786" w:hanging="360"/>
      </w:pPr>
      <w:rPr>
        <w:rFonts w:ascii="Symbol" w:hAnsi="Symbol" w:cs="Symbol" w:hint="default"/>
        <w:lang w:val="fr-FR" w:eastAsia="en-US" w:bidi="ar-SA"/>
      </w:rPr>
    </w:lvl>
    <w:lvl w:ilvl="5">
      <w:numFmt w:val="bullet"/>
      <w:lvlText w:val=""/>
      <w:lvlJc w:val="left"/>
      <w:pPr>
        <w:tabs>
          <w:tab w:val="num" w:pos="0"/>
        </w:tabs>
        <w:ind w:left="5773" w:hanging="360"/>
      </w:pPr>
      <w:rPr>
        <w:rFonts w:ascii="Symbol" w:hAnsi="Symbol" w:cs="Symbol" w:hint="default"/>
        <w:lang w:val="fr-FR" w:eastAsia="en-US" w:bidi="ar-SA"/>
      </w:rPr>
    </w:lvl>
    <w:lvl w:ilvl="6">
      <w:numFmt w:val="bullet"/>
      <w:lvlText w:val=""/>
      <w:lvlJc w:val="left"/>
      <w:pPr>
        <w:tabs>
          <w:tab w:val="num" w:pos="0"/>
        </w:tabs>
        <w:ind w:left="6759" w:hanging="360"/>
      </w:pPr>
      <w:rPr>
        <w:rFonts w:ascii="Symbol" w:hAnsi="Symbol" w:cs="Symbol" w:hint="default"/>
        <w:lang w:val="fr-FR" w:eastAsia="en-US" w:bidi="ar-SA"/>
      </w:rPr>
    </w:lvl>
    <w:lvl w:ilvl="7">
      <w:numFmt w:val="bullet"/>
      <w:lvlText w:val=""/>
      <w:lvlJc w:val="left"/>
      <w:pPr>
        <w:tabs>
          <w:tab w:val="num" w:pos="0"/>
        </w:tabs>
        <w:ind w:left="7746" w:hanging="360"/>
      </w:pPr>
      <w:rPr>
        <w:rFonts w:ascii="Symbol" w:hAnsi="Symbol" w:cs="Symbol" w:hint="default"/>
        <w:lang w:val="fr-FR" w:eastAsia="en-US" w:bidi="ar-SA"/>
      </w:rPr>
    </w:lvl>
    <w:lvl w:ilvl="8">
      <w:numFmt w:val="bullet"/>
      <w:lvlText w:val=""/>
      <w:lvlJc w:val="left"/>
      <w:pPr>
        <w:tabs>
          <w:tab w:val="num" w:pos="0"/>
        </w:tabs>
        <w:ind w:left="8733" w:hanging="360"/>
      </w:pPr>
      <w:rPr>
        <w:rFonts w:ascii="Symbol" w:hAnsi="Symbol" w:cs="Symbol" w:hint="default"/>
        <w:lang w:val="fr-FR" w:eastAsia="en-US" w:bidi="ar-SA"/>
      </w:rPr>
    </w:lvl>
  </w:abstractNum>
  <w:abstractNum w:abstractNumId="6" w15:restartNumberingAfterBreak="0">
    <w:nsid w:val="16614120"/>
    <w:multiLevelType w:val="multilevel"/>
    <w:tmpl w:val="348435A8"/>
    <w:lvl w:ilvl="0">
      <w:start w:val="1"/>
      <w:numFmt w:val="bullet"/>
      <w:lvlText w:val=""/>
      <w:lvlJc w:val="left"/>
      <w:pPr>
        <w:ind w:left="709" w:hanging="282"/>
      </w:pPr>
    </w:lvl>
    <w:lvl w:ilvl="1">
      <w:start w:val="1"/>
      <w:numFmt w:val="bullet"/>
      <w:lvlText w:val=""/>
      <w:lvlJc w:val="left"/>
      <w:pPr>
        <w:ind w:left="1418" w:hanging="282"/>
      </w:pPr>
    </w:lvl>
    <w:lvl w:ilvl="2">
      <w:start w:val="1"/>
      <w:numFmt w:val="bullet"/>
      <w:lvlText w:val=""/>
      <w:lvlJc w:val="left"/>
      <w:pPr>
        <w:ind w:left="2127" w:hanging="283"/>
      </w:pPr>
    </w:lvl>
    <w:lvl w:ilvl="3">
      <w:start w:val="1"/>
      <w:numFmt w:val="bullet"/>
      <w:lvlText w:val=""/>
      <w:lvlJc w:val="left"/>
      <w:pPr>
        <w:ind w:left="2836" w:hanging="283"/>
      </w:pPr>
    </w:lvl>
    <w:lvl w:ilvl="4">
      <w:start w:val="1"/>
      <w:numFmt w:val="bullet"/>
      <w:lvlText w:val=""/>
      <w:lvlJc w:val="left"/>
      <w:pPr>
        <w:ind w:left="3545" w:hanging="283"/>
      </w:pPr>
    </w:lvl>
    <w:lvl w:ilvl="5">
      <w:start w:val="1"/>
      <w:numFmt w:val="bullet"/>
      <w:lvlText w:val=""/>
      <w:lvlJc w:val="left"/>
      <w:pPr>
        <w:ind w:left="4254" w:hanging="283"/>
      </w:pPr>
    </w:lvl>
    <w:lvl w:ilvl="6">
      <w:start w:val="1"/>
      <w:numFmt w:val="bullet"/>
      <w:lvlText w:val=""/>
      <w:lvlJc w:val="left"/>
      <w:pPr>
        <w:ind w:left="4963" w:hanging="283"/>
      </w:pPr>
    </w:lvl>
    <w:lvl w:ilvl="7">
      <w:start w:val="1"/>
      <w:numFmt w:val="bullet"/>
      <w:lvlText w:val=""/>
      <w:lvlJc w:val="left"/>
      <w:pPr>
        <w:ind w:left="5672" w:hanging="282"/>
      </w:pPr>
    </w:lvl>
    <w:lvl w:ilvl="8">
      <w:start w:val="1"/>
      <w:numFmt w:val="bullet"/>
      <w:lvlText w:val=""/>
      <w:lvlJc w:val="left"/>
      <w:pPr>
        <w:ind w:left="6381" w:hanging="282"/>
      </w:pPr>
    </w:lvl>
  </w:abstractNum>
  <w:abstractNum w:abstractNumId="7" w15:restartNumberingAfterBreak="0">
    <w:nsid w:val="24C2593D"/>
    <w:multiLevelType w:val="multilevel"/>
    <w:tmpl w:val="93CA57EE"/>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2780089C"/>
    <w:multiLevelType w:val="multilevel"/>
    <w:tmpl w:val="FC62F3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A55341E"/>
    <w:multiLevelType w:val="multilevel"/>
    <w:tmpl w:val="5C244A52"/>
    <w:lvl w:ilvl="0">
      <w:start w:val="1"/>
      <w:numFmt w:val="bullet"/>
      <w:lvlText w:val="-"/>
      <w:lvlJc w:val="left"/>
      <w:pPr>
        <w:tabs>
          <w:tab w:val="num" w:pos="0"/>
        </w:tabs>
        <w:ind w:left="643"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2B3B38A8"/>
    <w:multiLevelType w:val="hybridMultilevel"/>
    <w:tmpl w:val="81FE8226"/>
    <w:lvl w:ilvl="0" w:tplc="30045DF8">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DB405A5"/>
    <w:multiLevelType w:val="multilevel"/>
    <w:tmpl w:val="6BAABF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F7E335A"/>
    <w:multiLevelType w:val="hybridMultilevel"/>
    <w:tmpl w:val="CBD4FB3E"/>
    <w:lvl w:ilvl="0" w:tplc="D5FE1AD6">
      <w:start w:val="4"/>
      <w:numFmt w:val="decimal"/>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3336B04"/>
    <w:multiLevelType w:val="hybridMultilevel"/>
    <w:tmpl w:val="455C5FC6"/>
    <w:lvl w:ilvl="0" w:tplc="7C1E2B02">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982671D"/>
    <w:multiLevelType w:val="hybridMultilevel"/>
    <w:tmpl w:val="8B863ED6"/>
    <w:lvl w:ilvl="0" w:tplc="B5A8A0AC">
      <w:start w:val="1"/>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A1C487B"/>
    <w:multiLevelType w:val="hybridMultilevel"/>
    <w:tmpl w:val="5868E2B0"/>
    <w:lvl w:ilvl="0" w:tplc="2C028D68">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B747470"/>
    <w:multiLevelType w:val="multilevel"/>
    <w:tmpl w:val="77462208"/>
    <w:lvl w:ilvl="0">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7" w15:restartNumberingAfterBreak="0">
    <w:nsid w:val="4CDA06C0"/>
    <w:multiLevelType w:val="multilevel"/>
    <w:tmpl w:val="93CA57EE"/>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4DE91727"/>
    <w:multiLevelType w:val="multilevel"/>
    <w:tmpl w:val="B0A4EF8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567E55E4"/>
    <w:multiLevelType w:val="hybridMultilevel"/>
    <w:tmpl w:val="3E663CE4"/>
    <w:lvl w:ilvl="0" w:tplc="0E8206E0">
      <w:start w:val="1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F0B6E61"/>
    <w:multiLevelType w:val="multilevel"/>
    <w:tmpl w:val="C31EF8F0"/>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665C2214"/>
    <w:multiLevelType w:val="multilevel"/>
    <w:tmpl w:val="0226A858"/>
    <w:lvl w:ilvl="0">
      <w:numFmt w:val="bullet"/>
      <w:lvlText w:val="-"/>
      <w:lvlJc w:val="left"/>
      <w:pPr>
        <w:tabs>
          <w:tab w:val="num" w:pos="0"/>
        </w:tabs>
        <w:ind w:left="827" w:hanging="708"/>
      </w:pPr>
      <w:rPr>
        <w:rFonts w:ascii="Cambria" w:hAnsi="Cambria" w:cs="Cambria" w:hint="default"/>
        <w:color w:val="4F81BC"/>
        <w:w w:val="100"/>
        <w:sz w:val="22"/>
        <w:szCs w:val="22"/>
        <w:lang w:val="fr-FR" w:eastAsia="en-US" w:bidi="ar-SA"/>
      </w:rPr>
    </w:lvl>
    <w:lvl w:ilvl="1">
      <w:numFmt w:val="bullet"/>
      <w:lvlText w:val="-"/>
      <w:lvlJc w:val="left"/>
      <w:pPr>
        <w:tabs>
          <w:tab w:val="num" w:pos="0"/>
        </w:tabs>
        <w:ind w:left="839" w:hanging="360"/>
      </w:pPr>
      <w:rPr>
        <w:rFonts w:ascii="Cambria" w:hAnsi="Cambria" w:cs="Cambria" w:hint="default"/>
        <w:w w:val="100"/>
        <w:sz w:val="22"/>
        <w:szCs w:val="22"/>
        <w:lang w:val="fr-FR" w:eastAsia="en-US" w:bidi="ar-SA"/>
      </w:rPr>
    </w:lvl>
    <w:lvl w:ilvl="2">
      <w:numFmt w:val="bullet"/>
      <w:lvlText w:val=""/>
      <w:lvlJc w:val="left"/>
      <w:pPr>
        <w:tabs>
          <w:tab w:val="num" w:pos="0"/>
        </w:tabs>
        <w:ind w:left="1936" w:hanging="360"/>
      </w:pPr>
      <w:rPr>
        <w:rFonts w:ascii="Symbol" w:hAnsi="Symbol" w:cs="Symbol" w:hint="default"/>
        <w:lang w:val="fr-FR" w:eastAsia="en-US" w:bidi="ar-SA"/>
      </w:rPr>
    </w:lvl>
    <w:lvl w:ilvl="3">
      <w:numFmt w:val="bullet"/>
      <w:lvlText w:val=""/>
      <w:lvlJc w:val="left"/>
      <w:pPr>
        <w:tabs>
          <w:tab w:val="num" w:pos="0"/>
        </w:tabs>
        <w:ind w:left="3032" w:hanging="360"/>
      </w:pPr>
      <w:rPr>
        <w:rFonts w:ascii="Symbol" w:hAnsi="Symbol" w:cs="Symbol" w:hint="default"/>
        <w:lang w:val="fr-FR" w:eastAsia="en-US" w:bidi="ar-SA"/>
      </w:rPr>
    </w:lvl>
    <w:lvl w:ilvl="4">
      <w:numFmt w:val="bullet"/>
      <w:lvlText w:val=""/>
      <w:lvlJc w:val="left"/>
      <w:pPr>
        <w:tabs>
          <w:tab w:val="num" w:pos="0"/>
        </w:tabs>
        <w:ind w:left="4128" w:hanging="360"/>
      </w:pPr>
      <w:rPr>
        <w:rFonts w:ascii="Symbol" w:hAnsi="Symbol" w:cs="Symbol" w:hint="default"/>
        <w:lang w:val="fr-FR" w:eastAsia="en-US" w:bidi="ar-SA"/>
      </w:rPr>
    </w:lvl>
    <w:lvl w:ilvl="5">
      <w:numFmt w:val="bullet"/>
      <w:lvlText w:val=""/>
      <w:lvlJc w:val="left"/>
      <w:pPr>
        <w:tabs>
          <w:tab w:val="num" w:pos="0"/>
        </w:tabs>
        <w:ind w:left="5225" w:hanging="360"/>
      </w:pPr>
      <w:rPr>
        <w:rFonts w:ascii="Symbol" w:hAnsi="Symbol" w:cs="Symbol" w:hint="default"/>
        <w:lang w:val="fr-FR" w:eastAsia="en-US" w:bidi="ar-SA"/>
      </w:rPr>
    </w:lvl>
    <w:lvl w:ilvl="6">
      <w:numFmt w:val="bullet"/>
      <w:lvlText w:val=""/>
      <w:lvlJc w:val="left"/>
      <w:pPr>
        <w:tabs>
          <w:tab w:val="num" w:pos="0"/>
        </w:tabs>
        <w:ind w:left="6321" w:hanging="360"/>
      </w:pPr>
      <w:rPr>
        <w:rFonts w:ascii="Symbol" w:hAnsi="Symbol" w:cs="Symbol" w:hint="default"/>
        <w:lang w:val="fr-FR" w:eastAsia="en-US" w:bidi="ar-SA"/>
      </w:rPr>
    </w:lvl>
    <w:lvl w:ilvl="7">
      <w:numFmt w:val="bullet"/>
      <w:lvlText w:val=""/>
      <w:lvlJc w:val="left"/>
      <w:pPr>
        <w:tabs>
          <w:tab w:val="num" w:pos="0"/>
        </w:tabs>
        <w:ind w:left="7417" w:hanging="360"/>
      </w:pPr>
      <w:rPr>
        <w:rFonts w:ascii="Symbol" w:hAnsi="Symbol" w:cs="Symbol" w:hint="default"/>
        <w:lang w:val="fr-FR" w:eastAsia="en-US" w:bidi="ar-SA"/>
      </w:rPr>
    </w:lvl>
    <w:lvl w:ilvl="8">
      <w:numFmt w:val="bullet"/>
      <w:lvlText w:val=""/>
      <w:lvlJc w:val="left"/>
      <w:pPr>
        <w:tabs>
          <w:tab w:val="num" w:pos="0"/>
        </w:tabs>
        <w:ind w:left="8513" w:hanging="360"/>
      </w:pPr>
      <w:rPr>
        <w:rFonts w:ascii="Symbol" w:hAnsi="Symbol" w:cs="Symbol" w:hint="default"/>
        <w:lang w:val="fr-FR" w:eastAsia="en-US" w:bidi="ar-SA"/>
      </w:rPr>
    </w:lvl>
  </w:abstractNum>
  <w:abstractNum w:abstractNumId="22" w15:restartNumberingAfterBreak="0">
    <w:nsid w:val="6C14780A"/>
    <w:multiLevelType w:val="multilevel"/>
    <w:tmpl w:val="CC741FCA"/>
    <w:lvl w:ilvl="0">
      <w:numFmt w:val="bullet"/>
      <w:lvlText w:val="-"/>
      <w:lvlJc w:val="left"/>
      <w:pPr>
        <w:tabs>
          <w:tab w:val="num" w:pos="0"/>
        </w:tabs>
        <w:ind w:left="839" w:hanging="360"/>
      </w:pPr>
      <w:rPr>
        <w:rFonts w:ascii="Times New Roman" w:hAnsi="Times New Roman" w:cs="Times New Roman" w:hint="default"/>
        <w:w w:val="100"/>
        <w:sz w:val="22"/>
        <w:szCs w:val="22"/>
        <w:lang w:val="fr-FR" w:eastAsia="en-US" w:bidi="ar-SA"/>
      </w:rPr>
    </w:lvl>
    <w:lvl w:ilvl="1">
      <w:numFmt w:val="bullet"/>
      <w:lvlText w:val=""/>
      <w:lvlJc w:val="left"/>
      <w:pPr>
        <w:tabs>
          <w:tab w:val="num" w:pos="0"/>
        </w:tabs>
        <w:ind w:left="1826" w:hanging="360"/>
      </w:pPr>
      <w:rPr>
        <w:rFonts w:ascii="Symbol" w:hAnsi="Symbol" w:cs="Symbol" w:hint="default"/>
        <w:lang w:val="fr-FR" w:eastAsia="en-US" w:bidi="ar-SA"/>
      </w:rPr>
    </w:lvl>
    <w:lvl w:ilvl="2">
      <w:numFmt w:val="bullet"/>
      <w:lvlText w:val=""/>
      <w:lvlJc w:val="left"/>
      <w:pPr>
        <w:tabs>
          <w:tab w:val="num" w:pos="0"/>
        </w:tabs>
        <w:ind w:left="2813" w:hanging="360"/>
      </w:pPr>
      <w:rPr>
        <w:rFonts w:ascii="Symbol" w:hAnsi="Symbol" w:cs="Symbol" w:hint="default"/>
        <w:lang w:val="fr-FR" w:eastAsia="en-US" w:bidi="ar-SA"/>
      </w:rPr>
    </w:lvl>
    <w:lvl w:ilvl="3">
      <w:numFmt w:val="bullet"/>
      <w:lvlText w:val=""/>
      <w:lvlJc w:val="left"/>
      <w:pPr>
        <w:tabs>
          <w:tab w:val="num" w:pos="0"/>
        </w:tabs>
        <w:ind w:left="3799" w:hanging="360"/>
      </w:pPr>
      <w:rPr>
        <w:rFonts w:ascii="Symbol" w:hAnsi="Symbol" w:cs="Symbol" w:hint="default"/>
        <w:lang w:val="fr-FR" w:eastAsia="en-US" w:bidi="ar-SA"/>
      </w:rPr>
    </w:lvl>
    <w:lvl w:ilvl="4">
      <w:numFmt w:val="bullet"/>
      <w:lvlText w:val=""/>
      <w:lvlJc w:val="left"/>
      <w:pPr>
        <w:tabs>
          <w:tab w:val="num" w:pos="0"/>
        </w:tabs>
        <w:ind w:left="4786" w:hanging="360"/>
      </w:pPr>
      <w:rPr>
        <w:rFonts w:ascii="Symbol" w:hAnsi="Symbol" w:cs="Symbol" w:hint="default"/>
        <w:lang w:val="fr-FR" w:eastAsia="en-US" w:bidi="ar-SA"/>
      </w:rPr>
    </w:lvl>
    <w:lvl w:ilvl="5">
      <w:numFmt w:val="bullet"/>
      <w:lvlText w:val=""/>
      <w:lvlJc w:val="left"/>
      <w:pPr>
        <w:tabs>
          <w:tab w:val="num" w:pos="0"/>
        </w:tabs>
        <w:ind w:left="5773" w:hanging="360"/>
      </w:pPr>
      <w:rPr>
        <w:rFonts w:ascii="Symbol" w:hAnsi="Symbol" w:cs="Symbol" w:hint="default"/>
        <w:lang w:val="fr-FR" w:eastAsia="en-US" w:bidi="ar-SA"/>
      </w:rPr>
    </w:lvl>
    <w:lvl w:ilvl="6">
      <w:numFmt w:val="bullet"/>
      <w:lvlText w:val=""/>
      <w:lvlJc w:val="left"/>
      <w:pPr>
        <w:tabs>
          <w:tab w:val="num" w:pos="0"/>
        </w:tabs>
        <w:ind w:left="6759" w:hanging="360"/>
      </w:pPr>
      <w:rPr>
        <w:rFonts w:ascii="Symbol" w:hAnsi="Symbol" w:cs="Symbol" w:hint="default"/>
        <w:lang w:val="fr-FR" w:eastAsia="en-US" w:bidi="ar-SA"/>
      </w:rPr>
    </w:lvl>
    <w:lvl w:ilvl="7">
      <w:numFmt w:val="bullet"/>
      <w:lvlText w:val=""/>
      <w:lvlJc w:val="left"/>
      <w:pPr>
        <w:tabs>
          <w:tab w:val="num" w:pos="0"/>
        </w:tabs>
        <w:ind w:left="7746" w:hanging="360"/>
      </w:pPr>
      <w:rPr>
        <w:rFonts w:ascii="Symbol" w:hAnsi="Symbol" w:cs="Symbol" w:hint="default"/>
        <w:lang w:val="fr-FR" w:eastAsia="en-US" w:bidi="ar-SA"/>
      </w:rPr>
    </w:lvl>
    <w:lvl w:ilvl="8">
      <w:numFmt w:val="bullet"/>
      <w:lvlText w:val=""/>
      <w:lvlJc w:val="left"/>
      <w:pPr>
        <w:tabs>
          <w:tab w:val="num" w:pos="0"/>
        </w:tabs>
        <w:ind w:left="8733" w:hanging="360"/>
      </w:pPr>
      <w:rPr>
        <w:rFonts w:ascii="Symbol" w:hAnsi="Symbol" w:cs="Symbol" w:hint="default"/>
        <w:lang w:val="fr-FR" w:eastAsia="en-US" w:bidi="ar-SA"/>
      </w:rPr>
    </w:lvl>
  </w:abstractNum>
  <w:abstractNum w:abstractNumId="23" w15:restartNumberingAfterBreak="0">
    <w:nsid w:val="74EA08C4"/>
    <w:multiLevelType w:val="multilevel"/>
    <w:tmpl w:val="FB6AAF7A"/>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77123877"/>
    <w:multiLevelType w:val="hybridMultilevel"/>
    <w:tmpl w:val="907C8140"/>
    <w:lvl w:ilvl="0" w:tplc="FDF40076">
      <w:start w:val="1"/>
      <w:numFmt w:val="bullet"/>
      <w:lvlText w:val="-"/>
      <w:lvlJc w:val="left"/>
      <w:pPr>
        <w:ind w:left="643"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FA65519"/>
    <w:multiLevelType w:val="hybridMultilevel"/>
    <w:tmpl w:val="B8FC46BA"/>
    <w:lvl w:ilvl="0" w:tplc="BFCA3A4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19"/>
  </w:num>
  <w:num w:numId="4">
    <w:abstractNumId w:val="10"/>
  </w:num>
  <w:num w:numId="5">
    <w:abstractNumId w:val="6"/>
  </w:num>
  <w:num w:numId="6">
    <w:abstractNumId w:val="25"/>
  </w:num>
  <w:num w:numId="7">
    <w:abstractNumId w:val="15"/>
  </w:num>
  <w:num w:numId="8">
    <w:abstractNumId w:val="14"/>
  </w:num>
  <w:num w:numId="9">
    <w:abstractNumId w:val="5"/>
  </w:num>
  <w:num w:numId="10">
    <w:abstractNumId w:val="9"/>
  </w:num>
  <w:num w:numId="11">
    <w:abstractNumId w:val="16"/>
  </w:num>
  <w:num w:numId="12">
    <w:abstractNumId w:val="23"/>
  </w:num>
  <w:num w:numId="13">
    <w:abstractNumId w:val="7"/>
  </w:num>
  <w:num w:numId="14">
    <w:abstractNumId w:val="20"/>
  </w:num>
  <w:num w:numId="15">
    <w:abstractNumId w:val="18"/>
  </w:num>
  <w:num w:numId="16">
    <w:abstractNumId w:val="22"/>
  </w:num>
  <w:num w:numId="17">
    <w:abstractNumId w:val="1"/>
  </w:num>
  <w:num w:numId="18">
    <w:abstractNumId w:val="21"/>
  </w:num>
  <w:num w:numId="19">
    <w:abstractNumId w:val="24"/>
  </w:num>
  <w:num w:numId="20">
    <w:abstractNumId w:val="17"/>
  </w:num>
  <w:num w:numId="21">
    <w:abstractNumId w:val="12"/>
  </w:num>
  <w:num w:numId="22">
    <w:abstractNumId w:val="13"/>
  </w:num>
  <w:num w:numId="23">
    <w:abstractNumId w:val="0"/>
  </w:num>
  <w:num w:numId="24">
    <w:abstractNumId w:val="3"/>
  </w:num>
  <w:num w:numId="25">
    <w:abstractNumId w:val="4"/>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6AE"/>
    <w:rsid w:val="00004893"/>
    <w:rsid w:val="00011637"/>
    <w:rsid w:val="000148C2"/>
    <w:rsid w:val="000173A4"/>
    <w:rsid w:val="00020ED4"/>
    <w:rsid w:val="00024E70"/>
    <w:rsid w:val="00035886"/>
    <w:rsid w:val="00042AF2"/>
    <w:rsid w:val="000472AD"/>
    <w:rsid w:val="00055C67"/>
    <w:rsid w:val="000571EF"/>
    <w:rsid w:val="00061E96"/>
    <w:rsid w:val="00077589"/>
    <w:rsid w:val="00081C6F"/>
    <w:rsid w:val="00082C7E"/>
    <w:rsid w:val="000857DC"/>
    <w:rsid w:val="00087440"/>
    <w:rsid w:val="00091A36"/>
    <w:rsid w:val="00094D4F"/>
    <w:rsid w:val="000A1DA6"/>
    <w:rsid w:val="000A6CC0"/>
    <w:rsid w:val="000B4328"/>
    <w:rsid w:val="000B7987"/>
    <w:rsid w:val="000C4C0C"/>
    <w:rsid w:val="000D7657"/>
    <w:rsid w:val="000D78A8"/>
    <w:rsid w:val="000D7BF5"/>
    <w:rsid w:val="000E06DA"/>
    <w:rsid w:val="000E155B"/>
    <w:rsid w:val="000E2552"/>
    <w:rsid w:val="000E29A4"/>
    <w:rsid w:val="000E650B"/>
    <w:rsid w:val="000F0974"/>
    <w:rsid w:val="000F53CA"/>
    <w:rsid w:val="000F78EB"/>
    <w:rsid w:val="0011351E"/>
    <w:rsid w:val="00113FF2"/>
    <w:rsid w:val="001176DB"/>
    <w:rsid w:val="00126DC7"/>
    <w:rsid w:val="00127899"/>
    <w:rsid w:val="00131EE6"/>
    <w:rsid w:val="00134919"/>
    <w:rsid w:val="00137030"/>
    <w:rsid w:val="00146D4C"/>
    <w:rsid w:val="00147FDE"/>
    <w:rsid w:val="0015712F"/>
    <w:rsid w:val="00160496"/>
    <w:rsid w:val="00173545"/>
    <w:rsid w:val="001741D0"/>
    <w:rsid w:val="00186166"/>
    <w:rsid w:val="00191610"/>
    <w:rsid w:val="001971CA"/>
    <w:rsid w:val="001B374A"/>
    <w:rsid w:val="001B5F9F"/>
    <w:rsid w:val="001B6221"/>
    <w:rsid w:val="001B6246"/>
    <w:rsid w:val="001B7271"/>
    <w:rsid w:val="001C5596"/>
    <w:rsid w:val="001C605A"/>
    <w:rsid w:val="001C7524"/>
    <w:rsid w:val="001D0461"/>
    <w:rsid w:val="001D11D9"/>
    <w:rsid w:val="001D3C26"/>
    <w:rsid w:val="001E1489"/>
    <w:rsid w:val="001F5EB5"/>
    <w:rsid w:val="001F7309"/>
    <w:rsid w:val="001F7F31"/>
    <w:rsid w:val="00201358"/>
    <w:rsid w:val="002033EE"/>
    <w:rsid w:val="00205B3D"/>
    <w:rsid w:val="0020731B"/>
    <w:rsid w:val="00216FD5"/>
    <w:rsid w:val="00217C43"/>
    <w:rsid w:val="00220F8F"/>
    <w:rsid w:val="0022321D"/>
    <w:rsid w:val="00223750"/>
    <w:rsid w:val="00232612"/>
    <w:rsid w:val="00233D7F"/>
    <w:rsid w:val="0023478B"/>
    <w:rsid w:val="00235019"/>
    <w:rsid w:val="00235898"/>
    <w:rsid w:val="00251BE3"/>
    <w:rsid w:val="00253723"/>
    <w:rsid w:val="002565BB"/>
    <w:rsid w:val="00262966"/>
    <w:rsid w:val="00264B80"/>
    <w:rsid w:val="00273FA7"/>
    <w:rsid w:val="0027466F"/>
    <w:rsid w:val="00276B9B"/>
    <w:rsid w:val="00281B63"/>
    <w:rsid w:val="0028435D"/>
    <w:rsid w:val="00290EA0"/>
    <w:rsid w:val="00290F04"/>
    <w:rsid w:val="0029145E"/>
    <w:rsid w:val="002921D3"/>
    <w:rsid w:val="00294093"/>
    <w:rsid w:val="00294AD8"/>
    <w:rsid w:val="002A2CDA"/>
    <w:rsid w:val="002A6161"/>
    <w:rsid w:val="002A7885"/>
    <w:rsid w:val="002B1064"/>
    <w:rsid w:val="002C2611"/>
    <w:rsid w:val="002C520A"/>
    <w:rsid w:val="002D2531"/>
    <w:rsid w:val="002D6B0B"/>
    <w:rsid w:val="002E5F5D"/>
    <w:rsid w:val="002E6CB4"/>
    <w:rsid w:val="002F007A"/>
    <w:rsid w:val="002F00BD"/>
    <w:rsid w:val="00305D5B"/>
    <w:rsid w:val="0031103F"/>
    <w:rsid w:val="00311149"/>
    <w:rsid w:val="00316C59"/>
    <w:rsid w:val="003223E6"/>
    <w:rsid w:val="00324B37"/>
    <w:rsid w:val="00324C81"/>
    <w:rsid w:val="00325B1B"/>
    <w:rsid w:val="00332E76"/>
    <w:rsid w:val="00335EEB"/>
    <w:rsid w:val="00337239"/>
    <w:rsid w:val="00340435"/>
    <w:rsid w:val="0034551C"/>
    <w:rsid w:val="003472E5"/>
    <w:rsid w:val="003518F2"/>
    <w:rsid w:val="00354B46"/>
    <w:rsid w:val="00354D8B"/>
    <w:rsid w:val="00354FC0"/>
    <w:rsid w:val="003557AA"/>
    <w:rsid w:val="00356E8F"/>
    <w:rsid w:val="00362296"/>
    <w:rsid w:val="00363DAD"/>
    <w:rsid w:val="003677DE"/>
    <w:rsid w:val="0037025A"/>
    <w:rsid w:val="00371A52"/>
    <w:rsid w:val="00371D9A"/>
    <w:rsid w:val="00380B6E"/>
    <w:rsid w:val="00381BCB"/>
    <w:rsid w:val="00382772"/>
    <w:rsid w:val="00383240"/>
    <w:rsid w:val="0039583D"/>
    <w:rsid w:val="00396148"/>
    <w:rsid w:val="003A502B"/>
    <w:rsid w:val="003A54E4"/>
    <w:rsid w:val="003B0C42"/>
    <w:rsid w:val="003B7D32"/>
    <w:rsid w:val="003D078B"/>
    <w:rsid w:val="003D6513"/>
    <w:rsid w:val="003D6A0B"/>
    <w:rsid w:val="003E0115"/>
    <w:rsid w:val="003E08AF"/>
    <w:rsid w:val="003E4551"/>
    <w:rsid w:val="003F15F0"/>
    <w:rsid w:val="00400EDC"/>
    <w:rsid w:val="00403E0A"/>
    <w:rsid w:val="004077E8"/>
    <w:rsid w:val="004078F4"/>
    <w:rsid w:val="0041523B"/>
    <w:rsid w:val="00417DE4"/>
    <w:rsid w:val="00434238"/>
    <w:rsid w:val="004406CE"/>
    <w:rsid w:val="00444A88"/>
    <w:rsid w:val="00451025"/>
    <w:rsid w:val="00455FDE"/>
    <w:rsid w:val="00456E7C"/>
    <w:rsid w:val="0045718D"/>
    <w:rsid w:val="00461A2B"/>
    <w:rsid w:val="0046673C"/>
    <w:rsid w:val="00474413"/>
    <w:rsid w:val="00482B4B"/>
    <w:rsid w:val="00483E03"/>
    <w:rsid w:val="00487CA7"/>
    <w:rsid w:val="004A511D"/>
    <w:rsid w:val="004A5212"/>
    <w:rsid w:val="004A5D7F"/>
    <w:rsid w:val="004A5E49"/>
    <w:rsid w:val="004B5412"/>
    <w:rsid w:val="004B7E86"/>
    <w:rsid w:val="004C28B3"/>
    <w:rsid w:val="004D2AB2"/>
    <w:rsid w:val="004D319F"/>
    <w:rsid w:val="004D4F80"/>
    <w:rsid w:val="004D5210"/>
    <w:rsid w:val="004D6715"/>
    <w:rsid w:val="004F4F8F"/>
    <w:rsid w:val="0050129E"/>
    <w:rsid w:val="00514DC5"/>
    <w:rsid w:val="00516AA4"/>
    <w:rsid w:val="00526B66"/>
    <w:rsid w:val="00531A3C"/>
    <w:rsid w:val="00534DE7"/>
    <w:rsid w:val="00540681"/>
    <w:rsid w:val="0054085C"/>
    <w:rsid w:val="0054111B"/>
    <w:rsid w:val="005430AD"/>
    <w:rsid w:val="00550E39"/>
    <w:rsid w:val="005615D9"/>
    <w:rsid w:val="0056318F"/>
    <w:rsid w:val="00564313"/>
    <w:rsid w:val="00564914"/>
    <w:rsid w:val="00566D5B"/>
    <w:rsid w:val="00567C0A"/>
    <w:rsid w:val="005700B4"/>
    <w:rsid w:val="005750CA"/>
    <w:rsid w:val="005827F8"/>
    <w:rsid w:val="005876D0"/>
    <w:rsid w:val="0059791A"/>
    <w:rsid w:val="005A5DA3"/>
    <w:rsid w:val="005A7730"/>
    <w:rsid w:val="005B02EA"/>
    <w:rsid w:val="005B03FA"/>
    <w:rsid w:val="005C6CE1"/>
    <w:rsid w:val="005D0C34"/>
    <w:rsid w:val="005D718C"/>
    <w:rsid w:val="005E4EF9"/>
    <w:rsid w:val="005E5081"/>
    <w:rsid w:val="005E6096"/>
    <w:rsid w:val="005F6333"/>
    <w:rsid w:val="005F7809"/>
    <w:rsid w:val="005F7946"/>
    <w:rsid w:val="006054F7"/>
    <w:rsid w:val="006069BF"/>
    <w:rsid w:val="00612071"/>
    <w:rsid w:val="00614647"/>
    <w:rsid w:val="00616AD0"/>
    <w:rsid w:val="00621413"/>
    <w:rsid w:val="00622389"/>
    <w:rsid w:val="0062337A"/>
    <w:rsid w:val="006241AA"/>
    <w:rsid w:val="006300DD"/>
    <w:rsid w:val="0063064E"/>
    <w:rsid w:val="0063123B"/>
    <w:rsid w:val="006374F0"/>
    <w:rsid w:val="00642618"/>
    <w:rsid w:val="00650751"/>
    <w:rsid w:val="006557C5"/>
    <w:rsid w:val="006630AC"/>
    <w:rsid w:val="00672F8C"/>
    <w:rsid w:val="00674200"/>
    <w:rsid w:val="006756F9"/>
    <w:rsid w:val="00676C09"/>
    <w:rsid w:val="00680427"/>
    <w:rsid w:val="00683024"/>
    <w:rsid w:val="00684AFF"/>
    <w:rsid w:val="00695F29"/>
    <w:rsid w:val="006A43D8"/>
    <w:rsid w:val="006A6B74"/>
    <w:rsid w:val="006A6CA9"/>
    <w:rsid w:val="006B1415"/>
    <w:rsid w:val="006B1F91"/>
    <w:rsid w:val="006C176C"/>
    <w:rsid w:val="006C242C"/>
    <w:rsid w:val="006C4000"/>
    <w:rsid w:val="006C553C"/>
    <w:rsid w:val="006C5A42"/>
    <w:rsid w:val="006D4236"/>
    <w:rsid w:val="006D4D84"/>
    <w:rsid w:val="006E2741"/>
    <w:rsid w:val="006E376C"/>
    <w:rsid w:val="006E6ECD"/>
    <w:rsid w:val="00704675"/>
    <w:rsid w:val="00707C31"/>
    <w:rsid w:val="00713BBB"/>
    <w:rsid w:val="00715E33"/>
    <w:rsid w:val="00716F76"/>
    <w:rsid w:val="00734038"/>
    <w:rsid w:val="0073756C"/>
    <w:rsid w:val="007401F5"/>
    <w:rsid w:val="0074116C"/>
    <w:rsid w:val="007517BC"/>
    <w:rsid w:val="00751C31"/>
    <w:rsid w:val="00766507"/>
    <w:rsid w:val="00767ABD"/>
    <w:rsid w:val="00773B4F"/>
    <w:rsid w:val="00775259"/>
    <w:rsid w:val="007754F2"/>
    <w:rsid w:val="00775895"/>
    <w:rsid w:val="00787178"/>
    <w:rsid w:val="007A1AF3"/>
    <w:rsid w:val="007A36CA"/>
    <w:rsid w:val="007A3F0D"/>
    <w:rsid w:val="007A6A5C"/>
    <w:rsid w:val="007A705B"/>
    <w:rsid w:val="007B396D"/>
    <w:rsid w:val="007C15B4"/>
    <w:rsid w:val="007C20EB"/>
    <w:rsid w:val="007C4136"/>
    <w:rsid w:val="007D1699"/>
    <w:rsid w:val="007D3C7C"/>
    <w:rsid w:val="007F0089"/>
    <w:rsid w:val="007F1101"/>
    <w:rsid w:val="007F2124"/>
    <w:rsid w:val="007F5A76"/>
    <w:rsid w:val="00801C70"/>
    <w:rsid w:val="0080521F"/>
    <w:rsid w:val="0080570A"/>
    <w:rsid w:val="00825DD3"/>
    <w:rsid w:val="00832407"/>
    <w:rsid w:val="00833159"/>
    <w:rsid w:val="00835163"/>
    <w:rsid w:val="00842E2F"/>
    <w:rsid w:val="008461C6"/>
    <w:rsid w:val="00851E01"/>
    <w:rsid w:val="00855B7C"/>
    <w:rsid w:val="00857816"/>
    <w:rsid w:val="0086534E"/>
    <w:rsid w:val="00876B1F"/>
    <w:rsid w:val="008862F2"/>
    <w:rsid w:val="0089040B"/>
    <w:rsid w:val="00893565"/>
    <w:rsid w:val="00895D99"/>
    <w:rsid w:val="008A0538"/>
    <w:rsid w:val="008B0F4D"/>
    <w:rsid w:val="008B4926"/>
    <w:rsid w:val="008C4501"/>
    <w:rsid w:val="008C697E"/>
    <w:rsid w:val="008D0DC1"/>
    <w:rsid w:val="008D24D1"/>
    <w:rsid w:val="008F05FC"/>
    <w:rsid w:val="008F71F4"/>
    <w:rsid w:val="008F7CC6"/>
    <w:rsid w:val="009021C3"/>
    <w:rsid w:val="0090316E"/>
    <w:rsid w:val="00903CED"/>
    <w:rsid w:val="0090742C"/>
    <w:rsid w:val="009078AB"/>
    <w:rsid w:val="0091065B"/>
    <w:rsid w:val="00913030"/>
    <w:rsid w:val="00913F57"/>
    <w:rsid w:val="00915BDC"/>
    <w:rsid w:val="00925967"/>
    <w:rsid w:val="00926DF0"/>
    <w:rsid w:val="009277EE"/>
    <w:rsid w:val="00931933"/>
    <w:rsid w:val="009330DD"/>
    <w:rsid w:val="00942A5C"/>
    <w:rsid w:val="0094344D"/>
    <w:rsid w:val="009443C7"/>
    <w:rsid w:val="00945F08"/>
    <w:rsid w:val="00946F83"/>
    <w:rsid w:val="0095026E"/>
    <w:rsid w:val="00951EE0"/>
    <w:rsid w:val="009553BF"/>
    <w:rsid w:val="00955AC3"/>
    <w:rsid w:val="009567F7"/>
    <w:rsid w:val="009618C2"/>
    <w:rsid w:val="009644F3"/>
    <w:rsid w:val="009669FB"/>
    <w:rsid w:val="009674A2"/>
    <w:rsid w:val="009708DC"/>
    <w:rsid w:val="0097172D"/>
    <w:rsid w:val="00971FB7"/>
    <w:rsid w:val="009725F7"/>
    <w:rsid w:val="00984679"/>
    <w:rsid w:val="00984F13"/>
    <w:rsid w:val="00985CE7"/>
    <w:rsid w:val="00990B0C"/>
    <w:rsid w:val="00994F94"/>
    <w:rsid w:val="009B2295"/>
    <w:rsid w:val="009B7FBE"/>
    <w:rsid w:val="009C339F"/>
    <w:rsid w:val="009D71E1"/>
    <w:rsid w:val="009E4674"/>
    <w:rsid w:val="009E593E"/>
    <w:rsid w:val="009E5A06"/>
    <w:rsid w:val="009F751E"/>
    <w:rsid w:val="00A03256"/>
    <w:rsid w:val="00A1198D"/>
    <w:rsid w:val="00A127FD"/>
    <w:rsid w:val="00A139F4"/>
    <w:rsid w:val="00A1618A"/>
    <w:rsid w:val="00A17713"/>
    <w:rsid w:val="00A22ACA"/>
    <w:rsid w:val="00A24A12"/>
    <w:rsid w:val="00A264C5"/>
    <w:rsid w:val="00A2790E"/>
    <w:rsid w:val="00A32A8A"/>
    <w:rsid w:val="00A3724D"/>
    <w:rsid w:val="00A42F4B"/>
    <w:rsid w:val="00A51AD3"/>
    <w:rsid w:val="00A62479"/>
    <w:rsid w:val="00A65106"/>
    <w:rsid w:val="00A65CF0"/>
    <w:rsid w:val="00A6746D"/>
    <w:rsid w:val="00A74FBD"/>
    <w:rsid w:val="00A82112"/>
    <w:rsid w:val="00A856C3"/>
    <w:rsid w:val="00A85E4C"/>
    <w:rsid w:val="00A8690B"/>
    <w:rsid w:val="00A92299"/>
    <w:rsid w:val="00A95CC7"/>
    <w:rsid w:val="00A96AF4"/>
    <w:rsid w:val="00AA05F5"/>
    <w:rsid w:val="00AA3514"/>
    <w:rsid w:val="00AA4C9C"/>
    <w:rsid w:val="00AB2DD0"/>
    <w:rsid w:val="00AC39B5"/>
    <w:rsid w:val="00AC5D0A"/>
    <w:rsid w:val="00AD0146"/>
    <w:rsid w:val="00AD400D"/>
    <w:rsid w:val="00AD739A"/>
    <w:rsid w:val="00AE075A"/>
    <w:rsid w:val="00AE0D01"/>
    <w:rsid w:val="00AE35B1"/>
    <w:rsid w:val="00AE4CFD"/>
    <w:rsid w:val="00AF18C7"/>
    <w:rsid w:val="00AF3E30"/>
    <w:rsid w:val="00AF7F00"/>
    <w:rsid w:val="00B00361"/>
    <w:rsid w:val="00B12D91"/>
    <w:rsid w:val="00B12F79"/>
    <w:rsid w:val="00B1752E"/>
    <w:rsid w:val="00B214FC"/>
    <w:rsid w:val="00B223DA"/>
    <w:rsid w:val="00B237D2"/>
    <w:rsid w:val="00B24AD7"/>
    <w:rsid w:val="00B3057F"/>
    <w:rsid w:val="00B30E6F"/>
    <w:rsid w:val="00B317B1"/>
    <w:rsid w:val="00B336EA"/>
    <w:rsid w:val="00B40F3F"/>
    <w:rsid w:val="00B42810"/>
    <w:rsid w:val="00B43006"/>
    <w:rsid w:val="00B57DFC"/>
    <w:rsid w:val="00B60AB2"/>
    <w:rsid w:val="00B632C7"/>
    <w:rsid w:val="00B65461"/>
    <w:rsid w:val="00B83ABD"/>
    <w:rsid w:val="00B85D8B"/>
    <w:rsid w:val="00B861FD"/>
    <w:rsid w:val="00B9371A"/>
    <w:rsid w:val="00B937B0"/>
    <w:rsid w:val="00B968FA"/>
    <w:rsid w:val="00BA066A"/>
    <w:rsid w:val="00BA1EDD"/>
    <w:rsid w:val="00BB0E92"/>
    <w:rsid w:val="00BB2AC5"/>
    <w:rsid w:val="00BB63FD"/>
    <w:rsid w:val="00BB6905"/>
    <w:rsid w:val="00BB7908"/>
    <w:rsid w:val="00BB7D3B"/>
    <w:rsid w:val="00BC31E1"/>
    <w:rsid w:val="00BC3204"/>
    <w:rsid w:val="00BC447A"/>
    <w:rsid w:val="00BC4BF7"/>
    <w:rsid w:val="00BD2A0C"/>
    <w:rsid w:val="00BD4D36"/>
    <w:rsid w:val="00BD56FA"/>
    <w:rsid w:val="00BD5F0C"/>
    <w:rsid w:val="00BF1DCD"/>
    <w:rsid w:val="00BF6E4E"/>
    <w:rsid w:val="00BF6E7A"/>
    <w:rsid w:val="00C00D15"/>
    <w:rsid w:val="00C051FA"/>
    <w:rsid w:val="00C102E1"/>
    <w:rsid w:val="00C12DCB"/>
    <w:rsid w:val="00C13170"/>
    <w:rsid w:val="00C1352D"/>
    <w:rsid w:val="00C149F1"/>
    <w:rsid w:val="00C150A0"/>
    <w:rsid w:val="00C15B67"/>
    <w:rsid w:val="00C16473"/>
    <w:rsid w:val="00C16CA7"/>
    <w:rsid w:val="00C236AA"/>
    <w:rsid w:val="00C253DC"/>
    <w:rsid w:val="00C32532"/>
    <w:rsid w:val="00C36987"/>
    <w:rsid w:val="00C379CB"/>
    <w:rsid w:val="00C401A2"/>
    <w:rsid w:val="00C46551"/>
    <w:rsid w:val="00C51812"/>
    <w:rsid w:val="00C551E6"/>
    <w:rsid w:val="00C55AD3"/>
    <w:rsid w:val="00C61DDA"/>
    <w:rsid w:val="00C643BC"/>
    <w:rsid w:val="00C64EA1"/>
    <w:rsid w:val="00C67397"/>
    <w:rsid w:val="00C7422E"/>
    <w:rsid w:val="00C817F5"/>
    <w:rsid w:val="00CA1703"/>
    <w:rsid w:val="00CA17A7"/>
    <w:rsid w:val="00CA35F9"/>
    <w:rsid w:val="00CA36C9"/>
    <w:rsid w:val="00CA3FDC"/>
    <w:rsid w:val="00CA4B6F"/>
    <w:rsid w:val="00CA5E1A"/>
    <w:rsid w:val="00CB3DA9"/>
    <w:rsid w:val="00CC25FF"/>
    <w:rsid w:val="00CC601A"/>
    <w:rsid w:val="00CD22FA"/>
    <w:rsid w:val="00CD362A"/>
    <w:rsid w:val="00CD4CFA"/>
    <w:rsid w:val="00CE0EE4"/>
    <w:rsid w:val="00CE7F3E"/>
    <w:rsid w:val="00CF1144"/>
    <w:rsid w:val="00CF30CC"/>
    <w:rsid w:val="00CF7F3E"/>
    <w:rsid w:val="00D0138D"/>
    <w:rsid w:val="00D016C3"/>
    <w:rsid w:val="00D02BC7"/>
    <w:rsid w:val="00D02D30"/>
    <w:rsid w:val="00D04755"/>
    <w:rsid w:val="00D06BEB"/>
    <w:rsid w:val="00D242E8"/>
    <w:rsid w:val="00D31C73"/>
    <w:rsid w:val="00D33619"/>
    <w:rsid w:val="00D37FEF"/>
    <w:rsid w:val="00D4074D"/>
    <w:rsid w:val="00D4189A"/>
    <w:rsid w:val="00D5208D"/>
    <w:rsid w:val="00D55B83"/>
    <w:rsid w:val="00D55D18"/>
    <w:rsid w:val="00D5616C"/>
    <w:rsid w:val="00D56E0F"/>
    <w:rsid w:val="00D60328"/>
    <w:rsid w:val="00D63186"/>
    <w:rsid w:val="00D63D30"/>
    <w:rsid w:val="00D6642D"/>
    <w:rsid w:val="00D710D4"/>
    <w:rsid w:val="00D719D2"/>
    <w:rsid w:val="00D74183"/>
    <w:rsid w:val="00D769C7"/>
    <w:rsid w:val="00D76B7E"/>
    <w:rsid w:val="00D77CB8"/>
    <w:rsid w:val="00D84E60"/>
    <w:rsid w:val="00D859A4"/>
    <w:rsid w:val="00D873F7"/>
    <w:rsid w:val="00D93573"/>
    <w:rsid w:val="00D944BA"/>
    <w:rsid w:val="00D94BED"/>
    <w:rsid w:val="00DA3DBD"/>
    <w:rsid w:val="00DB007A"/>
    <w:rsid w:val="00DB2068"/>
    <w:rsid w:val="00DB28E4"/>
    <w:rsid w:val="00DB7C7D"/>
    <w:rsid w:val="00DC06D7"/>
    <w:rsid w:val="00DC3627"/>
    <w:rsid w:val="00DC6F71"/>
    <w:rsid w:val="00DD0267"/>
    <w:rsid w:val="00DD2C2C"/>
    <w:rsid w:val="00DD2C40"/>
    <w:rsid w:val="00DF5168"/>
    <w:rsid w:val="00DF56AE"/>
    <w:rsid w:val="00E060E1"/>
    <w:rsid w:val="00E06522"/>
    <w:rsid w:val="00E07E1F"/>
    <w:rsid w:val="00E119FF"/>
    <w:rsid w:val="00E2279A"/>
    <w:rsid w:val="00E23067"/>
    <w:rsid w:val="00E232E3"/>
    <w:rsid w:val="00E23C3B"/>
    <w:rsid w:val="00E23E00"/>
    <w:rsid w:val="00E27DE1"/>
    <w:rsid w:val="00E35393"/>
    <w:rsid w:val="00E36C7C"/>
    <w:rsid w:val="00E42509"/>
    <w:rsid w:val="00E50B24"/>
    <w:rsid w:val="00E5369A"/>
    <w:rsid w:val="00E618A7"/>
    <w:rsid w:val="00E74241"/>
    <w:rsid w:val="00E7490A"/>
    <w:rsid w:val="00E9116C"/>
    <w:rsid w:val="00E91E2A"/>
    <w:rsid w:val="00E922C7"/>
    <w:rsid w:val="00E93B2E"/>
    <w:rsid w:val="00E94CC4"/>
    <w:rsid w:val="00EA478A"/>
    <w:rsid w:val="00EA4F11"/>
    <w:rsid w:val="00EA5442"/>
    <w:rsid w:val="00EA63AA"/>
    <w:rsid w:val="00EA76FF"/>
    <w:rsid w:val="00EB2559"/>
    <w:rsid w:val="00EB29BF"/>
    <w:rsid w:val="00EB4321"/>
    <w:rsid w:val="00EB6306"/>
    <w:rsid w:val="00EB64C5"/>
    <w:rsid w:val="00EB6643"/>
    <w:rsid w:val="00EB6DDC"/>
    <w:rsid w:val="00EC3340"/>
    <w:rsid w:val="00EC7D85"/>
    <w:rsid w:val="00ED4895"/>
    <w:rsid w:val="00ED65F4"/>
    <w:rsid w:val="00EE46A9"/>
    <w:rsid w:val="00EE6385"/>
    <w:rsid w:val="00F064C1"/>
    <w:rsid w:val="00F16372"/>
    <w:rsid w:val="00F164D4"/>
    <w:rsid w:val="00F16572"/>
    <w:rsid w:val="00F2098C"/>
    <w:rsid w:val="00F27027"/>
    <w:rsid w:val="00F313DE"/>
    <w:rsid w:val="00F3424F"/>
    <w:rsid w:val="00F3571C"/>
    <w:rsid w:val="00F36827"/>
    <w:rsid w:val="00F41E1D"/>
    <w:rsid w:val="00F446C8"/>
    <w:rsid w:val="00F477C4"/>
    <w:rsid w:val="00F5479F"/>
    <w:rsid w:val="00F54BD1"/>
    <w:rsid w:val="00F56FFA"/>
    <w:rsid w:val="00F63825"/>
    <w:rsid w:val="00F65EB6"/>
    <w:rsid w:val="00F66BBA"/>
    <w:rsid w:val="00F76BE8"/>
    <w:rsid w:val="00F81838"/>
    <w:rsid w:val="00F9155F"/>
    <w:rsid w:val="00F95F51"/>
    <w:rsid w:val="00F97FF6"/>
    <w:rsid w:val="00FA34CB"/>
    <w:rsid w:val="00FA388D"/>
    <w:rsid w:val="00FA483F"/>
    <w:rsid w:val="00FA5A1C"/>
    <w:rsid w:val="00FB4856"/>
    <w:rsid w:val="00FB7593"/>
    <w:rsid w:val="00FC29C9"/>
    <w:rsid w:val="00FC3B39"/>
    <w:rsid w:val="00FC7CB6"/>
    <w:rsid w:val="00FD1D2C"/>
    <w:rsid w:val="00FD4E32"/>
    <w:rsid w:val="00FD7757"/>
    <w:rsid w:val="00FE3F2E"/>
    <w:rsid w:val="00FF65A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C52ED5C-9897-40AE-B873-E81C324F2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itre1">
    <w:name w:val="heading 1"/>
    <w:basedOn w:val="Normal"/>
    <w:next w:val="Normal"/>
    <w:pPr>
      <w:keepNext/>
      <w:keepLines/>
      <w:spacing w:before="400" w:after="120"/>
      <w:outlineLvl w:val="0"/>
    </w:pPr>
    <w:rPr>
      <w:sz w:val="40"/>
      <w:szCs w:val="40"/>
    </w:rPr>
  </w:style>
  <w:style w:type="paragraph" w:styleId="Titre2">
    <w:name w:val="heading 2"/>
    <w:basedOn w:val="Normal"/>
    <w:next w:val="Normal"/>
    <w:pPr>
      <w:keepNext/>
      <w:keepLines/>
      <w:spacing w:before="360" w:after="120"/>
      <w:outlineLvl w:val="1"/>
    </w:pPr>
    <w:rPr>
      <w:sz w:val="32"/>
      <w:szCs w:val="32"/>
    </w:rPr>
  </w:style>
  <w:style w:type="paragraph" w:styleId="Titre3">
    <w:name w:val="heading 3"/>
    <w:basedOn w:val="Normal"/>
    <w:next w:val="Normal"/>
    <w:pPr>
      <w:keepNext/>
      <w:keepLines/>
      <w:spacing w:before="320" w:after="80"/>
      <w:outlineLvl w:val="2"/>
    </w:pPr>
    <w:rPr>
      <w:color w:val="434343"/>
      <w:sz w:val="28"/>
      <w:szCs w:val="28"/>
    </w:rPr>
  </w:style>
  <w:style w:type="paragraph" w:styleId="Titre4">
    <w:name w:val="heading 4"/>
    <w:basedOn w:val="Normal"/>
    <w:next w:val="Normal"/>
    <w:pPr>
      <w:keepNext/>
      <w:keepLines/>
      <w:spacing w:before="280" w:after="80"/>
      <w:outlineLvl w:val="3"/>
    </w:pPr>
    <w:rPr>
      <w:color w:val="666666"/>
      <w:sz w:val="24"/>
      <w:szCs w:val="24"/>
    </w:rPr>
  </w:style>
  <w:style w:type="paragraph" w:styleId="Titre5">
    <w:name w:val="heading 5"/>
    <w:basedOn w:val="Normal"/>
    <w:next w:val="Normal"/>
    <w:pPr>
      <w:keepNext/>
      <w:keepLines/>
      <w:spacing w:before="240" w:after="80"/>
      <w:outlineLvl w:val="4"/>
    </w:pPr>
    <w:rPr>
      <w:color w:val="666666"/>
    </w:rPr>
  </w:style>
  <w:style w:type="paragraph" w:styleId="Titre6">
    <w:name w:val="heading 6"/>
    <w:basedOn w:val="Normal"/>
    <w:next w:val="Normal"/>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qFormat/>
    <w:tblPr>
      <w:tblCellMar>
        <w:top w:w="0" w:type="dxa"/>
        <w:left w:w="0" w:type="dxa"/>
        <w:bottom w:w="0" w:type="dxa"/>
        <w:right w:w="0" w:type="dxa"/>
      </w:tblCellMar>
    </w:tblPr>
  </w:style>
  <w:style w:type="paragraph" w:styleId="Titre">
    <w:name w:val="Title"/>
    <w:basedOn w:val="Normal"/>
    <w:next w:val="Normal"/>
    <w:pPr>
      <w:keepNext/>
      <w:keepLines/>
      <w:spacing w:after="60"/>
    </w:pPr>
    <w:rPr>
      <w:sz w:val="52"/>
      <w:szCs w:val="52"/>
    </w:rPr>
  </w:style>
  <w:style w:type="paragraph" w:styleId="Sous-titre">
    <w:name w:val="Subtitle"/>
    <w:basedOn w:val="Normal"/>
    <w:next w:val="Normal"/>
    <w:pPr>
      <w:keepNext/>
      <w:keepLines/>
      <w:spacing w:after="320"/>
    </w:pPr>
    <w:rPr>
      <w:color w:val="666666"/>
      <w:sz w:val="30"/>
      <w:szCs w:val="30"/>
    </w:rPr>
  </w:style>
  <w:style w:type="table" w:styleId="Grilledutableau">
    <w:name w:val="Table Grid"/>
    <w:basedOn w:val="TableauNormal"/>
    <w:uiPriority w:val="39"/>
    <w:rsid w:val="00DB28E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A95CC7"/>
    <w:rPr>
      <w:sz w:val="16"/>
      <w:szCs w:val="16"/>
    </w:rPr>
  </w:style>
  <w:style w:type="paragraph" w:styleId="Commentaire">
    <w:name w:val="annotation text"/>
    <w:basedOn w:val="Normal"/>
    <w:link w:val="CommentaireCar"/>
    <w:uiPriority w:val="99"/>
    <w:semiHidden/>
    <w:unhideWhenUsed/>
    <w:rsid w:val="00A95CC7"/>
    <w:pPr>
      <w:spacing w:line="240" w:lineRule="auto"/>
    </w:pPr>
    <w:rPr>
      <w:sz w:val="20"/>
      <w:szCs w:val="20"/>
    </w:rPr>
  </w:style>
  <w:style w:type="character" w:customStyle="1" w:styleId="CommentaireCar">
    <w:name w:val="Commentaire Car"/>
    <w:basedOn w:val="Policepardfaut"/>
    <w:link w:val="Commentaire"/>
    <w:uiPriority w:val="99"/>
    <w:semiHidden/>
    <w:rsid w:val="00A95CC7"/>
    <w:rPr>
      <w:sz w:val="20"/>
      <w:szCs w:val="20"/>
    </w:rPr>
  </w:style>
  <w:style w:type="paragraph" w:styleId="Objetducommentaire">
    <w:name w:val="annotation subject"/>
    <w:basedOn w:val="Commentaire"/>
    <w:next w:val="Commentaire"/>
    <w:link w:val="ObjetducommentaireCar"/>
    <w:uiPriority w:val="99"/>
    <w:semiHidden/>
    <w:unhideWhenUsed/>
    <w:rsid w:val="00A95CC7"/>
    <w:rPr>
      <w:b/>
      <w:bCs/>
    </w:rPr>
  </w:style>
  <w:style w:type="character" w:customStyle="1" w:styleId="ObjetducommentaireCar">
    <w:name w:val="Objet du commentaire Car"/>
    <w:basedOn w:val="CommentaireCar"/>
    <w:link w:val="Objetducommentaire"/>
    <w:uiPriority w:val="99"/>
    <w:semiHidden/>
    <w:rsid w:val="00A95CC7"/>
    <w:rPr>
      <w:b/>
      <w:bCs/>
      <w:sz w:val="20"/>
      <w:szCs w:val="20"/>
    </w:rPr>
  </w:style>
  <w:style w:type="paragraph" w:styleId="Textedebulles">
    <w:name w:val="Balloon Text"/>
    <w:basedOn w:val="Normal"/>
    <w:link w:val="TextedebullesCar"/>
    <w:uiPriority w:val="99"/>
    <w:semiHidden/>
    <w:unhideWhenUsed/>
    <w:rsid w:val="00A95CC7"/>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95CC7"/>
    <w:rPr>
      <w:rFonts w:ascii="Segoe UI" w:hAnsi="Segoe UI" w:cs="Segoe UI"/>
      <w:sz w:val="18"/>
      <w:szCs w:val="18"/>
    </w:rPr>
  </w:style>
  <w:style w:type="paragraph" w:styleId="Paragraphedeliste">
    <w:name w:val="List Paragraph"/>
    <w:aliases w:val="TP Liste"/>
    <w:basedOn w:val="Normal"/>
    <w:link w:val="ParagraphedelisteCar"/>
    <w:uiPriority w:val="34"/>
    <w:qFormat/>
    <w:rsid w:val="00926DF0"/>
    <w:pPr>
      <w:ind w:left="720"/>
      <w:contextualSpacing/>
    </w:pPr>
  </w:style>
  <w:style w:type="character" w:styleId="Lienhypertexte">
    <w:name w:val="Hyperlink"/>
    <w:basedOn w:val="Policepardfaut"/>
    <w:uiPriority w:val="99"/>
    <w:unhideWhenUsed/>
    <w:rsid w:val="00AD400D"/>
    <w:rPr>
      <w:color w:val="0000FF" w:themeColor="hyperlink"/>
      <w:u w:val="single"/>
    </w:rPr>
  </w:style>
  <w:style w:type="character" w:customStyle="1" w:styleId="ParagraphedelisteCar">
    <w:name w:val="Paragraphe de liste Car"/>
    <w:aliases w:val="TP Liste Car"/>
    <w:link w:val="Paragraphedeliste"/>
    <w:uiPriority w:val="1"/>
    <w:rsid w:val="00A92299"/>
  </w:style>
  <w:style w:type="paragraph" w:styleId="Corpsdetexte">
    <w:name w:val="Body Text"/>
    <w:basedOn w:val="Normal"/>
    <w:link w:val="CorpsdetexteCar"/>
    <w:rsid w:val="00EA63AA"/>
    <w:pPr>
      <w:spacing w:line="240" w:lineRule="auto"/>
      <w:jc w:val="both"/>
    </w:pPr>
    <w:rPr>
      <w:rFonts w:ascii="Times New Roman" w:eastAsia="Times New Roman" w:hAnsi="Times New Roman" w:cs="Times New Roman"/>
      <w:sz w:val="20"/>
      <w:szCs w:val="20"/>
      <w:lang w:val="x-none" w:eastAsia="x-none"/>
    </w:rPr>
  </w:style>
  <w:style w:type="character" w:customStyle="1" w:styleId="CorpsdetexteCar">
    <w:name w:val="Corps de texte Car"/>
    <w:basedOn w:val="Policepardfaut"/>
    <w:link w:val="Corpsdetexte"/>
    <w:rsid w:val="00EA63AA"/>
    <w:rPr>
      <w:rFonts w:ascii="Times New Roman" w:eastAsia="Times New Roman" w:hAnsi="Times New Roman" w:cs="Times New Roman"/>
      <w:sz w:val="20"/>
      <w:szCs w:val="20"/>
      <w:lang w:val="x-none" w:eastAsia="x-none"/>
    </w:rPr>
  </w:style>
  <w:style w:type="paragraph" w:customStyle="1" w:styleId="TableParagraph">
    <w:name w:val="Table Paragraph"/>
    <w:basedOn w:val="Normal"/>
    <w:uiPriority w:val="1"/>
    <w:qFormat/>
    <w:rsid w:val="0063123B"/>
    <w:pPr>
      <w:widowControl w:val="0"/>
      <w:suppressAutoHyphens/>
      <w:spacing w:line="240" w:lineRule="auto"/>
      <w:jc w:val="center"/>
    </w:pPr>
    <w:rPr>
      <w:rFonts w:asciiTheme="minorHAnsi" w:eastAsiaTheme="minorHAnsi" w:hAnsiTheme="minorHAnsi" w:cs="Calibri"/>
      <w:lang w:val="fr-FR" w:eastAsia="en-US"/>
    </w:rPr>
  </w:style>
  <w:style w:type="paragraph" w:customStyle="1" w:styleId="Contenudecadre">
    <w:name w:val="Contenu de cadre"/>
    <w:basedOn w:val="Normal"/>
    <w:qFormat/>
    <w:rsid w:val="0063123B"/>
    <w:pPr>
      <w:widowControl w:val="0"/>
      <w:suppressAutoHyphens/>
      <w:spacing w:line="240" w:lineRule="auto"/>
    </w:pPr>
    <w:rPr>
      <w:rFonts w:asciiTheme="minorHAnsi" w:eastAsiaTheme="minorHAnsi" w:hAnsiTheme="minorHAnsi" w:cs="Calibri"/>
      <w:lang w:val="fr-FR" w:eastAsia="en-US"/>
    </w:rPr>
  </w:style>
  <w:style w:type="character" w:customStyle="1" w:styleId="PieddepageCar">
    <w:name w:val="Pied de page Car"/>
    <w:basedOn w:val="Policepardfaut"/>
    <w:link w:val="Pieddepage"/>
    <w:uiPriority w:val="99"/>
    <w:qFormat/>
    <w:rsid w:val="00C51812"/>
    <w:rPr>
      <w:rFonts w:ascii="Calibri" w:eastAsia="Calibri" w:hAnsi="Calibri" w:cs="Calibri"/>
      <w:lang w:val="fr-FR"/>
    </w:rPr>
  </w:style>
  <w:style w:type="paragraph" w:styleId="Pieddepage">
    <w:name w:val="footer"/>
    <w:basedOn w:val="Normal"/>
    <w:link w:val="PieddepageCar"/>
    <w:uiPriority w:val="99"/>
    <w:unhideWhenUsed/>
    <w:rsid w:val="00C51812"/>
    <w:pPr>
      <w:widowControl w:val="0"/>
      <w:tabs>
        <w:tab w:val="center" w:pos="4536"/>
        <w:tab w:val="right" w:pos="9072"/>
      </w:tabs>
      <w:suppressAutoHyphens/>
      <w:spacing w:line="240" w:lineRule="auto"/>
    </w:pPr>
    <w:rPr>
      <w:rFonts w:ascii="Calibri" w:eastAsia="Calibri" w:hAnsi="Calibri" w:cs="Calibri"/>
      <w:lang w:val="fr-FR"/>
    </w:rPr>
  </w:style>
  <w:style w:type="character" w:customStyle="1" w:styleId="PieddepageCar1">
    <w:name w:val="Pied de page Car1"/>
    <w:basedOn w:val="Policepardfaut"/>
    <w:uiPriority w:val="99"/>
    <w:semiHidden/>
    <w:rsid w:val="00C51812"/>
  </w:style>
  <w:style w:type="paragraph" w:styleId="En-tte">
    <w:name w:val="header"/>
    <w:basedOn w:val="Normal"/>
    <w:link w:val="En-tteCar"/>
    <w:uiPriority w:val="99"/>
    <w:unhideWhenUsed/>
    <w:rsid w:val="00147FDE"/>
    <w:pPr>
      <w:tabs>
        <w:tab w:val="center" w:pos="4536"/>
        <w:tab w:val="right" w:pos="9072"/>
      </w:tabs>
      <w:spacing w:line="240" w:lineRule="auto"/>
    </w:pPr>
  </w:style>
  <w:style w:type="character" w:customStyle="1" w:styleId="En-tteCar">
    <w:name w:val="En-tête Car"/>
    <w:basedOn w:val="Policepardfaut"/>
    <w:link w:val="En-tte"/>
    <w:uiPriority w:val="99"/>
    <w:rsid w:val="00147FDE"/>
  </w:style>
  <w:style w:type="paragraph" w:styleId="Listepuces">
    <w:name w:val="List Bullet"/>
    <w:basedOn w:val="Normal"/>
    <w:uiPriority w:val="99"/>
    <w:unhideWhenUsed/>
    <w:rsid w:val="00482B4B"/>
    <w:pPr>
      <w:numPr>
        <w:numId w:val="23"/>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114542">
      <w:bodyDiv w:val="1"/>
      <w:marLeft w:val="0"/>
      <w:marRight w:val="0"/>
      <w:marTop w:val="0"/>
      <w:marBottom w:val="0"/>
      <w:divBdr>
        <w:top w:val="none" w:sz="0" w:space="0" w:color="auto"/>
        <w:left w:val="none" w:sz="0" w:space="0" w:color="auto"/>
        <w:bottom w:val="none" w:sz="0" w:space="0" w:color="auto"/>
        <w:right w:val="none" w:sz="0" w:space="0" w:color="auto"/>
      </w:divBdr>
    </w:div>
    <w:div w:id="14588328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Document_Microsoft_Word1.docx"/><Relationship Id="rId18" Type="http://schemas.openxmlformats.org/officeDocument/2006/relationships/hyperlink" Target="mailto:manuella.nee@ensa-bourges.fr"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Isabelle.luneau@ensa-bourges" TargetMode="Externa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hyperlink" Target="https://ensa-bourges.fr/" TargetMode="External"/><Relationship Id="rId25" Type="http://schemas.openxmlformats.org/officeDocument/2006/relationships/hyperlink" Target="mailto:Greffe.ta-orleans@juradm.fr"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mailto:jean-yves.gauthier@ensa-bourges.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ean-yves.gauthier@ensa-bourges.fr" TargetMode="External"/><Relationship Id="rId24" Type="http://schemas.openxmlformats.org/officeDocument/2006/relationships/hyperlink" Target="https://chorus-pro.gouv.fr/ccp/utilisateur?execution=e1s1" TargetMode="External"/><Relationship Id="rId5" Type="http://schemas.openxmlformats.org/officeDocument/2006/relationships/webSettings" Target="webSettings.xml"/><Relationship Id="rId15" Type="http://schemas.openxmlformats.org/officeDocument/2006/relationships/package" Target="embeddings/Document_Microsoft_Word2.docx"/><Relationship Id="rId23" Type="http://schemas.openxmlformats.org/officeDocument/2006/relationships/hyperlink" Target="https://communaut&#233;.chorus-pro.gouv.fr/" TargetMode="External"/><Relationship Id="rId28" Type="http://schemas.openxmlformats.org/officeDocument/2006/relationships/theme" Target="theme/theme1.xml"/><Relationship Id="rId10" Type="http://schemas.openxmlformats.org/officeDocument/2006/relationships/hyperlink" Target="mailto:nat.proprete@saines.fr" TargetMode="External"/><Relationship Id="rId19" Type="http://schemas.openxmlformats.org/officeDocument/2006/relationships/hyperlink" Target="mailto:Marie.piet@ensa-bourges.fr" TargetMode="External"/><Relationship Id="rId4" Type="http://schemas.openxmlformats.org/officeDocument/2006/relationships/settings" Target="settings.xml"/><Relationship Id="rId9" Type="http://schemas.openxmlformats.org/officeDocument/2006/relationships/hyperlink" Target="https://ensa-bourges.fr/" TargetMode="External"/><Relationship Id="rId14" Type="http://schemas.openxmlformats.org/officeDocument/2006/relationships/image" Target="media/image20.emf"/><Relationship Id="rId22" Type="http://schemas.openxmlformats.org/officeDocument/2006/relationships/hyperlink" Target="https://chorus-pro.gouv.fr"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70F15F-C0A3-4CF9-9BD3-B21BD8477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624</TotalTime>
  <Pages>70</Pages>
  <Words>16708</Words>
  <Characters>91900</Characters>
  <Application>Microsoft Office Word</Application>
  <DocSecurity>0</DocSecurity>
  <Lines>765</Lines>
  <Paragraphs>216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108392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Manuella Nee</dc:creator>
  <cp:lastModifiedBy>Manuella Nee</cp:lastModifiedBy>
  <cp:revision>216</cp:revision>
  <cp:lastPrinted>2025-09-10T14:03:00Z</cp:lastPrinted>
  <dcterms:created xsi:type="dcterms:W3CDTF">2025-10-09T08:11:00Z</dcterms:created>
  <dcterms:modified xsi:type="dcterms:W3CDTF">2025-10-14T15:37:00Z</dcterms:modified>
</cp:coreProperties>
</file>