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616D0A"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0D4F8290" w:rsidR="0083082B" w:rsidRPr="00847D9C" w:rsidRDefault="00847D9C" w:rsidP="00847D9C">
            <w:pPr>
              <w:jc w:val="both"/>
              <w:rPr>
                <w:rFonts w:asciiTheme="minorHAnsi" w:hAnsiTheme="minorHAnsi" w:cstheme="minorHAnsi"/>
                <w:sz w:val="22"/>
                <w:szCs w:val="22"/>
                <w:lang w:val="en-GB"/>
              </w:rPr>
            </w:pPr>
            <w:r w:rsidRPr="00847D9C">
              <w:rPr>
                <w:rFonts w:asciiTheme="minorHAnsi" w:hAnsiTheme="minorHAnsi" w:cstheme="minorHAnsi"/>
                <w:sz w:val="22"/>
                <w:szCs w:val="22"/>
                <w:lang w:val="en-GB"/>
              </w:rPr>
              <w:t xml:space="preserve">To provide technical assistance, including design, supervision, and monitoring for the Adwa </w:t>
            </w:r>
            <w:proofErr w:type="spellStart"/>
            <w:r w:rsidRPr="00847D9C">
              <w:rPr>
                <w:rFonts w:asciiTheme="minorHAnsi" w:hAnsiTheme="minorHAnsi" w:cstheme="minorHAnsi"/>
                <w:sz w:val="22"/>
                <w:szCs w:val="22"/>
                <w:lang w:val="en-GB"/>
              </w:rPr>
              <w:t>Abala</w:t>
            </w:r>
            <w:proofErr w:type="spellEnd"/>
            <w:r w:rsidRPr="00847D9C">
              <w:rPr>
                <w:rFonts w:asciiTheme="minorHAnsi" w:hAnsiTheme="minorHAnsi" w:cstheme="minorHAnsi"/>
                <w:sz w:val="22"/>
                <w:szCs w:val="22"/>
                <w:lang w:val="en-GB"/>
              </w:rPr>
              <w:t xml:space="preserve"> Hospital Rehabilitation Project</w:t>
            </w:r>
          </w:p>
        </w:tc>
      </w:tr>
      <w:tr w:rsidR="0083082B" w:rsidRPr="00616D0A" w14:paraId="36B2EDB6" w14:textId="77777777" w:rsidTr="0083082B">
        <w:tc>
          <w:tcPr>
            <w:tcW w:w="236" w:type="dxa"/>
            <w:tcBorders>
              <w:top w:val="nil"/>
              <w:left w:val="nil"/>
              <w:bottom w:val="nil"/>
              <w:right w:val="single" w:sz="4" w:space="0" w:color="auto"/>
            </w:tcBorders>
          </w:tcPr>
          <w:p w14:paraId="07BB57F8" w14:textId="77777777" w:rsidR="0083082B" w:rsidRPr="00847D9C"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proofErr w:type="spellStart"/>
            <w:r>
              <w:rPr>
                <w:rFonts w:asciiTheme="minorHAnsi" w:hAnsiTheme="minorHAnsi" w:cstheme="minorHAnsi"/>
                <w:sz w:val="22"/>
                <w:szCs w:val="22"/>
                <w:lang w:val="en"/>
              </w:rPr>
              <w:t>Jérémie</w:t>
            </w:r>
            <w:proofErr w:type="spellEnd"/>
            <w:r>
              <w:rPr>
                <w:rFonts w:asciiTheme="minorHAnsi" w:hAnsiTheme="minorHAnsi" w:cstheme="minorHAnsi"/>
                <w:sz w:val="22"/>
                <w:szCs w:val="22"/>
                <w:lang w:val="en"/>
              </w:rPr>
              <w:t xml:space="preserve"> PELLET, Chief Executive Officer of EXPERTISE FRANCE</w:t>
            </w:r>
          </w:p>
        </w:tc>
      </w:tr>
      <w:tr w:rsidR="0083082B" w:rsidRPr="00616D0A"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847D9C"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766E4C5B" w:rsidR="0083082B" w:rsidRPr="00342E4D" w:rsidRDefault="00616D0A" w:rsidP="003734F7">
            <w:pPr>
              <w:rPr>
                <w:rFonts w:asciiTheme="minorHAnsi" w:hAnsiTheme="minorHAnsi" w:cstheme="minorHAnsi"/>
                <w:sz w:val="22"/>
                <w:szCs w:val="22"/>
                <w:lang w:val="en-GB"/>
              </w:rPr>
            </w:pPr>
            <w:r>
              <w:rPr>
                <w:rFonts w:asciiTheme="minorHAnsi" w:hAnsiTheme="minorHAnsi" w:cstheme="minorHAnsi"/>
                <w:b/>
                <w:bCs/>
                <w:sz w:val="22"/>
                <w:szCs w:val="22"/>
                <w:lang w:val="en"/>
              </w:rPr>
              <w:t>13</w:t>
            </w:r>
            <w:r w:rsidR="0083082B" w:rsidRPr="00383F7C">
              <w:rPr>
                <w:rFonts w:asciiTheme="minorHAnsi" w:hAnsiTheme="minorHAnsi" w:cstheme="minorHAnsi"/>
                <w:b/>
                <w:bCs/>
                <w:sz w:val="22"/>
                <w:szCs w:val="22"/>
                <w:lang w:val="en"/>
              </w:rPr>
              <w:t>/</w:t>
            </w:r>
            <w:r w:rsidR="00E8277A" w:rsidRPr="00383F7C">
              <w:rPr>
                <w:rFonts w:asciiTheme="minorHAnsi" w:hAnsiTheme="minorHAnsi" w:cstheme="minorHAnsi"/>
                <w:b/>
                <w:bCs/>
                <w:sz w:val="22"/>
                <w:szCs w:val="22"/>
                <w:lang w:val="en"/>
              </w:rPr>
              <w:t>10</w:t>
            </w:r>
            <w:r w:rsidR="0083082B" w:rsidRPr="00383F7C">
              <w:rPr>
                <w:rFonts w:asciiTheme="minorHAnsi" w:hAnsiTheme="minorHAnsi" w:cstheme="minorHAnsi"/>
                <w:b/>
                <w:bCs/>
                <w:sz w:val="22"/>
                <w:szCs w:val="22"/>
                <w:lang w:val="en"/>
              </w:rPr>
              <w:t>/20</w:t>
            </w:r>
            <w:r w:rsidR="00E8277A" w:rsidRPr="00383F7C">
              <w:rPr>
                <w:rFonts w:asciiTheme="minorHAnsi" w:hAnsiTheme="minorHAnsi" w:cstheme="minorHAnsi"/>
                <w:b/>
                <w:bCs/>
                <w:sz w:val="22"/>
                <w:szCs w:val="22"/>
                <w:lang w:val="en"/>
              </w:rPr>
              <w:t>2</w:t>
            </w:r>
            <w:r w:rsidR="003734F7" w:rsidRPr="00383F7C">
              <w:rPr>
                <w:rFonts w:asciiTheme="minorHAnsi" w:hAnsiTheme="minorHAnsi" w:cstheme="minorHAnsi"/>
                <w:b/>
                <w:bCs/>
                <w:sz w:val="22"/>
                <w:szCs w:val="22"/>
                <w:lang w:val="en"/>
              </w:rPr>
              <w:t>5</w:t>
            </w:r>
            <w:r w:rsidR="0083082B" w:rsidRPr="00383F7C">
              <w:rPr>
                <w:rFonts w:asciiTheme="minorHAnsi" w:hAnsiTheme="minorHAnsi" w:cstheme="minorHAnsi"/>
                <w:b/>
                <w:bCs/>
                <w:sz w:val="22"/>
                <w:szCs w:val="22"/>
                <w:lang w:val="en"/>
              </w:rPr>
              <w:t xml:space="preserve"> at </w:t>
            </w:r>
            <w:r w:rsidR="003734F7" w:rsidRPr="00383F7C">
              <w:rPr>
                <w:rFonts w:asciiTheme="minorHAnsi" w:hAnsiTheme="minorHAnsi" w:cstheme="minorHAnsi"/>
                <w:b/>
                <w:bCs/>
                <w:sz w:val="22"/>
                <w:szCs w:val="22"/>
                <w:lang w:val="en"/>
              </w:rPr>
              <w:t>12</w:t>
            </w:r>
            <w:r w:rsidR="0083082B" w:rsidRPr="00383F7C">
              <w:rPr>
                <w:rFonts w:asciiTheme="minorHAnsi" w:hAnsiTheme="minorHAnsi" w:cstheme="minorHAnsi"/>
                <w:b/>
                <w:bCs/>
                <w:sz w:val="22"/>
                <w:szCs w:val="22"/>
                <w:lang w:val="en"/>
              </w:rPr>
              <w:t>:</w:t>
            </w:r>
            <w:r w:rsidR="003734F7" w:rsidRPr="00383F7C">
              <w:rPr>
                <w:rFonts w:asciiTheme="minorHAnsi" w:hAnsiTheme="minorHAnsi" w:cstheme="minorHAnsi"/>
                <w:b/>
                <w:bCs/>
                <w:sz w:val="22"/>
                <w:szCs w:val="22"/>
                <w:lang w:val="en"/>
              </w:rPr>
              <w:t>00</w:t>
            </w:r>
            <w:r w:rsidR="0083082B">
              <w:rPr>
                <w:rFonts w:asciiTheme="minorHAnsi" w:hAnsiTheme="minorHAnsi" w:cstheme="minorHAnsi"/>
                <w:b/>
                <w:bCs/>
                <w:smallCaps/>
                <w:sz w:val="22"/>
                <w:szCs w:val="22"/>
                <w:lang w:val="en"/>
              </w:rPr>
              <w:t xml:space="preserve"> </w:t>
            </w:r>
            <w:r w:rsidR="00C243A0" w:rsidRPr="00C243A0">
              <w:rPr>
                <w:rFonts w:asciiTheme="minorHAnsi" w:hAnsiTheme="minorHAnsi" w:cstheme="minorHAnsi"/>
                <w:b/>
                <w:bCs/>
                <w:smallCaps/>
                <w:sz w:val="22"/>
                <w:szCs w:val="22"/>
                <w:lang w:val="en"/>
              </w:rPr>
              <w:t>(PARIS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7DC8C37" w14:textId="77777777" w:rsidR="00342E4D" w:rsidRDefault="002C46DE">
          <w:pPr>
            <w:pStyle w:val="TM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83119986" w:history="1">
            <w:r w:rsidR="00342E4D" w:rsidRPr="00753FB9">
              <w:rPr>
                <w:rStyle w:val="Lienhypertexte"/>
                <w:rFonts w:cstheme="minorHAnsi"/>
                <w:b/>
                <w:caps/>
                <w:noProof/>
                <w:lang w:val="en-GB"/>
              </w:rPr>
              <w:t>ARTICLE 1:</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Object and scope of the tender</w:t>
            </w:r>
            <w:r w:rsidR="00342E4D">
              <w:rPr>
                <w:noProof/>
                <w:webHidden/>
              </w:rPr>
              <w:tab/>
            </w:r>
            <w:r w:rsidR="00342E4D">
              <w:rPr>
                <w:noProof/>
                <w:webHidden/>
              </w:rPr>
              <w:fldChar w:fldCharType="begin"/>
            </w:r>
            <w:r w:rsidR="00342E4D">
              <w:rPr>
                <w:noProof/>
                <w:webHidden/>
              </w:rPr>
              <w:instrText xml:space="preserve"> PAGEREF _Toc83119986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2FBC965" w14:textId="77777777" w:rsidR="00342E4D" w:rsidRDefault="005E4A2C">
          <w:pPr>
            <w:pStyle w:val="TM2"/>
            <w:rPr>
              <w:noProof/>
            </w:rPr>
          </w:pPr>
          <w:hyperlink w:anchor="_Toc83119987" w:history="1">
            <w:r w:rsidR="00342E4D" w:rsidRPr="00753FB9">
              <w:rPr>
                <w:rStyle w:val="Lienhypertexte"/>
                <w:rFonts w:cstheme="minorHAnsi"/>
                <w:noProof/>
                <w:lang w:val="en"/>
              </w:rPr>
              <w:t>Object of the tender</w:t>
            </w:r>
            <w:r w:rsidR="00342E4D">
              <w:rPr>
                <w:noProof/>
                <w:webHidden/>
              </w:rPr>
              <w:tab/>
            </w:r>
            <w:r w:rsidR="00342E4D">
              <w:rPr>
                <w:noProof/>
                <w:webHidden/>
              </w:rPr>
              <w:fldChar w:fldCharType="begin"/>
            </w:r>
            <w:r w:rsidR="00342E4D">
              <w:rPr>
                <w:noProof/>
                <w:webHidden/>
              </w:rPr>
              <w:instrText xml:space="preserve"> PAGEREF _Toc83119987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069E232" w14:textId="77777777" w:rsidR="00342E4D" w:rsidRDefault="005E4A2C">
          <w:pPr>
            <w:pStyle w:val="TM2"/>
            <w:rPr>
              <w:noProof/>
            </w:rPr>
          </w:pPr>
          <w:hyperlink w:anchor="_Toc83119988" w:history="1">
            <w:r w:rsidR="00342E4D" w:rsidRPr="00753FB9">
              <w:rPr>
                <w:rStyle w:val="Lienhypertexte"/>
                <w:rFonts w:cstheme="minorHAnsi"/>
                <w:noProof/>
                <w:lang w:val="en"/>
              </w:rPr>
              <w:t>Scope of the tender</w:t>
            </w:r>
            <w:r w:rsidR="00342E4D">
              <w:rPr>
                <w:noProof/>
                <w:webHidden/>
              </w:rPr>
              <w:tab/>
            </w:r>
            <w:r w:rsidR="00342E4D">
              <w:rPr>
                <w:noProof/>
                <w:webHidden/>
              </w:rPr>
              <w:fldChar w:fldCharType="begin"/>
            </w:r>
            <w:r w:rsidR="00342E4D">
              <w:rPr>
                <w:noProof/>
                <w:webHidden/>
              </w:rPr>
              <w:instrText xml:space="preserve"> PAGEREF _Toc83119988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49174E2C" w14:textId="77777777" w:rsidR="00342E4D" w:rsidRDefault="005E4A2C">
          <w:pPr>
            <w:pStyle w:val="TM2"/>
            <w:rPr>
              <w:noProof/>
            </w:rPr>
          </w:pPr>
          <w:hyperlink w:anchor="_Toc83119989" w:history="1">
            <w:r w:rsidR="00342E4D" w:rsidRPr="00753FB9">
              <w:rPr>
                <w:rStyle w:val="Lienhypertexte"/>
                <w:rFonts w:cstheme="minorHAnsi"/>
                <w:noProof/>
                <w:lang w:val="en"/>
              </w:rPr>
              <w:t>Provisional schedule of the tender</w:t>
            </w:r>
            <w:r w:rsidR="00342E4D">
              <w:rPr>
                <w:noProof/>
                <w:webHidden/>
              </w:rPr>
              <w:tab/>
            </w:r>
            <w:r w:rsidR="00342E4D">
              <w:rPr>
                <w:noProof/>
                <w:webHidden/>
              </w:rPr>
              <w:fldChar w:fldCharType="begin"/>
            </w:r>
            <w:r w:rsidR="00342E4D">
              <w:rPr>
                <w:noProof/>
                <w:webHidden/>
              </w:rPr>
              <w:instrText xml:space="preserve"> PAGEREF _Toc83119989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E1EBEE4" w14:textId="77777777" w:rsidR="00342E4D" w:rsidRDefault="005E4A2C">
          <w:pPr>
            <w:pStyle w:val="TM2"/>
            <w:rPr>
              <w:noProof/>
            </w:rPr>
          </w:pPr>
          <w:hyperlink w:anchor="_Toc83119990" w:history="1">
            <w:r w:rsidR="00342E4D" w:rsidRPr="00753FB9">
              <w:rPr>
                <w:rStyle w:val="Lienhypertexte"/>
                <w:rFonts w:cstheme="minorHAnsi"/>
                <w:noProof/>
                <w:lang w:val="en"/>
              </w:rPr>
              <w:t>Tender language – currency</w:t>
            </w:r>
            <w:r w:rsidR="00342E4D">
              <w:rPr>
                <w:noProof/>
                <w:webHidden/>
              </w:rPr>
              <w:tab/>
            </w:r>
            <w:r w:rsidR="00342E4D">
              <w:rPr>
                <w:noProof/>
                <w:webHidden/>
              </w:rPr>
              <w:fldChar w:fldCharType="begin"/>
            </w:r>
            <w:r w:rsidR="00342E4D">
              <w:rPr>
                <w:noProof/>
                <w:webHidden/>
              </w:rPr>
              <w:instrText xml:space="preserve"> PAGEREF _Toc83119990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C8DF2C4" w14:textId="77777777" w:rsidR="00342E4D" w:rsidRDefault="005E4A2C">
          <w:pPr>
            <w:pStyle w:val="TM2"/>
            <w:rPr>
              <w:noProof/>
            </w:rPr>
          </w:pPr>
          <w:hyperlink w:anchor="_Toc83119991" w:history="1">
            <w:r w:rsidR="00342E4D" w:rsidRPr="00753FB9">
              <w:rPr>
                <w:rStyle w:val="Lienhypertexte"/>
                <w:rFonts w:cstheme="minorHAnsi"/>
                <w:noProof/>
                <w:lang w:val="en"/>
              </w:rPr>
              <w:t>Composition of the tender documents</w:t>
            </w:r>
            <w:r w:rsidR="00342E4D">
              <w:rPr>
                <w:noProof/>
                <w:webHidden/>
              </w:rPr>
              <w:tab/>
            </w:r>
            <w:r w:rsidR="00342E4D">
              <w:rPr>
                <w:noProof/>
                <w:webHidden/>
              </w:rPr>
              <w:fldChar w:fldCharType="begin"/>
            </w:r>
            <w:r w:rsidR="00342E4D">
              <w:rPr>
                <w:noProof/>
                <w:webHidden/>
              </w:rPr>
              <w:instrText xml:space="preserve"> PAGEREF _Toc83119991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CA71D0D" w14:textId="77777777" w:rsidR="00342E4D" w:rsidRDefault="005E4A2C">
          <w:pPr>
            <w:pStyle w:val="TM2"/>
            <w:rPr>
              <w:noProof/>
            </w:rPr>
          </w:pPr>
          <w:hyperlink w:anchor="_Toc83119992" w:history="1">
            <w:r w:rsidR="00342E4D" w:rsidRPr="00753FB9">
              <w:rPr>
                <w:rStyle w:val="Lienhypertexte"/>
                <w:rFonts w:cstheme="minorHAnsi"/>
                <w:noProof/>
                <w:lang w:val="en"/>
              </w:rPr>
              <w:t>Modification of the tender documents</w:t>
            </w:r>
            <w:r w:rsidR="00342E4D">
              <w:rPr>
                <w:noProof/>
                <w:webHidden/>
              </w:rPr>
              <w:tab/>
            </w:r>
            <w:r w:rsidR="00342E4D">
              <w:rPr>
                <w:noProof/>
                <w:webHidden/>
              </w:rPr>
              <w:fldChar w:fldCharType="begin"/>
            </w:r>
            <w:r w:rsidR="00342E4D">
              <w:rPr>
                <w:noProof/>
                <w:webHidden/>
              </w:rPr>
              <w:instrText xml:space="preserve"> PAGEREF _Toc83119992 \h </w:instrText>
            </w:r>
            <w:r w:rsidR="00342E4D">
              <w:rPr>
                <w:noProof/>
                <w:webHidden/>
              </w:rPr>
            </w:r>
            <w:r w:rsidR="00342E4D">
              <w:rPr>
                <w:noProof/>
                <w:webHidden/>
              </w:rPr>
              <w:fldChar w:fldCharType="separate"/>
            </w:r>
            <w:r w:rsidR="00342E4D">
              <w:rPr>
                <w:noProof/>
                <w:webHidden/>
              </w:rPr>
              <w:t>5</w:t>
            </w:r>
            <w:r w:rsidR="00342E4D">
              <w:rPr>
                <w:noProof/>
                <w:webHidden/>
              </w:rPr>
              <w:fldChar w:fldCharType="end"/>
            </w:r>
          </w:hyperlink>
        </w:p>
        <w:p w14:paraId="02123905" w14:textId="77777777" w:rsidR="00342E4D" w:rsidRDefault="005E4A2C">
          <w:pPr>
            <w:pStyle w:val="TM1"/>
            <w:tabs>
              <w:tab w:val="left" w:pos="1540"/>
              <w:tab w:val="right" w:leader="dot" w:pos="9329"/>
            </w:tabs>
            <w:rPr>
              <w:rFonts w:asciiTheme="minorHAnsi" w:eastAsiaTheme="minorEastAsia" w:hAnsiTheme="minorHAnsi" w:cstheme="minorBidi"/>
              <w:noProof/>
              <w:sz w:val="22"/>
              <w:szCs w:val="22"/>
            </w:rPr>
          </w:pPr>
          <w:hyperlink w:anchor="_Toc83119993" w:history="1">
            <w:r w:rsidR="00342E4D" w:rsidRPr="00753FB9">
              <w:rPr>
                <w:rStyle w:val="Lienhypertexte"/>
                <w:rFonts w:cstheme="minorHAnsi"/>
                <w:b/>
                <w:caps/>
                <w:noProof/>
                <w:lang w:val="en-GB"/>
              </w:rPr>
              <w:t>ARTICLE 2:</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General characteristics of the proposed contract</w:t>
            </w:r>
            <w:r w:rsidR="00342E4D">
              <w:rPr>
                <w:noProof/>
                <w:webHidden/>
              </w:rPr>
              <w:tab/>
            </w:r>
            <w:r w:rsidR="00342E4D">
              <w:rPr>
                <w:noProof/>
                <w:webHidden/>
              </w:rPr>
              <w:fldChar w:fldCharType="begin"/>
            </w:r>
            <w:r w:rsidR="00342E4D">
              <w:rPr>
                <w:noProof/>
                <w:webHidden/>
              </w:rPr>
              <w:instrText xml:space="preserve"> PAGEREF _Toc83119993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221843" w14:textId="77777777" w:rsidR="00342E4D" w:rsidRDefault="005E4A2C">
          <w:pPr>
            <w:pStyle w:val="TM2"/>
            <w:rPr>
              <w:noProof/>
            </w:rPr>
          </w:pPr>
          <w:hyperlink w:anchor="_Toc83119994" w:history="1">
            <w:r w:rsidR="00342E4D" w:rsidRPr="00753FB9">
              <w:rPr>
                <w:rStyle w:val="Lienhypertexte"/>
                <w:rFonts w:cstheme="minorHAnsi"/>
                <w:noProof/>
                <w:lang w:val="en"/>
              </w:rPr>
              <w:t>Form of the contract</w:t>
            </w:r>
            <w:r w:rsidR="00342E4D">
              <w:rPr>
                <w:noProof/>
                <w:webHidden/>
              </w:rPr>
              <w:tab/>
            </w:r>
            <w:r w:rsidR="00342E4D">
              <w:rPr>
                <w:noProof/>
                <w:webHidden/>
              </w:rPr>
              <w:fldChar w:fldCharType="begin"/>
            </w:r>
            <w:r w:rsidR="00342E4D">
              <w:rPr>
                <w:noProof/>
                <w:webHidden/>
              </w:rPr>
              <w:instrText xml:space="preserve"> PAGEREF _Toc83119994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0709729A" w14:textId="77777777" w:rsidR="00342E4D" w:rsidRDefault="005E4A2C">
          <w:pPr>
            <w:pStyle w:val="TM2"/>
            <w:rPr>
              <w:noProof/>
            </w:rPr>
          </w:pPr>
          <w:hyperlink w:anchor="_Toc83119995" w:history="1">
            <w:r w:rsidR="00342E4D" w:rsidRPr="00753FB9">
              <w:rPr>
                <w:rStyle w:val="Lienhypertexte"/>
                <w:rFonts w:cstheme="minorHAnsi"/>
                <w:noProof/>
                <w:lang w:val="en"/>
              </w:rPr>
              <w:t>Estimated amount of the need</w:t>
            </w:r>
            <w:r w:rsidR="00342E4D">
              <w:rPr>
                <w:noProof/>
                <w:webHidden/>
              </w:rPr>
              <w:tab/>
            </w:r>
            <w:r w:rsidR="00342E4D">
              <w:rPr>
                <w:noProof/>
                <w:webHidden/>
              </w:rPr>
              <w:fldChar w:fldCharType="begin"/>
            </w:r>
            <w:r w:rsidR="00342E4D">
              <w:rPr>
                <w:noProof/>
                <w:webHidden/>
              </w:rPr>
              <w:instrText xml:space="preserve"> PAGEREF _Toc83119995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7E212A" w14:textId="77777777" w:rsidR="00342E4D" w:rsidRDefault="005E4A2C">
          <w:pPr>
            <w:pStyle w:val="TM2"/>
            <w:rPr>
              <w:noProof/>
            </w:rPr>
          </w:pPr>
          <w:hyperlink w:anchor="_Toc83119996" w:history="1">
            <w:r w:rsidR="00342E4D" w:rsidRPr="00753FB9">
              <w:rPr>
                <w:rStyle w:val="Lienhypertexte"/>
                <w:rFonts w:cstheme="minorHAnsi"/>
                <w:noProof/>
                <w:lang w:val="en"/>
              </w:rPr>
              <w:t>Term of the contract</w:t>
            </w:r>
            <w:r w:rsidR="00342E4D">
              <w:rPr>
                <w:noProof/>
                <w:webHidden/>
              </w:rPr>
              <w:tab/>
            </w:r>
            <w:r w:rsidR="00342E4D">
              <w:rPr>
                <w:noProof/>
                <w:webHidden/>
              </w:rPr>
              <w:fldChar w:fldCharType="begin"/>
            </w:r>
            <w:r w:rsidR="00342E4D">
              <w:rPr>
                <w:noProof/>
                <w:webHidden/>
              </w:rPr>
              <w:instrText xml:space="preserve"> PAGEREF _Toc83119996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51CB09F8" w14:textId="77777777" w:rsidR="00342E4D" w:rsidRDefault="005E4A2C">
          <w:pPr>
            <w:pStyle w:val="TM2"/>
            <w:rPr>
              <w:noProof/>
            </w:rPr>
          </w:pPr>
          <w:hyperlink w:anchor="_Toc83119997" w:history="1">
            <w:r w:rsidR="00342E4D" w:rsidRPr="00753FB9">
              <w:rPr>
                <w:rStyle w:val="Lienhypertexte"/>
                <w:rFonts w:cstheme="minorHAnsi"/>
                <w:noProof/>
                <w:lang w:val="en"/>
              </w:rPr>
              <w:t>Allotment</w:t>
            </w:r>
            <w:r w:rsidR="00342E4D">
              <w:rPr>
                <w:noProof/>
                <w:webHidden/>
              </w:rPr>
              <w:tab/>
            </w:r>
            <w:r w:rsidR="00342E4D">
              <w:rPr>
                <w:noProof/>
                <w:webHidden/>
              </w:rPr>
              <w:fldChar w:fldCharType="begin"/>
            </w:r>
            <w:r w:rsidR="00342E4D">
              <w:rPr>
                <w:noProof/>
                <w:webHidden/>
              </w:rPr>
              <w:instrText xml:space="preserve"> PAGEREF _Toc83119997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754A5465" w14:textId="77777777" w:rsidR="00342E4D" w:rsidRDefault="005E4A2C">
          <w:pPr>
            <w:pStyle w:val="TM2"/>
            <w:rPr>
              <w:noProof/>
            </w:rPr>
          </w:pPr>
          <w:hyperlink w:anchor="_Toc83119998" w:history="1">
            <w:r w:rsidR="00342E4D" w:rsidRPr="00753FB9">
              <w:rPr>
                <w:rStyle w:val="Lienhypertexte"/>
                <w:noProof/>
                <w:lang w:val="en"/>
              </w:rPr>
              <w:t>Options</w:t>
            </w:r>
            <w:r w:rsidR="00342E4D">
              <w:rPr>
                <w:noProof/>
                <w:webHidden/>
              </w:rPr>
              <w:tab/>
            </w:r>
            <w:r w:rsidR="00342E4D">
              <w:rPr>
                <w:noProof/>
                <w:webHidden/>
              </w:rPr>
              <w:fldChar w:fldCharType="begin"/>
            </w:r>
            <w:r w:rsidR="00342E4D">
              <w:rPr>
                <w:noProof/>
                <w:webHidden/>
              </w:rPr>
              <w:instrText xml:space="preserve"> PAGEREF _Toc83119998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3F9496B6" w14:textId="77777777" w:rsidR="00342E4D" w:rsidRDefault="005E4A2C">
          <w:pPr>
            <w:pStyle w:val="TM2"/>
            <w:rPr>
              <w:noProof/>
            </w:rPr>
          </w:pPr>
          <w:hyperlink w:anchor="_Toc83119999" w:history="1">
            <w:r w:rsidR="00342E4D" w:rsidRPr="00753FB9">
              <w:rPr>
                <w:rStyle w:val="Lienhypertexte"/>
                <w:rFonts w:cstheme="minorHAnsi"/>
                <w:i/>
                <w:iCs/>
                <w:noProof/>
                <w:lang w:val="en"/>
              </w:rPr>
              <w:t>Similar services</w:t>
            </w:r>
            <w:r w:rsidR="00342E4D">
              <w:rPr>
                <w:noProof/>
                <w:webHidden/>
              </w:rPr>
              <w:tab/>
            </w:r>
            <w:r w:rsidR="00342E4D">
              <w:rPr>
                <w:noProof/>
                <w:webHidden/>
              </w:rPr>
              <w:fldChar w:fldCharType="begin"/>
            </w:r>
            <w:r w:rsidR="00342E4D">
              <w:rPr>
                <w:noProof/>
                <w:webHidden/>
              </w:rPr>
              <w:instrText xml:space="preserve"> PAGEREF _Toc83119999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42668CDF" w14:textId="77777777" w:rsidR="00342E4D" w:rsidRDefault="005E4A2C">
          <w:pPr>
            <w:pStyle w:val="TM2"/>
            <w:rPr>
              <w:noProof/>
            </w:rPr>
          </w:pPr>
          <w:hyperlink w:anchor="_Toc83120000" w:history="1">
            <w:r w:rsidR="00342E4D" w:rsidRPr="00753FB9">
              <w:rPr>
                <w:rStyle w:val="Lienhypertexte"/>
                <w:rFonts w:cstheme="minorHAnsi"/>
                <w:i/>
                <w:iCs/>
                <w:noProof/>
                <w:lang w:val="en"/>
              </w:rPr>
              <w:t>Renewal</w:t>
            </w:r>
            <w:r w:rsidR="00342E4D">
              <w:rPr>
                <w:noProof/>
                <w:webHidden/>
              </w:rPr>
              <w:tab/>
            </w:r>
            <w:r w:rsidR="00342E4D">
              <w:rPr>
                <w:noProof/>
                <w:webHidden/>
              </w:rPr>
              <w:fldChar w:fldCharType="begin"/>
            </w:r>
            <w:r w:rsidR="00342E4D">
              <w:rPr>
                <w:noProof/>
                <w:webHidden/>
              </w:rPr>
              <w:instrText xml:space="preserve"> PAGEREF _Toc83120000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73372F29" w14:textId="77777777" w:rsidR="00342E4D" w:rsidRDefault="005E4A2C">
          <w:pPr>
            <w:pStyle w:val="TM2"/>
            <w:rPr>
              <w:noProof/>
            </w:rPr>
          </w:pPr>
          <w:hyperlink w:anchor="_Toc83120001" w:history="1">
            <w:r w:rsidR="00342E4D" w:rsidRPr="00753FB9">
              <w:rPr>
                <w:rStyle w:val="Lienhypertexte"/>
                <w:rFonts w:cstheme="minorHAnsi"/>
                <w:i/>
                <w:iCs/>
                <w:noProof/>
                <w:lang w:val="en"/>
              </w:rPr>
              <w:t>Optional tranches</w:t>
            </w:r>
            <w:r w:rsidR="00342E4D">
              <w:rPr>
                <w:noProof/>
                <w:webHidden/>
              </w:rPr>
              <w:tab/>
            </w:r>
            <w:r w:rsidR="00342E4D">
              <w:rPr>
                <w:noProof/>
                <w:webHidden/>
              </w:rPr>
              <w:fldChar w:fldCharType="begin"/>
            </w:r>
            <w:r w:rsidR="00342E4D">
              <w:rPr>
                <w:noProof/>
                <w:webHidden/>
              </w:rPr>
              <w:instrText xml:space="preserve"> PAGEREF _Toc83120001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2719242B" w14:textId="77777777" w:rsidR="00342E4D" w:rsidRDefault="005E4A2C">
          <w:pPr>
            <w:pStyle w:val="TM1"/>
            <w:tabs>
              <w:tab w:val="left" w:pos="1540"/>
              <w:tab w:val="right" w:leader="dot" w:pos="9329"/>
            </w:tabs>
            <w:rPr>
              <w:rFonts w:asciiTheme="minorHAnsi" w:eastAsiaTheme="minorEastAsia" w:hAnsiTheme="minorHAnsi" w:cstheme="minorBidi"/>
              <w:noProof/>
              <w:sz w:val="22"/>
              <w:szCs w:val="22"/>
            </w:rPr>
          </w:pPr>
          <w:hyperlink w:anchor="_Toc83120002" w:history="1">
            <w:r w:rsidR="00342E4D" w:rsidRPr="00753FB9">
              <w:rPr>
                <w:rStyle w:val="Lienhypertexte"/>
                <w:rFonts w:cstheme="minorHAnsi"/>
                <w:b/>
                <w:caps/>
                <w:noProof/>
              </w:rPr>
              <w:t>ARTICLE 3:</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Candidate participation conditions</w:t>
            </w:r>
            <w:r w:rsidR="00342E4D">
              <w:rPr>
                <w:noProof/>
                <w:webHidden/>
              </w:rPr>
              <w:tab/>
            </w:r>
            <w:r w:rsidR="00342E4D">
              <w:rPr>
                <w:noProof/>
                <w:webHidden/>
              </w:rPr>
              <w:fldChar w:fldCharType="begin"/>
            </w:r>
            <w:r w:rsidR="00342E4D">
              <w:rPr>
                <w:noProof/>
                <w:webHidden/>
              </w:rPr>
              <w:instrText xml:space="preserve"> PAGEREF _Toc83120002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0A8D4B3C" w14:textId="77777777" w:rsidR="00342E4D" w:rsidRDefault="005E4A2C">
          <w:pPr>
            <w:pStyle w:val="TM2"/>
            <w:rPr>
              <w:noProof/>
            </w:rPr>
          </w:pPr>
          <w:hyperlink w:anchor="_Toc83120003" w:history="1">
            <w:r w:rsidR="00342E4D" w:rsidRPr="00753FB9">
              <w:rPr>
                <w:rStyle w:val="Lienhypertexte"/>
                <w:rFonts w:cstheme="minorHAnsi"/>
                <w:noProof/>
                <w:lang w:val="en"/>
              </w:rPr>
              <w:t>Candidate presentation conditions</w:t>
            </w:r>
            <w:r w:rsidR="00342E4D">
              <w:rPr>
                <w:noProof/>
                <w:webHidden/>
              </w:rPr>
              <w:tab/>
            </w:r>
            <w:r w:rsidR="00342E4D">
              <w:rPr>
                <w:noProof/>
                <w:webHidden/>
              </w:rPr>
              <w:fldChar w:fldCharType="begin"/>
            </w:r>
            <w:r w:rsidR="00342E4D">
              <w:rPr>
                <w:noProof/>
                <w:webHidden/>
              </w:rPr>
              <w:instrText xml:space="preserve"> PAGEREF _Toc83120003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698BE674" w14:textId="77777777" w:rsidR="00342E4D" w:rsidRDefault="005E4A2C">
          <w:pPr>
            <w:pStyle w:val="TM2"/>
            <w:rPr>
              <w:noProof/>
            </w:rPr>
          </w:pPr>
          <w:hyperlink w:anchor="_Toc83120004" w:history="1">
            <w:r w:rsidR="00342E4D" w:rsidRPr="00753FB9">
              <w:rPr>
                <w:rStyle w:val="Lienhypertexte"/>
                <w:rFonts w:cstheme="minorHAnsi"/>
                <w:noProof/>
                <w:lang w:val="en"/>
              </w:rPr>
              <w:t>Grounds and conditions of exclusion</w:t>
            </w:r>
            <w:r w:rsidR="00342E4D">
              <w:rPr>
                <w:noProof/>
                <w:webHidden/>
              </w:rPr>
              <w:tab/>
            </w:r>
            <w:r w:rsidR="00342E4D">
              <w:rPr>
                <w:noProof/>
                <w:webHidden/>
              </w:rPr>
              <w:fldChar w:fldCharType="begin"/>
            </w:r>
            <w:r w:rsidR="00342E4D">
              <w:rPr>
                <w:noProof/>
                <w:webHidden/>
              </w:rPr>
              <w:instrText xml:space="preserve"> PAGEREF _Toc83120004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714F00B" w14:textId="77777777" w:rsidR="00342E4D" w:rsidRDefault="005E4A2C">
          <w:pPr>
            <w:pStyle w:val="TM2"/>
            <w:rPr>
              <w:noProof/>
            </w:rPr>
          </w:pPr>
          <w:hyperlink w:anchor="_Toc83120005" w:history="1">
            <w:r w:rsidR="00342E4D" w:rsidRPr="00753FB9">
              <w:rPr>
                <w:rStyle w:val="Lienhypertexte"/>
                <w:noProof/>
                <w:lang w:val="en"/>
              </w:rPr>
              <w:t>Minimum prerequisites in terms of economic, technical and professional capacity</w:t>
            </w:r>
            <w:r w:rsidR="00342E4D">
              <w:rPr>
                <w:noProof/>
                <w:webHidden/>
              </w:rPr>
              <w:tab/>
            </w:r>
            <w:r w:rsidR="00342E4D">
              <w:rPr>
                <w:noProof/>
                <w:webHidden/>
              </w:rPr>
              <w:fldChar w:fldCharType="begin"/>
            </w:r>
            <w:r w:rsidR="00342E4D">
              <w:rPr>
                <w:noProof/>
                <w:webHidden/>
              </w:rPr>
              <w:instrText xml:space="preserve"> PAGEREF _Toc83120005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949B229" w14:textId="77777777" w:rsidR="00342E4D" w:rsidRDefault="005E4A2C">
          <w:pPr>
            <w:pStyle w:val="TM2"/>
            <w:rPr>
              <w:noProof/>
            </w:rPr>
          </w:pPr>
          <w:hyperlink w:anchor="_Toc83120006" w:history="1">
            <w:r w:rsidR="00342E4D" w:rsidRPr="00753FB9">
              <w:rPr>
                <w:rStyle w:val="Lienhypertexte"/>
                <w:rFonts w:cstheme="minorHAnsi"/>
                <w:i/>
                <w:iCs/>
                <w:noProof/>
                <w:lang w:val="en"/>
              </w:rPr>
              <w:t>ECONOMIC AND FINANCIAL CAPACITY</w:t>
            </w:r>
            <w:r w:rsidR="00342E4D">
              <w:rPr>
                <w:noProof/>
                <w:webHidden/>
              </w:rPr>
              <w:tab/>
            </w:r>
            <w:r w:rsidR="00342E4D">
              <w:rPr>
                <w:noProof/>
                <w:webHidden/>
              </w:rPr>
              <w:fldChar w:fldCharType="begin"/>
            </w:r>
            <w:r w:rsidR="00342E4D">
              <w:rPr>
                <w:noProof/>
                <w:webHidden/>
              </w:rPr>
              <w:instrText xml:space="preserve"> PAGEREF _Toc83120006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5B449267" w14:textId="77777777" w:rsidR="00342E4D" w:rsidRDefault="005E4A2C">
          <w:pPr>
            <w:pStyle w:val="TM2"/>
            <w:rPr>
              <w:noProof/>
            </w:rPr>
          </w:pPr>
          <w:hyperlink w:anchor="_Toc83120007" w:history="1">
            <w:r w:rsidR="00342E4D" w:rsidRPr="00753FB9">
              <w:rPr>
                <w:rStyle w:val="Lienhypertexte"/>
                <w:rFonts w:cstheme="minorHAnsi"/>
                <w:i/>
                <w:iCs/>
                <w:noProof/>
                <w:lang w:val="en"/>
              </w:rPr>
              <w:t>TECHNICAL AND PROFESSIONAL CAPACITY</w:t>
            </w:r>
            <w:r w:rsidR="00342E4D">
              <w:rPr>
                <w:noProof/>
                <w:webHidden/>
              </w:rPr>
              <w:tab/>
            </w:r>
            <w:r w:rsidR="00342E4D">
              <w:rPr>
                <w:noProof/>
                <w:webHidden/>
              </w:rPr>
              <w:fldChar w:fldCharType="begin"/>
            </w:r>
            <w:r w:rsidR="00342E4D">
              <w:rPr>
                <w:noProof/>
                <w:webHidden/>
              </w:rPr>
              <w:instrText xml:space="preserve"> PAGEREF _Toc83120007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70B16C81" w14:textId="77777777" w:rsidR="00342E4D" w:rsidRDefault="005E4A2C">
          <w:pPr>
            <w:pStyle w:val="TM2"/>
            <w:rPr>
              <w:noProof/>
            </w:rPr>
          </w:pPr>
          <w:hyperlink w:anchor="_Toc83120008" w:history="1">
            <w:r w:rsidR="00342E4D" w:rsidRPr="00753FB9">
              <w:rPr>
                <w:rStyle w:val="Lienhypertexte"/>
                <w:rFonts w:cstheme="minorHAnsi"/>
                <w:noProof/>
                <w:lang w:val="en"/>
              </w:rPr>
              <w:t>Specific requirements for consortia of economic operators</w:t>
            </w:r>
            <w:r w:rsidR="00342E4D">
              <w:rPr>
                <w:noProof/>
                <w:webHidden/>
              </w:rPr>
              <w:tab/>
            </w:r>
            <w:r w:rsidR="00342E4D">
              <w:rPr>
                <w:noProof/>
                <w:webHidden/>
              </w:rPr>
              <w:fldChar w:fldCharType="begin"/>
            </w:r>
            <w:r w:rsidR="00342E4D">
              <w:rPr>
                <w:noProof/>
                <w:webHidden/>
              </w:rPr>
              <w:instrText xml:space="preserve"> PAGEREF _Toc83120008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619C9110" w14:textId="77777777" w:rsidR="00342E4D" w:rsidRDefault="005E4A2C">
          <w:pPr>
            <w:pStyle w:val="TM2"/>
            <w:rPr>
              <w:noProof/>
            </w:rPr>
          </w:pPr>
          <w:hyperlink w:anchor="_Toc83120009" w:history="1">
            <w:r w:rsidR="00342E4D" w:rsidRPr="00753FB9">
              <w:rPr>
                <w:rStyle w:val="Lienhypertexte"/>
                <w:rFonts w:cstheme="minorHAnsi"/>
                <w:i/>
                <w:iCs/>
                <w:noProof/>
                <w:lang w:val="en"/>
              </w:rPr>
              <w:t>Grounds for the exclusion of consortia</w:t>
            </w:r>
            <w:r w:rsidR="00342E4D">
              <w:rPr>
                <w:noProof/>
                <w:webHidden/>
              </w:rPr>
              <w:tab/>
            </w:r>
            <w:r w:rsidR="00342E4D">
              <w:rPr>
                <w:noProof/>
                <w:webHidden/>
              </w:rPr>
              <w:fldChar w:fldCharType="begin"/>
            </w:r>
            <w:r w:rsidR="00342E4D">
              <w:rPr>
                <w:noProof/>
                <w:webHidden/>
              </w:rPr>
              <w:instrText xml:space="preserve"> PAGEREF _Toc83120009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4E760AEC" w14:textId="77777777" w:rsidR="00342E4D" w:rsidRDefault="005E4A2C">
          <w:pPr>
            <w:pStyle w:val="TM2"/>
            <w:rPr>
              <w:noProof/>
            </w:rPr>
          </w:pPr>
          <w:hyperlink w:anchor="_Toc83120010" w:history="1">
            <w:r w:rsidR="00342E4D" w:rsidRPr="00753FB9">
              <w:rPr>
                <w:rStyle w:val="Lienhypertexte"/>
                <w:rFonts w:cstheme="minorHAnsi"/>
                <w:i/>
                <w:iCs/>
                <w:noProof/>
                <w:lang w:val="en"/>
              </w:rPr>
              <w:t>Form of the consortium</w:t>
            </w:r>
            <w:r w:rsidR="00342E4D">
              <w:rPr>
                <w:noProof/>
                <w:webHidden/>
              </w:rPr>
              <w:tab/>
            </w:r>
            <w:r w:rsidR="00342E4D">
              <w:rPr>
                <w:noProof/>
                <w:webHidden/>
              </w:rPr>
              <w:fldChar w:fldCharType="begin"/>
            </w:r>
            <w:r w:rsidR="00342E4D">
              <w:rPr>
                <w:noProof/>
                <w:webHidden/>
              </w:rPr>
              <w:instrText xml:space="preserve"> PAGEREF _Toc83120010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18DE018" w14:textId="77777777" w:rsidR="00342E4D" w:rsidRDefault="005E4A2C">
          <w:pPr>
            <w:pStyle w:val="TM2"/>
            <w:rPr>
              <w:noProof/>
            </w:rPr>
          </w:pPr>
          <w:hyperlink w:anchor="_Toc83120011" w:history="1">
            <w:r w:rsidR="00342E4D" w:rsidRPr="00753FB9">
              <w:rPr>
                <w:rStyle w:val="Lienhypertexte"/>
                <w:rFonts w:cstheme="minorHAnsi"/>
                <w:noProof/>
                <w:lang w:val="en"/>
              </w:rPr>
              <w:t>Subcontracting</w:t>
            </w:r>
            <w:r w:rsidR="00342E4D">
              <w:rPr>
                <w:noProof/>
                <w:webHidden/>
              </w:rPr>
              <w:tab/>
            </w:r>
            <w:r w:rsidR="00342E4D">
              <w:rPr>
                <w:noProof/>
                <w:webHidden/>
              </w:rPr>
              <w:fldChar w:fldCharType="begin"/>
            </w:r>
            <w:r w:rsidR="00342E4D">
              <w:rPr>
                <w:noProof/>
                <w:webHidden/>
              </w:rPr>
              <w:instrText xml:space="preserve"> PAGEREF _Toc83120011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5ADAC2D2" w14:textId="77777777" w:rsidR="00342E4D" w:rsidRDefault="005E4A2C">
          <w:pPr>
            <w:pStyle w:val="TM2"/>
            <w:rPr>
              <w:noProof/>
            </w:rPr>
          </w:pPr>
          <w:hyperlink w:anchor="_Toc83120012" w:history="1">
            <w:r w:rsidR="00342E4D" w:rsidRPr="00753FB9">
              <w:rPr>
                <w:rStyle w:val="Lienhypertexte"/>
                <w:rFonts w:cstheme="minorHAnsi"/>
                <w:i/>
                <w:iCs/>
                <w:noProof/>
                <w:lang w:val="en"/>
              </w:rPr>
              <w:t>Grounds for exclusion in the case of subcontracting</w:t>
            </w:r>
            <w:r w:rsidR="00342E4D">
              <w:rPr>
                <w:noProof/>
                <w:webHidden/>
              </w:rPr>
              <w:tab/>
            </w:r>
            <w:r w:rsidR="00342E4D">
              <w:rPr>
                <w:noProof/>
                <w:webHidden/>
              </w:rPr>
              <w:fldChar w:fldCharType="begin"/>
            </w:r>
            <w:r w:rsidR="00342E4D">
              <w:rPr>
                <w:noProof/>
                <w:webHidden/>
              </w:rPr>
              <w:instrText xml:space="preserve"> PAGEREF _Toc83120012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1570E4C8" w14:textId="77777777" w:rsidR="00342E4D" w:rsidRDefault="005E4A2C">
          <w:pPr>
            <w:pStyle w:val="TM2"/>
            <w:rPr>
              <w:noProof/>
            </w:rPr>
          </w:pPr>
          <w:hyperlink w:anchor="_Toc83120013" w:history="1">
            <w:r w:rsidR="00342E4D" w:rsidRPr="00753FB9">
              <w:rPr>
                <w:rStyle w:val="Lienhypertexte"/>
                <w:rFonts w:cstheme="minorHAnsi"/>
                <w:i/>
                <w:iCs/>
                <w:noProof/>
                <w:lang w:val="en"/>
              </w:rPr>
              <w:t>Presentation of a subcontractor</w:t>
            </w:r>
            <w:r w:rsidR="00342E4D">
              <w:rPr>
                <w:noProof/>
                <w:webHidden/>
              </w:rPr>
              <w:tab/>
            </w:r>
            <w:r w:rsidR="00342E4D">
              <w:rPr>
                <w:noProof/>
                <w:webHidden/>
              </w:rPr>
              <w:fldChar w:fldCharType="begin"/>
            </w:r>
            <w:r w:rsidR="00342E4D">
              <w:rPr>
                <w:noProof/>
                <w:webHidden/>
              </w:rPr>
              <w:instrText xml:space="preserve"> PAGEREF _Toc83120013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705951D" w14:textId="77777777" w:rsidR="00342E4D" w:rsidRDefault="005E4A2C">
          <w:pPr>
            <w:pStyle w:val="TM1"/>
            <w:tabs>
              <w:tab w:val="left" w:pos="1540"/>
              <w:tab w:val="right" w:leader="dot" w:pos="9329"/>
            </w:tabs>
            <w:rPr>
              <w:rFonts w:asciiTheme="minorHAnsi" w:eastAsiaTheme="minorEastAsia" w:hAnsiTheme="minorHAnsi" w:cstheme="minorBidi"/>
              <w:noProof/>
              <w:sz w:val="22"/>
              <w:szCs w:val="22"/>
            </w:rPr>
          </w:pPr>
          <w:hyperlink w:anchor="_Toc83120014" w:history="1">
            <w:r w:rsidR="00342E4D" w:rsidRPr="00753FB9">
              <w:rPr>
                <w:rStyle w:val="Lienhypertexte"/>
                <w:rFonts w:cstheme="minorHAnsi"/>
                <w:b/>
                <w:caps/>
                <w:noProof/>
                <w:lang w:val="en-GB"/>
              </w:rPr>
              <w:t>ARTICLE 4:</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Presentation of bids and submission process</w:t>
            </w:r>
            <w:r w:rsidR="00342E4D">
              <w:rPr>
                <w:noProof/>
                <w:webHidden/>
              </w:rPr>
              <w:tab/>
            </w:r>
            <w:r w:rsidR="00342E4D">
              <w:rPr>
                <w:noProof/>
                <w:webHidden/>
              </w:rPr>
              <w:fldChar w:fldCharType="begin"/>
            </w:r>
            <w:r w:rsidR="00342E4D">
              <w:rPr>
                <w:noProof/>
                <w:webHidden/>
              </w:rPr>
              <w:instrText xml:space="preserve"> PAGEREF _Toc83120014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1C3645D1" w14:textId="77777777" w:rsidR="00342E4D" w:rsidRDefault="005E4A2C">
          <w:pPr>
            <w:pStyle w:val="TM2"/>
            <w:rPr>
              <w:noProof/>
            </w:rPr>
          </w:pPr>
          <w:hyperlink w:anchor="_Toc83120015" w:history="1">
            <w:r w:rsidR="00342E4D" w:rsidRPr="00753FB9">
              <w:rPr>
                <w:rStyle w:val="Lienhypertexte"/>
                <w:rFonts w:cstheme="minorHAnsi"/>
                <w:noProof/>
                <w:lang w:val="en"/>
              </w:rPr>
              <w:t>Application documents</w:t>
            </w:r>
            <w:r w:rsidR="00342E4D">
              <w:rPr>
                <w:noProof/>
                <w:webHidden/>
              </w:rPr>
              <w:tab/>
            </w:r>
            <w:r w:rsidR="00342E4D">
              <w:rPr>
                <w:noProof/>
                <w:webHidden/>
              </w:rPr>
              <w:fldChar w:fldCharType="begin"/>
            </w:r>
            <w:r w:rsidR="00342E4D">
              <w:rPr>
                <w:noProof/>
                <w:webHidden/>
              </w:rPr>
              <w:instrText xml:space="preserve"> PAGEREF _Toc83120015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692112F4" w14:textId="77777777" w:rsidR="00342E4D" w:rsidRDefault="005E4A2C">
          <w:pPr>
            <w:pStyle w:val="TM2"/>
            <w:rPr>
              <w:noProof/>
            </w:rPr>
          </w:pPr>
          <w:hyperlink w:anchor="_Toc83120016" w:history="1">
            <w:r w:rsidR="00342E4D" w:rsidRPr="00753FB9">
              <w:rPr>
                <w:rStyle w:val="Lienhypertexte"/>
                <w:rFonts w:cstheme="minorHAnsi"/>
                <w:noProof/>
                <w:lang w:val="en"/>
              </w:rPr>
              <w:t>Bid documents</w:t>
            </w:r>
            <w:r w:rsidR="00342E4D">
              <w:rPr>
                <w:noProof/>
                <w:webHidden/>
              </w:rPr>
              <w:tab/>
            </w:r>
            <w:r w:rsidR="00342E4D">
              <w:rPr>
                <w:noProof/>
                <w:webHidden/>
              </w:rPr>
              <w:fldChar w:fldCharType="begin"/>
            </w:r>
            <w:r w:rsidR="00342E4D">
              <w:rPr>
                <w:noProof/>
                <w:webHidden/>
              </w:rPr>
              <w:instrText xml:space="preserve"> PAGEREF _Toc83120016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4E1050A" w14:textId="77777777" w:rsidR="00342E4D" w:rsidRDefault="005E4A2C">
          <w:pPr>
            <w:pStyle w:val="TM2"/>
            <w:rPr>
              <w:noProof/>
            </w:rPr>
          </w:pPr>
          <w:hyperlink w:anchor="_Toc83120017" w:history="1">
            <w:r w:rsidR="00342E4D" w:rsidRPr="00753FB9">
              <w:rPr>
                <w:rStyle w:val="Lienhypertexte"/>
                <w:rFonts w:cstheme="minorHAnsi"/>
                <w:noProof/>
                <w:lang w:val="en"/>
              </w:rPr>
              <w:t>Bid validity period</w:t>
            </w:r>
            <w:r w:rsidR="00342E4D">
              <w:rPr>
                <w:noProof/>
                <w:webHidden/>
              </w:rPr>
              <w:tab/>
            </w:r>
            <w:r w:rsidR="00342E4D">
              <w:rPr>
                <w:noProof/>
                <w:webHidden/>
              </w:rPr>
              <w:fldChar w:fldCharType="begin"/>
            </w:r>
            <w:r w:rsidR="00342E4D">
              <w:rPr>
                <w:noProof/>
                <w:webHidden/>
              </w:rPr>
              <w:instrText xml:space="preserve"> PAGEREF _Toc83120017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78B27C6" w14:textId="77777777" w:rsidR="00342E4D" w:rsidRDefault="005E4A2C">
          <w:pPr>
            <w:pStyle w:val="TM2"/>
            <w:rPr>
              <w:noProof/>
            </w:rPr>
          </w:pPr>
          <w:hyperlink w:anchor="_Toc83120018" w:history="1">
            <w:r w:rsidR="00342E4D" w:rsidRPr="00753FB9">
              <w:rPr>
                <w:rStyle w:val="Lienhypertexte"/>
                <w:rFonts w:cstheme="minorHAnsi"/>
                <w:noProof/>
                <w:lang w:val="en"/>
              </w:rPr>
              <w:t>Bid submission process</w:t>
            </w:r>
            <w:r w:rsidR="00342E4D">
              <w:rPr>
                <w:noProof/>
                <w:webHidden/>
              </w:rPr>
              <w:tab/>
            </w:r>
            <w:r w:rsidR="00342E4D">
              <w:rPr>
                <w:noProof/>
                <w:webHidden/>
              </w:rPr>
              <w:fldChar w:fldCharType="begin"/>
            </w:r>
            <w:r w:rsidR="00342E4D">
              <w:rPr>
                <w:noProof/>
                <w:webHidden/>
              </w:rPr>
              <w:instrText xml:space="preserve"> PAGEREF _Toc83120018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7081BA48" w14:textId="77777777" w:rsidR="00342E4D" w:rsidRDefault="005E4A2C">
          <w:pPr>
            <w:pStyle w:val="TM2"/>
            <w:rPr>
              <w:noProof/>
            </w:rPr>
          </w:pPr>
          <w:hyperlink w:anchor="_Toc83120019" w:history="1">
            <w:r w:rsidR="00342E4D" w:rsidRPr="00753FB9">
              <w:rPr>
                <w:rStyle w:val="Lienhypertexte"/>
                <w:rFonts w:cstheme="minorHAnsi"/>
                <w:i/>
                <w:iCs/>
                <w:noProof/>
                <w:lang w:val="en"/>
              </w:rPr>
              <w:t>Bids submitted in paper format</w:t>
            </w:r>
            <w:r w:rsidR="00342E4D">
              <w:rPr>
                <w:noProof/>
                <w:webHidden/>
              </w:rPr>
              <w:tab/>
            </w:r>
            <w:r w:rsidR="00342E4D">
              <w:rPr>
                <w:noProof/>
                <w:webHidden/>
              </w:rPr>
              <w:fldChar w:fldCharType="begin"/>
            </w:r>
            <w:r w:rsidR="00342E4D">
              <w:rPr>
                <w:noProof/>
                <w:webHidden/>
              </w:rPr>
              <w:instrText xml:space="preserve"> PAGEREF _Toc83120019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3BD456D0" w14:textId="77777777" w:rsidR="00342E4D" w:rsidRDefault="005E4A2C">
          <w:pPr>
            <w:pStyle w:val="TM2"/>
            <w:rPr>
              <w:noProof/>
            </w:rPr>
          </w:pPr>
          <w:hyperlink w:anchor="_Toc83120020" w:history="1">
            <w:r w:rsidR="00342E4D" w:rsidRPr="00753FB9">
              <w:rPr>
                <w:rStyle w:val="Lienhypertexte"/>
                <w:rFonts w:cstheme="minorHAnsi"/>
                <w:i/>
                <w:iCs/>
                <w:noProof/>
                <w:lang w:val="en"/>
              </w:rPr>
              <w:t>Electronic submission</w:t>
            </w:r>
            <w:r w:rsidR="00342E4D">
              <w:rPr>
                <w:noProof/>
                <w:webHidden/>
              </w:rPr>
              <w:tab/>
            </w:r>
            <w:r w:rsidR="00342E4D">
              <w:rPr>
                <w:noProof/>
                <w:webHidden/>
              </w:rPr>
              <w:fldChar w:fldCharType="begin"/>
            </w:r>
            <w:r w:rsidR="00342E4D">
              <w:rPr>
                <w:noProof/>
                <w:webHidden/>
              </w:rPr>
              <w:instrText xml:space="preserve"> PAGEREF _Toc83120020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5C1350BD" w14:textId="77777777" w:rsidR="00342E4D" w:rsidRDefault="005E4A2C">
          <w:pPr>
            <w:pStyle w:val="TM1"/>
            <w:tabs>
              <w:tab w:val="left" w:pos="1540"/>
              <w:tab w:val="right" w:leader="dot" w:pos="9329"/>
            </w:tabs>
            <w:rPr>
              <w:rFonts w:asciiTheme="minorHAnsi" w:eastAsiaTheme="minorEastAsia" w:hAnsiTheme="minorHAnsi" w:cstheme="minorBidi"/>
              <w:noProof/>
              <w:sz w:val="22"/>
              <w:szCs w:val="22"/>
            </w:rPr>
          </w:pPr>
          <w:hyperlink w:anchor="_Toc83120021" w:history="1">
            <w:r w:rsidR="00342E4D" w:rsidRPr="00753FB9">
              <w:rPr>
                <w:rStyle w:val="Lienhypertexte"/>
                <w:rFonts w:cstheme="minorHAnsi"/>
                <w:b/>
                <w:caps/>
                <w:noProof/>
              </w:rPr>
              <w:t>ARTICLE 5:</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Analysis of applications</w:t>
            </w:r>
            <w:r w:rsidR="00342E4D">
              <w:rPr>
                <w:noProof/>
                <w:webHidden/>
              </w:rPr>
              <w:tab/>
            </w:r>
            <w:r w:rsidR="00342E4D">
              <w:rPr>
                <w:noProof/>
                <w:webHidden/>
              </w:rPr>
              <w:fldChar w:fldCharType="begin"/>
            </w:r>
            <w:r w:rsidR="00342E4D">
              <w:rPr>
                <w:noProof/>
                <w:webHidden/>
              </w:rPr>
              <w:instrText xml:space="preserve"> PAGEREF _Toc83120021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6C0D4111" w14:textId="77777777" w:rsidR="00342E4D" w:rsidRDefault="005E4A2C">
          <w:pPr>
            <w:pStyle w:val="TM2"/>
            <w:rPr>
              <w:noProof/>
            </w:rPr>
          </w:pPr>
          <w:hyperlink w:anchor="_Toc83120022" w:history="1">
            <w:r w:rsidR="00342E4D" w:rsidRPr="00753FB9">
              <w:rPr>
                <w:rStyle w:val="Lienhypertexte"/>
                <w:rFonts w:cstheme="minorHAnsi"/>
                <w:noProof/>
                <w:lang w:val="en"/>
              </w:rPr>
              <w:t>Application supplementary information requests</w:t>
            </w:r>
            <w:r w:rsidR="00342E4D">
              <w:rPr>
                <w:noProof/>
                <w:webHidden/>
              </w:rPr>
              <w:tab/>
            </w:r>
            <w:r w:rsidR="00342E4D">
              <w:rPr>
                <w:noProof/>
                <w:webHidden/>
              </w:rPr>
              <w:fldChar w:fldCharType="begin"/>
            </w:r>
            <w:r w:rsidR="00342E4D">
              <w:rPr>
                <w:noProof/>
                <w:webHidden/>
              </w:rPr>
              <w:instrText xml:space="preserve"> PAGEREF _Toc83120022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3862448" w14:textId="77777777" w:rsidR="00342E4D" w:rsidRDefault="005E4A2C">
          <w:pPr>
            <w:pStyle w:val="TM2"/>
            <w:rPr>
              <w:noProof/>
            </w:rPr>
          </w:pPr>
          <w:hyperlink w:anchor="_Toc83120023" w:history="1">
            <w:r w:rsidR="00342E4D" w:rsidRPr="00753FB9">
              <w:rPr>
                <w:rStyle w:val="Lienhypertexte"/>
                <w:rFonts w:cstheme="minorHAnsi"/>
                <w:noProof/>
                <w:lang w:val="en"/>
              </w:rPr>
              <w:t>Rejection of late applications - Opening bids</w:t>
            </w:r>
            <w:r w:rsidR="00342E4D">
              <w:rPr>
                <w:noProof/>
                <w:webHidden/>
              </w:rPr>
              <w:tab/>
            </w:r>
            <w:r w:rsidR="00342E4D">
              <w:rPr>
                <w:noProof/>
                <w:webHidden/>
              </w:rPr>
              <w:fldChar w:fldCharType="begin"/>
            </w:r>
            <w:r w:rsidR="00342E4D">
              <w:rPr>
                <w:noProof/>
                <w:webHidden/>
              </w:rPr>
              <w:instrText xml:space="preserve"> PAGEREF _Toc83120023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C2AC8C7" w14:textId="77777777" w:rsidR="00342E4D" w:rsidRDefault="005E4A2C">
          <w:pPr>
            <w:pStyle w:val="TM2"/>
            <w:rPr>
              <w:noProof/>
            </w:rPr>
          </w:pPr>
          <w:hyperlink w:anchor="_Toc83120024" w:history="1">
            <w:r w:rsidR="00342E4D" w:rsidRPr="00753FB9">
              <w:rPr>
                <w:rStyle w:val="Lienhypertexte"/>
                <w:rFonts w:cstheme="minorHAnsi"/>
                <w:noProof/>
                <w:lang w:val="en"/>
              </w:rPr>
              <w:t>Admissibility of applications</w:t>
            </w:r>
            <w:r w:rsidR="00342E4D">
              <w:rPr>
                <w:noProof/>
                <w:webHidden/>
              </w:rPr>
              <w:tab/>
            </w:r>
            <w:r w:rsidR="00342E4D">
              <w:rPr>
                <w:noProof/>
                <w:webHidden/>
              </w:rPr>
              <w:fldChar w:fldCharType="begin"/>
            </w:r>
            <w:r w:rsidR="00342E4D">
              <w:rPr>
                <w:noProof/>
                <w:webHidden/>
              </w:rPr>
              <w:instrText xml:space="preserve"> PAGEREF _Toc83120024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70656656" w14:textId="77777777" w:rsidR="00342E4D" w:rsidRDefault="005E4A2C">
          <w:pPr>
            <w:pStyle w:val="TM2"/>
            <w:rPr>
              <w:noProof/>
            </w:rPr>
          </w:pPr>
          <w:hyperlink w:anchor="_Toc83120025" w:history="1">
            <w:r w:rsidR="00342E4D" w:rsidRPr="00753FB9">
              <w:rPr>
                <w:rStyle w:val="Lienhypertexte"/>
                <w:rFonts w:cstheme="minorHAnsi"/>
                <w:noProof/>
                <w:lang w:val="en"/>
              </w:rPr>
              <w:t>Application selection</w:t>
            </w:r>
            <w:r w:rsidR="00342E4D">
              <w:rPr>
                <w:noProof/>
                <w:webHidden/>
              </w:rPr>
              <w:tab/>
            </w:r>
            <w:r w:rsidR="00342E4D">
              <w:rPr>
                <w:noProof/>
                <w:webHidden/>
              </w:rPr>
              <w:fldChar w:fldCharType="begin"/>
            </w:r>
            <w:r w:rsidR="00342E4D">
              <w:rPr>
                <w:noProof/>
                <w:webHidden/>
              </w:rPr>
              <w:instrText xml:space="preserve"> PAGEREF _Toc83120025 \h </w:instrText>
            </w:r>
            <w:r w:rsidR="00342E4D">
              <w:rPr>
                <w:noProof/>
                <w:webHidden/>
              </w:rPr>
            </w:r>
            <w:r w:rsidR="00342E4D">
              <w:rPr>
                <w:noProof/>
                <w:webHidden/>
              </w:rPr>
              <w:fldChar w:fldCharType="separate"/>
            </w:r>
            <w:r w:rsidR="00342E4D">
              <w:rPr>
                <w:noProof/>
                <w:webHidden/>
              </w:rPr>
              <w:t>14</w:t>
            </w:r>
            <w:r w:rsidR="00342E4D">
              <w:rPr>
                <w:noProof/>
                <w:webHidden/>
              </w:rPr>
              <w:fldChar w:fldCharType="end"/>
            </w:r>
          </w:hyperlink>
        </w:p>
        <w:p w14:paraId="7D13EE98" w14:textId="77777777" w:rsidR="00342E4D" w:rsidRDefault="005E4A2C">
          <w:pPr>
            <w:pStyle w:val="TM1"/>
            <w:tabs>
              <w:tab w:val="left" w:pos="1540"/>
              <w:tab w:val="right" w:leader="dot" w:pos="9329"/>
            </w:tabs>
            <w:rPr>
              <w:rFonts w:asciiTheme="minorHAnsi" w:eastAsiaTheme="minorEastAsia" w:hAnsiTheme="minorHAnsi" w:cstheme="minorBidi"/>
              <w:noProof/>
              <w:sz w:val="22"/>
              <w:szCs w:val="22"/>
            </w:rPr>
          </w:pPr>
          <w:hyperlink w:anchor="_Toc83120026" w:history="1">
            <w:r w:rsidR="00342E4D" w:rsidRPr="00753FB9">
              <w:rPr>
                <w:rStyle w:val="Lienhypertexte"/>
                <w:rFonts w:cstheme="minorHAnsi"/>
                <w:b/>
                <w:caps/>
                <w:noProof/>
              </w:rPr>
              <w:t>ARTICLE 6:</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Bid evaluation, negotiations and award</w:t>
            </w:r>
            <w:r w:rsidR="00342E4D">
              <w:rPr>
                <w:noProof/>
                <w:webHidden/>
              </w:rPr>
              <w:tab/>
            </w:r>
            <w:r w:rsidR="00342E4D">
              <w:rPr>
                <w:noProof/>
                <w:webHidden/>
              </w:rPr>
              <w:fldChar w:fldCharType="begin"/>
            </w:r>
            <w:r w:rsidR="00342E4D">
              <w:rPr>
                <w:noProof/>
                <w:webHidden/>
              </w:rPr>
              <w:instrText xml:space="preserve"> PAGEREF _Toc83120026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00B53914" w14:textId="77777777" w:rsidR="00342E4D" w:rsidRDefault="005E4A2C">
          <w:pPr>
            <w:pStyle w:val="TM2"/>
            <w:rPr>
              <w:noProof/>
            </w:rPr>
          </w:pPr>
          <w:hyperlink w:anchor="_Toc83120027" w:history="1">
            <w:r w:rsidR="00342E4D" w:rsidRPr="00753FB9">
              <w:rPr>
                <w:rStyle w:val="Lienhypertexte"/>
                <w:rFonts w:cstheme="minorHAnsi"/>
                <w:noProof/>
                <w:lang w:val="en"/>
              </w:rPr>
              <w:t>Rejection of late bids - Opening bids</w:t>
            </w:r>
            <w:r w:rsidR="00342E4D">
              <w:rPr>
                <w:noProof/>
                <w:webHidden/>
              </w:rPr>
              <w:tab/>
            </w:r>
            <w:r w:rsidR="00342E4D">
              <w:rPr>
                <w:noProof/>
                <w:webHidden/>
              </w:rPr>
              <w:fldChar w:fldCharType="begin"/>
            </w:r>
            <w:r w:rsidR="00342E4D">
              <w:rPr>
                <w:noProof/>
                <w:webHidden/>
              </w:rPr>
              <w:instrText xml:space="preserve"> PAGEREF _Toc83120027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435B717B" w14:textId="77777777" w:rsidR="00342E4D" w:rsidRDefault="005E4A2C">
          <w:pPr>
            <w:pStyle w:val="TM2"/>
            <w:rPr>
              <w:noProof/>
            </w:rPr>
          </w:pPr>
          <w:hyperlink w:anchor="_Toc83120028" w:history="1">
            <w:r w:rsidR="00342E4D" w:rsidRPr="00753FB9">
              <w:rPr>
                <w:rStyle w:val="Lienhypertexte"/>
                <w:rFonts w:cstheme="minorHAnsi"/>
                <w:noProof/>
                <w:lang w:val="en"/>
              </w:rPr>
              <w:t>Bid analysis</w:t>
            </w:r>
            <w:r w:rsidR="00342E4D">
              <w:rPr>
                <w:noProof/>
                <w:webHidden/>
              </w:rPr>
              <w:tab/>
            </w:r>
            <w:r w:rsidR="00342E4D">
              <w:rPr>
                <w:noProof/>
                <w:webHidden/>
              </w:rPr>
              <w:fldChar w:fldCharType="begin"/>
            </w:r>
            <w:r w:rsidR="00342E4D">
              <w:rPr>
                <w:noProof/>
                <w:webHidden/>
              </w:rPr>
              <w:instrText xml:space="preserve"> PAGEREF _Toc83120028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61D64E3" w14:textId="77777777" w:rsidR="00342E4D" w:rsidRDefault="005E4A2C">
          <w:pPr>
            <w:pStyle w:val="TM2"/>
            <w:rPr>
              <w:noProof/>
            </w:rPr>
          </w:pPr>
          <w:hyperlink w:anchor="_Toc83120029" w:history="1">
            <w:r w:rsidR="00342E4D" w:rsidRPr="00753FB9">
              <w:rPr>
                <w:rStyle w:val="Lienhypertexte"/>
                <w:rFonts w:cstheme="minorHAnsi"/>
                <w:noProof/>
                <w:lang w:val="en"/>
              </w:rPr>
              <w:t>Rejection of non-conforming, inadmissible or inappropriate bids</w:t>
            </w:r>
            <w:r w:rsidR="00342E4D">
              <w:rPr>
                <w:noProof/>
                <w:webHidden/>
              </w:rPr>
              <w:tab/>
            </w:r>
            <w:r w:rsidR="00342E4D">
              <w:rPr>
                <w:noProof/>
                <w:webHidden/>
              </w:rPr>
              <w:fldChar w:fldCharType="begin"/>
            </w:r>
            <w:r w:rsidR="00342E4D">
              <w:rPr>
                <w:noProof/>
                <w:webHidden/>
              </w:rPr>
              <w:instrText xml:space="preserve"> PAGEREF _Toc83120029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0B4184E" w14:textId="77777777" w:rsidR="00342E4D" w:rsidRDefault="005E4A2C">
          <w:pPr>
            <w:pStyle w:val="TM2"/>
            <w:rPr>
              <w:noProof/>
            </w:rPr>
          </w:pPr>
          <w:hyperlink w:anchor="_Toc83120030" w:history="1">
            <w:r w:rsidR="00342E4D" w:rsidRPr="00753FB9">
              <w:rPr>
                <w:rStyle w:val="Lienhypertexte"/>
                <w:rFonts w:cstheme="minorHAnsi"/>
                <w:noProof/>
                <w:lang w:val="en"/>
              </w:rPr>
              <w:t>Comparison of bids for selection of the most economically beneficial bid</w:t>
            </w:r>
            <w:r w:rsidR="00342E4D">
              <w:rPr>
                <w:noProof/>
                <w:webHidden/>
              </w:rPr>
              <w:tab/>
            </w:r>
            <w:r w:rsidR="00342E4D">
              <w:rPr>
                <w:noProof/>
                <w:webHidden/>
              </w:rPr>
              <w:fldChar w:fldCharType="begin"/>
            </w:r>
            <w:r w:rsidR="00342E4D">
              <w:rPr>
                <w:noProof/>
                <w:webHidden/>
              </w:rPr>
              <w:instrText xml:space="preserve"> PAGEREF _Toc83120030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81538E3" w14:textId="77777777" w:rsidR="00342E4D" w:rsidRDefault="005E4A2C">
          <w:pPr>
            <w:pStyle w:val="TM2"/>
            <w:rPr>
              <w:noProof/>
            </w:rPr>
          </w:pPr>
          <w:hyperlink w:anchor="_Toc83120031" w:history="1">
            <w:r w:rsidR="00342E4D" w:rsidRPr="00753FB9">
              <w:rPr>
                <w:rStyle w:val="Lienhypertexte"/>
                <w:rFonts w:cstheme="minorHAnsi"/>
                <w:i/>
                <w:iCs/>
                <w:noProof/>
                <w:lang w:val="en"/>
              </w:rPr>
              <w:t>Criterion 1: price of the services</w:t>
            </w:r>
            <w:r w:rsidR="00342E4D">
              <w:rPr>
                <w:noProof/>
                <w:webHidden/>
              </w:rPr>
              <w:tab/>
            </w:r>
            <w:r w:rsidR="00342E4D">
              <w:rPr>
                <w:noProof/>
                <w:webHidden/>
              </w:rPr>
              <w:fldChar w:fldCharType="begin"/>
            </w:r>
            <w:r w:rsidR="00342E4D">
              <w:rPr>
                <w:noProof/>
                <w:webHidden/>
              </w:rPr>
              <w:instrText xml:space="preserve"> PAGEREF _Toc83120031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1341A0E" w14:textId="77777777" w:rsidR="00342E4D" w:rsidRDefault="005E4A2C">
          <w:pPr>
            <w:pStyle w:val="TM2"/>
            <w:rPr>
              <w:noProof/>
            </w:rPr>
          </w:pPr>
          <w:hyperlink w:anchor="_Toc83120032" w:history="1">
            <w:r w:rsidR="00342E4D" w:rsidRPr="00753FB9">
              <w:rPr>
                <w:rStyle w:val="Lienhypertexte"/>
                <w:rFonts w:cstheme="minorHAnsi"/>
                <w:i/>
                <w:iCs/>
                <w:noProof/>
                <w:lang w:val="en"/>
              </w:rPr>
              <w:t>Criterion 2: Technical offer</w:t>
            </w:r>
            <w:r w:rsidR="00342E4D">
              <w:rPr>
                <w:noProof/>
                <w:webHidden/>
              </w:rPr>
              <w:tab/>
            </w:r>
            <w:r w:rsidR="00342E4D">
              <w:rPr>
                <w:noProof/>
                <w:webHidden/>
              </w:rPr>
              <w:fldChar w:fldCharType="begin"/>
            </w:r>
            <w:r w:rsidR="00342E4D">
              <w:rPr>
                <w:noProof/>
                <w:webHidden/>
              </w:rPr>
              <w:instrText xml:space="preserve"> PAGEREF _Toc83120032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6D870C3" w14:textId="77777777" w:rsidR="00342E4D" w:rsidRDefault="005E4A2C">
          <w:pPr>
            <w:pStyle w:val="TM2"/>
            <w:rPr>
              <w:noProof/>
            </w:rPr>
          </w:pPr>
          <w:hyperlink w:anchor="_Toc83120033" w:history="1">
            <w:r w:rsidR="00342E4D" w:rsidRPr="00753FB9">
              <w:rPr>
                <w:rStyle w:val="Lienhypertexte"/>
                <w:rFonts w:cstheme="minorHAnsi"/>
                <w:noProof/>
                <w:lang w:val="en"/>
              </w:rPr>
              <w:t>Negotiations</w:t>
            </w:r>
            <w:r w:rsidR="00342E4D">
              <w:rPr>
                <w:noProof/>
                <w:webHidden/>
              </w:rPr>
              <w:tab/>
            </w:r>
            <w:r w:rsidR="00342E4D">
              <w:rPr>
                <w:noProof/>
                <w:webHidden/>
              </w:rPr>
              <w:fldChar w:fldCharType="begin"/>
            </w:r>
            <w:r w:rsidR="00342E4D">
              <w:rPr>
                <w:noProof/>
                <w:webHidden/>
              </w:rPr>
              <w:instrText xml:space="preserve"> PAGEREF _Toc83120033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86AD556" w14:textId="77777777" w:rsidR="00342E4D" w:rsidRDefault="005E4A2C">
          <w:pPr>
            <w:pStyle w:val="TM2"/>
            <w:rPr>
              <w:noProof/>
            </w:rPr>
          </w:pPr>
          <w:hyperlink w:anchor="_Toc83120034" w:history="1">
            <w:r w:rsidR="00342E4D" w:rsidRPr="00753FB9">
              <w:rPr>
                <w:rStyle w:val="Lienhypertexte"/>
                <w:rFonts w:cstheme="minorHAnsi"/>
                <w:i/>
                <w:iCs/>
                <w:noProof/>
                <w:lang w:val="en"/>
              </w:rPr>
              <w:t>Bidder interviews – bid negotiations</w:t>
            </w:r>
            <w:r w:rsidR="00342E4D">
              <w:rPr>
                <w:noProof/>
                <w:webHidden/>
              </w:rPr>
              <w:tab/>
            </w:r>
            <w:r w:rsidR="00342E4D">
              <w:rPr>
                <w:noProof/>
                <w:webHidden/>
              </w:rPr>
              <w:fldChar w:fldCharType="begin"/>
            </w:r>
            <w:r w:rsidR="00342E4D">
              <w:rPr>
                <w:noProof/>
                <w:webHidden/>
              </w:rPr>
              <w:instrText xml:space="preserve"> PAGEREF _Toc83120034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5871EAE" w14:textId="77777777" w:rsidR="00342E4D" w:rsidRDefault="005E4A2C">
          <w:pPr>
            <w:pStyle w:val="TM2"/>
            <w:rPr>
              <w:noProof/>
            </w:rPr>
          </w:pPr>
          <w:hyperlink w:anchor="_Toc83120035" w:history="1">
            <w:r w:rsidR="00342E4D" w:rsidRPr="00753FB9">
              <w:rPr>
                <w:rStyle w:val="Lienhypertexte"/>
                <w:rFonts w:cstheme="minorHAnsi"/>
                <w:noProof/>
                <w:lang w:val="en"/>
              </w:rPr>
              <w:t>Award process</w:t>
            </w:r>
            <w:r w:rsidR="00342E4D">
              <w:rPr>
                <w:noProof/>
                <w:webHidden/>
              </w:rPr>
              <w:tab/>
            </w:r>
            <w:r w:rsidR="00342E4D">
              <w:rPr>
                <w:noProof/>
                <w:webHidden/>
              </w:rPr>
              <w:fldChar w:fldCharType="begin"/>
            </w:r>
            <w:r w:rsidR="00342E4D">
              <w:rPr>
                <w:noProof/>
                <w:webHidden/>
              </w:rPr>
              <w:instrText xml:space="preserve"> PAGEREF _Toc83120035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6BB0DC44" w14:textId="77777777" w:rsidR="00342E4D" w:rsidRDefault="005E4A2C">
          <w:pPr>
            <w:pStyle w:val="TM1"/>
            <w:tabs>
              <w:tab w:val="left" w:pos="1540"/>
              <w:tab w:val="right" w:leader="dot" w:pos="9329"/>
            </w:tabs>
            <w:rPr>
              <w:rFonts w:asciiTheme="minorHAnsi" w:eastAsiaTheme="minorEastAsia" w:hAnsiTheme="minorHAnsi" w:cstheme="minorBidi"/>
              <w:noProof/>
              <w:sz w:val="22"/>
              <w:szCs w:val="22"/>
            </w:rPr>
          </w:pPr>
          <w:hyperlink w:anchor="_Toc83120036" w:history="1">
            <w:r w:rsidR="00342E4D" w:rsidRPr="00753FB9">
              <w:rPr>
                <w:rStyle w:val="Lienhypertexte"/>
                <w:rFonts w:cstheme="minorHAnsi"/>
                <w:b/>
                <w:caps/>
                <w:noProof/>
                <w:lang w:val="en-GB"/>
              </w:rPr>
              <w:t>ARTICLE 7:</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Processing of personal data in the context of this tender and for the purposes of contract monitoring</w:t>
            </w:r>
            <w:r w:rsidR="00342E4D">
              <w:rPr>
                <w:noProof/>
                <w:webHidden/>
              </w:rPr>
              <w:tab/>
            </w:r>
            <w:r w:rsidR="00342E4D">
              <w:rPr>
                <w:noProof/>
                <w:webHidden/>
              </w:rPr>
              <w:fldChar w:fldCharType="begin"/>
            </w:r>
            <w:r w:rsidR="00342E4D">
              <w:rPr>
                <w:noProof/>
                <w:webHidden/>
              </w:rPr>
              <w:instrText xml:space="preserve"> PAGEREF _Toc83120036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7AFEFB7C" w14:textId="77777777" w:rsidR="00342E4D" w:rsidRDefault="005E4A2C">
          <w:pPr>
            <w:pStyle w:val="TM2"/>
            <w:rPr>
              <w:noProof/>
            </w:rPr>
          </w:pPr>
          <w:hyperlink w:anchor="_Toc83120037" w:history="1">
            <w:r w:rsidR="00342E4D" w:rsidRPr="00753FB9">
              <w:rPr>
                <w:rStyle w:val="Lienhypertexte"/>
                <w:rFonts w:cstheme="minorHAnsi"/>
                <w:noProof/>
                <w:lang w:val="en"/>
              </w:rPr>
              <w:t>Identity and contact details of the data controller and its representative</w:t>
            </w:r>
            <w:r w:rsidR="00342E4D">
              <w:rPr>
                <w:noProof/>
                <w:webHidden/>
              </w:rPr>
              <w:tab/>
            </w:r>
            <w:r w:rsidR="00342E4D">
              <w:rPr>
                <w:noProof/>
                <w:webHidden/>
              </w:rPr>
              <w:fldChar w:fldCharType="begin"/>
            </w:r>
            <w:r w:rsidR="00342E4D">
              <w:rPr>
                <w:noProof/>
                <w:webHidden/>
              </w:rPr>
              <w:instrText xml:space="preserve"> PAGEREF _Toc83120037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2302BBB6" w14:textId="77777777" w:rsidR="00342E4D" w:rsidRDefault="005E4A2C">
          <w:pPr>
            <w:pStyle w:val="TM2"/>
            <w:rPr>
              <w:noProof/>
            </w:rPr>
          </w:pPr>
          <w:hyperlink w:anchor="_Toc83120038" w:history="1">
            <w:r w:rsidR="00342E4D" w:rsidRPr="00753FB9">
              <w:rPr>
                <w:rStyle w:val="Lienhypertexte"/>
                <w:rFonts w:cstheme="minorHAnsi"/>
                <w:noProof/>
              </w:rPr>
              <w:t>For the PLACE platform:</w:t>
            </w:r>
            <w:r w:rsidR="00342E4D">
              <w:rPr>
                <w:noProof/>
                <w:webHidden/>
              </w:rPr>
              <w:tab/>
            </w:r>
            <w:r w:rsidR="00342E4D">
              <w:rPr>
                <w:noProof/>
                <w:webHidden/>
              </w:rPr>
              <w:fldChar w:fldCharType="begin"/>
            </w:r>
            <w:r w:rsidR="00342E4D">
              <w:rPr>
                <w:noProof/>
                <w:webHidden/>
              </w:rPr>
              <w:instrText xml:space="preserve"> PAGEREF _Toc83120038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3AE7EBBE" w14:textId="77777777" w:rsidR="00342E4D" w:rsidRDefault="005E4A2C">
          <w:pPr>
            <w:pStyle w:val="TM2"/>
            <w:rPr>
              <w:noProof/>
            </w:rPr>
          </w:pPr>
          <w:hyperlink w:anchor="_Toc83120039"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_Toc83120039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E4B9B75" w14:textId="77777777" w:rsidR="00342E4D" w:rsidRDefault="005E4A2C">
          <w:pPr>
            <w:pStyle w:val="TM2"/>
            <w:rPr>
              <w:noProof/>
            </w:rPr>
          </w:pPr>
          <w:hyperlink w:anchor="_Toc83120040" w:history="1">
            <w:r w:rsidR="00342E4D" w:rsidRPr="00753FB9">
              <w:rPr>
                <w:rStyle w:val="Lienhypertexte"/>
                <w:rFonts w:cstheme="minorHAnsi"/>
                <w:noProof/>
                <w:lang w:val="en"/>
              </w:rPr>
              <w:t>For the contracting authority:</w:t>
            </w:r>
            <w:r w:rsidR="00342E4D">
              <w:rPr>
                <w:noProof/>
                <w:webHidden/>
              </w:rPr>
              <w:tab/>
            </w:r>
            <w:r w:rsidR="00342E4D">
              <w:rPr>
                <w:noProof/>
                <w:webHidden/>
              </w:rPr>
              <w:fldChar w:fldCharType="begin"/>
            </w:r>
            <w:r w:rsidR="00342E4D">
              <w:rPr>
                <w:noProof/>
                <w:webHidden/>
              </w:rPr>
              <w:instrText xml:space="preserve"> PAGEREF _Toc83120040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597C3A0" w14:textId="77777777" w:rsidR="00342E4D" w:rsidRDefault="005E4A2C">
          <w:pPr>
            <w:pStyle w:val="TM2"/>
            <w:rPr>
              <w:noProof/>
            </w:rPr>
          </w:pPr>
          <w:hyperlink w:anchor="_Toc83120041"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_Toc83120041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0A38AF2A" w14:textId="77777777" w:rsidR="00342E4D" w:rsidRDefault="005E4A2C">
          <w:pPr>
            <w:pStyle w:val="TM1"/>
            <w:tabs>
              <w:tab w:val="left" w:pos="1540"/>
              <w:tab w:val="right" w:leader="dot" w:pos="9329"/>
            </w:tabs>
            <w:rPr>
              <w:rFonts w:asciiTheme="minorHAnsi" w:eastAsiaTheme="minorEastAsia" w:hAnsiTheme="minorHAnsi" w:cstheme="minorBidi"/>
              <w:noProof/>
              <w:sz w:val="22"/>
              <w:szCs w:val="22"/>
            </w:rPr>
          </w:pPr>
          <w:hyperlink w:anchor="_Toc83120042" w:history="1">
            <w:r w:rsidR="00342E4D" w:rsidRPr="00753FB9">
              <w:rPr>
                <w:rStyle w:val="Lienhypertexte"/>
                <w:rFonts w:cstheme="minorHAnsi"/>
                <w:b/>
                <w:caps/>
                <w:noProof/>
              </w:rPr>
              <w:t>ARTICLE 8:</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ADDITIONAL INFORMATION</w:t>
            </w:r>
            <w:r w:rsidR="00342E4D">
              <w:rPr>
                <w:noProof/>
                <w:webHidden/>
              </w:rPr>
              <w:tab/>
            </w:r>
            <w:r w:rsidR="00342E4D">
              <w:rPr>
                <w:noProof/>
                <w:webHidden/>
              </w:rPr>
              <w:fldChar w:fldCharType="begin"/>
            </w:r>
            <w:r w:rsidR="00342E4D">
              <w:rPr>
                <w:noProof/>
                <w:webHidden/>
              </w:rPr>
              <w:instrText xml:space="preserve"> PAGEREF _Toc83120042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3BA49029" w14:textId="77777777" w:rsidR="00342E4D" w:rsidRDefault="005E4A2C">
          <w:pPr>
            <w:pStyle w:val="TM1"/>
            <w:tabs>
              <w:tab w:val="left" w:pos="1540"/>
              <w:tab w:val="right" w:leader="dot" w:pos="9329"/>
            </w:tabs>
            <w:rPr>
              <w:rFonts w:asciiTheme="minorHAnsi" w:eastAsiaTheme="minorEastAsia" w:hAnsiTheme="minorHAnsi" w:cstheme="minorBidi"/>
              <w:noProof/>
              <w:sz w:val="22"/>
              <w:szCs w:val="22"/>
            </w:rPr>
          </w:pPr>
          <w:hyperlink w:anchor="_Toc83120043" w:history="1">
            <w:r w:rsidR="00342E4D" w:rsidRPr="00753FB9">
              <w:rPr>
                <w:rStyle w:val="Lienhypertexte"/>
                <w:rFonts w:cstheme="minorHAnsi"/>
                <w:b/>
                <w:caps/>
                <w:noProof/>
              </w:rPr>
              <w:t>ARTICLE 9:</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Appeal channels and deadlines</w:t>
            </w:r>
            <w:r w:rsidR="00342E4D">
              <w:rPr>
                <w:noProof/>
                <w:webHidden/>
              </w:rPr>
              <w:tab/>
            </w:r>
            <w:r w:rsidR="00342E4D">
              <w:rPr>
                <w:noProof/>
                <w:webHidden/>
              </w:rPr>
              <w:fldChar w:fldCharType="begin"/>
            </w:r>
            <w:r w:rsidR="00342E4D">
              <w:rPr>
                <w:noProof/>
                <w:webHidden/>
              </w:rPr>
              <w:instrText xml:space="preserve"> PAGEREF _Toc83120043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83119986"/>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83119987"/>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1E75AECD"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Th</w:t>
      </w:r>
      <w:r w:rsidR="003734F7">
        <w:rPr>
          <w:rFonts w:asciiTheme="minorHAnsi" w:hAnsiTheme="minorHAnsi" w:cstheme="minorHAnsi"/>
          <w:szCs w:val="22"/>
          <w:lang w:val="en"/>
        </w:rPr>
        <w:t xml:space="preserve">e tender covers the award of a </w:t>
      </w:r>
      <w:r w:rsidRPr="003734F7">
        <w:rPr>
          <w:rFonts w:asciiTheme="minorHAnsi" w:hAnsiTheme="minorHAnsi" w:cstheme="minorHAnsi"/>
          <w:szCs w:val="22"/>
          <w:lang w:val="en"/>
        </w:rPr>
        <w:t>service</w:t>
      </w:r>
      <w:r w:rsidR="003734F7">
        <w:rPr>
          <w:rFonts w:asciiTheme="minorHAnsi" w:hAnsiTheme="minorHAnsi" w:cstheme="minorHAnsi"/>
          <w:color w:val="FF0000"/>
          <w:szCs w:val="22"/>
          <w:lang w:val="en"/>
        </w:rPr>
        <w:t xml:space="preserve"> </w:t>
      </w:r>
      <w:r>
        <w:rPr>
          <w:rFonts w:asciiTheme="minorHAnsi" w:hAnsiTheme="minorHAnsi" w:cstheme="minorHAnsi"/>
          <w:szCs w:val="22"/>
          <w:lang w:val="en"/>
        </w:rPr>
        <w:t xml:space="preserve">contract covering </w:t>
      </w:r>
      <w:r w:rsidR="003734F7">
        <w:rPr>
          <w:rFonts w:asciiTheme="minorHAnsi" w:hAnsiTheme="minorHAnsi" w:cstheme="minorHAnsi"/>
          <w:szCs w:val="22"/>
          <w:lang w:val="en"/>
        </w:rPr>
        <w:t>“To</w:t>
      </w:r>
      <w:r w:rsidR="003734F7" w:rsidRPr="003734F7">
        <w:rPr>
          <w:rFonts w:asciiTheme="minorHAnsi" w:hAnsiTheme="minorHAnsi" w:cstheme="minorHAnsi"/>
          <w:i/>
          <w:iCs/>
          <w:szCs w:val="22"/>
          <w:lang w:val="en"/>
        </w:rPr>
        <w:t xml:space="preserve"> provide technical assistance, including design, supervision, and monitoring for the Adwa </w:t>
      </w:r>
      <w:proofErr w:type="spellStart"/>
      <w:r w:rsidR="003734F7" w:rsidRPr="003734F7">
        <w:rPr>
          <w:rFonts w:asciiTheme="minorHAnsi" w:hAnsiTheme="minorHAnsi" w:cstheme="minorHAnsi"/>
          <w:i/>
          <w:iCs/>
          <w:szCs w:val="22"/>
          <w:lang w:val="en"/>
        </w:rPr>
        <w:t>Abala</w:t>
      </w:r>
      <w:proofErr w:type="spellEnd"/>
      <w:r w:rsidR="003734F7" w:rsidRPr="003734F7">
        <w:rPr>
          <w:rFonts w:asciiTheme="minorHAnsi" w:hAnsiTheme="minorHAnsi" w:cstheme="minorHAnsi"/>
          <w:i/>
          <w:iCs/>
          <w:szCs w:val="22"/>
          <w:lang w:val="en"/>
        </w:rPr>
        <w:t xml:space="preserve"> Hospital Rehabilitation Project</w:t>
      </w:r>
      <w:r>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2" w:name="_Toc83119988"/>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3F8A3FCA"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of: </w:t>
      </w:r>
    </w:p>
    <w:p w14:paraId="35BE08E4" w14:textId="1C434AE2" w:rsidR="009009F8" w:rsidRPr="00342E4D" w:rsidRDefault="009009F8" w:rsidP="00F32194">
      <w:pPr>
        <w:pStyle w:val="u"/>
        <w:spacing w:before="120"/>
        <w:ind w:left="0"/>
        <w:rPr>
          <w:rFonts w:asciiTheme="minorHAnsi" w:hAnsiTheme="minorHAnsi" w:cstheme="minorHAnsi"/>
          <w:szCs w:val="22"/>
          <w:highlight w:val="yellow"/>
          <w:lang w:val="en-GB"/>
        </w:rPr>
      </w:pPr>
      <w:r w:rsidRPr="003734F7">
        <w:rPr>
          <w:rFonts w:asciiTheme="minorHAnsi" w:hAnsiTheme="minorHAnsi" w:cstheme="minorHAnsi"/>
          <w:szCs w:val="22"/>
          <w:lang w:val="en"/>
        </w:rPr>
        <w:t>open tender in application of Articles L. 2124-2, R. 2161-2, R. 2161-3,</w:t>
      </w:r>
      <w:r w:rsidR="003734F7" w:rsidRPr="003734F7">
        <w:rPr>
          <w:rFonts w:asciiTheme="minorHAnsi" w:hAnsiTheme="minorHAnsi" w:cstheme="minorHAnsi"/>
          <w:szCs w:val="22"/>
          <w:lang w:val="en"/>
        </w:rPr>
        <w:t xml:space="preserve"> R. 2161-4 and R. 2161-5 of CCP</w:t>
      </w:r>
    </w:p>
    <w:p w14:paraId="0EDA0005" w14:textId="160DA9BE" w:rsidR="009009F8" w:rsidRPr="009B4841" w:rsidRDefault="009009F8" w:rsidP="009009F8">
      <w:pPr>
        <w:pStyle w:val="Titre2"/>
        <w:spacing w:before="120" w:after="120" w:line="240" w:lineRule="auto"/>
        <w:jc w:val="both"/>
        <w:rPr>
          <w:rFonts w:asciiTheme="minorHAnsi" w:hAnsiTheme="minorHAnsi" w:cstheme="minorHAnsi"/>
          <w:sz w:val="22"/>
          <w:szCs w:val="22"/>
          <w:u w:val="single"/>
          <w:lang w:val="en-US"/>
        </w:rPr>
      </w:pPr>
      <w:bookmarkStart w:id="13" w:name="_Toc83119989"/>
      <w:r w:rsidRPr="009B4841">
        <w:rPr>
          <w:rFonts w:asciiTheme="minorHAnsi" w:hAnsiTheme="minorHAnsi" w:cstheme="minorHAnsi"/>
          <w:sz w:val="22"/>
          <w:szCs w:val="22"/>
          <w:u w:val="single"/>
          <w:lang w:val="en"/>
        </w:rPr>
        <w:t>Provisional schedule of the tender</w:t>
      </w:r>
      <w:bookmarkEnd w:id="13"/>
      <w:r w:rsidRPr="009B4841">
        <w:rPr>
          <w:rFonts w:asciiTheme="minorHAnsi" w:hAnsiTheme="minorHAnsi" w:cstheme="minorHAnsi"/>
          <w:sz w:val="22"/>
          <w:szCs w:val="22"/>
          <w:u w:val="single"/>
          <w:lang w:val="en"/>
        </w:rPr>
        <w:t xml:space="preserve"> </w:t>
      </w:r>
    </w:p>
    <w:tbl>
      <w:tblPr>
        <w:tblStyle w:val="Grilledutableau"/>
        <w:tblW w:w="0" w:type="auto"/>
        <w:tblLook w:val="04A0" w:firstRow="1" w:lastRow="0" w:firstColumn="1" w:lastColumn="0" w:noHBand="0" w:noVBand="1"/>
      </w:tblPr>
      <w:tblGrid>
        <w:gridCol w:w="1696"/>
        <w:gridCol w:w="6237"/>
      </w:tblGrid>
      <w:tr w:rsidR="009009F8" w:rsidRPr="009B4841"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9B4841" w:rsidRDefault="009009F8" w:rsidP="00A025D7">
            <w:pPr>
              <w:spacing w:line="240" w:lineRule="auto"/>
              <w:jc w:val="center"/>
              <w:rPr>
                <w:rFonts w:asciiTheme="minorHAnsi" w:hAnsiTheme="minorHAnsi" w:cstheme="minorHAnsi"/>
                <w:b/>
                <w:sz w:val="22"/>
                <w:szCs w:val="22"/>
              </w:rPr>
            </w:pPr>
            <w:r w:rsidRPr="009B4841">
              <w:rPr>
                <w:rFonts w:asciiTheme="minorHAnsi" w:hAnsiTheme="minorHAnsi" w:cstheme="minorHAnsi"/>
                <w:b/>
                <w:bCs/>
                <w:sz w:val="22"/>
                <w:szCs w:val="22"/>
                <w:lang w:val="en"/>
              </w:rPr>
              <w:t>Estimated date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9B4841" w:rsidRDefault="009009F8" w:rsidP="00A025D7">
            <w:pPr>
              <w:spacing w:line="240" w:lineRule="auto"/>
              <w:jc w:val="both"/>
              <w:rPr>
                <w:rFonts w:asciiTheme="minorHAnsi" w:hAnsiTheme="minorHAnsi" w:cstheme="minorHAnsi"/>
                <w:b/>
                <w:sz w:val="22"/>
                <w:szCs w:val="22"/>
              </w:rPr>
            </w:pPr>
            <w:r w:rsidRPr="009B4841">
              <w:rPr>
                <w:rFonts w:asciiTheme="minorHAnsi" w:hAnsiTheme="minorHAnsi" w:cstheme="minorHAnsi"/>
                <w:b/>
                <w:bCs/>
                <w:sz w:val="22"/>
                <w:szCs w:val="22"/>
                <w:lang w:val="en"/>
              </w:rPr>
              <w:t>Stage</w:t>
            </w:r>
          </w:p>
        </w:tc>
      </w:tr>
      <w:tr w:rsidR="009009F8" w:rsidRPr="009B4841"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1B554FBD" w:rsidR="009009F8" w:rsidRPr="009B4841" w:rsidRDefault="00616D0A" w:rsidP="00523FC8">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13</w:t>
            </w:r>
            <w:r w:rsidR="009009F8" w:rsidRPr="009B4841">
              <w:rPr>
                <w:rFonts w:asciiTheme="minorHAnsi" w:hAnsiTheme="minorHAnsi" w:cstheme="minorHAnsi"/>
                <w:sz w:val="22"/>
                <w:szCs w:val="22"/>
                <w:lang w:val="en"/>
              </w:rPr>
              <w:t>/</w:t>
            </w:r>
            <w:r w:rsidR="00523FC8" w:rsidRPr="009B4841">
              <w:rPr>
                <w:rFonts w:asciiTheme="minorHAnsi" w:hAnsiTheme="minorHAnsi" w:cstheme="minorHAnsi"/>
                <w:sz w:val="22"/>
                <w:szCs w:val="22"/>
                <w:lang w:val="en"/>
              </w:rPr>
              <w:t>10</w:t>
            </w:r>
            <w:r w:rsidR="003734F7" w:rsidRPr="009B4841">
              <w:rPr>
                <w:rFonts w:asciiTheme="minorHAnsi" w:hAnsiTheme="minorHAnsi" w:cstheme="minorHAnsi"/>
                <w:sz w:val="22"/>
                <w:szCs w:val="22"/>
                <w:lang w:val="en"/>
              </w:rPr>
              <w:t>/2025</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9B4841" w:rsidRDefault="009009F8" w:rsidP="00A025D7">
            <w:pPr>
              <w:spacing w:line="240" w:lineRule="auto"/>
              <w:jc w:val="both"/>
              <w:rPr>
                <w:rFonts w:asciiTheme="minorHAnsi" w:hAnsiTheme="minorHAnsi" w:cstheme="minorHAnsi"/>
                <w:sz w:val="22"/>
                <w:szCs w:val="22"/>
              </w:rPr>
            </w:pPr>
            <w:r w:rsidRPr="009B4841">
              <w:rPr>
                <w:rFonts w:asciiTheme="minorHAnsi" w:hAnsiTheme="minorHAnsi" w:cstheme="minorHAnsi"/>
                <w:sz w:val="22"/>
                <w:szCs w:val="22"/>
                <w:lang w:val="en"/>
              </w:rPr>
              <w:t>Bid submission deadline</w:t>
            </w:r>
          </w:p>
        </w:tc>
      </w:tr>
      <w:tr w:rsidR="009009F8" w:rsidRPr="009B4841" w14:paraId="17894BD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740BA4E6" w14:textId="37A6153F" w:rsidR="009009F8" w:rsidRPr="009B4841" w:rsidRDefault="003734F7" w:rsidP="00523FC8">
            <w:pPr>
              <w:spacing w:line="240" w:lineRule="auto"/>
              <w:jc w:val="center"/>
              <w:rPr>
                <w:rFonts w:asciiTheme="minorHAnsi" w:hAnsiTheme="minorHAnsi" w:cstheme="minorHAnsi"/>
                <w:sz w:val="22"/>
                <w:szCs w:val="22"/>
              </w:rPr>
            </w:pPr>
            <w:r w:rsidRPr="009B4841">
              <w:rPr>
                <w:rFonts w:asciiTheme="minorHAnsi" w:hAnsiTheme="minorHAnsi" w:cstheme="minorHAnsi"/>
                <w:sz w:val="22"/>
                <w:szCs w:val="22"/>
                <w:lang w:val="en"/>
              </w:rPr>
              <w:t>23</w:t>
            </w:r>
            <w:r w:rsidR="009009F8" w:rsidRPr="009B4841">
              <w:rPr>
                <w:rFonts w:asciiTheme="minorHAnsi" w:hAnsiTheme="minorHAnsi" w:cstheme="minorHAnsi"/>
                <w:sz w:val="22"/>
                <w:szCs w:val="22"/>
                <w:lang w:val="en"/>
              </w:rPr>
              <w:t>/</w:t>
            </w:r>
            <w:r w:rsidR="00523FC8" w:rsidRPr="009B4841">
              <w:rPr>
                <w:rFonts w:asciiTheme="minorHAnsi" w:hAnsiTheme="minorHAnsi" w:cstheme="minorHAnsi"/>
                <w:sz w:val="22"/>
                <w:szCs w:val="22"/>
                <w:lang w:val="en"/>
              </w:rPr>
              <w:t>10</w:t>
            </w:r>
            <w:r w:rsidRPr="009B4841">
              <w:rPr>
                <w:rFonts w:asciiTheme="minorHAnsi" w:hAnsiTheme="minorHAnsi" w:cstheme="minorHAnsi"/>
                <w:sz w:val="22"/>
                <w:szCs w:val="22"/>
                <w:lang w:val="en"/>
              </w:rPr>
              <w:t>/2025</w:t>
            </w:r>
          </w:p>
        </w:tc>
        <w:tc>
          <w:tcPr>
            <w:tcW w:w="6237" w:type="dxa"/>
            <w:tcBorders>
              <w:top w:val="single" w:sz="4" w:space="0" w:color="auto"/>
              <w:left w:val="single" w:sz="4" w:space="0" w:color="auto"/>
              <w:bottom w:val="single" w:sz="4" w:space="0" w:color="auto"/>
              <w:right w:val="single" w:sz="4" w:space="0" w:color="auto"/>
            </w:tcBorders>
            <w:hideMark/>
          </w:tcPr>
          <w:p w14:paraId="7DC206BC" w14:textId="0FF40C6A" w:rsidR="009009F8" w:rsidRPr="009B4841" w:rsidRDefault="009009F8" w:rsidP="00523FC8">
            <w:pPr>
              <w:spacing w:line="240" w:lineRule="auto"/>
              <w:jc w:val="both"/>
              <w:rPr>
                <w:rFonts w:asciiTheme="minorHAnsi" w:hAnsiTheme="minorHAnsi" w:cstheme="minorHAnsi"/>
                <w:sz w:val="22"/>
                <w:szCs w:val="22"/>
                <w:lang w:val="en-GB"/>
              </w:rPr>
            </w:pPr>
            <w:r w:rsidRPr="009B4841">
              <w:rPr>
                <w:rFonts w:asciiTheme="minorHAnsi" w:hAnsiTheme="minorHAnsi" w:cstheme="minorHAnsi"/>
                <w:sz w:val="22"/>
                <w:szCs w:val="22"/>
                <w:lang w:val="en"/>
              </w:rPr>
              <w:t>Interviews</w:t>
            </w:r>
            <w:r w:rsidR="00523FC8" w:rsidRPr="009B4841">
              <w:rPr>
                <w:rFonts w:asciiTheme="minorHAnsi" w:hAnsiTheme="minorHAnsi" w:cstheme="minorHAnsi"/>
                <w:sz w:val="22"/>
                <w:szCs w:val="22"/>
                <w:lang w:val="en"/>
              </w:rPr>
              <w:t xml:space="preserve"> if necessary</w:t>
            </w:r>
          </w:p>
        </w:tc>
      </w:tr>
      <w:tr w:rsidR="009009F8" w:rsidRPr="00616D0A" w14:paraId="22C8036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1B081D14" w14:textId="5C56E942" w:rsidR="009009F8" w:rsidRPr="009B4841" w:rsidRDefault="00523FC8" w:rsidP="00523FC8">
            <w:pPr>
              <w:spacing w:line="240" w:lineRule="auto"/>
              <w:jc w:val="center"/>
              <w:rPr>
                <w:rFonts w:asciiTheme="minorHAnsi" w:hAnsiTheme="minorHAnsi" w:cstheme="minorHAnsi"/>
                <w:sz w:val="22"/>
                <w:szCs w:val="22"/>
              </w:rPr>
            </w:pPr>
            <w:r w:rsidRPr="009B4841">
              <w:rPr>
                <w:rFonts w:asciiTheme="minorHAnsi" w:hAnsiTheme="minorHAnsi" w:cstheme="minorHAnsi"/>
                <w:sz w:val="22"/>
                <w:szCs w:val="22"/>
                <w:lang w:val="en"/>
              </w:rPr>
              <w:t>06</w:t>
            </w:r>
            <w:r w:rsidR="009009F8" w:rsidRPr="009B4841">
              <w:rPr>
                <w:rFonts w:asciiTheme="minorHAnsi" w:hAnsiTheme="minorHAnsi" w:cstheme="minorHAnsi"/>
                <w:sz w:val="22"/>
                <w:szCs w:val="22"/>
                <w:lang w:val="en"/>
              </w:rPr>
              <w:t>/</w:t>
            </w:r>
            <w:r w:rsidRPr="009B4841">
              <w:rPr>
                <w:rFonts w:asciiTheme="minorHAnsi" w:hAnsiTheme="minorHAnsi" w:cstheme="minorHAnsi"/>
                <w:sz w:val="22"/>
                <w:szCs w:val="22"/>
                <w:lang w:val="en"/>
              </w:rPr>
              <w:t>11</w:t>
            </w:r>
            <w:r w:rsidR="003734F7" w:rsidRPr="009B4841">
              <w:rPr>
                <w:rFonts w:asciiTheme="minorHAnsi" w:hAnsiTheme="minorHAnsi" w:cstheme="minorHAnsi"/>
                <w:sz w:val="22"/>
                <w:szCs w:val="22"/>
                <w:lang w:val="en"/>
              </w:rPr>
              <w:t>/2025</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9B4841" w:rsidRDefault="009009F8" w:rsidP="00A025D7">
            <w:pPr>
              <w:spacing w:line="240" w:lineRule="auto"/>
              <w:rPr>
                <w:rFonts w:asciiTheme="minorHAnsi" w:hAnsiTheme="minorHAnsi" w:cstheme="minorHAnsi"/>
                <w:sz w:val="22"/>
                <w:szCs w:val="22"/>
                <w:lang w:val="en-GB"/>
              </w:rPr>
            </w:pPr>
            <w:r w:rsidRPr="009B4841">
              <w:rPr>
                <w:rFonts w:asciiTheme="minorHAnsi" w:hAnsiTheme="minorHAnsi" w:cstheme="minorHAnsi"/>
                <w:sz w:val="22"/>
                <w:szCs w:val="22"/>
                <w:lang w:val="en"/>
              </w:rPr>
              <w:t>Rejection letters sent to non-selected candidates</w:t>
            </w:r>
          </w:p>
        </w:tc>
      </w:tr>
      <w:tr w:rsidR="009009F8" w:rsidRPr="009B4841"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55374CA8" w:rsidR="009009F8" w:rsidRPr="009B4841" w:rsidRDefault="003734F7" w:rsidP="00523FC8">
            <w:pPr>
              <w:spacing w:line="240" w:lineRule="auto"/>
              <w:rPr>
                <w:rFonts w:asciiTheme="minorHAnsi" w:hAnsiTheme="minorHAnsi" w:cstheme="minorHAnsi"/>
                <w:sz w:val="22"/>
                <w:szCs w:val="22"/>
              </w:rPr>
            </w:pPr>
            <w:r w:rsidRPr="009B4841">
              <w:rPr>
                <w:rFonts w:asciiTheme="minorHAnsi" w:hAnsiTheme="minorHAnsi" w:cstheme="minorHAnsi"/>
                <w:sz w:val="22"/>
                <w:szCs w:val="22"/>
                <w:lang w:val="en"/>
              </w:rPr>
              <w:t xml:space="preserve">     </w:t>
            </w:r>
            <w:r w:rsidR="00523FC8" w:rsidRPr="009B4841">
              <w:rPr>
                <w:rFonts w:asciiTheme="minorHAnsi" w:hAnsiTheme="minorHAnsi" w:cstheme="minorHAnsi"/>
                <w:sz w:val="22"/>
                <w:szCs w:val="22"/>
                <w:lang w:val="en"/>
              </w:rPr>
              <w:t>17</w:t>
            </w:r>
            <w:r w:rsidR="009009F8" w:rsidRPr="009B4841">
              <w:rPr>
                <w:rFonts w:asciiTheme="minorHAnsi" w:hAnsiTheme="minorHAnsi" w:cstheme="minorHAnsi"/>
                <w:sz w:val="22"/>
                <w:szCs w:val="22"/>
                <w:lang w:val="en"/>
              </w:rPr>
              <w:t>/</w:t>
            </w:r>
            <w:r w:rsidR="00523FC8" w:rsidRPr="009B4841">
              <w:rPr>
                <w:rFonts w:asciiTheme="minorHAnsi" w:hAnsiTheme="minorHAnsi" w:cstheme="minorHAnsi"/>
                <w:sz w:val="22"/>
                <w:szCs w:val="22"/>
                <w:lang w:val="en"/>
              </w:rPr>
              <w:t>11</w:t>
            </w:r>
            <w:r w:rsidRPr="009B4841">
              <w:rPr>
                <w:rFonts w:asciiTheme="minorHAnsi" w:hAnsiTheme="minorHAnsi" w:cstheme="minorHAnsi"/>
                <w:sz w:val="22"/>
                <w:szCs w:val="22"/>
                <w:lang w:val="en"/>
              </w:rPr>
              <w:t>/2025</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9B4841" w:rsidRDefault="009009F8" w:rsidP="00A025D7">
            <w:pPr>
              <w:spacing w:line="240" w:lineRule="auto"/>
              <w:jc w:val="both"/>
              <w:rPr>
                <w:rFonts w:asciiTheme="minorHAnsi" w:hAnsiTheme="minorHAnsi" w:cstheme="minorHAnsi"/>
                <w:sz w:val="22"/>
                <w:szCs w:val="22"/>
              </w:rPr>
            </w:pPr>
            <w:r w:rsidRPr="009B4841">
              <w:rPr>
                <w:rFonts w:asciiTheme="minorHAnsi" w:hAnsiTheme="minorHAnsi" w:cstheme="minorHAnsi"/>
                <w:sz w:val="22"/>
                <w:szCs w:val="22"/>
                <w:lang w:val="en"/>
              </w:rPr>
              <w:t>Contract award</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4" w:name="_Toc83119990"/>
      <w:r w:rsidRPr="009B4841">
        <w:rPr>
          <w:rFonts w:asciiTheme="minorHAnsi" w:hAnsiTheme="minorHAnsi" w:cstheme="minorHAnsi"/>
          <w:sz w:val="22"/>
          <w:szCs w:val="22"/>
          <w:u w:val="single"/>
          <w:lang w:val="en"/>
        </w:rPr>
        <w:t>Tender language – currency</w:t>
      </w:r>
      <w:bookmarkEnd w:id="14"/>
    </w:p>
    <w:p w14:paraId="16D24AA3" w14:textId="1B4C5C52"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w:t>
      </w:r>
      <w:r w:rsidR="003734F7">
        <w:rPr>
          <w:rFonts w:asciiTheme="minorHAnsi" w:hAnsiTheme="minorHAnsi" w:cstheme="minorHAnsi"/>
          <w:sz w:val="22"/>
          <w:szCs w:val="22"/>
          <w:lang w:val="en"/>
        </w:rPr>
        <w:t>English</w:t>
      </w:r>
      <w:r>
        <w:rPr>
          <w:rFonts w:asciiTheme="minorHAnsi" w:hAnsiTheme="minorHAnsi" w:cstheme="minorHAnsi"/>
          <w:sz w:val="22"/>
          <w:szCs w:val="22"/>
          <w:lang w:val="en"/>
        </w:rPr>
        <w:t xml:space="preserve">. </w:t>
      </w:r>
    </w:p>
    <w:p w14:paraId="7B55A535" w14:textId="1C85FC40"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will conclude contracts in the following currency: euro (€).</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5" w:name="_Toc83119991"/>
      <w:r>
        <w:rPr>
          <w:rFonts w:asciiTheme="minorHAnsi" w:hAnsiTheme="minorHAnsi" w:cstheme="minorHAnsi"/>
          <w:sz w:val="22"/>
          <w:szCs w:val="22"/>
          <w:u w:val="single"/>
          <w:lang w:val="en"/>
        </w:rPr>
        <w:t>Composition of the tender documents</w:t>
      </w:r>
      <w:bookmarkEnd w:id="15"/>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0CE0FC0F" w:rsidR="004B18E1" w:rsidRPr="00022ED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2E3280A6" w14:textId="18FDFB2D" w:rsidR="00523FC8" w:rsidRPr="00022EDD" w:rsidRDefault="003F69BE" w:rsidP="004B18E1">
      <w:pPr>
        <w:pStyle w:val="v"/>
        <w:widowControl w:val="0"/>
        <w:numPr>
          <w:ilvl w:val="0"/>
          <w:numId w:val="7"/>
        </w:numPr>
        <w:rPr>
          <w:rFonts w:asciiTheme="minorHAnsi" w:hAnsiTheme="minorHAnsi" w:cstheme="minorHAnsi"/>
          <w:szCs w:val="22"/>
          <w:lang w:val="en-GB"/>
        </w:rPr>
      </w:pPr>
      <w:r w:rsidRPr="00022EDD">
        <w:rPr>
          <w:rFonts w:asciiTheme="minorHAnsi" w:hAnsiTheme="minorHAnsi" w:cstheme="minorHAnsi"/>
          <w:szCs w:val="22"/>
          <w:lang w:val="en"/>
        </w:rPr>
        <w:t>The Work Program</w:t>
      </w:r>
    </w:p>
    <w:p w14:paraId="68C8BE2D" w14:textId="7188E597" w:rsidR="004B18E1" w:rsidRPr="00342E4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The draft contract (general conditions and special conditions) and any annexes;</w:t>
      </w:r>
      <w:r>
        <w:rPr>
          <w:rFonts w:asciiTheme="minorHAnsi" w:hAnsiTheme="minorHAnsi" w:cstheme="minorHAnsi"/>
          <w:szCs w:val="22"/>
          <w:lang w:val="en"/>
        </w:rPr>
        <w:t xml:space="preserve"> </w:t>
      </w:r>
    </w:p>
    <w:p w14:paraId="7834ACDF" w14:textId="52D51A5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 xml:space="preserve">The </w:t>
      </w:r>
      <w:r w:rsidR="006C6BD7">
        <w:rPr>
          <w:rFonts w:asciiTheme="minorHAnsi" w:hAnsiTheme="minorHAnsi" w:cstheme="minorHAnsi"/>
          <w:szCs w:val="22"/>
          <w:lang w:val="en"/>
        </w:rPr>
        <w:t>Specifications</w:t>
      </w:r>
      <w:r w:rsidR="00B10AB5">
        <w:rPr>
          <w:rFonts w:asciiTheme="minorHAnsi" w:hAnsiTheme="minorHAnsi" w:cstheme="minorHAnsi"/>
          <w:szCs w:val="22"/>
          <w:lang w:val="en"/>
        </w:rPr>
        <w:t>/Term of Reference;</w:t>
      </w:r>
    </w:p>
    <w:p w14:paraId="67B50599" w14:textId="77777777" w:rsidR="005D2305" w:rsidRDefault="005D2305"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third-party sheet;</w:t>
      </w:r>
    </w:p>
    <w:p w14:paraId="72CCFA05" w14:textId="65AB328D" w:rsidR="004B18E1" w:rsidRPr="009B4A61"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candidate GD</w:t>
      </w:r>
      <w:r w:rsidR="009B4A61">
        <w:rPr>
          <w:rFonts w:asciiTheme="minorHAnsi" w:hAnsiTheme="minorHAnsi" w:cstheme="minorHAnsi"/>
          <w:szCs w:val="22"/>
          <w:lang w:val="en"/>
        </w:rPr>
        <w:t>PR compliance verification form;</w:t>
      </w:r>
    </w:p>
    <w:p w14:paraId="6B98F2E5" w14:textId="271541BD" w:rsidR="009B4A61" w:rsidRDefault="00B83745" w:rsidP="009B4A61">
      <w:pPr>
        <w:pStyle w:val="v"/>
        <w:widowControl w:val="0"/>
        <w:numPr>
          <w:ilvl w:val="0"/>
          <w:numId w:val="7"/>
        </w:numPr>
        <w:rPr>
          <w:rFonts w:asciiTheme="minorHAnsi" w:hAnsiTheme="minorHAnsi" w:cstheme="minorHAnsi"/>
          <w:szCs w:val="22"/>
          <w:lang w:val="en-GB"/>
        </w:rPr>
      </w:pPr>
      <w:r w:rsidRPr="009B4A61">
        <w:rPr>
          <w:rFonts w:asciiTheme="minorHAnsi" w:hAnsiTheme="minorHAnsi" w:cstheme="minorHAnsi"/>
          <w:szCs w:val="22"/>
          <w:lang w:val="en-GB"/>
        </w:rPr>
        <w:t>The sa</w:t>
      </w:r>
      <w:r>
        <w:rPr>
          <w:rFonts w:asciiTheme="minorHAnsi" w:hAnsiTheme="minorHAnsi" w:cstheme="minorHAnsi"/>
          <w:szCs w:val="22"/>
          <w:lang w:val="en-GB"/>
        </w:rPr>
        <w:t>fety evaluation questionnaire,</w:t>
      </w:r>
      <w:r w:rsidRPr="009B4A61">
        <w:rPr>
          <w:rFonts w:asciiTheme="minorHAnsi" w:hAnsiTheme="minorHAnsi" w:cstheme="minorHAnsi"/>
          <w:szCs w:val="22"/>
          <w:lang w:val="en-GB"/>
        </w:rPr>
        <w:t xml:space="preserve"> </w:t>
      </w:r>
      <w:r>
        <w:rPr>
          <w:rFonts w:asciiTheme="minorHAnsi" w:hAnsiTheme="minorHAnsi" w:cstheme="minorHAnsi"/>
          <w:szCs w:val="22"/>
          <w:lang w:val="en-GB"/>
        </w:rPr>
        <w:t>f</w:t>
      </w:r>
      <w:r w:rsidR="009B4A61" w:rsidRPr="009B4A61">
        <w:rPr>
          <w:rFonts w:asciiTheme="minorHAnsi" w:hAnsiTheme="minorHAnsi" w:cstheme="minorHAnsi"/>
          <w:szCs w:val="22"/>
          <w:lang w:val="en-GB"/>
        </w:rPr>
        <w:t>or any contract whose execution implies the movement of its personnel (or its subcontractor) in an orange or red zone (in accordance with the regional vigilance maps made available by the Ministry of Europe and Foreign Affairs (</w:t>
      </w:r>
      <w:hyperlink r:id="rId13" w:history="1">
        <w:r w:rsidRPr="0071727F">
          <w:rPr>
            <w:rStyle w:val="Lienhypertexte"/>
            <w:rFonts w:asciiTheme="minorHAnsi" w:hAnsiTheme="minorHAnsi" w:cstheme="minorHAnsi"/>
            <w:szCs w:val="22"/>
            <w:lang w:val="en-GB"/>
          </w:rPr>
          <w:t>https://www.diplomatie.gouv.fr/fr/conseils-aux-voyageurs/</w:t>
        </w:r>
      </w:hyperlink>
      <w:r>
        <w:rPr>
          <w:rFonts w:asciiTheme="minorHAnsi" w:hAnsiTheme="minorHAnsi" w:cstheme="minorHAnsi"/>
          <w:szCs w:val="22"/>
          <w:lang w:val="en-GB"/>
        </w:rPr>
        <w:t>),</w:t>
      </w:r>
    </w:p>
    <w:p w14:paraId="76B2A4A8" w14:textId="46EC3903" w:rsidR="00B83745" w:rsidRPr="00342E4D"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6D4EF1">
        <w:rPr>
          <w:rFonts w:asciiTheme="minorHAnsi" w:hAnsiTheme="minorHAnsi" w:cstheme="minorHAnsi"/>
          <w:szCs w:val="22"/>
          <w:lang w:val="en-GB"/>
        </w:rPr>
        <w:t>.</w:t>
      </w:r>
    </w:p>
    <w:p w14:paraId="438E2955" w14:textId="77777777" w:rsidR="00FE5E7B" w:rsidRPr="00342E4D" w:rsidRDefault="00FE5E7B" w:rsidP="00FE5E7B">
      <w:pPr>
        <w:pStyle w:val="v"/>
        <w:widowControl w:val="0"/>
        <w:rPr>
          <w:rFonts w:asciiTheme="minorHAnsi" w:hAnsiTheme="minorHAnsi" w:cstheme="minorHAnsi"/>
          <w:szCs w:val="22"/>
          <w:lang w:val="en-GB"/>
        </w:rPr>
      </w:pPr>
    </w:p>
    <w:p w14:paraId="2E3E85CB" w14:textId="02459C69" w:rsidR="00FE5E7B" w:rsidRDefault="00FE5E7B" w:rsidP="00FE5E7B">
      <w:pPr>
        <w:pStyle w:val="v"/>
        <w:widowControl w:val="0"/>
        <w:rPr>
          <w:rFonts w:asciiTheme="minorHAnsi" w:hAnsiTheme="minorHAnsi" w:cstheme="minorHAnsi"/>
          <w:szCs w:val="22"/>
        </w:rPr>
      </w:pPr>
      <w:r>
        <w:rPr>
          <w:rFonts w:asciiTheme="minorHAnsi" w:hAnsiTheme="minorHAnsi" w:cstheme="minorHAnsi"/>
          <w:szCs w:val="22"/>
          <w:lang w:val="en"/>
        </w:rPr>
        <w:t>Supplementary tender documents:</w:t>
      </w:r>
    </w:p>
    <w:p w14:paraId="73C74153" w14:textId="7DA2C994" w:rsidR="004B18E1" w:rsidRPr="00866DE8" w:rsidRDefault="00FE5E7B" w:rsidP="00866DE8">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total and f</w:t>
      </w:r>
      <w:r w:rsidR="00866DE8">
        <w:rPr>
          <w:rFonts w:asciiTheme="minorHAnsi" w:hAnsiTheme="minorHAnsi" w:cstheme="minorHAnsi"/>
          <w:szCs w:val="22"/>
          <w:lang w:val="en"/>
        </w:rPr>
        <w:t>ixed pricing breakdown schedule</w:t>
      </w:r>
    </w:p>
    <w:p w14:paraId="0CBD669D" w14:textId="500C763B" w:rsidR="004B18E1" w:rsidRPr="00823D4D" w:rsidRDefault="004B18E1">
      <w:pPr>
        <w:spacing w:line="240" w:lineRule="auto"/>
        <w:rPr>
          <w:rFonts w:asciiTheme="minorHAnsi" w:eastAsia="Times New Roman" w:hAnsiTheme="minorHAnsi" w:cstheme="minorHAnsi"/>
          <w:b/>
          <w:caps/>
          <w:sz w:val="28"/>
          <w:szCs w:val="22"/>
          <w:u w:val="single"/>
          <w:lang w:val="en-US"/>
        </w:rPr>
      </w:pPr>
    </w:p>
    <w:p w14:paraId="0A96F8D8" w14:textId="238B4BA1" w:rsidR="00390B8F" w:rsidRPr="00866DE8" w:rsidRDefault="00390B8F" w:rsidP="0006068D">
      <w:pPr>
        <w:pStyle w:val="Titre2"/>
        <w:spacing w:before="120" w:after="120" w:line="240" w:lineRule="auto"/>
        <w:jc w:val="both"/>
        <w:rPr>
          <w:rFonts w:asciiTheme="minorHAnsi" w:hAnsiTheme="minorHAnsi" w:cstheme="minorHAnsi"/>
          <w:sz w:val="22"/>
          <w:szCs w:val="22"/>
          <w:u w:val="single"/>
          <w:lang w:val="en-GB"/>
        </w:rPr>
      </w:pPr>
      <w:bookmarkStart w:id="16" w:name="_Toc83119992"/>
      <w:r>
        <w:rPr>
          <w:rFonts w:asciiTheme="minorHAnsi" w:hAnsiTheme="minorHAnsi" w:cstheme="minorHAnsi"/>
          <w:sz w:val="22"/>
          <w:szCs w:val="22"/>
          <w:u w:val="single"/>
          <w:lang w:val="en"/>
        </w:rPr>
        <w:t>Modification of the tender documents</w:t>
      </w:r>
      <w:bookmarkEnd w:id="16"/>
    </w:p>
    <w:p w14:paraId="7A002437" w14:textId="77777777" w:rsidR="00866DE8" w:rsidRPr="00866DE8" w:rsidRDefault="00390B8F" w:rsidP="00866DE8">
      <w:pPr>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 xml:space="preserve">Modifications may be made to the tender documents up </w:t>
      </w:r>
      <w:r w:rsidR="00866DE8" w:rsidRPr="00866DE8">
        <w:rPr>
          <w:rFonts w:asciiTheme="minorHAnsi" w:hAnsiTheme="minorHAnsi" w:cstheme="minorHAnsi"/>
          <w:sz w:val="22"/>
          <w:szCs w:val="22"/>
          <w:lang w:val="en"/>
        </w:rPr>
        <w:t>5 calendar days prior to the bid submission</w:t>
      </w:r>
    </w:p>
    <w:p w14:paraId="5CD530C3" w14:textId="23ACBF82" w:rsidR="00390B8F" w:rsidRPr="00342E4D" w:rsidRDefault="00866DE8" w:rsidP="00866DE8">
      <w:pPr>
        <w:spacing w:before="120" w:line="240" w:lineRule="auto"/>
        <w:jc w:val="both"/>
        <w:rPr>
          <w:rFonts w:asciiTheme="minorHAnsi" w:hAnsiTheme="minorHAnsi" w:cstheme="minorHAnsi"/>
          <w:sz w:val="22"/>
          <w:szCs w:val="22"/>
          <w:lang w:val="en-GB"/>
        </w:rPr>
      </w:pPr>
      <w:r w:rsidRPr="00866DE8">
        <w:rPr>
          <w:rFonts w:asciiTheme="minorHAnsi" w:hAnsiTheme="minorHAnsi" w:cstheme="minorHAnsi"/>
          <w:sz w:val="22"/>
          <w:szCs w:val="22"/>
          <w:lang w:val="en"/>
        </w:rPr>
        <w:t>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7" w:name="_Toc83119993"/>
      <w:r>
        <w:rPr>
          <w:rFonts w:asciiTheme="minorHAnsi" w:hAnsiTheme="minorHAnsi" w:cstheme="minorHAnsi"/>
          <w:b/>
          <w:bCs/>
          <w:caps/>
          <w:sz w:val="28"/>
          <w:szCs w:val="22"/>
          <w:u w:val="single"/>
          <w:lang w:val="en"/>
        </w:rPr>
        <w:t>General characteristics of the proposed contract</w:t>
      </w:r>
      <w:bookmarkEnd w:id="17"/>
    </w:p>
    <w:p w14:paraId="36C3BC5F" w14:textId="753C4DEE" w:rsidR="008139A8" w:rsidRPr="00342E4D" w:rsidRDefault="008139A8" w:rsidP="00510257">
      <w:pPr>
        <w:pStyle w:val="Titre2"/>
        <w:spacing w:before="120" w:after="120" w:line="240" w:lineRule="auto"/>
        <w:jc w:val="both"/>
        <w:rPr>
          <w:rFonts w:asciiTheme="minorHAnsi" w:hAnsiTheme="minorHAnsi" w:cstheme="minorHAnsi"/>
          <w:sz w:val="22"/>
          <w:szCs w:val="22"/>
          <w:u w:val="single"/>
          <w:lang w:val="en-GB"/>
        </w:rPr>
      </w:pPr>
      <w:bookmarkStart w:id="18" w:name="_Toc83119994"/>
      <w:bookmarkStart w:id="19" w:name="_Toc455587878"/>
      <w:bookmarkStart w:id="20" w:name="_Toc455679203"/>
      <w:bookmarkStart w:id="21" w:name="_Toc455768062"/>
      <w:bookmarkStart w:id="22" w:name="_Toc452049140"/>
      <w:bookmarkStart w:id="23" w:name="_Toc417653416"/>
      <w:bookmarkStart w:id="24" w:name="_Toc419212432"/>
      <w:bookmarkStart w:id="25" w:name="_Toc443657766"/>
      <w:bookmarkStart w:id="26" w:name="_Toc446628685"/>
      <w:bookmarkStart w:id="27" w:name="_Toc379270787"/>
      <w:r>
        <w:rPr>
          <w:rFonts w:asciiTheme="minorHAnsi" w:hAnsiTheme="minorHAnsi" w:cstheme="minorHAnsi"/>
          <w:sz w:val="22"/>
          <w:szCs w:val="22"/>
          <w:u w:val="single"/>
          <w:lang w:val="en"/>
        </w:rPr>
        <w:t>Form of the contract</w:t>
      </w:r>
      <w:bookmarkEnd w:id="18"/>
    </w:p>
    <w:p w14:paraId="7D9886AA" w14:textId="5C4B268B" w:rsidR="00093D39" w:rsidRPr="00342E4D" w:rsidRDefault="00866DE8" w:rsidP="00E0425F">
      <w:pPr>
        <w:spacing w:line="240" w:lineRule="auto"/>
        <w:rPr>
          <w:rFonts w:asciiTheme="minorHAnsi" w:hAnsiTheme="minorHAnsi" w:cstheme="minorHAnsi"/>
          <w:sz w:val="22"/>
          <w:szCs w:val="22"/>
          <w:lang w:val="en-GB"/>
        </w:rPr>
      </w:pPr>
      <w:r w:rsidRPr="00866DE8">
        <w:rPr>
          <w:rFonts w:asciiTheme="minorHAnsi" w:hAnsiTheme="minorHAnsi" w:cstheme="minorHAnsi"/>
          <w:sz w:val="22"/>
          <w:szCs w:val="22"/>
          <w:lang w:val="en"/>
        </w:rPr>
        <w:t>The contract constitutes a public procurement composed of a single item subject to unit pricing.</w:t>
      </w:r>
    </w:p>
    <w:p w14:paraId="16666276" w14:textId="4F20DEE5" w:rsidR="002B4D22" w:rsidRPr="00342E4D" w:rsidRDefault="009B6B50" w:rsidP="00510257">
      <w:pPr>
        <w:pStyle w:val="Titre2"/>
        <w:spacing w:before="120" w:after="120" w:line="240" w:lineRule="auto"/>
        <w:jc w:val="both"/>
        <w:rPr>
          <w:rFonts w:asciiTheme="minorHAnsi" w:hAnsiTheme="minorHAnsi" w:cstheme="minorHAnsi"/>
          <w:sz w:val="22"/>
          <w:szCs w:val="22"/>
          <w:u w:val="single"/>
          <w:lang w:val="en-GB"/>
        </w:rPr>
      </w:pPr>
      <w:bookmarkStart w:id="28" w:name="_Toc83119995"/>
      <w:r>
        <w:rPr>
          <w:rFonts w:asciiTheme="minorHAnsi" w:hAnsiTheme="minorHAnsi" w:cstheme="minorHAnsi"/>
          <w:sz w:val="22"/>
          <w:szCs w:val="22"/>
          <w:u w:val="single"/>
          <w:lang w:val="en"/>
        </w:rPr>
        <w:t>Estimated amount of the need</w:t>
      </w:r>
      <w:bookmarkEnd w:id="19"/>
      <w:bookmarkEnd w:id="20"/>
      <w:bookmarkEnd w:id="21"/>
      <w:bookmarkEnd w:id="22"/>
      <w:bookmarkEnd w:id="28"/>
    </w:p>
    <w:p w14:paraId="168DFE84" w14:textId="77777777" w:rsidR="00866DE8" w:rsidRDefault="00866DE8" w:rsidP="00510257">
      <w:pPr>
        <w:pStyle w:val="Titre2"/>
        <w:spacing w:before="120" w:after="120" w:line="240" w:lineRule="auto"/>
        <w:jc w:val="both"/>
        <w:rPr>
          <w:rFonts w:asciiTheme="minorHAnsi" w:hAnsiTheme="minorHAnsi" w:cstheme="minorHAnsi"/>
          <w:b w:val="0"/>
          <w:bCs w:val="0"/>
          <w:sz w:val="22"/>
          <w:szCs w:val="22"/>
          <w:lang w:val="en"/>
        </w:rPr>
      </w:pPr>
      <w:bookmarkStart w:id="29" w:name="_Toc83119996"/>
      <w:r w:rsidRPr="00866DE8">
        <w:rPr>
          <w:rFonts w:asciiTheme="minorHAnsi" w:hAnsiTheme="minorHAnsi" w:cstheme="minorHAnsi"/>
          <w:b w:val="0"/>
          <w:bCs w:val="0"/>
          <w:sz w:val="22"/>
          <w:szCs w:val="22"/>
          <w:lang w:val="en"/>
        </w:rPr>
        <w:t>The amount of the contract depends on the prices offered by the selected candidate</w:t>
      </w:r>
    </w:p>
    <w:p w14:paraId="2C3E545C" w14:textId="7FC72972"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u w:val="single"/>
          <w:lang w:val="en"/>
        </w:rPr>
        <w:t>Term of the contract</w:t>
      </w:r>
      <w:bookmarkEnd w:id="29"/>
    </w:p>
    <w:p w14:paraId="73446DA8" w14:textId="623625F5" w:rsidR="00866DE8" w:rsidRPr="00866DE8" w:rsidRDefault="00866DE8" w:rsidP="00866DE8">
      <w:pPr>
        <w:spacing w:line="240" w:lineRule="auto"/>
        <w:jc w:val="both"/>
        <w:rPr>
          <w:rFonts w:asciiTheme="minorHAnsi" w:hAnsiTheme="minorHAnsi" w:cstheme="minorHAnsi"/>
          <w:sz w:val="22"/>
          <w:szCs w:val="22"/>
          <w:lang w:val="en"/>
        </w:rPr>
      </w:pPr>
      <w:r w:rsidRPr="00866DE8">
        <w:rPr>
          <w:rFonts w:asciiTheme="minorHAnsi" w:hAnsiTheme="minorHAnsi" w:cstheme="minorHAnsi"/>
          <w:sz w:val="22"/>
          <w:szCs w:val="22"/>
          <w:lang w:val="en"/>
        </w:rPr>
        <w:t xml:space="preserve">The provisional term of the contract </w:t>
      </w:r>
      <w:r w:rsidR="00BD6F10">
        <w:rPr>
          <w:rFonts w:asciiTheme="minorHAnsi" w:hAnsiTheme="minorHAnsi" w:cstheme="minorHAnsi"/>
          <w:sz w:val="22"/>
          <w:szCs w:val="22"/>
          <w:lang w:val="en"/>
        </w:rPr>
        <w:t>depends</w:t>
      </w:r>
      <w:r w:rsidRPr="00866DE8">
        <w:rPr>
          <w:rFonts w:asciiTheme="minorHAnsi" w:hAnsiTheme="minorHAnsi" w:cstheme="minorHAnsi"/>
          <w:sz w:val="22"/>
          <w:szCs w:val="22"/>
          <w:lang w:val="en"/>
        </w:rPr>
        <w:t xml:space="preserve"> on the submission of a proposed implementation time</w:t>
      </w:r>
    </w:p>
    <w:p w14:paraId="5117BDCC" w14:textId="38577E37" w:rsidR="007F3B89" w:rsidRPr="00342E4D" w:rsidRDefault="00866DE8" w:rsidP="00866DE8">
      <w:pPr>
        <w:spacing w:line="240" w:lineRule="auto"/>
        <w:jc w:val="both"/>
        <w:rPr>
          <w:rFonts w:asciiTheme="minorHAnsi" w:hAnsiTheme="minorHAnsi" w:cstheme="minorHAnsi"/>
          <w:sz w:val="22"/>
          <w:szCs w:val="22"/>
          <w:lang w:val="en-GB"/>
        </w:rPr>
      </w:pPr>
      <w:r w:rsidRPr="00866DE8">
        <w:rPr>
          <w:rFonts w:asciiTheme="minorHAnsi" w:hAnsiTheme="minorHAnsi" w:cstheme="minorHAnsi"/>
          <w:sz w:val="22"/>
          <w:szCs w:val="22"/>
          <w:lang w:val="en"/>
        </w:rPr>
        <w:t xml:space="preserve">schedule. The anticipated award date is </w:t>
      </w:r>
      <w:r w:rsidR="00523FC8" w:rsidRPr="00022EDD">
        <w:rPr>
          <w:rFonts w:asciiTheme="minorHAnsi" w:hAnsiTheme="minorHAnsi" w:cstheme="minorHAnsi"/>
          <w:sz w:val="22"/>
          <w:szCs w:val="22"/>
          <w:lang w:val="en"/>
        </w:rPr>
        <w:t>17</w:t>
      </w:r>
      <w:r w:rsidRPr="00022EDD">
        <w:rPr>
          <w:rFonts w:asciiTheme="minorHAnsi" w:hAnsiTheme="minorHAnsi" w:cstheme="minorHAnsi"/>
          <w:sz w:val="22"/>
          <w:szCs w:val="22"/>
          <w:lang w:val="en"/>
        </w:rPr>
        <w:t>/</w:t>
      </w:r>
      <w:r w:rsidR="00DE2C05">
        <w:rPr>
          <w:rFonts w:asciiTheme="minorHAnsi" w:hAnsiTheme="minorHAnsi" w:cstheme="minorHAnsi"/>
          <w:sz w:val="22"/>
          <w:szCs w:val="22"/>
          <w:lang w:val="en"/>
        </w:rPr>
        <w:t>12</w:t>
      </w:r>
      <w:r w:rsidRPr="00022EDD">
        <w:rPr>
          <w:rFonts w:asciiTheme="minorHAnsi" w:hAnsiTheme="minorHAnsi" w:cstheme="minorHAnsi"/>
          <w:sz w:val="22"/>
          <w:szCs w:val="22"/>
          <w:lang w:val="en"/>
        </w:rPr>
        <w:t>/2025 at the latest.</w:t>
      </w:r>
    </w:p>
    <w:p w14:paraId="622D2D99" w14:textId="77777777"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30" w:name="_Toc83119997"/>
      <w:r>
        <w:rPr>
          <w:rFonts w:asciiTheme="minorHAnsi" w:hAnsiTheme="minorHAnsi" w:cstheme="minorHAnsi"/>
          <w:sz w:val="22"/>
          <w:szCs w:val="22"/>
          <w:u w:val="single"/>
          <w:lang w:val="en"/>
        </w:rPr>
        <w:t>Allotment</w:t>
      </w:r>
      <w:bookmarkEnd w:id="30"/>
    </w:p>
    <w:p w14:paraId="700E2B90" w14:textId="62F59FF8" w:rsidR="009B6B50" w:rsidRPr="00342E4D" w:rsidRDefault="009B6B50" w:rsidP="009B6B50">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This tender is not divided into</w:t>
      </w:r>
      <w:r w:rsidR="00086E58">
        <w:rPr>
          <w:rFonts w:asciiTheme="minorHAnsi" w:hAnsiTheme="minorHAnsi" w:cstheme="minorHAnsi"/>
          <w:sz w:val="22"/>
          <w:szCs w:val="22"/>
          <w:lang w:val="en"/>
        </w:rPr>
        <w:t xml:space="preserve"> lots</w:t>
      </w:r>
      <w:r w:rsidR="00891E53">
        <w:rPr>
          <w:rFonts w:asciiTheme="minorHAnsi" w:hAnsiTheme="minorHAnsi" w:cstheme="minorHAnsi"/>
          <w:sz w:val="22"/>
          <w:szCs w:val="22"/>
          <w:lang w:val="en"/>
        </w:rPr>
        <w:t>.</w:t>
      </w:r>
    </w:p>
    <w:p w14:paraId="3E3AFBAC" w14:textId="7846129E" w:rsidR="003D2522" w:rsidRPr="00342E4D" w:rsidRDefault="003D2522" w:rsidP="00510257">
      <w:pPr>
        <w:spacing w:line="240" w:lineRule="auto"/>
        <w:jc w:val="both"/>
        <w:rPr>
          <w:rFonts w:asciiTheme="minorHAnsi" w:hAnsiTheme="minorHAnsi" w:cstheme="minorHAnsi"/>
          <w:sz w:val="22"/>
          <w:szCs w:val="22"/>
          <w:lang w:val="en-GB"/>
        </w:rPr>
      </w:pPr>
      <w:bookmarkStart w:id="31" w:name="_Toc417653425"/>
      <w:bookmarkStart w:id="32" w:name="_Toc419212441"/>
      <w:bookmarkStart w:id="33" w:name="_Toc443657775"/>
      <w:bookmarkStart w:id="34" w:name="_Toc446628694"/>
      <w:bookmarkEnd w:id="23"/>
      <w:bookmarkEnd w:id="24"/>
      <w:bookmarkEnd w:id="25"/>
      <w:bookmarkEnd w:id="26"/>
      <w:bookmarkEnd w:id="27"/>
    </w:p>
    <w:p w14:paraId="4744DA1B" w14:textId="77777777" w:rsidR="00F07EDC" w:rsidRPr="00342E4D" w:rsidRDefault="00F07EDC" w:rsidP="00F07EDC">
      <w:pPr>
        <w:pStyle w:val="Titre2"/>
        <w:spacing w:before="120" w:after="120" w:line="240" w:lineRule="auto"/>
        <w:jc w:val="both"/>
        <w:rPr>
          <w:rFonts w:asciiTheme="minorHAnsi" w:hAnsiTheme="minorHAnsi" w:cstheme="minorHAnsi"/>
          <w:sz w:val="22"/>
          <w:szCs w:val="22"/>
          <w:u w:val="single"/>
          <w:lang w:val="en-GB"/>
        </w:rPr>
      </w:pPr>
      <w:bookmarkStart w:id="35" w:name="_Toc83119998"/>
      <w:r>
        <w:rPr>
          <w:rFonts w:asciiTheme="minorHAnsi" w:hAnsiTheme="minorHAnsi"/>
          <w:sz w:val="22"/>
          <w:szCs w:val="22"/>
          <w:u w:val="single"/>
          <w:lang w:val="en"/>
        </w:rPr>
        <w:t>Options</w:t>
      </w:r>
      <w:bookmarkEnd w:id="35"/>
    </w:p>
    <w:p w14:paraId="78157605" w14:textId="77777777" w:rsidR="00F07EDC" w:rsidRPr="00342E4D" w:rsidRDefault="00F07EDC" w:rsidP="00F07EDC">
      <w:pPr>
        <w:pStyle w:val="Titre2"/>
        <w:spacing w:before="120" w:after="120" w:line="240" w:lineRule="auto"/>
        <w:ind w:left="708"/>
        <w:jc w:val="both"/>
        <w:rPr>
          <w:rFonts w:asciiTheme="minorHAnsi" w:hAnsiTheme="minorHAnsi" w:cstheme="minorHAnsi"/>
          <w:i/>
          <w:sz w:val="22"/>
          <w:szCs w:val="22"/>
          <w:lang w:val="en-GB"/>
        </w:rPr>
      </w:pPr>
      <w:bookmarkStart w:id="36" w:name="_Toc83119999"/>
      <w:r>
        <w:rPr>
          <w:rFonts w:asciiTheme="minorHAnsi" w:hAnsiTheme="minorHAnsi" w:cstheme="minorHAnsi"/>
          <w:i/>
          <w:iCs/>
          <w:sz w:val="22"/>
          <w:szCs w:val="22"/>
          <w:lang w:val="en"/>
        </w:rPr>
        <w:t>Similar services</w:t>
      </w:r>
      <w:bookmarkEnd w:id="36"/>
    </w:p>
    <w:p w14:paraId="5DCC12B2" w14:textId="77777777" w:rsidR="00CC405C" w:rsidRPr="00342E4D" w:rsidRDefault="00CC405C" w:rsidP="00CC405C">
      <w:pPr>
        <w:jc w:val="both"/>
        <w:rPr>
          <w:rFonts w:asciiTheme="minorHAnsi" w:hAnsiTheme="minorHAnsi" w:cstheme="minorHAnsi"/>
          <w:bCs/>
          <w:iCs/>
          <w:sz w:val="22"/>
          <w:szCs w:val="22"/>
          <w:lang w:val="en-GB"/>
        </w:rPr>
      </w:pPr>
      <w:r>
        <w:rPr>
          <w:rFonts w:asciiTheme="minorHAnsi" w:hAnsiTheme="minorHAnsi"/>
          <w:sz w:val="22"/>
          <w:szCs w:val="22"/>
          <w:lang w:val="en"/>
        </w:rPr>
        <w:t>Under Article R.2122-7 of the French Public Procurement Code, in the context of a negotiated procedure without competitive bidding, the contractor may be awarded similar services to those of the initial contract. The period during which such contracts may be entered into may not exceed three years from the award date of the initial contract.</w:t>
      </w:r>
    </w:p>
    <w:p w14:paraId="05D832B9" w14:textId="52ACE1F1" w:rsidR="003D2522" w:rsidRPr="00342E4D" w:rsidRDefault="003D2522" w:rsidP="00F07EDC">
      <w:pPr>
        <w:pStyle w:val="Titre2"/>
        <w:spacing w:before="120" w:after="120" w:line="240" w:lineRule="auto"/>
        <w:ind w:left="708"/>
        <w:jc w:val="both"/>
        <w:rPr>
          <w:rFonts w:asciiTheme="minorHAnsi" w:hAnsiTheme="minorHAnsi" w:cstheme="minorHAnsi"/>
          <w:i/>
          <w:sz w:val="22"/>
          <w:szCs w:val="22"/>
          <w:lang w:val="en-GB"/>
        </w:rPr>
      </w:pPr>
      <w:bookmarkStart w:id="37" w:name="_Toc491193961"/>
      <w:bookmarkStart w:id="38" w:name="_Toc83120000"/>
      <w:bookmarkEnd w:id="37"/>
      <w:r>
        <w:rPr>
          <w:rFonts w:asciiTheme="minorHAnsi" w:hAnsiTheme="minorHAnsi" w:cstheme="minorHAnsi"/>
          <w:i/>
          <w:iCs/>
          <w:sz w:val="22"/>
          <w:szCs w:val="22"/>
          <w:lang w:val="en"/>
        </w:rPr>
        <w:t>Renewal</w:t>
      </w:r>
      <w:bookmarkEnd w:id="38"/>
    </w:p>
    <w:p w14:paraId="1F1D7F73" w14:textId="352E3467" w:rsidR="00713A10" w:rsidRPr="00713A10" w:rsidRDefault="00713A10" w:rsidP="003D2522">
      <w:pPr>
        <w:spacing w:line="240" w:lineRule="auto"/>
        <w:jc w:val="both"/>
        <w:rPr>
          <w:rFonts w:asciiTheme="minorHAnsi" w:hAnsiTheme="minorHAnsi" w:cstheme="minorHAnsi"/>
          <w:sz w:val="22"/>
          <w:szCs w:val="22"/>
          <w:lang w:val="en"/>
        </w:rPr>
      </w:pPr>
      <w:r w:rsidRPr="001317ED">
        <w:rPr>
          <w:rFonts w:asciiTheme="minorHAnsi" w:hAnsiTheme="minorHAnsi" w:cstheme="minorHAnsi"/>
          <w:sz w:val="22"/>
          <w:szCs w:val="22"/>
          <w:lang w:val="en-US"/>
        </w:rPr>
        <w:t xml:space="preserve">The contract shall be signed for an initial term of sixteen (16) months from the date of award. </w:t>
      </w:r>
      <w:r w:rsidR="00AB4765" w:rsidRPr="001317ED">
        <w:rPr>
          <w:rFonts w:asciiTheme="minorHAnsi" w:hAnsiTheme="minorHAnsi" w:cstheme="minorHAnsi"/>
          <w:sz w:val="22"/>
          <w:szCs w:val="22"/>
          <w:lang w:val="en-US"/>
        </w:rPr>
        <w:t>And then i</w:t>
      </w:r>
      <w:r w:rsidRPr="001317ED">
        <w:rPr>
          <w:rFonts w:asciiTheme="minorHAnsi" w:hAnsiTheme="minorHAnsi" w:cstheme="minorHAnsi"/>
          <w:sz w:val="22"/>
          <w:szCs w:val="22"/>
          <w:lang w:val="en-US"/>
        </w:rPr>
        <w:t>t may be renewed on two occasions, subject to the performance of the Master of Works and the continued need for the firm, provided that the total contract duration does not exceed twenty-six (26) months.</w:t>
      </w:r>
    </w:p>
    <w:p w14:paraId="575B60BF" w14:textId="544967BC" w:rsidR="003D2522" w:rsidRPr="00342E4D" w:rsidRDefault="003D2522" w:rsidP="003D2522">
      <w:pPr>
        <w:spacing w:line="240" w:lineRule="auto"/>
        <w:jc w:val="both"/>
        <w:rPr>
          <w:rFonts w:asciiTheme="minorHAnsi" w:hAnsiTheme="minorHAnsi" w:cstheme="minorHAnsi"/>
          <w:sz w:val="22"/>
          <w:szCs w:val="22"/>
          <w:lang w:val="en-GB"/>
        </w:rPr>
      </w:pPr>
    </w:p>
    <w:p w14:paraId="45EA2049" w14:textId="3B3A9E2E" w:rsidR="00F61E7E" w:rsidRPr="00342E4D" w:rsidRDefault="00F61E7E" w:rsidP="00F07EDC">
      <w:pPr>
        <w:pStyle w:val="Titre2"/>
        <w:spacing w:before="120" w:after="120" w:line="240" w:lineRule="auto"/>
        <w:ind w:left="708"/>
        <w:jc w:val="both"/>
        <w:rPr>
          <w:rFonts w:asciiTheme="minorHAnsi" w:hAnsiTheme="minorHAnsi" w:cstheme="minorHAnsi"/>
          <w:i/>
          <w:sz w:val="22"/>
          <w:szCs w:val="22"/>
          <w:lang w:val="en-GB"/>
        </w:rPr>
      </w:pPr>
      <w:bookmarkStart w:id="39" w:name="_Toc83120001"/>
      <w:r>
        <w:rPr>
          <w:rFonts w:asciiTheme="minorHAnsi" w:hAnsiTheme="minorHAnsi" w:cstheme="minorHAnsi"/>
          <w:i/>
          <w:iCs/>
          <w:sz w:val="22"/>
          <w:szCs w:val="22"/>
          <w:lang w:val="en"/>
        </w:rPr>
        <w:t>Optional tranches</w:t>
      </w:r>
      <w:bookmarkEnd w:id="39"/>
    </w:p>
    <w:p w14:paraId="391AF406" w14:textId="0A4258C4" w:rsidR="00F61E7E" w:rsidRPr="00086E58" w:rsidRDefault="00F61E7E" w:rsidP="0006068D">
      <w:pPr>
        <w:rPr>
          <w:rFonts w:asciiTheme="minorHAnsi" w:hAnsiTheme="minorHAnsi" w:cstheme="minorHAnsi"/>
          <w:sz w:val="22"/>
          <w:szCs w:val="22"/>
          <w:lang w:val="en-GB"/>
        </w:rPr>
      </w:pPr>
      <w:r>
        <w:rPr>
          <w:rFonts w:asciiTheme="minorHAnsi" w:hAnsiTheme="minorHAnsi" w:cstheme="minorHAnsi"/>
          <w:sz w:val="22"/>
          <w:szCs w:val="22"/>
          <w:lang w:val="en"/>
        </w:rPr>
        <w:t>The contract does not</w:t>
      </w:r>
      <w:r w:rsidR="00086E58">
        <w:rPr>
          <w:rFonts w:asciiTheme="minorHAnsi" w:hAnsiTheme="minorHAnsi" w:cstheme="minorHAnsi"/>
          <w:sz w:val="22"/>
          <w:szCs w:val="22"/>
          <w:lang w:val="en"/>
        </w:rPr>
        <w:t xml:space="preserve"> contain any optional tranches.</w:t>
      </w:r>
      <w:r>
        <w:rPr>
          <w:rFonts w:asciiTheme="minorHAnsi" w:hAnsiTheme="minorHAnsi" w:cstheme="minorHAnsi"/>
          <w:sz w:val="22"/>
          <w:szCs w:val="22"/>
          <w:lang w:val="en"/>
        </w:rPr>
        <w:t xml:space="preserve"> </w:t>
      </w:r>
    </w:p>
    <w:p w14:paraId="4A0051AA" w14:textId="7E74EE1D" w:rsidR="00616F94" w:rsidRPr="006C6BD7"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40" w:name="_Toc83120002"/>
      <w:bookmarkEnd w:id="31"/>
      <w:bookmarkEnd w:id="32"/>
      <w:bookmarkEnd w:id="33"/>
      <w:bookmarkEnd w:id="34"/>
      <w:r w:rsidRPr="006C6BD7">
        <w:rPr>
          <w:rFonts w:asciiTheme="minorHAnsi" w:hAnsiTheme="minorHAnsi" w:cstheme="minorHAnsi"/>
          <w:b/>
          <w:bCs/>
          <w:caps/>
          <w:sz w:val="28"/>
          <w:szCs w:val="22"/>
          <w:u w:val="single"/>
          <w:lang w:val="en"/>
        </w:rPr>
        <w:t>Candidate participation conditions</w:t>
      </w:r>
      <w:bookmarkEnd w:id="40"/>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41" w:name="_Toc83120003"/>
      <w:r>
        <w:rPr>
          <w:rFonts w:asciiTheme="minorHAnsi" w:hAnsiTheme="minorHAnsi" w:cstheme="minorHAnsi"/>
          <w:sz w:val="22"/>
          <w:szCs w:val="22"/>
          <w:u w:val="single"/>
          <w:lang w:val="en"/>
        </w:rPr>
        <w:t>Candidate presentation conditions</w:t>
      </w:r>
      <w:bookmarkEnd w:id="41"/>
    </w:p>
    <w:p w14:paraId="73F7C4C4" w14:textId="22BF9C11"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however, the contracting authority </w:t>
      </w:r>
      <w:r w:rsidR="005A0BE3">
        <w:rPr>
          <w:rFonts w:asciiTheme="minorHAnsi" w:hAnsiTheme="minorHAnsi" w:cstheme="minorHAnsi"/>
          <w:sz w:val="22"/>
          <w:szCs w:val="22"/>
          <w:lang w:val="en"/>
        </w:rPr>
        <w:t xml:space="preserve">does not </w:t>
      </w:r>
      <w:r w:rsidR="00022EDD">
        <w:rPr>
          <w:rFonts w:asciiTheme="minorHAnsi" w:hAnsiTheme="minorHAnsi" w:cstheme="minorHAnsi"/>
          <w:sz w:val="22"/>
          <w:szCs w:val="22"/>
          <w:lang w:val="en"/>
        </w:rPr>
        <w:t>authorize</w:t>
      </w:r>
      <w:r w:rsidR="005A0BE3">
        <w:rPr>
          <w:rFonts w:asciiTheme="minorHAnsi" w:hAnsiTheme="minorHAnsi" w:cstheme="minorHAnsi"/>
          <w:sz w:val="22"/>
          <w:szCs w:val="22"/>
          <w:lang w:val="en"/>
        </w:rPr>
        <w:t xml:space="preserve"> t</w:t>
      </w:r>
      <w:r>
        <w:rPr>
          <w:rFonts w:asciiTheme="minorHAnsi" w:hAnsiTheme="minorHAnsi" w:cstheme="minorHAnsi"/>
          <w:sz w:val="22"/>
          <w:szCs w:val="22"/>
          <w:lang w:val="en"/>
        </w:rPr>
        <w:t>he candidate to present multiple offers when acting at the same time as:</w:t>
      </w:r>
    </w:p>
    <w:p w14:paraId="03447BCF"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F628E6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r w:rsidR="0004606E">
        <w:rPr>
          <w:rFonts w:asciiTheme="minorHAnsi" w:hAnsiTheme="minorHAnsi" w:cstheme="minorHAnsi"/>
          <w:sz w:val="22"/>
          <w:szCs w:val="22"/>
          <w:lang w:val="en"/>
        </w:rPr>
        <w:t xml:space="preserve"> (joint consortium with solidary </w:t>
      </w:r>
      <w:r w:rsidR="004F5FE2">
        <w:rPr>
          <w:rFonts w:asciiTheme="minorHAnsi" w:hAnsiTheme="minorHAnsi" w:cstheme="minorHAnsi"/>
          <w:sz w:val="22"/>
          <w:szCs w:val="22"/>
          <w:lang w:val="en"/>
        </w:rPr>
        <w:t>lead</w:t>
      </w:r>
      <w:r w:rsidR="004654BF">
        <w:rPr>
          <w:rFonts w:asciiTheme="minorHAnsi" w:hAnsiTheme="minorHAnsi" w:cstheme="minorHAnsi"/>
          <w:sz w:val="22"/>
          <w:szCs w:val="22"/>
          <w:lang w:val="en"/>
        </w:rPr>
        <w:t xml:space="preserve"> Partner</w:t>
      </w:r>
      <w:r w:rsidR="0004606E">
        <w:rPr>
          <w:rFonts w:asciiTheme="minorHAnsi" w:hAnsiTheme="minorHAnsi" w:cstheme="minorHAnsi"/>
          <w:sz w:val="22"/>
          <w:szCs w:val="22"/>
          <w:lang w:val="en"/>
        </w:rPr>
        <w:t xml:space="preserve"> OR Solidary consortium)</w:t>
      </w:r>
      <w:r>
        <w:rPr>
          <w:rFonts w:asciiTheme="minorHAnsi" w:hAnsiTheme="minorHAnsi" w:cstheme="minorHAnsi"/>
          <w:sz w:val="22"/>
          <w:szCs w:val="22"/>
          <w:lang w:val="en"/>
        </w:rPr>
        <w:t>.</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42" w:name="_Toc83120004"/>
      <w:r>
        <w:rPr>
          <w:rFonts w:asciiTheme="minorHAnsi" w:hAnsiTheme="minorHAnsi" w:cstheme="minorHAnsi"/>
          <w:sz w:val="22"/>
          <w:szCs w:val="22"/>
          <w:u w:val="single"/>
          <w:lang w:val="en"/>
        </w:rPr>
        <w:t>Grounds and conditions of exclusion</w:t>
      </w:r>
      <w:bookmarkEnd w:id="42"/>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05A535D1"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The French Law no. 2016-1691 of 9 December 2016 on transparen</w:t>
      </w:r>
      <w:r w:rsidR="00022EDD">
        <w:rPr>
          <w:rFonts w:asciiTheme="minorHAnsi" w:hAnsiTheme="minorHAnsi" w:cstheme="minorHAnsi"/>
          <w:sz w:val="22"/>
          <w:szCs w:val="22"/>
          <w:lang w:val="en"/>
        </w:rPr>
        <w:t>cy, anti-corruption and moderniz</w:t>
      </w:r>
      <w:r>
        <w:rPr>
          <w:rFonts w:asciiTheme="minorHAnsi" w:hAnsiTheme="minorHAnsi" w:cstheme="minorHAnsi"/>
          <w:sz w:val="22"/>
          <w:szCs w:val="22"/>
          <w:lang w:val="en"/>
        </w:rPr>
        <w:t>ation of the economy, the so-called “</w:t>
      </w:r>
      <w:proofErr w:type="spellStart"/>
      <w:r>
        <w:rPr>
          <w:rFonts w:asciiTheme="minorHAnsi" w:hAnsiTheme="minorHAnsi" w:cstheme="minorHAnsi"/>
          <w:sz w:val="22"/>
          <w:szCs w:val="22"/>
          <w:lang w:val="en"/>
        </w:rPr>
        <w:t>Sapin</w:t>
      </w:r>
      <w:proofErr w:type="spellEnd"/>
      <w:r>
        <w:rPr>
          <w:rFonts w:asciiTheme="minorHAnsi" w:hAnsiTheme="minorHAnsi" w:cstheme="minorHAnsi"/>
          <w:sz w:val="22"/>
          <w:szCs w:val="22"/>
          <w:lang w:val="en"/>
        </w:rPr>
        <w:t xml:space="preserve">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4E12F3BB" w:rsidR="00630EE6" w:rsidRPr="00342E4D" w:rsidRDefault="00630EE6" w:rsidP="00630EE6">
      <w:pPr>
        <w:pStyle w:val="Titre2"/>
        <w:spacing w:before="120" w:after="120" w:line="240" w:lineRule="auto"/>
        <w:jc w:val="both"/>
        <w:rPr>
          <w:rFonts w:asciiTheme="minorHAnsi" w:hAnsiTheme="minorHAnsi" w:cstheme="minorHAnsi"/>
          <w:sz w:val="22"/>
          <w:szCs w:val="22"/>
          <w:u w:val="single"/>
          <w:lang w:val="en-GB"/>
        </w:rPr>
      </w:pPr>
      <w:bookmarkStart w:id="43" w:name="_Toc83120005"/>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43"/>
      <w:r>
        <w:rPr>
          <w:rFonts w:asciiTheme="minorHAnsi" w:hAnsiTheme="minorHAnsi"/>
          <w:sz w:val="22"/>
          <w:szCs w:val="22"/>
          <w:u w:val="single"/>
          <w:lang w:val="en"/>
        </w:rPr>
        <w:t xml:space="preserve"> </w:t>
      </w:r>
    </w:p>
    <w:p w14:paraId="1E87415D" w14:textId="10332676"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imposes the following minimum capacity levels on candidates:</w:t>
      </w:r>
    </w:p>
    <w:p w14:paraId="45E3491A" w14:textId="77777777" w:rsidR="00630EE6" w:rsidRPr="00342E4D" w:rsidRDefault="00630EE6" w:rsidP="00630EE6">
      <w:pPr>
        <w:pStyle w:val="Default"/>
        <w:jc w:val="both"/>
        <w:rPr>
          <w:rFonts w:asciiTheme="minorHAnsi" w:hAnsiTheme="minorHAnsi" w:cstheme="minorHAnsi"/>
          <w:sz w:val="22"/>
          <w:szCs w:val="22"/>
          <w:lang w:val="en-GB"/>
        </w:rPr>
      </w:pPr>
    </w:p>
    <w:p w14:paraId="3B784CC0" w14:textId="77777777" w:rsidR="00630EE6" w:rsidRPr="00022EDD" w:rsidRDefault="00630EE6" w:rsidP="0006068D">
      <w:pPr>
        <w:pStyle w:val="Titre2"/>
        <w:spacing w:before="120" w:after="120" w:line="240" w:lineRule="auto"/>
        <w:ind w:left="708"/>
        <w:jc w:val="both"/>
        <w:rPr>
          <w:rFonts w:asciiTheme="minorHAnsi" w:hAnsiTheme="minorHAnsi" w:cstheme="minorHAnsi"/>
          <w:i/>
          <w:sz w:val="22"/>
          <w:szCs w:val="22"/>
          <w:lang w:val="en-US"/>
        </w:rPr>
      </w:pPr>
      <w:bookmarkStart w:id="44" w:name="_Toc83120006"/>
      <w:r>
        <w:rPr>
          <w:rFonts w:asciiTheme="minorHAnsi" w:hAnsiTheme="minorHAnsi" w:cstheme="minorHAnsi"/>
          <w:i/>
          <w:iCs/>
          <w:sz w:val="22"/>
          <w:szCs w:val="22"/>
          <w:lang w:val="en"/>
        </w:rPr>
        <w:t>ECONOMIC AND FINANCIAL CAPACITY</w:t>
      </w:r>
      <w:bookmarkEnd w:id="44"/>
    </w:p>
    <w:p w14:paraId="0C9A4F5E" w14:textId="15195141" w:rsidR="006C6E44" w:rsidRDefault="006C6E44" w:rsidP="00022EDD">
      <w:pPr>
        <w:pStyle w:val="Default"/>
        <w:ind w:left="720"/>
        <w:jc w:val="both"/>
        <w:rPr>
          <w:lang w:val="en-US"/>
        </w:rPr>
      </w:pPr>
      <w:r w:rsidRPr="006C6E44">
        <w:rPr>
          <w:rFonts w:asciiTheme="minorHAnsi" w:hAnsiTheme="minorHAnsi"/>
          <w:sz w:val="22"/>
          <w:szCs w:val="22"/>
          <w:lang w:val="en-US"/>
        </w:rPr>
        <w:t>Candidates must submit the annual turnover figures for each of the three years starting from 2022. The statements must be audited and stamped, and the average annual turnover must exceed €200,000 excluding VAT</w:t>
      </w:r>
      <w:r w:rsidR="00DE2C05">
        <w:rPr>
          <w:rFonts w:asciiTheme="minorHAnsi" w:hAnsiTheme="minorHAnsi"/>
          <w:sz w:val="22"/>
          <w:szCs w:val="22"/>
          <w:lang w:val="en-US"/>
        </w:rPr>
        <w:t xml:space="preserve"> (minimum)</w:t>
      </w:r>
      <w:bookmarkStart w:id="45" w:name="_GoBack"/>
      <w:bookmarkEnd w:id="45"/>
      <w:r w:rsidRPr="006C6E44">
        <w:rPr>
          <w:lang w:val="en-US"/>
        </w:rPr>
        <w:t>.</w:t>
      </w:r>
    </w:p>
    <w:p w14:paraId="5E37CCD5" w14:textId="77777777" w:rsidR="00630EE6" w:rsidRPr="005A0BE3" w:rsidRDefault="00630EE6" w:rsidP="00630EE6">
      <w:pPr>
        <w:pStyle w:val="Default"/>
        <w:jc w:val="both"/>
        <w:rPr>
          <w:rFonts w:asciiTheme="minorHAnsi" w:hAnsiTheme="minorHAnsi" w:cstheme="minorHAnsi"/>
          <w:sz w:val="22"/>
          <w:szCs w:val="22"/>
          <w:lang w:val="en-GB"/>
        </w:rPr>
      </w:pPr>
    </w:p>
    <w:p w14:paraId="1DB9FFF1" w14:textId="77777777" w:rsidR="00630EE6" w:rsidRPr="00323CEB" w:rsidRDefault="00630EE6" w:rsidP="0006068D">
      <w:pPr>
        <w:pStyle w:val="Titre2"/>
        <w:spacing w:before="120" w:after="120" w:line="240" w:lineRule="auto"/>
        <w:ind w:left="708"/>
        <w:jc w:val="both"/>
        <w:rPr>
          <w:rFonts w:asciiTheme="minorHAnsi" w:hAnsiTheme="minorHAnsi" w:cstheme="minorHAnsi"/>
          <w:i/>
          <w:sz w:val="22"/>
          <w:szCs w:val="22"/>
          <w:lang w:val="en-US"/>
        </w:rPr>
      </w:pPr>
      <w:bookmarkStart w:id="46" w:name="_Toc83120007"/>
      <w:r>
        <w:rPr>
          <w:rFonts w:asciiTheme="minorHAnsi" w:hAnsiTheme="minorHAnsi" w:cstheme="minorHAnsi"/>
          <w:i/>
          <w:iCs/>
          <w:sz w:val="22"/>
          <w:szCs w:val="22"/>
          <w:lang w:val="en"/>
        </w:rPr>
        <w:t>TECHNICAL AND PROFESSIONAL CAPACITY</w:t>
      </w:r>
      <w:bookmarkEnd w:id="46"/>
    </w:p>
    <w:p w14:paraId="039C7DFF" w14:textId="14447685" w:rsidR="00630EE6" w:rsidRPr="00823D4D" w:rsidRDefault="005A0BE3" w:rsidP="00630EE6">
      <w:pPr>
        <w:pStyle w:val="Default"/>
        <w:numPr>
          <w:ilvl w:val="0"/>
          <w:numId w:val="34"/>
        </w:numPr>
        <w:jc w:val="both"/>
        <w:rPr>
          <w:rFonts w:asciiTheme="minorHAnsi" w:hAnsiTheme="minorHAnsi" w:cstheme="minorHAnsi"/>
          <w:sz w:val="22"/>
          <w:szCs w:val="22"/>
          <w:lang w:val="en-GB"/>
        </w:rPr>
      </w:pPr>
      <w:r w:rsidRPr="00823D4D">
        <w:rPr>
          <w:rFonts w:asciiTheme="minorHAnsi" w:hAnsiTheme="minorHAnsi" w:cstheme="minorHAnsi"/>
          <w:sz w:val="22"/>
          <w:szCs w:val="22"/>
          <w:lang w:val="en"/>
        </w:rPr>
        <w:t>M</w:t>
      </w:r>
      <w:r w:rsidR="00630EE6" w:rsidRPr="00823D4D">
        <w:rPr>
          <w:rFonts w:asciiTheme="minorHAnsi" w:hAnsiTheme="minorHAnsi" w:cstheme="minorHAnsi"/>
          <w:sz w:val="22"/>
          <w:szCs w:val="22"/>
          <w:lang w:val="en"/>
        </w:rPr>
        <w:t xml:space="preserve">inimum headcount of 5 persons responsible for </w:t>
      </w:r>
      <w:r w:rsidRPr="00823D4D">
        <w:rPr>
          <w:rFonts w:asciiTheme="minorHAnsi" w:hAnsiTheme="minorHAnsi" w:cstheme="minorHAnsi"/>
          <w:sz w:val="22"/>
          <w:szCs w:val="22"/>
          <w:lang w:val="en"/>
        </w:rPr>
        <w:t>each profession</w:t>
      </w:r>
    </w:p>
    <w:p w14:paraId="259A5104" w14:textId="77777777" w:rsidR="00630EE6" w:rsidRPr="00342E4D" w:rsidRDefault="00630EE6" w:rsidP="00630EE6">
      <w:pPr>
        <w:pStyle w:val="Default"/>
        <w:autoSpaceDE/>
        <w:autoSpaceDN/>
        <w:adjustRightInd/>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7538C134"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case of a temporary consortium, the aforementioned participation conditions will be assessed on an overall basis; the application file must include </w:t>
      </w:r>
      <w:r w:rsidR="00AE1D5C">
        <w:rPr>
          <w:rFonts w:asciiTheme="minorHAnsi" w:hAnsiTheme="minorHAnsi" w:cstheme="minorHAnsi"/>
          <w:sz w:val="22"/>
          <w:szCs w:val="22"/>
          <w:lang w:val="en"/>
        </w:rPr>
        <w:t>authorization</w:t>
      </w:r>
      <w:r>
        <w:rPr>
          <w:rFonts w:asciiTheme="minorHAnsi" w:hAnsiTheme="minorHAnsi" w:cstheme="minorHAnsi"/>
          <w:sz w:val="22"/>
          <w:szCs w:val="22"/>
          <w:lang w:val="en"/>
        </w:rPr>
        <w:t xml:space="preserve"> of the lead company from its co-contractors, which may be issued via form DC1.</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68701A51" w14:textId="7EF8D550"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47" w:name="_Toc55543797"/>
      <w:bookmarkStart w:id="48" w:name="_Toc55543747"/>
      <w:bookmarkStart w:id="49" w:name="__RefHeading__47578_1391709442"/>
      <w:bookmarkStart w:id="50" w:name="_Toc83120008"/>
      <w:r>
        <w:rPr>
          <w:rFonts w:asciiTheme="minorHAnsi" w:hAnsiTheme="minorHAnsi" w:cstheme="minorHAnsi"/>
          <w:sz w:val="22"/>
          <w:szCs w:val="22"/>
          <w:u w:val="single"/>
          <w:lang w:val="en"/>
        </w:rPr>
        <w:t>Specific requirements for consortia of economic operators</w:t>
      </w:r>
      <w:bookmarkEnd w:id="47"/>
      <w:bookmarkEnd w:id="48"/>
      <w:bookmarkEnd w:id="49"/>
      <w:bookmarkEnd w:id="50"/>
    </w:p>
    <w:p w14:paraId="05C8477C" w14:textId="4B25AA67" w:rsidR="004C6134" w:rsidRPr="00342E4D" w:rsidRDefault="004C6134" w:rsidP="0006068D">
      <w:pPr>
        <w:pStyle w:val="Standard"/>
        <w:rPr>
          <w:rFonts w:asciiTheme="minorHAnsi" w:hAnsiTheme="minorHAnsi" w:cstheme="minorHAnsi"/>
          <w:bCs/>
          <w:iCs/>
          <w:sz w:val="22"/>
          <w:szCs w:val="22"/>
          <w:lang w:val="en-GB"/>
        </w:rPr>
      </w:pPr>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51" w:name="_Toc55543798"/>
      <w:bookmarkStart w:id="52" w:name="_Toc83120009"/>
      <w:r>
        <w:rPr>
          <w:rFonts w:asciiTheme="minorHAnsi" w:hAnsiTheme="minorHAnsi" w:cstheme="minorHAnsi"/>
          <w:i/>
          <w:iCs/>
          <w:sz w:val="22"/>
          <w:szCs w:val="22"/>
          <w:lang w:val="en"/>
        </w:rPr>
        <w:lastRenderedPageBreak/>
        <w:t>Grounds for the exclusion of consortia</w:t>
      </w:r>
      <w:bookmarkEnd w:id="51"/>
      <w:bookmarkEnd w:id="52"/>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53" w:name="_Toc55543800"/>
      <w:bookmarkStart w:id="54" w:name="_Toc83120010"/>
      <w:r>
        <w:rPr>
          <w:rFonts w:asciiTheme="minorHAnsi" w:hAnsiTheme="minorHAnsi" w:cstheme="minorHAnsi"/>
          <w:i/>
          <w:iCs/>
          <w:sz w:val="22"/>
          <w:szCs w:val="22"/>
          <w:lang w:val="en"/>
        </w:rPr>
        <w:t>Form of the consortium</w:t>
      </w:r>
      <w:bookmarkEnd w:id="53"/>
      <w:bookmarkEnd w:id="54"/>
    </w:p>
    <w:p w14:paraId="3D1E6E72" w14:textId="3B652E62" w:rsidR="002F2416" w:rsidRPr="00342E4D" w:rsidRDefault="00127407"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The con</w:t>
      </w:r>
      <w:r w:rsidR="005A0BE3">
        <w:rPr>
          <w:rFonts w:asciiTheme="minorHAnsi" w:hAnsiTheme="minorHAnsi" w:cstheme="minorHAnsi"/>
          <w:sz w:val="22"/>
          <w:szCs w:val="22"/>
          <w:lang w:val="en"/>
        </w:rPr>
        <w:t>sortium shall be jointly liable</w:t>
      </w:r>
      <w:r>
        <w:rPr>
          <w:rFonts w:asciiTheme="minorHAnsi" w:hAnsiTheme="minorHAnsi" w:cstheme="minorHAnsi"/>
          <w:sz w:val="22"/>
          <w:szCs w:val="22"/>
          <w:lang w:val="en"/>
        </w:rPr>
        <w:t>. The lead company is liable for execution of the contract by each of the consortium members with regard to their contractual obligat</w:t>
      </w:r>
      <w:r w:rsidR="005A0BE3">
        <w:rPr>
          <w:rFonts w:asciiTheme="minorHAnsi" w:hAnsiTheme="minorHAnsi" w:cstheme="minorHAnsi"/>
          <w:sz w:val="22"/>
          <w:szCs w:val="22"/>
          <w:lang w:val="en"/>
        </w:rPr>
        <w:t>ions vis-à-vis Expertise France</w:t>
      </w:r>
      <w:r>
        <w:rPr>
          <w:rFonts w:asciiTheme="minorHAnsi" w:hAnsiTheme="minorHAnsi" w:cstheme="minorHAnsi"/>
          <w:sz w:val="22"/>
          <w:szCs w:val="22"/>
          <w:lang w:val="en"/>
        </w:rPr>
        <w:t>.</w:t>
      </w:r>
    </w:p>
    <w:p w14:paraId="3BC3F89E" w14:textId="77777777" w:rsidR="00027BDB" w:rsidRPr="00342E4D" w:rsidRDefault="00027BDB" w:rsidP="002F2416">
      <w:pPr>
        <w:pStyle w:val="Standard"/>
        <w:rPr>
          <w:rFonts w:asciiTheme="minorHAnsi" w:hAnsiTheme="minorHAnsi" w:cstheme="minorHAnsi"/>
          <w:bCs/>
          <w:iCs/>
          <w:sz w:val="22"/>
          <w:szCs w:val="22"/>
          <w:lang w:val="en-GB"/>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55" w:name="_Toc55543801"/>
      <w:bookmarkStart w:id="56" w:name="_Toc55543748"/>
      <w:bookmarkStart w:id="57" w:name="__RefHeading__47580_1391709442"/>
      <w:bookmarkStart w:id="58" w:name="_Toc83120011"/>
      <w:r>
        <w:rPr>
          <w:rFonts w:asciiTheme="minorHAnsi" w:hAnsiTheme="minorHAnsi" w:cstheme="minorHAnsi"/>
          <w:sz w:val="22"/>
          <w:szCs w:val="22"/>
          <w:u w:val="single"/>
          <w:lang w:val="en"/>
        </w:rPr>
        <w:t>Subcontracting</w:t>
      </w:r>
      <w:bookmarkEnd w:id="55"/>
      <w:bookmarkEnd w:id="56"/>
      <w:bookmarkEnd w:id="57"/>
      <w:bookmarkEnd w:id="58"/>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59" w:name="_Toc55543802"/>
      <w:bookmarkStart w:id="60" w:name="_Toc83120012"/>
      <w:r>
        <w:rPr>
          <w:rFonts w:asciiTheme="minorHAnsi" w:hAnsiTheme="minorHAnsi" w:cstheme="minorHAnsi"/>
          <w:i/>
          <w:iCs/>
          <w:sz w:val="22"/>
          <w:szCs w:val="22"/>
          <w:lang w:val="en"/>
        </w:rPr>
        <w:t>Grounds for exclusion in the case of subcontracting</w:t>
      </w:r>
      <w:bookmarkEnd w:id="59"/>
      <w:bookmarkEnd w:id="60"/>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61" w:name="_Toc55543803"/>
      <w:bookmarkStart w:id="62" w:name="_Toc83120013"/>
      <w:r>
        <w:rPr>
          <w:rFonts w:asciiTheme="minorHAnsi" w:hAnsiTheme="minorHAnsi" w:cstheme="minorHAnsi"/>
          <w:i/>
          <w:iCs/>
          <w:sz w:val="22"/>
          <w:szCs w:val="22"/>
          <w:lang w:val="en"/>
        </w:rPr>
        <w:t>Presentation of a subcontractor</w:t>
      </w:r>
      <w:bookmarkEnd w:id="61"/>
      <w:bookmarkEnd w:id="62"/>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63" w:name="_Toc63419888"/>
      <w:bookmarkStart w:id="64" w:name="_Toc56790441"/>
      <w:bookmarkStart w:id="65" w:name="_Toc56789984"/>
      <w:bookmarkStart w:id="66" w:name="_Toc56722965"/>
      <w:bookmarkStart w:id="67" w:name="_Toc83120014"/>
      <w:bookmarkEnd w:id="63"/>
      <w:bookmarkEnd w:id="64"/>
      <w:bookmarkEnd w:id="65"/>
      <w:bookmarkEnd w:id="66"/>
      <w:r>
        <w:rPr>
          <w:rFonts w:asciiTheme="minorHAnsi" w:hAnsiTheme="minorHAnsi" w:cstheme="minorHAnsi"/>
          <w:b/>
          <w:bCs/>
          <w:caps/>
          <w:sz w:val="28"/>
          <w:szCs w:val="22"/>
          <w:u w:val="single"/>
          <w:lang w:val="en"/>
        </w:rPr>
        <w:t>Presentation of bids and submission process</w:t>
      </w:r>
      <w:bookmarkEnd w:id="67"/>
    </w:p>
    <w:p w14:paraId="04029397" w14:textId="5AE9F3D3" w:rsidR="00E93FA3" w:rsidRPr="00342E4D" w:rsidRDefault="003405CD">
      <w:pPr>
        <w:pStyle w:val="v"/>
        <w:widowControl w:val="0"/>
        <w:ind w:left="0" w:firstLine="0"/>
        <w:rPr>
          <w:rFonts w:asciiTheme="minorHAnsi" w:hAnsiTheme="minorHAnsi" w:cstheme="minorHAnsi"/>
          <w:szCs w:val="22"/>
          <w:lang w:val="en-GB"/>
        </w:rPr>
      </w:pPr>
      <w:bookmarkStart w:id="68" w:name="_Toc417653428"/>
      <w:bookmarkStart w:id="69" w:name="_Toc419212444"/>
      <w:bookmarkStart w:id="70" w:name="_Toc443657778"/>
      <w:bookmarkStart w:id="71" w:name="_Toc446628697"/>
      <w:r>
        <w:rPr>
          <w:rFonts w:asciiTheme="minorHAnsi" w:hAnsiTheme="minorHAnsi" w:cstheme="minorHAnsi"/>
          <w:szCs w:val="22"/>
          <w:lang w:val="en"/>
        </w:rPr>
        <w:t xml:space="preserve">Bidders must submit a complete bid incorporating the documents specified below. The </w:t>
      </w:r>
      <w:r w:rsidR="00411FD3">
        <w:rPr>
          <w:rFonts w:asciiTheme="minorHAnsi" w:hAnsiTheme="minorHAnsi" w:cstheme="minorHAnsi"/>
          <w:szCs w:val="22"/>
          <w:lang w:val="en"/>
        </w:rPr>
        <w:t>bidder, the lead company of the temporary consortium or each of the members of the consortium must sign the requested documents</w:t>
      </w:r>
      <w:r>
        <w:rPr>
          <w:rFonts w:asciiTheme="minorHAnsi" w:hAnsiTheme="minorHAnsi" w:cstheme="minorHAnsi"/>
          <w:szCs w:val="22"/>
          <w:lang w:val="en"/>
        </w:rPr>
        <w:t>.</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72" w:name="_Toc455768072"/>
      <w:bookmarkStart w:id="73" w:name="_Toc455679215"/>
      <w:bookmarkStart w:id="74" w:name="_Toc455587889"/>
      <w:bookmarkStart w:id="75" w:name="_Toc452049149"/>
      <w:bookmarkStart w:id="76" w:name="_Toc83120015"/>
      <w:bookmarkEnd w:id="68"/>
      <w:bookmarkEnd w:id="69"/>
      <w:bookmarkEnd w:id="70"/>
      <w:bookmarkEnd w:id="71"/>
      <w:r>
        <w:rPr>
          <w:rFonts w:asciiTheme="minorHAnsi" w:hAnsiTheme="minorHAnsi" w:cstheme="minorHAnsi"/>
          <w:sz w:val="22"/>
          <w:szCs w:val="22"/>
          <w:u w:val="single"/>
          <w:lang w:val="en"/>
        </w:rPr>
        <w:t>Application documents</w:t>
      </w:r>
      <w:bookmarkEnd w:id="72"/>
      <w:bookmarkEnd w:id="73"/>
      <w:bookmarkEnd w:id="74"/>
      <w:bookmarkEnd w:id="75"/>
      <w:bookmarkEnd w:id="76"/>
    </w:p>
    <w:p w14:paraId="63C29446" w14:textId="77777777" w:rsidR="00701018" w:rsidRPr="00D473EC" w:rsidRDefault="00701018">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Candidates must submit the following application documents:</w:t>
      </w:r>
    </w:p>
    <w:p w14:paraId="64B2E3C3" w14:textId="5FD4C7A6" w:rsidR="005A0BE3" w:rsidRPr="00D307F2" w:rsidRDefault="0025065C" w:rsidP="00DD4A99">
      <w:pPr>
        <w:pStyle w:val="Default"/>
        <w:numPr>
          <w:ilvl w:val="0"/>
          <w:numId w:val="18"/>
        </w:numPr>
        <w:ind w:hanging="294"/>
        <w:jc w:val="both"/>
        <w:rPr>
          <w:rFonts w:asciiTheme="minorHAnsi" w:hAnsiTheme="minorHAnsi" w:cstheme="minorHAnsi"/>
          <w:sz w:val="22"/>
          <w:szCs w:val="22"/>
          <w:lang w:val="en-GB"/>
        </w:rPr>
      </w:pPr>
      <w:r w:rsidRPr="005A0BE3">
        <w:rPr>
          <w:rFonts w:asciiTheme="minorHAnsi" w:eastAsia="Times" w:hAnsiTheme="minorHAnsi" w:cstheme="minorHAnsi"/>
          <w:color w:val="auto"/>
          <w:sz w:val="22"/>
          <w:szCs w:val="22"/>
          <w:lang w:val="en"/>
        </w:rPr>
        <w:t xml:space="preserve">Proof of registration at the trade and </w:t>
      </w:r>
      <w:r w:rsidR="005A0BE3" w:rsidRPr="005A0BE3">
        <w:rPr>
          <w:rFonts w:asciiTheme="minorHAnsi" w:eastAsia="Times" w:hAnsiTheme="minorHAnsi" w:cstheme="minorHAnsi"/>
          <w:color w:val="auto"/>
          <w:sz w:val="22"/>
          <w:szCs w:val="22"/>
          <w:lang w:val="en"/>
        </w:rPr>
        <w:t>companies’</w:t>
      </w:r>
      <w:r w:rsidRPr="005A0BE3">
        <w:rPr>
          <w:rFonts w:asciiTheme="minorHAnsi" w:eastAsia="Times" w:hAnsiTheme="minorHAnsi" w:cstheme="minorHAnsi"/>
          <w:color w:val="auto"/>
          <w:sz w:val="22"/>
          <w:szCs w:val="22"/>
          <w:lang w:val="en"/>
        </w:rPr>
        <w:t xml:space="preserve"> registry </w:t>
      </w:r>
    </w:p>
    <w:p w14:paraId="0042378E" w14:textId="77777777" w:rsidR="00AB2157" w:rsidRPr="00AB2157" w:rsidRDefault="00AB2157" w:rsidP="00AB2157">
      <w:pPr>
        <w:pStyle w:val="Default"/>
        <w:numPr>
          <w:ilvl w:val="0"/>
          <w:numId w:val="18"/>
        </w:numPr>
        <w:jc w:val="both"/>
        <w:rPr>
          <w:rFonts w:asciiTheme="minorHAnsi" w:hAnsiTheme="minorHAnsi" w:cstheme="minorHAnsi"/>
          <w:sz w:val="22"/>
          <w:szCs w:val="22"/>
          <w:lang w:val="en-GB"/>
        </w:rPr>
      </w:pPr>
      <w:r w:rsidRPr="00AB2157">
        <w:rPr>
          <w:rFonts w:asciiTheme="minorHAnsi" w:eastAsia="Times" w:hAnsiTheme="minorHAnsi" w:cstheme="minorHAnsi"/>
          <w:color w:val="auto"/>
          <w:sz w:val="22"/>
          <w:szCs w:val="22"/>
          <w:lang w:val="en"/>
        </w:rPr>
        <w:t>Proof of registration and a valid professional and consultant license from the Ethiopian Ministry of Urban Development and Construction as a Grade 1 professional in Architecture and Engineering</w:t>
      </w:r>
    </w:p>
    <w:p w14:paraId="44856DAA" w14:textId="7C7A70B1" w:rsidR="00CB5929" w:rsidRPr="00342E4D" w:rsidRDefault="00CB5929" w:rsidP="00AB2157">
      <w:pPr>
        <w:pStyle w:val="Default"/>
        <w:numPr>
          <w:ilvl w:val="0"/>
          <w:numId w:val="18"/>
        </w:numPr>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attached GDPR compliance verification form, used to verify that the bidder has implemented appropriate technical and </w:t>
      </w:r>
      <w:r w:rsidR="00EC64FA">
        <w:rPr>
          <w:rFonts w:asciiTheme="minorHAnsi" w:hAnsiTheme="minorHAnsi" w:cstheme="minorHAnsi"/>
          <w:sz w:val="22"/>
          <w:szCs w:val="22"/>
          <w:lang w:val="en"/>
        </w:rPr>
        <w:t>organizational</w:t>
      </w:r>
      <w:r>
        <w:rPr>
          <w:rFonts w:asciiTheme="minorHAnsi" w:hAnsiTheme="minorHAnsi" w:cstheme="minorHAnsi"/>
          <w:sz w:val="22"/>
          <w:szCs w:val="22"/>
          <w:lang w:val="en"/>
        </w:rPr>
        <w:t xml:space="preserve"> measures such that data processing complies with relevant data protection laws and regulations (GDPR and French data protection legislation), thereby guaranteeing the rights of data subjects;</w:t>
      </w:r>
    </w:p>
    <w:p w14:paraId="610848B4" w14:textId="472C92A5" w:rsidR="00701018" w:rsidRPr="00342E4D" w:rsidRDefault="00701018"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human resources that meet the participation conditions set out below:</w:t>
      </w:r>
    </w:p>
    <w:p w14:paraId="398D3C9F" w14:textId="77777777" w:rsidR="00126664" w:rsidRPr="00342E4D" w:rsidRDefault="00126664">
      <w:pPr>
        <w:pStyle w:val="Default"/>
        <w:numPr>
          <w:ilvl w:val="1"/>
          <w:numId w:val="18"/>
        </w:numPr>
        <w:jc w:val="both"/>
        <w:rPr>
          <w:rFonts w:asciiTheme="minorHAnsi" w:hAnsiTheme="minorHAnsi" w:cstheme="minorHAnsi"/>
          <w:sz w:val="22"/>
          <w:szCs w:val="22"/>
          <w:lang w:val="en-GB"/>
        </w:rPr>
      </w:pPr>
      <w:r>
        <w:rPr>
          <w:rFonts w:asciiTheme="minorHAnsi" w:hAnsiTheme="minorHAnsi" w:cstheme="minorHAnsi"/>
          <w:sz w:val="22"/>
          <w:szCs w:val="22"/>
          <w:lang w:val="en"/>
        </w:rPr>
        <w:t>A declaration stating the company’s current headcount and the number of supervisory personnel;</w:t>
      </w:r>
    </w:p>
    <w:p w14:paraId="7D1E7CE0" w14:textId="423E00E8"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technical resources that meet the participation conditions set out below:</w:t>
      </w:r>
    </w:p>
    <w:p w14:paraId="62DC5912"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List of references relevant to the object of the contract for projects of similar size, stating the names and phone numbers of the competent contact persons;</w:t>
      </w:r>
    </w:p>
    <w:p w14:paraId="3A520592"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lastRenderedPageBreak/>
        <w:t>Declaration stating the technical tools and equipment available to the candidate for delivery of the services specified in the contract;</w:t>
      </w:r>
    </w:p>
    <w:p w14:paraId="77AC7971" w14:textId="77777777" w:rsidR="00126664" w:rsidRPr="00342E4D" w:rsidRDefault="0012666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 xml:space="preserve">Professional qualification certificates (to be tailored to the object of the contract): ARSEG, ISO or equivalent certification. Should the candidate fail to provide professional certificates, it must provide evidence of its professional capacity via other means. </w:t>
      </w:r>
    </w:p>
    <w:p w14:paraId="7B83ADCB" w14:textId="1DCE383F" w:rsidR="000664EC" w:rsidRPr="00342E4D" w:rsidRDefault="000664E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A description of the economic and financial resources that meet the participation conditions set out below:</w:t>
      </w:r>
    </w:p>
    <w:p w14:paraId="5D68DA34" w14:textId="736545F2" w:rsidR="007A1888" w:rsidRPr="00342E4D"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 xml:space="preserve">Revenue declarations for the last </w:t>
      </w:r>
      <w:r w:rsidR="00EC64FA">
        <w:rPr>
          <w:rFonts w:asciiTheme="minorHAnsi" w:eastAsia="Times" w:hAnsiTheme="minorHAnsi" w:cstheme="minorHAnsi"/>
          <w:color w:val="auto"/>
          <w:sz w:val="22"/>
          <w:szCs w:val="22"/>
          <w:lang w:val="en"/>
        </w:rPr>
        <w:t xml:space="preserve">five </w:t>
      </w:r>
      <w:r>
        <w:rPr>
          <w:rFonts w:asciiTheme="minorHAnsi" w:eastAsia="Times" w:hAnsiTheme="minorHAnsi" w:cstheme="minorHAnsi"/>
          <w:color w:val="auto"/>
          <w:sz w:val="22"/>
          <w:szCs w:val="22"/>
          <w:lang w:val="en"/>
        </w:rPr>
        <w:t>available financial years;</w:t>
      </w:r>
    </w:p>
    <w:p w14:paraId="5080B2FA" w14:textId="337FFC25" w:rsidR="004B5EF6" w:rsidRPr="00EA5C18" w:rsidRDefault="007A1888">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Candidate</w:t>
      </w:r>
      <w:r w:rsidR="00EA5C18">
        <w:rPr>
          <w:rFonts w:asciiTheme="minorHAnsi" w:eastAsia="Times" w:hAnsiTheme="minorHAnsi" w:cstheme="minorHAnsi"/>
          <w:color w:val="auto"/>
          <w:sz w:val="22"/>
          <w:szCs w:val="22"/>
          <w:lang w:val="en"/>
        </w:rPr>
        <w:t xml:space="preserve"> declaration form (as provided);</w:t>
      </w:r>
    </w:p>
    <w:p w14:paraId="7CC43A12" w14:textId="77777777" w:rsidR="0004606E" w:rsidRDefault="00EA5C18" w:rsidP="0004606E">
      <w:pPr>
        <w:pStyle w:val="Default"/>
        <w:ind w:left="709" w:hanging="283"/>
        <w:jc w:val="both"/>
        <w:rPr>
          <w:rFonts w:asciiTheme="minorHAnsi" w:eastAsia="Times" w:hAnsiTheme="minorHAnsi" w:cstheme="minorHAnsi"/>
          <w:color w:val="auto"/>
          <w:sz w:val="22"/>
          <w:szCs w:val="22"/>
          <w:lang w:val="en-GB"/>
        </w:rPr>
      </w:pPr>
      <w:r w:rsidRPr="00EA5C18">
        <w:rPr>
          <w:rFonts w:asciiTheme="minorHAnsi" w:eastAsia="Times" w:hAnsiTheme="minorHAnsi" w:cstheme="minorHAnsi"/>
          <w:color w:val="auto"/>
          <w:sz w:val="22"/>
          <w:szCs w:val="22"/>
          <w:lang w:val="en-GB"/>
        </w:rPr>
        <w:t>-</w:t>
      </w:r>
      <w:r w:rsidRPr="00EA5C18">
        <w:rPr>
          <w:rFonts w:asciiTheme="minorHAnsi" w:eastAsia="Times" w:hAnsiTheme="minorHAnsi" w:cstheme="minorHAnsi"/>
          <w:color w:val="auto"/>
          <w:sz w:val="22"/>
          <w:szCs w:val="22"/>
          <w:lang w:val="en-GB"/>
        </w:rPr>
        <w:tab/>
      </w:r>
      <w:r w:rsidR="0004606E" w:rsidRPr="0004606E">
        <w:rPr>
          <w:rFonts w:asciiTheme="minorHAnsi" w:eastAsia="Times" w:hAnsiTheme="minorHAnsi" w:cstheme="minorHAnsi"/>
          <w:color w:val="auto"/>
          <w:sz w:val="22"/>
          <w:szCs w:val="22"/>
          <w:lang w:val="en-GB"/>
        </w:rPr>
        <w:t>Consortium formulary if appl</w:t>
      </w:r>
      <w:r w:rsidR="0004606E">
        <w:rPr>
          <w:rFonts w:asciiTheme="minorHAnsi" w:eastAsia="Times" w:hAnsiTheme="minorHAnsi" w:cstheme="minorHAnsi"/>
          <w:color w:val="auto"/>
          <w:sz w:val="22"/>
          <w:szCs w:val="22"/>
          <w:lang w:val="en-GB"/>
        </w:rPr>
        <w:t>icable</w:t>
      </w:r>
    </w:p>
    <w:p w14:paraId="4A883EBF" w14:textId="1D53CD3C" w:rsidR="0004606E" w:rsidRPr="0004606E" w:rsidRDefault="0004606E" w:rsidP="0004606E">
      <w:pPr>
        <w:pStyle w:val="Default"/>
        <w:ind w:left="709" w:hanging="283"/>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GB"/>
        </w:rPr>
        <w:t xml:space="preserve">-     </w:t>
      </w:r>
      <w:r w:rsidRPr="0004606E">
        <w:rPr>
          <w:rFonts w:asciiTheme="minorHAnsi" w:eastAsia="Times" w:hAnsiTheme="minorHAnsi" w:cstheme="minorHAnsi"/>
          <w:color w:val="auto"/>
          <w:sz w:val="22"/>
          <w:szCs w:val="22"/>
          <w:lang w:val="en-GB"/>
        </w:rPr>
        <w:t>Subcontractor formulary if applicable</w:t>
      </w:r>
    </w:p>
    <w:p w14:paraId="10360CAC" w14:textId="77777777" w:rsidR="00286D6F" w:rsidRDefault="0004606E" w:rsidP="00022EDD">
      <w:pPr>
        <w:pStyle w:val="Default"/>
        <w:ind w:left="709" w:hanging="283"/>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GB"/>
        </w:rPr>
        <w:t xml:space="preserve">- </w:t>
      </w:r>
      <w:r w:rsidR="00B83745">
        <w:rPr>
          <w:rFonts w:asciiTheme="minorHAnsi" w:eastAsia="Times" w:hAnsiTheme="minorHAnsi" w:cstheme="minorHAnsi"/>
          <w:color w:val="auto"/>
          <w:sz w:val="22"/>
          <w:szCs w:val="22"/>
          <w:lang w:val="en-GB"/>
        </w:rPr>
        <w:t>T</w:t>
      </w:r>
      <w:r w:rsidR="00B83745" w:rsidRPr="00EA5C18">
        <w:rPr>
          <w:rFonts w:asciiTheme="minorHAnsi" w:eastAsia="Times" w:hAnsiTheme="minorHAnsi" w:cstheme="minorHAnsi"/>
          <w:color w:val="auto"/>
          <w:sz w:val="22"/>
          <w:szCs w:val="22"/>
          <w:lang w:val="en-GB"/>
        </w:rPr>
        <w:t>he safety evaluation questionnaire</w:t>
      </w:r>
      <w:r w:rsidR="00B83745">
        <w:rPr>
          <w:rFonts w:asciiTheme="minorHAnsi" w:eastAsia="Times" w:hAnsiTheme="minorHAnsi" w:cstheme="minorHAnsi"/>
          <w:color w:val="auto"/>
          <w:sz w:val="22"/>
          <w:szCs w:val="22"/>
          <w:lang w:val="en-GB"/>
        </w:rPr>
        <w:t>, f</w:t>
      </w:r>
      <w:r w:rsidR="00EA5C18" w:rsidRPr="00EA5C18">
        <w:rPr>
          <w:rFonts w:asciiTheme="minorHAnsi" w:eastAsia="Times" w:hAnsiTheme="minorHAnsi" w:cstheme="minorHAnsi"/>
          <w:color w:val="auto"/>
          <w:sz w:val="22"/>
          <w:szCs w:val="22"/>
          <w:lang w:val="en-GB"/>
        </w:rPr>
        <w:t>or any contract whose execution implies the movement of its personnel (or its subcontractor) in an orange or red zone (in accordance with the regional vigilance maps made available by the</w:t>
      </w:r>
      <w:r w:rsidR="009A1244">
        <w:rPr>
          <w:rFonts w:asciiTheme="minorHAnsi" w:eastAsia="Times" w:hAnsiTheme="minorHAnsi" w:cstheme="minorHAnsi"/>
          <w:color w:val="auto"/>
          <w:sz w:val="22"/>
          <w:szCs w:val="22"/>
          <w:lang w:val="en-GB"/>
        </w:rPr>
        <w:t xml:space="preserve"> French</w:t>
      </w:r>
      <w:r w:rsidR="00EA5C18" w:rsidRPr="00EA5C18">
        <w:rPr>
          <w:rFonts w:asciiTheme="minorHAnsi" w:eastAsia="Times" w:hAnsiTheme="minorHAnsi" w:cstheme="minorHAnsi"/>
          <w:color w:val="auto"/>
          <w:sz w:val="22"/>
          <w:szCs w:val="22"/>
          <w:lang w:val="en-GB"/>
        </w:rPr>
        <w:t xml:space="preserve"> Ministry of Europe and Foreign Affairs (</w:t>
      </w:r>
      <w:hyperlink r:id="rId14" w:history="1">
        <w:r w:rsidR="005C785D" w:rsidRPr="003E3C0F">
          <w:rPr>
            <w:rStyle w:val="Lienhypertexte"/>
            <w:rFonts w:asciiTheme="minorHAnsi" w:eastAsia="Times" w:hAnsiTheme="minorHAnsi" w:cstheme="minorHAnsi"/>
            <w:sz w:val="22"/>
            <w:szCs w:val="22"/>
            <w:lang w:val="en-GB"/>
          </w:rPr>
          <w:t>https://www.diplomatie.gouv.fr/fr/conseils-aux-voyageurs/</w:t>
        </w:r>
      </w:hyperlink>
      <w:r w:rsidR="00EA5C18" w:rsidRPr="00EA5C18">
        <w:rPr>
          <w:rFonts w:asciiTheme="minorHAnsi" w:eastAsia="Times" w:hAnsiTheme="minorHAnsi" w:cstheme="minorHAnsi"/>
          <w:color w:val="auto"/>
          <w:sz w:val="22"/>
          <w:szCs w:val="22"/>
          <w:lang w:val="en-GB"/>
        </w:rPr>
        <w:t>)</w:t>
      </w:r>
      <w:r w:rsidR="005C785D">
        <w:rPr>
          <w:rFonts w:asciiTheme="minorHAnsi" w:eastAsia="Times" w:hAnsiTheme="minorHAnsi" w:cstheme="minorHAnsi"/>
          <w:color w:val="auto"/>
          <w:sz w:val="22"/>
          <w:szCs w:val="22"/>
          <w:lang w:val="en-GB"/>
        </w:rPr>
        <w:t>;</w:t>
      </w:r>
    </w:p>
    <w:p w14:paraId="08FFF9D5" w14:textId="64DD5CC6" w:rsidR="00286D6F" w:rsidRPr="00022EDD" w:rsidRDefault="00286D6F" w:rsidP="00022EDD">
      <w:pPr>
        <w:pStyle w:val="Default"/>
        <w:numPr>
          <w:ilvl w:val="0"/>
          <w:numId w:val="50"/>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Currently valid insurance certificates for civil and/or professional liability;</w:t>
      </w:r>
    </w:p>
    <w:p w14:paraId="34742FC0" w14:textId="629B6624" w:rsidR="004B5EF6" w:rsidRPr="00EA5C18" w:rsidRDefault="00286D6F" w:rsidP="00022EDD">
      <w:pPr>
        <w:pStyle w:val="Default"/>
        <w:numPr>
          <w:ilvl w:val="0"/>
          <w:numId w:val="50"/>
        </w:numPr>
        <w:jc w:val="both"/>
        <w:rPr>
          <w:rFonts w:asciiTheme="minorHAnsi" w:eastAsia="Times" w:hAnsiTheme="minorHAnsi" w:cstheme="minorHAnsi"/>
          <w:color w:val="auto"/>
          <w:sz w:val="22"/>
          <w:szCs w:val="22"/>
          <w:lang w:val="en-GB"/>
        </w:rPr>
      </w:pPr>
      <w:r w:rsidRPr="00286D6F">
        <w:rPr>
          <w:rFonts w:asciiTheme="minorHAnsi" w:eastAsia="Times" w:hAnsiTheme="minorHAnsi" w:cstheme="minorHAnsi"/>
          <w:color w:val="auto"/>
          <w:sz w:val="22"/>
          <w:szCs w:val="22"/>
          <w:lang w:val="en-GB"/>
        </w:rPr>
        <w:t xml:space="preserve">Currently valid certificate of </w:t>
      </w:r>
      <w:r w:rsidR="00FE2D8A">
        <w:rPr>
          <w:rFonts w:asciiTheme="minorHAnsi" w:eastAsia="Times" w:hAnsiTheme="minorHAnsi" w:cstheme="minorHAnsi"/>
          <w:color w:val="auto"/>
          <w:sz w:val="22"/>
          <w:szCs w:val="22"/>
          <w:lang w:val="en-GB"/>
        </w:rPr>
        <w:t>2years</w:t>
      </w:r>
      <w:r w:rsidRPr="00286D6F">
        <w:rPr>
          <w:rFonts w:asciiTheme="minorHAnsi" w:eastAsia="Times" w:hAnsiTheme="minorHAnsi" w:cstheme="minorHAnsi"/>
          <w:color w:val="auto"/>
          <w:sz w:val="22"/>
          <w:szCs w:val="22"/>
          <w:lang w:val="en-GB"/>
        </w:rPr>
        <w:t xml:space="preserve"> liability insurance issued for the architect</w:t>
      </w:r>
      <w:r w:rsidR="00686085">
        <w:rPr>
          <w:rFonts w:asciiTheme="minorHAnsi" w:eastAsia="Times" w:hAnsiTheme="minorHAnsi" w:cstheme="minorHAnsi"/>
          <w:color w:val="auto"/>
          <w:sz w:val="22"/>
          <w:szCs w:val="22"/>
          <w:lang w:val="en-GB"/>
        </w:rPr>
        <w:t xml:space="preserve">; </w:t>
      </w: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77" w:name="_Toc83120016"/>
      <w:r>
        <w:rPr>
          <w:rFonts w:asciiTheme="minorHAnsi" w:hAnsiTheme="minorHAnsi" w:cstheme="minorHAnsi"/>
          <w:sz w:val="22"/>
          <w:szCs w:val="22"/>
          <w:u w:val="single"/>
          <w:lang w:val="en"/>
        </w:rPr>
        <w:t>Bid documents</w:t>
      </w:r>
      <w:bookmarkEnd w:id="77"/>
    </w:p>
    <w:p w14:paraId="34F72178" w14:textId="77777777" w:rsidR="00701018" w:rsidRPr="00342E4D" w:rsidRDefault="00701018" w:rsidP="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78DB3FA9" w14:textId="3F7171A5" w:rsidR="006E3ED4" w:rsidRPr="00342E4D" w:rsidRDefault="00AD6FAB" w:rsidP="004E7A61">
      <w:pPr>
        <w:pStyle w:val="Default"/>
        <w:numPr>
          <w:ilvl w:val="0"/>
          <w:numId w:val="18"/>
        </w:numPr>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0E263374" w14:textId="095AEF96" w:rsidR="004E7A61" w:rsidRPr="00342E4D" w:rsidRDefault="006E3ED4"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w:t>
      </w:r>
      <w:r w:rsidR="00891E53">
        <w:rPr>
          <w:rFonts w:asciiTheme="minorHAnsi" w:eastAsia="Times" w:hAnsiTheme="minorHAnsi" w:cstheme="minorHAnsi"/>
          <w:color w:val="auto"/>
          <w:sz w:val="22"/>
          <w:szCs w:val="22"/>
          <w:lang w:val="en"/>
        </w:rPr>
        <w:t xml:space="preserve"> duly completed financial annex</w:t>
      </w:r>
      <w:r>
        <w:rPr>
          <w:rFonts w:asciiTheme="minorHAnsi" w:eastAsia="Times" w:hAnsiTheme="minorHAnsi" w:cstheme="minorHAnsi"/>
          <w:color w:val="auto"/>
          <w:sz w:val="22"/>
          <w:szCs w:val="22"/>
          <w:lang w:val="en"/>
        </w:rPr>
        <w:t>;</w:t>
      </w:r>
    </w:p>
    <w:p w14:paraId="40747804" w14:textId="6C0D24F4" w:rsidR="00AC6321" w:rsidRPr="00022EDD" w:rsidRDefault="008E1C71"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p>
    <w:p w14:paraId="4F4F8766" w14:textId="77777777" w:rsidR="00A0481F" w:rsidRPr="00342E4D" w:rsidRDefault="00A0481F" w:rsidP="00022EDD">
      <w:pPr>
        <w:pStyle w:val="Default"/>
        <w:ind w:left="1440"/>
        <w:jc w:val="both"/>
        <w:rPr>
          <w:rFonts w:asciiTheme="minorHAnsi" w:eastAsia="Times" w:hAnsiTheme="minorHAnsi" w:cstheme="minorHAnsi"/>
          <w:color w:val="auto"/>
          <w:sz w:val="22"/>
          <w:szCs w:val="22"/>
          <w:lang w:val="en-GB"/>
        </w:rPr>
      </w:pPr>
    </w:p>
    <w:p w14:paraId="49C0E077" w14:textId="77777777" w:rsidR="004E7A61" w:rsidRPr="00342E4D" w:rsidRDefault="004E7A61" w:rsidP="004E7A61">
      <w:pPr>
        <w:pStyle w:val="v"/>
        <w:widowControl w:val="0"/>
        <w:numPr>
          <w:ilvl w:val="0"/>
          <w:numId w:val="18"/>
        </w:numPr>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14:paraId="43559D49" w14:textId="03CC33CD" w:rsidR="00C074B9" w:rsidRPr="00022EDD" w:rsidRDefault="00C074B9" w:rsidP="00F10B36">
      <w:pPr>
        <w:pStyle w:val="Default"/>
        <w:numPr>
          <w:ilvl w:val="1"/>
          <w:numId w:val="18"/>
        </w:numPr>
        <w:jc w:val="both"/>
        <w:rPr>
          <w:rFonts w:asciiTheme="minorHAnsi" w:hAnsiTheme="minorHAnsi" w:cstheme="minorHAnsi"/>
          <w:sz w:val="22"/>
          <w:szCs w:val="22"/>
          <w:lang w:val="en-GB"/>
        </w:rPr>
      </w:pPr>
      <w:r>
        <w:rPr>
          <w:rFonts w:asciiTheme="minorHAnsi" w:eastAsia="Times" w:hAnsiTheme="minorHAnsi" w:cstheme="minorHAnsi"/>
          <w:color w:val="auto"/>
          <w:sz w:val="22"/>
          <w:szCs w:val="22"/>
          <w:lang w:val="en"/>
        </w:rPr>
        <w:t>Description of the proposed equipment or services</w:t>
      </w:r>
    </w:p>
    <w:p w14:paraId="4D66C88C" w14:textId="28A56738" w:rsidR="00A0481F" w:rsidRPr="00A0481F" w:rsidRDefault="00A0481F" w:rsidP="00A0481F">
      <w:pPr>
        <w:pStyle w:val="Paragraphedeliste"/>
        <w:numPr>
          <w:ilvl w:val="1"/>
          <w:numId w:val="18"/>
        </w:numPr>
        <w:rPr>
          <w:rFonts w:asciiTheme="minorHAnsi" w:eastAsia="Times New Roman" w:hAnsiTheme="minorHAnsi" w:cstheme="minorHAnsi"/>
          <w:color w:val="000000"/>
          <w:sz w:val="22"/>
          <w:szCs w:val="22"/>
          <w:lang w:val="en-GB"/>
        </w:rPr>
      </w:pPr>
      <w:r w:rsidRPr="00A0481F">
        <w:rPr>
          <w:rFonts w:asciiTheme="minorHAnsi" w:eastAsia="Times New Roman" w:hAnsiTheme="minorHAnsi" w:cstheme="minorHAnsi"/>
          <w:color w:val="000000"/>
          <w:sz w:val="22"/>
          <w:szCs w:val="22"/>
          <w:lang w:val="en-GB"/>
        </w:rPr>
        <w:t xml:space="preserve">Description of the </w:t>
      </w:r>
      <w:r>
        <w:rPr>
          <w:rFonts w:asciiTheme="minorHAnsi" w:eastAsia="Times New Roman" w:hAnsiTheme="minorHAnsi" w:cstheme="minorHAnsi"/>
          <w:color w:val="000000"/>
          <w:sz w:val="22"/>
          <w:szCs w:val="22"/>
          <w:lang w:val="en-GB"/>
        </w:rPr>
        <w:t xml:space="preserve">technical and organizational </w:t>
      </w:r>
      <w:r w:rsidRPr="00A0481F">
        <w:rPr>
          <w:rFonts w:asciiTheme="minorHAnsi" w:eastAsia="Times New Roman" w:hAnsiTheme="minorHAnsi" w:cstheme="minorHAnsi"/>
          <w:color w:val="000000"/>
          <w:sz w:val="22"/>
          <w:szCs w:val="22"/>
          <w:lang w:val="en-GB"/>
        </w:rPr>
        <w:t xml:space="preserve">methodology and activities to be carried out in line with the expected </w:t>
      </w:r>
      <w:r>
        <w:rPr>
          <w:rFonts w:asciiTheme="minorHAnsi" w:eastAsia="Times New Roman" w:hAnsiTheme="minorHAnsi" w:cstheme="minorHAnsi"/>
          <w:color w:val="000000"/>
          <w:sz w:val="22"/>
          <w:szCs w:val="22"/>
          <w:lang w:val="en-GB"/>
        </w:rPr>
        <w:t>deliverables</w:t>
      </w:r>
    </w:p>
    <w:p w14:paraId="0F1918F8" w14:textId="1EFADAA0" w:rsidR="00A0481F" w:rsidRPr="00A0481F" w:rsidRDefault="00A0481F" w:rsidP="00A0481F">
      <w:pPr>
        <w:pStyle w:val="Paragraphedeliste"/>
        <w:numPr>
          <w:ilvl w:val="1"/>
          <w:numId w:val="18"/>
        </w:numPr>
        <w:rPr>
          <w:rFonts w:asciiTheme="minorHAnsi" w:eastAsia="Times New Roman" w:hAnsiTheme="minorHAnsi" w:cstheme="minorHAnsi"/>
          <w:color w:val="000000"/>
          <w:sz w:val="22"/>
          <w:szCs w:val="22"/>
          <w:lang w:val="en-GB"/>
        </w:rPr>
      </w:pPr>
      <w:r w:rsidRPr="00A0481F">
        <w:rPr>
          <w:rFonts w:asciiTheme="minorHAnsi" w:eastAsia="Times New Roman" w:hAnsiTheme="minorHAnsi" w:cstheme="minorHAnsi"/>
          <w:color w:val="000000"/>
          <w:sz w:val="22"/>
          <w:szCs w:val="22"/>
          <w:lang w:val="en-GB"/>
        </w:rPr>
        <w:t>Description of the proposed team, including CVs, and its organization for carrying out the assignment</w:t>
      </w:r>
      <w:r>
        <w:rPr>
          <w:rFonts w:asciiTheme="minorHAnsi" w:eastAsia="Times New Roman" w:hAnsiTheme="minorHAnsi" w:cstheme="minorHAnsi"/>
          <w:color w:val="000000"/>
          <w:sz w:val="22"/>
          <w:szCs w:val="22"/>
          <w:lang w:val="en-GB"/>
        </w:rPr>
        <w:t xml:space="preserve"> and the eventual coordination organization of the consortium </w:t>
      </w:r>
    </w:p>
    <w:p w14:paraId="00E2AF36" w14:textId="68B58999" w:rsidR="00044BD0" w:rsidRDefault="00044BD0" w:rsidP="00044BD0">
      <w:pPr>
        <w:pStyle w:val="Paragraphedeliste"/>
        <w:numPr>
          <w:ilvl w:val="1"/>
          <w:numId w:val="18"/>
        </w:numPr>
        <w:rPr>
          <w:rFonts w:asciiTheme="minorHAnsi" w:hAnsiTheme="minorHAnsi" w:cstheme="minorHAnsi"/>
          <w:sz w:val="22"/>
          <w:szCs w:val="22"/>
          <w:lang w:val="en"/>
        </w:rPr>
      </w:pPr>
      <w:r w:rsidRPr="00044BD0">
        <w:rPr>
          <w:rFonts w:asciiTheme="minorHAnsi" w:hAnsiTheme="minorHAnsi" w:cstheme="minorHAnsi"/>
          <w:sz w:val="22"/>
          <w:szCs w:val="22"/>
          <w:lang w:val="en"/>
        </w:rPr>
        <w:t xml:space="preserve">Work </w:t>
      </w:r>
      <w:r w:rsidR="00C074B9" w:rsidRPr="00044BD0">
        <w:rPr>
          <w:rFonts w:asciiTheme="minorHAnsi" w:hAnsiTheme="minorHAnsi" w:cstheme="minorHAnsi"/>
          <w:sz w:val="22"/>
          <w:szCs w:val="22"/>
          <w:lang w:val="en"/>
        </w:rPr>
        <w:t>plan</w:t>
      </w:r>
      <w:r w:rsidRPr="00044BD0">
        <w:rPr>
          <w:rFonts w:asciiTheme="minorHAnsi" w:hAnsiTheme="minorHAnsi" w:cstheme="minorHAnsi"/>
          <w:sz w:val="22"/>
          <w:szCs w:val="22"/>
          <w:lang w:val="en"/>
        </w:rPr>
        <w:t>/Schedule</w:t>
      </w:r>
    </w:p>
    <w:p w14:paraId="176C8E5F" w14:textId="77777777" w:rsidR="00A0481F" w:rsidRPr="00044BD0" w:rsidRDefault="00A0481F" w:rsidP="00022EDD">
      <w:pPr>
        <w:pStyle w:val="Paragraphedeliste"/>
        <w:ind w:left="1440"/>
        <w:rPr>
          <w:rFonts w:asciiTheme="minorHAnsi" w:hAnsiTheme="minorHAnsi" w:cstheme="minorHAnsi"/>
          <w:sz w:val="22"/>
          <w:szCs w:val="22"/>
          <w:lang w:val="en"/>
        </w:rPr>
      </w:pP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8" w:name="_Toc83120017"/>
      <w:r>
        <w:rPr>
          <w:rFonts w:asciiTheme="minorHAnsi" w:hAnsiTheme="minorHAnsi" w:cstheme="minorHAnsi"/>
          <w:sz w:val="22"/>
          <w:szCs w:val="22"/>
          <w:u w:val="single"/>
          <w:lang w:val="en"/>
        </w:rPr>
        <w:t>Bid validity period</w:t>
      </w:r>
      <w:bookmarkEnd w:id="78"/>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79" w:name="_Toc491193966"/>
      <w:bookmarkStart w:id="80" w:name="_Toc491193511"/>
      <w:bookmarkStart w:id="81" w:name="_Toc83120018"/>
      <w:bookmarkEnd w:id="79"/>
      <w:bookmarkEnd w:id="80"/>
      <w:r>
        <w:rPr>
          <w:rFonts w:asciiTheme="minorHAnsi" w:hAnsiTheme="minorHAnsi" w:cstheme="minorHAnsi"/>
          <w:sz w:val="22"/>
          <w:szCs w:val="22"/>
          <w:u w:val="single"/>
          <w:lang w:val="en"/>
        </w:rPr>
        <w:t>Bid submission process</w:t>
      </w:r>
      <w:bookmarkEnd w:id="81"/>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82" w:name="_Toc83120019"/>
      <w:r>
        <w:rPr>
          <w:rFonts w:asciiTheme="minorHAnsi" w:hAnsiTheme="minorHAnsi" w:cstheme="minorHAnsi"/>
          <w:i/>
          <w:iCs/>
          <w:sz w:val="22"/>
          <w:szCs w:val="22"/>
          <w:lang w:val="en"/>
        </w:rPr>
        <w:t>Bids submitted in paper format</w:t>
      </w:r>
      <w:bookmarkEnd w:id="82"/>
      <w:r>
        <w:rPr>
          <w:rFonts w:asciiTheme="minorHAnsi" w:hAnsiTheme="minorHAnsi" w:cstheme="minorHAnsi"/>
          <w:i/>
          <w:iCs/>
          <w:sz w:val="22"/>
          <w:szCs w:val="22"/>
          <w:lang w:val="en"/>
        </w:rPr>
        <w:t xml:space="preserve"> </w:t>
      </w:r>
    </w:p>
    <w:p w14:paraId="2762B5B2" w14:textId="57A39F82" w:rsidR="00384E6F" w:rsidRPr="00C9582C"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83" w:name="_Toc83120020"/>
      <w:r>
        <w:rPr>
          <w:rFonts w:asciiTheme="minorHAnsi" w:hAnsiTheme="minorHAnsi" w:cstheme="minorHAnsi"/>
          <w:i/>
          <w:iCs/>
          <w:sz w:val="22"/>
          <w:szCs w:val="22"/>
          <w:lang w:val="en"/>
        </w:rPr>
        <w:t>Electronic submission</w:t>
      </w:r>
      <w:bookmarkEnd w:id="83"/>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5E4A2C" w:rsidP="00DF31D8">
      <w:pPr>
        <w:spacing w:line="240" w:lineRule="auto"/>
        <w:jc w:val="both"/>
        <w:rPr>
          <w:rFonts w:asciiTheme="minorHAnsi" w:hAnsiTheme="minorHAnsi" w:cstheme="minorHAnsi"/>
          <w:sz w:val="22"/>
          <w:szCs w:val="22"/>
          <w:lang w:val="en-GB"/>
        </w:rPr>
      </w:pPr>
      <w:hyperlink w:history="1">
        <w:r w:rsidR="00287171">
          <w:rPr>
            <w:rStyle w:val="Lienhypertexte"/>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5"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lastRenderedPageBreak/>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make an offer, bidders must forward files in the following computer formats: PDF, RTF, ZIP, suite Microsoft Office, </w:t>
      </w:r>
      <w:proofErr w:type="spellStart"/>
      <w:r>
        <w:rPr>
          <w:rFonts w:asciiTheme="minorHAnsi" w:hAnsiTheme="minorHAnsi" w:cstheme="minorHAnsi"/>
          <w:sz w:val="22"/>
          <w:szCs w:val="22"/>
          <w:lang w:val="en"/>
        </w:rPr>
        <w:t>LibreOffice</w:t>
      </w:r>
      <w:proofErr w:type="spellEnd"/>
      <w:r>
        <w:rPr>
          <w:rFonts w:asciiTheme="minorHAnsi" w:hAnsiTheme="minorHAnsi" w:cstheme="minorHAnsi"/>
          <w:sz w:val="22"/>
          <w:szCs w:val="22"/>
          <w:lang w:val="en"/>
        </w:rPr>
        <w:t xml:space="preserv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4" w:name="_Toc63419905"/>
      <w:bookmarkStart w:id="85" w:name="_Toc63419901"/>
      <w:bookmarkEnd w:id="84"/>
      <w:bookmarkEnd w:id="85"/>
      <w:r>
        <w:rPr>
          <w:rFonts w:asciiTheme="minorHAnsi" w:hAnsiTheme="minorHAnsi" w:cstheme="minorHAnsi"/>
          <w:b/>
          <w:bCs/>
          <w:caps/>
          <w:sz w:val="28"/>
          <w:szCs w:val="22"/>
          <w:u w:val="single"/>
          <w:lang w:val="en"/>
        </w:rPr>
        <w:t> </w:t>
      </w:r>
      <w:bookmarkStart w:id="86" w:name="_Toc83120021"/>
      <w:r>
        <w:rPr>
          <w:rFonts w:asciiTheme="minorHAnsi" w:hAnsiTheme="minorHAnsi" w:cstheme="minorHAnsi"/>
          <w:b/>
          <w:bCs/>
          <w:caps/>
          <w:sz w:val="28"/>
          <w:szCs w:val="22"/>
          <w:u w:val="single"/>
          <w:lang w:val="en"/>
        </w:rPr>
        <w:t>Analysis of applications</w:t>
      </w:r>
      <w:bookmarkEnd w:id="86"/>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520940B5" w14:textId="401475EB" w:rsidR="00870B9F" w:rsidRPr="00342E4D" w:rsidRDefault="001302BD"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Under Article R.2161-4 of the French Public Procurement Code, the Evaluation Committee may decide to examine offers before applications.</w:t>
      </w:r>
    </w:p>
    <w:p w14:paraId="4804346C" w14:textId="3716FBC8"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such cases, the supporting documentation for aptitude and capacity and the evidence relating to grounds for exclusion are only requested by the contracting authority from bidders prese</w:t>
      </w:r>
      <w:r w:rsidR="00E70F10">
        <w:rPr>
          <w:rFonts w:asciiTheme="minorHAnsi" w:hAnsiTheme="minorHAnsi" w:cstheme="minorHAnsi"/>
          <w:color w:val="000000"/>
          <w:sz w:val="22"/>
          <w:szCs w:val="22"/>
          <w:lang w:val="en"/>
        </w:rPr>
        <w:t>lected for award of the tender.</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87" w:name="_Toc83120022"/>
      <w:r>
        <w:rPr>
          <w:rFonts w:asciiTheme="minorHAnsi" w:hAnsiTheme="minorHAnsi" w:cstheme="minorHAnsi"/>
          <w:sz w:val="22"/>
          <w:szCs w:val="22"/>
          <w:u w:val="single"/>
          <w:lang w:val="en"/>
        </w:rPr>
        <w:t>Application supplementary information requests</w:t>
      </w:r>
      <w:bookmarkEnd w:id="87"/>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lastRenderedPageBreak/>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8" w:name="_Toc83120023"/>
      <w:r>
        <w:rPr>
          <w:rFonts w:asciiTheme="minorHAnsi" w:hAnsiTheme="minorHAnsi" w:cstheme="minorHAnsi"/>
          <w:sz w:val="22"/>
          <w:szCs w:val="22"/>
          <w:u w:val="single"/>
          <w:lang w:val="en"/>
        </w:rPr>
        <w:t>Rejection of late applications - Opening bids</w:t>
      </w:r>
      <w:bookmarkEnd w:id="88"/>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89" w:name="_Toc83120024"/>
      <w:r>
        <w:rPr>
          <w:rFonts w:asciiTheme="minorHAnsi" w:hAnsiTheme="minorHAnsi" w:cstheme="minorHAnsi"/>
          <w:sz w:val="22"/>
          <w:szCs w:val="22"/>
          <w:u w:val="single"/>
          <w:lang w:val="en"/>
        </w:rPr>
        <w:t>Admissibility of applications</w:t>
      </w:r>
      <w:bookmarkEnd w:id="89"/>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Candidate's registration at the trade and </w:t>
      </w:r>
      <w:proofErr w:type="gramStart"/>
      <w:r>
        <w:rPr>
          <w:rFonts w:asciiTheme="minorHAnsi" w:hAnsiTheme="minorHAnsi" w:cstheme="minorHAnsi"/>
          <w:color w:val="000000"/>
          <w:sz w:val="22"/>
          <w:szCs w:val="22"/>
          <w:lang w:val="en"/>
        </w:rPr>
        <w:t>companies</w:t>
      </w:r>
      <w:proofErr w:type="gramEnd"/>
      <w:r>
        <w:rPr>
          <w:rFonts w:asciiTheme="minorHAnsi" w:hAnsiTheme="minorHAnsi" w:cstheme="minorHAnsi"/>
          <w:color w:val="000000"/>
          <w:sz w:val="22"/>
          <w:szCs w:val="22"/>
          <w:lang w:val="en"/>
        </w:rPr>
        <w:t xml:space="preserve"> registry (or equivalent)</w:t>
      </w:r>
    </w:p>
    <w:p w14:paraId="7AA3CDC9" w14:textId="766141AD"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r w:rsidR="00F74E8C">
        <w:rPr>
          <w:rFonts w:asciiTheme="minorHAnsi" w:hAnsiTheme="minorHAnsi" w:cstheme="minorHAnsi"/>
          <w:color w:val="000000"/>
          <w:sz w:val="22"/>
          <w:szCs w:val="22"/>
          <w:lang w:val="en"/>
        </w:rPr>
        <w:t xml:space="preserve"> (if relevant)</w:t>
      </w:r>
    </w:p>
    <w:p w14:paraId="791A9E84" w14:textId="6597CAE0" w:rsidR="00ED1945" w:rsidRPr="00022ED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0B4ED037" w14:textId="6526D329" w:rsidR="0004606E" w:rsidRPr="00022EDD" w:rsidRDefault="0004606E"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Consortium formulary if applicable</w:t>
      </w:r>
    </w:p>
    <w:p w14:paraId="1D7FC235" w14:textId="5DECBAAF" w:rsidR="0004606E" w:rsidRPr="00342E4D" w:rsidRDefault="0004606E"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Subcontractor formulary if applicable </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2C6E6502"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candidate must be able to demonstrate adequate implementation of appropriate technical and </w:t>
      </w:r>
      <w:r w:rsidR="00F74E8C">
        <w:rPr>
          <w:rFonts w:asciiTheme="minorHAnsi" w:hAnsiTheme="minorHAnsi" w:cstheme="minorHAnsi"/>
          <w:color w:val="000000"/>
          <w:sz w:val="22"/>
          <w:szCs w:val="22"/>
          <w:lang w:val="en"/>
        </w:rPr>
        <w:t>organizational</w:t>
      </w:r>
      <w:r>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subjects </w:t>
      </w:r>
    </w:p>
    <w:p w14:paraId="253D61D6" w14:textId="2E18B0F7" w:rsidR="0078166B" w:rsidRPr="0078166B" w:rsidRDefault="009866DE" w:rsidP="00DD4A99">
      <w:pPr>
        <w:pStyle w:val="Paragraphedeliste"/>
        <w:numPr>
          <w:ilvl w:val="0"/>
          <w:numId w:val="32"/>
        </w:numPr>
        <w:jc w:val="both"/>
        <w:rPr>
          <w:rFonts w:asciiTheme="minorHAnsi" w:hAnsiTheme="minorHAnsi" w:cstheme="minorHAnsi"/>
          <w:color w:val="000000"/>
          <w:sz w:val="22"/>
          <w:szCs w:val="22"/>
          <w:lang w:val="en-GB"/>
        </w:rPr>
      </w:pPr>
      <w:r w:rsidRPr="0078166B">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tender will be eliminated</w:t>
      </w:r>
    </w:p>
    <w:p w14:paraId="03FB18FC" w14:textId="55E74B37" w:rsidR="009E270B" w:rsidRPr="0078166B" w:rsidRDefault="00CE2C06" w:rsidP="00DD4A99">
      <w:pPr>
        <w:pStyle w:val="Paragraphedeliste"/>
        <w:numPr>
          <w:ilvl w:val="0"/>
          <w:numId w:val="32"/>
        </w:numPr>
        <w:jc w:val="both"/>
        <w:rPr>
          <w:rFonts w:asciiTheme="minorHAnsi" w:hAnsiTheme="minorHAnsi" w:cstheme="minorHAnsi"/>
          <w:color w:val="000000"/>
          <w:sz w:val="22"/>
          <w:szCs w:val="22"/>
          <w:lang w:val="en-GB"/>
        </w:rPr>
      </w:pPr>
      <w:r w:rsidRPr="0078166B">
        <w:rPr>
          <w:rFonts w:asciiTheme="minorHAnsi" w:hAnsiTheme="minorHAnsi" w:cstheme="minorHAnsi"/>
          <w:color w:val="000000"/>
          <w:sz w:val="22"/>
          <w:szCs w:val="22"/>
          <w:lang w:val="en-GB"/>
        </w:rPr>
        <w:t>The candidate must provide evidence of a reliable internal security system to guarantee the safety of the persons involved in the implementation of the contract when travel is planned in an organ or red zone</w:t>
      </w:r>
      <w:r w:rsidR="009E270B" w:rsidRPr="0078166B">
        <w:rPr>
          <w:rFonts w:asciiTheme="minorHAnsi" w:hAnsiTheme="minorHAnsi" w:cstheme="minorHAnsi"/>
          <w:color w:val="000000"/>
          <w:sz w:val="22"/>
          <w:szCs w:val="22"/>
          <w:lang w:val="en-GB"/>
        </w:rPr>
        <w:t xml:space="preserve"> (in accordance with the regional vigilance maps made available by the</w:t>
      </w:r>
      <w:r w:rsidRPr="0078166B">
        <w:rPr>
          <w:rFonts w:asciiTheme="minorHAnsi" w:hAnsiTheme="minorHAnsi" w:cstheme="minorHAnsi"/>
          <w:color w:val="000000"/>
          <w:sz w:val="22"/>
          <w:szCs w:val="22"/>
          <w:lang w:val="en-GB"/>
        </w:rPr>
        <w:t xml:space="preserve"> French</w:t>
      </w:r>
      <w:r w:rsidR="009E270B" w:rsidRPr="0078166B">
        <w:rPr>
          <w:rFonts w:asciiTheme="minorHAnsi" w:hAnsiTheme="minorHAnsi" w:cstheme="minorHAnsi"/>
          <w:color w:val="000000"/>
          <w:sz w:val="22"/>
          <w:szCs w:val="22"/>
          <w:lang w:val="en-GB"/>
        </w:rPr>
        <w:t xml:space="preserve"> Ministry of Europe and Foreign Affairs </w:t>
      </w:r>
      <w:hyperlink r:id="rId16" w:history="1">
        <w:r w:rsidR="009E270B" w:rsidRPr="0078166B">
          <w:rPr>
            <w:rStyle w:val="Lienhypertexte"/>
            <w:rFonts w:asciiTheme="minorHAnsi" w:hAnsiTheme="minorHAnsi" w:cstheme="minorHAnsi"/>
            <w:sz w:val="22"/>
            <w:szCs w:val="22"/>
            <w:lang w:val="en-GB"/>
          </w:rPr>
          <w:t>https://www.diplomatie.gouv.fr/fr/conseils-aux-voyageurs/</w:t>
        </w:r>
      </w:hyperlink>
      <w:r w:rsidR="009A1244" w:rsidRPr="0078166B">
        <w:rPr>
          <w:rFonts w:asciiTheme="minorHAnsi" w:hAnsiTheme="minorHAnsi" w:cstheme="minorHAnsi"/>
          <w:color w:val="000000"/>
          <w:sz w:val="22"/>
          <w:szCs w:val="22"/>
          <w:lang w:val="en-GB"/>
        </w:rPr>
        <w:t>).</w:t>
      </w:r>
    </w:p>
    <w:p w14:paraId="54A18FFF" w14:textId="1F54746A" w:rsidR="00B36650" w:rsidRPr="00342E4D" w:rsidRDefault="00B36650" w:rsidP="0006068D">
      <w:pPr>
        <w:rPr>
          <w:lang w:val="en-GB"/>
        </w:rPr>
      </w:pPr>
    </w:p>
    <w:p w14:paraId="1C644E81" w14:textId="3562FF27" w:rsidR="00F31102" w:rsidRPr="00342E4D" w:rsidRDefault="00F407B3" w:rsidP="00F31102">
      <w:pPr>
        <w:pStyle w:val="Titre2"/>
        <w:spacing w:before="120" w:after="120" w:line="240" w:lineRule="auto"/>
        <w:jc w:val="both"/>
        <w:rPr>
          <w:rFonts w:asciiTheme="minorHAnsi" w:hAnsiTheme="minorHAnsi" w:cstheme="minorHAnsi"/>
          <w:sz w:val="22"/>
          <w:szCs w:val="22"/>
          <w:u w:val="single"/>
          <w:lang w:val="en-GB"/>
        </w:rPr>
      </w:pPr>
      <w:bookmarkStart w:id="90" w:name="_Toc83120025"/>
      <w:r>
        <w:rPr>
          <w:rFonts w:asciiTheme="minorHAnsi" w:hAnsiTheme="minorHAnsi" w:cstheme="minorHAnsi"/>
          <w:sz w:val="22"/>
          <w:szCs w:val="22"/>
          <w:u w:val="single"/>
          <w:lang w:val="en"/>
        </w:rPr>
        <w:t>Application selection</w:t>
      </w:r>
      <w:bookmarkEnd w:id="90"/>
    </w:p>
    <w:p w14:paraId="4F247B09" w14:textId="209D2FB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Evaluation Committee of Expertise France analyses the admissibility of applications based on the following criteria:</w:t>
      </w:r>
    </w:p>
    <w:p w14:paraId="4590EFBF" w14:textId="2987A701" w:rsidR="00F31102" w:rsidRPr="00342E4D" w:rsidRDefault="00F31102" w:rsidP="00F31102">
      <w:pPr>
        <w:pStyle w:val="Paragraphedeliste"/>
        <w:numPr>
          <w:ilvl w:val="0"/>
          <w:numId w:val="31"/>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Technical capacity in the area of </w:t>
      </w:r>
      <w:r w:rsidR="00DB473A">
        <w:rPr>
          <w:rFonts w:asciiTheme="minorHAnsi" w:hAnsiTheme="minorHAnsi" w:cstheme="minorHAnsi"/>
          <w:color w:val="000000"/>
          <w:sz w:val="22"/>
          <w:szCs w:val="22"/>
          <w:lang w:val="en"/>
        </w:rPr>
        <w:t xml:space="preserve">Rehabilitation of Health </w:t>
      </w:r>
      <w:r w:rsidR="00825435">
        <w:rPr>
          <w:rFonts w:asciiTheme="minorHAnsi" w:hAnsiTheme="minorHAnsi" w:cstheme="minorHAnsi"/>
          <w:color w:val="000000"/>
          <w:sz w:val="22"/>
          <w:szCs w:val="22"/>
          <w:lang w:val="en"/>
        </w:rPr>
        <w:t>Care</w:t>
      </w:r>
      <w:r w:rsidR="00DB473A">
        <w:rPr>
          <w:rFonts w:asciiTheme="minorHAnsi" w:hAnsiTheme="minorHAnsi" w:cstheme="minorHAnsi"/>
          <w:color w:val="000000"/>
          <w:sz w:val="22"/>
          <w:szCs w:val="22"/>
          <w:lang w:val="en"/>
        </w:rPr>
        <w:t xml:space="preserve"> Facility </w:t>
      </w:r>
      <w:r>
        <w:rPr>
          <w:rFonts w:asciiTheme="minorHAnsi" w:hAnsiTheme="minorHAnsi" w:cstheme="minorHAnsi"/>
          <w:color w:val="000000"/>
          <w:sz w:val="22"/>
          <w:szCs w:val="22"/>
          <w:lang w:val="en"/>
        </w:rPr>
        <w:t xml:space="preserve"> </w:t>
      </w:r>
    </w:p>
    <w:p w14:paraId="644A464E" w14:textId="43528096" w:rsidR="00F31102" w:rsidRPr="00342E4D" w:rsidRDefault="00F31102" w:rsidP="00F31102">
      <w:pPr>
        <w:pStyle w:val="Paragraphedeliste"/>
        <w:numPr>
          <w:ilvl w:val="0"/>
          <w:numId w:val="31"/>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Human resources in the area of </w:t>
      </w:r>
      <w:r w:rsidR="00825435">
        <w:rPr>
          <w:rFonts w:asciiTheme="minorHAnsi" w:hAnsiTheme="minorHAnsi" w:cstheme="minorHAnsi"/>
          <w:color w:val="000000"/>
          <w:sz w:val="22"/>
          <w:szCs w:val="22"/>
          <w:lang w:val="en"/>
        </w:rPr>
        <w:t>Structural Engineering, Architectural Engineering, Sanitary/Environmental Engineering, Construction Management, Mechanical Engineering and Electrical engineer</w:t>
      </w:r>
    </w:p>
    <w:p w14:paraId="4D8CE516" w14:textId="1B41FF26" w:rsidR="00C9582C" w:rsidRPr="00FE6A3F" w:rsidRDefault="00F31102" w:rsidP="00C9582C">
      <w:pPr>
        <w:pStyle w:val="Paragraphedeliste"/>
        <w:numPr>
          <w:ilvl w:val="0"/>
          <w:numId w:val="31"/>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Past references </w:t>
      </w:r>
      <w:r w:rsidR="00825435">
        <w:rPr>
          <w:rFonts w:asciiTheme="minorHAnsi" w:hAnsiTheme="minorHAnsi" w:cstheme="minorHAnsi"/>
          <w:color w:val="000000"/>
          <w:sz w:val="22"/>
          <w:szCs w:val="22"/>
          <w:lang w:val="en"/>
        </w:rPr>
        <w:t xml:space="preserve">the last </w:t>
      </w:r>
      <w:r w:rsidR="00D307F2">
        <w:rPr>
          <w:rFonts w:asciiTheme="minorHAnsi" w:hAnsiTheme="minorHAnsi" w:cstheme="minorHAnsi"/>
          <w:color w:val="000000"/>
          <w:sz w:val="22"/>
          <w:szCs w:val="22"/>
          <w:lang w:val="en"/>
        </w:rPr>
        <w:t>5 years</w:t>
      </w:r>
      <w:r>
        <w:rPr>
          <w:rFonts w:asciiTheme="minorHAnsi" w:hAnsiTheme="minorHAnsi" w:cstheme="minorHAnsi"/>
          <w:color w:val="000000"/>
          <w:sz w:val="22"/>
          <w:szCs w:val="22"/>
          <w:lang w:val="en"/>
        </w:rPr>
        <w:t xml:space="preserve"> for </w:t>
      </w:r>
      <w:r w:rsidR="00825435">
        <w:rPr>
          <w:rFonts w:asciiTheme="minorHAnsi" w:hAnsiTheme="minorHAnsi" w:cstheme="minorHAnsi"/>
          <w:color w:val="000000"/>
          <w:sz w:val="22"/>
          <w:szCs w:val="22"/>
          <w:lang w:val="en"/>
        </w:rPr>
        <w:t xml:space="preserve">similar </w:t>
      </w:r>
      <w:r>
        <w:rPr>
          <w:rFonts w:asciiTheme="minorHAnsi" w:hAnsiTheme="minorHAnsi" w:cstheme="minorHAnsi"/>
          <w:color w:val="000000"/>
          <w:sz w:val="22"/>
          <w:szCs w:val="22"/>
          <w:lang w:val="en"/>
        </w:rPr>
        <w:t xml:space="preserve">project implementation </w:t>
      </w: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1" w:name="_Toc83120026"/>
      <w:r>
        <w:rPr>
          <w:rFonts w:asciiTheme="minorHAnsi" w:hAnsiTheme="minorHAnsi" w:cstheme="minorHAnsi"/>
          <w:b/>
          <w:bCs/>
          <w:caps/>
          <w:sz w:val="28"/>
          <w:szCs w:val="22"/>
          <w:u w:val="single"/>
          <w:lang w:val="en"/>
        </w:rPr>
        <w:t>Bid evaluation, negotiations and award</w:t>
      </w:r>
      <w:bookmarkEnd w:id="91"/>
    </w:p>
    <w:p w14:paraId="6E4569E5" w14:textId="08BFBD88"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w:t>
      </w:r>
      <w:r w:rsidR="00CB72DE">
        <w:rPr>
          <w:rFonts w:asciiTheme="minorHAnsi" w:hAnsiTheme="minorHAnsi" w:cstheme="minorHAnsi"/>
          <w:color w:val="000000"/>
          <w:sz w:val="22"/>
          <w:szCs w:val="22"/>
          <w:lang w:val="en"/>
        </w:rPr>
        <w:t>Evaluation Committee of Expertise France in accordance with the following procedure conducts the bid selection</w:t>
      </w:r>
      <w:r>
        <w:rPr>
          <w:rFonts w:asciiTheme="minorHAnsi" w:hAnsiTheme="minorHAnsi" w:cstheme="minorHAnsi"/>
          <w:color w:val="000000"/>
          <w:sz w:val="22"/>
          <w:szCs w:val="22"/>
          <w:lang w:val="en"/>
        </w:rPr>
        <w:t xml:space="preserve">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92" w:name="_Toc83120027"/>
      <w:r>
        <w:rPr>
          <w:rFonts w:asciiTheme="minorHAnsi" w:hAnsiTheme="minorHAnsi" w:cstheme="minorHAnsi"/>
          <w:sz w:val="22"/>
          <w:szCs w:val="22"/>
          <w:u w:val="single"/>
          <w:lang w:val="en"/>
        </w:rPr>
        <w:lastRenderedPageBreak/>
        <w:t>Rejection of late bids - Opening bids</w:t>
      </w:r>
      <w:bookmarkEnd w:id="92"/>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93" w:name="_Toc83120028"/>
      <w:r>
        <w:rPr>
          <w:rFonts w:asciiTheme="minorHAnsi" w:hAnsiTheme="minorHAnsi" w:cstheme="minorHAnsi"/>
          <w:sz w:val="22"/>
          <w:szCs w:val="22"/>
          <w:u w:val="single"/>
          <w:lang w:val="en"/>
        </w:rPr>
        <w:t>Bid analysis</w:t>
      </w:r>
      <w:bookmarkEnd w:id="93"/>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4" w:name="_Toc83120029"/>
      <w:r>
        <w:rPr>
          <w:rFonts w:asciiTheme="minorHAnsi" w:hAnsiTheme="minorHAnsi" w:cstheme="minorHAnsi"/>
          <w:sz w:val="22"/>
          <w:szCs w:val="22"/>
          <w:u w:val="single"/>
          <w:lang w:val="en"/>
        </w:rPr>
        <w:t>Rejection of non-conforming, inadmissible or inappropriate bids</w:t>
      </w:r>
      <w:bookmarkEnd w:id="94"/>
    </w:p>
    <w:p w14:paraId="3160E03D" w14:textId="3ED6D11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Evaluation Committee examines all bids received and, in accordance with Article R.2152-1 of the French Public Procurement Code, rejects bids judged to be non-conforming, inadmissible or inappropriate, as applicable, after having implemented the </w:t>
      </w:r>
      <w:r w:rsidR="00CB72DE">
        <w:rPr>
          <w:rFonts w:asciiTheme="minorHAnsi" w:hAnsiTheme="minorHAnsi" w:cstheme="minorHAnsi"/>
          <w:color w:val="000000"/>
          <w:sz w:val="22"/>
          <w:szCs w:val="22"/>
          <w:lang w:val="en"/>
        </w:rPr>
        <w:t>regularization</w:t>
      </w:r>
      <w:r>
        <w:rPr>
          <w:rFonts w:asciiTheme="minorHAnsi" w:hAnsiTheme="minorHAnsi" w:cstheme="minorHAnsi"/>
          <w:color w:val="000000"/>
          <w:sz w:val="22"/>
          <w:szCs w:val="22"/>
          <w:lang w:val="en"/>
        </w:rPr>
        <w:t xml:space="preserve">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5" w:name="_Toc83120030"/>
      <w:r>
        <w:rPr>
          <w:rFonts w:asciiTheme="minorHAnsi" w:hAnsiTheme="minorHAnsi" w:cstheme="minorHAnsi"/>
          <w:sz w:val="22"/>
          <w:szCs w:val="22"/>
          <w:u w:val="single"/>
          <w:lang w:val="en"/>
        </w:rPr>
        <w:t>Comparison of bids for selection of the most economically beneficial bid</w:t>
      </w:r>
      <w:bookmarkEnd w:id="95"/>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533192FD"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96" w:name="_Toc83120031"/>
      <w:r>
        <w:rPr>
          <w:rFonts w:asciiTheme="minorHAnsi" w:hAnsiTheme="minorHAnsi" w:cstheme="minorHAnsi"/>
          <w:i/>
          <w:iCs/>
          <w:sz w:val="22"/>
          <w:szCs w:val="22"/>
          <w:lang w:val="en"/>
        </w:rPr>
        <w:t xml:space="preserve">Criterion 1: </w:t>
      </w:r>
      <w:bookmarkEnd w:id="96"/>
      <w:r w:rsidR="00983E5A">
        <w:rPr>
          <w:rFonts w:asciiTheme="minorHAnsi" w:hAnsiTheme="minorHAnsi" w:cstheme="minorHAnsi"/>
          <w:i/>
          <w:iCs/>
          <w:sz w:val="22"/>
          <w:szCs w:val="22"/>
          <w:lang w:val="en"/>
        </w:rPr>
        <w:t>Financial Offer</w:t>
      </w:r>
      <w:r>
        <w:rPr>
          <w:rFonts w:asciiTheme="minorHAnsi" w:hAnsiTheme="minorHAnsi" w:cstheme="minorHAnsi"/>
          <w:i/>
          <w:iCs/>
          <w:sz w:val="22"/>
          <w:szCs w:val="22"/>
          <w:lang w:val="en"/>
        </w:rPr>
        <w:t xml:space="preserve"> </w:t>
      </w:r>
    </w:p>
    <w:p w14:paraId="427BB65A" w14:textId="4CD8EB34" w:rsidR="000603AA" w:rsidRPr="00342E4D" w:rsidRDefault="000603AA">
      <w:pPr>
        <w:spacing w:before="120"/>
        <w:jc w:val="both"/>
        <w:rPr>
          <w:rFonts w:asciiTheme="minorHAnsi" w:hAnsiTheme="minorHAnsi" w:cstheme="minorHAnsi"/>
          <w:b/>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of </w:t>
      </w:r>
      <w:r w:rsidR="00471AE7">
        <w:rPr>
          <w:rFonts w:asciiTheme="minorHAnsi" w:hAnsiTheme="minorHAnsi" w:cstheme="minorHAnsi"/>
          <w:b/>
          <w:bCs/>
          <w:sz w:val="22"/>
          <w:szCs w:val="22"/>
          <w:lang w:val="en"/>
        </w:rPr>
        <w:t xml:space="preserve">30 </w:t>
      </w:r>
      <w:r>
        <w:rPr>
          <w:rFonts w:asciiTheme="minorHAnsi" w:hAnsiTheme="minorHAnsi" w:cstheme="minorHAnsi"/>
          <w:b/>
          <w:bCs/>
          <w:sz w:val="22"/>
          <w:szCs w:val="22"/>
          <w:lang w:val="en"/>
        </w:rPr>
        <w:t>points)</w:t>
      </w:r>
      <w:r>
        <w:rPr>
          <w:rFonts w:asciiTheme="minorHAnsi" w:hAnsiTheme="minorHAnsi" w:cstheme="minorHAnsi"/>
          <w:sz w:val="22"/>
          <w:szCs w:val="22"/>
          <w:lang w:val="en"/>
        </w:rPr>
        <w:t xml:space="preserve"> will cover the comparison of the financial offers of all candidates having submitted a conforming bid.</w:t>
      </w:r>
    </w:p>
    <w:p w14:paraId="5A45F6D7" w14:textId="1797DB08" w:rsidR="00116C24" w:rsidRPr="0006068D" w:rsidRDefault="00983E5A" w:rsidP="0006068D">
      <w:pPr>
        <w:pStyle w:val="Titre2"/>
        <w:spacing w:before="120" w:after="120" w:line="240" w:lineRule="auto"/>
        <w:ind w:left="708"/>
        <w:jc w:val="both"/>
        <w:rPr>
          <w:rFonts w:asciiTheme="minorHAnsi" w:hAnsiTheme="minorHAnsi" w:cstheme="minorHAnsi"/>
          <w:i/>
          <w:sz w:val="22"/>
          <w:szCs w:val="22"/>
        </w:rPr>
      </w:pPr>
      <w:bookmarkStart w:id="97" w:name="_Toc83120032"/>
      <w:r>
        <w:rPr>
          <w:rFonts w:asciiTheme="minorHAnsi" w:hAnsiTheme="minorHAnsi" w:cstheme="minorHAnsi"/>
          <w:i/>
          <w:iCs/>
          <w:sz w:val="22"/>
          <w:szCs w:val="22"/>
          <w:lang w:val="en"/>
        </w:rPr>
        <w:t>Criterion 2: Technical O</w:t>
      </w:r>
      <w:r w:rsidR="00DA0CCE">
        <w:rPr>
          <w:rFonts w:asciiTheme="minorHAnsi" w:hAnsiTheme="minorHAnsi" w:cstheme="minorHAnsi"/>
          <w:i/>
          <w:iCs/>
          <w:sz w:val="22"/>
          <w:szCs w:val="22"/>
          <w:lang w:val="en"/>
        </w:rPr>
        <w:t>ffer</w:t>
      </w:r>
      <w:bookmarkEnd w:id="97"/>
    </w:p>
    <w:p w14:paraId="4DF5658F" w14:textId="77777777" w:rsidR="00116C24" w:rsidRPr="00A60E9D"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342E4D" w:rsidRDefault="00DA0CCE" w:rsidP="00693CDE">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D93D99" w:rsidRPr="0006068D" w14:paraId="1CCCFFD5" w14:textId="77777777" w:rsidTr="009009F8">
        <w:tc>
          <w:tcPr>
            <w:tcW w:w="6654" w:type="dxa"/>
          </w:tcPr>
          <w:p w14:paraId="39609AB5" w14:textId="13734B82" w:rsidR="00022EDD" w:rsidRDefault="00DA0CCE" w:rsidP="00823D4D">
            <w:pPr>
              <w:jc w:val="both"/>
              <w:rPr>
                <w:rFonts w:asciiTheme="minorHAnsi" w:hAnsiTheme="minorHAnsi" w:cstheme="minorHAnsi"/>
                <w:b/>
                <w:bCs/>
                <w:sz w:val="22"/>
                <w:szCs w:val="22"/>
                <w:lang w:val="en"/>
              </w:rPr>
            </w:pPr>
            <w:r w:rsidRPr="00471AE7">
              <w:rPr>
                <w:rFonts w:asciiTheme="minorHAnsi" w:hAnsiTheme="minorHAnsi" w:cstheme="minorHAnsi"/>
                <w:b/>
                <w:bCs/>
                <w:sz w:val="22"/>
                <w:szCs w:val="22"/>
                <w:lang w:val="en"/>
              </w:rPr>
              <w:t>Sub-criterion 1:</w:t>
            </w:r>
            <w:r w:rsidR="00471AE7">
              <w:rPr>
                <w:rFonts w:asciiTheme="minorHAnsi" w:hAnsiTheme="minorHAnsi" w:cstheme="minorHAnsi"/>
                <w:b/>
                <w:bCs/>
                <w:sz w:val="22"/>
                <w:szCs w:val="22"/>
                <w:lang w:val="en"/>
              </w:rPr>
              <w:t xml:space="preserve"> </w:t>
            </w:r>
            <w:r w:rsidR="00022EDD" w:rsidRPr="00022EDD">
              <w:rPr>
                <w:rFonts w:asciiTheme="minorHAnsi" w:hAnsiTheme="minorHAnsi" w:cstheme="minorHAnsi"/>
                <w:b/>
                <w:bCs/>
                <w:sz w:val="22"/>
                <w:szCs w:val="22"/>
                <w:lang w:val="en"/>
              </w:rPr>
              <w:t>Understanding of the project context, issues, and constraints</w:t>
            </w:r>
            <w:r w:rsidR="00022EDD">
              <w:rPr>
                <w:rFonts w:asciiTheme="minorHAnsi" w:hAnsiTheme="minorHAnsi" w:cstheme="minorHAnsi"/>
                <w:b/>
                <w:bCs/>
                <w:sz w:val="22"/>
                <w:szCs w:val="22"/>
                <w:lang w:val="en"/>
              </w:rPr>
              <w:t>.</w:t>
            </w:r>
          </w:p>
          <w:p w14:paraId="3983C8CD" w14:textId="6051B383" w:rsidR="00D93D99" w:rsidRPr="00022EDD" w:rsidRDefault="00022EDD" w:rsidP="00823D4D">
            <w:pPr>
              <w:jc w:val="both"/>
              <w:rPr>
                <w:rFonts w:asciiTheme="minorHAnsi" w:hAnsiTheme="minorHAnsi" w:cstheme="minorHAnsi"/>
                <w:b/>
                <w:sz w:val="22"/>
                <w:szCs w:val="22"/>
                <w:highlight w:val="yellow"/>
                <w:lang w:val="en-US"/>
              </w:rPr>
            </w:pPr>
            <w:r w:rsidRPr="00022EDD">
              <w:rPr>
                <w:rFonts w:asciiTheme="minorHAnsi" w:hAnsiTheme="minorHAnsi" w:cstheme="minorHAnsi"/>
                <w:bCs/>
                <w:sz w:val="22"/>
                <w:szCs w:val="22"/>
                <w:lang w:val="en"/>
              </w:rPr>
              <w:t>Assessment of the bidder’s knowledge of the project environment, awareness of potential challenges, and demonstrated experience in the project area, including previous experience in similar types of works.</w:t>
            </w:r>
          </w:p>
        </w:tc>
        <w:tc>
          <w:tcPr>
            <w:tcW w:w="2692" w:type="dxa"/>
          </w:tcPr>
          <w:p w14:paraId="0FBB3AD7" w14:textId="521F37AA" w:rsidR="00D93D99" w:rsidRPr="0006068D" w:rsidRDefault="003B7AC6"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1</w:t>
            </w:r>
            <w:r w:rsidR="0085453A">
              <w:rPr>
                <w:rFonts w:asciiTheme="minorHAnsi" w:hAnsiTheme="minorHAnsi" w:cstheme="minorHAnsi"/>
                <w:b/>
                <w:bCs/>
                <w:sz w:val="22"/>
                <w:szCs w:val="22"/>
                <w:lang w:val="en"/>
              </w:rPr>
              <w:t>0</w:t>
            </w:r>
          </w:p>
        </w:tc>
      </w:tr>
      <w:tr w:rsidR="00D93D99" w:rsidRPr="003B7AC6" w14:paraId="6D0AFDAA" w14:textId="77777777" w:rsidTr="009009F8">
        <w:tc>
          <w:tcPr>
            <w:tcW w:w="6654" w:type="dxa"/>
          </w:tcPr>
          <w:p w14:paraId="689C3012" w14:textId="337F7A23" w:rsidR="00022EDD" w:rsidRPr="00022EDD" w:rsidRDefault="00022EDD" w:rsidP="004654BF">
            <w:pPr>
              <w:jc w:val="both"/>
              <w:rPr>
                <w:rFonts w:asciiTheme="minorHAnsi" w:hAnsiTheme="minorHAnsi" w:cstheme="minorHAnsi"/>
                <w:b/>
                <w:bCs/>
                <w:sz w:val="22"/>
                <w:szCs w:val="22"/>
                <w:lang w:val="en-US"/>
              </w:rPr>
            </w:pPr>
            <w:r>
              <w:rPr>
                <w:rFonts w:asciiTheme="minorHAnsi" w:hAnsiTheme="minorHAnsi" w:cstheme="minorHAnsi"/>
                <w:b/>
                <w:bCs/>
                <w:sz w:val="22"/>
                <w:szCs w:val="22"/>
                <w:lang w:val="en"/>
              </w:rPr>
              <w:t xml:space="preserve">Sub-criterion 2: </w:t>
            </w:r>
            <w:r w:rsidRPr="00022EDD">
              <w:rPr>
                <w:rFonts w:asciiTheme="minorHAnsi" w:hAnsiTheme="minorHAnsi" w:cstheme="minorHAnsi"/>
                <w:b/>
                <w:bCs/>
                <w:sz w:val="22"/>
                <w:szCs w:val="22"/>
                <w:lang w:val="en"/>
              </w:rPr>
              <w:t>Technical, organizational, and methodological approach</w:t>
            </w:r>
            <w:r>
              <w:rPr>
                <w:rFonts w:asciiTheme="minorHAnsi" w:hAnsiTheme="minorHAnsi" w:cstheme="minorHAnsi"/>
                <w:b/>
                <w:bCs/>
                <w:sz w:val="22"/>
                <w:szCs w:val="22"/>
                <w:lang w:val="en"/>
              </w:rPr>
              <w:t>.</w:t>
            </w:r>
          </w:p>
          <w:p w14:paraId="7F7F4AEB" w14:textId="775A91E7" w:rsidR="00D93D99" w:rsidRPr="00022EDD" w:rsidRDefault="00022EDD" w:rsidP="004654BF">
            <w:pPr>
              <w:jc w:val="both"/>
              <w:rPr>
                <w:rFonts w:asciiTheme="minorHAnsi" w:hAnsiTheme="minorHAnsi" w:cstheme="minorHAnsi"/>
                <w:b/>
                <w:sz w:val="22"/>
                <w:szCs w:val="22"/>
                <w:highlight w:val="yellow"/>
                <w:lang w:val="en-US"/>
              </w:rPr>
            </w:pPr>
            <w:r w:rsidRPr="00022EDD">
              <w:rPr>
                <w:rFonts w:asciiTheme="minorHAnsi" w:hAnsiTheme="minorHAnsi" w:cstheme="minorHAnsi"/>
                <w:bCs/>
                <w:sz w:val="22"/>
                <w:szCs w:val="22"/>
                <w:lang w:val="en"/>
              </w:rPr>
              <w:t>Evaluation of the proposed methodology for executing the works, including organizational arrangements, technical solutions, and coordination mechanisms. The methodology should also clearly define the roles, responsibilities, and distribution of tasks between the lead partner, co-contractors, and subcontractors (if applicable).</w:t>
            </w:r>
          </w:p>
        </w:tc>
        <w:tc>
          <w:tcPr>
            <w:tcW w:w="2692" w:type="dxa"/>
          </w:tcPr>
          <w:p w14:paraId="516A1095" w14:textId="739316BE" w:rsidR="00D93D99" w:rsidRPr="00022EDD" w:rsidRDefault="0085453A" w:rsidP="00D93D99">
            <w:pPr>
              <w:jc w:val="center"/>
              <w:rPr>
                <w:rFonts w:asciiTheme="minorHAnsi" w:hAnsiTheme="minorHAnsi" w:cstheme="minorHAnsi"/>
                <w:b/>
                <w:sz w:val="22"/>
                <w:szCs w:val="22"/>
                <w:lang w:val="en-US"/>
              </w:rPr>
            </w:pPr>
            <w:r>
              <w:rPr>
                <w:rFonts w:asciiTheme="minorHAnsi" w:hAnsiTheme="minorHAnsi" w:cstheme="minorHAnsi"/>
                <w:b/>
                <w:bCs/>
                <w:sz w:val="22"/>
                <w:szCs w:val="22"/>
                <w:lang w:val="en"/>
              </w:rPr>
              <w:t>25</w:t>
            </w:r>
          </w:p>
        </w:tc>
      </w:tr>
      <w:tr w:rsidR="00D93D99" w:rsidRPr="003B7AC6" w14:paraId="740A705F" w14:textId="77777777" w:rsidTr="009009F8">
        <w:tc>
          <w:tcPr>
            <w:tcW w:w="6654" w:type="dxa"/>
          </w:tcPr>
          <w:p w14:paraId="1B375DB4" w14:textId="58400525" w:rsidR="00022EDD" w:rsidRPr="00022EDD" w:rsidRDefault="00DA0CCE" w:rsidP="00F74E8C">
            <w:pPr>
              <w:jc w:val="both"/>
              <w:rPr>
                <w:rFonts w:asciiTheme="minorHAnsi" w:hAnsiTheme="minorHAnsi" w:cstheme="minorHAnsi"/>
                <w:b/>
                <w:bCs/>
                <w:sz w:val="22"/>
                <w:szCs w:val="22"/>
                <w:lang w:val="en-US"/>
              </w:rPr>
            </w:pPr>
            <w:r w:rsidRPr="00022EDD">
              <w:rPr>
                <w:rFonts w:asciiTheme="minorHAnsi" w:hAnsiTheme="minorHAnsi" w:cstheme="minorHAnsi"/>
                <w:b/>
                <w:bCs/>
                <w:sz w:val="22"/>
                <w:szCs w:val="22"/>
                <w:lang w:val="en"/>
              </w:rPr>
              <w:t xml:space="preserve">Sub-criterion 3: </w:t>
            </w:r>
            <w:r w:rsidR="00022EDD" w:rsidRPr="00022EDD">
              <w:rPr>
                <w:rFonts w:asciiTheme="minorHAnsi" w:hAnsiTheme="minorHAnsi" w:cstheme="minorHAnsi"/>
                <w:b/>
                <w:bCs/>
                <w:sz w:val="22"/>
                <w:szCs w:val="22"/>
                <w:lang w:val="en"/>
              </w:rPr>
              <w:t>Experience and organization of the proposed project team</w:t>
            </w:r>
            <w:r w:rsidR="00022EDD">
              <w:rPr>
                <w:rFonts w:asciiTheme="minorHAnsi" w:hAnsiTheme="minorHAnsi" w:cstheme="minorHAnsi"/>
                <w:b/>
                <w:bCs/>
                <w:sz w:val="22"/>
                <w:szCs w:val="22"/>
                <w:lang w:val="en"/>
              </w:rPr>
              <w:t>.</w:t>
            </w:r>
          </w:p>
          <w:p w14:paraId="59B26548" w14:textId="24102A66" w:rsidR="00D93D99" w:rsidRPr="00022EDD" w:rsidRDefault="00022EDD" w:rsidP="00F74E8C">
            <w:pPr>
              <w:jc w:val="both"/>
              <w:rPr>
                <w:rFonts w:asciiTheme="minorHAnsi" w:hAnsiTheme="minorHAnsi" w:cstheme="minorHAnsi"/>
                <w:sz w:val="22"/>
                <w:szCs w:val="22"/>
                <w:highlight w:val="yellow"/>
                <w:lang w:val="en-US"/>
              </w:rPr>
            </w:pPr>
            <w:r w:rsidRPr="00022EDD">
              <w:rPr>
                <w:rFonts w:asciiTheme="minorHAnsi" w:hAnsiTheme="minorHAnsi" w:cstheme="minorHAnsi"/>
                <w:bCs/>
                <w:sz w:val="22"/>
                <w:szCs w:val="22"/>
                <w:lang w:val="en"/>
              </w:rPr>
              <w:t>Assessment of the relevance and adequacy of the proposed project management team, in line with the requirements of the specifications. This includes the team’s qualifications, skills, and relevant professional experience.</w:t>
            </w:r>
          </w:p>
        </w:tc>
        <w:tc>
          <w:tcPr>
            <w:tcW w:w="2692" w:type="dxa"/>
          </w:tcPr>
          <w:p w14:paraId="2BE4652E" w14:textId="157A9F48" w:rsidR="00D93D99" w:rsidRPr="00022EDD" w:rsidRDefault="003B7AC6" w:rsidP="00D93D99">
            <w:pPr>
              <w:jc w:val="center"/>
              <w:rPr>
                <w:rFonts w:asciiTheme="minorHAnsi" w:hAnsiTheme="minorHAnsi" w:cstheme="minorHAnsi"/>
                <w:b/>
                <w:sz w:val="22"/>
                <w:szCs w:val="22"/>
                <w:lang w:val="en-US"/>
              </w:rPr>
            </w:pPr>
            <w:r>
              <w:rPr>
                <w:rFonts w:asciiTheme="minorHAnsi" w:hAnsiTheme="minorHAnsi" w:cstheme="minorHAnsi"/>
                <w:b/>
                <w:bCs/>
                <w:sz w:val="22"/>
                <w:szCs w:val="22"/>
                <w:lang w:val="en"/>
              </w:rPr>
              <w:t>2</w:t>
            </w:r>
            <w:r w:rsidR="00E64E74">
              <w:rPr>
                <w:rFonts w:asciiTheme="minorHAnsi" w:hAnsiTheme="minorHAnsi" w:cstheme="minorHAnsi"/>
                <w:b/>
                <w:bCs/>
                <w:sz w:val="22"/>
                <w:szCs w:val="22"/>
                <w:lang w:val="en"/>
              </w:rPr>
              <w:t>5</w:t>
            </w:r>
          </w:p>
        </w:tc>
      </w:tr>
      <w:tr w:rsidR="009009F8" w:rsidRPr="00921E55" w14:paraId="326CB03B" w14:textId="77777777" w:rsidTr="009009F8">
        <w:tc>
          <w:tcPr>
            <w:tcW w:w="6654" w:type="dxa"/>
          </w:tcPr>
          <w:p w14:paraId="409863D9" w14:textId="0E44C71E" w:rsidR="00022EDD" w:rsidRDefault="009009F8" w:rsidP="00842AFD">
            <w:pPr>
              <w:jc w:val="both"/>
              <w:rPr>
                <w:lang w:val="en-US"/>
              </w:rPr>
            </w:pPr>
            <w:r w:rsidRPr="00F74E8C">
              <w:rPr>
                <w:rFonts w:asciiTheme="minorHAnsi" w:hAnsiTheme="minorHAnsi" w:cstheme="minorHAnsi"/>
                <w:b/>
                <w:bCs/>
                <w:sz w:val="22"/>
                <w:szCs w:val="22"/>
                <w:lang w:val="en"/>
              </w:rPr>
              <w:t>Sub-criterion 4</w:t>
            </w:r>
            <w:r w:rsidRPr="00022EDD">
              <w:rPr>
                <w:rFonts w:asciiTheme="minorHAnsi" w:hAnsiTheme="minorHAnsi" w:cstheme="minorHAnsi"/>
                <w:bCs/>
                <w:sz w:val="22"/>
                <w:szCs w:val="22"/>
                <w:lang w:val="en"/>
              </w:rPr>
              <w:t xml:space="preserve">: </w:t>
            </w:r>
            <w:r w:rsidR="00022EDD" w:rsidRPr="00022EDD">
              <w:rPr>
                <w:rFonts w:asciiTheme="minorHAnsi" w:hAnsiTheme="minorHAnsi" w:cstheme="minorHAnsi"/>
                <w:b/>
                <w:bCs/>
                <w:sz w:val="22"/>
                <w:szCs w:val="22"/>
                <w:lang w:val="en"/>
              </w:rPr>
              <w:t>Action plan and project schedule</w:t>
            </w:r>
            <w:r w:rsidR="0004606E" w:rsidRPr="00022EDD">
              <w:rPr>
                <w:lang w:val="en-US"/>
              </w:rPr>
              <w:t xml:space="preserve"> </w:t>
            </w:r>
          </w:p>
          <w:p w14:paraId="2C864B7D" w14:textId="58E9F5EB" w:rsidR="009009F8" w:rsidRPr="00022EDD" w:rsidRDefault="00022EDD" w:rsidP="00842AFD">
            <w:pPr>
              <w:jc w:val="both"/>
              <w:rPr>
                <w:rFonts w:asciiTheme="minorHAnsi" w:hAnsiTheme="minorHAnsi" w:cstheme="minorHAnsi"/>
                <w:sz w:val="22"/>
                <w:szCs w:val="22"/>
                <w:highlight w:val="yellow"/>
                <w:lang w:val="en-US"/>
              </w:rPr>
            </w:pPr>
            <w:r w:rsidRPr="00022EDD">
              <w:rPr>
                <w:rFonts w:asciiTheme="minorHAnsi" w:hAnsiTheme="minorHAnsi" w:cstheme="minorHAnsi"/>
                <w:bCs/>
                <w:color w:val="000000" w:themeColor="text1"/>
                <w:sz w:val="22"/>
                <w:szCs w:val="22"/>
                <w:lang w:val="en"/>
              </w:rPr>
              <w:t xml:space="preserve">Evaluation of the proposed action plan and its coherence with the project’s phases and overall deadlines. The action plan must include a </w:t>
            </w:r>
            <w:r w:rsidRPr="00022EDD">
              <w:rPr>
                <w:rFonts w:asciiTheme="minorHAnsi" w:hAnsiTheme="minorHAnsi" w:cstheme="minorHAnsi"/>
                <w:bCs/>
                <w:color w:val="000000" w:themeColor="text1"/>
                <w:sz w:val="22"/>
                <w:szCs w:val="22"/>
                <w:lang w:val="en"/>
              </w:rPr>
              <w:lastRenderedPageBreak/>
              <w:t>detailed execution schedule that demonstrates realistic and effective planning of all activities.</w:t>
            </w:r>
          </w:p>
        </w:tc>
        <w:tc>
          <w:tcPr>
            <w:tcW w:w="2692" w:type="dxa"/>
          </w:tcPr>
          <w:p w14:paraId="370ABFCB" w14:textId="37C6B872" w:rsidR="009009F8" w:rsidRPr="00921E55" w:rsidRDefault="00E64E74" w:rsidP="00A025D7">
            <w:pPr>
              <w:jc w:val="center"/>
              <w:rPr>
                <w:rFonts w:asciiTheme="minorHAnsi" w:hAnsiTheme="minorHAnsi" w:cstheme="minorHAnsi"/>
                <w:b/>
                <w:sz w:val="22"/>
                <w:szCs w:val="22"/>
              </w:rPr>
            </w:pPr>
            <w:r>
              <w:rPr>
                <w:rFonts w:asciiTheme="minorHAnsi" w:hAnsiTheme="minorHAnsi" w:cstheme="minorHAnsi"/>
                <w:b/>
                <w:bCs/>
                <w:sz w:val="22"/>
                <w:szCs w:val="22"/>
                <w:lang w:val="en"/>
              </w:rPr>
              <w:lastRenderedPageBreak/>
              <w:t>10</w:t>
            </w:r>
          </w:p>
        </w:tc>
      </w:tr>
      <w:tr w:rsidR="00116C24" w:rsidRPr="0006068D" w14:paraId="399D4C70" w14:textId="77777777" w:rsidTr="00022EDD">
        <w:tc>
          <w:tcPr>
            <w:tcW w:w="6654" w:type="dxa"/>
            <w:shd w:val="clear" w:color="auto" w:fill="EEECE1" w:themeFill="background2"/>
          </w:tcPr>
          <w:p w14:paraId="3C0DA4EC" w14:textId="628A2473" w:rsidR="00116C24" w:rsidRPr="00E64E74" w:rsidRDefault="00116C24" w:rsidP="00F10B36">
            <w:pPr>
              <w:jc w:val="right"/>
              <w:rPr>
                <w:rFonts w:asciiTheme="minorHAnsi" w:hAnsiTheme="minorHAnsi" w:cstheme="minorHAnsi"/>
                <w:b/>
                <w:sz w:val="22"/>
                <w:szCs w:val="22"/>
              </w:rPr>
            </w:pPr>
            <w:r w:rsidRPr="00E64E74">
              <w:rPr>
                <w:rFonts w:asciiTheme="minorHAnsi" w:hAnsiTheme="minorHAnsi" w:cstheme="minorHAnsi"/>
                <w:b/>
                <w:bCs/>
                <w:sz w:val="22"/>
                <w:szCs w:val="22"/>
                <w:lang w:val="en"/>
              </w:rPr>
              <w:lastRenderedPageBreak/>
              <w:t>TOTAL</w:t>
            </w:r>
          </w:p>
        </w:tc>
        <w:tc>
          <w:tcPr>
            <w:tcW w:w="2692" w:type="dxa"/>
            <w:shd w:val="clear" w:color="auto" w:fill="EEECE1" w:themeFill="background2"/>
          </w:tcPr>
          <w:p w14:paraId="727CD250" w14:textId="55B56604" w:rsidR="00116C24" w:rsidRPr="00E64E74" w:rsidRDefault="00E64E74" w:rsidP="00D93D99">
            <w:pPr>
              <w:jc w:val="center"/>
              <w:rPr>
                <w:rFonts w:asciiTheme="minorHAnsi" w:hAnsiTheme="minorHAnsi" w:cstheme="minorHAnsi"/>
                <w:b/>
                <w:sz w:val="22"/>
                <w:szCs w:val="22"/>
              </w:rPr>
            </w:pPr>
            <w:r w:rsidRPr="00E64E74">
              <w:rPr>
                <w:rFonts w:asciiTheme="minorHAnsi" w:hAnsiTheme="minorHAnsi" w:cstheme="minorHAnsi"/>
                <w:b/>
                <w:bCs/>
                <w:sz w:val="22"/>
                <w:szCs w:val="22"/>
                <w:lang w:val="en"/>
              </w:rPr>
              <w:t>7</w:t>
            </w:r>
            <w:r w:rsidR="00D53223" w:rsidRPr="00E64E74">
              <w:rPr>
                <w:rFonts w:asciiTheme="minorHAnsi" w:hAnsiTheme="minorHAnsi" w:cstheme="minorHAnsi"/>
                <w:b/>
                <w:bCs/>
                <w:sz w:val="22"/>
                <w:szCs w:val="22"/>
                <w:lang w:val="en"/>
              </w:rPr>
              <w:t>0</w:t>
            </w:r>
          </w:p>
        </w:tc>
      </w:tr>
    </w:tbl>
    <w:p w14:paraId="4067D76C" w14:textId="51DAC9FD" w:rsidR="00D93D99" w:rsidRPr="00342E4D" w:rsidRDefault="00D93D99"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sidR="00E64E74">
        <w:rPr>
          <w:rFonts w:asciiTheme="minorHAnsi" w:hAnsiTheme="minorHAnsi" w:cstheme="minorHAnsi"/>
          <w:b/>
          <w:bCs/>
          <w:sz w:val="22"/>
          <w:szCs w:val="22"/>
          <w:lang w:val="en"/>
        </w:rPr>
        <w:t>70 points</w:t>
      </w:r>
      <w:r>
        <w:rPr>
          <w:rFonts w:asciiTheme="minorHAnsi" w:hAnsiTheme="minorHAnsi" w:cstheme="minorHAnsi"/>
          <w:b/>
          <w:bCs/>
          <w:sz w:val="22"/>
          <w:szCs w:val="22"/>
          <w:lang w:val="en"/>
        </w:rPr>
        <w:t xml:space="preserve">) </w:t>
      </w:r>
      <w:r>
        <w:rPr>
          <w:rFonts w:asciiTheme="minorHAnsi" w:hAnsiTheme="minorHAnsi" w:cstheme="minorHAnsi"/>
          <w:sz w:val="22"/>
          <w:szCs w:val="22"/>
          <w:lang w:val="en"/>
        </w:rPr>
        <w:t>by adding up the weighted scores obtained for each sub-criterion.</w:t>
      </w:r>
    </w:p>
    <w:p w14:paraId="2918C3FC" w14:textId="31788A1C" w:rsidR="003F0AAC" w:rsidRPr="00342E4D" w:rsidRDefault="00E23E75" w:rsidP="0006068D">
      <w:pPr>
        <w:pStyle w:val="Titre2"/>
        <w:spacing w:before="120" w:after="120" w:line="240" w:lineRule="auto"/>
        <w:jc w:val="both"/>
        <w:rPr>
          <w:rFonts w:asciiTheme="minorHAnsi" w:hAnsiTheme="minorHAnsi" w:cstheme="minorHAnsi"/>
          <w:sz w:val="22"/>
          <w:szCs w:val="22"/>
          <w:u w:val="single"/>
          <w:lang w:val="en-GB"/>
        </w:rPr>
      </w:pPr>
      <w:bookmarkStart w:id="98" w:name="_Toc83120033"/>
      <w:r>
        <w:rPr>
          <w:rFonts w:asciiTheme="minorHAnsi" w:hAnsiTheme="minorHAnsi" w:cstheme="minorHAnsi"/>
          <w:sz w:val="22"/>
          <w:szCs w:val="22"/>
          <w:u w:val="single"/>
          <w:lang w:val="en"/>
        </w:rPr>
        <w:t>Negotiations</w:t>
      </w:r>
      <w:bookmarkEnd w:id="98"/>
    </w:p>
    <w:p w14:paraId="30735CDD" w14:textId="17AB9787" w:rsidR="009A7AC5" w:rsidRDefault="00E64E74" w:rsidP="00403232">
      <w:pPr>
        <w:spacing w:before="120"/>
        <w:jc w:val="both"/>
        <w:rPr>
          <w:rFonts w:asciiTheme="minorHAnsi" w:hAnsiTheme="minorHAnsi" w:cstheme="minorHAnsi"/>
          <w:color w:val="000000"/>
          <w:sz w:val="22"/>
          <w:szCs w:val="22"/>
          <w:lang w:val="en"/>
        </w:rPr>
      </w:pPr>
      <w:r>
        <w:rPr>
          <w:rFonts w:asciiTheme="minorHAnsi" w:hAnsiTheme="minorHAnsi" w:cstheme="minorHAnsi"/>
          <w:color w:val="000000"/>
          <w:sz w:val="22"/>
          <w:szCs w:val="22"/>
          <w:lang w:val="en"/>
        </w:rPr>
        <w:t>T</w:t>
      </w:r>
      <w:r w:rsidR="009A7AC5">
        <w:rPr>
          <w:rFonts w:asciiTheme="minorHAnsi" w:hAnsiTheme="minorHAnsi" w:cstheme="minorHAnsi"/>
          <w:color w:val="000000"/>
          <w:sz w:val="22"/>
          <w:szCs w:val="22"/>
          <w:lang w:val="en"/>
        </w:rPr>
        <w:t>his tender does not have</w:t>
      </w:r>
      <w:r>
        <w:rPr>
          <w:rFonts w:asciiTheme="minorHAnsi" w:hAnsiTheme="minorHAnsi" w:cstheme="minorHAnsi"/>
          <w:color w:val="000000"/>
          <w:sz w:val="22"/>
          <w:szCs w:val="22"/>
          <w:lang w:val="en"/>
        </w:rPr>
        <w:t xml:space="preserve"> any provisions for negotiation</w:t>
      </w:r>
    </w:p>
    <w:p w14:paraId="2CE0C5A0" w14:textId="03A530E1" w:rsidR="00D20803" w:rsidRPr="00342E4D" w:rsidRDefault="00D20803" w:rsidP="00403232">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But eventually Expertise France will conduct Interview with the candidates. This Interview only permit a presentation of the technical and financial offer for each candidate. </w:t>
      </w:r>
    </w:p>
    <w:p w14:paraId="167A696F" w14:textId="2D4AC778" w:rsidR="00915372" w:rsidRPr="00342E4D" w:rsidRDefault="00E64E74"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Not Applicable</w:t>
      </w:r>
    </w:p>
    <w:p w14:paraId="633EA52B" w14:textId="06B6349B"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bookmarkStart w:id="99" w:name="_Toc83120035"/>
      <w:r>
        <w:rPr>
          <w:rFonts w:asciiTheme="minorHAnsi" w:hAnsiTheme="minorHAnsi" w:cstheme="minorHAnsi"/>
          <w:sz w:val="22"/>
          <w:szCs w:val="22"/>
          <w:u w:val="single"/>
          <w:lang w:val="en"/>
        </w:rPr>
        <w:t>Award process</w:t>
      </w:r>
      <w:bookmarkEnd w:id="99"/>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sidRPr="00E15AA6">
        <w:rPr>
          <w:rFonts w:asciiTheme="minorHAnsi" w:hAnsiTheme="minorHAnsi" w:cstheme="minorHAnsi"/>
          <w:sz w:val="22"/>
          <w:szCs w:val="22"/>
          <w:lang w:val="en"/>
        </w:rPr>
        <w:t xml:space="preserve">An </w:t>
      </w:r>
      <w:r w:rsidRPr="00022EDD">
        <w:rPr>
          <w:rFonts w:asciiTheme="minorHAnsi" w:hAnsiTheme="minorHAnsi" w:cstheme="minorHAnsi"/>
          <w:bCs/>
          <w:sz w:val="22"/>
          <w:szCs w:val="22"/>
          <w:lang w:val="en"/>
        </w:rPr>
        <w:t>overall score (OS out of a maximum of 100 points)</w:t>
      </w:r>
      <w:r w:rsidRPr="00E15AA6">
        <w:rPr>
          <w:rFonts w:asciiTheme="minorHAnsi" w:hAnsiTheme="minorHAnsi" w:cstheme="minorHAnsi"/>
          <w:sz w:val="22"/>
          <w:szCs w:val="22"/>
          <w:lang w:val="en"/>
        </w:rPr>
        <w:t xml:space="preserve"> obtained by adding together the technical and financial scores (</w:t>
      </w:r>
      <w:r w:rsidRPr="00022EDD">
        <w:rPr>
          <w:rFonts w:asciiTheme="minorHAnsi" w:hAnsiTheme="minorHAnsi" w:cstheme="minorHAnsi"/>
          <w:bCs/>
          <w:sz w:val="22"/>
          <w:szCs w:val="22"/>
          <w:lang w:val="en"/>
        </w:rPr>
        <w:t>OS=FS+TS</w:t>
      </w:r>
      <w:r w:rsidRPr="00E15AA6">
        <w:rPr>
          <w:rFonts w:asciiTheme="minorHAnsi" w:hAnsiTheme="minorHAnsi" w:cstheme="minorHAnsi"/>
          <w:sz w:val="22"/>
          <w:szCs w:val="22"/>
          <w:lang w:val="en"/>
        </w:rPr>
        <w:t>)</w:t>
      </w:r>
      <w:r>
        <w:rPr>
          <w:rFonts w:asciiTheme="minorHAnsi" w:hAnsiTheme="minorHAnsi" w:cstheme="minorHAnsi"/>
          <w:sz w:val="22"/>
          <w:szCs w:val="22"/>
          <w:lang w:val="en"/>
        </w:rPr>
        <w:t xml:space="preserve"> will be attributed to each bid that has been assessed for its technical and financial content.</w:t>
      </w:r>
    </w:p>
    <w:p w14:paraId="78A0A370" w14:textId="669230DD"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00" w:name="_Toc491193970"/>
      <w:bookmarkStart w:id="101" w:name="_Toc491193515"/>
      <w:bookmarkStart w:id="102" w:name="_Toc83120036"/>
      <w:bookmarkEnd w:id="100"/>
      <w:bookmarkEnd w:id="101"/>
      <w:r>
        <w:rPr>
          <w:rFonts w:asciiTheme="minorHAnsi" w:hAnsiTheme="minorHAnsi" w:cstheme="minorHAnsi"/>
          <w:b/>
          <w:bCs/>
          <w:caps/>
          <w:sz w:val="28"/>
          <w:szCs w:val="22"/>
          <w:u w:val="single"/>
          <w:lang w:val="en"/>
        </w:rPr>
        <w:t>Processing of personal data in the context of this tender and for the purposes of contract monitoring</w:t>
      </w:r>
      <w:bookmarkEnd w:id="102"/>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proofErr w:type="spellStart"/>
      <w:r>
        <w:rPr>
          <w:rFonts w:asciiTheme="minorHAnsi" w:hAnsiTheme="minorHAnsi" w:cstheme="minorHAnsi"/>
          <w:i/>
          <w:iCs/>
          <w:color w:val="auto"/>
          <w:sz w:val="22"/>
          <w:szCs w:val="22"/>
          <w:lang w:val="en"/>
        </w:rPr>
        <w:t>Ministère</w:t>
      </w:r>
      <w:proofErr w:type="spellEnd"/>
      <w:r>
        <w:rPr>
          <w:rFonts w:asciiTheme="minorHAnsi" w:hAnsiTheme="minorHAnsi" w:cstheme="minorHAnsi"/>
          <w:i/>
          <w:iCs/>
          <w:color w:val="auto"/>
          <w:sz w:val="22"/>
          <w:szCs w:val="22"/>
          <w:lang w:val="en"/>
        </w:rPr>
        <w:t xml:space="preserve"> de </w:t>
      </w:r>
      <w:proofErr w:type="spellStart"/>
      <w:r>
        <w:rPr>
          <w:rFonts w:asciiTheme="minorHAnsi" w:hAnsiTheme="minorHAnsi" w:cstheme="minorHAnsi"/>
          <w:i/>
          <w:iCs/>
          <w:color w:val="auto"/>
          <w:sz w:val="22"/>
          <w:szCs w:val="22"/>
          <w:lang w:val="en"/>
        </w:rPr>
        <w:t>l’action</w:t>
      </w:r>
      <w:proofErr w:type="spellEnd"/>
      <w:r>
        <w:rPr>
          <w:rFonts w:asciiTheme="minorHAnsi" w:hAnsiTheme="minorHAnsi" w:cstheme="minorHAnsi"/>
          <w:i/>
          <w:iCs/>
          <w:color w:val="auto"/>
          <w:sz w:val="22"/>
          <w:szCs w:val="22"/>
          <w:lang w:val="en"/>
        </w:rPr>
        <w:t xml:space="preserve"> et des </w:t>
      </w:r>
      <w:proofErr w:type="spellStart"/>
      <w:r>
        <w:rPr>
          <w:rFonts w:asciiTheme="minorHAnsi" w:hAnsiTheme="minorHAnsi" w:cstheme="minorHAnsi"/>
          <w:i/>
          <w:iCs/>
          <w:color w:val="auto"/>
          <w:sz w:val="22"/>
          <w:szCs w:val="22"/>
          <w:lang w:val="en"/>
        </w:rPr>
        <w:t>comptes</w:t>
      </w:r>
      <w:proofErr w:type="spellEnd"/>
      <w:r>
        <w:rPr>
          <w:rFonts w:asciiTheme="minorHAnsi" w:hAnsiTheme="minorHAnsi" w:cstheme="minorHAnsi"/>
          <w:i/>
          <w:iCs/>
          <w:color w:val="auto"/>
          <w:sz w:val="22"/>
          <w:szCs w:val="22"/>
          <w:lang w:val="en"/>
        </w:rPr>
        <w:t xml:space="preserve">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103" w:name="_Toc83120037"/>
      <w:r>
        <w:rPr>
          <w:rFonts w:asciiTheme="minorHAnsi" w:hAnsiTheme="minorHAnsi" w:cstheme="minorHAnsi"/>
          <w:sz w:val="22"/>
          <w:szCs w:val="22"/>
          <w:u w:val="single"/>
          <w:lang w:val="en"/>
        </w:rPr>
        <w:t>Identity and contact details of the data controller and its representative</w:t>
      </w:r>
      <w:bookmarkEnd w:id="103"/>
    </w:p>
    <w:p w14:paraId="3755CDE8" w14:textId="1169770A"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4" w:name="_Toc83120038"/>
      <w:r w:rsidRPr="00342E4D">
        <w:rPr>
          <w:rFonts w:asciiTheme="minorHAnsi" w:hAnsiTheme="minorHAnsi" w:cstheme="minorHAnsi"/>
          <w:sz w:val="22"/>
          <w:szCs w:val="22"/>
          <w:u w:val="single"/>
        </w:rPr>
        <w:t>For the PLACE </w:t>
      </w:r>
      <w:proofErr w:type="gramStart"/>
      <w:r w:rsidR="00004E17" w:rsidRPr="00342E4D">
        <w:rPr>
          <w:rFonts w:asciiTheme="minorHAnsi" w:hAnsiTheme="minorHAnsi" w:cstheme="minorHAnsi"/>
          <w:sz w:val="22"/>
          <w:szCs w:val="22"/>
          <w:u w:val="single"/>
        </w:rPr>
        <w:t>Platform</w:t>
      </w:r>
      <w:r w:rsidRPr="00342E4D">
        <w:rPr>
          <w:rFonts w:asciiTheme="minorHAnsi" w:hAnsiTheme="minorHAnsi" w:cstheme="minorHAnsi"/>
          <w:sz w:val="22"/>
          <w:szCs w:val="22"/>
          <w:u w:val="single"/>
        </w:rPr>
        <w:t>:</w:t>
      </w:r>
      <w:bookmarkEnd w:id="104"/>
      <w:proofErr w:type="gramEnd"/>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w:t>
      </w:r>
      <w:proofErr w:type="spellStart"/>
      <w:r w:rsidRPr="00342E4D">
        <w:rPr>
          <w:rFonts w:asciiTheme="minorHAnsi" w:hAnsiTheme="minorHAnsi" w:cstheme="minorHAnsi"/>
          <w:color w:val="auto"/>
          <w:sz w:val="22"/>
          <w:szCs w:val="22"/>
        </w:rPr>
        <w:t>Accounts</w:t>
      </w:r>
      <w:proofErr w:type="spellEnd"/>
      <w:r w:rsidRPr="00342E4D">
        <w:rPr>
          <w:rFonts w:asciiTheme="minorHAnsi" w:hAnsiTheme="minorHAnsi" w:cstheme="minorHAnsi"/>
          <w:color w:val="auto"/>
          <w:sz w:val="22"/>
          <w:szCs w:val="22"/>
        </w:rPr>
        <w:t>)</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5" w:name="_Toc83120039"/>
      <w:r>
        <w:rPr>
          <w:rFonts w:asciiTheme="minorHAnsi" w:hAnsiTheme="minorHAnsi" w:cstheme="minorHAnsi"/>
          <w:sz w:val="22"/>
          <w:szCs w:val="22"/>
          <w:u w:val="single"/>
          <w:lang w:val="en"/>
        </w:rPr>
        <w:t>Contact details of the Data Protection Officer:</w:t>
      </w:r>
      <w:bookmarkEnd w:id="105"/>
    </w:p>
    <w:p w14:paraId="5381F1CA" w14:textId="16B45FDD" w:rsidR="00FB79BF" w:rsidRPr="00342E4D" w:rsidRDefault="005E4A2C" w:rsidP="0002417A">
      <w:pPr>
        <w:pStyle w:val="Default"/>
        <w:spacing w:before="120"/>
        <w:jc w:val="both"/>
        <w:rPr>
          <w:rFonts w:asciiTheme="minorHAnsi" w:hAnsiTheme="minorHAnsi" w:cstheme="minorHAnsi"/>
          <w:color w:val="auto"/>
          <w:sz w:val="22"/>
          <w:szCs w:val="22"/>
          <w:lang w:val="en-GB"/>
        </w:rPr>
      </w:pPr>
      <w:hyperlink r:id="rId17" w:history="1">
        <w:r w:rsidR="003C6092">
          <w:rPr>
            <w:rFonts w:asciiTheme="minorHAnsi" w:hAnsiTheme="minorHAnsi" w:cstheme="minorHAnsi"/>
            <w:color w:val="auto"/>
            <w:sz w:val="22"/>
            <w:szCs w:val="22"/>
            <w:lang w:val="en"/>
          </w:rPr>
          <w:t>le-delegue-a-la-protection-des-donnees-personnelles@finances.gouv.fr</w:t>
        </w:r>
      </w:hyperlink>
      <w:r w:rsidR="00983E5A">
        <w:rPr>
          <w:rFonts w:asciiTheme="minorHAnsi" w:hAnsiTheme="minorHAnsi" w:cstheme="minorHAnsi"/>
          <w:sz w:val="22"/>
          <w:szCs w:val="22"/>
          <w:lang w:val="en"/>
        </w:rPr>
        <w:t xml:space="preserve"> </w:t>
      </w:r>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6" w:name="_Toc83120040"/>
      <w:r>
        <w:rPr>
          <w:rFonts w:asciiTheme="minorHAnsi" w:hAnsiTheme="minorHAnsi" w:cstheme="minorHAnsi"/>
          <w:sz w:val="22"/>
          <w:szCs w:val="22"/>
          <w:u w:val="single"/>
          <w:lang w:val="en"/>
        </w:rPr>
        <w:t>For the contracting authority:</w:t>
      </w:r>
      <w:bookmarkEnd w:id="106"/>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7" w:name="_Toc83120041"/>
      <w:r>
        <w:rPr>
          <w:rFonts w:asciiTheme="minorHAnsi" w:hAnsiTheme="minorHAnsi" w:cstheme="minorHAnsi"/>
          <w:sz w:val="22"/>
          <w:szCs w:val="22"/>
          <w:u w:val="single"/>
          <w:lang w:val="en"/>
        </w:rPr>
        <w:t>Contact details of the Data Protection Officer:</w:t>
      </w:r>
      <w:bookmarkEnd w:id="107"/>
    </w:p>
    <w:p w14:paraId="220D3854" w14:textId="436C944C" w:rsidR="00FB79BF" w:rsidRPr="00342E4D" w:rsidRDefault="005E4A2C" w:rsidP="0002417A">
      <w:pPr>
        <w:pStyle w:val="Default"/>
        <w:spacing w:before="120"/>
        <w:jc w:val="both"/>
        <w:rPr>
          <w:rFonts w:asciiTheme="minorHAnsi" w:hAnsiTheme="minorHAnsi" w:cstheme="minorHAnsi"/>
          <w:color w:val="auto"/>
          <w:sz w:val="22"/>
          <w:szCs w:val="22"/>
          <w:lang w:val="en-GB"/>
        </w:rPr>
      </w:pPr>
      <w:hyperlink r:id="rId18" w:history="1">
        <w:r w:rsidR="003C6092">
          <w:rPr>
            <w:rFonts w:asciiTheme="minorHAnsi" w:hAnsiTheme="minorHAnsi" w:cstheme="minorHAnsi"/>
            <w:color w:val="auto"/>
            <w:sz w:val="22"/>
            <w:szCs w:val="22"/>
            <w:lang w:val="en"/>
          </w:rPr>
          <w:t>informatique.libertes@expertisefrance.fr</w:t>
        </w:r>
      </w:hyperlink>
      <w:r w:rsidR="00983E5A">
        <w:rPr>
          <w:rFonts w:asciiTheme="minorHAnsi" w:hAnsiTheme="minorHAnsi" w:cstheme="minorHAnsi"/>
          <w:color w:val="auto"/>
          <w:sz w:val="22"/>
          <w:szCs w:val="22"/>
          <w:lang w:val="en-GB"/>
        </w:rPr>
        <w:t xml:space="preserve"> </w:t>
      </w: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088A9B08"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recipients or category of recipients of the personal data are exclusively </w:t>
      </w:r>
      <w:r w:rsidR="00983E5A">
        <w:rPr>
          <w:rFonts w:asciiTheme="minorHAnsi" w:hAnsiTheme="minorHAnsi" w:cstheme="minorHAnsi"/>
          <w:color w:val="auto"/>
          <w:sz w:val="22"/>
          <w:szCs w:val="22"/>
          <w:lang w:val="en"/>
        </w:rPr>
        <w:t>authorized</w:t>
      </w:r>
      <w:r>
        <w:rPr>
          <w:rFonts w:asciiTheme="minorHAnsi" w:hAnsiTheme="minorHAnsi" w:cstheme="minorHAnsi"/>
          <w:color w:val="auto"/>
          <w:sz w:val="22"/>
          <w:szCs w:val="22"/>
          <w:lang w:val="en"/>
        </w:rPr>
        <w:t xml:space="preserve">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6AF78D03" w14:textId="6C7D64DA" w:rsidR="00E90D73" w:rsidRPr="00342E4D" w:rsidRDefault="00FB79BF" w:rsidP="00022EDD">
      <w:pPr>
        <w:pStyle w:val="Default"/>
        <w:spacing w:before="120"/>
        <w:jc w:val="both"/>
        <w:rPr>
          <w:lang w:val="en-GB"/>
        </w:rPr>
      </w:pPr>
      <w:r>
        <w:rPr>
          <w:rFonts w:asciiTheme="minorHAnsi" w:hAnsiTheme="minorHAnsi" w:cstheme="minorHAnsi"/>
          <w:color w:val="auto"/>
          <w:sz w:val="22"/>
          <w:szCs w:val="22"/>
          <w:lang w:val="en"/>
        </w:rPr>
        <w:t>Persons whose personal data is collected under this procedure may submit a complaint to CNIL.</w:t>
      </w: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8" w:name="_Toc83120042"/>
      <w:r>
        <w:rPr>
          <w:rFonts w:asciiTheme="minorHAnsi" w:hAnsiTheme="minorHAnsi" w:cstheme="minorHAnsi"/>
          <w:b/>
          <w:bCs/>
          <w:caps/>
          <w:sz w:val="28"/>
          <w:szCs w:val="22"/>
          <w:u w:val="single"/>
          <w:lang w:val="en"/>
        </w:rPr>
        <w:t>ADDITIONAL INFORMATION</w:t>
      </w:r>
      <w:bookmarkEnd w:id="108"/>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52F1510C" w14:textId="6F7B2892" w:rsidR="00E90D73" w:rsidRPr="00983E5A" w:rsidRDefault="00E90D73" w:rsidP="00E90D73">
      <w:pPr>
        <w:pStyle w:val="Default"/>
        <w:spacing w:before="120"/>
        <w:jc w:val="both"/>
        <w:rPr>
          <w:rFonts w:asciiTheme="minorHAnsi" w:hAnsiTheme="minorHAnsi" w:cstheme="minorHAnsi"/>
          <w:color w:val="auto"/>
          <w:sz w:val="22"/>
          <w:szCs w:val="22"/>
          <w:lang w:val="en"/>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9" w:name="_Toc410899708"/>
      <w:bookmarkStart w:id="110" w:name="_Toc83120043"/>
      <w:r>
        <w:rPr>
          <w:rFonts w:asciiTheme="minorHAnsi" w:hAnsiTheme="minorHAnsi" w:cstheme="minorHAnsi"/>
          <w:b/>
          <w:bCs/>
          <w:caps/>
          <w:sz w:val="28"/>
          <w:szCs w:val="22"/>
          <w:u w:val="single"/>
          <w:lang w:val="en"/>
        </w:rPr>
        <w:t>Appeal channels and deadlines</w:t>
      </w:r>
      <w:bookmarkEnd w:id="109"/>
      <w:bookmarkEnd w:id="110"/>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 xml:space="preserve">Paris </w:t>
      </w:r>
      <w:proofErr w:type="spellStart"/>
      <w:r w:rsidRPr="00E63510">
        <w:rPr>
          <w:rFonts w:asciiTheme="minorHAnsi" w:hAnsiTheme="minorHAnsi" w:cstheme="minorHAnsi"/>
          <w:sz w:val="22"/>
          <w:szCs w:val="22"/>
        </w:rPr>
        <w:t>Judicial</w:t>
      </w:r>
      <w:proofErr w:type="spellEnd"/>
      <w:r w:rsidRPr="00E63510">
        <w:rPr>
          <w:rFonts w:asciiTheme="minorHAnsi" w:hAnsiTheme="minorHAnsi" w:cstheme="minorHAnsi"/>
          <w:sz w:val="22"/>
          <w:szCs w:val="22"/>
        </w:rPr>
        <w:t xml:space="preserve">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9"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21D606F7" w14:textId="56EDCE4F" w:rsidR="00B32F8E" w:rsidRPr="00983E5A" w:rsidRDefault="007711E7" w:rsidP="00983E5A">
      <w:pPr>
        <w:jc w:val="both"/>
        <w:rPr>
          <w:rFonts w:asciiTheme="minorHAnsi" w:hAnsiTheme="minorHAnsi" w:cstheme="minorHAnsi"/>
          <w:szCs w:val="22"/>
          <w:lang w:val="en-US"/>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20"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sectPr w:rsidR="00B32F8E" w:rsidRPr="00983E5A"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F7628" w14:textId="77777777" w:rsidR="005E4A2C" w:rsidRDefault="005E4A2C">
      <w:r>
        <w:separator/>
      </w:r>
    </w:p>
  </w:endnote>
  <w:endnote w:type="continuationSeparator" w:id="0">
    <w:p w14:paraId="72B04A3E" w14:textId="77777777" w:rsidR="005E4A2C" w:rsidRDefault="005E4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9B4841" w:rsidRDefault="009B4841">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9B4841" w:rsidRDefault="009B4841">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9B4841" w:rsidRPr="00342E4D" w:rsidRDefault="009B4841"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660FB3D7" w:rsidR="009B4841" w:rsidRDefault="009B4841"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E2C05">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E2C05">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5D96BA3D" w14:textId="77777777" w:rsidR="009B4841" w:rsidRPr="00342E4D" w:rsidRDefault="009B4841"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9B4841" w:rsidRDefault="009B4841"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6FE08119" w:rsidR="009B4841" w:rsidRDefault="005E4A2C"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9B4841">
                          <w:rPr>
                            <w:rFonts w:asciiTheme="minorHAnsi" w:hAnsiTheme="minorHAnsi" w:cstheme="minorHAnsi"/>
                            <w:sz w:val="22"/>
                            <w:szCs w:val="22"/>
                          </w:rPr>
                          <w:t>DAJ_M009ENG_v07</w:t>
                        </w:r>
                        <w:r w:rsidR="009B4841">
                          <w:rPr>
                            <w:rFonts w:asciiTheme="minorHAnsi" w:hAnsiTheme="minorHAnsi" w:cstheme="minorHAnsi"/>
                            <w:sz w:val="22"/>
                            <w:szCs w:val="22"/>
                          </w:rPr>
                          <w:tab/>
                        </w:r>
                      </w:sdtContent>
                    </w:sdt>
                  </w:p>
                  <w:p w14:paraId="2109CE70" w14:textId="62554DB2" w:rsidR="009B4841" w:rsidRDefault="009B4841" w:rsidP="00030B8F">
                    <w:pPr>
                      <w:pStyle w:val="Pieddepage"/>
                      <w:spacing w:line="240" w:lineRule="exact"/>
                      <w:rPr>
                        <w:rFonts w:asciiTheme="minorHAnsi" w:hAnsiTheme="minorHAnsi" w:cstheme="minorHAnsi"/>
                        <w:b/>
                        <w:sz w:val="22"/>
                        <w:szCs w:val="22"/>
                      </w:rPr>
                    </w:pPr>
                    <w:proofErr w:type="spellStart"/>
                    <w:r>
                      <w:rPr>
                        <w:rFonts w:asciiTheme="minorHAnsi" w:hAnsiTheme="minorHAnsi" w:cstheme="minorHAnsi"/>
                        <w:b/>
                        <w:sz w:val="22"/>
                        <w:szCs w:val="22"/>
                      </w:rPr>
                      <w:t>November</w:t>
                    </w:r>
                    <w:proofErr w:type="spellEnd"/>
                    <w:r>
                      <w:rPr>
                        <w:rFonts w:asciiTheme="minorHAnsi" w:hAnsiTheme="minorHAnsi" w:cstheme="minorHAnsi"/>
                        <w:b/>
                        <w:sz w:val="22"/>
                        <w:szCs w:val="22"/>
                      </w:rPr>
                      <w:t xml:space="preserve"> 2024</w:t>
                    </w:r>
                  </w:p>
                  <w:p w14:paraId="1041511E" w14:textId="77777777" w:rsidR="009B4841" w:rsidRDefault="009B4841" w:rsidP="00030B8F">
                    <w:pPr>
                      <w:pStyle w:val="Pieddepage"/>
                      <w:spacing w:line="240" w:lineRule="exact"/>
                      <w:rPr>
                        <w:rFonts w:asciiTheme="minorHAnsi" w:hAnsiTheme="minorHAnsi" w:cstheme="minorHAnsi"/>
                        <w:b/>
                        <w:sz w:val="22"/>
                        <w:szCs w:val="22"/>
                      </w:rPr>
                    </w:pPr>
                  </w:p>
                  <w:p w14:paraId="7660B93D" w14:textId="150B62C8" w:rsidR="009B4841" w:rsidRPr="00825775" w:rsidRDefault="009B4841"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9B4841" w:rsidRDefault="009B4841">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9B4841" w:rsidRDefault="009B4841"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0A2B9593" w:rsidR="009B4841" w:rsidRDefault="009B4841"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E2C05">
          <w:rPr>
            <w:rFonts w:asciiTheme="minorHAnsi" w:hAnsiTheme="minorHAnsi"/>
            <w:noProof/>
            <w:sz w:val="22"/>
            <w:szCs w:val="22"/>
            <w:lang w:val="en"/>
          </w:rPr>
          <w:t>11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E2C05">
          <w:rPr>
            <w:rFonts w:asciiTheme="minorHAnsi" w:hAnsiTheme="minorHAnsi"/>
            <w:noProof/>
            <w:sz w:val="22"/>
            <w:szCs w:val="22"/>
            <w:lang w:val="en"/>
          </w:rPr>
          <w:t>13</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9B4841" w:rsidRDefault="009B4841"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1414AA67" w:rsidR="009B4841" w:rsidRDefault="009B4841"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E2C05">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E2C05">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48A61BAE" w14:textId="77777777" w:rsidR="009B4841" w:rsidRPr="00825775" w:rsidRDefault="005E4A2C"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4BD3A" w14:textId="77777777" w:rsidR="005E4A2C" w:rsidRDefault="005E4A2C">
      <w:r>
        <w:separator/>
      </w:r>
    </w:p>
  </w:footnote>
  <w:footnote w:type="continuationSeparator" w:id="0">
    <w:p w14:paraId="6E68A29C" w14:textId="77777777" w:rsidR="005E4A2C" w:rsidRDefault="005E4A2C">
      <w:r>
        <w:continuationSeparator/>
      </w:r>
    </w:p>
  </w:footnote>
  <w:footnote w:id="1">
    <w:p w14:paraId="047663AC" w14:textId="7BDA2A25" w:rsidR="009B4841" w:rsidRPr="00342E4D" w:rsidRDefault="009B4841">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9B4841" w:rsidRDefault="009B4841" w:rsidP="00FB089A">
    <w:pPr>
      <w:pStyle w:val="En-tte"/>
      <w:tabs>
        <w:tab w:val="clear" w:pos="9072"/>
        <w:tab w:val="right" w:pos="9339"/>
      </w:tabs>
      <w:rPr>
        <w:rFonts w:ascii="Calibri" w:hAnsi="Calibri"/>
        <w:bCs/>
        <w:sz w:val="22"/>
        <w:szCs w:val="28"/>
        <w:u w:val="single"/>
      </w:rPr>
    </w:pPr>
  </w:p>
  <w:p w14:paraId="20B764FC" w14:textId="77777777" w:rsidR="009B4841" w:rsidRPr="009E270B" w:rsidRDefault="009B4841"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9B4841" w:rsidRDefault="009B4841"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9B4841" w:rsidRDefault="009B4841" w:rsidP="004537EA">
    <w:pPr>
      <w:pStyle w:val="En-tte"/>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9B4841" w:rsidRDefault="009B4841"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9B4841" w:rsidRDefault="009B4841" w:rsidP="00C92420">
    <w:pPr>
      <w:pStyle w:val="En-tte"/>
      <w:tabs>
        <w:tab w:val="right" w:pos="9214"/>
      </w:tabs>
      <w:rPr>
        <w:rFonts w:ascii="Calibri" w:hAnsi="Calibri"/>
        <w:bCs/>
        <w:sz w:val="22"/>
        <w:szCs w:val="28"/>
        <w:u w:val="single"/>
      </w:rPr>
    </w:pPr>
  </w:p>
  <w:p w14:paraId="17F39EBA" w14:textId="77777777" w:rsidR="009B4841" w:rsidRDefault="009B4841"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9B4841" w:rsidRPr="00342E4D" w:rsidRDefault="009B4841"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9B4841" w:rsidRDefault="009B4841" w:rsidP="004537EA">
    <w:pPr>
      <w:pStyle w:val="En-tte"/>
    </w:pPr>
  </w:p>
  <w:p w14:paraId="3FF9C650" w14:textId="77777777" w:rsidR="009B4841" w:rsidRDefault="009B4841"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9B4841" w:rsidRDefault="009B4841"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276DA"/>
    <w:multiLevelType w:val="hybridMultilevel"/>
    <w:tmpl w:val="583EDE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0F9622C9"/>
    <w:multiLevelType w:val="hybridMultilevel"/>
    <w:tmpl w:val="4E30020A"/>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15:restartNumberingAfterBreak="0">
    <w:nsid w:val="10287113"/>
    <w:multiLevelType w:val="hybridMultilevel"/>
    <w:tmpl w:val="84841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F306B"/>
    <w:multiLevelType w:val="hybridMultilevel"/>
    <w:tmpl w:val="46E2AF86"/>
    <w:lvl w:ilvl="0" w:tplc="E30CCCFA">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4832ACB"/>
    <w:multiLevelType w:val="hybridMultilevel"/>
    <w:tmpl w:val="F3C0A7AC"/>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5"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D562AB6"/>
    <w:multiLevelType w:val="hybridMultilevel"/>
    <w:tmpl w:val="729AD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FF70B8"/>
    <w:multiLevelType w:val="hybridMultilevel"/>
    <w:tmpl w:val="26F84A1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18C58F9"/>
    <w:multiLevelType w:val="hybridMultilevel"/>
    <w:tmpl w:val="3BF0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2"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35"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8"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40" w15:restartNumberingAfterBreak="0">
    <w:nsid w:val="67BB341C"/>
    <w:multiLevelType w:val="hybridMultilevel"/>
    <w:tmpl w:val="C9DEF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43"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4" w15:restartNumberingAfterBreak="0">
    <w:nsid w:val="718D0040"/>
    <w:multiLevelType w:val="hybridMultilevel"/>
    <w:tmpl w:val="AECC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5"/>
  </w:num>
  <w:num w:numId="4">
    <w:abstractNumId w:val="6"/>
  </w:num>
  <w:num w:numId="5">
    <w:abstractNumId w:val="27"/>
  </w:num>
  <w:num w:numId="6">
    <w:abstractNumId w:val="15"/>
  </w:num>
  <w:num w:numId="7">
    <w:abstractNumId w:val="25"/>
  </w:num>
  <w:num w:numId="8">
    <w:abstractNumId w:val="36"/>
  </w:num>
  <w:num w:numId="9">
    <w:abstractNumId w:val="19"/>
  </w:num>
  <w:num w:numId="10">
    <w:abstractNumId w:val="38"/>
  </w:num>
  <w:num w:numId="11">
    <w:abstractNumId w:val="3"/>
  </w:num>
  <w:num w:numId="12">
    <w:abstractNumId w:val="18"/>
  </w:num>
  <w:num w:numId="13">
    <w:abstractNumId w:val="37"/>
  </w:num>
  <w:num w:numId="14">
    <w:abstractNumId w:val="31"/>
  </w:num>
  <w:num w:numId="15">
    <w:abstractNumId w:val="42"/>
  </w:num>
  <w:num w:numId="16">
    <w:abstractNumId w:val="5"/>
  </w:num>
  <w:num w:numId="17">
    <w:abstractNumId w:val="30"/>
  </w:num>
  <w:num w:numId="18">
    <w:abstractNumId w:val="26"/>
  </w:num>
  <w:num w:numId="19">
    <w:abstractNumId w:val="21"/>
  </w:num>
  <w:num w:numId="20">
    <w:abstractNumId w:val="11"/>
  </w:num>
  <w:num w:numId="21">
    <w:abstractNumId w:val="7"/>
  </w:num>
  <w:num w:numId="22">
    <w:abstractNumId w:val="48"/>
  </w:num>
  <w:num w:numId="23">
    <w:abstractNumId w:val="1"/>
  </w:num>
  <w:num w:numId="24">
    <w:abstractNumId w:val="22"/>
  </w:num>
  <w:num w:numId="25">
    <w:abstractNumId w:val="43"/>
  </w:num>
  <w:num w:numId="26">
    <w:abstractNumId w:val="23"/>
  </w:num>
  <w:num w:numId="27">
    <w:abstractNumId w:val="49"/>
  </w:num>
  <w:num w:numId="28">
    <w:abstractNumId w:val="39"/>
  </w:num>
  <w:num w:numId="29">
    <w:abstractNumId w:val="45"/>
  </w:num>
  <w:num w:numId="30">
    <w:abstractNumId w:val="34"/>
  </w:num>
  <w:num w:numId="31">
    <w:abstractNumId w:val="41"/>
  </w:num>
  <w:num w:numId="32">
    <w:abstractNumId w:val="46"/>
  </w:num>
  <w:num w:numId="33">
    <w:abstractNumId w:val="17"/>
  </w:num>
  <w:num w:numId="34">
    <w:abstractNumId w:val="24"/>
  </w:num>
  <w:num w:numId="35">
    <w:abstractNumId w:val="14"/>
  </w:num>
  <w:num w:numId="36">
    <w:abstractNumId w:val="33"/>
  </w:num>
  <w:num w:numId="37">
    <w:abstractNumId w:val="32"/>
  </w:num>
  <w:num w:numId="38">
    <w:abstractNumId w:val="47"/>
  </w:num>
  <w:num w:numId="39">
    <w:abstractNumId w:val="50"/>
  </w:num>
  <w:num w:numId="40">
    <w:abstractNumId w:val="20"/>
  </w:num>
  <w:num w:numId="41">
    <w:abstractNumId w:val="16"/>
  </w:num>
  <w:num w:numId="42">
    <w:abstractNumId w:val="12"/>
  </w:num>
  <w:num w:numId="43">
    <w:abstractNumId w:val="4"/>
  </w:num>
  <w:num w:numId="44">
    <w:abstractNumId w:val="44"/>
  </w:num>
  <w:num w:numId="45">
    <w:abstractNumId w:val="28"/>
  </w:num>
  <w:num w:numId="46">
    <w:abstractNumId w:val="40"/>
  </w:num>
  <w:num w:numId="47">
    <w:abstractNumId w:val="9"/>
  </w:num>
  <w:num w:numId="48">
    <w:abstractNumId w:val="8"/>
  </w:num>
  <w:num w:numId="49">
    <w:abstractNumId w:val="29"/>
  </w:num>
  <w:num w:numId="5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4E17"/>
    <w:rsid w:val="0000635E"/>
    <w:rsid w:val="00010489"/>
    <w:rsid w:val="0001100A"/>
    <w:rsid w:val="0001147A"/>
    <w:rsid w:val="000114E5"/>
    <w:rsid w:val="0001241A"/>
    <w:rsid w:val="00013323"/>
    <w:rsid w:val="00014491"/>
    <w:rsid w:val="000161E0"/>
    <w:rsid w:val="00016E1A"/>
    <w:rsid w:val="000201B5"/>
    <w:rsid w:val="00022EDD"/>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4BD0"/>
    <w:rsid w:val="0004606E"/>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6E58"/>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17ED"/>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91E"/>
    <w:rsid w:val="00171DBC"/>
    <w:rsid w:val="0017241E"/>
    <w:rsid w:val="001726C5"/>
    <w:rsid w:val="001753FB"/>
    <w:rsid w:val="0017540C"/>
    <w:rsid w:val="0017607C"/>
    <w:rsid w:val="00176247"/>
    <w:rsid w:val="001776B2"/>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5557"/>
    <w:rsid w:val="001C7353"/>
    <w:rsid w:val="001D0B35"/>
    <w:rsid w:val="001D0F25"/>
    <w:rsid w:val="001D352A"/>
    <w:rsid w:val="001E12A9"/>
    <w:rsid w:val="001E12AF"/>
    <w:rsid w:val="001E2B34"/>
    <w:rsid w:val="001E311F"/>
    <w:rsid w:val="001E4481"/>
    <w:rsid w:val="001E4CCB"/>
    <w:rsid w:val="001E5716"/>
    <w:rsid w:val="001E5A98"/>
    <w:rsid w:val="001E7ABF"/>
    <w:rsid w:val="001F2265"/>
    <w:rsid w:val="001F3426"/>
    <w:rsid w:val="001F354F"/>
    <w:rsid w:val="001F527A"/>
    <w:rsid w:val="00200B23"/>
    <w:rsid w:val="00201D4F"/>
    <w:rsid w:val="00203CB4"/>
    <w:rsid w:val="002104E9"/>
    <w:rsid w:val="002115E0"/>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6D6F"/>
    <w:rsid w:val="00287171"/>
    <w:rsid w:val="0029001F"/>
    <w:rsid w:val="002917BC"/>
    <w:rsid w:val="00293822"/>
    <w:rsid w:val="002947D5"/>
    <w:rsid w:val="002964A9"/>
    <w:rsid w:val="002A3A91"/>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36B8"/>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3CEB"/>
    <w:rsid w:val="0032428C"/>
    <w:rsid w:val="003262D7"/>
    <w:rsid w:val="00326B6C"/>
    <w:rsid w:val="00330230"/>
    <w:rsid w:val="00330929"/>
    <w:rsid w:val="0033100C"/>
    <w:rsid w:val="003310CC"/>
    <w:rsid w:val="003318E8"/>
    <w:rsid w:val="00331EBE"/>
    <w:rsid w:val="00332162"/>
    <w:rsid w:val="003326AF"/>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4F7"/>
    <w:rsid w:val="003735D4"/>
    <w:rsid w:val="003740C8"/>
    <w:rsid w:val="003779B9"/>
    <w:rsid w:val="00377F4E"/>
    <w:rsid w:val="00380786"/>
    <w:rsid w:val="00381082"/>
    <w:rsid w:val="00383F7C"/>
    <w:rsid w:val="00384160"/>
    <w:rsid w:val="00384921"/>
    <w:rsid w:val="00384E6F"/>
    <w:rsid w:val="003853F4"/>
    <w:rsid w:val="00390537"/>
    <w:rsid w:val="00390629"/>
    <w:rsid w:val="0039067A"/>
    <w:rsid w:val="00390885"/>
    <w:rsid w:val="00390B8F"/>
    <w:rsid w:val="00392F8E"/>
    <w:rsid w:val="003945B3"/>
    <w:rsid w:val="003977DE"/>
    <w:rsid w:val="003A224A"/>
    <w:rsid w:val="003A2A16"/>
    <w:rsid w:val="003A2E66"/>
    <w:rsid w:val="003A4647"/>
    <w:rsid w:val="003A4792"/>
    <w:rsid w:val="003A6F6D"/>
    <w:rsid w:val="003B085F"/>
    <w:rsid w:val="003B09B7"/>
    <w:rsid w:val="003B31AA"/>
    <w:rsid w:val="003B3CF2"/>
    <w:rsid w:val="003B43C7"/>
    <w:rsid w:val="003B5A58"/>
    <w:rsid w:val="003B7AC6"/>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69BE"/>
    <w:rsid w:val="003F7D2D"/>
    <w:rsid w:val="00400137"/>
    <w:rsid w:val="00402F51"/>
    <w:rsid w:val="00403232"/>
    <w:rsid w:val="00403262"/>
    <w:rsid w:val="00403B80"/>
    <w:rsid w:val="00404A2C"/>
    <w:rsid w:val="004056BE"/>
    <w:rsid w:val="00406D16"/>
    <w:rsid w:val="004073C5"/>
    <w:rsid w:val="0040763A"/>
    <w:rsid w:val="00411DA4"/>
    <w:rsid w:val="00411FD3"/>
    <w:rsid w:val="00412171"/>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5930"/>
    <w:rsid w:val="0045714D"/>
    <w:rsid w:val="00464070"/>
    <w:rsid w:val="0046510F"/>
    <w:rsid w:val="004654BF"/>
    <w:rsid w:val="00471385"/>
    <w:rsid w:val="00471AE7"/>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904"/>
    <w:rsid w:val="004F0DF6"/>
    <w:rsid w:val="004F344F"/>
    <w:rsid w:val="004F36DD"/>
    <w:rsid w:val="004F5254"/>
    <w:rsid w:val="004F5FE2"/>
    <w:rsid w:val="004F60F1"/>
    <w:rsid w:val="004F75F1"/>
    <w:rsid w:val="004F7BB6"/>
    <w:rsid w:val="004F7D53"/>
    <w:rsid w:val="00501005"/>
    <w:rsid w:val="00502325"/>
    <w:rsid w:val="00503646"/>
    <w:rsid w:val="00503C26"/>
    <w:rsid w:val="0050508F"/>
    <w:rsid w:val="00510257"/>
    <w:rsid w:val="00513F30"/>
    <w:rsid w:val="00517CCF"/>
    <w:rsid w:val="005204FC"/>
    <w:rsid w:val="00523FC8"/>
    <w:rsid w:val="00524075"/>
    <w:rsid w:val="005253D0"/>
    <w:rsid w:val="00526D81"/>
    <w:rsid w:val="00532631"/>
    <w:rsid w:val="00533387"/>
    <w:rsid w:val="00540DA7"/>
    <w:rsid w:val="005436FE"/>
    <w:rsid w:val="00543D2E"/>
    <w:rsid w:val="0054477E"/>
    <w:rsid w:val="005448A7"/>
    <w:rsid w:val="00550264"/>
    <w:rsid w:val="0055266F"/>
    <w:rsid w:val="00554D33"/>
    <w:rsid w:val="005554F6"/>
    <w:rsid w:val="005563C9"/>
    <w:rsid w:val="00557987"/>
    <w:rsid w:val="0056032E"/>
    <w:rsid w:val="005649E2"/>
    <w:rsid w:val="00567E47"/>
    <w:rsid w:val="0057211A"/>
    <w:rsid w:val="00572CA8"/>
    <w:rsid w:val="0057309E"/>
    <w:rsid w:val="005762E4"/>
    <w:rsid w:val="00577671"/>
    <w:rsid w:val="00577E61"/>
    <w:rsid w:val="005823A4"/>
    <w:rsid w:val="005825F5"/>
    <w:rsid w:val="00582FDB"/>
    <w:rsid w:val="00584F07"/>
    <w:rsid w:val="00585BBA"/>
    <w:rsid w:val="00592313"/>
    <w:rsid w:val="005969A4"/>
    <w:rsid w:val="005A0BE3"/>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A2C"/>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5C65"/>
    <w:rsid w:val="00606B77"/>
    <w:rsid w:val="00607D71"/>
    <w:rsid w:val="00610AF0"/>
    <w:rsid w:val="00612D47"/>
    <w:rsid w:val="00613286"/>
    <w:rsid w:val="00616D0A"/>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10A8"/>
    <w:rsid w:val="00652D64"/>
    <w:rsid w:val="00653D62"/>
    <w:rsid w:val="00653E49"/>
    <w:rsid w:val="00656639"/>
    <w:rsid w:val="006601D8"/>
    <w:rsid w:val="006619E6"/>
    <w:rsid w:val="00664C0C"/>
    <w:rsid w:val="00665A55"/>
    <w:rsid w:val="006669E6"/>
    <w:rsid w:val="00673B8D"/>
    <w:rsid w:val="0067657D"/>
    <w:rsid w:val="00677F17"/>
    <w:rsid w:val="006809EB"/>
    <w:rsid w:val="0068279C"/>
    <w:rsid w:val="00683C1F"/>
    <w:rsid w:val="00683CE4"/>
    <w:rsid w:val="006845DA"/>
    <w:rsid w:val="00686085"/>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A6C"/>
    <w:rsid w:val="006C55B4"/>
    <w:rsid w:val="006C6BD7"/>
    <w:rsid w:val="006C6E44"/>
    <w:rsid w:val="006C6EB4"/>
    <w:rsid w:val="006D0E15"/>
    <w:rsid w:val="006D2F79"/>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1018"/>
    <w:rsid w:val="00707B69"/>
    <w:rsid w:val="0071329D"/>
    <w:rsid w:val="00713A10"/>
    <w:rsid w:val="00713C25"/>
    <w:rsid w:val="00715F99"/>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4F15"/>
    <w:rsid w:val="00766370"/>
    <w:rsid w:val="00766CF6"/>
    <w:rsid w:val="007674BA"/>
    <w:rsid w:val="007711E7"/>
    <w:rsid w:val="007715C9"/>
    <w:rsid w:val="007716CB"/>
    <w:rsid w:val="007722A7"/>
    <w:rsid w:val="00775508"/>
    <w:rsid w:val="0078166B"/>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4BE"/>
    <w:rsid w:val="007B473C"/>
    <w:rsid w:val="007B53D7"/>
    <w:rsid w:val="007B6D75"/>
    <w:rsid w:val="007C1006"/>
    <w:rsid w:val="007C1B3A"/>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2056"/>
    <w:rsid w:val="008234E7"/>
    <w:rsid w:val="00823D4D"/>
    <w:rsid w:val="00824552"/>
    <w:rsid w:val="00824B19"/>
    <w:rsid w:val="00825435"/>
    <w:rsid w:val="00825775"/>
    <w:rsid w:val="008269E1"/>
    <w:rsid w:val="008278A1"/>
    <w:rsid w:val="00827C44"/>
    <w:rsid w:val="00827E92"/>
    <w:rsid w:val="0083082B"/>
    <w:rsid w:val="00830CF9"/>
    <w:rsid w:val="0083709B"/>
    <w:rsid w:val="00841721"/>
    <w:rsid w:val="00841BE4"/>
    <w:rsid w:val="00842984"/>
    <w:rsid w:val="00842AFD"/>
    <w:rsid w:val="008435FB"/>
    <w:rsid w:val="00843766"/>
    <w:rsid w:val="0084585A"/>
    <w:rsid w:val="00845D6A"/>
    <w:rsid w:val="008476A6"/>
    <w:rsid w:val="00847D9C"/>
    <w:rsid w:val="0085279F"/>
    <w:rsid w:val="0085453A"/>
    <w:rsid w:val="00854F01"/>
    <w:rsid w:val="008551EE"/>
    <w:rsid w:val="00855440"/>
    <w:rsid w:val="00856A1E"/>
    <w:rsid w:val="00857425"/>
    <w:rsid w:val="008603CD"/>
    <w:rsid w:val="00861765"/>
    <w:rsid w:val="00862433"/>
    <w:rsid w:val="008624C7"/>
    <w:rsid w:val="00863B49"/>
    <w:rsid w:val="0086450B"/>
    <w:rsid w:val="008648C6"/>
    <w:rsid w:val="00866687"/>
    <w:rsid w:val="00866DE8"/>
    <w:rsid w:val="00870B9F"/>
    <w:rsid w:val="008714BB"/>
    <w:rsid w:val="00872324"/>
    <w:rsid w:val="00872AE2"/>
    <w:rsid w:val="0088293C"/>
    <w:rsid w:val="00883C5C"/>
    <w:rsid w:val="00884A3C"/>
    <w:rsid w:val="00884BA1"/>
    <w:rsid w:val="00884FDC"/>
    <w:rsid w:val="00887DA4"/>
    <w:rsid w:val="00891E53"/>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5E7B"/>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29DB"/>
    <w:rsid w:val="009530C4"/>
    <w:rsid w:val="009578A7"/>
    <w:rsid w:val="00957BED"/>
    <w:rsid w:val="00960F96"/>
    <w:rsid w:val="00962A54"/>
    <w:rsid w:val="009639A5"/>
    <w:rsid w:val="009642A8"/>
    <w:rsid w:val="00967143"/>
    <w:rsid w:val="0096784A"/>
    <w:rsid w:val="009725A5"/>
    <w:rsid w:val="00977FE5"/>
    <w:rsid w:val="00981944"/>
    <w:rsid w:val="00981A03"/>
    <w:rsid w:val="00981E13"/>
    <w:rsid w:val="009835B5"/>
    <w:rsid w:val="00983E5A"/>
    <w:rsid w:val="00983F69"/>
    <w:rsid w:val="009866DE"/>
    <w:rsid w:val="00987CEB"/>
    <w:rsid w:val="009911F5"/>
    <w:rsid w:val="009913F7"/>
    <w:rsid w:val="00992173"/>
    <w:rsid w:val="00994916"/>
    <w:rsid w:val="00995513"/>
    <w:rsid w:val="0099587E"/>
    <w:rsid w:val="00995C28"/>
    <w:rsid w:val="00996FEA"/>
    <w:rsid w:val="00997C18"/>
    <w:rsid w:val="009A07C9"/>
    <w:rsid w:val="009A1244"/>
    <w:rsid w:val="009A1640"/>
    <w:rsid w:val="009A37B4"/>
    <w:rsid w:val="009A3D4C"/>
    <w:rsid w:val="009A549E"/>
    <w:rsid w:val="009A6CA6"/>
    <w:rsid w:val="009A7AC5"/>
    <w:rsid w:val="009A7F61"/>
    <w:rsid w:val="009B264A"/>
    <w:rsid w:val="009B3A71"/>
    <w:rsid w:val="009B3BBA"/>
    <w:rsid w:val="009B4841"/>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0C28"/>
    <w:rsid w:val="009F1519"/>
    <w:rsid w:val="009F39C3"/>
    <w:rsid w:val="009F39FB"/>
    <w:rsid w:val="009F3B5B"/>
    <w:rsid w:val="00A006EC"/>
    <w:rsid w:val="00A01393"/>
    <w:rsid w:val="00A025D7"/>
    <w:rsid w:val="00A034DC"/>
    <w:rsid w:val="00A03939"/>
    <w:rsid w:val="00A03AAB"/>
    <w:rsid w:val="00A03E1B"/>
    <w:rsid w:val="00A0481F"/>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3672A"/>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9753F"/>
    <w:rsid w:val="00AA0A41"/>
    <w:rsid w:val="00AA3227"/>
    <w:rsid w:val="00AA4C7C"/>
    <w:rsid w:val="00AA590D"/>
    <w:rsid w:val="00AA6F93"/>
    <w:rsid w:val="00AB0039"/>
    <w:rsid w:val="00AB16DA"/>
    <w:rsid w:val="00AB2157"/>
    <w:rsid w:val="00AB2D86"/>
    <w:rsid w:val="00AB4765"/>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176F"/>
    <w:rsid w:val="00AE1D5C"/>
    <w:rsid w:val="00AE3005"/>
    <w:rsid w:val="00AE47B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0AB5"/>
    <w:rsid w:val="00B13A90"/>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3D71"/>
    <w:rsid w:val="00BA70C0"/>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6F10"/>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04B3"/>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582C"/>
    <w:rsid w:val="00C9690C"/>
    <w:rsid w:val="00C975C7"/>
    <w:rsid w:val="00CA080B"/>
    <w:rsid w:val="00CA1F4B"/>
    <w:rsid w:val="00CA31EF"/>
    <w:rsid w:val="00CA4550"/>
    <w:rsid w:val="00CA5105"/>
    <w:rsid w:val="00CA5CD2"/>
    <w:rsid w:val="00CA60FD"/>
    <w:rsid w:val="00CA7484"/>
    <w:rsid w:val="00CA7C13"/>
    <w:rsid w:val="00CB28C5"/>
    <w:rsid w:val="00CB4394"/>
    <w:rsid w:val="00CB518C"/>
    <w:rsid w:val="00CB5929"/>
    <w:rsid w:val="00CB6E0F"/>
    <w:rsid w:val="00CB7137"/>
    <w:rsid w:val="00CB72DE"/>
    <w:rsid w:val="00CC405C"/>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454B"/>
    <w:rsid w:val="00D153D9"/>
    <w:rsid w:val="00D16F4A"/>
    <w:rsid w:val="00D2031B"/>
    <w:rsid w:val="00D20803"/>
    <w:rsid w:val="00D2088D"/>
    <w:rsid w:val="00D20926"/>
    <w:rsid w:val="00D235EF"/>
    <w:rsid w:val="00D23FE8"/>
    <w:rsid w:val="00D240A6"/>
    <w:rsid w:val="00D26BEE"/>
    <w:rsid w:val="00D27445"/>
    <w:rsid w:val="00D307F2"/>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473A"/>
    <w:rsid w:val="00DB5F36"/>
    <w:rsid w:val="00DB6732"/>
    <w:rsid w:val="00DB78B0"/>
    <w:rsid w:val="00DC0661"/>
    <w:rsid w:val="00DC26B3"/>
    <w:rsid w:val="00DC2867"/>
    <w:rsid w:val="00DC2B27"/>
    <w:rsid w:val="00DC4CAF"/>
    <w:rsid w:val="00DC4CD4"/>
    <w:rsid w:val="00DC5666"/>
    <w:rsid w:val="00DC6650"/>
    <w:rsid w:val="00DC7629"/>
    <w:rsid w:val="00DC7BEF"/>
    <w:rsid w:val="00DC7FBF"/>
    <w:rsid w:val="00DD0FD9"/>
    <w:rsid w:val="00DD2920"/>
    <w:rsid w:val="00DD3353"/>
    <w:rsid w:val="00DD4837"/>
    <w:rsid w:val="00DD4A99"/>
    <w:rsid w:val="00DD4A9E"/>
    <w:rsid w:val="00DD5089"/>
    <w:rsid w:val="00DE2C05"/>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5AA6"/>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403"/>
    <w:rsid w:val="00E43FF2"/>
    <w:rsid w:val="00E44F16"/>
    <w:rsid w:val="00E450EF"/>
    <w:rsid w:val="00E464B0"/>
    <w:rsid w:val="00E46B7C"/>
    <w:rsid w:val="00E5034F"/>
    <w:rsid w:val="00E5144E"/>
    <w:rsid w:val="00E541BC"/>
    <w:rsid w:val="00E551F2"/>
    <w:rsid w:val="00E566EC"/>
    <w:rsid w:val="00E572B9"/>
    <w:rsid w:val="00E63510"/>
    <w:rsid w:val="00E637E0"/>
    <w:rsid w:val="00E64126"/>
    <w:rsid w:val="00E64828"/>
    <w:rsid w:val="00E64E74"/>
    <w:rsid w:val="00E6519B"/>
    <w:rsid w:val="00E66DC5"/>
    <w:rsid w:val="00E7042A"/>
    <w:rsid w:val="00E7056F"/>
    <w:rsid w:val="00E70F10"/>
    <w:rsid w:val="00E71896"/>
    <w:rsid w:val="00E72214"/>
    <w:rsid w:val="00E722C5"/>
    <w:rsid w:val="00E72E23"/>
    <w:rsid w:val="00E73250"/>
    <w:rsid w:val="00E75F5C"/>
    <w:rsid w:val="00E767DA"/>
    <w:rsid w:val="00E81034"/>
    <w:rsid w:val="00E81B2A"/>
    <w:rsid w:val="00E82044"/>
    <w:rsid w:val="00E8277A"/>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0330"/>
    <w:rsid w:val="00EB178F"/>
    <w:rsid w:val="00EB4258"/>
    <w:rsid w:val="00EB43C1"/>
    <w:rsid w:val="00EB6A28"/>
    <w:rsid w:val="00EB6F85"/>
    <w:rsid w:val="00EC10C1"/>
    <w:rsid w:val="00EC16E2"/>
    <w:rsid w:val="00EC24D9"/>
    <w:rsid w:val="00EC3149"/>
    <w:rsid w:val="00EC3303"/>
    <w:rsid w:val="00EC3689"/>
    <w:rsid w:val="00EC5092"/>
    <w:rsid w:val="00EC63B6"/>
    <w:rsid w:val="00EC64FA"/>
    <w:rsid w:val="00ED0F81"/>
    <w:rsid w:val="00ED1945"/>
    <w:rsid w:val="00ED20D4"/>
    <w:rsid w:val="00ED220F"/>
    <w:rsid w:val="00ED26DA"/>
    <w:rsid w:val="00ED35B7"/>
    <w:rsid w:val="00ED6301"/>
    <w:rsid w:val="00ED7C02"/>
    <w:rsid w:val="00EE2E78"/>
    <w:rsid w:val="00EE421C"/>
    <w:rsid w:val="00EE43A8"/>
    <w:rsid w:val="00EE4657"/>
    <w:rsid w:val="00EF0955"/>
    <w:rsid w:val="00EF395A"/>
    <w:rsid w:val="00EF3E2E"/>
    <w:rsid w:val="00EF4A88"/>
    <w:rsid w:val="00EF653D"/>
    <w:rsid w:val="00F0238F"/>
    <w:rsid w:val="00F02FBC"/>
    <w:rsid w:val="00F04069"/>
    <w:rsid w:val="00F07EDC"/>
    <w:rsid w:val="00F07EEF"/>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5243"/>
    <w:rsid w:val="00F3664E"/>
    <w:rsid w:val="00F37D3F"/>
    <w:rsid w:val="00F407B3"/>
    <w:rsid w:val="00F40DBB"/>
    <w:rsid w:val="00F40E21"/>
    <w:rsid w:val="00F413FA"/>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4E8C"/>
    <w:rsid w:val="00F766D6"/>
    <w:rsid w:val="00F7738A"/>
    <w:rsid w:val="00F77634"/>
    <w:rsid w:val="00F80AAD"/>
    <w:rsid w:val="00F824DA"/>
    <w:rsid w:val="00F82650"/>
    <w:rsid w:val="00F826D4"/>
    <w:rsid w:val="00F8669C"/>
    <w:rsid w:val="00F87ABD"/>
    <w:rsid w:val="00F9038A"/>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2D8A"/>
    <w:rsid w:val="00FE5181"/>
    <w:rsid w:val="00FE5E7B"/>
    <w:rsid w:val="00FE67E9"/>
    <w:rsid w:val="00FE6A3F"/>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3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iplomatie.gouv.fr/fr/conseils-aux-voyageurs/" TargetMode="Externa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553D8-1489-488A-8F6E-6D638D50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20</TotalTime>
  <Pages>13</Pages>
  <Words>5192</Words>
  <Characters>28556</Characters>
  <Application>Microsoft Office Word</Application>
  <DocSecurity>0</DocSecurity>
  <Lines>237</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33681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6</cp:revision>
  <cp:lastPrinted>2016-03-24T23:23:00Z</cp:lastPrinted>
  <dcterms:created xsi:type="dcterms:W3CDTF">2025-09-25T17:34:00Z</dcterms:created>
  <dcterms:modified xsi:type="dcterms:W3CDTF">2025-10-06T10:35:00Z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beb216e1-d9f8-46f3-aa05-7dffcd12dd53</vt:lpwstr>
  </property>
</Properties>
</file>