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3543"/>
        <w:gridCol w:w="6061"/>
      </w:tblGrid>
      <w:tr w:rsidR="00C0634E" w:rsidRPr="00F03CB9" w14:paraId="43060671" w14:textId="77777777" w:rsidTr="00E763CC">
        <w:tc>
          <w:tcPr>
            <w:tcW w:w="13994" w:type="dxa"/>
            <w:gridSpan w:val="3"/>
            <w:shd w:val="clear" w:color="auto" w:fill="D9E2F3" w:themeFill="accent1" w:themeFillTint="33"/>
            <w:vAlign w:val="center"/>
          </w:tcPr>
          <w:p w14:paraId="32069EC7" w14:textId="52D3DB9C" w:rsidR="00C0634E" w:rsidRPr="00F03CB9" w:rsidRDefault="003E0640" w:rsidP="00686D94">
            <w:pPr>
              <w:pStyle w:val="Paragraphedeliste"/>
              <w:ind w:left="1080"/>
              <w:jc w:val="center"/>
              <w:rPr>
                <w:b/>
                <w:bCs/>
              </w:rPr>
            </w:pPr>
            <w:bookmarkStart w:id="0" w:name="_Hlk201925581"/>
            <w:bookmarkStart w:id="1" w:name="_GoBack"/>
            <w:bookmarkEnd w:id="1"/>
            <w:r>
              <w:rPr>
                <w:b/>
                <w:bCs/>
              </w:rPr>
              <w:t>CADRE DE REPONSE TECHNIQUE</w:t>
            </w:r>
          </w:p>
        </w:tc>
      </w:tr>
      <w:tr w:rsidR="00E763CC" w:rsidRPr="00F03CB9" w14:paraId="6A35C0F5" w14:textId="77777777" w:rsidTr="003D156C">
        <w:tc>
          <w:tcPr>
            <w:tcW w:w="13994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4FC32CD" w14:textId="04C204B4" w:rsidR="00E763CC" w:rsidRPr="00E763CC" w:rsidRDefault="00E763CC" w:rsidP="00E763CC">
            <w:pPr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E763CC">
              <w:rPr>
                <w:rFonts w:ascii="Calibri" w:hAnsi="Calibri" w:cs="Calibri"/>
                <w:bCs/>
                <w:color w:val="FF0000"/>
              </w:rPr>
              <w:t>Le soumissionnaire détaille ses éléments de réponse à l'exception des cas dans lesquels une seule réponse OUI/NON est attendue et/ou des délais demandés.</w:t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  <w:t>Le candidat donnera toutes les informations dans le cadre de réponse ci-dessous permettant de retrouver facilement la réponse attendue dans les documents composant son mémoire technique (page, chapitre…).</w:t>
            </w:r>
          </w:p>
        </w:tc>
      </w:tr>
      <w:tr w:rsidR="003D156C" w:rsidRPr="003D156C" w14:paraId="6287B71D" w14:textId="77777777" w:rsidTr="003D156C">
        <w:tc>
          <w:tcPr>
            <w:tcW w:w="1399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0849E4" w14:textId="77777777" w:rsidR="003D156C" w:rsidRDefault="003D156C" w:rsidP="00E763CC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2" w:name="_Hlk210380321"/>
          </w:p>
          <w:p w14:paraId="0EB82750" w14:textId="49C8DE63" w:rsidR="003D156C" w:rsidRDefault="003D156C" w:rsidP="00E763CC">
            <w:pPr>
              <w:jc w:val="center"/>
              <w:rPr>
                <w:rFonts w:ascii="Calibri" w:hAnsi="Calibri" w:cs="Calibri"/>
                <w:bCs/>
              </w:rPr>
            </w:pPr>
            <w:r w:rsidRPr="003D156C">
              <w:rPr>
                <w:rFonts w:ascii="Calibri" w:hAnsi="Calibri" w:cs="Calibri"/>
                <w:b/>
                <w:bCs/>
              </w:rPr>
              <w:t xml:space="preserve">Nom du candidat : </w:t>
            </w:r>
            <w:r>
              <w:rPr>
                <w:rFonts w:ascii="Calibri" w:hAnsi="Calibri" w:cs="Calibri"/>
                <w:bCs/>
              </w:rPr>
              <w:t>__________________</w:t>
            </w:r>
          </w:p>
          <w:p w14:paraId="7A1A6AFF" w14:textId="445F1512" w:rsidR="003D156C" w:rsidRPr="003D156C" w:rsidRDefault="003D156C" w:rsidP="00E763CC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42ADE" w:rsidRPr="00F03CB9" w14:paraId="4482285A" w14:textId="77777777" w:rsidTr="00AA1B06">
        <w:tc>
          <w:tcPr>
            <w:tcW w:w="13994" w:type="dxa"/>
            <w:gridSpan w:val="3"/>
            <w:shd w:val="clear" w:color="auto" w:fill="D9E2F3" w:themeFill="accent1" w:themeFillTint="33"/>
          </w:tcPr>
          <w:p w14:paraId="367BC004" w14:textId="77777777" w:rsidR="00A42ADE" w:rsidRPr="00F03CB9" w:rsidRDefault="00A42ADE" w:rsidP="00AA1B06">
            <w:pPr>
              <w:pStyle w:val="Paragraphedeliste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F03CB9">
              <w:rPr>
                <w:b/>
                <w:bCs/>
              </w:rPr>
              <w:t>ANALYSE DE LA VALEUR TECHNIQUE</w:t>
            </w:r>
          </w:p>
        </w:tc>
      </w:tr>
      <w:bookmarkEnd w:id="0"/>
      <w:bookmarkEnd w:id="2"/>
      <w:tr w:rsidR="00E763CC" w:rsidRPr="00C0634E" w14:paraId="726B4507" w14:textId="77777777" w:rsidTr="00A70D1A">
        <w:trPr>
          <w:trHeight w:val="305"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423C25CD" w14:textId="249CC4DE" w:rsidR="00E763CC" w:rsidRPr="00C0634E" w:rsidRDefault="00E763CC" w:rsidP="00E763CC">
            <w:pPr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195070F1" w14:textId="5565FCC0" w:rsidR="00E763CC" w:rsidRPr="00C0634E" w:rsidRDefault="00E763CC" w:rsidP="00E76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 de la réponse</w:t>
            </w:r>
          </w:p>
        </w:tc>
        <w:tc>
          <w:tcPr>
            <w:tcW w:w="6061" w:type="dxa"/>
            <w:shd w:val="clear" w:color="auto" w:fill="D0CECE" w:themeFill="background2" w:themeFillShade="E6"/>
            <w:vAlign w:val="center"/>
          </w:tcPr>
          <w:p w14:paraId="1882F12F" w14:textId="5598133F" w:rsidR="00E763CC" w:rsidRPr="00C0634E" w:rsidRDefault="00E763CC" w:rsidP="00E763CC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A334F2" w14:paraId="21091BEC" w14:textId="77777777" w:rsidTr="00A70D1A">
        <w:trPr>
          <w:trHeight w:val="252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568AAC84" w14:textId="0222AA63" w:rsidR="00A334F2" w:rsidRPr="00E763CC" w:rsidRDefault="00C0258D" w:rsidP="00A334F2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 xml:space="preserve"> Modalités d’intervention de maintenance corrective</w:t>
            </w:r>
          </w:p>
        </w:tc>
      </w:tr>
      <w:tr w:rsidR="00A334F2" w14:paraId="588918B0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357044B8" w14:textId="77777777" w:rsidR="009F2B66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 xml:space="preserve">Délai d'intervention pour la maintenance corrective </w:t>
            </w:r>
          </w:p>
          <w:p w14:paraId="46A95D91" w14:textId="26982F6F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A774BD4" w14:textId="754E4640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Délai</w:t>
            </w:r>
          </w:p>
        </w:tc>
        <w:tc>
          <w:tcPr>
            <w:tcW w:w="6061" w:type="dxa"/>
            <w:vAlign w:val="center"/>
          </w:tcPr>
          <w:p w14:paraId="2C306B17" w14:textId="7D2D1C73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7F6B3EBE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73529917" w14:textId="77777777" w:rsidR="009F2B66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 xml:space="preserve">Délai de rétablissement pour la maintenance corrective sans fourniture de pièces </w:t>
            </w:r>
          </w:p>
          <w:p w14:paraId="0584DBEB" w14:textId="437DE89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4F56DDB" w14:textId="37A70B3A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Délai </w:t>
            </w:r>
          </w:p>
        </w:tc>
        <w:tc>
          <w:tcPr>
            <w:tcW w:w="6061" w:type="dxa"/>
            <w:vAlign w:val="center"/>
          </w:tcPr>
          <w:p w14:paraId="66846032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5F4D4975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67A30CDC" w14:textId="77777777" w:rsidR="009F2B66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Délai de rétablissement pour la maintenance corrective avec fourniture de pièces détachées</w:t>
            </w:r>
            <w:r>
              <w:rPr>
                <w:sz w:val="18"/>
                <w:szCs w:val="18"/>
              </w:rPr>
              <w:t xml:space="preserve"> </w:t>
            </w:r>
          </w:p>
          <w:p w14:paraId="379125BA" w14:textId="4FD3BFB8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6610F95" w14:textId="3B4387A2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Délai </w:t>
            </w:r>
          </w:p>
        </w:tc>
        <w:tc>
          <w:tcPr>
            <w:tcW w:w="6061" w:type="dxa"/>
            <w:vAlign w:val="center"/>
          </w:tcPr>
          <w:p w14:paraId="649FBE1D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57E7D9CA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234DC535" w14:textId="0130EF66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Le Titulaire dispose-t-il de tous les codes d'accès logiciel et paramétrage nécessaires à la maintenance ?</w:t>
            </w:r>
          </w:p>
        </w:tc>
        <w:tc>
          <w:tcPr>
            <w:tcW w:w="3543" w:type="dxa"/>
            <w:vAlign w:val="center"/>
          </w:tcPr>
          <w:p w14:paraId="79933C9F" w14:textId="573C162F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 xml:space="preserve">Oui/non + </w:t>
            </w: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6061" w:type="dxa"/>
            <w:vAlign w:val="center"/>
          </w:tcPr>
          <w:p w14:paraId="20898CB6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34399624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5DBBD466" w14:textId="2D45678E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Le Titulaire di</w:t>
            </w:r>
            <w:r>
              <w:rPr>
                <w:sz w:val="18"/>
                <w:szCs w:val="18"/>
              </w:rPr>
              <w:t>s</w:t>
            </w:r>
            <w:r w:rsidRPr="00A334F2">
              <w:rPr>
                <w:sz w:val="18"/>
                <w:szCs w:val="18"/>
              </w:rPr>
              <w:t>pose-t-il d'un stock permanent de pièces détachées ?</w:t>
            </w:r>
          </w:p>
        </w:tc>
        <w:tc>
          <w:tcPr>
            <w:tcW w:w="3543" w:type="dxa"/>
            <w:vAlign w:val="center"/>
          </w:tcPr>
          <w:p w14:paraId="09D03F40" w14:textId="36CAF456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Oui/non + liste (intitulé + prix)</w:t>
            </w:r>
          </w:p>
        </w:tc>
        <w:tc>
          <w:tcPr>
            <w:tcW w:w="6061" w:type="dxa"/>
            <w:vAlign w:val="center"/>
          </w:tcPr>
          <w:p w14:paraId="151726D6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6A7AE100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69512EBC" w14:textId="4B411F88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Garanties</w:t>
            </w:r>
          </w:p>
        </w:tc>
      </w:tr>
      <w:tr w:rsidR="00A334F2" w14:paraId="64B0BF84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0035E425" w14:textId="77777777" w:rsidR="009F2B66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Performance sur la durée de garantie pièces détachées</w:t>
            </w:r>
            <w:r>
              <w:rPr>
                <w:sz w:val="18"/>
                <w:szCs w:val="18"/>
              </w:rPr>
              <w:t xml:space="preserve"> </w:t>
            </w:r>
          </w:p>
          <w:p w14:paraId="0B37E5D2" w14:textId="37ADFBC4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(</w:t>
            </w:r>
            <w:r w:rsidR="009F2B66">
              <w:rPr>
                <w:sz w:val="18"/>
                <w:szCs w:val="18"/>
              </w:rPr>
              <w:t>M</w:t>
            </w:r>
            <w:r w:rsidRPr="00A70D1A">
              <w:rPr>
                <w:sz w:val="18"/>
                <w:szCs w:val="18"/>
              </w:rPr>
              <w:t>inimum 6 mois)</w:t>
            </w:r>
          </w:p>
        </w:tc>
        <w:tc>
          <w:tcPr>
            <w:tcW w:w="3543" w:type="dxa"/>
            <w:vAlign w:val="center"/>
          </w:tcPr>
          <w:p w14:paraId="7A786B5F" w14:textId="7269377A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Durée </w:t>
            </w:r>
          </w:p>
        </w:tc>
        <w:tc>
          <w:tcPr>
            <w:tcW w:w="6061" w:type="dxa"/>
            <w:vAlign w:val="center"/>
          </w:tcPr>
          <w:p w14:paraId="78BC23A7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3BF52E29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50648954" w14:textId="46A24210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Plage horaire de l’assistance téléphonique</w:t>
            </w:r>
          </w:p>
        </w:tc>
      </w:tr>
      <w:tr w:rsidR="00A334F2" w14:paraId="0B23CA42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208BB792" w14:textId="01DB9365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Plage horaire de l'assistance téléphonique</w:t>
            </w:r>
          </w:p>
        </w:tc>
        <w:tc>
          <w:tcPr>
            <w:tcW w:w="3543" w:type="dxa"/>
            <w:vAlign w:val="center"/>
          </w:tcPr>
          <w:p w14:paraId="2B0E173C" w14:textId="16D74A1B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Horaires + coordonnées</w:t>
            </w:r>
          </w:p>
        </w:tc>
        <w:tc>
          <w:tcPr>
            <w:tcW w:w="6061" w:type="dxa"/>
            <w:vAlign w:val="center"/>
          </w:tcPr>
          <w:p w14:paraId="569E1F4E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398F3BD6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13D6FC06" w14:textId="5048A634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Mise à disposition des rapports d'intervention sur une interface web</w:t>
            </w:r>
          </w:p>
        </w:tc>
      </w:tr>
      <w:tr w:rsidR="00A334F2" w14:paraId="456D0D6D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2951AA14" w14:textId="69D929C5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Mise à disposition des rapports d'intervention sur une interface web</w:t>
            </w:r>
          </w:p>
        </w:tc>
        <w:tc>
          <w:tcPr>
            <w:tcW w:w="3543" w:type="dxa"/>
            <w:vAlign w:val="center"/>
          </w:tcPr>
          <w:p w14:paraId="45E131F5" w14:textId="28A06918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 xml:space="preserve">Oui/non </w:t>
            </w:r>
          </w:p>
          <w:p w14:paraId="3CF68DD8" w14:textId="737501F5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A70D1A">
              <w:rPr>
                <w:sz w:val="18"/>
                <w:szCs w:val="18"/>
              </w:rPr>
              <w:t xml:space="preserve">escription si oui </w:t>
            </w:r>
          </w:p>
        </w:tc>
        <w:tc>
          <w:tcPr>
            <w:tcW w:w="6061" w:type="dxa"/>
            <w:vAlign w:val="center"/>
          </w:tcPr>
          <w:p w14:paraId="59AC635F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538774F6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349BAEA3" w14:textId="6A1FCC73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lastRenderedPageBreak/>
              <w:t>Impact environnemental</w:t>
            </w:r>
          </w:p>
        </w:tc>
      </w:tr>
      <w:tr w:rsidR="00A334F2" w14:paraId="52D74FDE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146A48F3" w14:textId="5819DC19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70D1A">
              <w:rPr>
                <w:sz w:val="18"/>
                <w:szCs w:val="18"/>
              </w:rPr>
              <w:t xml:space="preserve">mpact environnemental des véhicules utilisés pour réaliser la prestation EFS-IDF : </w:t>
            </w:r>
          </w:p>
          <w:p w14:paraId="4C7D5AA9" w14:textId="731D9E52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Il est demandé de détailler le nombre de véhicules par norme européennes d'émission de rejets polluants</w:t>
            </w:r>
          </w:p>
          <w:p w14:paraId="02272D48" w14:textId="222E48D2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</w:t>
            </w:r>
            <w:r w:rsidRPr="00A70D1A">
              <w:rPr>
                <w:sz w:val="18"/>
                <w:szCs w:val="18"/>
              </w:rPr>
              <w:t>e seront pris en compte que les véhicules dédiés aux prestations de l'EFS-IDF)</w:t>
            </w:r>
          </w:p>
        </w:tc>
        <w:tc>
          <w:tcPr>
            <w:tcW w:w="3543" w:type="dxa"/>
            <w:vAlign w:val="center"/>
          </w:tcPr>
          <w:p w14:paraId="3400D775" w14:textId="4BB788A3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Description et cartes grises</w:t>
            </w:r>
          </w:p>
        </w:tc>
        <w:tc>
          <w:tcPr>
            <w:tcW w:w="6061" w:type="dxa"/>
            <w:vAlign w:val="center"/>
          </w:tcPr>
          <w:p w14:paraId="1F56751B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64AB7A66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453C260C" w14:textId="7BEE8597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Recyclage des pièces détachées remplacées</w:t>
            </w:r>
          </w:p>
        </w:tc>
        <w:tc>
          <w:tcPr>
            <w:tcW w:w="3543" w:type="dxa"/>
            <w:vAlign w:val="center"/>
          </w:tcPr>
          <w:p w14:paraId="2F8C7121" w14:textId="6199BD97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Oui/non + si oui liste</w:t>
            </w:r>
          </w:p>
        </w:tc>
        <w:tc>
          <w:tcPr>
            <w:tcW w:w="6061" w:type="dxa"/>
            <w:vAlign w:val="center"/>
          </w:tcPr>
          <w:p w14:paraId="39DCBF81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42ADE" w14:paraId="09BB37D7" w14:textId="77777777" w:rsidTr="00AA1B06">
        <w:tc>
          <w:tcPr>
            <w:tcW w:w="13994" w:type="dxa"/>
            <w:gridSpan w:val="3"/>
            <w:shd w:val="clear" w:color="auto" w:fill="D0CECE" w:themeFill="background2" w:themeFillShade="E6"/>
          </w:tcPr>
          <w:p w14:paraId="1F39DC0A" w14:textId="77777777" w:rsidR="00A42ADE" w:rsidRDefault="00A42ADE" w:rsidP="00AA1B06"/>
        </w:tc>
      </w:tr>
      <w:tr w:rsidR="00A42ADE" w:rsidRPr="00F03CB9" w14:paraId="086025C8" w14:textId="77777777" w:rsidTr="00AA1B06">
        <w:tc>
          <w:tcPr>
            <w:tcW w:w="13994" w:type="dxa"/>
            <w:gridSpan w:val="3"/>
            <w:shd w:val="clear" w:color="auto" w:fill="D9E2F3" w:themeFill="accent1" w:themeFillTint="33"/>
          </w:tcPr>
          <w:p w14:paraId="6E59DC2A" w14:textId="14F0E1B9" w:rsidR="00A42ADE" w:rsidRPr="003013BB" w:rsidRDefault="00A42ADE" w:rsidP="00A42ADE">
            <w:pPr>
              <w:pStyle w:val="Paragraphedeliste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ELEMENTS COMPLEMENTAIRES </w:t>
            </w:r>
            <w:r w:rsidRPr="003013BB">
              <w:rPr>
                <w:b/>
                <w:bCs/>
              </w:rPr>
              <w:t>(hors analyse technique)</w:t>
            </w:r>
          </w:p>
        </w:tc>
      </w:tr>
      <w:tr w:rsidR="00A42ADE" w14:paraId="74139E9C" w14:textId="77777777" w:rsidTr="00A42ADE">
        <w:trPr>
          <w:trHeight w:val="645"/>
        </w:trPr>
        <w:tc>
          <w:tcPr>
            <w:tcW w:w="13994" w:type="dxa"/>
            <w:gridSpan w:val="3"/>
            <w:shd w:val="clear" w:color="auto" w:fill="F2F2F2" w:themeFill="background1" w:themeFillShade="F2"/>
          </w:tcPr>
          <w:p w14:paraId="5B375062" w14:textId="06F6DAB5" w:rsidR="00A42ADE" w:rsidRDefault="00A42ADE" w:rsidP="00AA1B06">
            <w:pPr>
              <w:jc w:val="center"/>
            </w:pPr>
            <w:r w:rsidRPr="003013BB">
              <w:rPr>
                <w:b/>
                <w:bCs/>
              </w:rPr>
              <w:t>Le soumissionnaire transmet le</w:t>
            </w:r>
            <w:r>
              <w:rPr>
                <w:b/>
                <w:bCs/>
              </w:rPr>
              <w:t>s coordonnées</w:t>
            </w:r>
            <w:r w:rsidR="000658D7">
              <w:rPr>
                <w:b/>
                <w:bCs/>
              </w:rPr>
              <w:t xml:space="preserve"> (nom, prénom, numéro de téléphone et adresse </w:t>
            </w:r>
            <w:r w:rsidR="00C0258D">
              <w:rPr>
                <w:b/>
                <w:bCs/>
              </w:rPr>
              <w:t>mail) des</w:t>
            </w:r>
            <w:r w:rsidRPr="003013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interlocuteurs (unique et suppléant)</w:t>
            </w:r>
            <w:r w:rsidRPr="003013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chargés des relations avec l’EFS-IDF et de l’exécution du marché</w:t>
            </w:r>
            <w:r w:rsidRPr="003013BB">
              <w:t>.</w:t>
            </w:r>
          </w:p>
        </w:tc>
      </w:tr>
      <w:tr w:rsidR="00A42ADE" w14:paraId="5AC9FE20" w14:textId="77777777" w:rsidTr="00A42ADE">
        <w:trPr>
          <w:trHeight w:val="413"/>
        </w:trPr>
        <w:tc>
          <w:tcPr>
            <w:tcW w:w="13994" w:type="dxa"/>
            <w:gridSpan w:val="3"/>
            <w:shd w:val="clear" w:color="auto" w:fill="F2F2F2" w:themeFill="background1" w:themeFillShade="F2"/>
          </w:tcPr>
          <w:p w14:paraId="2FB8ACCD" w14:textId="77777777" w:rsidR="00A42ADE" w:rsidRDefault="00A42ADE" w:rsidP="00AA1B06">
            <w:pPr>
              <w:jc w:val="center"/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A42ADE" w14:paraId="7D51814D" w14:textId="77777777" w:rsidTr="00AA1B06">
        <w:trPr>
          <w:trHeight w:val="850"/>
        </w:trPr>
        <w:tc>
          <w:tcPr>
            <w:tcW w:w="13994" w:type="dxa"/>
            <w:gridSpan w:val="3"/>
            <w:shd w:val="clear" w:color="auto" w:fill="FFFFFF" w:themeFill="background1"/>
          </w:tcPr>
          <w:p w14:paraId="122700AC" w14:textId="77777777" w:rsidR="00A42ADE" w:rsidRDefault="00A42ADE" w:rsidP="00AA1B06"/>
        </w:tc>
      </w:tr>
    </w:tbl>
    <w:p w14:paraId="42BBEF03" w14:textId="77777777" w:rsidR="0015233A" w:rsidRDefault="0015233A"/>
    <w:sectPr w:rsidR="0015233A" w:rsidSect="00851D0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88457" w14:textId="77777777" w:rsidR="00851D04" w:rsidRDefault="00851D04" w:rsidP="00851D04">
      <w:pPr>
        <w:spacing w:after="0" w:line="240" w:lineRule="auto"/>
      </w:pPr>
      <w:r>
        <w:separator/>
      </w:r>
    </w:p>
  </w:endnote>
  <w:endnote w:type="continuationSeparator" w:id="0">
    <w:p w14:paraId="4D0B296A" w14:textId="77777777" w:rsidR="00851D04" w:rsidRDefault="00851D04" w:rsidP="0085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9633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87D7A4" w14:textId="530962BA" w:rsidR="000D700D" w:rsidRDefault="000D700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62766" w14:textId="77777777" w:rsidR="000D700D" w:rsidRDefault="000D70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5A1B5" w14:textId="77777777" w:rsidR="00851D04" w:rsidRDefault="00851D04" w:rsidP="00851D04">
      <w:pPr>
        <w:spacing w:after="0" w:line="240" w:lineRule="auto"/>
      </w:pPr>
      <w:r>
        <w:separator/>
      </w:r>
    </w:p>
  </w:footnote>
  <w:footnote w:type="continuationSeparator" w:id="0">
    <w:p w14:paraId="7B6B931C" w14:textId="77777777" w:rsidR="00851D04" w:rsidRDefault="00851D04" w:rsidP="0085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176E" w14:textId="273F7946" w:rsidR="00851D04" w:rsidRDefault="00A334F2" w:rsidP="00851D04">
    <w:pPr>
      <w:pStyle w:val="En-tte"/>
      <w:jc w:val="center"/>
      <w:rPr>
        <w:b/>
        <w:bCs/>
      </w:rPr>
    </w:pPr>
    <w:r>
      <w:rPr>
        <w:b/>
        <w:bCs/>
      </w:rPr>
      <w:t xml:space="preserve">PRESTATIONS DE </w:t>
    </w:r>
    <w:r w:rsidRPr="00A334F2">
      <w:rPr>
        <w:b/>
        <w:bCs/>
      </w:rPr>
      <w:t>MAINTENANCE PREVENTIVE ET CORRECTIVE DES INCUBATEURS CO</w:t>
    </w:r>
    <w:r w:rsidRPr="00A334F2">
      <w:rPr>
        <w:b/>
        <w:bCs/>
        <w:vertAlign w:val="subscript"/>
      </w:rPr>
      <w:t>2</w:t>
    </w:r>
    <w:r w:rsidRPr="00A334F2">
      <w:rPr>
        <w:b/>
        <w:bCs/>
      </w:rPr>
      <w:t xml:space="preserve"> ET ETUVES DE LABORATOIRE</w:t>
    </w:r>
    <w:r w:rsidRPr="00E763CC">
      <w:rPr>
        <w:b/>
        <w:bCs/>
      </w:rPr>
      <w:t xml:space="preserve"> </w:t>
    </w:r>
    <w:r w:rsidR="00851D04" w:rsidRPr="00261557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732F" wp14:editId="4E9A9296">
              <wp:simplePos x="0" y="0"/>
              <wp:positionH relativeFrom="column">
                <wp:posOffset>-756920</wp:posOffset>
              </wp:positionH>
              <wp:positionV relativeFrom="paragraph">
                <wp:posOffset>-213448</wp:posOffset>
              </wp:positionV>
              <wp:extent cx="933450" cy="85725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551F15" w14:textId="77777777" w:rsidR="00851D04" w:rsidRDefault="00851D04" w:rsidP="00851D04">
                          <w:bookmarkStart w:id="3" w:name="_Hlk202544711"/>
                          <w:bookmarkEnd w:id="3"/>
                          <w:r>
                            <w:rPr>
                              <w:noProof/>
                              <w:sz w:val="20"/>
                              <w:szCs w:val="20"/>
                              <w:lang w:eastAsia="fr-FR"/>
                            </w:rPr>
                            <w:drawing>
                              <wp:inline distT="0" distB="0" distL="0" distR="0" wp14:anchorId="4BE79492" wp14:editId="0E3B7A3C">
                                <wp:extent cx="837757" cy="803479"/>
                                <wp:effectExtent l="0" t="0" r="635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306" cy="8088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7732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9.6pt;margin-top:-16.8pt;width:7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" fillcolor="white [3201]" stroked="f" strokeweight=".5pt">
              <v:textbox>
                <w:txbxContent>
                  <w:p w14:paraId="5C551F15" w14:textId="77777777" w:rsidR="00851D04" w:rsidRDefault="00851D04" w:rsidP="00851D04">
                    <w:bookmarkStart w:id="4" w:name="_Hlk202544711"/>
                    <w:bookmarkEnd w:id="4"/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 wp14:anchorId="4BE79492" wp14:editId="0E3B7A3C">
                          <wp:extent cx="837757" cy="803479"/>
                          <wp:effectExtent l="0" t="0" r="635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306" cy="8088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908A350" w14:textId="6603F8BA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 xml:space="preserve">N° de consultation </w:t>
    </w:r>
    <w:r w:rsidR="00686D94" w:rsidRPr="00686D94">
      <w:rPr>
        <w:b/>
        <w:bCs/>
      </w:rPr>
      <w:t>202</w:t>
    </w:r>
    <w:r w:rsidR="00E763CC">
      <w:rPr>
        <w:b/>
        <w:bCs/>
      </w:rPr>
      <w:t>3</w:t>
    </w:r>
    <w:r w:rsidR="00686D94" w:rsidRPr="00686D94">
      <w:rPr>
        <w:b/>
        <w:bCs/>
      </w:rPr>
      <w:t>EFSIDFR</w:t>
    </w:r>
    <w:r w:rsidR="00E763CC">
      <w:rPr>
        <w:b/>
        <w:bCs/>
      </w:rPr>
      <w:t>8</w:t>
    </w:r>
    <w:r w:rsidR="00A334F2">
      <w:rPr>
        <w:b/>
        <w:bCs/>
      </w:rPr>
      <w:t>1</w:t>
    </w:r>
    <w:r w:rsidR="00E763CC">
      <w:rPr>
        <w:b/>
        <w:bCs/>
      </w:rPr>
      <w:t>0</w:t>
    </w:r>
  </w:p>
  <w:p w14:paraId="4169DC0D" w14:textId="6D367D27" w:rsidR="00A334F2" w:rsidRPr="00A334F2" w:rsidRDefault="00A334F2" w:rsidP="00851D04">
    <w:pPr>
      <w:pStyle w:val="En-tte"/>
      <w:jc w:val="center"/>
      <w:rPr>
        <w:b/>
        <w:bCs/>
        <w:vertAlign w:val="subscript"/>
      </w:rPr>
    </w:pPr>
    <w:r>
      <w:rPr>
        <w:b/>
        <w:bCs/>
      </w:rPr>
      <w:t xml:space="preserve">Lot </w:t>
    </w:r>
    <w:r w:rsidR="003D156C">
      <w:rPr>
        <w:b/>
        <w:bCs/>
      </w:rPr>
      <w:t>2</w:t>
    </w:r>
    <w:r>
      <w:rPr>
        <w:b/>
        <w:bCs/>
      </w:rPr>
      <w:t xml:space="preserve"> : Maintenance corrective des </w:t>
    </w:r>
    <w:r w:rsidR="003D156C">
      <w:rPr>
        <w:b/>
        <w:bCs/>
      </w:rPr>
      <w:t>étuves de laboratoire</w:t>
    </w:r>
  </w:p>
  <w:p w14:paraId="6B6E116C" w14:textId="77777777" w:rsidR="00851D04" w:rsidRDefault="00851D04" w:rsidP="00851D04">
    <w:pPr>
      <w:pStyle w:val="En-tte"/>
      <w:jc w:val="center"/>
      <w:rPr>
        <w:b/>
        <w:bCs/>
      </w:rPr>
    </w:pPr>
  </w:p>
  <w:p w14:paraId="3431F038" w14:textId="77777777" w:rsidR="000458B7" w:rsidRDefault="000458B7" w:rsidP="00851D0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04DFC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E23FE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46A11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7"/>
    <w:rsid w:val="000458B7"/>
    <w:rsid w:val="000658D7"/>
    <w:rsid w:val="00081C0A"/>
    <w:rsid w:val="000D498D"/>
    <w:rsid w:val="000D700D"/>
    <w:rsid w:val="0015233A"/>
    <w:rsid w:val="002C3370"/>
    <w:rsid w:val="003013BB"/>
    <w:rsid w:val="00357CD3"/>
    <w:rsid w:val="003C6E20"/>
    <w:rsid w:val="003D156C"/>
    <w:rsid w:val="003E0640"/>
    <w:rsid w:val="00440D9B"/>
    <w:rsid w:val="0047700C"/>
    <w:rsid w:val="005C4A02"/>
    <w:rsid w:val="0060775B"/>
    <w:rsid w:val="00686D94"/>
    <w:rsid w:val="00692885"/>
    <w:rsid w:val="00847264"/>
    <w:rsid w:val="00851D04"/>
    <w:rsid w:val="00857DA9"/>
    <w:rsid w:val="009F2B66"/>
    <w:rsid w:val="00A334F2"/>
    <w:rsid w:val="00A42ADE"/>
    <w:rsid w:val="00A70D1A"/>
    <w:rsid w:val="00A9507D"/>
    <w:rsid w:val="00AC1E78"/>
    <w:rsid w:val="00BA0E29"/>
    <w:rsid w:val="00BA71A1"/>
    <w:rsid w:val="00C0258D"/>
    <w:rsid w:val="00C0634E"/>
    <w:rsid w:val="00CC5B57"/>
    <w:rsid w:val="00CF59BB"/>
    <w:rsid w:val="00DC3807"/>
    <w:rsid w:val="00DD3487"/>
    <w:rsid w:val="00E15611"/>
    <w:rsid w:val="00E763CC"/>
    <w:rsid w:val="00F0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A9742B"/>
  <w15:chartTrackingRefBased/>
  <w15:docId w15:val="{8F558091-6942-4713-BC3E-E794499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D04"/>
  </w:style>
  <w:style w:type="paragraph" w:styleId="Pieddepage">
    <w:name w:val="footer"/>
    <w:basedOn w:val="Normal"/>
    <w:link w:val="Pieddepag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1D04"/>
  </w:style>
  <w:style w:type="table" w:styleId="Grilledutableau">
    <w:name w:val="Table Grid"/>
    <w:basedOn w:val="TableauNormal"/>
    <w:uiPriority w:val="39"/>
    <w:rsid w:val="0085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8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E06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06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06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6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6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2449C-94F5-477F-8B58-CFD9FD33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CORBIN Justine</cp:lastModifiedBy>
  <cp:revision>25</cp:revision>
  <dcterms:created xsi:type="dcterms:W3CDTF">2025-07-06T07:17:00Z</dcterms:created>
  <dcterms:modified xsi:type="dcterms:W3CDTF">2025-10-14T15:03:00Z</dcterms:modified>
</cp:coreProperties>
</file>