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04E444B2" w14:textId="77777777" w:rsidR="00F10483" w:rsidRPr="00BF41E7" w:rsidRDefault="00F10483" w:rsidP="00F10483">
      <w:pPr>
        <w:tabs>
          <w:tab w:val="num" w:pos="284"/>
          <w:tab w:val="left" w:pos="426"/>
        </w:tabs>
        <w:autoSpaceDE w:val="0"/>
        <w:autoSpaceDN w:val="0"/>
        <w:adjustRightInd w:val="0"/>
        <w:rPr>
          <w:rFonts w:ascii="Arial" w:hAnsi="Arial" w:cs="Arial"/>
        </w:rPr>
      </w:pPr>
      <w:bookmarkStart w:id="0" w:name="_Hlk207098237"/>
      <w:r w:rsidRPr="00BF41E7">
        <w:rPr>
          <w:rFonts w:ascii="Arial" w:hAnsi="Arial" w:cs="Arial"/>
        </w:rPr>
        <w:t>Le présent marché a pour objet principal la maintenance corrective et évolutive du système de contrôle et de gestion des accès multisites de l’EFS-OCPM et prestations associées.</w:t>
      </w:r>
    </w:p>
    <w:p w14:paraId="442C0501" w14:textId="77777777" w:rsidR="00F10483" w:rsidRPr="00BF41E7" w:rsidRDefault="00F10483" w:rsidP="00F10483">
      <w:pPr>
        <w:tabs>
          <w:tab w:val="num" w:pos="284"/>
          <w:tab w:val="left" w:pos="426"/>
        </w:tabs>
        <w:autoSpaceDE w:val="0"/>
        <w:autoSpaceDN w:val="0"/>
        <w:adjustRightInd w:val="0"/>
        <w:rPr>
          <w:rFonts w:ascii="Arial" w:hAnsi="Arial" w:cs="Arial"/>
        </w:rPr>
      </w:pPr>
    </w:p>
    <w:p w14:paraId="67C8D4DF" w14:textId="77777777" w:rsidR="00F10483" w:rsidRPr="00BF41E7" w:rsidRDefault="00F10483" w:rsidP="00F10483">
      <w:pPr>
        <w:tabs>
          <w:tab w:val="num" w:pos="284"/>
          <w:tab w:val="left" w:pos="426"/>
        </w:tabs>
        <w:autoSpaceDE w:val="0"/>
        <w:autoSpaceDN w:val="0"/>
        <w:adjustRightInd w:val="0"/>
        <w:rPr>
          <w:rFonts w:ascii="Arial" w:hAnsi="Arial" w:cs="Arial"/>
        </w:rPr>
      </w:pPr>
      <w:r w:rsidRPr="00BF41E7">
        <w:rPr>
          <w:rFonts w:ascii="Arial" w:hAnsi="Arial" w:cs="Arial"/>
        </w:rPr>
        <w:t xml:space="preserve">Le marché comprend également, en prestation supplémentaire éventuelle (PSE), </w:t>
      </w:r>
      <w:bookmarkStart w:id="1" w:name="_Hlk208324387"/>
      <w:r w:rsidRPr="00BF41E7">
        <w:rPr>
          <w:rFonts w:ascii="Arial" w:hAnsi="Arial" w:cs="Arial"/>
        </w:rPr>
        <w:t>la maintenance du système d’alarme intrusion (SEPTAM).</w:t>
      </w:r>
    </w:p>
    <w:bookmarkEnd w:id="1"/>
    <w:p w14:paraId="1E9B633A" w14:textId="77777777" w:rsidR="00F10483" w:rsidRPr="00BF41E7" w:rsidRDefault="00F10483" w:rsidP="00F10483">
      <w:pPr>
        <w:tabs>
          <w:tab w:val="num" w:pos="284"/>
          <w:tab w:val="left" w:pos="426"/>
        </w:tabs>
        <w:autoSpaceDE w:val="0"/>
        <w:autoSpaceDN w:val="0"/>
        <w:adjustRightInd w:val="0"/>
        <w:rPr>
          <w:rFonts w:ascii="Arial" w:hAnsi="Arial" w:cs="Arial"/>
        </w:rPr>
      </w:pPr>
    </w:p>
    <w:p w14:paraId="4A3A7758" w14:textId="77777777" w:rsidR="00F10483" w:rsidRPr="00BF41E7" w:rsidRDefault="00F10483" w:rsidP="00F10483">
      <w:pPr>
        <w:tabs>
          <w:tab w:val="num" w:pos="284"/>
          <w:tab w:val="left" w:pos="426"/>
        </w:tabs>
        <w:autoSpaceDE w:val="0"/>
        <w:autoSpaceDN w:val="0"/>
        <w:adjustRightInd w:val="0"/>
        <w:rPr>
          <w:rFonts w:ascii="Arial" w:hAnsi="Arial" w:cs="Arial"/>
        </w:rPr>
      </w:pPr>
      <w:r w:rsidRPr="00BF41E7">
        <w:rPr>
          <w:rFonts w:ascii="Arial" w:hAnsi="Arial" w:cs="Arial"/>
        </w:rPr>
        <w:t>Le marché comprend :</w:t>
      </w:r>
    </w:p>
    <w:p w14:paraId="40014B8D" w14:textId="77777777" w:rsidR="00F10483" w:rsidRPr="00BF41E7" w:rsidRDefault="00F10483" w:rsidP="00F10483">
      <w:pPr>
        <w:pStyle w:val="Paragraphedeliste"/>
        <w:numPr>
          <w:ilvl w:val="0"/>
          <w:numId w:val="14"/>
        </w:numPr>
        <w:suppressAutoHyphens w:val="0"/>
        <w:contextualSpacing w:val="0"/>
        <w:jc w:val="both"/>
        <w:rPr>
          <w:rFonts w:ascii="Arial" w:hAnsi="Arial" w:cs="Arial"/>
        </w:rPr>
      </w:pPr>
      <w:proofErr w:type="gramStart"/>
      <w:r w:rsidRPr="00BF41E7">
        <w:rPr>
          <w:rFonts w:ascii="Arial" w:hAnsi="Arial" w:cs="Arial"/>
        </w:rPr>
        <w:t>la</w:t>
      </w:r>
      <w:proofErr w:type="gramEnd"/>
      <w:r w:rsidRPr="00BF41E7">
        <w:rPr>
          <w:rFonts w:ascii="Arial" w:hAnsi="Arial" w:cs="Arial"/>
        </w:rPr>
        <w:t xml:space="preserve"> maintenance corrective des équipements ;</w:t>
      </w:r>
    </w:p>
    <w:p w14:paraId="0CBC3F3C" w14:textId="77777777" w:rsidR="00F10483" w:rsidRPr="00BF41E7" w:rsidRDefault="00F10483" w:rsidP="00F10483">
      <w:pPr>
        <w:pStyle w:val="Paragraphedeliste"/>
        <w:numPr>
          <w:ilvl w:val="0"/>
          <w:numId w:val="14"/>
        </w:numPr>
        <w:suppressAutoHyphens w:val="0"/>
        <w:contextualSpacing w:val="0"/>
        <w:jc w:val="both"/>
        <w:rPr>
          <w:rFonts w:ascii="Arial" w:hAnsi="Arial" w:cs="Arial"/>
        </w:rPr>
      </w:pPr>
      <w:proofErr w:type="gramStart"/>
      <w:r w:rsidRPr="00BF41E7">
        <w:rPr>
          <w:rFonts w:ascii="Arial" w:hAnsi="Arial" w:cs="Arial"/>
        </w:rPr>
        <w:t>la</w:t>
      </w:r>
      <w:proofErr w:type="gramEnd"/>
      <w:r w:rsidRPr="00BF41E7">
        <w:rPr>
          <w:rFonts w:ascii="Arial" w:hAnsi="Arial" w:cs="Arial"/>
        </w:rPr>
        <w:t xml:space="preserve"> maintenance évolutive, le support des logiciels SYNCHRONIC HORIZON, IPC PASS EVOLUTION et PC PASS EVOLUTION , </w:t>
      </w:r>
    </w:p>
    <w:p w14:paraId="2CD2A090" w14:textId="77777777" w:rsidR="00F10483" w:rsidRPr="00BF41E7" w:rsidRDefault="00F10483" w:rsidP="00F10483">
      <w:pPr>
        <w:pStyle w:val="Paragraphedeliste"/>
        <w:numPr>
          <w:ilvl w:val="0"/>
          <w:numId w:val="14"/>
        </w:numPr>
        <w:suppressAutoHyphens w:val="0"/>
        <w:contextualSpacing w:val="0"/>
        <w:jc w:val="both"/>
        <w:rPr>
          <w:rFonts w:ascii="Arial" w:hAnsi="Arial" w:cs="Arial"/>
        </w:rPr>
      </w:pPr>
      <w:proofErr w:type="gramStart"/>
      <w:r w:rsidRPr="00BF41E7">
        <w:rPr>
          <w:rFonts w:ascii="Arial" w:hAnsi="Arial" w:cs="Arial"/>
        </w:rPr>
        <w:t>la</w:t>
      </w:r>
      <w:proofErr w:type="gramEnd"/>
      <w:r w:rsidRPr="00BF41E7">
        <w:rPr>
          <w:rFonts w:ascii="Arial" w:hAnsi="Arial" w:cs="Arial"/>
        </w:rPr>
        <w:t xml:space="preserve"> maintenance évolutive, le support du logiciel SEPTAM (en prestation supplémentaire éventuelle) ;</w:t>
      </w:r>
    </w:p>
    <w:p w14:paraId="27667DE5" w14:textId="77777777" w:rsidR="00F10483" w:rsidRPr="00BF41E7" w:rsidRDefault="00F10483" w:rsidP="00F10483">
      <w:pPr>
        <w:pStyle w:val="Paragraphedeliste"/>
        <w:numPr>
          <w:ilvl w:val="0"/>
          <w:numId w:val="14"/>
        </w:numPr>
        <w:suppressAutoHyphens w:val="0"/>
        <w:contextualSpacing w:val="0"/>
        <w:jc w:val="both"/>
        <w:rPr>
          <w:rFonts w:ascii="Arial" w:hAnsi="Arial" w:cs="Arial"/>
        </w:rPr>
      </w:pPr>
      <w:proofErr w:type="gramStart"/>
      <w:r w:rsidRPr="00BF41E7">
        <w:rPr>
          <w:rFonts w:ascii="Arial" w:hAnsi="Arial" w:cs="Arial"/>
        </w:rPr>
        <w:t>la</w:t>
      </w:r>
      <w:proofErr w:type="gramEnd"/>
      <w:r w:rsidRPr="00BF41E7">
        <w:rPr>
          <w:rFonts w:ascii="Arial" w:hAnsi="Arial" w:cs="Arial"/>
        </w:rPr>
        <w:t xml:space="preserve"> maintenance évolutive, le support du logiciel d’impression des badges CARD PRESSO ;</w:t>
      </w:r>
    </w:p>
    <w:p w14:paraId="21F87BE8" w14:textId="77777777" w:rsidR="00F10483" w:rsidRPr="00BF41E7" w:rsidRDefault="00F10483" w:rsidP="00F10483">
      <w:pPr>
        <w:pStyle w:val="Paragraphedeliste"/>
        <w:numPr>
          <w:ilvl w:val="0"/>
          <w:numId w:val="14"/>
        </w:numPr>
        <w:suppressAutoHyphens w:val="0"/>
        <w:contextualSpacing w:val="0"/>
        <w:jc w:val="both"/>
        <w:rPr>
          <w:rFonts w:ascii="Arial" w:hAnsi="Arial" w:cs="Arial"/>
        </w:rPr>
      </w:pPr>
      <w:proofErr w:type="gramStart"/>
      <w:r w:rsidRPr="00BF41E7">
        <w:rPr>
          <w:rFonts w:ascii="Arial" w:hAnsi="Arial" w:cs="Arial"/>
        </w:rPr>
        <w:t>la</w:t>
      </w:r>
      <w:proofErr w:type="gramEnd"/>
      <w:r w:rsidRPr="00BF41E7">
        <w:rPr>
          <w:rFonts w:ascii="Arial" w:hAnsi="Arial" w:cs="Arial"/>
        </w:rPr>
        <w:t xml:space="preserve"> fourniture de pièces détachées, fournitures complémentaires, accessoires et consommables nécessaires à la maintenance ;</w:t>
      </w:r>
    </w:p>
    <w:p w14:paraId="54B63238" w14:textId="77777777" w:rsidR="00F10483" w:rsidRPr="00BF41E7" w:rsidRDefault="00F10483" w:rsidP="00F10483">
      <w:pPr>
        <w:pStyle w:val="Paragraphedeliste"/>
        <w:numPr>
          <w:ilvl w:val="0"/>
          <w:numId w:val="14"/>
        </w:numPr>
        <w:suppressAutoHyphens w:val="0"/>
        <w:contextualSpacing w:val="0"/>
        <w:jc w:val="both"/>
        <w:rPr>
          <w:rFonts w:ascii="Arial" w:hAnsi="Arial" w:cs="Arial"/>
        </w:rPr>
      </w:pPr>
      <w:proofErr w:type="gramStart"/>
      <w:r w:rsidRPr="00BF41E7">
        <w:rPr>
          <w:rFonts w:ascii="Arial" w:hAnsi="Arial" w:cs="Arial"/>
        </w:rPr>
        <w:t>des</w:t>
      </w:r>
      <w:proofErr w:type="gramEnd"/>
      <w:r w:rsidRPr="00BF41E7">
        <w:rPr>
          <w:rFonts w:ascii="Arial" w:hAnsi="Arial" w:cs="Arial"/>
        </w:rPr>
        <w:t xml:space="preserve"> équipements supplémentaires au besoin (nouveaux sites, nouvelles installations) ;</w:t>
      </w:r>
    </w:p>
    <w:p w14:paraId="6CB17E5C" w14:textId="77777777" w:rsidR="00F10483" w:rsidRPr="00BF41E7" w:rsidRDefault="00F10483" w:rsidP="00F10483">
      <w:pPr>
        <w:pStyle w:val="Paragraphedeliste"/>
        <w:numPr>
          <w:ilvl w:val="0"/>
          <w:numId w:val="14"/>
        </w:numPr>
        <w:suppressAutoHyphens w:val="0"/>
        <w:contextualSpacing w:val="0"/>
        <w:jc w:val="both"/>
        <w:rPr>
          <w:rFonts w:ascii="Arial" w:hAnsi="Arial" w:cs="Arial"/>
        </w:rPr>
      </w:pPr>
      <w:proofErr w:type="gramStart"/>
      <w:r w:rsidRPr="00BF41E7">
        <w:rPr>
          <w:rFonts w:ascii="Arial" w:hAnsi="Arial" w:cs="Arial"/>
        </w:rPr>
        <w:t>des</w:t>
      </w:r>
      <w:proofErr w:type="gramEnd"/>
      <w:r w:rsidRPr="00BF41E7">
        <w:rPr>
          <w:rFonts w:ascii="Arial" w:hAnsi="Arial" w:cs="Arial"/>
        </w:rPr>
        <w:t xml:space="preserve"> formations au besoin pour des référents EFS pouvant exploiter le matériel ;</w:t>
      </w:r>
    </w:p>
    <w:p w14:paraId="70497E77" w14:textId="77777777" w:rsidR="00F10483" w:rsidRPr="00BF41E7" w:rsidRDefault="00F10483" w:rsidP="00F10483">
      <w:pPr>
        <w:pStyle w:val="Paragraphedeliste"/>
        <w:numPr>
          <w:ilvl w:val="0"/>
          <w:numId w:val="14"/>
        </w:numPr>
        <w:suppressAutoHyphens w:val="0"/>
        <w:contextualSpacing w:val="0"/>
        <w:jc w:val="both"/>
        <w:rPr>
          <w:rFonts w:ascii="Arial" w:hAnsi="Arial" w:cs="Arial"/>
        </w:rPr>
      </w:pPr>
      <w:proofErr w:type="gramStart"/>
      <w:r w:rsidRPr="00BF41E7">
        <w:rPr>
          <w:rFonts w:ascii="Arial" w:hAnsi="Arial" w:cs="Arial"/>
        </w:rPr>
        <w:t>des</w:t>
      </w:r>
      <w:proofErr w:type="gramEnd"/>
      <w:r w:rsidRPr="00BF41E7">
        <w:rPr>
          <w:rFonts w:ascii="Arial" w:hAnsi="Arial" w:cs="Arial"/>
        </w:rPr>
        <w:t xml:space="preserve"> prestations associées (développements) selon les besoins de l’EFS. </w:t>
      </w:r>
    </w:p>
    <w:bookmarkEnd w:id="0"/>
    <w:p w14:paraId="6A34C9BC" w14:textId="77777777" w:rsidR="009B1CD0" w:rsidRPr="00BF41E7" w:rsidRDefault="009B1CD0" w:rsidP="005846FB">
      <w:pPr>
        <w:tabs>
          <w:tab w:val="left" w:pos="426"/>
          <w:tab w:val="left" w:pos="851"/>
        </w:tabs>
        <w:jc w:val="both"/>
        <w:rPr>
          <w:rFonts w:ascii="Arial" w:hAnsi="Arial" w:cs="Arial"/>
        </w:rPr>
      </w:pPr>
    </w:p>
    <w:p w14:paraId="6A34C9BD" w14:textId="77777777" w:rsidR="009B1CD0" w:rsidRPr="00BF41E7"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4CE635AE" w:rsidR="00A9775B" w:rsidRPr="003A23C5" w:rsidRDefault="00A9775B" w:rsidP="00A9775B">
      <w:pPr>
        <w:tabs>
          <w:tab w:val="left" w:pos="426"/>
        </w:tabs>
        <w:suppressAutoHyphens w:val="0"/>
        <w:spacing w:before="60"/>
        <w:jc w:val="both"/>
        <w:rPr>
          <w:rFonts w:ascii="Arial" w:hAnsi="Arial" w:cs="Arial"/>
          <w:lang w:eastAsia="fr-FR" w:bidi="ml"/>
        </w:rPr>
      </w:pPr>
      <w:r w:rsidRPr="003A23C5">
        <w:rPr>
          <w:rFonts w:ascii="Arial" w:hAnsi="Arial" w:cs="Arial"/>
          <w:lang w:eastAsia="fr-FR" w:bidi="ml"/>
        </w:rPr>
        <w:t xml:space="preserve">Les </w:t>
      </w:r>
      <w:r w:rsidR="005A5FCD" w:rsidRPr="003A23C5">
        <w:rPr>
          <w:rFonts w:ascii="Arial" w:hAnsi="Arial" w:cs="Arial"/>
          <w:lang w:eastAsia="fr-FR" w:bidi="ml"/>
        </w:rPr>
        <w:t>code</w:t>
      </w:r>
      <w:r w:rsidRPr="003A23C5">
        <w:rPr>
          <w:rFonts w:ascii="Arial" w:hAnsi="Arial" w:cs="Arial"/>
          <w:lang w:eastAsia="fr-FR" w:bidi="ml"/>
        </w:rPr>
        <w:t xml:space="preserve">s CPV des fournitures et services du marché </w:t>
      </w:r>
      <w:r w:rsidR="00661A97" w:rsidRPr="003A23C5">
        <w:rPr>
          <w:rFonts w:ascii="Arial" w:hAnsi="Arial" w:cs="Arial"/>
          <w:lang w:eastAsia="fr-FR" w:bidi="ml"/>
        </w:rPr>
        <w:t xml:space="preserve">public </w:t>
      </w:r>
      <w:r w:rsidRPr="003A23C5">
        <w:rPr>
          <w:rFonts w:ascii="Arial" w:hAnsi="Arial" w:cs="Arial"/>
          <w:lang w:eastAsia="fr-FR" w:bidi="ml"/>
        </w:rPr>
        <w:t>sont les suivants :</w:t>
      </w:r>
    </w:p>
    <w:p w14:paraId="5D2F26D0" w14:textId="77777777" w:rsidR="003A23C5" w:rsidRPr="003A23C5" w:rsidRDefault="003A23C5" w:rsidP="003A23C5">
      <w:pPr>
        <w:pStyle w:val="Paragraphedeliste"/>
        <w:numPr>
          <w:ilvl w:val="0"/>
          <w:numId w:val="12"/>
        </w:numPr>
        <w:suppressAutoHyphens w:val="0"/>
        <w:spacing w:line="276" w:lineRule="auto"/>
        <w:ind w:left="360"/>
        <w:jc w:val="both"/>
        <w:rPr>
          <w:rFonts w:ascii="Arial" w:hAnsi="Arial" w:cs="Arial"/>
        </w:rPr>
      </w:pPr>
      <w:r w:rsidRPr="003A23C5">
        <w:rPr>
          <w:rFonts w:ascii="Arial" w:hAnsi="Arial" w:cs="Arial"/>
          <w:lang w:eastAsia="fr-FR"/>
        </w:rPr>
        <w:t xml:space="preserve">50324100-3 </w:t>
      </w:r>
      <w:r w:rsidRPr="003A23C5">
        <w:rPr>
          <w:rFonts w:ascii="Arial" w:hAnsi="Arial" w:cs="Arial"/>
        </w:rPr>
        <w:t>: Services de maintenance de systèmes</w:t>
      </w:r>
    </w:p>
    <w:p w14:paraId="74F0E681" w14:textId="77777777" w:rsidR="003A23C5" w:rsidRPr="003A23C5" w:rsidRDefault="003A23C5" w:rsidP="003A23C5">
      <w:pPr>
        <w:pStyle w:val="Paragraphedeliste"/>
        <w:numPr>
          <w:ilvl w:val="0"/>
          <w:numId w:val="12"/>
        </w:numPr>
        <w:suppressAutoHyphens w:val="0"/>
        <w:spacing w:line="276" w:lineRule="auto"/>
        <w:ind w:left="360"/>
        <w:jc w:val="both"/>
        <w:rPr>
          <w:rFonts w:ascii="Arial" w:hAnsi="Arial" w:cs="Arial"/>
        </w:rPr>
      </w:pPr>
      <w:bookmarkStart w:id="2" w:name="_GoBack"/>
      <w:r w:rsidRPr="003A23C5">
        <w:rPr>
          <w:rFonts w:ascii="Arial" w:hAnsi="Arial" w:cs="Arial"/>
          <w:lang w:eastAsia="fr-FR"/>
        </w:rPr>
        <w:t>42961100-1 </w:t>
      </w:r>
      <w:bookmarkEnd w:id="2"/>
      <w:r w:rsidRPr="003A23C5">
        <w:rPr>
          <w:rFonts w:ascii="Arial" w:hAnsi="Arial" w:cs="Arial"/>
          <w:lang w:eastAsia="fr-FR"/>
        </w:rPr>
        <w:t>: Système de contrôle des accès.</w:t>
      </w:r>
    </w:p>
    <w:p w14:paraId="263D5883" w14:textId="77777777" w:rsidR="003A23C5" w:rsidRPr="003A23C5" w:rsidRDefault="003A23C5" w:rsidP="003A23C5">
      <w:pPr>
        <w:pStyle w:val="Paragraphedeliste"/>
        <w:numPr>
          <w:ilvl w:val="0"/>
          <w:numId w:val="12"/>
        </w:numPr>
        <w:tabs>
          <w:tab w:val="left" w:pos="426"/>
          <w:tab w:val="left" w:pos="851"/>
        </w:tabs>
        <w:jc w:val="both"/>
        <w:rPr>
          <w:rFonts w:ascii="Arial" w:hAnsi="Arial" w:cs="Arial"/>
        </w:rPr>
      </w:pPr>
    </w:p>
    <w:p w14:paraId="1A795E27" w14:textId="77777777" w:rsidR="003A23C5" w:rsidRPr="003A23C5" w:rsidRDefault="003A23C5" w:rsidP="003A23C5">
      <w:pPr>
        <w:pStyle w:val="Paragraphedeliste"/>
        <w:numPr>
          <w:ilvl w:val="0"/>
          <w:numId w:val="12"/>
        </w:numPr>
        <w:tabs>
          <w:tab w:val="left" w:pos="426"/>
          <w:tab w:val="left" w:pos="851"/>
        </w:tabs>
        <w:jc w:val="both"/>
        <w:rPr>
          <w:rFonts w:ascii="Arial" w:hAnsi="Arial" w:cs="Aria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9" w14:textId="701CC3F1" w:rsidR="00A9775B" w:rsidRPr="003A23C5"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3A23C5">
        <w:rPr>
          <w:rFonts w:ascii="Arial" w:hAnsi="Arial" w:cs="Arial"/>
          <w:lang w:eastAsia="fr-FR" w:bidi="ml"/>
        </w:rPr>
        <w:t xml:space="preserve">Accord-cadre </w:t>
      </w:r>
      <w:r w:rsidR="003E63B0" w:rsidRPr="003A23C5">
        <w:rPr>
          <w:rFonts w:ascii="Arial" w:hAnsi="Arial" w:cs="Arial"/>
          <w:lang w:eastAsia="fr-FR" w:bidi="ml"/>
        </w:rPr>
        <w:t>avec exécution à</w:t>
      </w:r>
      <w:r w:rsidR="007C0BF5" w:rsidRPr="003A23C5">
        <w:rPr>
          <w:rFonts w:ascii="Arial" w:hAnsi="Arial" w:cs="Arial"/>
          <w:lang w:eastAsia="fr-FR" w:bidi="ml"/>
        </w:rPr>
        <w:t xml:space="preserve"> bons de commande </w:t>
      </w:r>
      <w:r w:rsidRPr="003A23C5">
        <w:rPr>
          <w:rFonts w:ascii="Arial" w:hAnsi="Arial" w:cs="Arial"/>
          <w:lang w:eastAsia="fr-FR" w:bidi="ml"/>
        </w:rPr>
        <w:t>(</w:t>
      </w:r>
      <w:r w:rsidR="00A57DD1" w:rsidRPr="003A23C5">
        <w:rPr>
          <w:rFonts w:ascii="Arial" w:hAnsi="Arial" w:cs="Arial"/>
          <w:lang w:eastAsia="fr-FR" w:bidi="ml"/>
        </w:rPr>
        <w:t>de l’article R</w:t>
      </w:r>
      <w:r w:rsidR="00931D42" w:rsidRPr="003A23C5">
        <w:rPr>
          <w:rFonts w:ascii="Arial" w:hAnsi="Arial" w:cs="Arial"/>
          <w:lang w:eastAsia="fr-FR" w:bidi="ml"/>
        </w:rPr>
        <w:t>2162-1</w:t>
      </w:r>
      <w:r w:rsidR="00A8760E" w:rsidRPr="003A23C5">
        <w:rPr>
          <w:rFonts w:ascii="Arial" w:hAnsi="Arial" w:cs="Arial"/>
          <w:lang w:eastAsia="fr-FR" w:bidi="ml"/>
        </w:rPr>
        <w:t>,</w:t>
      </w:r>
      <w:r w:rsidR="00931D42" w:rsidRPr="003A23C5">
        <w:rPr>
          <w:rFonts w:ascii="Arial" w:hAnsi="Arial" w:cs="Arial"/>
          <w:lang w:eastAsia="fr-FR" w:bidi="ml"/>
        </w:rPr>
        <w:t xml:space="preserve"> R2162-</w:t>
      </w:r>
      <w:r w:rsidR="007C0BF5" w:rsidRPr="003A23C5">
        <w:rPr>
          <w:rFonts w:ascii="Arial" w:hAnsi="Arial" w:cs="Arial"/>
          <w:lang w:eastAsia="fr-FR" w:bidi="ml"/>
        </w:rPr>
        <w:t>2 .</w:t>
      </w:r>
      <w:r w:rsidR="00F759AA" w:rsidRPr="003A23C5">
        <w:rPr>
          <w:rFonts w:ascii="Arial" w:hAnsi="Arial" w:cs="Arial"/>
          <w:lang w:eastAsia="fr-FR" w:bidi="ml"/>
        </w:rPr>
        <w:t>2</w:t>
      </w:r>
      <w:r w:rsidR="00AA05C7" w:rsidRPr="003A23C5">
        <w:rPr>
          <w:rFonts w:ascii="Arial" w:hAnsi="Arial" w:cs="Arial"/>
          <w:vertAlign w:val="superscript"/>
          <w:lang w:eastAsia="fr-FR" w:bidi="ml"/>
        </w:rPr>
        <w:t>ème</w:t>
      </w:r>
      <w:r w:rsidR="005923D2" w:rsidRPr="003A23C5">
        <w:rPr>
          <w:rFonts w:ascii="Arial" w:hAnsi="Arial" w:cs="Arial"/>
          <w:vertAlign w:val="superscript"/>
          <w:lang w:eastAsia="fr-FR" w:bidi="ml"/>
        </w:rPr>
        <w:t xml:space="preserve"> </w:t>
      </w:r>
      <w:r w:rsidR="005923D2" w:rsidRPr="003A23C5">
        <w:rPr>
          <w:rFonts w:ascii="Arial" w:hAnsi="Arial" w:cs="Arial"/>
          <w:lang w:eastAsia="fr-FR" w:bidi="ml"/>
        </w:rPr>
        <w:t>alinéa</w:t>
      </w:r>
      <w:r w:rsidR="00F759AA" w:rsidRPr="003A23C5">
        <w:rPr>
          <w:rFonts w:ascii="Arial" w:hAnsi="Arial" w:cs="Arial"/>
          <w:lang w:eastAsia="fr-FR" w:bidi="ml"/>
        </w:rPr>
        <w:t>,</w:t>
      </w:r>
      <w:r w:rsidR="003E63B0" w:rsidRPr="003A23C5">
        <w:rPr>
          <w:rFonts w:ascii="Arial" w:hAnsi="Arial" w:cs="Arial"/>
          <w:lang w:eastAsia="fr-FR" w:bidi="ml"/>
        </w:rPr>
        <w:t xml:space="preserve"> </w:t>
      </w:r>
      <w:r w:rsidR="00A8760E" w:rsidRPr="003A23C5">
        <w:rPr>
          <w:rFonts w:ascii="Arial" w:hAnsi="Arial" w:cs="Arial"/>
          <w:lang w:eastAsia="fr-FR" w:bidi="ml"/>
        </w:rPr>
        <w:t xml:space="preserve">R2162-4 à 6, </w:t>
      </w:r>
      <w:r w:rsidR="00A57DD1" w:rsidRPr="003A23C5">
        <w:rPr>
          <w:rFonts w:ascii="Arial" w:hAnsi="Arial" w:cs="Arial"/>
          <w:lang w:eastAsia="fr-FR" w:bidi="ml"/>
        </w:rPr>
        <w:t>R</w:t>
      </w:r>
      <w:r w:rsidR="003E63B0" w:rsidRPr="003A23C5">
        <w:rPr>
          <w:rFonts w:ascii="Arial" w:hAnsi="Arial" w:cs="Arial"/>
          <w:lang w:eastAsia="fr-FR" w:bidi="ml"/>
        </w:rPr>
        <w:t>2162-13 et</w:t>
      </w:r>
      <w:r w:rsidR="00A57DD1" w:rsidRPr="003A23C5">
        <w:rPr>
          <w:rFonts w:ascii="Arial" w:hAnsi="Arial" w:cs="Arial"/>
          <w:lang w:eastAsia="fr-FR" w:bidi="ml"/>
        </w:rPr>
        <w:t xml:space="preserve"> R</w:t>
      </w:r>
      <w:r w:rsidR="00A8760E" w:rsidRPr="003A23C5">
        <w:rPr>
          <w:rFonts w:ascii="Arial" w:hAnsi="Arial" w:cs="Arial"/>
          <w:lang w:eastAsia="fr-FR" w:bidi="ml"/>
        </w:rPr>
        <w:t>2162-</w:t>
      </w:r>
      <w:r w:rsidR="007C0BF5" w:rsidRPr="003A23C5">
        <w:rPr>
          <w:rFonts w:ascii="Arial" w:hAnsi="Arial" w:cs="Arial"/>
          <w:lang w:eastAsia="fr-FR" w:bidi="ml"/>
        </w:rPr>
        <w:t>14</w:t>
      </w:r>
      <w:r w:rsidR="009A6717" w:rsidRPr="003A23C5">
        <w:rPr>
          <w:rFonts w:ascii="Arial" w:hAnsi="Arial" w:cs="Arial"/>
          <w:lang w:eastAsia="fr-FR" w:bidi="ml"/>
        </w:rPr>
        <w:t xml:space="preserve"> du </w:t>
      </w:r>
      <w:r w:rsidR="005A5FCD" w:rsidRPr="003A23C5">
        <w:rPr>
          <w:rFonts w:ascii="Arial" w:hAnsi="Arial" w:cs="Arial"/>
          <w:lang w:eastAsia="fr-FR" w:bidi="ml"/>
        </w:rPr>
        <w:t>code de la commande publique</w:t>
      </w:r>
      <w:r w:rsidRPr="003A23C5">
        <w:rPr>
          <w:rFonts w:ascii="Arial" w:hAnsi="Arial" w:cs="Arial"/>
          <w:lang w:eastAsia="fr-FR" w:bidi="ml"/>
        </w:rPr>
        <w:t>)</w:t>
      </w:r>
    </w:p>
    <w:p w14:paraId="6E67F470" w14:textId="77777777" w:rsidR="007C0BF5" w:rsidRPr="003A23C5" w:rsidRDefault="007C0BF5" w:rsidP="007C0BF5">
      <w:pPr>
        <w:tabs>
          <w:tab w:val="left" w:pos="426"/>
          <w:tab w:val="left" w:pos="851"/>
        </w:tabs>
        <w:suppressAutoHyphens w:val="0"/>
        <w:contextualSpacing/>
        <w:jc w:val="both"/>
        <w:rPr>
          <w:rFonts w:ascii="Arial" w:hAnsi="Arial" w:cs="Arial"/>
          <w:lang w:eastAsia="fr-FR" w:bidi="ml"/>
        </w:rPr>
      </w:pPr>
    </w:p>
    <w:p w14:paraId="2A499A88"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4FBFF9F3" w:rsidR="009B1CD0" w:rsidRDefault="003A23C5"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D0943">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lastRenderedPageBreak/>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8"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3A23C5"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3733B5A6" w:rsidR="009B1CD0" w:rsidRPr="003A23C5" w:rsidRDefault="003A23C5"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8D0943">
        <w:fldChar w:fldCharType="separate"/>
      </w:r>
      <w:r>
        <w:fldChar w:fldCharType="end"/>
      </w:r>
      <w:r w:rsidR="009B1CD0" w:rsidRPr="003A23C5">
        <w:rPr>
          <w:rFonts w:ascii="Arial" w:hAnsi="Arial" w:cs="Arial"/>
        </w:rPr>
        <w:tab/>
      </w:r>
      <w:proofErr w:type="gramStart"/>
      <w:r w:rsidR="009B1CD0" w:rsidRPr="003A23C5">
        <w:rPr>
          <w:rFonts w:ascii="Arial" w:hAnsi="Arial" w:cs="Arial"/>
        </w:rPr>
        <w:t>à</w:t>
      </w:r>
      <w:proofErr w:type="gramEnd"/>
      <w:r w:rsidR="009B1CD0" w:rsidRPr="003A23C5">
        <w:rPr>
          <w:rFonts w:ascii="Arial" w:hAnsi="Arial" w:cs="Arial"/>
        </w:rPr>
        <w:t xml:space="preserve"> l’offre de base.</w:t>
      </w:r>
    </w:p>
    <w:p w14:paraId="6A34C9DB" w14:textId="77777777" w:rsidR="009B1CD0" w:rsidRPr="003A23C5" w:rsidRDefault="009B1CD0" w:rsidP="005846FB">
      <w:pPr>
        <w:pStyle w:val="fcasegauche"/>
        <w:tabs>
          <w:tab w:val="left" w:pos="851"/>
        </w:tabs>
        <w:spacing w:after="0"/>
        <w:rPr>
          <w:rFonts w:ascii="Arial" w:hAnsi="Arial" w:cs="Arial"/>
        </w:rPr>
      </w:pPr>
    </w:p>
    <w:p w14:paraId="6A34C9E1" w14:textId="2CBE0C0B" w:rsidR="005546A9" w:rsidRPr="003A23C5" w:rsidRDefault="007D7A65" w:rsidP="00BD479D">
      <w:pPr>
        <w:pStyle w:val="fcasegauche"/>
        <w:tabs>
          <w:tab w:val="left" w:pos="851"/>
        </w:tabs>
        <w:spacing w:after="0"/>
        <w:ind w:left="851" w:firstLine="0"/>
        <w:rPr>
          <w:rFonts w:ascii="Arial" w:hAnsi="Arial" w:cs="Arial"/>
          <w:i/>
          <w:sz w:val="18"/>
          <w:szCs w:val="18"/>
        </w:rPr>
      </w:pPr>
      <w:r w:rsidRPr="003A23C5">
        <w:fldChar w:fldCharType="begin">
          <w:ffData>
            <w:name w:val=""/>
            <w:enabled/>
            <w:calcOnExit w:val="0"/>
            <w:checkBox>
              <w:size w:val="20"/>
              <w:default w:val="0"/>
            </w:checkBox>
          </w:ffData>
        </w:fldChar>
      </w:r>
      <w:r w:rsidRPr="003A23C5">
        <w:instrText xml:space="preserve"> FORMCHECKBOX </w:instrText>
      </w:r>
      <w:r w:rsidR="008D0943">
        <w:fldChar w:fldCharType="separate"/>
      </w:r>
      <w:r w:rsidRPr="003A23C5">
        <w:fldChar w:fldCharType="end"/>
      </w:r>
      <w:r w:rsidR="009B1CD0" w:rsidRPr="003A23C5">
        <w:rPr>
          <w:rFonts w:ascii="Arial" w:hAnsi="Arial" w:cs="Arial"/>
        </w:rPr>
        <w:tab/>
      </w:r>
      <w:proofErr w:type="gramStart"/>
      <w:r w:rsidR="009B1CD0" w:rsidRPr="003A23C5">
        <w:rPr>
          <w:rFonts w:ascii="Arial" w:hAnsi="Arial" w:cs="Arial"/>
        </w:rPr>
        <w:t>à</w:t>
      </w:r>
      <w:proofErr w:type="gramEnd"/>
      <w:r w:rsidR="009B1CD0" w:rsidRPr="003A23C5">
        <w:rPr>
          <w:rFonts w:ascii="Arial" w:hAnsi="Arial" w:cs="Arial"/>
        </w:rPr>
        <w:t xml:space="preserve"> la variante suivante :</w:t>
      </w:r>
    </w:p>
    <w:p w14:paraId="0F21982B" w14:textId="77777777" w:rsidR="00E32A79" w:rsidRPr="003A23C5" w:rsidRDefault="00E32A79" w:rsidP="00BD479D">
      <w:pPr>
        <w:pStyle w:val="fcasegauche"/>
        <w:tabs>
          <w:tab w:val="left" w:pos="851"/>
        </w:tabs>
        <w:spacing w:after="0"/>
        <w:ind w:left="851" w:firstLine="0"/>
        <w:rPr>
          <w:rFonts w:ascii="Arial" w:hAnsi="Arial" w:cs="Arial"/>
          <w:i/>
          <w:sz w:val="18"/>
          <w:szCs w:val="18"/>
        </w:rPr>
      </w:pPr>
    </w:p>
    <w:p w14:paraId="6C5CB116" w14:textId="25468A49" w:rsidR="00C70697" w:rsidRPr="003A23C5" w:rsidRDefault="003A23C5" w:rsidP="00C70697">
      <w:pPr>
        <w:pStyle w:val="fcasegauche"/>
        <w:tabs>
          <w:tab w:val="left" w:pos="851"/>
        </w:tabs>
        <w:spacing w:after="0"/>
        <w:ind w:left="851" w:firstLine="0"/>
        <w:rPr>
          <w:rFonts w:ascii="Arial" w:hAnsi="Arial" w:cs="Arial"/>
          <w:i/>
          <w:sz w:val="18"/>
          <w:szCs w:val="18"/>
        </w:rPr>
      </w:pPr>
      <w:r>
        <w:fldChar w:fldCharType="begin">
          <w:ffData>
            <w:name w:val=""/>
            <w:enabled/>
            <w:calcOnExit w:val="0"/>
            <w:checkBox>
              <w:size w:val="20"/>
              <w:default w:val="1"/>
            </w:checkBox>
          </w:ffData>
        </w:fldChar>
      </w:r>
      <w:r>
        <w:instrText xml:space="preserve"> FORMCHECKBOX </w:instrText>
      </w:r>
      <w:r w:rsidR="008D0943">
        <w:fldChar w:fldCharType="separate"/>
      </w:r>
      <w:r>
        <w:fldChar w:fldCharType="end"/>
      </w:r>
      <w:r w:rsidR="00C70697" w:rsidRPr="003A23C5">
        <w:rPr>
          <w:rFonts w:ascii="Arial" w:hAnsi="Arial" w:cs="Arial"/>
        </w:rPr>
        <w:tab/>
      </w:r>
      <w:proofErr w:type="gramStart"/>
      <w:r w:rsidR="00C70697" w:rsidRPr="003A23C5">
        <w:rPr>
          <w:rFonts w:ascii="Arial" w:hAnsi="Arial" w:cs="Arial"/>
        </w:rPr>
        <w:t>à</w:t>
      </w:r>
      <w:proofErr w:type="gramEnd"/>
      <w:r w:rsidR="00C70697" w:rsidRPr="003A23C5">
        <w:rPr>
          <w:rFonts w:ascii="Arial" w:hAnsi="Arial" w:cs="Arial"/>
        </w:rPr>
        <w:t xml:space="preserve"> la Prestation Supplémentaire </w:t>
      </w:r>
      <w:r w:rsidR="00A57DD1" w:rsidRPr="003A23C5">
        <w:rPr>
          <w:rFonts w:ascii="Arial" w:hAnsi="Arial" w:cs="Arial"/>
        </w:rPr>
        <w:t xml:space="preserve">éventuelle </w:t>
      </w:r>
      <w:r w:rsidR="00C70697" w:rsidRPr="003A23C5">
        <w:rPr>
          <w:rFonts w:ascii="Arial" w:hAnsi="Arial" w:cs="Arial"/>
        </w:rPr>
        <w:t>suivante :</w:t>
      </w:r>
      <w:r w:rsidRPr="003A23C5">
        <w:t xml:space="preserve"> </w:t>
      </w:r>
      <w:r w:rsidRPr="003A23C5">
        <w:rPr>
          <w:rFonts w:ascii="Arial" w:hAnsi="Arial" w:cs="Arial"/>
        </w:rPr>
        <w:t>la maintenance du système d’alarme intrusion.</w:t>
      </w:r>
    </w:p>
    <w:p w14:paraId="16D7669E" w14:textId="77777777" w:rsidR="00E32A79" w:rsidRPr="003A23C5" w:rsidRDefault="00E32A79" w:rsidP="00BD479D">
      <w:pPr>
        <w:pStyle w:val="fcasegauche"/>
        <w:tabs>
          <w:tab w:val="left" w:pos="851"/>
        </w:tabs>
        <w:spacing w:after="0"/>
        <w:ind w:left="851" w:firstLine="0"/>
        <w:rPr>
          <w:rFonts w:ascii="Arial" w:hAnsi="Arial" w:cs="Arial"/>
          <w:i/>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4A0F441D" w:rsidR="009B1CD0" w:rsidRPr="00BF41E7" w:rsidRDefault="00D02201"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8D0943">
        <w:fldChar w:fldCharType="separate"/>
      </w:r>
      <w:r>
        <w:fldChar w:fldCharType="end"/>
      </w:r>
      <w:r w:rsidR="00EC4A56" w:rsidRPr="003A23C5">
        <w:rPr>
          <w:rFonts w:ascii="Arial" w:hAnsi="Arial" w:cs="Arial"/>
        </w:rPr>
        <w:t xml:space="preserve"> </w:t>
      </w:r>
      <w:r w:rsidR="00EC4A56" w:rsidRPr="00BF41E7">
        <w:rPr>
          <w:rFonts w:ascii="Arial" w:hAnsi="Arial" w:cs="Arial"/>
        </w:rPr>
        <w:t>CCAP</w:t>
      </w:r>
      <w:r w:rsidR="003A23C5" w:rsidRPr="00BF41E7">
        <w:rPr>
          <w:rFonts w:ascii="Arial" w:hAnsi="Arial" w:cs="Arial"/>
        </w:rPr>
        <w:t xml:space="preserve"> et son annexe</w:t>
      </w:r>
    </w:p>
    <w:p w14:paraId="40942868" w14:textId="294C0D7F" w:rsidR="003A23C5" w:rsidRDefault="00D02201"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D0943">
        <w:fldChar w:fldCharType="separate"/>
      </w:r>
      <w:r>
        <w:fldChar w:fldCharType="end"/>
      </w:r>
      <w:r w:rsidR="009B1CD0" w:rsidRPr="00BF41E7">
        <w:rPr>
          <w:rFonts w:ascii="Arial" w:hAnsi="Arial" w:cs="Arial"/>
        </w:rPr>
        <w:t xml:space="preserve"> CCAG</w:t>
      </w:r>
      <w:r w:rsidR="003A23C5" w:rsidRPr="00BF41E7">
        <w:rPr>
          <w:rFonts w:ascii="Arial" w:hAnsi="Arial" w:cs="Arial"/>
        </w:rPr>
        <w:t>-FCS</w:t>
      </w:r>
    </w:p>
    <w:p w14:paraId="6A34C9EB" w14:textId="6F6B9A14" w:rsidR="009B1CD0" w:rsidRPr="003A23C5" w:rsidRDefault="00D02201"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8D0943">
        <w:fldChar w:fldCharType="separate"/>
      </w:r>
      <w:r>
        <w:fldChar w:fldCharType="end"/>
      </w:r>
      <w:r w:rsidR="009B1CD0" w:rsidRPr="003A23C5">
        <w:rPr>
          <w:rFonts w:ascii="Arial" w:hAnsi="Arial" w:cs="Arial"/>
        </w:rPr>
        <w:t xml:space="preserve"> CCTP </w:t>
      </w:r>
      <w:r w:rsidR="003A23C5">
        <w:rPr>
          <w:rFonts w:ascii="Arial" w:hAnsi="Arial" w:cs="Arial"/>
        </w:rPr>
        <w:t>et ses annexes</w:t>
      </w:r>
    </w:p>
    <w:p w14:paraId="6A34C9EC" w14:textId="77777777" w:rsidR="009B1CD0" w:rsidRPr="003A23C5" w:rsidRDefault="007D7A65" w:rsidP="00710FD6">
      <w:pPr>
        <w:tabs>
          <w:tab w:val="left" w:pos="851"/>
        </w:tabs>
        <w:spacing w:before="120"/>
        <w:ind w:left="1135" w:hanging="284"/>
        <w:jc w:val="both"/>
        <w:rPr>
          <w:rFonts w:ascii="Arial" w:hAnsi="Arial" w:cs="Arial"/>
        </w:rPr>
      </w:pPr>
      <w:r w:rsidRPr="003A23C5">
        <w:fldChar w:fldCharType="begin">
          <w:ffData>
            <w:name w:val=""/>
            <w:enabled/>
            <w:calcOnExit w:val="0"/>
            <w:checkBox>
              <w:size w:val="20"/>
              <w:default w:val="0"/>
            </w:checkBox>
          </w:ffData>
        </w:fldChar>
      </w:r>
      <w:r w:rsidRPr="003A23C5">
        <w:instrText xml:space="preserve"> FORMCHECKBOX </w:instrText>
      </w:r>
      <w:r w:rsidR="008D0943">
        <w:fldChar w:fldCharType="separate"/>
      </w:r>
      <w:r w:rsidRPr="003A23C5">
        <w:fldChar w:fldCharType="end"/>
      </w:r>
      <w:r w:rsidR="009B1CD0" w:rsidRPr="003A23C5">
        <w:rPr>
          <w:rFonts w:ascii="Arial" w:hAnsi="Arial" w:cs="Arial"/>
        </w:rPr>
        <w:t xml:space="preserve"> Autres</w:t>
      </w:r>
      <w:proofErr w:type="gramStart"/>
      <w:r w:rsidR="009B1CD0" w:rsidRPr="003A23C5">
        <w:rPr>
          <w:rFonts w:ascii="Arial" w:hAnsi="Arial" w:cs="Arial"/>
        </w:rPr>
        <w:t> :…</w:t>
      </w:r>
      <w:proofErr w:type="gramEnd"/>
      <w:r w:rsidR="009B1CD0" w:rsidRPr="003A23C5">
        <w:rPr>
          <w:rFonts w:ascii="Arial" w:hAnsi="Arial" w:cs="Arial"/>
        </w:rPr>
        <w:t>…………………………………………………………………………………………</w:t>
      </w:r>
    </w:p>
    <w:p w14:paraId="6A34C9ED" w14:textId="77777777" w:rsidR="009B1CD0" w:rsidRPr="003A23C5"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D0943">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D0943">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23245CB9" w:rsidR="00BD479D" w:rsidRDefault="00BD479D" w:rsidP="00A9775B">
      <w:pPr>
        <w:suppressAutoHyphens w:val="0"/>
        <w:rPr>
          <w:rFonts w:ascii="Arial" w:hAnsi="Arial" w:cs="Arial"/>
          <w:lang w:eastAsia="fr-FR" w:bidi="ml"/>
        </w:rPr>
      </w:pPr>
    </w:p>
    <w:p w14:paraId="4505DDEE" w14:textId="77777777" w:rsidR="00237FCF" w:rsidRDefault="00237FCF"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lastRenderedPageBreak/>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6A461EA3" w:rsidR="00A9775B" w:rsidRPr="003A23C5" w:rsidRDefault="00BF41E7" w:rsidP="00A9775B">
      <w:pPr>
        <w:tabs>
          <w:tab w:val="left" w:pos="851"/>
        </w:tabs>
        <w:suppressAutoHyphens w:val="0"/>
        <w:spacing w:before="120"/>
        <w:ind w:left="709" w:firstLine="142"/>
        <w:jc w:val="both"/>
        <w:rPr>
          <w:rFonts w:ascii="Arial" w:hAnsi="Arial" w:cs="Arial"/>
          <w:lang w:eastAsia="fr-FR" w:bidi="ml"/>
        </w:rPr>
      </w:pPr>
      <w:r>
        <w:rPr>
          <w:rFonts w:ascii="Arial" w:hAnsi="Arial" w:cs="Arial"/>
          <w:lang w:eastAsia="fr-FR" w:bidi="ml"/>
        </w:rPr>
        <w:fldChar w:fldCharType="begin">
          <w:ffData>
            <w:name w:val="CaseACocher108"/>
            <w:enabled/>
            <w:calcOnExit w:val="0"/>
            <w:checkBox>
              <w:sizeAuto/>
              <w:default w:val="1"/>
            </w:checkBox>
          </w:ffData>
        </w:fldChar>
      </w:r>
      <w:bookmarkStart w:id="3" w:name="CaseACocher108"/>
      <w:r>
        <w:rPr>
          <w:rFonts w:ascii="Arial" w:hAnsi="Arial" w:cs="Arial"/>
          <w:lang w:eastAsia="fr-FR" w:bidi="ml"/>
        </w:rPr>
        <w:instrText xml:space="preserve"> FORMCHECKBOX </w:instrText>
      </w:r>
      <w:r w:rsidR="008D0943">
        <w:rPr>
          <w:rFonts w:ascii="Arial" w:hAnsi="Arial" w:cs="Arial"/>
          <w:lang w:eastAsia="fr-FR" w:bidi="ml"/>
        </w:rPr>
      </w:r>
      <w:r w:rsidR="008D0943">
        <w:rPr>
          <w:rFonts w:ascii="Arial" w:hAnsi="Arial" w:cs="Arial"/>
          <w:lang w:eastAsia="fr-FR" w:bidi="ml"/>
        </w:rPr>
        <w:fldChar w:fldCharType="separate"/>
      </w:r>
      <w:r>
        <w:rPr>
          <w:rFonts w:ascii="Arial" w:hAnsi="Arial" w:cs="Arial"/>
          <w:lang w:eastAsia="fr-FR" w:bidi="ml"/>
        </w:rPr>
        <w:fldChar w:fldCharType="end"/>
      </w:r>
      <w:bookmarkEnd w:id="3"/>
      <w:r w:rsidR="00B05C4B" w:rsidRPr="003A23C5">
        <w:rPr>
          <w:rFonts w:ascii="Arial" w:hAnsi="Arial" w:cs="Arial"/>
          <w:lang w:eastAsia="fr-FR" w:bidi="ml"/>
        </w:rPr>
        <w:t xml:space="preserve"> </w:t>
      </w:r>
      <w:proofErr w:type="gramStart"/>
      <w:r w:rsidR="00B05C4B" w:rsidRPr="003A23C5">
        <w:rPr>
          <w:rFonts w:ascii="Arial" w:hAnsi="Arial" w:cs="Arial"/>
          <w:lang w:eastAsia="fr-FR" w:bidi="ml"/>
        </w:rPr>
        <w:t>les</w:t>
      </w:r>
      <w:proofErr w:type="gramEnd"/>
      <w:r w:rsidR="00A9775B" w:rsidRPr="003A23C5">
        <w:rPr>
          <w:rFonts w:ascii="Arial" w:hAnsi="Arial" w:cs="Arial"/>
          <w:lang w:eastAsia="fr-FR" w:bidi="ml"/>
        </w:rPr>
        <w:t xml:space="preserve"> prix indiqués dans l’annexe financière jointe au présent document, </w:t>
      </w:r>
    </w:p>
    <w:p w14:paraId="6A34CA0D" w14:textId="77777777" w:rsidR="00A9775B" w:rsidRPr="00A9775B" w:rsidRDefault="00A9775B" w:rsidP="00A9775B">
      <w:pPr>
        <w:suppressAutoHyphens w:val="0"/>
        <w:jc w:val="both"/>
        <w:rPr>
          <w:rFonts w:ascii="Arial" w:hAnsi="Arial" w:cs="Arial"/>
          <w:lang w:eastAsia="fr-FR" w:bidi="ml"/>
        </w:rPr>
      </w:pPr>
    </w:p>
    <w:p w14:paraId="6A34CA0E" w14:textId="77777777" w:rsidR="00A9775B" w:rsidRPr="00A9775B" w:rsidRDefault="00A9775B" w:rsidP="00A9775B">
      <w:pPr>
        <w:suppressAutoHyphens w:val="0"/>
        <w:jc w:val="both"/>
        <w:rPr>
          <w:rFonts w:ascii="Arial" w:hAnsi="Arial" w:cs="Arial"/>
          <w:lang w:eastAsia="fr-FR" w:bidi="ml"/>
        </w:rPr>
      </w:pPr>
    </w:p>
    <w:p w14:paraId="7EF057A1" w14:textId="07BC134C" w:rsidR="00237FCF" w:rsidRPr="008F0F01" w:rsidRDefault="00237FCF" w:rsidP="00237FCF">
      <w:pPr>
        <w:tabs>
          <w:tab w:val="left" w:pos="426"/>
        </w:tabs>
        <w:suppressAutoHyphens w:val="0"/>
        <w:spacing w:before="120"/>
        <w:jc w:val="both"/>
        <w:rPr>
          <w:rFonts w:ascii="Arial" w:hAnsi="Arial" w:cs="Arial"/>
          <w:lang w:eastAsia="fr-FR" w:bidi="ml"/>
        </w:rPr>
      </w:pPr>
      <w:r w:rsidRPr="005034CA">
        <w:rPr>
          <w:rFonts w:ascii="Arial" w:hAnsi="Arial" w:cs="Arial"/>
          <w:lang w:eastAsia="fr-FR" w:bidi="ml"/>
        </w:rPr>
        <w:t>L’accord-cadre est conclu avec seulement un maximum (article R.2162-4 2° du code de la commande publique) de</w:t>
      </w:r>
      <w:r>
        <w:rPr>
          <w:rFonts w:ascii="Arial" w:hAnsi="Arial" w:cs="Arial"/>
          <w:highlight w:val="yellow"/>
          <w:lang w:eastAsia="fr-FR" w:bidi="ml"/>
        </w:rPr>
        <w:t xml:space="preserve"> </w:t>
      </w:r>
      <w:r>
        <w:rPr>
          <w:rFonts w:ascii="Arial" w:hAnsi="Arial" w:cs="Arial"/>
          <w:lang w:eastAsia="fr-FR" w:bidi="ml"/>
        </w:rPr>
        <w:t>2</w:t>
      </w:r>
      <w:r w:rsidR="00D02201">
        <w:rPr>
          <w:rFonts w:ascii="Arial" w:hAnsi="Arial" w:cs="Arial"/>
          <w:lang w:eastAsia="fr-FR" w:bidi="ml"/>
        </w:rPr>
        <w:t>75</w:t>
      </w:r>
      <w:r>
        <w:rPr>
          <w:rFonts w:ascii="Arial" w:hAnsi="Arial" w:cs="Arial"/>
          <w:lang w:eastAsia="fr-FR" w:bidi="ml"/>
        </w:rPr>
        <w:t xml:space="preserve"> 000 </w:t>
      </w:r>
      <w:r w:rsidRPr="005034CA">
        <w:rPr>
          <w:rFonts w:ascii="Arial" w:hAnsi="Arial" w:cs="Arial"/>
          <w:lang w:eastAsia="fr-FR" w:bidi="ml"/>
        </w:rPr>
        <w:t>€ HT</w:t>
      </w:r>
      <w:r>
        <w:rPr>
          <w:rFonts w:ascii="Arial" w:hAnsi="Arial" w:cs="Arial"/>
          <w:lang w:eastAsia="fr-FR" w:bidi="ml"/>
        </w:rPr>
        <w:t> :</w:t>
      </w: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26C3E8AD"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w:t>
      </w:r>
      <w:r w:rsidR="00BF41E7">
        <w:rPr>
          <w:i/>
          <w:sz w:val="18"/>
          <w:szCs w:val="18"/>
          <w:lang w:eastAsia="fr-FR" w:bidi="ml"/>
        </w:rPr>
        <w:t xml:space="preserve"> relevé</w:t>
      </w:r>
      <w:r w:rsidRPr="00F96720">
        <w:rPr>
          <w:i/>
          <w:sz w:val="18"/>
          <w:szCs w:val="18"/>
          <w:lang w:eastAsia="fr-FR" w:bidi="ml"/>
        </w:rPr>
        <w:t xml:space="preserve">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D0943">
        <w:rPr>
          <w:lang w:eastAsia="fr-FR" w:bidi="ml"/>
        </w:rPr>
      </w:r>
      <w:r w:rsidR="008D0943">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D0943">
        <w:rPr>
          <w:lang w:eastAsia="fr-FR" w:bidi="ml"/>
        </w:rPr>
      </w:r>
      <w:r w:rsidR="008D0943">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237FCF"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w:t>
      </w:r>
      <w:r w:rsidRPr="00237FCF">
        <w:rPr>
          <w:lang w:eastAsia="fr-FR" w:bidi="ml"/>
        </w:rPr>
        <w:t xml:space="preserve">aux </w:t>
      </w:r>
      <w:r w:rsidR="00EC4741" w:rsidRPr="00237FCF">
        <w:rPr>
          <w:lang w:eastAsia="fr-FR" w:bidi="ml"/>
        </w:rPr>
        <w:t>fournitures/services o</w:t>
      </w:r>
      <w:r w:rsidRPr="00237FCF">
        <w:rPr>
          <w:lang w:eastAsia="fr-FR" w:bidi="ml"/>
        </w:rPr>
        <w:t>bjets du marché</w:t>
      </w:r>
      <w:r w:rsidR="00EC4741" w:rsidRPr="00237FCF">
        <w:rPr>
          <w:lang w:eastAsia="fr-FR" w:bidi="ml"/>
        </w:rPr>
        <w:t xml:space="preserve"> publics</w:t>
      </w:r>
      <w:r w:rsidRPr="00237FCF">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D0943">
        <w:rPr>
          <w:rFonts w:ascii="Arial" w:hAnsi="Arial" w:cs="Arial"/>
          <w:lang w:eastAsia="fr-FR" w:bidi="ml"/>
        </w:rPr>
      </w:r>
      <w:r w:rsidR="008D0943">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D0943">
        <w:rPr>
          <w:rFonts w:ascii="Arial" w:hAnsi="Arial" w:cs="Arial"/>
          <w:lang w:eastAsia="fr-FR" w:bidi="ml"/>
        </w:rPr>
      </w:r>
      <w:r w:rsidR="008D0943">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2CACBA6D" w14:textId="77777777" w:rsidR="003A23C5" w:rsidRDefault="003A23C5" w:rsidP="003A23C5">
      <w:pPr>
        <w:tabs>
          <w:tab w:val="left" w:pos="426"/>
          <w:tab w:val="left" w:pos="851"/>
        </w:tabs>
        <w:jc w:val="both"/>
        <w:rPr>
          <w:rFonts w:ascii="Arial" w:hAnsi="Arial" w:cs="Arial"/>
          <w:b/>
        </w:rPr>
      </w:pPr>
    </w:p>
    <w:p w14:paraId="7978BA8A" w14:textId="77777777" w:rsidR="003A23C5" w:rsidRDefault="003A23C5" w:rsidP="003A23C5">
      <w:pPr>
        <w:tabs>
          <w:tab w:val="left" w:pos="426"/>
          <w:tab w:val="left" w:pos="851"/>
        </w:tabs>
        <w:jc w:val="both"/>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D0943">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D0943">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44E3F245"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D02201">
        <w:rPr>
          <w:rFonts w:ascii="Arial" w:hAnsi="Arial" w:cs="Arial"/>
        </w:rPr>
        <w:t>24</w:t>
      </w:r>
      <w:r w:rsidR="003A23C5">
        <w:rPr>
          <w:rFonts w:ascii="Arial" w:hAnsi="Arial" w:cs="Arial"/>
        </w:rPr>
        <w:t xml:space="preserve"> </w:t>
      </w:r>
      <w:r>
        <w:rPr>
          <w:rFonts w:ascii="Arial" w:hAnsi="Arial" w:cs="Arial"/>
        </w:rPr>
        <w:t>mois à compter de :</w:t>
      </w:r>
    </w:p>
    <w:p w14:paraId="6A34CAF1" w14:textId="5BC94DB7" w:rsidR="009B1CD0" w:rsidRPr="00EC4741" w:rsidRDefault="00EC4741" w:rsidP="009B45B9">
      <w:pPr>
        <w:tabs>
          <w:tab w:val="left" w:pos="851"/>
        </w:tabs>
        <w:spacing w:before="120"/>
        <w:ind w:left="567"/>
        <w:jc w:val="both"/>
        <w:rPr>
          <w:rFonts w:ascii="Arial" w:hAnsi="Arial" w:cs="Arial"/>
        </w:rPr>
      </w:pPr>
      <w:r>
        <w:tab/>
      </w:r>
      <w:r w:rsidR="00844DAA">
        <w:tab/>
      </w:r>
      <w:r w:rsidR="003A23C5">
        <w:fldChar w:fldCharType="begin">
          <w:ffData>
            <w:name w:val=""/>
            <w:enabled/>
            <w:calcOnExit w:val="0"/>
            <w:checkBox>
              <w:size w:val="20"/>
              <w:default w:val="1"/>
            </w:checkBox>
          </w:ffData>
        </w:fldChar>
      </w:r>
      <w:r w:rsidR="003A23C5">
        <w:instrText xml:space="preserve"> FORMCHECKBOX </w:instrText>
      </w:r>
      <w:r w:rsidR="008D0943">
        <w:fldChar w:fldCharType="separate"/>
      </w:r>
      <w:r w:rsidR="003A23C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4863016A" w14:textId="72DB0368" w:rsidR="00EC4741" w:rsidRPr="00EC4741" w:rsidRDefault="00EC4741" w:rsidP="003A23C5">
      <w:pPr>
        <w:tabs>
          <w:tab w:val="left" w:pos="851"/>
        </w:tabs>
        <w:spacing w:before="120"/>
        <w:ind w:left="567"/>
        <w:jc w:val="both"/>
      </w:pPr>
      <w:r>
        <w:tab/>
      </w:r>
      <w:r>
        <w:tab/>
      </w: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sidRPr="00EC4741">
        <w:tab/>
      </w:r>
      <w:proofErr w:type="gramStart"/>
      <w:r w:rsidRPr="00EC4741">
        <w:t>la</w:t>
      </w:r>
      <w:proofErr w:type="gramEnd"/>
      <w:r w:rsidRPr="00EC4741">
        <w:t xml:space="preserve"> date de début d’exécution </w:t>
      </w:r>
      <w:r>
        <w:t>indiquée dans les pièces particulières du marché public, lorsqu’elle est postérieure à la date de notification du marché public.</w:t>
      </w:r>
    </w:p>
    <w:p w14:paraId="6A34CAF2" w14:textId="7672E439" w:rsidR="009B1CD0" w:rsidRPr="009737B4" w:rsidRDefault="00844DAA" w:rsidP="003A23C5">
      <w:pPr>
        <w:tabs>
          <w:tab w:val="left" w:pos="851"/>
        </w:tabs>
        <w:spacing w:before="120"/>
        <w:ind w:left="851"/>
        <w:jc w:val="both"/>
        <w:rPr>
          <w:color w:val="0000FF"/>
          <w:lang w:eastAsia="fr-FR" w:bidi="ml"/>
        </w:rPr>
      </w:pPr>
      <w:r>
        <w:tab/>
      </w:r>
      <w:r w:rsidR="007D7A65" w:rsidRPr="003A23C5">
        <w:fldChar w:fldCharType="begin">
          <w:ffData>
            <w:name w:val=""/>
            <w:enabled/>
            <w:calcOnExit w:val="0"/>
            <w:checkBox>
              <w:size w:val="20"/>
              <w:default w:val="0"/>
            </w:checkBox>
          </w:ffData>
        </w:fldChar>
      </w:r>
      <w:r w:rsidR="007D7A65" w:rsidRPr="003A23C5">
        <w:instrText xml:space="preserve"> FORMCHECKBOX </w:instrText>
      </w:r>
      <w:r w:rsidR="008D0943">
        <w:fldChar w:fldCharType="separate"/>
      </w:r>
      <w:r w:rsidR="007D7A65" w:rsidRPr="003A23C5">
        <w:fldChar w:fldCharType="end"/>
      </w:r>
      <w:r w:rsidR="00EC4741" w:rsidRPr="003A23C5">
        <w:tab/>
      </w:r>
      <w:proofErr w:type="gramStart"/>
      <w:r w:rsidR="009737B4" w:rsidRPr="003A23C5">
        <w:rPr>
          <w:rFonts w:ascii="Arial" w:hAnsi="Arial" w:cs="Arial"/>
        </w:rPr>
        <w:t>la</w:t>
      </w:r>
      <w:proofErr w:type="gramEnd"/>
      <w:r w:rsidR="009737B4" w:rsidRPr="003A23C5">
        <w:rPr>
          <w:rFonts w:ascii="Arial" w:hAnsi="Arial" w:cs="Arial"/>
        </w:rPr>
        <w:t xml:space="preserve"> date de notification </w:t>
      </w:r>
      <w:r w:rsidR="009737B4" w:rsidRPr="003A23C5">
        <w:rPr>
          <w:lang w:eastAsia="fr-FR" w:bidi="ml"/>
        </w:rPr>
        <w:t xml:space="preserve">du premier </w:t>
      </w:r>
      <w:r w:rsidR="009B1CD0" w:rsidRPr="003A23C5">
        <w:rPr>
          <w:lang w:eastAsia="fr-FR" w:bidi="ml"/>
        </w:rPr>
        <w:t>ordre de service </w:t>
      </w:r>
      <w:r w:rsidR="009737B4" w:rsidRPr="003A23C5">
        <w:rPr>
          <w:lang w:eastAsia="fr-FR" w:bidi="ml"/>
        </w:rPr>
        <w:t>/ du premier bon de commande / du premier marché subséquent</w:t>
      </w:r>
      <w:r w:rsidR="00EC4741" w:rsidRPr="003A23C5">
        <w:rPr>
          <w:lang w:eastAsia="fr-FR" w:bidi="ml"/>
        </w:rPr>
        <w:t>.</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687D2F4A"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3A23C5">
        <w:fldChar w:fldCharType="begin">
          <w:ffData>
            <w:name w:val=""/>
            <w:enabled/>
            <w:calcOnExit w:val="0"/>
            <w:checkBox>
              <w:size w:val="20"/>
              <w:default w:val="1"/>
            </w:checkBox>
          </w:ffData>
        </w:fldChar>
      </w:r>
      <w:r w:rsidR="003A23C5">
        <w:instrText xml:space="preserve"> FORMCHECKBOX </w:instrText>
      </w:r>
      <w:r w:rsidR="008D0943">
        <w:fldChar w:fldCharType="separate"/>
      </w:r>
      <w:r w:rsidR="003A23C5">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D0943">
        <w:fldChar w:fldCharType="separate"/>
      </w:r>
      <w:r w:rsidR="007D7A65">
        <w:fldChar w:fldCharType="end"/>
      </w:r>
      <w:r w:rsidR="00EC4741">
        <w:tab/>
        <w:t>NON</w:t>
      </w:r>
    </w:p>
    <w:p w14:paraId="6A34CAF9" w14:textId="5267A790" w:rsidR="009B1CD0" w:rsidRPr="003A23C5" w:rsidRDefault="009B1CD0" w:rsidP="009B45B9">
      <w:pPr>
        <w:numPr>
          <w:ilvl w:val="0"/>
          <w:numId w:val="3"/>
        </w:numPr>
        <w:tabs>
          <w:tab w:val="left" w:pos="426"/>
          <w:tab w:val="left" w:pos="851"/>
        </w:tabs>
        <w:spacing w:before="120"/>
        <w:ind w:left="924" w:hanging="357"/>
        <w:jc w:val="both"/>
        <w:rPr>
          <w:rFonts w:ascii="Arial" w:hAnsi="Arial" w:cs="Arial"/>
        </w:rPr>
      </w:pPr>
      <w:r w:rsidRPr="003A23C5">
        <w:rPr>
          <w:rFonts w:ascii="Arial" w:hAnsi="Arial" w:cs="Arial"/>
        </w:rPr>
        <w:t>Nombre de reconduction</w:t>
      </w:r>
      <w:r w:rsidR="00EC4741" w:rsidRPr="003A23C5">
        <w:rPr>
          <w:rFonts w:ascii="Arial" w:hAnsi="Arial" w:cs="Arial"/>
        </w:rPr>
        <w:t>(</w:t>
      </w:r>
      <w:r w:rsidRPr="003A23C5">
        <w:rPr>
          <w:rFonts w:ascii="Arial" w:hAnsi="Arial" w:cs="Arial"/>
        </w:rPr>
        <w:t>s</w:t>
      </w:r>
      <w:r w:rsidR="00EC4741" w:rsidRPr="003A23C5">
        <w:rPr>
          <w:rFonts w:ascii="Arial" w:hAnsi="Arial" w:cs="Arial"/>
        </w:rPr>
        <w:t>)</w:t>
      </w:r>
      <w:r w:rsidRPr="003A23C5">
        <w:rPr>
          <w:rFonts w:ascii="Arial" w:hAnsi="Arial" w:cs="Arial"/>
        </w:rPr>
        <w:t xml:space="preserve"> : </w:t>
      </w:r>
      <w:r w:rsidR="00D02201">
        <w:rPr>
          <w:rFonts w:ascii="Arial" w:hAnsi="Arial" w:cs="Arial"/>
        </w:rPr>
        <w:t>2</w:t>
      </w:r>
    </w:p>
    <w:p w14:paraId="6A34CAFA" w14:textId="2BB45215" w:rsidR="009B1CD0" w:rsidRPr="003A23C5" w:rsidRDefault="009B1CD0" w:rsidP="009B45B9">
      <w:pPr>
        <w:numPr>
          <w:ilvl w:val="0"/>
          <w:numId w:val="3"/>
        </w:numPr>
        <w:tabs>
          <w:tab w:val="left" w:pos="426"/>
          <w:tab w:val="left" w:pos="851"/>
        </w:tabs>
        <w:spacing w:before="120"/>
        <w:ind w:left="924" w:hanging="357"/>
        <w:jc w:val="both"/>
        <w:rPr>
          <w:rFonts w:ascii="Arial" w:hAnsi="Arial" w:cs="Arial"/>
          <w:b/>
        </w:rPr>
      </w:pPr>
      <w:r w:rsidRPr="003A23C5">
        <w:rPr>
          <w:rFonts w:ascii="Arial" w:hAnsi="Arial" w:cs="Arial"/>
        </w:rPr>
        <w:t xml:space="preserve">Durée </w:t>
      </w:r>
      <w:r w:rsidR="00B86CA7" w:rsidRPr="003A23C5">
        <w:rPr>
          <w:rFonts w:ascii="Arial" w:hAnsi="Arial" w:cs="Arial"/>
        </w:rPr>
        <w:t>de</w:t>
      </w:r>
      <w:r w:rsidR="00EC4741" w:rsidRPr="003A23C5">
        <w:rPr>
          <w:rFonts w:ascii="Arial" w:hAnsi="Arial" w:cs="Arial"/>
        </w:rPr>
        <w:t xml:space="preserve">s périodes de </w:t>
      </w:r>
      <w:r w:rsidRPr="003A23C5">
        <w:rPr>
          <w:rFonts w:ascii="Arial" w:hAnsi="Arial" w:cs="Arial"/>
        </w:rPr>
        <w:t xml:space="preserve">reconduction : </w:t>
      </w:r>
      <w:r w:rsidR="003A23C5">
        <w:rPr>
          <w:rFonts w:ascii="Arial" w:hAnsi="Arial" w:cs="Arial"/>
        </w:rPr>
        <w:t>12</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26352E19" w:rsidR="00AE1C9C" w:rsidRPr="003A23C5" w:rsidRDefault="00AE1C9C" w:rsidP="00AE1C9C">
      <w:pPr>
        <w:tabs>
          <w:tab w:val="left" w:pos="426"/>
        </w:tabs>
        <w:suppressAutoHyphens w:val="0"/>
        <w:jc w:val="both"/>
        <w:rPr>
          <w:b/>
          <w:bCs/>
          <w:lang w:eastAsia="fr-FR" w:bidi="ml"/>
        </w:rPr>
      </w:pPr>
      <w:r w:rsidRPr="003A23C5">
        <w:rPr>
          <w:lang w:eastAsia="fr-FR" w:bidi="ml"/>
        </w:rPr>
        <w:t>Le présent engagement me lie pour le délai de validité des offres indiqué dans le règlement de la consultation</w:t>
      </w:r>
      <w:r w:rsidR="003A23C5" w:rsidRPr="003A23C5">
        <w:rPr>
          <w:lang w:eastAsia="fr-FR" w:bidi="ml"/>
        </w:rPr>
        <w:t>.</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1CCF0AD7" w:rsidR="00332B12" w:rsidRDefault="00332B12" w:rsidP="00332B12">
      <w:pPr>
        <w:pStyle w:val="fcase1ertab"/>
        <w:tabs>
          <w:tab w:val="left" w:pos="851"/>
        </w:tabs>
        <w:ind w:left="0" w:firstLine="0"/>
        <w:rPr>
          <w:rFonts w:ascii="Arial" w:hAnsi="Arial" w:cs="Arial"/>
          <w:b/>
          <w:sz w:val="22"/>
          <w:szCs w:val="22"/>
        </w:rPr>
      </w:pPr>
    </w:p>
    <w:p w14:paraId="4DDFA209" w14:textId="77777777" w:rsidR="00237FCF" w:rsidRDefault="00237FCF"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D094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D0943">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6A34CB44" w14:textId="77777777" w:rsidTr="003A23C5">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3A23C5">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3A23C5">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3A23C5">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17581B7F" w:rsidR="00EA4CE6" w:rsidRDefault="00EA4CE6" w:rsidP="00EA4CE6">
      <w:pPr>
        <w:suppressAutoHyphens w:val="0"/>
        <w:rPr>
          <w:rFonts w:ascii="Arial" w:hAnsi="Arial" w:cs="Arial"/>
          <w:b/>
          <w:lang w:eastAsia="fr-FR" w:bidi="ml"/>
        </w:rPr>
      </w:pPr>
    </w:p>
    <w:p w14:paraId="2A23A404" w14:textId="3457EEDE" w:rsidR="00237FCF" w:rsidRDefault="00237FCF" w:rsidP="00EA4CE6">
      <w:pPr>
        <w:suppressAutoHyphens w:val="0"/>
        <w:rPr>
          <w:rFonts w:ascii="Arial" w:hAnsi="Arial" w:cs="Arial"/>
          <w:b/>
          <w:lang w:eastAsia="fr-FR" w:bidi="ml"/>
        </w:rPr>
      </w:pPr>
    </w:p>
    <w:p w14:paraId="2C738414" w14:textId="669ECD67" w:rsidR="00237FCF" w:rsidRDefault="00237FCF" w:rsidP="00EA4CE6">
      <w:pPr>
        <w:suppressAutoHyphens w:val="0"/>
        <w:rPr>
          <w:rFonts w:ascii="Arial" w:hAnsi="Arial" w:cs="Arial"/>
          <w:b/>
          <w:lang w:eastAsia="fr-FR" w:bidi="ml"/>
        </w:rPr>
      </w:pPr>
    </w:p>
    <w:p w14:paraId="753AD5F6" w14:textId="77777777" w:rsidR="00237FCF" w:rsidRPr="00EA4CE6" w:rsidRDefault="00237FCF"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9C2B219"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3A23C5">
        <w:rPr>
          <w:rFonts w:ascii="Arial" w:hAnsi="Arial" w:cs="Arial"/>
          <w:b/>
          <w:bCs/>
          <w:color w:val="FF0000"/>
        </w:rPr>
        <w:t>ocpm-achats</w:t>
      </w:r>
      <w:r w:rsidR="00350411">
        <w:rPr>
          <w:rFonts w:ascii="Arial" w:hAnsi="Arial" w:cs="Arial"/>
          <w:b/>
          <w:bCs/>
          <w:color w:val="FF0000"/>
        </w:rPr>
        <w:t>-</w:t>
      </w:r>
      <w:r w:rsidR="003A23C5">
        <w:rPr>
          <w:rFonts w:ascii="Arial" w:hAnsi="Arial" w:cs="Arial"/>
          <w:b/>
          <w:bCs/>
          <w:color w:val="FF0000"/>
        </w:rPr>
        <w:t>marches</w:t>
      </w:r>
      <w:r w:rsidRPr="006E639A">
        <w:rPr>
          <w:rFonts w:ascii="Arial" w:hAnsi="Arial" w:cs="Arial"/>
          <w:b/>
          <w:bCs/>
          <w:color w:val="FF0000"/>
        </w:rPr>
        <w:t>@efs.sante.fr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60806A61" w14:textId="0D1FBA32" w:rsidR="00237FCF" w:rsidRDefault="00237FCF">
      <w:pPr>
        <w:suppressAutoHyphens w:val="0"/>
        <w:rPr>
          <w:rFonts w:ascii="Arial" w:hAnsi="Arial" w:cs="Arial"/>
          <w:bCs/>
        </w:rPr>
      </w:pPr>
      <w:r>
        <w:rPr>
          <w:rFonts w:ascii="Arial" w:hAnsi="Arial" w:cs="Arial"/>
          <w:bCs/>
        </w:rPr>
        <w:br w:type="page"/>
      </w:r>
    </w:p>
    <w:p w14:paraId="1536D5A0"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FE00F25" w14:textId="77777777" w:rsidR="00237FCF" w:rsidRDefault="00237FCF" w:rsidP="00237FCF">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D</w:t>
      </w:r>
      <w:proofErr w:type="gramEnd"/>
      <w:r>
        <w:rPr>
          <w:rFonts w:ascii="Arial" w:eastAsia="Arial" w:hAnsi="Arial" w:cs="Arial"/>
          <w:spacing w:val="-10"/>
        </w:rPr>
        <w:t xml:space="preserve">1 - </w:t>
      </w:r>
      <w:r w:rsidRPr="004D4DC6">
        <w:rPr>
          <w:rFonts w:ascii="Arial" w:hAnsi="Arial" w:cs="Arial"/>
          <w:bCs/>
          <w:iCs/>
        </w:rPr>
        <w:t>Désignation du pouvoir adjudicateur</w:t>
      </w:r>
      <w:r>
        <w:rPr>
          <w:rFonts w:ascii="Arial" w:hAnsi="Arial" w:cs="Arial"/>
          <w:b w:val="0"/>
          <w:bCs/>
          <w:iCs/>
        </w:rPr>
        <w:t> :</w:t>
      </w:r>
    </w:p>
    <w:p w14:paraId="01B1F249" w14:textId="77777777" w:rsidR="00237FCF" w:rsidRDefault="00237FCF" w:rsidP="00237FCF">
      <w:pPr>
        <w:pStyle w:val="Titre1"/>
        <w:tabs>
          <w:tab w:val="left" w:pos="851"/>
        </w:tabs>
        <w:ind w:left="0"/>
        <w:jc w:val="both"/>
        <w:rPr>
          <w:rFonts w:ascii="Arial" w:hAnsi="Arial" w:cs="Arial"/>
        </w:rPr>
      </w:pPr>
    </w:p>
    <w:p w14:paraId="22A8871B" w14:textId="77777777" w:rsidR="00237FCF" w:rsidRPr="00457557" w:rsidRDefault="00237FCF" w:rsidP="00237FCF">
      <w:pPr>
        <w:pStyle w:val="Paragraphedeliste"/>
        <w:numPr>
          <w:ilvl w:val="0"/>
          <w:numId w:val="2"/>
        </w:numPr>
        <w:jc w:val="center"/>
        <w:rPr>
          <w:rFonts w:ascii="Arial" w:hAnsi="Arial" w:cs="Arial"/>
          <w:lang w:bidi="ml"/>
        </w:rPr>
      </w:pPr>
      <w:r w:rsidRPr="00457557">
        <w:rPr>
          <w:rFonts w:ascii="Arial" w:hAnsi="Arial" w:cs="Arial"/>
          <w:lang w:bidi="ml"/>
        </w:rPr>
        <w:t xml:space="preserve">Établissement Français du Sang </w:t>
      </w:r>
      <w:r>
        <w:rPr>
          <w:rFonts w:ascii="Arial" w:hAnsi="Arial" w:cs="Arial"/>
          <w:lang w:bidi="ml"/>
        </w:rPr>
        <w:t>Occitanie Pyrénées Méditerranée (EFS-OCPM)</w:t>
      </w:r>
    </w:p>
    <w:p w14:paraId="3653CD36" w14:textId="77777777" w:rsidR="00237FCF" w:rsidRPr="00B86CA7" w:rsidRDefault="00237FCF" w:rsidP="00237FCF">
      <w:pPr>
        <w:pStyle w:val="En-tte"/>
        <w:numPr>
          <w:ilvl w:val="0"/>
          <w:numId w:val="2"/>
        </w:numPr>
        <w:tabs>
          <w:tab w:val="clear" w:pos="4536"/>
          <w:tab w:val="clear" w:pos="9072"/>
        </w:tabs>
        <w:jc w:val="center"/>
        <w:rPr>
          <w:rFonts w:ascii="Arial" w:hAnsi="Arial" w:cs="Arial"/>
          <w:lang w:bidi="ml"/>
        </w:rPr>
      </w:pPr>
      <w:r>
        <w:rPr>
          <w:rFonts w:ascii="Arial" w:hAnsi="Arial" w:cs="Arial"/>
          <w:lang w:bidi="ml"/>
        </w:rPr>
        <w:t>Avenue de Grande Bretagne – BP3210</w:t>
      </w:r>
    </w:p>
    <w:p w14:paraId="47F45627" w14:textId="77777777" w:rsidR="00237FCF" w:rsidRDefault="00237FCF" w:rsidP="00237FCF">
      <w:pPr>
        <w:pStyle w:val="En-tte"/>
        <w:numPr>
          <w:ilvl w:val="0"/>
          <w:numId w:val="2"/>
        </w:numPr>
        <w:tabs>
          <w:tab w:val="clear" w:pos="4536"/>
          <w:tab w:val="clear" w:pos="9072"/>
        </w:tabs>
        <w:jc w:val="center"/>
        <w:rPr>
          <w:rFonts w:ascii="Arial" w:hAnsi="Arial" w:cs="Arial"/>
          <w:lang w:bidi="ml"/>
        </w:rPr>
      </w:pPr>
      <w:r>
        <w:rPr>
          <w:rFonts w:ascii="Arial" w:hAnsi="Arial" w:cs="Arial"/>
          <w:lang w:bidi="ml"/>
        </w:rPr>
        <w:t>31027 Toulouse Cedex 3</w:t>
      </w:r>
    </w:p>
    <w:p w14:paraId="0399DF3A" w14:textId="77777777" w:rsidR="00237FCF" w:rsidRPr="00B86CA7" w:rsidRDefault="00237FCF" w:rsidP="00237FCF">
      <w:pPr>
        <w:pStyle w:val="En-tte"/>
        <w:numPr>
          <w:ilvl w:val="0"/>
          <w:numId w:val="2"/>
        </w:numPr>
        <w:tabs>
          <w:tab w:val="clear" w:pos="4536"/>
          <w:tab w:val="clear" w:pos="9072"/>
        </w:tabs>
        <w:jc w:val="center"/>
        <w:rPr>
          <w:rFonts w:ascii="Arial" w:hAnsi="Arial" w:cs="Arial"/>
          <w:lang w:bidi="ml"/>
        </w:rPr>
      </w:pPr>
    </w:p>
    <w:p w14:paraId="41156B5E" w14:textId="77777777" w:rsidR="00237FCF" w:rsidRDefault="00237FCF" w:rsidP="00237FCF">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Pr>
          <w:rFonts w:ascii="Arial" w:hAnsi="Arial" w:cs="Arial"/>
          <w:b/>
        </w:rPr>
        <w:t>public</w:t>
      </w:r>
      <w:r w:rsidRPr="004D4DC6">
        <w:rPr>
          <w:rFonts w:ascii="Arial" w:hAnsi="Arial" w:cs="Arial"/>
          <w:b/>
        </w:rPr>
        <w:t> :</w:t>
      </w:r>
    </w:p>
    <w:p w14:paraId="6DC4D0EF" w14:textId="77777777" w:rsidR="00237FCF" w:rsidRDefault="00237FCF" w:rsidP="00237FCF">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32904E38" w14:textId="77777777" w:rsidR="00237FCF" w:rsidRPr="00B86CA7" w:rsidRDefault="00237FCF" w:rsidP="00237FCF">
      <w:pPr>
        <w:tabs>
          <w:tab w:val="left" w:pos="851"/>
        </w:tabs>
        <w:jc w:val="both"/>
        <w:rPr>
          <w:rFonts w:ascii="Arial" w:hAnsi="Arial" w:cs="Arial"/>
        </w:rPr>
      </w:pPr>
    </w:p>
    <w:p w14:paraId="65159BAC" w14:textId="77777777" w:rsidR="00237FCF" w:rsidRPr="00457557" w:rsidRDefault="00237FCF" w:rsidP="00237FCF">
      <w:pPr>
        <w:suppressAutoHyphens w:val="0"/>
        <w:jc w:val="center"/>
        <w:rPr>
          <w:rFonts w:ascii="Arial" w:hAnsi="Arial" w:cs="Arial"/>
          <w:lang w:eastAsia="fr-FR" w:bidi="ml"/>
        </w:rPr>
      </w:pPr>
      <w:r w:rsidRPr="00457557">
        <w:rPr>
          <w:rFonts w:ascii="Arial" w:hAnsi="Arial" w:cs="Arial"/>
          <w:lang w:eastAsia="fr-FR" w:bidi="ml"/>
        </w:rPr>
        <w:t>Monsieur le Directeur de l’EFS OCCITANIE PYRENNEES-MEDITERRANEE</w:t>
      </w:r>
    </w:p>
    <w:p w14:paraId="090213D1" w14:textId="77777777" w:rsidR="00237FCF" w:rsidRDefault="00237FCF" w:rsidP="00237FCF">
      <w:pPr>
        <w:tabs>
          <w:tab w:val="left" w:pos="851"/>
        </w:tabs>
        <w:jc w:val="both"/>
        <w:rPr>
          <w:rFonts w:ascii="Arial" w:hAnsi="Arial" w:cs="Arial"/>
        </w:rPr>
      </w:pPr>
    </w:p>
    <w:p w14:paraId="2FBEF5D8" w14:textId="77777777" w:rsidR="00237FCF" w:rsidRDefault="00237FCF" w:rsidP="00237FCF">
      <w:pPr>
        <w:tabs>
          <w:tab w:val="left" w:pos="851"/>
        </w:tabs>
        <w:jc w:val="both"/>
        <w:rPr>
          <w:rFonts w:ascii="Arial" w:hAnsi="Arial" w:cs="Arial"/>
        </w:rPr>
      </w:pPr>
    </w:p>
    <w:p w14:paraId="4BEA2CCB" w14:textId="77777777" w:rsidR="00237FCF" w:rsidRPr="004D4DC6" w:rsidRDefault="00237FCF" w:rsidP="00237FCF">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l’article R2191-60 du CCP (nantissements ou cessions de créances)</w:t>
      </w:r>
      <w:r w:rsidRPr="009A70DA">
        <w:rPr>
          <w:rFonts w:ascii="Arial" w:hAnsi="Arial" w:cs="Arial"/>
          <w:b/>
          <w:i/>
          <w:sz w:val="18"/>
          <w:szCs w:val="18"/>
        </w:rPr>
        <w:t> :</w:t>
      </w:r>
    </w:p>
    <w:p w14:paraId="71C552F7" w14:textId="77777777" w:rsidR="00237FCF" w:rsidRPr="002D03BB" w:rsidRDefault="00237FCF" w:rsidP="00237FCF">
      <w:pPr>
        <w:tabs>
          <w:tab w:val="left" w:pos="851"/>
        </w:tabs>
        <w:jc w:val="both"/>
        <w:rPr>
          <w:rFonts w:ascii="Arial" w:hAnsi="Arial" w:cs="Arial"/>
        </w:rPr>
      </w:pPr>
    </w:p>
    <w:p w14:paraId="3A0CCB29" w14:textId="77777777" w:rsidR="00237FCF" w:rsidRPr="00457557" w:rsidRDefault="00237FCF" w:rsidP="00237FCF">
      <w:pPr>
        <w:suppressAutoHyphens w:val="0"/>
        <w:jc w:val="center"/>
        <w:rPr>
          <w:rFonts w:ascii="Arial" w:hAnsi="Arial" w:cs="Arial"/>
          <w:lang w:eastAsia="fr-FR" w:bidi="ml"/>
        </w:rPr>
      </w:pPr>
      <w:r w:rsidRPr="002D03BB">
        <w:rPr>
          <w:rFonts w:ascii="Arial" w:hAnsi="Arial" w:cs="Arial"/>
        </w:rPr>
        <w:tab/>
      </w:r>
    </w:p>
    <w:p w14:paraId="17DAC06F" w14:textId="77777777" w:rsidR="00237FCF" w:rsidRPr="00457557" w:rsidRDefault="00237FCF" w:rsidP="00237FCF">
      <w:pPr>
        <w:suppressAutoHyphens w:val="0"/>
        <w:jc w:val="center"/>
        <w:rPr>
          <w:rFonts w:ascii="Arial" w:hAnsi="Arial" w:cs="Arial"/>
          <w:lang w:eastAsia="fr-FR" w:bidi="ml"/>
        </w:rPr>
      </w:pPr>
      <w:r w:rsidRPr="00457557">
        <w:rPr>
          <w:rFonts w:ascii="Arial" w:hAnsi="Arial" w:cs="Arial"/>
          <w:lang w:eastAsia="fr-FR" w:bidi="ml"/>
        </w:rPr>
        <w:t>Monsieur le Directeur de l’EFS OCCITANIE PYRENNEES-MEDITERRANEE</w:t>
      </w:r>
    </w:p>
    <w:p w14:paraId="3E152250" w14:textId="77777777" w:rsidR="00237FCF" w:rsidRDefault="00237FCF" w:rsidP="00237FCF">
      <w:pPr>
        <w:pStyle w:val="fcase2metab"/>
        <w:ind w:left="0" w:firstLine="0"/>
        <w:jc w:val="center"/>
        <w:rPr>
          <w:rFonts w:ascii="Arial" w:hAnsi="Arial" w:cs="Arial"/>
        </w:rPr>
      </w:pPr>
    </w:p>
    <w:p w14:paraId="4BD2358C" w14:textId="77777777" w:rsidR="00237FCF" w:rsidRDefault="00237FCF" w:rsidP="00237FCF">
      <w:pPr>
        <w:tabs>
          <w:tab w:val="left" w:pos="2679"/>
        </w:tabs>
        <w:jc w:val="both"/>
        <w:rPr>
          <w:rFonts w:ascii="Arial" w:hAnsi="Arial" w:cs="Arial"/>
        </w:rPr>
      </w:pPr>
    </w:p>
    <w:p w14:paraId="5A5D1792" w14:textId="77777777" w:rsidR="00237FCF" w:rsidRPr="00EA4CE6" w:rsidRDefault="00237FCF" w:rsidP="00237FCF">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405E2277" w14:textId="77777777" w:rsidR="00237FCF" w:rsidRPr="00EA4CE6" w:rsidRDefault="00237FCF" w:rsidP="00237FCF">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237FCF" w:rsidRPr="00EA4CE6" w14:paraId="7DDAA458" w14:textId="77777777" w:rsidTr="00AF5EEA">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65D14AE" w14:textId="77777777" w:rsidR="00237FCF" w:rsidRPr="00FD3722" w:rsidRDefault="00237FCF" w:rsidP="00AF5EEA">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BEF552A" w14:textId="77777777" w:rsidR="00237FCF" w:rsidRPr="00FD3722" w:rsidRDefault="00237FCF" w:rsidP="00AF5EEA">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57A31322" w14:textId="77777777" w:rsidR="00237FCF" w:rsidRPr="00FD3722" w:rsidRDefault="00237FCF" w:rsidP="00AF5EEA">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621E854" w14:textId="77777777" w:rsidR="00237FCF" w:rsidRPr="00FD3722" w:rsidRDefault="00237FCF" w:rsidP="00AF5EEA">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237FCF" w:rsidRPr="00EA4CE6" w14:paraId="69BFBD3F" w14:textId="77777777" w:rsidTr="00AF5EEA">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14:paraId="47DFCF43" w14:textId="77777777" w:rsidR="00237FCF" w:rsidRPr="00FD3722" w:rsidRDefault="00237FCF" w:rsidP="00AF5EEA">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Occitanie</w:t>
            </w:r>
          </w:p>
        </w:tc>
        <w:tc>
          <w:tcPr>
            <w:tcW w:w="42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01F0A97" w14:textId="77777777" w:rsidR="00237FCF" w:rsidRPr="00FD3722" w:rsidRDefault="00237FCF" w:rsidP="00AF5EEA">
            <w:pPr>
              <w:suppressAutoHyphens w:val="0"/>
              <w:rPr>
                <w:rFonts w:ascii="Arial" w:hAnsi="Arial" w:cs="Arial"/>
                <w:lang w:eastAsia="fr-FR"/>
              </w:rPr>
            </w:pPr>
            <w:r w:rsidRPr="00FD3722">
              <w:rPr>
                <w:rFonts w:ascii="Arial" w:hAnsi="Arial" w:cs="Arial"/>
                <w:color w:val="000000" w:themeColor="dark1"/>
                <w:kern w:val="24"/>
                <w:lang w:eastAsia="fr-FR"/>
              </w:rPr>
              <w:t>Avenue de Grande Bretagne - BP 3210</w:t>
            </w:r>
            <w:r w:rsidRPr="00FD3722">
              <w:rPr>
                <w:rFonts w:ascii="Arial" w:hAnsi="Arial" w:cs="Arial"/>
                <w:color w:val="000000" w:themeColor="dark1"/>
                <w:kern w:val="24"/>
                <w:lang w:eastAsia="fr-FR"/>
              </w:rPr>
              <w:br/>
              <w:t>31027 Toulouse Cedex 3</w:t>
            </w:r>
          </w:p>
        </w:tc>
        <w:tc>
          <w:tcPr>
            <w:tcW w:w="1794" w:type="dxa"/>
            <w:tcBorders>
              <w:top w:val="single" w:sz="8" w:space="0" w:color="FFFFFF"/>
              <w:left w:val="single" w:sz="8" w:space="0" w:color="FFFFFF"/>
              <w:bottom w:val="single" w:sz="8" w:space="0" w:color="FFFFFF"/>
              <w:right w:val="single" w:sz="8" w:space="0" w:color="FFFFFF"/>
            </w:tcBorders>
            <w:shd w:val="clear" w:color="auto" w:fill="E9EDF4"/>
          </w:tcPr>
          <w:p w14:paraId="71E6271B" w14:textId="77777777" w:rsidR="00237FCF" w:rsidRPr="00FD3722" w:rsidRDefault="00237FCF" w:rsidP="00AF5EEA">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42882285200151</w:t>
            </w:r>
          </w:p>
        </w:tc>
        <w:tc>
          <w:tcPr>
            <w:tcW w:w="18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5773883" w14:textId="77777777" w:rsidR="00237FCF" w:rsidRPr="00FD3722" w:rsidRDefault="00237FCF" w:rsidP="00AF5EEA">
            <w:pPr>
              <w:suppressAutoHyphens w:val="0"/>
              <w:rPr>
                <w:rFonts w:ascii="Arial" w:hAnsi="Arial" w:cs="Arial"/>
                <w:lang w:eastAsia="fr-FR"/>
              </w:rPr>
            </w:pPr>
            <w:r w:rsidRPr="00FD3722">
              <w:rPr>
                <w:rFonts w:ascii="Arial" w:hAnsi="Arial" w:cs="Arial"/>
                <w:color w:val="000000" w:themeColor="dark1"/>
                <w:kern w:val="24"/>
                <w:lang w:eastAsia="fr-FR"/>
              </w:rPr>
              <w:t>05 61 31 20 20</w:t>
            </w:r>
          </w:p>
        </w:tc>
      </w:tr>
    </w:tbl>
    <w:p w14:paraId="7BCC1AE9" w14:textId="77777777" w:rsidR="00237FCF" w:rsidRPr="00EA4CE6" w:rsidRDefault="00237FCF" w:rsidP="00237FCF">
      <w:pPr>
        <w:tabs>
          <w:tab w:val="left" w:pos="426"/>
          <w:tab w:val="left" w:pos="851"/>
        </w:tabs>
        <w:suppressAutoHyphens w:val="0"/>
        <w:jc w:val="both"/>
        <w:rPr>
          <w:rFonts w:ascii="Arial" w:hAnsi="Arial" w:cs="Arial"/>
          <w:lang w:eastAsia="fr-FR" w:bidi="ml"/>
        </w:rPr>
      </w:pPr>
    </w:p>
    <w:p w14:paraId="6031549A" w14:textId="77777777" w:rsidR="00237FCF" w:rsidRDefault="00237FCF" w:rsidP="00237FCF">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5F8790CE" w14:textId="77777777" w:rsidR="00237FCF" w:rsidRDefault="00237FCF" w:rsidP="00237FCF">
      <w:pPr>
        <w:pStyle w:val="fcase2metab"/>
        <w:rPr>
          <w:rFonts w:ascii="Arial" w:hAnsi="Arial" w:cs="Arial"/>
        </w:rPr>
      </w:pPr>
    </w:p>
    <w:p w14:paraId="6ECB0826" w14:textId="77777777" w:rsidR="00237FCF" w:rsidRPr="00EA4CE6" w:rsidRDefault="00237FCF" w:rsidP="00237FCF">
      <w:pPr>
        <w:tabs>
          <w:tab w:val="left" w:pos="426"/>
          <w:tab w:val="left" w:pos="851"/>
        </w:tabs>
        <w:suppressAutoHyphens w:val="0"/>
        <w:jc w:val="center"/>
        <w:rPr>
          <w:rFonts w:ascii="Arial" w:hAnsi="Arial" w:cs="Arial"/>
          <w:lang w:eastAsia="fr-FR" w:bidi="ml"/>
        </w:rPr>
      </w:pPr>
      <w:r>
        <w:t>Madame l’Agent comptable secondaire de l’Établissement Français du Sang désigné ci-dessus</w:t>
      </w:r>
    </w:p>
    <w:p w14:paraId="7E04876C" w14:textId="77777777" w:rsidR="00237FCF" w:rsidRDefault="00237FCF" w:rsidP="00237FCF">
      <w:pPr>
        <w:pStyle w:val="fcase2metab"/>
        <w:rPr>
          <w:rFonts w:ascii="Arial" w:hAnsi="Arial" w:cs="Arial"/>
        </w:rPr>
      </w:pPr>
    </w:p>
    <w:p w14:paraId="0ECC308D" w14:textId="77777777" w:rsidR="00237FCF" w:rsidRPr="00EA4CE6" w:rsidRDefault="00237FCF" w:rsidP="00237FCF">
      <w:pPr>
        <w:tabs>
          <w:tab w:val="left" w:pos="426"/>
          <w:tab w:val="left" w:pos="851"/>
        </w:tabs>
        <w:suppressAutoHyphens w:val="0"/>
        <w:jc w:val="both"/>
        <w:rPr>
          <w:rFonts w:ascii="Arial" w:hAnsi="Arial" w:cs="Arial"/>
          <w:lang w:eastAsia="fr-FR" w:bidi="ml"/>
        </w:rPr>
      </w:pPr>
    </w:p>
    <w:p w14:paraId="4A6F3D81" w14:textId="77777777" w:rsidR="00237FCF" w:rsidRDefault="00237FCF" w:rsidP="00237FCF">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Pr>
          <w:rFonts w:ascii="Arial" w:hAnsi="Arial" w:cs="Arial"/>
        </w:rPr>
        <w:t>.</w:t>
      </w:r>
    </w:p>
    <w:p w14:paraId="2897651E" w14:textId="77777777" w:rsidR="00237FCF" w:rsidRDefault="00237FCF" w:rsidP="00237FCF">
      <w:pPr>
        <w:pStyle w:val="fcase2metab"/>
        <w:ind w:left="0" w:firstLine="0"/>
        <w:rPr>
          <w:rFonts w:ascii="Arial" w:hAnsi="Arial" w:cs="Arial"/>
        </w:rPr>
      </w:pP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6BA254A5" w14:textId="77777777" w:rsidR="00237FCF" w:rsidRDefault="00237FCF" w:rsidP="00237FCF">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237FCF" w14:paraId="1795E64B" w14:textId="77777777" w:rsidTr="00AF5EEA">
        <w:tc>
          <w:tcPr>
            <w:tcW w:w="10277" w:type="dxa"/>
            <w:shd w:val="clear" w:color="auto" w:fill="66CCFF"/>
          </w:tcPr>
          <w:p w14:paraId="4D963C58" w14:textId="08D98BA6" w:rsidR="00237FCF" w:rsidRDefault="00237FCF" w:rsidP="00AF5EEA">
            <w:pPr>
              <w:pStyle w:val="Titre4"/>
              <w:tabs>
                <w:tab w:val="left" w:pos="851"/>
              </w:tabs>
            </w:pPr>
            <w:r>
              <w:rPr>
                <w:sz w:val="22"/>
                <w:szCs w:val="22"/>
              </w:rPr>
              <w:t xml:space="preserve">E - </w:t>
            </w:r>
            <w:r w:rsidRPr="00237FCF">
              <w:rPr>
                <w:sz w:val="22"/>
                <w:szCs w:val="22"/>
              </w:rPr>
              <w:t>Décision du (des) pouvoir(s) adjudicateur(s).</w:t>
            </w:r>
          </w:p>
        </w:tc>
      </w:tr>
    </w:tbl>
    <w:p w14:paraId="6CB09B6B" w14:textId="77777777" w:rsidR="00237FCF" w:rsidRDefault="00237FCF" w:rsidP="00237FCF">
      <w:pPr>
        <w:tabs>
          <w:tab w:val="left" w:pos="851"/>
        </w:tabs>
      </w:pP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8D0943">
        <w:rPr>
          <w:rFonts w:ascii="Arial" w:hAnsi="Arial" w:cs="Arial"/>
          <w:lang w:eastAsia="fr-FR" w:bidi="ml"/>
        </w:rPr>
      </w:r>
      <w:r w:rsidR="008D094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8D0943">
        <w:rPr>
          <w:rFonts w:ascii="Arial" w:hAnsi="Arial" w:cs="Arial"/>
          <w:lang w:eastAsia="fr-FR" w:bidi="ml"/>
        </w:rPr>
      </w:r>
      <w:r w:rsidR="008D094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6A34CC29" w14:textId="67901995" w:rsidR="00791F91" w:rsidRPr="003A23C5" w:rsidRDefault="00791F91" w:rsidP="00791F91">
      <w:pPr>
        <w:tabs>
          <w:tab w:val="left" w:pos="3600"/>
        </w:tabs>
        <w:suppressAutoHyphens w:val="0"/>
        <w:spacing w:before="120" w:after="120" w:line="360" w:lineRule="auto"/>
        <w:ind w:left="567"/>
        <w:jc w:val="both"/>
        <w:rPr>
          <w:rFonts w:ascii="Arial" w:hAnsi="Arial" w:cs="Kartika"/>
          <w:lang w:eastAsia="fr-FR" w:bidi="ml"/>
        </w:rPr>
      </w:pPr>
      <w:r w:rsidRPr="003A23C5">
        <w:rPr>
          <w:rFonts w:ascii="Arial" w:hAnsi="Arial" w:cs="Kartika"/>
          <w:lang w:eastAsia="fr-FR" w:bidi="ml"/>
        </w:rPr>
        <w:fldChar w:fldCharType="begin">
          <w:ffData>
            <w:name w:val="CaseACocher113"/>
            <w:enabled/>
            <w:calcOnExit w:val="0"/>
            <w:checkBox>
              <w:sizeAuto/>
              <w:default w:val="0"/>
            </w:checkBox>
          </w:ffData>
        </w:fldChar>
      </w:r>
      <w:r w:rsidRPr="003A23C5">
        <w:rPr>
          <w:rFonts w:ascii="Arial" w:hAnsi="Arial" w:cs="Kartika"/>
          <w:lang w:eastAsia="fr-FR" w:bidi="ml"/>
        </w:rPr>
        <w:instrText xml:space="preserve"> FORMCHECKBOX </w:instrText>
      </w:r>
      <w:r w:rsidR="008D0943">
        <w:rPr>
          <w:rFonts w:ascii="Arial" w:hAnsi="Arial" w:cs="Kartika"/>
          <w:lang w:eastAsia="fr-FR" w:bidi="ml"/>
        </w:rPr>
      </w:r>
      <w:r w:rsidR="008D0943">
        <w:rPr>
          <w:rFonts w:ascii="Arial" w:hAnsi="Arial" w:cs="Kartika"/>
          <w:lang w:eastAsia="fr-FR" w:bidi="ml"/>
        </w:rPr>
        <w:fldChar w:fldCharType="separate"/>
      </w:r>
      <w:r w:rsidRPr="003A23C5">
        <w:rPr>
          <w:rFonts w:ascii="Arial" w:hAnsi="Arial" w:cs="Kartika"/>
          <w:lang w:eastAsia="fr-FR" w:bidi="ml"/>
        </w:rPr>
        <w:fldChar w:fldCharType="end"/>
      </w:r>
      <w:r w:rsidRPr="003A23C5">
        <w:rPr>
          <w:rFonts w:ascii="Arial" w:hAnsi="Arial" w:cs="Kartika"/>
          <w:lang w:eastAsia="fr-FR" w:bidi="ml"/>
        </w:rPr>
        <w:t xml:space="preserve">     </w:t>
      </w:r>
      <w:proofErr w:type="gramStart"/>
      <w:r w:rsidRPr="003A23C5">
        <w:rPr>
          <w:rFonts w:ascii="Arial" w:hAnsi="Arial" w:cs="Kartika"/>
          <w:lang w:eastAsia="fr-FR" w:bidi="ml"/>
        </w:rPr>
        <w:t>en</w:t>
      </w:r>
      <w:proofErr w:type="gramEnd"/>
      <w:r w:rsidRPr="003A23C5">
        <w:rPr>
          <w:rFonts w:ascii="Arial" w:hAnsi="Arial" w:cs="Kartika"/>
          <w:lang w:eastAsia="fr-FR" w:bidi="ml"/>
        </w:rPr>
        <w:t xml:space="preserve"> ce qui concerne la ou les variantes suivantes </w:t>
      </w:r>
      <w:r w:rsidRPr="003A23C5">
        <w:rPr>
          <w:rFonts w:ascii="Arial" w:hAnsi="Arial" w:cs="Kartika"/>
          <w:i/>
          <w:lang w:eastAsia="fr-FR" w:bidi="ml"/>
        </w:rPr>
        <w:t>(indiquer les variantes retenues)</w:t>
      </w:r>
      <w:r w:rsidR="002D03BB" w:rsidRPr="003A23C5">
        <w:rPr>
          <w:rFonts w:ascii="Arial" w:hAnsi="Arial" w:cs="Kartika"/>
          <w:lang w:eastAsia="fr-FR" w:bidi="ml"/>
        </w:rPr>
        <w:t>.</w:t>
      </w:r>
    </w:p>
    <w:p w14:paraId="2F588F6C" w14:textId="750F9D24" w:rsidR="00293BCF" w:rsidRPr="003A23C5" w:rsidRDefault="00293BCF" w:rsidP="00293BCF">
      <w:pPr>
        <w:tabs>
          <w:tab w:val="left" w:pos="3600"/>
        </w:tabs>
        <w:suppressAutoHyphens w:val="0"/>
        <w:spacing w:before="120" w:after="120" w:line="360" w:lineRule="auto"/>
        <w:ind w:left="567"/>
        <w:jc w:val="both"/>
        <w:rPr>
          <w:rFonts w:ascii="Arial" w:hAnsi="Arial" w:cs="Kartika"/>
          <w:lang w:eastAsia="fr-FR" w:bidi="ml"/>
        </w:rPr>
      </w:pPr>
      <w:r w:rsidRPr="003A23C5">
        <w:rPr>
          <w:rFonts w:ascii="Arial" w:hAnsi="Arial" w:cs="Kartika"/>
          <w:lang w:eastAsia="fr-FR" w:bidi="ml"/>
        </w:rPr>
        <w:fldChar w:fldCharType="begin">
          <w:ffData>
            <w:name w:val="CaseACocher113"/>
            <w:enabled/>
            <w:calcOnExit w:val="0"/>
            <w:checkBox>
              <w:sizeAuto/>
              <w:default w:val="0"/>
            </w:checkBox>
          </w:ffData>
        </w:fldChar>
      </w:r>
      <w:r w:rsidRPr="003A23C5">
        <w:rPr>
          <w:rFonts w:ascii="Arial" w:hAnsi="Arial" w:cs="Kartika"/>
          <w:lang w:eastAsia="fr-FR" w:bidi="ml"/>
        </w:rPr>
        <w:instrText xml:space="preserve"> FORMCHECKBOX </w:instrText>
      </w:r>
      <w:r w:rsidR="008D0943">
        <w:rPr>
          <w:rFonts w:ascii="Arial" w:hAnsi="Arial" w:cs="Kartika"/>
          <w:lang w:eastAsia="fr-FR" w:bidi="ml"/>
        </w:rPr>
      </w:r>
      <w:r w:rsidR="008D0943">
        <w:rPr>
          <w:rFonts w:ascii="Arial" w:hAnsi="Arial" w:cs="Kartika"/>
          <w:lang w:eastAsia="fr-FR" w:bidi="ml"/>
        </w:rPr>
        <w:fldChar w:fldCharType="separate"/>
      </w:r>
      <w:r w:rsidRPr="003A23C5">
        <w:rPr>
          <w:rFonts w:ascii="Arial" w:hAnsi="Arial" w:cs="Kartika"/>
          <w:lang w:eastAsia="fr-FR" w:bidi="ml"/>
        </w:rPr>
        <w:fldChar w:fldCharType="end"/>
      </w:r>
      <w:r w:rsidRPr="003A23C5">
        <w:rPr>
          <w:rFonts w:ascii="Arial" w:hAnsi="Arial" w:cs="Kartika"/>
          <w:lang w:eastAsia="fr-FR" w:bidi="ml"/>
        </w:rPr>
        <w:t xml:space="preserve">     </w:t>
      </w:r>
      <w:proofErr w:type="gramStart"/>
      <w:r w:rsidRPr="003A23C5">
        <w:rPr>
          <w:rFonts w:ascii="Arial" w:hAnsi="Arial" w:cs="Kartika"/>
          <w:lang w:eastAsia="fr-FR" w:bidi="ml"/>
        </w:rPr>
        <w:t>en</w:t>
      </w:r>
      <w:proofErr w:type="gramEnd"/>
      <w:r w:rsidRPr="003A23C5">
        <w:rPr>
          <w:rFonts w:ascii="Arial" w:hAnsi="Arial" w:cs="Kartika"/>
          <w:lang w:eastAsia="fr-FR" w:bidi="ml"/>
        </w:rPr>
        <w:t xml:space="preserve"> ce qui concerne la Prestation Supplémentaire Eventuelle suivante</w:t>
      </w:r>
      <w:r w:rsidR="00373622">
        <w:rPr>
          <w:rFonts w:ascii="Arial" w:hAnsi="Arial" w:cs="Kartika"/>
          <w:lang w:eastAsia="fr-FR" w:bidi="ml"/>
        </w:rPr>
        <w:t> : l</w:t>
      </w:r>
      <w:r w:rsidR="00373622" w:rsidRPr="00373622">
        <w:rPr>
          <w:rFonts w:ascii="Arial" w:hAnsi="Arial" w:cs="Kartika"/>
          <w:lang w:eastAsia="fr-FR" w:bidi="ml"/>
        </w:rPr>
        <w:t>a maintenance du logiciel d’alarme intrusion</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D0943">
        <w:rPr>
          <w:rFonts w:ascii="Arial" w:hAnsi="Arial" w:cs="Arial"/>
          <w:lang w:eastAsia="fr-FR" w:bidi="ml"/>
        </w:rPr>
      </w:r>
      <w:r w:rsidR="008D094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D0943">
        <w:rPr>
          <w:rFonts w:ascii="Arial" w:hAnsi="Arial" w:cs="Arial"/>
          <w:lang w:eastAsia="fr-FR" w:bidi="ml"/>
        </w:rPr>
      </w:r>
      <w:r w:rsidR="008D094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D0943">
        <w:rPr>
          <w:rFonts w:ascii="Arial" w:hAnsi="Arial" w:cs="Arial"/>
          <w:lang w:eastAsia="fr-FR" w:bidi="ml"/>
        </w:rPr>
      </w:r>
      <w:r w:rsidR="008D094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D0943">
        <w:rPr>
          <w:rFonts w:ascii="Arial" w:hAnsi="Arial" w:cs="Arial"/>
          <w:lang w:eastAsia="fr-FR" w:bidi="ml"/>
        </w:rPr>
      </w:r>
      <w:r w:rsidR="008D094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373622">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3A23C5" w:rsidRPr="005D051E" w:rsidRDefault="003A23C5"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3A23C5" w:rsidRPr="005D051E" w:rsidRDefault="003A23C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3A23C5" w:rsidRPr="005D051E" w:rsidRDefault="003A23C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3A23C5" w:rsidRPr="005D051E" w:rsidRDefault="003A23C5" w:rsidP="00791F91">
                            <w:pPr>
                              <w:tabs>
                                <w:tab w:val="left" w:pos="3402"/>
                                <w:tab w:val="left" w:pos="6237"/>
                                <w:tab w:val="left" w:pos="9072"/>
                              </w:tabs>
                              <w:spacing w:after="120"/>
                              <w:jc w:val="both"/>
                              <w:rPr>
                                <w:rFonts w:ascii="Arial" w:hAnsi="Arial" w:cs="Arial"/>
                                <w:lang w:bidi="ml"/>
                              </w:rPr>
                            </w:pPr>
                          </w:p>
                          <w:p w14:paraId="6A34CC9D" w14:textId="77777777" w:rsidR="003A23C5" w:rsidRPr="005D051E" w:rsidRDefault="003A23C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3A23C5" w:rsidRPr="005D051E" w:rsidRDefault="003A23C5"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3A23C5" w:rsidRPr="00D8507C" w:rsidRDefault="003A23C5"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3A23C5" w:rsidRPr="005D051E" w:rsidRDefault="003A23C5"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3A23C5" w:rsidRPr="005D051E" w:rsidRDefault="003A23C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3A23C5" w:rsidRPr="005D051E" w:rsidRDefault="003A23C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3A23C5" w:rsidRPr="005D051E" w:rsidRDefault="003A23C5" w:rsidP="00791F91">
                      <w:pPr>
                        <w:tabs>
                          <w:tab w:val="left" w:pos="3402"/>
                          <w:tab w:val="left" w:pos="6237"/>
                          <w:tab w:val="left" w:pos="9072"/>
                        </w:tabs>
                        <w:spacing w:after="120"/>
                        <w:jc w:val="both"/>
                        <w:rPr>
                          <w:rFonts w:ascii="Arial" w:hAnsi="Arial" w:cs="Arial"/>
                          <w:lang w:bidi="ml"/>
                        </w:rPr>
                      </w:pPr>
                    </w:p>
                    <w:p w14:paraId="6A34CC9D" w14:textId="77777777" w:rsidR="003A23C5" w:rsidRPr="005D051E" w:rsidRDefault="003A23C5"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3A23C5" w:rsidRPr="005D051E" w:rsidRDefault="003A23C5"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3A23C5" w:rsidRPr="00D8507C" w:rsidRDefault="003A23C5"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3A23C5" w:rsidRPr="00983BB6" w:rsidRDefault="003A23C5"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3A23C5" w:rsidRDefault="003A23C5"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3A23C5" w:rsidRPr="005D051E" w:rsidRDefault="003A23C5"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3A23C5" w:rsidRPr="00983BB6" w:rsidRDefault="003A23C5"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3A23C5" w:rsidRDefault="003A23C5"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3A23C5" w:rsidRPr="005D051E" w:rsidRDefault="003A23C5"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6D64F" w14:textId="77777777" w:rsidR="003A23C5" w:rsidRDefault="003A23C5">
      <w:r>
        <w:separator/>
      </w:r>
    </w:p>
  </w:endnote>
  <w:endnote w:type="continuationSeparator" w:id="0">
    <w:p w14:paraId="18DFDB6D" w14:textId="77777777" w:rsidR="003A23C5" w:rsidRDefault="003A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3A23C5" w14:paraId="6A34CC92" w14:textId="77777777" w:rsidTr="00B141CA">
      <w:trPr>
        <w:tblHeader/>
      </w:trPr>
      <w:tc>
        <w:tcPr>
          <w:tcW w:w="3048" w:type="dxa"/>
          <w:shd w:val="clear" w:color="auto" w:fill="66CCFF"/>
        </w:tcPr>
        <w:p w14:paraId="6A34CC8C" w14:textId="6159D42F" w:rsidR="003A23C5" w:rsidRPr="005A5FCD" w:rsidRDefault="003A23C5" w:rsidP="005A5FCD">
          <w:pPr>
            <w:ind w:right="-638"/>
            <w:rPr>
              <w:rFonts w:ascii="Arial" w:hAnsi="Arial" w:cs="Arial"/>
              <w:b/>
            </w:rPr>
          </w:pPr>
          <w:r>
            <w:rPr>
              <w:rFonts w:ascii="Arial" w:hAnsi="Arial" w:cs="Arial"/>
              <w:b/>
            </w:rPr>
            <w:t>ATTRI1 – Acte d’engagement</w:t>
          </w:r>
        </w:p>
      </w:tc>
      <w:tc>
        <w:tcPr>
          <w:tcW w:w="5386" w:type="dxa"/>
          <w:shd w:val="clear" w:color="auto" w:fill="66CCFF"/>
        </w:tcPr>
        <w:p w14:paraId="1BC3CA5B" w14:textId="77777777" w:rsidR="003A23C5" w:rsidRDefault="003A23C5" w:rsidP="00B05C4B">
          <w:pPr>
            <w:jc w:val="center"/>
            <w:rPr>
              <w:rFonts w:ascii="Arial" w:hAnsi="Arial" w:cs="Arial"/>
              <w:b/>
            </w:rPr>
          </w:pPr>
          <w:r>
            <w:rPr>
              <w:rFonts w:ascii="Arial" w:hAnsi="Arial" w:cs="Arial"/>
              <w:b/>
            </w:rPr>
            <w:t>Consultation EFSOCPM285</w:t>
          </w:r>
        </w:p>
        <w:p w14:paraId="6A34CC8D" w14:textId="50C649B8" w:rsidR="003A23C5" w:rsidRDefault="003A23C5" w:rsidP="00B05C4B">
          <w:pPr>
            <w:jc w:val="center"/>
            <w:rPr>
              <w:rFonts w:ascii="Arial" w:hAnsi="Arial" w:cs="Arial"/>
              <w:b/>
            </w:rPr>
          </w:pPr>
          <w:r>
            <w:rPr>
              <w:rFonts w:ascii="Arial" w:hAnsi="Arial" w:cs="Arial"/>
              <w:b/>
            </w:rPr>
            <w:t>Marché n° __________________</w:t>
          </w:r>
        </w:p>
      </w:tc>
      <w:tc>
        <w:tcPr>
          <w:tcW w:w="896" w:type="dxa"/>
          <w:shd w:val="clear" w:color="auto" w:fill="66CCFF"/>
        </w:tcPr>
        <w:p w14:paraId="6A34CC8E" w14:textId="77777777" w:rsidR="003A23C5" w:rsidRDefault="003A23C5">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3A23C5" w:rsidRDefault="003A23C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3A23C5" w:rsidRDefault="003A23C5">
          <w:pPr>
            <w:jc w:val="center"/>
          </w:pPr>
          <w:r>
            <w:rPr>
              <w:rFonts w:ascii="Arial" w:hAnsi="Arial" w:cs="Arial"/>
              <w:b/>
            </w:rPr>
            <w:t>/</w:t>
          </w:r>
        </w:p>
      </w:tc>
      <w:tc>
        <w:tcPr>
          <w:tcW w:w="544" w:type="dxa"/>
          <w:shd w:val="clear" w:color="auto" w:fill="66CCFF"/>
        </w:tcPr>
        <w:p w14:paraId="6A34CC91" w14:textId="3A3F7E6C" w:rsidR="003A23C5" w:rsidRDefault="003A23C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11</w:t>
          </w:r>
          <w:r>
            <w:rPr>
              <w:rStyle w:val="Numrodepage"/>
              <w:rFonts w:cs="Arial"/>
              <w:b/>
            </w:rPr>
            <w:fldChar w:fldCharType="end"/>
          </w:r>
        </w:p>
      </w:tc>
    </w:tr>
  </w:tbl>
  <w:p w14:paraId="6A34CC93" w14:textId="77777777" w:rsidR="003A23C5" w:rsidRDefault="003A23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D560B" w14:textId="77777777" w:rsidR="003A23C5" w:rsidRDefault="003A23C5">
      <w:r>
        <w:separator/>
      </w:r>
    </w:p>
  </w:footnote>
  <w:footnote w:type="continuationSeparator" w:id="0">
    <w:p w14:paraId="1D586A46" w14:textId="77777777" w:rsidR="003A23C5" w:rsidRDefault="003A23C5">
      <w:r>
        <w:continuationSeparator/>
      </w:r>
    </w:p>
  </w:footnote>
  <w:footnote w:id="1">
    <w:p w14:paraId="6A34CC94" w14:textId="77777777" w:rsidR="003A23C5" w:rsidRDefault="003A23C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4DC3D93"/>
    <w:multiLevelType w:val="hybridMultilevel"/>
    <w:tmpl w:val="C4F0A1FC"/>
    <w:lvl w:ilvl="0" w:tplc="0A4664D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C65353D"/>
    <w:multiLevelType w:val="hybridMultilevel"/>
    <w:tmpl w:val="336ABC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F63C0B"/>
    <w:multiLevelType w:val="hybridMultilevel"/>
    <w:tmpl w:val="66B6F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10"/>
  </w:num>
  <w:num w:numId="6">
    <w:abstractNumId w:val="11"/>
  </w:num>
  <w:num w:numId="7">
    <w:abstractNumId w:val="3"/>
  </w:num>
  <w:num w:numId="8">
    <w:abstractNumId w:val="6"/>
  </w:num>
  <w:num w:numId="9">
    <w:abstractNumId w:val="8"/>
  </w:num>
  <w:num w:numId="10">
    <w:abstractNumId w:val="0"/>
  </w:num>
  <w:num w:numId="11">
    <w:abstractNumId w:val="7"/>
  </w:num>
  <w:num w:numId="12">
    <w:abstractNumId w:val="5"/>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37FCF"/>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0411"/>
    <w:rsid w:val="00354C04"/>
    <w:rsid w:val="00373622"/>
    <w:rsid w:val="00385E76"/>
    <w:rsid w:val="003A23C5"/>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0943"/>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BF41E7"/>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02201"/>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0483"/>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customXml/itemProps5.xml><?xml version="1.0" encoding="utf-8"?>
<ds:datastoreItem xmlns:ds="http://schemas.openxmlformats.org/officeDocument/2006/customXml" ds:itemID="{1334455B-56AE-4907-9401-A6C6FEA4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104</TotalTime>
  <Pages>9</Pages>
  <Words>1955</Words>
  <Characters>10758</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DE-BRUNIER Amelie</cp:lastModifiedBy>
  <cp:revision>14</cp:revision>
  <cp:lastPrinted>2016-04-08T14:31:00Z</cp:lastPrinted>
  <dcterms:created xsi:type="dcterms:W3CDTF">2019-09-30T12:19:00Z</dcterms:created>
  <dcterms:modified xsi:type="dcterms:W3CDTF">2025-09-30T12:06:00Z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