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color w:val="auto"/>
          <w:szCs w:val="22"/>
        </w:rPr>
        <w:id w:val="-801848010"/>
        <w:docPartObj>
          <w:docPartGallery w:val="Cover Pages"/>
          <w:docPartUnique/>
        </w:docPartObj>
      </w:sdtPr>
      <w:sdtEndPr>
        <w:rPr>
          <w:rFonts w:asciiTheme="minorHAnsi" w:eastAsia="Calibri" w:hAnsiTheme="minorHAnsi" w:cs="Times New Roman"/>
          <w:b/>
          <w:caps w:val="0"/>
          <w:sz w:val="36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2"/>
          </w:tblGrid>
          <w:tr w:rsidR="0018347C" w14:paraId="13843D4D" w14:textId="77777777" w:rsidTr="0018347C">
            <w:trPr>
              <w:trHeight w:val="3534"/>
              <w:jc w:val="center"/>
            </w:trPr>
            <w:tc>
              <w:tcPr>
                <w:tcW w:w="5000" w:type="pct"/>
              </w:tcPr>
              <w:p w14:paraId="3D878849" w14:textId="77777777" w:rsidR="0018347C" w:rsidRDefault="0018347C" w:rsidP="0018347C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18347C" w14:paraId="049A6726" w14:textId="77777777" w:rsidTr="0018347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r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53307236" w14:textId="37E1316B" w:rsidR="0018347C" w:rsidRDefault="00CB0093" w:rsidP="00EA6FCD">
                    <w:pPr>
                      <w:pStyle w:val="Sansinterligne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700383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M</w:t>
                    </w:r>
                    <w:r w:rsidR="00BA415F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arché</w:t>
                    </w:r>
                    <w:r w:rsidRPr="00700383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 de maitrise d’œuvre pour l</w:t>
                    </w:r>
                    <w:r w:rsidR="00EA6FC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a réhabilitation partielle du site de Bourgoin-Jallieu</w:t>
                    </w:r>
                  </w:p>
                </w:tc>
              </w:sdtContent>
            </w:sdt>
          </w:tr>
          <w:tr w:rsidR="0018347C" w14:paraId="20BF43AF" w14:textId="77777777" w:rsidTr="0018347C">
            <w:trPr>
              <w:trHeight w:val="720"/>
              <w:jc w:val="center"/>
            </w:trPr>
            <w:tc>
              <w:tcPr>
                <w:tcW w:w="5000" w:type="pct"/>
                <w:vAlign w:val="center"/>
              </w:tcPr>
              <w:p w14:paraId="3273D501" w14:textId="77777777" w:rsidR="0018347C" w:rsidRDefault="0018347C">
                <w:pPr>
                  <w:pStyle w:val="Sansinterligne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18347C" w14:paraId="284849C8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04DD1037" w14:textId="77777777" w:rsidR="0018347C" w:rsidRDefault="0018347C">
                <w:pPr>
                  <w:pStyle w:val="Sansinterligne"/>
                  <w:jc w:val="center"/>
                </w:pPr>
              </w:p>
              <w:p w14:paraId="05A7A2BF" w14:textId="77777777" w:rsidR="00A02B1D" w:rsidRDefault="00A02B1D">
                <w:pPr>
                  <w:pStyle w:val="Sansinterligne"/>
                  <w:jc w:val="center"/>
                </w:pPr>
              </w:p>
              <w:p w14:paraId="2CABEAED" w14:textId="77777777" w:rsidR="00A02B1D" w:rsidRDefault="00A02B1D">
                <w:pPr>
                  <w:pStyle w:val="Sansinterligne"/>
                  <w:jc w:val="center"/>
                </w:pPr>
              </w:p>
              <w:p w14:paraId="64944C84" w14:textId="0B1B2D77" w:rsidR="00A02B1D" w:rsidRDefault="00A02B1D">
                <w:pPr>
                  <w:pStyle w:val="Sansinterligne"/>
                  <w:jc w:val="center"/>
                </w:pPr>
              </w:p>
            </w:tc>
          </w:tr>
          <w:tr w:rsidR="0018347C" w14:paraId="49A31EC4" w14:textId="77777777" w:rsidTr="0018347C">
            <w:trPr>
              <w:trHeight w:val="1185"/>
              <w:jc w:val="center"/>
            </w:trPr>
            <w:tc>
              <w:tcPr>
                <w:tcW w:w="5000" w:type="pct"/>
                <w:vAlign w:val="center"/>
              </w:tcPr>
              <w:p w14:paraId="784351B9" w14:textId="77777777" w:rsidR="0018347C" w:rsidRDefault="0018347C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18347C" w14:paraId="5F94E956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11E02916" w14:textId="77777777" w:rsidR="0018347C" w:rsidRDefault="008F3B49" w:rsidP="00CB0093">
                <w:pPr>
                  <w:pStyle w:val="Sansinterligne"/>
                  <w:jc w:val="right"/>
                  <w:rPr>
                    <w:b/>
                    <w:bCs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sz w:val="44"/>
                      <w:szCs w:val="44"/>
                    </w:rPr>
                    <w:alias w:val="Sous-titre"/>
                    <w:id w:val="15524255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CB0093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ACTE D’ENGAGEMENT</w:t>
                    </w:r>
                  </w:sdtContent>
                </w:sdt>
              </w:p>
            </w:tc>
          </w:tr>
          <w:tr w:rsidR="0018347C" w14:paraId="1BD169FD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EC878DB" w14:textId="77777777" w:rsidR="0018347C" w:rsidRDefault="0018347C">
                <w:pPr>
                  <w:pStyle w:val="Sansinterligne"/>
                  <w:jc w:val="center"/>
                  <w:rPr>
                    <w:b/>
                    <w:bCs/>
                  </w:rPr>
                </w:pPr>
              </w:p>
            </w:tc>
          </w:tr>
          <w:tr w:rsidR="0018347C" w14:paraId="4AAB8B64" w14:textId="77777777" w:rsidTr="001834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BDBCF46" w14:textId="6D4FE918" w:rsidR="0018347C" w:rsidRDefault="00BC74AD" w:rsidP="00EA6FCD">
                <w:pPr>
                  <w:pStyle w:val="Sansinterligne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  <w:noProof/>
                  </w:rPr>
                  <w:fldChar w:fldCharType="begin"/>
                </w:r>
                <w:r>
                  <w:rPr>
                    <w:b/>
                    <w:bCs/>
                    <w:noProof/>
                  </w:rPr>
                  <w:instrText xml:space="preserve"> USERNAME   \* MERGEFORMAT </w:instrText>
                </w:r>
                <w:r>
                  <w:rPr>
                    <w:b/>
                    <w:bCs/>
                    <w:noProof/>
                  </w:rPr>
                  <w:fldChar w:fldCharType="separate"/>
                </w:r>
                <w:r w:rsidR="005840F0">
                  <w:rPr>
                    <w:b/>
                    <w:bCs/>
                    <w:noProof/>
                  </w:rPr>
                  <w:t>Marché 2025_MOE_</w:t>
                </w:r>
                <w:r w:rsidR="00EA6FCD">
                  <w:rPr>
                    <w:b/>
                    <w:bCs/>
                    <w:noProof/>
                  </w:rPr>
                  <w:t>rehab</w:t>
                </w:r>
                <w:r w:rsidR="00AC1ACB">
                  <w:rPr>
                    <w:b/>
                    <w:bCs/>
                    <w:noProof/>
                  </w:rPr>
                  <w:t>_</w:t>
                </w:r>
                <w:r w:rsidR="00EA6FCD">
                  <w:rPr>
                    <w:b/>
                    <w:bCs/>
                    <w:noProof/>
                  </w:rPr>
                  <w:t>Bourgoin</w:t>
                </w:r>
                <w:r w:rsidR="005840F0">
                  <w:rPr>
                    <w:b/>
                    <w:bCs/>
                    <w:noProof/>
                  </w:rPr>
                  <w:t>_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  <w:r w:rsidR="00AC1ACB">
                  <w:rPr>
                    <w:b/>
                    <w:bCs/>
                    <w:noProof/>
                  </w:rPr>
                  <w:t>MAPA</w:t>
                </w:r>
              </w:p>
            </w:tc>
          </w:tr>
          <w:tr w:rsidR="0018347C" w14:paraId="1434426A" w14:textId="77777777" w:rsidTr="00AF37E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 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25-10-10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shd w:val="clear" w:color="auto" w:fill="auto"/>
                    <w:vAlign w:val="center"/>
                  </w:tcPr>
                  <w:p w14:paraId="320F68CD" w14:textId="7B62BBC2" w:rsidR="0018347C" w:rsidRPr="00AF37E7" w:rsidRDefault="008F3B49" w:rsidP="0018347C">
                    <w:pPr>
                      <w:pStyle w:val="Sansinterligne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10/10/2025</w:t>
                    </w:r>
                  </w:p>
                </w:tc>
              </w:sdtContent>
            </w:sdt>
          </w:tr>
        </w:tbl>
        <w:p w14:paraId="33E489FE" w14:textId="528F0646" w:rsidR="0018347C" w:rsidRDefault="0018347C"/>
        <w:p w14:paraId="53F086C4" w14:textId="77777777" w:rsidR="00A76008" w:rsidRDefault="00A76008"/>
        <w:p w14:paraId="618E9290" w14:textId="77777777" w:rsidR="006314BD" w:rsidRDefault="006314BD" w:rsidP="006314BD">
          <w:pPr>
            <w:jc w:val="center"/>
          </w:pPr>
          <w:r>
            <w:rPr>
              <w:rStyle w:val="Titre1Car"/>
            </w:rPr>
            <w:lastRenderedPageBreak/>
            <w:t>MAITRE D’OUVRAGE</w:t>
          </w:r>
        </w:p>
        <w:p w14:paraId="35998E7B" w14:textId="77777777" w:rsidR="0018347C" w:rsidRDefault="00CB0093" w:rsidP="006314BD">
          <w:pPr>
            <w:jc w:val="center"/>
          </w:pPr>
          <w:r w:rsidRPr="006314BD">
            <w:rPr>
              <w:b/>
            </w:rPr>
            <w:t>CPAM de l’Isère</w:t>
          </w:r>
          <w:r>
            <w:t xml:space="preserve"> </w:t>
          </w:r>
          <w:r w:rsidR="00467871">
            <w:t>-</w:t>
          </w:r>
          <w:r>
            <w:t xml:space="preserve"> 2 rue des Alliés 38100 GRENOBLE</w:t>
          </w:r>
        </w:p>
        <w:p w14:paraId="5EFBDB4D" w14:textId="77777777" w:rsidR="00CB0093" w:rsidRDefault="00CB0093">
          <w:r>
            <w:t>Le maitre d’ouvrage est représenté par :</w:t>
          </w:r>
        </w:p>
        <w:p w14:paraId="7F18F1E9" w14:textId="01B8DA9D" w:rsidR="00CB0093" w:rsidRPr="006314BD" w:rsidRDefault="00EA6FCD">
          <w:r>
            <w:rPr>
              <w:b/>
            </w:rPr>
            <w:t>Madame le</w:t>
          </w:r>
          <w:r w:rsidR="00CB0093" w:rsidRPr="006314BD">
            <w:rPr>
              <w:b/>
            </w:rPr>
            <w:t xml:space="preserve"> Direct</w:t>
          </w:r>
          <w:r>
            <w:rPr>
              <w:b/>
            </w:rPr>
            <w:t>eur Immobilier et Support</w:t>
          </w:r>
          <w:r w:rsidR="00CB0093" w:rsidRPr="006314BD">
            <w:rPr>
              <w:b/>
            </w:rPr>
            <w:t xml:space="preserve"> de la CPAM de l’Isère</w:t>
          </w:r>
          <w:r w:rsidR="00CB0093" w:rsidRPr="006314BD">
            <w:t xml:space="preserve">, </w:t>
          </w:r>
          <w:r>
            <w:t>Laurent BERTHET</w:t>
          </w:r>
          <w:r w:rsidR="00CB0093" w:rsidRPr="006314BD">
            <w:t>, signataire du marché.</w:t>
          </w:r>
        </w:p>
        <w:p w14:paraId="1991CBA7" w14:textId="77777777" w:rsidR="00CB0093" w:rsidRDefault="00CB0093">
          <w:pPr>
            <w:spacing w:before="0" w:after="0"/>
            <w:rPr>
              <w:b/>
              <w:sz w:val="36"/>
            </w:rPr>
          </w:pPr>
        </w:p>
        <w:p w14:paraId="093E770D" w14:textId="77777777" w:rsidR="006314BD" w:rsidRDefault="006314BD">
          <w:pPr>
            <w:spacing w:before="0" w:after="0"/>
            <w:rPr>
              <w:b/>
              <w:sz w:val="36"/>
            </w:rPr>
          </w:pPr>
        </w:p>
        <w:p w14:paraId="3C69D5BC" w14:textId="77777777" w:rsidR="006314BD" w:rsidRDefault="006314BD">
          <w:pPr>
            <w:spacing w:before="0" w:after="0"/>
            <w:rPr>
              <w:b/>
              <w:sz w:val="36"/>
            </w:rPr>
          </w:pPr>
        </w:p>
        <w:p w14:paraId="433966FC" w14:textId="4CB5753E" w:rsidR="00CB0093" w:rsidRDefault="00CB0093" w:rsidP="006314BD">
          <w:pPr>
            <w:jc w:val="center"/>
          </w:pPr>
          <w:r w:rsidRPr="00CB0093">
            <w:t>Marché passé en application de l'arrêté du 19 juillet 2018 portant réglementation sur les marchés publics des Organismes de Sécurité sociale et renvoyant aux dispositions du code</w:t>
          </w:r>
          <w:r w:rsidR="00AC1ACB">
            <w:t xml:space="preserve"> de la commande publique</w:t>
          </w:r>
        </w:p>
        <w:p w14:paraId="0C30BBA6" w14:textId="084BBDF8" w:rsidR="00CB0093" w:rsidRDefault="00AC1ACB" w:rsidP="00CB0093">
          <w:pPr>
            <w:jc w:val="center"/>
          </w:pPr>
          <w:r w:rsidRPr="00AC1ACB">
            <w:t>Arti</w:t>
          </w:r>
          <w:r>
            <w:t>cles L 2123-1, R 2123-1, R 2123-</w:t>
          </w:r>
          <w:r w:rsidRPr="00AC1ACB">
            <w:t>4 à 6, R 2131-12 et 13, R 2131-18</w:t>
          </w:r>
        </w:p>
        <w:p w14:paraId="449B8A93" w14:textId="77777777" w:rsidR="006314BD" w:rsidRDefault="006314BD" w:rsidP="00CB0093">
          <w:pPr>
            <w:jc w:val="center"/>
          </w:pPr>
        </w:p>
        <w:p w14:paraId="1E1FF6E1" w14:textId="77777777" w:rsidR="006314BD" w:rsidRDefault="006314BD" w:rsidP="00CB0093">
          <w:pPr>
            <w:jc w:val="center"/>
          </w:pPr>
        </w:p>
        <w:p w14:paraId="4B4EE889" w14:textId="77777777" w:rsidR="006314BD" w:rsidRDefault="006314BD" w:rsidP="00CB0093">
          <w:pPr>
            <w:jc w:val="center"/>
          </w:pPr>
        </w:p>
        <w:p w14:paraId="2D3B9E98" w14:textId="77777777" w:rsidR="00CB0093" w:rsidRDefault="00CB0093" w:rsidP="00CB0093">
          <w:pPr>
            <w:jc w:val="center"/>
          </w:pPr>
        </w:p>
        <w:p w14:paraId="63400A5A" w14:textId="77777777" w:rsidR="00CB0093" w:rsidRDefault="00CB0093" w:rsidP="00D413BD">
          <w:pPr>
            <w:jc w:val="center"/>
          </w:pPr>
          <w:r w:rsidRPr="00467871">
            <w:rPr>
              <w:b/>
            </w:rPr>
            <w:t>DATE DE NOTIFICATION DU MARCHE :</w:t>
          </w:r>
        </w:p>
        <w:p w14:paraId="2ADA166F" w14:textId="77777777" w:rsidR="00CB0093" w:rsidRDefault="00CB0093" w:rsidP="00CB0093">
          <w:pPr>
            <w:jc w:val="center"/>
          </w:pPr>
        </w:p>
        <w:p w14:paraId="0B9B5DD8" w14:textId="77777777" w:rsidR="006314BD" w:rsidRDefault="006314BD" w:rsidP="00CB0093">
          <w:pPr>
            <w:jc w:val="center"/>
          </w:pPr>
        </w:p>
        <w:p w14:paraId="626BDFD0" w14:textId="77777777" w:rsidR="006314BD" w:rsidRDefault="006314BD" w:rsidP="00CB0093">
          <w:pPr>
            <w:jc w:val="center"/>
          </w:pPr>
        </w:p>
        <w:p w14:paraId="5F761F2E" w14:textId="77777777" w:rsidR="006314BD" w:rsidRDefault="006314BD" w:rsidP="00CB0093">
          <w:pPr>
            <w:jc w:val="center"/>
          </w:pPr>
        </w:p>
        <w:p w14:paraId="519701C6" w14:textId="77777777" w:rsidR="006314BD" w:rsidRDefault="006314BD" w:rsidP="00CB0093">
          <w:pPr>
            <w:jc w:val="center"/>
          </w:pPr>
        </w:p>
        <w:p w14:paraId="292BEF82" w14:textId="77777777" w:rsidR="006314BD" w:rsidRDefault="006314BD" w:rsidP="00CB0093">
          <w:pPr>
            <w:jc w:val="center"/>
          </w:pPr>
        </w:p>
        <w:p w14:paraId="15901B41" w14:textId="77777777" w:rsidR="006314BD" w:rsidRDefault="006314BD" w:rsidP="00CB0093">
          <w:pPr>
            <w:jc w:val="center"/>
          </w:pPr>
        </w:p>
        <w:p w14:paraId="54725BF6" w14:textId="77777777" w:rsidR="006314BD" w:rsidRDefault="006314BD" w:rsidP="00CB0093">
          <w:pPr>
            <w:jc w:val="center"/>
          </w:pPr>
        </w:p>
        <w:p w14:paraId="423ED3EB" w14:textId="77777777" w:rsidR="006314BD" w:rsidRDefault="006314BD" w:rsidP="00CB0093">
          <w:pPr>
            <w:jc w:val="center"/>
          </w:pPr>
        </w:p>
        <w:p w14:paraId="7F54B941" w14:textId="77777777" w:rsidR="00CB0093" w:rsidRDefault="00CB0093" w:rsidP="00CB0093">
          <w:r w:rsidRPr="00467871">
            <w:rPr>
              <w:b/>
            </w:rPr>
            <w:t>MONTANT DU MARCHE</w:t>
          </w:r>
          <w:r>
            <w:t xml:space="preserve"> : </w:t>
          </w:r>
        </w:p>
        <w:p w14:paraId="7053FF7A" w14:textId="77777777" w:rsidR="00CB0093" w:rsidRDefault="00CB0093" w:rsidP="00CB0093">
          <w:r>
            <w:t>PRIX HT :</w:t>
          </w:r>
        </w:p>
        <w:p w14:paraId="617CD7BD" w14:textId="77777777" w:rsidR="00CB0093" w:rsidRDefault="00CB0093" w:rsidP="00CB0093">
          <w:r>
            <w:t>TVA :</w:t>
          </w:r>
        </w:p>
        <w:p w14:paraId="0D6D6792" w14:textId="77777777" w:rsidR="00CB0093" w:rsidRDefault="00CB0093" w:rsidP="00CB0093">
          <w:r>
            <w:t xml:space="preserve">PRIX TTC : </w:t>
          </w:r>
        </w:p>
        <w:p w14:paraId="392B13D2" w14:textId="77777777" w:rsidR="00CB0093" w:rsidRDefault="00CB0093" w:rsidP="00CB0093"/>
        <w:p w14:paraId="44A43994" w14:textId="77777777" w:rsidR="00CB0093" w:rsidRDefault="00CB0093" w:rsidP="00CB0093">
          <w:r w:rsidRPr="00CB0093">
            <w:t>Le montant du marché correspond au montant du forfait provisoire de rémunération, évalué toutes taxes comprises</w:t>
          </w:r>
          <w:r w:rsidR="00467871">
            <w:t>.</w:t>
          </w:r>
        </w:p>
        <w:p w14:paraId="6B41B7E2" w14:textId="77777777" w:rsidR="00496B34" w:rsidRDefault="0018347C" w:rsidP="00CB0093">
          <w:pPr>
            <w:jc w:val="center"/>
            <w:rPr>
              <w:b/>
              <w:sz w:val="36"/>
            </w:rPr>
          </w:pPr>
          <w:r>
            <w:rPr>
              <w:b/>
              <w:sz w:val="36"/>
            </w:rPr>
            <w:br w:type="page"/>
          </w:r>
        </w:p>
      </w:sdtContent>
    </w:sdt>
    <w:p w14:paraId="3001028A" w14:textId="4C14A24E" w:rsidR="006314BD" w:rsidRPr="00E913A8" w:rsidRDefault="004C0D04" w:rsidP="004C0D04">
      <w:pPr>
        <w:pStyle w:val="Titre1"/>
        <w:numPr>
          <w:ilvl w:val="0"/>
          <w:numId w:val="0"/>
        </w:numPr>
        <w:rPr>
          <w:highlight w:val="yellow"/>
        </w:rPr>
      </w:pPr>
      <w:r w:rsidRPr="004C0D04">
        <w:lastRenderedPageBreak/>
        <w:t>ARTICLE 1- CONTRACTANT</w:t>
      </w:r>
    </w:p>
    <w:tbl>
      <w:tblPr>
        <w:tblW w:w="9483" w:type="dxa"/>
        <w:tblInd w:w="10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78"/>
      </w:tblGrid>
      <w:tr w:rsidR="00D413BD" w:rsidRPr="00E913A8" w14:paraId="2E353D99" w14:textId="77777777" w:rsidTr="004C0D04">
        <w:tc>
          <w:tcPr>
            <w:tcW w:w="460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1CB25BA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730FE2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D413BD" w:rsidRPr="00E913A8" w14:paraId="2CA05CCC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4B88F105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agissant au nom et pour le compte de la société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5F932FDF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D413BD" w:rsidRPr="00E913A8" w14:paraId="744BF03D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F14CF55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domiciliée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7C62C5D1" w14:textId="77777777" w:rsidR="00D413BD" w:rsidRPr="00E913A8" w:rsidRDefault="00D413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4307FA62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204C442E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28E06178" w14:textId="034607D7" w:rsidR="006314BD" w:rsidRPr="00E913A8" w:rsidRDefault="00AF37E7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6"/>
            <w:r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F3B49">
              <w:rPr>
                <w:rFonts w:ascii="Arial" w:hAnsi="Arial" w:cs="Arial"/>
                <w:szCs w:val="24"/>
              </w:rPr>
            </w:r>
            <w:r w:rsidR="008F3B49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fldChar w:fldCharType="end"/>
            </w:r>
            <w:bookmarkEnd w:id="0"/>
            <w:r w:rsidR="006314BD" w:rsidRPr="00E913A8">
              <w:rPr>
                <w:rFonts w:ascii="Arial" w:hAnsi="Arial" w:cs="Arial"/>
                <w:szCs w:val="24"/>
              </w:rPr>
              <w:t xml:space="preserve"> </w:t>
            </w:r>
            <w:r w:rsidR="006314BD" w:rsidRPr="00E913A8">
              <w:rPr>
                <w:rFonts w:ascii="Arial" w:hAnsi="Arial" w:cs="Arial"/>
                <w:szCs w:val="24"/>
                <w:u w:val="single"/>
              </w:rPr>
              <w:t>Mandataire</w:t>
            </w:r>
            <w:r w:rsidR="006314BD" w:rsidRPr="00E913A8">
              <w:rPr>
                <w:rFonts w:ascii="Arial" w:hAnsi="Arial" w:cs="Arial"/>
                <w:szCs w:val="24"/>
              </w:rPr>
              <w:t xml:space="preserve"> </w:t>
            </w:r>
            <w:r w:rsidR="006314BD"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="006314BD" w:rsidRPr="00E913A8">
              <w:rPr>
                <w:rFonts w:ascii="Arial" w:hAnsi="Arial" w:cs="Arial"/>
                <w:szCs w:val="24"/>
              </w:rPr>
              <w:t xml:space="preserve"> </w:t>
            </w:r>
            <w:r w:rsidR="006314BD"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14BD"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F3B49">
              <w:rPr>
                <w:rFonts w:ascii="Arial" w:hAnsi="Arial" w:cs="Arial"/>
                <w:szCs w:val="24"/>
              </w:rPr>
            </w:r>
            <w:r w:rsidR="008F3B49">
              <w:rPr>
                <w:rFonts w:ascii="Arial" w:hAnsi="Arial" w:cs="Arial"/>
                <w:szCs w:val="24"/>
              </w:rPr>
              <w:fldChar w:fldCharType="separate"/>
            </w:r>
            <w:r w:rsidR="006314BD" w:rsidRPr="00E913A8">
              <w:rPr>
                <w:rFonts w:ascii="Arial" w:hAnsi="Arial" w:cs="Arial"/>
                <w:szCs w:val="24"/>
              </w:rPr>
              <w:fldChar w:fldCharType="end"/>
            </w:r>
            <w:r w:rsidR="006314BD" w:rsidRPr="00E913A8">
              <w:rPr>
                <w:rFonts w:ascii="Arial" w:hAnsi="Arial" w:cs="Arial"/>
                <w:szCs w:val="24"/>
              </w:rPr>
              <w:t xml:space="preserve"> </w:t>
            </w:r>
            <w:r w:rsidR="006314BD" w:rsidRPr="00E913A8">
              <w:rPr>
                <w:rFonts w:ascii="Arial" w:hAnsi="Arial" w:cs="Arial"/>
                <w:szCs w:val="24"/>
                <w:u w:val="single"/>
              </w:rPr>
              <w:t>Membre</w:t>
            </w:r>
            <w:r w:rsidR="006314BD" w:rsidRPr="00E913A8">
              <w:rPr>
                <w:rFonts w:ascii="Arial" w:hAnsi="Arial" w:cs="Arial"/>
                <w:szCs w:val="24"/>
              </w:rPr>
              <w:t xml:space="preserve"> du groupement</w:t>
            </w:r>
          </w:p>
        </w:tc>
      </w:tr>
      <w:tr w:rsidR="006314BD" w:rsidRPr="00E913A8" w14:paraId="4796A4CC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241D4783" w14:textId="77777777" w:rsidR="006314BD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Groupement</w:t>
            </w:r>
          </w:p>
          <w:p w14:paraId="124D3220" w14:textId="77777777" w:rsidR="006A04B5" w:rsidRPr="00E913A8" w:rsidRDefault="006A04B5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3688BEAE" w14:textId="717A991D" w:rsidR="006314BD" w:rsidRDefault="006314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  <w:u w:val="single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F3B49">
              <w:rPr>
                <w:rFonts w:ascii="Arial" w:hAnsi="Arial" w:cs="Arial"/>
                <w:szCs w:val="24"/>
              </w:rPr>
            </w:r>
            <w:r w:rsidR="008F3B49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Conjoint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="0005571E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4"/>
            <w:r w:rsidR="0005571E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F3B49">
              <w:rPr>
                <w:rFonts w:ascii="Arial" w:hAnsi="Arial" w:cs="Arial"/>
                <w:szCs w:val="24"/>
              </w:rPr>
            </w:r>
            <w:r w:rsidR="008F3B49">
              <w:rPr>
                <w:rFonts w:ascii="Arial" w:hAnsi="Arial" w:cs="Arial"/>
                <w:szCs w:val="24"/>
              </w:rPr>
              <w:fldChar w:fldCharType="separate"/>
            </w:r>
            <w:r w:rsidR="0005571E">
              <w:rPr>
                <w:rFonts w:ascii="Arial" w:hAnsi="Arial" w:cs="Arial"/>
                <w:szCs w:val="24"/>
              </w:rPr>
              <w:fldChar w:fldCharType="end"/>
            </w:r>
            <w:bookmarkEnd w:id="1"/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Solidaire</w:t>
            </w:r>
          </w:p>
          <w:p w14:paraId="3707F6DF" w14:textId="77777777" w:rsidR="006A04B5" w:rsidRPr="00E913A8" w:rsidRDefault="006A04B5" w:rsidP="006A04B5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8F3B49">
              <w:rPr>
                <w:rFonts w:ascii="Arial" w:hAnsi="Arial" w:cs="Arial"/>
                <w:szCs w:val="24"/>
              </w:rPr>
            </w:r>
            <w:r w:rsidR="008F3B49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  <w:u w:val="single"/>
              </w:rPr>
              <w:t>Ayant reçu et fourni les pouvoirs donnés par mes cotraitants</w:t>
            </w:r>
          </w:p>
        </w:tc>
      </w:tr>
      <w:tr w:rsidR="006314BD" w:rsidRPr="00E913A8" w14:paraId="32C6DF35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793D1380" w14:textId="432D3D64" w:rsidR="006314BD" w:rsidRPr="00E913A8" w:rsidRDefault="0005571E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37221D32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6483E3C0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26DB824" w14:textId="77777777" w:rsidR="006314BD" w:rsidRPr="00E913A8" w:rsidRDefault="006314BD" w:rsidP="00D413BD">
            <w:pPr>
              <w:spacing w:before="100" w:after="100"/>
              <w:ind w:right="74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</w:t>
            </w:r>
            <w:r w:rsidR="00D413BD">
              <w:rPr>
                <w:rFonts w:ascii="Arial" w:hAnsi="Arial" w:cs="Arial"/>
                <w:szCs w:val="24"/>
                <w:lang w:val="de-DE"/>
              </w:rPr>
              <w:t xml:space="preserve"> courriel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163E0649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5FA2CDA2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32C536A9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52CEB92D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57029EC1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03B7BB56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3A9A92E8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05DC92DD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1A912F1A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4EC8BBE1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46A7D00A" w14:textId="77777777" w:rsidTr="004C0D04">
        <w:tc>
          <w:tcPr>
            <w:tcW w:w="4605" w:type="dxa"/>
            <w:tcBorders>
              <w:top w:val="nil"/>
              <w:bottom w:val="nil"/>
              <w:right w:val="single" w:sz="4" w:space="0" w:color="auto"/>
            </w:tcBorders>
          </w:tcPr>
          <w:p w14:paraId="79FADFE1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nil"/>
            </w:tcBorders>
          </w:tcPr>
          <w:p w14:paraId="286BB267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314BD" w:rsidRPr="00E913A8" w14:paraId="76CB4C96" w14:textId="77777777" w:rsidTr="004C0D04">
        <w:tc>
          <w:tcPr>
            <w:tcW w:w="46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E4F96F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48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141DD16" w14:textId="77777777" w:rsidR="006314BD" w:rsidRPr="00E913A8" w:rsidRDefault="006314BD" w:rsidP="004C0D04">
            <w:pPr>
              <w:spacing w:before="100" w:after="100"/>
              <w:ind w:right="74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70460E26" w14:textId="77777777" w:rsidR="006314BD" w:rsidRPr="00581CA6" w:rsidRDefault="006314BD" w:rsidP="006314BD">
      <w:pPr>
        <w:ind w:right="-1"/>
        <w:jc w:val="both"/>
        <w:rPr>
          <w:rFonts w:ascii="Arial" w:hAnsi="Arial" w:cs="Arial"/>
        </w:rPr>
      </w:pPr>
    </w:p>
    <w:p w14:paraId="4A99CB27" w14:textId="30A5160E" w:rsidR="006314BD" w:rsidRPr="00581CA6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Administratives Particulières </w:t>
      </w:r>
      <w:r w:rsidRPr="00581CA6">
        <w:rPr>
          <w:rFonts w:ascii="Arial" w:hAnsi="Arial" w:cs="Arial"/>
          <w:i/>
        </w:rPr>
        <w:t>(CCAP)</w:t>
      </w:r>
      <w:r w:rsidRPr="00581CA6">
        <w:rPr>
          <w:rFonts w:ascii="Arial" w:hAnsi="Arial" w:cs="Arial"/>
        </w:rPr>
        <w:t xml:space="preserve"> en date </w:t>
      </w:r>
      <w:r w:rsidR="008F3B49">
        <w:rPr>
          <w:rFonts w:ascii="Arial" w:hAnsi="Arial" w:cs="Arial"/>
        </w:rPr>
        <w:t>d’</w:t>
      </w:r>
      <w:r w:rsidR="008F3B49" w:rsidRPr="008F3B49">
        <w:rPr>
          <w:rFonts w:ascii="Arial" w:hAnsi="Arial" w:cs="Arial"/>
          <w:b/>
        </w:rPr>
        <w:t>octobre</w:t>
      </w:r>
      <w:r w:rsidR="003D50C8" w:rsidRPr="008F3B49">
        <w:rPr>
          <w:rFonts w:ascii="Arial" w:hAnsi="Arial" w:cs="Arial"/>
          <w:b/>
        </w:rPr>
        <w:t xml:space="preserve"> </w:t>
      </w:r>
      <w:r w:rsidR="0041302A" w:rsidRPr="0041302A">
        <w:rPr>
          <w:rFonts w:ascii="Arial" w:hAnsi="Arial" w:cs="Arial"/>
          <w:b/>
        </w:rPr>
        <w:t>2025</w:t>
      </w:r>
      <w:r w:rsidRPr="00581CA6">
        <w:rPr>
          <w:rFonts w:ascii="Arial" w:hAnsi="Arial" w:cs="Arial"/>
        </w:rPr>
        <w:t xml:space="preserve"> et des documents qui y sont mentionnés,</w:t>
      </w:r>
    </w:p>
    <w:p w14:paraId="0913810C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4C4A4FB9" w14:textId="77777777" w:rsidR="006314BD" w:rsidRPr="0058522D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établi les déclarations et fourni les certificats prévus </w:t>
      </w:r>
      <w:r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>
        <w:rPr>
          <w:rFonts w:ascii="Arial" w:hAnsi="Arial" w:cs="Arial"/>
        </w:rPr>
        <w:t>s</w:t>
      </w:r>
      <w:r w:rsidRPr="005852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 2142-1 à 2, R 2142-5 à 14, </w:t>
      </w:r>
      <w:r w:rsidRPr="0058522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2</w:t>
      </w:r>
      <w:r w:rsidR="00D413BD">
        <w:rPr>
          <w:rFonts w:ascii="Arial" w:hAnsi="Arial" w:cs="Arial"/>
        </w:rPr>
        <w:t>142-3 à 4, R 2143-3, R 2143-16 </w:t>
      </w:r>
      <w:r>
        <w:rPr>
          <w:rFonts w:ascii="Arial" w:hAnsi="Arial" w:cs="Arial"/>
        </w:rPr>
        <w:t>du code de la commande publique</w:t>
      </w:r>
      <w:r w:rsidRPr="0058522D">
        <w:rPr>
          <w:rFonts w:ascii="Arial" w:hAnsi="Arial" w:cs="Arial"/>
          <w:i/>
        </w:rPr>
        <w:t>.</w:t>
      </w:r>
    </w:p>
    <w:p w14:paraId="59E1460B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32490C08" w14:textId="77777777" w:rsidR="006314BD" w:rsidRDefault="006314BD" w:rsidP="006314BD">
      <w:pPr>
        <w:numPr>
          <w:ilvl w:val="0"/>
          <w:numId w:val="31"/>
        </w:numPr>
        <w:spacing w:before="0" w:after="0"/>
        <w:ind w:left="567" w:right="71" w:hanging="720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>
        <w:rPr>
          <w:rFonts w:ascii="Arial" w:hAnsi="Arial" w:cs="Arial"/>
        </w:rPr>
        <w:t>dans aucun des cas mentionnés aux articles L 2141-1 à 11 du code de la commande publique.</w:t>
      </w:r>
    </w:p>
    <w:p w14:paraId="375F684C" w14:textId="77777777" w:rsidR="006A04B5" w:rsidRDefault="006A04B5" w:rsidP="006A04B5">
      <w:pPr>
        <w:pStyle w:val="Paragraphedeliste"/>
        <w:rPr>
          <w:rFonts w:ascii="Arial" w:hAnsi="Arial"/>
        </w:rPr>
      </w:pPr>
    </w:p>
    <w:p w14:paraId="6230F9D5" w14:textId="77777777" w:rsidR="006A04B5" w:rsidRPr="00581CA6" w:rsidRDefault="006A04B5" w:rsidP="006A04B5">
      <w:pPr>
        <w:spacing w:before="0" w:after="0"/>
        <w:ind w:left="567" w:right="71"/>
        <w:jc w:val="both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6314BD" w:rsidRPr="00581CA6" w14:paraId="55FDF1F8" w14:textId="77777777" w:rsidTr="004C0D04">
        <w:tc>
          <w:tcPr>
            <w:tcW w:w="1150" w:type="dxa"/>
            <w:vAlign w:val="center"/>
          </w:tcPr>
          <w:p w14:paraId="0BED5280" w14:textId="60D16C6A" w:rsidR="006314BD" w:rsidRPr="00581CA6" w:rsidRDefault="00AC217C" w:rsidP="004C0D04">
            <w:pPr>
              <w:ind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8"/>
            <w:r>
              <w:rPr>
                <w:rFonts w:ascii="Arial" w:hAnsi="Arial" w:cs="Arial"/>
              </w:rPr>
              <w:instrText xml:space="preserve"> FORMCHECKBOX </w:instrText>
            </w:r>
            <w:r w:rsidR="008F3B49">
              <w:rPr>
                <w:rFonts w:ascii="Arial" w:hAnsi="Arial" w:cs="Arial"/>
              </w:rPr>
            </w:r>
            <w:r w:rsidR="008F3B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640" w:type="dxa"/>
          </w:tcPr>
          <w:p w14:paraId="2A829E1E" w14:textId="77777777" w:rsidR="006314BD" w:rsidRPr="00581CA6" w:rsidRDefault="006314BD" w:rsidP="004C0D04">
            <w:pPr>
              <w:ind w:left="110" w:right="71"/>
              <w:jc w:val="both"/>
              <w:rPr>
                <w:rFonts w:ascii="Arial" w:hAnsi="Arial" w:cs="Arial"/>
              </w:rPr>
            </w:pPr>
          </w:p>
          <w:p w14:paraId="6FF89F6A" w14:textId="77777777" w:rsidR="006314BD" w:rsidRPr="00581CA6" w:rsidRDefault="006314BD" w:rsidP="004C0D04">
            <w:pPr>
              <w:ind w:left="110" w:right="71"/>
              <w:jc w:val="both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 xml:space="preserve">NOUS ENGAGEONS </w:t>
            </w:r>
          </w:p>
          <w:p w14:paraId="3008A064" w14:textId="77777777" w:rsidR="006314BD" w:rsidRPr="00581CA6" w:rsidRDefault="006314BD" w:rsidP="006A04B5">
            <w:pPr>
              <w:ind w:right="71"/>
              <w:jc w:val="both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sans réserve, conformément aux stipulations des documents visés ci-dessus</w:t>
            </w:r>
            <w:r w:rsidR="006A04B5" w:rsidRPr="00581CA6">
              <w:rPr>
                <w:rFonts w:ascii="Arial" w:hAnsi="Arial" w:cs="Arial"/>
              </w:rPr>
              <w:t xml:space="preserve"> à exécuter la mission de maitrise d’œuvre dans les conditions ci-après dé</w:t>
            </w:r>
            <w:r w:rsidR="006A04B5">
              <w:rPr>
                <w:rFonts w:ascii="Arial" w:hAnsi="Arial" w:cs="Arial"/>
              </w:rPr>
              <w:t>finies.</w:t>
            </w:r>
          </w:p>
        </w:tc>
      </w:tr>
    </w:tbl>
    <w:p w14:paraId="0A38A88A" w14:textId="77777777" w:rsidR="006314BD" w:rsidRPr="00581CA6" w:rsidRDefault="006314BD" w:rsidP="006314BD">
      <w:pPr>
        <w:ind w:right="71"/>
        <w:jc w:val="both"/>
        <w:rPr>
          <w:rFonts w:ascii="Arial" w:hAnsi="Arial" w:cs="Arial"/>
        </w:rPr>
      </w:pPr>
    </w:p>
    <w:p w14:paraId="1D341716" w14:textId="77777777" w:rsidR="006314BD" w:rsidRPr="00C21610" w:rsidRDefault="006314BD" w:rsidP="006314BD">
      <w:pPr>
        <w:tabs>
          <w:tab w:val="left" w:pos="6285"/>
        </w:tabs>
        <w:rPr>
          <w:rFonts w:ascii="Arial (W1)" w:hAnsi="Arial (W1)" w:cs="Arial"/>
        </w:rPr>
      </w:pPr>
    </w:p>
    <w:p w14:paraId="5B6B9521" w14:textId="25DA039B" w:rsidR="004C0D04" w:rsidRPr="004C0D04" w:rsidRDefault="004C0D04" w:rsidP="004C0D04">
      <w:pPr>
        <w:pStyle w:val="Titre1"/>
        <w:numPr>
          <w:ilvl w:val="0"/>
          <w:numId w:val="0"/>
        </w:numPr>
      </w:pPr>
      <w:r w:rsidRPr="004C0D04">
        <w:lastRenderedPageBreak/>
        <w:t>ARTICLE 2 - PROPOSITION FINANCIERE</w:t>
      </w:r>
    </w:p>
    <w:p w14:paraId="72667823" w14:textId="3AB1CAFA" w:rsidR="006314BD" w:rsidRPr="00581CA6" w:rsidRDefault="006314BD" w:rsidP="006314BD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581CA6">
        <w:rPr>
          <w:rFonts w:ascii="Arial" w:hAnsi="Arial" w:cs="Arial"/>
          <w:u w:val="single"/>
        </w:rPr>
        <w:t>Conditions générales de l'offre de prix</w:t>
      </w:r>
      <w:r w:rsidRPr="00581CA6">
        <w:rPr>
          <w:rFonts w:ascii="Arial" w:hAnsi="Arial" w:cs="Arial"/>
          <w:smallCaps/>
        </w:rPr>
        <w:t xml:space="preserve"> :</w:t>
      </w:r>
    </w:p>
    <w:p w14:paraId="256FF9F2" w14:textId="32069D58" w:rsidR="006314BD" w:rsidRPr="00581CA6" w:rsidRDefault="006314BD" w:rsidP="006314BD">
      <w:pPr>
        <w:tabs>
          <w:tab w:val="right" w:leader="dot" w:pos="8647"/>
        </w:tabs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>L’offre de prix est réputée établie sur la base des conditions économiques en vigueur au mois précédent celui de la date limite de remise des offres soit</w:t>
      </w:r>
      <w:r w:rsidRPr="006A04B5">
        <w:rPr>
          <w:rFonts w:ascii="Arial" w:hAnsi="Arial" w:cs="Arial"/>
        </w:rPr>
        <w:t xml:space="preserve"> </w:t>
      </w:r>
      <w:r w:rsidR="008F3B49">
        <w:rPr>
          <w:rFonts w:ascii="Arial" w:hAnsi="Arial" w:cs="Arial"/>
          <w:b/>
        </w:rPr>
        <w:t>Novembre</w:t>
      </w:r>
      <w:r w:rsidR="0041302A" w:rsidRPr="0041302A">
        <w:rPr>
          <w:rFonts w:ascii="Arial" w:hAnsi="Arial" w:cs="Arial"/>
          <w:b/>
        </w:rPr>
        <w:t xml:space="preserve"> 2025</w:t>
      </w:r>
      <w:r w:rsidR="0041302A">
        <w:rPr>
          <w:rFonts w:ascii="Arial" w:hAnsi="Arial" w:cs="Arial"/>
        </w:rPr>
        <w:t>.</w:t>
      </w:r>
    </w:p>
    <w:p w14:paraId="1CA46C93" w14:textId="1B921A6D" w:rsidR="006314BD" w:rsidRPr="00581CA6" w:rsidRDefault="006314BD" w:rsidP="006314BD">
      <w:pPr>
        <w:tabs>
          <w:tab w:val="right" w:leader="dot" w:pos="8647"/>
        </w:tabs>
        <w:jc w:val="both"/>
        <w:rPr>
          <w:rFonts w:ascii="Arial (W1)" w:hAnsi="Arial (W1)" w:cs="Arial"/>
        </w:rPr>
      </w:pPr>
      <w:r w:rsidRPr="00581CA6">
        <w:rPr>
          <w:rFonts w:ascii="Arial" w:hAnsi="Arial" w:cs="Arial"/>
        </w:rPr>
        <w:t>Elle résulte de l'appréciation de la complexité de l'opé</w:t>
      </w:r>
      <w:bookmarkStart w:id="3" w:name="_GoBack"/>
      <w:bookmarkEnd w:id="3"/>
      <w:r w:rsidRPr="00581CA6">
        <w:rPr>
          <w:rFonts w:ascii="Arial" w:hAnsi="Arial" w:cs="Arial"/>
        </w:rPr>
        <w:t>ration et</w:t>
      </w:r>
      <w:r w:rsidRPr="00581CA6">
        <w:rPr>
          <w:rFonts w:ascii="Arial" w:hAnsi="Arial" w:cs="Arial"/>
          <w:smallCaps/>
        </w:rPr>
        <w:t xml:space="preserve"> </w:t>
      </w:r>
      <w:r w:rsidRPr="00581CA6">
        <w:rPr>
          <w:rFonts w:ascii="Arial" w:hAnsi="Arial" w:cs="Arial"/>
        </w:rPr>
        <w:t xml:space="preserve">comprend les éléments de mission de maîtrise d'œuvre définis </w:t>
      </w:r>
      <w:r w:rsidRPr="0041302A">
        <w:rPr>
          <w:rFonts w:ascii="Arial" w:hAnsi="Arial" w:cs="Arial"/>
        </w:rPr>
        <w:t xml:space="preserve">à l'article </w:t>
      </w:r>
      <w:r w:rsidRPr="0041302A">
        <w:rPr>
          <w:rFonts w:ascii="Arial" w:hAnsi="Arial" w:cs="Arial"/>
          <w:smallCaps/>
        </w:rPr>
        <w:t xml:space="preserve">1.6 </w:t>
      </w:r>
      <w:r w:rsidRPr="0041302A">
        <w:rPr>
          <w:rFonts w:ascii="Arial" w:hAnsi="Arial" w:cs="Arial"/>
        </w:rPr>
        <w:t>du</w:t>
      </w:r>
      <w:r w:rsidRPr="0041302A">
        <w:rPr>
          <w:rFonts w:ascii="Arial" w:hAnsi="Arial" w:cs="Arial"/>
          <w:smallCaps/>
        </w:rPr>
        <w:t xml:space="preserve"> CCAP.</w:t>
      </w:r>
    </w:p>
    <w:p w14:paraId="6AE5F574" w14:textId="77777777" w:rsidR="006314BD" w:rsidRPr="00581CA6" w:rsidRDefault="006314BD" w:rsidP="006314BD">
      <w:pPr>
        <w:tabs>
          <w:tab w:val="left" w:pos="6285"/>
        </w:tabs>
        <w:rPr>
          <w:rFonts w:ascii="Arial (W1)" w:hAnsi="Arial (W1)" w:cs="Arial"/>
        </w:rPr>
      </w:pPr>
    </w:p>
    <w:p w14:paraId="130649DF" w14:textId="77777777" w:rsidR="006314BD" w:rsidRPr="00491FC3" w:rsidRDefault="006314BD" w:rsidP="006314BD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491FC3">
        <w:rPr>
          <w:rFonts w:ascii="Arial" w:hAnsi="Arial" w:cs="Arial"/>
          <w:u w:val="single"/>
        </w:rPr>
        <w:t>Calcul de la rémunération</w:t>
      </w:r>
      <w:r>
        <w:rPr>
          <w:rFonts w:ascii="Arial" w:hAnsi="Arial" w:cs="Arial"/>
          <w:u w:val="single"/>
        </w:rPr>
        <w:t xml:space="preserve"> provisoire</w:t>
      </w:r>
      <w:r w:rsidRPr="00491FC3">
        <w:rPr>
          <w:rFonts w:ascii="Arial" w:hAnsi="Arial" w:cs="Arial"/>
        </w:rPr>
        <w:t xml:space="preserve"> </w:t>
      </w:r>
    </w:p>
    <w:p w14:paraId="5E56C203" w14:textId="17B79514" w:rsidR="006314BD" w:rsidRDefault="006314BD" w:rsidP="006314BD">
      <w:pPr>
        <w:tabs>
          <w:tab w:val="right" w:pos="0"/>
          <w:tab w:val="left" w:leader="dot" w:pos="5155"/>
          <w:tab w:val="right" w:pos="7088"/>
          <w:tab w:val="left" w:pos="7371"/>
          <w:tab w:val="right" w:leader="dot" w:pos="8647"/>
        </w:tabs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>Part de l'enveloppe financière affectée aux travaux par le Maître d'ouvrage</w:t>
      </w:r>
      <w:r w:rsidRPr="00581CA6">
        <w:rPr>
          <w:rFonts w:ascii="Arial" w:hAnsi="Arial" w:cs="Arial"/>
          <w:smallCaps/>
        </w:rPr>
        <w:t xml:space="preserve"> : Co =</w:t>
      </w:r>
      <w:r w:rsidR="006A04B5">
        <w:rPr>
          <w:rFonts w:ascii="Arial" w:hAnsi="Arial" w:cs="Arial"/>
          <w:smallCaps/>
        </w:rPr>
        <w:t xml:space="preserve"> </w:t>
      </w:r>
      <w:r w:rsidR="00AC1ACB">
        <w:rPr>
          <w:rFonts w:ascii="Arial" w:hAnsi="Arial" w:cs="Arial"/>
          <w:smallCaps/>
        </w:rPr>
        <w:t>3</w:t>
      </w:r>
      <w:r w:rsidR="00A02B1D">
        <w:rPr>
          <w:rFonts w:ascii="Arial" w:hAnsi="Arial" w:cs="Arial"/>
          <w:smallCaps/>
        </w:rPr>
        <w:t>40</w:t>
      </w:r>
      <w:r w:rsidR="006A04B5" w:rsidRPr="004C1A96">
        <w:rPr>
          <w:rFonts w:ascii="Arial" w:hAnsi="Arial" w:cs="Arial"/>
          <w:smallCaps/>
        </w:rPr>
        <w:t> 000 </w:t>
      </w:r>
      <w:r w:rsidRPr="004C1A96">
        <w:rPr>
          <w:rFonts w:ascii="Arial (W1)" w:hAnsi="Arial (W1)" w:cs="Arial"/>
          <w:smallCaps/>
        </w:rPr>
        <w:t>€ HT</w:t>
      </w:r>
      <w:r w:rsidRPr="006F3B4A">
        <w:rPr>
          <w:rFonts w:ascii="Arial" w:hAnsi="Arial" w:cs="Arial"/>
          <w:b/>
          <w:i/>
          <w:color w:val="FF0000"/>
          <w:shd w:val="clear" w:color="auto" w:fill="EAF1DD"/>
        </w:rPr>
        <w:t xml:space="preserve"> </w:t>
      </w:r>
    </w:p>
    <w:p w14:paraId="4737D807" w14:textId="78DEE0DA" w:rsidR="006314BD" w:rsidRPr="00374E54" w:rsidRDefault="006314BD" w:rsidP="006314BD">
      <w:pPr>
        <w:rPr>
          <w:rFonts w:ascii="Arial" w:hAnsi="Arial" w:cs="Arial"/>
          <w:b/>
          <w:smallCaps/>
        </w:rPr>
      </w:pPr>
      <w:r w:rsidRPr="00374E54">
        <w:rPr>
          <w:rFonts w:ascii="Arial" w:hAnsi="Arial" w:cs="Arial"/>
        </w:rPr>
        <w:t xml:space="preserve">Le taux de rémunération est de </w:t>
      </w:r>
      <w:r w:rsidRPr="00374E54">
        <w:rPr>
          <w:rFonts w:ascii="Arial" w:hAnsi="Arial" w:cs="Arial"/>
          <w:b/>
          <w:smallCaps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374E54">
        <w:rPr>
          <w:rFonts w:ascii="Arial" w:hAnsi="Arial" w:cs="Arial"/>
          <w:b/>
          <w:smallCaps/>
        </w:rPr>
        <w:instrText xml:space="preserve"> FORMTEXT </w:instrText>
      </w:r>
      <w:r w:rsidRPr="00374E54">
        <w:rPr>
          <w:rFonts w:ascii="Arial" w:hAnsi="Arial" w:cs="Arial"/>
          <w:b/>
          <w:smallCaps/>
        </w:rPr>
      </w:r>
      <w:r w:rsidRPr="00374E54">
        <w:rPr>
          <w:rFonts w:ascii="Arial" w:hAnsi="Arial" w:cs="Arial"/>
          <w:b/>
          <w:smallCaps/>
        </w:rPr>
        <w:fldChar w:fldCharType="separate"/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  <w:noProof/>
        </w:rPr>
        <w:t> </w:t>
      </w:r>
      <w:r w:rsidRPr="00374E54">
        <w:rPr>
          <w:rFonts w:ascii="Arial" w:hAnsi="Arial" w:cs="Arial"/>
          <w:b/>
          <w:smallCaps/>
        </w:rPr>
        <w:fldChar w:fldCharType="end"/>
      </w:r>
      <w:r w:rsidRPr="00374E54">
        <w:rPr>
          <w:rFonts w:ascii="Arial" w:hAnsi="Arial" w:cs="Arial"/>
          <w:b/>
          <w:smallCaps/>
        </w:rPr>
        <w:t xml:space="preserve"> </w:t>
      </w:r>
      <w:r w:rsidRPr="00374E54">
        <w:rPr>
          <w:rFonts w:ascii="Arial" w:hAnsi="Arial" w:cs="Arial"/>
          <w:smallCaps/>
        </w:rPr>
        <w:t>%</w:t>
      </w:r>
    </w:p>
    <w:p w14:paraId="4C51EAA3" w14:textId="77777777" w:rsidR="006314BD" w:rsidRPr="006A04B5" w:rsidRDefault="006314BD" w:rsidP="006A04B5">
      <w:pPr>
        <w:rPr>
          <w:color w:val="000000"/>
        </w:rPr>
      </w:pPr>
      <w:r w:rsidRPr="006A04B5">
        <w:t>Le forfait provisoire de rémunération est fixé à :</w:t>
      </w:r>
      <w:r w:rsidRPr="006A04B5">
        <w:tab/>
      </w:r>
      <w:r w:rsidRPr="006A04B5">
        <w:rPr>
          <w:color w:val="000000"/>
        </w:rPr>
        <w:t xml:space="preserve"> </w:t>
      </w:r>
      <w:r w:rsidRPr="006A04B5">
        <w:rPr>
          <w:smallCaps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6A04B5">
        <w:rPr>
          <w:smallCaps/>
        </w:rPr>
        <w:instrText xml:space="preserve"> FORMTEXT </w:instrText>
      </w:r>
      <w:r w:rsidRPr="006A04B5">
        <w:rPr>
          <w:smallCaps/>
        </w:rPr>
      </w:r>
      <w:r w:rsidRPr="006A04B5">
        <w:rPr>
          <w:smallCaps/>
        </w:rPr>
        <w:fldChar w:fldCharType="separate"/>
      </w:r>
      <w:r w:rsidRPr="006A04B5">
        <w:rPr>
          <w:smallCaps/>
          <w:noProof/>
        </w:rPr>
        <w:t> </w:t>
      </w:r>
      <w:r w:rsidRPr="006A04B5">
        <w:rPr>
          <w:smallCaps/>
          <w:noProof/>
        </w:rPr>
        <w:t> </w:t>
      </w:r>
      <w:r w:rsidRPr="006A04B5">
        <w:rPr>
          <w:smallCaps/>
          <w:noProof/>
        </w:rPr>
        <w:t> </w:t>
      </w:r>
      <w:r w:rsidRPr="006A04B5">
        <w:rPr>
          <w:smallCaps/>
          <w:noProof/>
        </w:rPr>
        <w:t> </w:t>
      </w:r>
      <w:r w:rsidRPr="006A04B5">
        <w:rPr>
          <w:smallCaps/>
          <w:noProof/>
        </w:rPr>
        <w:t> </w:t>
      </w:r>
      <w:r w:rsidRPr="006A04B5">
        <w:rPr>
          <w:smallCaps/>
        </w:rPr>
        <w:fldChar w:fldCharType="end"/>
      </w:r>
      <w:r w:rsidRPr="006A04B5">
        <w:rPr>
          <w:smallCaps/>
        </w:rPr>
        <w:t xml:space="preserve"> € HT</w:t>
      </w:r>
      <w:r w:rsidRPr="006A04B5">
        <w:rPr>
          <w:color w:val="000000"/>
        </w:rPr>
        <w:t xml:space="preserve"> </w:t>
      </w:r>
    </w:p>
    <w:p w14:paraId="7AF47E3D" w14:textId="76BB81AA" w:rsidR="006314BD" w:rsidRDefault="006314BD" w:rsidP="006314BD">
      <w:pPr>
        <w:tabs>
          <w:tab w:val="left" w:pos="720"/>
          <w:tab w:val="left" w:pos="1080"/>
        </w:tabs>
        <w:rPr>
          <w:rFonts w:ascii="Arial" w:hAnsi="Arial" w:cs="Arial"/>
          <w:color w:val="000000"/>
        </w:rPr>
      </w:pPr>
      <w:r w:rsidRPr="00491FC3">
        <w:rPr>
          <w:rFonts w:ascii="Arial" w:hAnsi="Arial" w:cs="Arial"/>
          <w:color w:val="000000"/>
        </w:rPr>
        <w:tab/>
      </w:r>
      <w:r w:rsidRPr="00491FC3">
        <w:rPr>
          <w:rFonts w:ascii="Arial" w:hAnsi="Arial" w:cs="Arial"/>
          <w:color w:val="000000"/>
        </w:rPr>
        <w:tab/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6A04B5">
        <w:rPr>
          <w:rFonts w:ascii="Arial" w:hAnsi="Arial" w:cs="Arial"/>
          <w:color w:val="000000"/>
        </w:rPr>
        <w:t xml:space="preserve">Soit     </w:t>
      </w:r>
      <w:r w:rsidRPr="00491FC3">
        <w:rPr>
          <w:rFonts w:ascii="Arial" w:hAnsi="Arial" w:cs="Arial"/>
          <w:color w:val="000000"/>
        </w:rPr>
        <w:t xml:space="preserve"> </w:t>
      </w:r>
      <w:r w:rsidRPr="00491FC3">
        <w:rPr>
          <w:rFonts w:ascii="Arial" w:hAnsi="Arial" w:cs="Arial"/>
          <w:smallCaps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491FC3">
        <w:rPr>
          <w:rFonts w:ascii="Arial" w:hAnsi="Arial" w:cs="Arial"/>
          <w:smallCaps/>
        </w:rPr>
        <w:instrText xml:space="preserve"> FORMTEXT </w:instrText>
      </w:r>
      <w:r w:rsidRPr="00491FC3">
        <w:rPr>
          <w:rFonts w:ascii="Arial" w:hAnsi="Arial" w:cs="Arial"/>
          <w:smallCaps/>
        </w:rPr>
      </w:r>
      <w:r w:rsidRPr="00491FC3">
        <w:rPr>
          <w:rFonts w:ascii="Arial" w:hAnsi="Arial" w:cs="Arial"/>
          <w:smallCaps/>
        </w:rPr>
        <w:fldChar w:fldCharType="separate"/>
      </w:r>
      <w:r w:rsidRPr="00491FC3">
        <w:rPr>
          <w:rFonts w:ascii="Arial" w:hAnsi="Arial" w:cs="Arial"/>
          <w:smallCaps/>
          <w:noProof/>
        </w:rPr>
        <w:t> </w:t>
      </w:r>
      <w:r w:rsidRPr="00491FC3">
        <w:rPr>
          <w:rFonts w:ascii="Arial" w:hAnsi="Arial" w:cs="Arial"/>
          <w:smallCaps/>
          <w:noProof/>
        </w:rPr>
        <w:t> </w:t>
      </w:r>
      <w:r w:rsidRPr="00491FC3">
        <w:rPr>
          <w:rFonts w:ascii="Arial" w:hAnsi="Arial" w:cs="Arial"/>
          <w:smallCaps/>
          <w:noProof/>
        </w:rPr>
        <w:t> </w:t>
      </w:r>
      <w:r w:rsidRPr="00491FC3">
        <w:rPr>
          <w:rFonts w:ascii="Arial" w:hAnsi="Arial" w:cs="Arial"/>
          <w:smallCaps/>
          <w:noProof/>
        </w:rPr>
        <w:t> </w:t>
      </w:r>
      <w:r w:rsidRPr="00491FC3">
        <w:rPr>
          <w:rFonts w:ascii="Arial" w:hAnsi="Arial" w:cs="Arial"/>
          <w:smallCaps/>
          <w:noProof/>
        </w:rPr>
        <w:t> </w:t>
      </w:r>
      <w:r w:rsidRPr="00491FC3">
        <w:rPr>
          <w:rFonts w:ascii="Arial" w:hAnsi="Arial" w:cs="Arial"/>
          <w:smallCaps/>
        </w:rPr>
        <w:fldChar w:fldCharType="end"/>
      </w:r>
      <w:r w:rsidRPr="00491FC3">
        <w:rPr>
          <w:rFonts w:ascii="Arial" w:hAnsi="Arial" w:cs="Arial"/>
          <w:smallCaps/>
        </w:rPr>
        <w:t xml:space="preserve"> € TTC</w:t>
      </w:r>
      <w:r>
        <w:rPr>
          <w:rFonts w:ascii="Arial" w:hAnsi="Arial" w:cs="Arial"/>
          <w:smallCaps/>
        </w:rPr>
        <w:t xml:space="preserve"> (</w:t>
      </w:r>
      <w:r>
        <w:rPr>
          <w:rFonts w:ascii="Arial" w:hAnsi="Arial" w:cs="Arial"/>
          <w:color w:val="000000"/>
        </w:rPr>
        <w:t>L</w:t>
      </w:r>
      <w:r w:rsidRPr="00491FC3">
        <w:rPr>
          <w:rFonts w:ascii="Arial" w:hAnsi="Arial" w:cs="Arial"/>
          <w:color w:val="000000"/>
        </w:rPr>
        <w:t xml:space="preserve">e taux de TVA en vigueur au jour de la signature du contrat étant de </w:t>
      </w:r>
      <w:r w:rsidR="00A02B1D">
        <w:rPr>
          <w:rFonts w:ascii="Arial" w:hAnsi="Arial" w:cs="Arial"/>
          <w:color w:val="000000"/>
          <w:shd w:val="clear" w:color="auto" w:fill="EAF1DD"/>
        </w:rPr>
        <w:t>20</w:t>
      </w:r>
      <w:r w:rsidRPr="00491FC3">
        <w:rPr>
          <w:rFonts w:ascii="Arial" w:hAnsi="Arial" w:cs="Arial"/>
          <w:color w:val="000000"/>
        </w:rPr>
        <w:t xml:space="preserve"> %</w:t>
      </w:r>
      <w:r>
        <w:rPr>
          <w:rFonts w:ascii="Arial" w:hAnsi="Arial" w:cs="Arial"/>
          <w:color w:val="000000"/>
        </w:rPr>
        <w:t>)</w:t>
      </w:r>
    </w:p>
    <w:p w14:paraId="53F90F73" w14:textId="117D90D0" w:rsidR="006314BD" w:rsidRDefault="006314BD" w:rsidP="00A02B1D">
      <w:pPr>
        <w:tabs>
          <w:tab w:val="left" w:pos="720"/>
          <w:tab w:val="left" w:pos="1080"/>
        </w:tabs>
        <w:rPr>
          <w:rFonts w:ascii="Arial" w:hAnsi="Arial" w:cs="Arial"/>
          <w:i/>
          <w:iCs/>
          <w:color w:val="000000"/>
        </w:rPr>
      </w:pPr>
      <w:r w:rsidRPr="00491FC3">
        <w:rPr>
          <w:rFonts w:ascii="Arial" w:hAnsi="Arial" w:cs="Arial"/>
          <w:color w:val="000000"/>
        </w:rPr>
        <w:t xml:space="preserve">Soit </w:t>
      </w:r>
      <w:r w:rsidRPr="00491FC3">
        <w:rPr>
          <w:rFonts w:ascii="Arial" w:hAnsi="Arial" w:cs="Arial"/>
          <w:color w:val="000000"/>
          <w:shd w:val="clear" w:color="auto" w:fill="EAF1DD"/>
        </w:rPr>
        <w:t>………………………………………………………………………………………</w:t>
      </w:r>
      <w:r>
        <w:rPr>
          <w:rFonts w:ascii="Arial" w:hAnsi="Arial" w:cs="Arial"/>
          <w:color w:val="000000"/>
          <w:shd w:val="clear" w:color="auto" w:fill="EAF1DD"/>
        </w:rPr>
        <w:t>…………</w:t>
      </w:r>
      <w:r w:rsidRPr="00491FC3">
        <w:rPr>
          <w:rFonts w:ascii="Arial" w:hAnsi="Arial" w:cs="Arial"/>
          <w:color w:val="000000"/>
          <w:shd w:val="clear" w:color="auto" w:fill="EAF1DD"/>
        </w:rPr>
        <w:t>……………</w:t>
      </w:r>
      <w:r w:rsidRPr="00491FC3">
        <w:rPr>
          <w:rFonts w:ascii="Arial" w:hAnsi="Arial" w:cs="Arial"/>
          <w:color w:val="000000"/>
        </w:rPr>
        <w:t xml:space="preserve">  euros TTC.</w:t>
      </w:r>
      <w:r w:rsidRPr="00491FC3">
        <w:rPr>
          <w:rFonts w:ascii="Arial" w:hAnsi="Arial" w:cs="Arial"/>
          <w:i/>
          <w:iCs/>
          <w:color w:val="000000"/>
        </w:rPr>
        <w:tab/>
      </w:r>
      <w:r w:rsidRPr="00491FC3">
        <w:rPr>
          <w:rFonts w:ascii="Arial" w:hAnsi="Arial" w:cs="Arial"/>
          <w:i/>
          <w:iCs/>
          <w:color w:val="000000"/>
        </w:rPr>
        <w:tab/>
        <w:t>(en toutes lettres)</w:t>
      </w:r>
    </w:p>
    <w:p w14:paraId="19292813" w14:textId="77777777" w:rsidR="00A02B1D" w:rsidRPr="00491FC3" w:rsidRDefault="00A02B1D" w:rsidP="00A02B1D">
      <w:pPr>
        <w:tabs>
          <w:tab w:val="left" w:pos="720"/>
          <w:tab w:val="left" w:pos="1080"/>
        </w:tabs>
        <w:rPr>
          <w:rFonts w:ascii="Arial" w:hAnsi="Arial" w:cs="Arial"/>
          <w:i/>
          <w:iCs/>
          <w:color w:val="000000"/>
        </w:rPr>
      </w:pPr>
    </w:p>
    <w:p w14:paraId="1AADBE36" w14:textId="77777777" w:rsidR="006314BD" w:rsidRPr="00581CA6" w:rsidRDefault="006314BD" w:rsidP="006314BD">
      <w:pPr>
        <w:jc w:val="both"/>
        <w:rPr>
          <w:rFonts w:ascii="Arial" w:hAnsi="Arial" w:cs="Arial"/>
          <w:b/>
          <w:bCs/>
          <w:u w:val="single"/>
        </w:rPr>
      </w:pPr>
      <w:r w:rsidRPr="00581CA6">
        <w:rPr>
          <w:rFonts w:ascii="Arial" w:hAnsi="Arial" w:cs="Arial"/>
          <w:bCs/>
          <w:u w:val="single"/>
        </w:rPr>
        <w:t xml:space="preserve">Décomposition </w:t>
      </w:r>
      <w:r>
        <w:rPr>
          <w:rFonts w:ascii="Arial" w:hAnsi="Arial" w:cs="Arial"/>
          <w:bCs/>
          <w:u w:val="single"/>
        </w:rPr>
        <w:t xml:space="preserve">de la rémunération du maître d’œuvre </w:t>
      </w:r>
      <w:r w:rsidRPr="00581CA6">
        <w:rPr>
          <w:rFonts w:ascii="Arial" w:hAnsi="Arial" w:cs="Arial"/>
          <w:bCs/>
          <w:u w:val="single"/>
        </w:rPr>
        <w:t>par élément de la mission</w:t>
      </w:r>
    </w:p>
    <w:p w14:paraId="04F6EEC9" w14:textId="77777777" w:rsidR="006314BD" w:rsidRPr="000C6764" w:rsidRDefault="006314BD" w:rsidP="006314BD">
      <w:pPr>
        <w:jc w:val="both"/>
        <w:rPr>
          <w:rFonts w:ascii="Arial" w:hAnsi="Arial" w:cs="Arial"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6"/>
        <w:gridCol w:w="1409"/>
        <w:gridCol w:w="2229"/>
        <w:gridCol w:w="2228"/>
      </w:tblGrid>
      <w:tr w:rsidR="006314BD" w:rsidRPr="00793EFA" w14:paraId="1EACA417" w14:textId="77777777" w:rsidTr="00AC217C">
        <w:trPr>
          <w:trHeight w:val="397"/>
          <w:jc w:val="center"/>
        </w:trPr>
        <w:tc>
          <w:tcPr>
            <w:tcW w:w="3196" w:type="dxa"/>
            <w:shd w:val="clear" w:color="auto" w:fill="DDDDDD"/>
            <w:vAlign w:val="center"/>
          </w:tcPr>
          <w:p w14:paraId="10335264" w14:textId="77777777" w:rsidR="006314BD" w:rsidRPr="00793EFA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Missions</w:t>
            </w:r>
          </w:p>
        </w:tc>
        <w:tc>
          <w:tcPr>
            <w:tcW w:w="1409" w:type="dxa"/>
            <w:shd w:val="clear" w:color="auto" w:fill="DDDDDD"/>
            <w:vAlign w:val="center"/>
          </w:tcPr>
          <w:p w14:paraId="1BEC70BD" w14:textId="77777777" w:rsidR="006314BD" w:rsidRPr="00793EFA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% du Total</w:t>
            </w:r>
          </w:p>
        </w:tc>
        <w:tc>
          <w:tcPr>
            <w:tcW w:w="2229" w:type="dxa"/>
            <w:shd w:val="clear" w:color="auto" w:fill="DDDDDD"/>
            <w:vAlign w:val="center"/>
          </w:tcPr>
          <w:p w14:paraId="58ADD528" w14:textId="77777777" w:rsidR="006314BD" w:rsidRPr="00793EFA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HT</w:t>
            </w:r>
          </w:p>
        </w:tc>
        <w:tc>
          <w:tcPr>
            <w:tcW w:w="2228" w:type="dxa"/>
            <w:shd w:val="clear" w:color="auto" w:fill="DDDDDD"/>
            <w:vAlign w:val="center"/>
          </w:tcPr>
          <w:p w14:paraId="1FD738D9" w14:textId="77777777" w:rsidR="006314BD" w:rsidRPr="00793EFA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TTC</w:t>
            </w:r>
          </w:p>
        </w:tc>
      </w:tr>
      <w:tr w:rsidR="006314BD" w:rsidRPr="00A46F67" w14:paraId="56A99F12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09887788" w14:textId="273E11C8" w:rsidR="006314BD" w:rsidRPr="00A46F67" w:rsidRDefault="006314BD" w:rsidP="00FA5DA4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A</w:t>
            </w:r>
            <w:r w:rsidR="00FA5DA4">
              <w:rPr>
                <w:rFonts w:ascii="Arial" w:hAnsi="Arial" w:cs="Arial"/>
                <w:b/>
              </w:rPr>
              <w:t>V</w:t>
            </w:r>
            <w:r w:rsidR="00EA6FCD">
              <w:rPr>
                <w:rFonts w:ascii="Arial" w:hAnsi="Arial" w:cs="Arial"/>
                <w:b/>
              </w:rPr>
              <w:t>P</w:t>
            </w:r>
          </w:p>
        </w:tc>
        <w:tc>
          <w:tcPr>
            <w:tcW w:w="1409" w:type="dxa"/>
            <w:vAlign w:val="center"/>
          </w:tcPr>
          <w:p w14:paraId="535E5161" w14:textId="77777777" w:rsidR="006314BD" w:rsidRPr="00E41695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6464E02F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0CF96523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14BD" w:rsidRPr="00A46F67" w14:paraId="7A95A583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44484796" w14:textId="7C63EBFD" w:rsidR="006314BD" w:rsidRPr="00A46F67" w:rsidRDefault="006314BD" w:rsidP="00445584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PRO</w:t>
            </w:r>
          </w:p>
        </w:tc>
        <w:tc>
          <w:tcPr>
            <w:tcW w:w="1409" w:type="dxa"/>
            <w:vAlign w:val="center"/>
          </w:tcPr>
          <w:p w14:paraId="23EF1B5D" w14:textId="77777777" w:rsidR="006314BD" w:rsidRPr="00E41695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26F97868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4B8CFB68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14BD" w:rsidRPr="00A46F67" w14:paraId="74C73E13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59FB7F89" w14:textId="5CF91D8B" w:rsidR="006314BD" w:rsidRPr="00A46F67" w:rsidRDefault="006314BD" w:rsidP="004C0D04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614C13">
              <w:rPr>
                <w:rFonts w:ascii="Arial" w:hAnsi="Arial" w:cs="Arial"/>
                <w:b/>
              </w:rPr>
              <w:t>ACT</w:t>
            </w:r>
            <w:r w:rsidR="006323B9">
              <w:rPr>
                <w:rFonts w:ascii="Arial" w:hAnsi="Arial" w:cs="Arial"/>
                <w:b/>
              </w:rPr>
              <w:t xml:space="preserve"> (yc DQD)</w:t>
            </w:r>
          </w:p>
        </w:tc>
        <w:tc>
          <w:tcPr>
            <w:tcW w:w="1409" w:type="dxa"/>
            <w:vAlign w:val="center"/>
          </w:tcPr>
          <w:p w14:paraId="205888CF" w14:textId="77777777" w:rsidR="006314BD" w:rsidRPr="00E41695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7F851F19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3107013D" w14:textId="77777777" w:rsidR="006314BD" w:rsidRPr="00A46F67" w:rsidRDefault="006314BD" w:rsidP="004C0D04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23B9" w:rsidRPr="00A46F67" w14:paraId="7B760C98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620057FE" w14:textId="1DA88252" w:rsidR="006323B9" w:rsidRPr="00F469D0" w:rsidRDefault="006323B9" w:rsidP="00EA6FCD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</w:rPr>
            </w:pPr>
            <w:r w:rsidRPr="00F469D0">
              <w:rPr>
                <w:rFonts w:ascii="Arial" w:hAnsi="Arial" w:cs="Arial"/>
              </w:rPr>
              <w:t xml:space="preserve">Mission </w:t>
            </w:r>
            <w:r w:rsidR="00EA6FCD">
              <w:rPr>
                <w:rFonts w:ascii="Arial" w:hAnsi="Arial" w:cs="Arial"/>
                <w:b/>
              </w:rPr>
              <w:t>VISA</w:t>
            </w:r>
          </w:p>
        </w:tc>
        <w:tc>
          <w:tcPr>
            <w:tcW w:w="1409" w:type="dxa"/>
            <w:vAlign w:val="center"/>
          </w:tcPr>
          <w:p w14:paraId="423C90BA" w14:textId="4ED7281F" w:rsidR="006323B9" w:rsidRPr="00E41695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2889072A" w14:textId="3E95DCA2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2BE496B3" w14:textId="163E0520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23B9" w:rsidRPr="00A46F67" w14:paraId="7646DDE2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45BCE817" w14:textId="77777777" w:rsidR="006323B9" w:rsidRPr="00A46F67" w:rsidRDefault="006323B9" w:rsidP="006323B9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DET</w:t>
            </w:r>
          </w:p>
        </w:tc>
        <w:tc>
          <w:tcPr>
            <w:tcW w:w="1409" w:type="dxa"/>
            <w:vAlign w:val="center"/>
          </w:tcPr>
          <w:p w14:paraId="7B208176" w14:textId="77777777" w:rsidR="006323B9" w:rsidRPr="00E41695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2913742B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6A5C6977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23B9" w:rsidRPr="00A46F67" w14:paraId="26880E9E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17BB1746" w14:textId="77777777" w:rsidR="006323B9" w:rsidRPr="00A46F67" w:rsidRDefault="006323B9" w:rsidP="006323B9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AOR</w:t>
            </w:r>
          </w:p>
        </w:tc>
        <w:tc>
          <w:tcPr>
            <w:tcW w:w="1409" w:type="dxa"/>
            <w:vAlign w:val="center"/>
          </w:tcPr>
          <w:p w14:paraId="7F7888C1" w14:textId="77777777" w:rsidR="006323B9" w:rsidRPr="00E41695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</w:rPr>
            </w:pPr>
            <w:r w:rsidRPr="00E41695">
              <w:rPr>
                <w:rFonts w:ascii="Arial (W1)" w:hAnsi="Arial (W1)" w:cs="Arial"/>
                <w:b/>
                <w:smallCaps/>
                <w:color w:val="FF0000"/>
              </w:rPr>
              <w:t>… %</w:t>
            </w:r>
          </w:p>
        </w:tc>
        <w:tc>
          <w:tcPr>
            <w:tcW w:w="2229" w:type="dxa"/>
            <w:vAlign w:val="center"/>
          </w:tcPr>
          <w:p w14:paraId="4E235A62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3D4F4E9F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23B9" w:rsidRPr="00A46F67" w14:paraId="0B50CDFA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4CA5899B" w14:textId="77777777" w:rsidR="006323B9" w:rsidRPr="00374E54" w:rsidRDefault="006323B9" w:rsidP="006323B9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b/>
              </w:rPr>
            </w:pPr>
            <w:r w:rsidRPr="00374E54">
              <w:rPr>
                <w:rFonts w:ascii="Arial" w:hAnsi="Arial" w:cs="Arial"/>
                <w:b/>
              </w:rPr>
              <w:t>TOTAL mission de base</w:t>
            </w:r>
          </w:p>
        </w:tc>
        <w:tc>
          <w:tcPr>
            <w:tcW w:w="1409" w:type="dxa"/>
            <w:vAlign w:val="center"/>
          </w:tcPr>
          <w:p w14:paraId="059CE0B8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>
              <w:rPr>
                <w:rFonts w:ascii="Arial (W1)" w:hAnsi="Arial (W1)" w:cs="Arial"/>
                <w:smallCaps/>
              </w:rPr>
              <w:t>100%</w:t>
            </w:r>
          </w:p>
        </w:tc>
        <w:tc>
          <w:tcPr>
            <w:tcW w:w="2229" w:type="dxa"/>
            <w:vAlign w:val="center"/>
          </w:tcPr>
          <w:p w14:paraId="6E65AB69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4D6DE0AB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</w:tr>
      <w:tr w:rsidR="006323B9" w:rsidRPr="00A46F67" w14:paraId="69C21E84" w14:textId="77777777" w:rsidTr="00AC217C">
        <w:trPr>
          <w:trHeight w:val="397"/>
          <w:jc w:val="center"/>
        </w:trPr>
        <w:tc>
          <w:tcPr>
            <w:tcW w:w="9062" w:type="dxa"/>
            <w:gridSpan w:val="4"/>
            <w:shd w:val="clear" w:color="auto" w:fill="DDDDDD"/>
            <w:vAlign w:val="center"/>
          </w:tcPr>
          <w:p w14:paraId="35FA98BB" w14:textId="1E415D0D" w:rsidR="006323B9" w:rsidRPr="00A46F67" w:rsidRDefault="00445584" w:rsidP="006323B9">
            <w:pPr>
              <w:tabs>
                <w:tab w:val="right" w:leader="dot" w:pos="8647"/>
              </w:tabs>
              <w:rPr>
                <w:rFonts w:ascii="Arial (W1)" w:hAnsi="Arial (W1)" w:cs="Arial"/>
                <w:smallCaps/>
              </w:rPr>
            </w:pPr>
            <w:r>
              <w:rPr>
                <w:rFonts w:ascii="Arial" w:hAnsi="Arial" w:cs="Arial"/>
              </w:rPr>
              <w:t>MISSION COMPLEMENTAIRE</w:t>
            </w:r>
          </w:p>
        </w:tc>
      </w:tr>
      <w:tr w:rsidR="006323B9" w:rsidRPr="00A46F67" w14:paraId="3A0F217C" w14:textId="77777777" w:rsidTr="00AC217C">
        <w:trPr>
          <w:trHeight w:val="397"/>
          <w:jc w:val="center"/>
        </w:trPr>
        <w:tc>
          <w:tcPr>
            <w:tcW w:w="3196" w:type="dxa"/>
            <w:vAlign w:val="center"/>
          </w:tcPr>
          <w:p w14:paraId="2060AB86" w14:textId="04B7F99F" w:rsidR="006323B9" w:rsidRPr="007C0CFA" w:rsidRDefault="006323B9" w:rsidP="00AC1ACB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</w:rPr>
            </w:pPr>
            <w:r w:rsidRPr="005E118C">
              <w:rPr>
                <w:rFonts w:ascii="Arial" w:hAnsi="Arial" w:cs="Arial"/>
              </w:rPr>
              <w:t xml:space="preserve">Mission </w:t>
            </w:r>
            <w:r w:rsidR="00AC1ACB">
              <w:rPr>
                <w:rFonts w:ascii="Arial" w:hAnsi="Arial" w:cs="Arial"/>
                <w:b/>
              </w:rPr>
              <w:t>OPC</w:t>
            </w:r>
          </w:p>
        </w:tc>
        <w:tc>
          <w:tcPr>
            <w:tcW w:w="1409" w:type="dxa"/>
            <w:vAlign w:val="center"/>
          </w:tcPr>
          <w:p w14:paraId="37A0FF95" w14:textId="77777777" w:rsidR="006323B9" w:rsidRPr="007C0CFA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</w:p>
        </w:tc>
        <w:tc>
          <w:tcPr>
            <w:tcW w:w="2229" w:type="dxa"/>
            <w:vAlign w:val="center"/>
          </w:tcPr>
          <w:p w14:paraId="3679D10B" w14:textId="77777777" w:rsidR="006323B9" w:rsidRPr="007C0CFA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7C0CFA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7C0CFA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7C0CFA">
              <w:rPr>
                <w:rFonts w:ascii="Arial (W1)" w:hAnsi="Arial (W1)" w:cs="Arial"/>
                <w:smallCaps/>
              </w:rPr>
            </w:r>
            <w:r w:rsidRPr="007C0CFA">
              <w:rPr>
                <w:rFonts w:ascii="Arial (W1)" w:hAnsi="Arial (W1)" w:cs="Arial"/>
                <w:smallCaps/>
              </w:rPr>
              <w:fldChar w:fldCharType="separate"/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</w:rPr>
              <w:fldChar w:fldCharType="end"/>
            </w:r>
            <w:r w:rsidRPr="007C0CFA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vAlign w:val="center"/>
          </w:tcPr>
          <w:p w14:paraId="7A556BA2" w14:textId="77777777" w:rsidR="006323B9" w:rsidRPr="007C0CFA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7C0CFA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7C0CFA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7C0CFA">
              <w:rPr>
                <w:rFonts w:ascii="Arial (W1)" w:hAnsi="Arial (W1)" w:cs="Arial"/>
                <w:smallCaps/>
              </w:rPr>
            </w:r>
            <w:r w:rsidRPr="007C0CFA">
              <w:rPr>
                <w:rFonts w:ascii="Arial (W1)" w:hAnsi="Arial (W1)" w:cs="Arial"/>
                <w:smallCaps/>
              </w:rPr>
              <w:fldChar w:fldCharType="separate"/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  <w:noProof/>
              </w:rPr>
              <w:t> </w:t>
            </w:r>
            <w:r w:rsidRPr="007C0CFA">
              <w:rPr>
                <w:rFonts w:ascii="Arial (W1)" w:hAnsi="Arial (W1)" w:cs="Arial"/>
                <w:smallCaps/>
              </w:rPr>
              <w:fldChar w:fldCharType="end"/>
            </w:r>
            <w:r w:rsidRPr="007C0CFA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6323B9" w:rsidRPr="00A46F67" w14:paraId="29F8AE28" w14:textId="77777777" w:rsidTr="00AC217C">
        <w:trPr>
          <w:trHeight w:val="397"/>
          <w:jc w:val="center"/>
        </w:trPr>
        <w:tc>
          <w:tcPr>
            <w:tcW w:w="3196" w:type="dxa"/>
            <w:shd w:val="clear" w:color="auto" w:fill="DDDDDD"/>
            <w:vAlign w:val="center"/>
          </w:tcPr>
          <w:p w14:paraId="4538E64D" w14:textId="77777777" w:rsidR="006323B9" w:rsidRPr="00A46F67" w:rsidRDefault="006323B9" w:rsidP="006323B9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 xml:space="preserve"> du marché</w:t>
            </w:r>
          </w:p>
        </w:tc>
        <w:tc>
          <w:tcPr>
            <w:tcW w:w="1409" w:type="dxa"/>
            <w:shd w:val="clear" w:color="auto" w:fill="DDDDDD"/>
            <w:vAlign w:val="center"/>
          </w:tcPr>
          <w:p w14:paraId="32E7E97F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</w:rPr>
            </w:pPr>
          </w:p>
        </w:tc>
        <w:tc>
          <w:tcPr>
            <w:tcW w:w="2229" w:type="dxa"/>
            <w:shd w:val="clear" w:color="auto" w:fill="DDDDDD"/>
            <w:vAlign w:val="center"/>
          </w:tcPr>
          <w:p w14:paraId="05F57898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b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b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b/>
                <w:smallCaps/>
              </w:rPr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28" w:type="dxa"/>
            <w:shd w:val="clear" w:color="auto" w:fill="DDDDDD"/>
            <w:vAlign w:val="center"/>
          </w:tcPr>
          <w:p w14:paraId="35200F53" w14:textId="77777777" w:rsidR="006323B9" w:rsidRPr="00A46F67" w:rsidRDefault="006323B9" w:rsidP="006323B9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b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b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b/>
                <w:smallCaps/>
              </w:rPr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</w:tbl>
    <w:p w14:paraId="46CA3901" w14:textId="1919CAFA" w:rsidR="006314BD" w:rsidRPr="00581CA6" w:rsidRDefault="006314BD" w:rsidP="006314BD">
      <w:pPr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  <w:smallCaps/>
        </w:rPr>
        <w:t>L</w:t>
      </w:r>
      <w:r w:rsidRPr="00581CA6">
        <w:rPr>
          <w:rFonts w:ascii="Arial" w:hAnsi="Arial" w:cs="Arial"/>
        </w:rPr>
        <w:t>e forfait définitif est arrêté dès que le coût prévisionnel</w:t>
      </w:r>
      <w:r w:rsidRPr="00581CA6"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mallCaps/>
        </w:rPr>
        <w:t xml:space="preserve">Co </w:t>
      </w:r>
      <w:r w:rsidRPr="00581CA6">
        <w:rPr>
          <w:rFonts w:ascii="Arial" w:hAnsi="Arial" w:cs="Arial"/>
        </w:rPr>
        <w:t>est établi dans les co</w:t>
      </w:r>
      <w:r>
        <w:rPr>
          <w:rFonts w:ascii="Arial" w:hAnsi="Arial" w:cs="Arial"/>
        </w:rPr>
        <w:t>nditions précisées à l’article 3.2</w:t>
      </w:r>
      <w:r w:rsidRPr="00581CA6">
        <w:rPr>
          <w:rFonts w:ascii="Arial" w:hAnsi="Arial" w:cs="Arial"/>
        </w:rPr>
        <w:t xml:space="preserve"> du </w:t>
      </w:r>
      <w:r>
        <w:rPr>
          <w:rFonts w:ascii="Arial" w:hAnsi="Arial" w:cs="Arial"/>
        </w:rPr>
        <w:t>CCAP</w:t>
      </w:r>
      <w:r w:rsidRPr="00581CA6">
        <w:rPr>
          <w:rFonts w:ascii="Arial" w:hAnsi="Arial" w:cs="Arial"/>
        </w:rPr>
        <w:t>.</w:t>
      </w:r>
      <w:r w:rsidRPr="00581CA6">
        <w:t xml:space="preserve"> </w:t>
      </w:r>
    </w:p>
    <w:p w14:paraId="2C8A5178" w14:textId="77777777" w:rsidR="006314BD" w:rsidRPr="00581CA6" w:rsidRDefault="006314BD" w:rsidP="006314BD">
      <w:pPr>
        <w:ind w:left="477" w:hanging="477"/>
        <w:jc w:val="both"/>
        <w:rPr>
          <w:rFonts w:ascii="Arial" w:hAnsi="Arial" w:cs="Arial"/>
        </w:rPr>
      </w:pPr>
      <w:r w:rsidRPr="00581CA6">
        <w:rPr>
          <w:rFonts w:ascii="Arial" w:hAnsi="Arial" w:cs="Arial"/>
          <w:u w:val="single"/>
        </w:rPr>
        <w:t>Modalités de rémunération</w:t>
      </w:r>
    </w:p>
    <w:p w14:paraId="51643432" w14:textId="3CDE5B2D" w:rsidR="006314BD" w:rsidRPr="00581CA6" w:rsidRDefault="006314BD" w:rsidP="006314BD">
      <w:pPr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Le forfait de rémunération est rendu définitif selon les dispositions de l'article </w:t>
      </w:r>
      <w:r>
        <w:rPr>
          <w:rFonts w:ascii="Arial" w:hAnsi="Arial" w:cs="Arial"/>
        </w:rPr>
        <w:t>3</w:t>
      </w:r>
      <w:r w:rsidRPr="00581CA6">
        <w:rPr>
          <w:rFonts w:ascii="Arial" w:hAnsi="Arial" w:cs="Arial"/>
        </w:rPr>
        <w:t>.2 du CCAP</w:t>
      </w:r>
      <w:r w:rsidR="0041302A">
        <w:t>.</w:t>
      </w:r>
    </w:p>
    <w:p w14:paraId="0C334692" w14:textId="77777777" w:rsidR="006314BD" w:rsidRPr="00581CA6" w:rsidRDefault="006314BD" w:rsidP="006314BD">
      <w:pPr>
        <w:ind w:right="-1"/>
        <w:rPr>
          <w:rFonts w:ascii="Arial" w:hAnsi="Arial" w:cs="Arial"/>
        </w:rPr>
      </w:pPr>
      <w:r w:rsidRPr="00581CA6">
        <w:rPr>
          <w:rFonts w:ascii="Arial" w:hAnsi="Arial" w:cs="Arial"/>
        </w:rPr>
        <w:t>La part attribuée à chaque cotraitant est fixée dans l’article 3 du présent acte d'engagement</w:t>
      </w:r>
    </w:p>
    <w:p w14:paraId="7283518A" w14:textId="3B576FD4" w:rsidR="006314BD" w:rsidRPr="00520390" w:rsidRDefault="00105E9B" w:rsidP="00105E9B">
      <w:pPr>
        <w:pStyle w:val="Titre1"/>
        <w:numPr>
          <w:ilvl w:val="0"/>
          <w:numId w:val="0"/>
        </w:numPr>
      </w:pPr>
      <w:r w:rsidRPr="00105E9B">
        <w:lastRenderedPageBreak/>
        <w:t>ARTICLE 3 - PAIEMENTS</w:t>
      </w:r>
    </w:p>
    <w:p w14:paraId="32DC17BD" w14:textId="77777777" w:rsidR="006314BD" w:rsidRPr="00581CA6" w:rsidRDefault="006314BD" w:rsidP="006314BD">
      <w:pPr>
        <w:ind w:right="-1"/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t>Le maitre de l’ouvrage se libérera des sommes dues au titre du présent marché en faisant porter le montant au crédit :</w:t>
      </w:r>
    </w:p>
    <w:p w14:paraId="44AC03DA" w14:textId="74C134E6" w:rsidR="00105E9B" w:rsidRDefault="00105E9B" w:rsidP="00105E9B">
      <w:pPr>
        <w:pStyle w:val="Titre2"/>
        <w:numPr>
          <w:ilvl w:val="0"/>
          <w:numId w:val="0"/>
        </w:numPr>
      </w:pPr>
      <w:r>
        <w:t>Mandataire</w:t>
      </w:r>
    </w:p>
    <w:p w14:paraId="33174461" w14:textId="456A5DA4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Compte ouvert au nom de </w:t>
      </w:r>
    </w:p>
    <w:p w14:paraId="1C97269C" w14:textId="4A61B65C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IBAN :</w:t>
      </w:r>
    </w:p>
    <w:p w14:paraId="4C9A2D1D" w14:textId="52F32922" w:rsidR="00105E9B" w:rsidRDefault="00105E9B" w:rsidP="006314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BIC : </w:t>
      </w:r>
    </w:p>
    <w:p w14:paraId="10AB1D66" w14:textId="27900DCD" w:rsidR="00105E9B" w:rsidRPr="0041302A" w:rsidRDefault="00105E9B" w:rsidP="00105E9B">
      <w:pPr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581CA6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581CA6"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 w:rsidRPr="00105E9B">
        <w:rPr>
          <w:rFonts w:ascii="Arial" w:hAnsi="Arial" w:cs="Arial"/>
          <w:bCs/>
        </w:rPr>
        <w:t xml:space="preserve">J’accepte </w:t>
      </w:r>
      <w:r w:rsidRPr="0041302A">
        <w:rPr>
          <w:rFonts w:ascii="Arial" w:hAnsi="Arial" w:cs="Arial"/>
          <w:bCs/>
        </w:rPr>
        <w:t>de percevoir l’avance à laquelle je peux éventuellement prétendre, conformément à l’article 5.1 du CCAP. Faire attention à la concordance des clauses</w:t>
      </w:r>
    </w:p>
    <w:p w14:paraId="69E4A1BF" w14:textId="0841EB87" w:rsidR="00105E9B" w:rsidRDefault="00105E9B" w:rsidP="00105E9B">
      <w:pPr>
        <w:jc w:val="both"/>
        <w:rPr>
          <w:rFonts w:ascii="Arial" w:hAnsi="Arial" w:cs="Arial"/>
          <w:bCs/>
        </w:rPr>
      </w:pPr>
      <w:r w:rsidRPr="0041302A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1302A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41302A">
        <w:rPr>
          <w:rFonts w:ascii="Arial" w:hAnsi="Arial" w:cs="Arial"/>
          <w:bCs/>
        </w:rPr>
        <w:fldChar w:fldCharType="end"/>
      </w:r>
      <w:r w:rsidRPr="0041302A">
        <w:rPr>
          <w:rFonts w:ascii="Arial" w:hAnsi="Arial" w:cs="Arial"/>
          <w:bCs/>
        </w:rPr>
        <w:t xml:space="preserve">  Je refuse de percevoir l’avance à laquelle je peux éventuellement prétendre, conformément à l’article 5.1 du CCAP. Faire attention</w:t>
      </w:r>
      <w:r w:rsidRPr="00105E9B">
        <w:rPr>
          <w:rFonts w:ascii="Arial" w:hAnsi="Arial" w:cs="Arial"/>
          <w:bCs/>
        </w:rPr>
        <w:t xml:space="preserve"> à la concordance des clauses</w:t>
      </w:r>
      <w:r w:rsidRPr="00105E9B">
        <w:rPr>
          <w:rFonts w:ascii="Arial" w:hAnsi="Arial" w:cs="Arial"/>
          <w:bCs/>
        </w:rPr>
        <w:tab/>
      </w:r>
    </w:p>
    <w:p w14:paraId="19F281D5" w14:textId="72380313" w:rsidR="00105E9B" w:rsidRDefault="00105E9B" w:rsidP="006314BD">
      <w:pPr>
        <w:jc w:val="both"/>
        <w:rPr>
          <w:rFonts w:ascii="Arial" w:hAnsi="Arial" w:cs="Arial"/>
          <w:bCs/>
        </w:rPr>
      </w:pPr>
    </w:p>
    <w:p w14:paraId="06483FA7" w14:textId="605EA2FF" w:rsidR="00105E9B" w:rsidRDefault="00105E9B" w:rsidP="00105E9B">
      <w:pPr>
        <w:pStyle w:val="Titre2"/>
        <w:numPr>
          <w:ilvl w:val="0"/>
          <w:numId w:val="0"/>
        </w:numPr>
      </w:pPr>
      <w:r>
        <w:t>2</w:t>
      </w:r>
      <w:r w:rsidRPr="00105E9B">
        <w:rPr>
          <w:vertAlign w:val="superscript"/>
        </w:rPr>
        <w:t>e</w:t>
      </w:r>
      <w:r>
        <w:t xml:space="preserve"> contractant :</w:t>
      </w:r>
    </w:p>
    <w:p w14:paraId="1CBEA35E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Compte ouvert au nom de </w:t>
      </w:r>
    </w:p>
    <w:p w14:paraId="588DFB61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IBAN :</w:t>
      </w:r>
    </w:p>
    <w:p w14:paraId="59F194D9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BIC : </w:t>
      </w:r>
    </w:p>
    <w:p w14:paraId="23E83628" w14:textId="77777777" w:rsidR="00105E9B" w:rsidRPr="0041302A" w:rsidRDefault="00105E9B" w:rsidP="00105E9B">
      <w:pPr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581CA6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581CA6"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 w:rsidRPr="00105E9B">
        <w:rPr>
          <w:rFonts w:ascii="Arial" w:hAnsi="Arial" w:cs="Arial"/>
          <w:bCs/>
        </w:rPr>
        <w:t xml:space="preserve">J’accepte de </w:t>
      </w:r>
      <w:r w:rsidRPr="0041302A">
        <w:rPr>
          <w:rFonts w:ascii="Arial" w:hAnsi="Arial" w:cs="Arial"/>
          <w:bCs/>
        </w:rPr>
        <w:t>percevoir l’avance à laquelle je peux éventuellement prétendre, conformément à l’article 5.1 du CCAP. Faire attention à la concordance des clauses</w:t>
      </w:r>
    </w:p>
    <w:p w14:paraId="1E725089" w14:textId="77777777" w:rsidR="00105E9B" w:rsidRDefault="00105E9B" w:rsidP="00105E9B">
      <w:pPr>
        <w:jc w:val="both"/>
        <w:rPr>
          <w:rFonts w:ascii="Arial" w:hAnsi="Arial" w:cs="Arial"/>
          <w:bCs/>
        </w:rPr>
      </w:pPr>
      <w:r w:rsidRPr="0041302A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1302A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41302A">
        <w:rPr>
          <w:rFonts w:ascii="Arial" w:hAnsi="Arial" w:cs="Arial"/>
          <w:bCs/>
        </w:rPr>
        <w:fldChar w:fldCharType="end"/>
      </w:r>
      <w:r w:rsidRPr="0041302A">
        <w:rPr>
          <w:rFonts w:ascii="Arial" w:hAnsi="Arial" w:cs="Arial"/>
          <w:bCs/>
        </w:rPr>
        <w:t xml:space="preserve">  Je refuse de percevoir l’avance à laquelle je peux éventuellement prétendre, conformément à l’article 5.1 du CCAP. Faire attention</w:t>
      </w:r>
      <w:r w:rsidRPr="00105E9B">
        <w:rPr>
          <w:rFonts w:ascii="Arial" w:hAnsi="Arial" w:cs="Arial"/>
          <w:bCs/>
        </w:rPr>
        <w:t xml:space="preserve"> à la concordance des clauses</w:t>
      </w:r>
      <w:r w:rsidRPr="00105E9B">
        <w:rPr>
          <w:rFonts w:ascii="Arial" w:hAnsi="Arial" w:cs="Arial"/>
          <w:bCs/>
        </w:rPr>
        <w:tab/>
      </w:r>
    </w:p>
    <w:p w14:paraId="69DAE6E3" w14:textId="04011E55" w:rsidR="00105E9B" w:rsidRDefault="00105E9B" w:rsidP="006314BD">
      <w:pPr>
        <w:jc w:val="both"/>
        <w:rPr>
          <w:rFonts w:ascii="Arial" w:hAnsi="Arial" w:cs="Arial"/>
          <w:bCs/>
        </w:rPr>
      </w:pPr>
    </w:p>
    <w:p w14:paraId="7687CC8E" w14:textId="24C71ADF" w:rsidR="00105E9B" w:rsidRDefault="00105E9B" w:rsidP="00105E9B">
      <w:pPr>
        <w:pStyle w:val="Titre2"/>
        <w:numPr>
          <w:ilvl w:val="0"/>
          <w:numId w:val="0"/>
        </w:numPr>
      </w:pPr>
      <w:r>
        <w:t>3</w:t>
      </w:r>
      <w:r w:rsidRPr="00105E9B">
        <w:rPr>
          <w:vertAlign w:val="superscript"/>
        </w:rPr>
        <w:t>e</w:t>
      </w:r>
      <w:r>
        <w:t xml:space="preserve"> contractant :</w:t>
      </w:r>
    </w:p>
    <w:p w14:paraId="52BF6D74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Compte ouvert au nom de </w:t>
      </w:r>
    </w:p>
    <w:p w14:paraId="14D6DD60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IBAN :</w:t>
      </w:r>
    </w:p>
    <w:p w14:paraId="11F76460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BIC : </w:t>
      </w:r>
    </w:p>
    <w:p w14:paraId="5AD268B3" w14:textId="77777777" w:rsidR="00105E9B" w:rsidRPr="0041302A" w:rsidRDefault="00105E9B" w:rsidP="00105E9B">
      <w:pPr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581CA6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581CA6"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 w:rsidRPr="00105E9B">
        <w:rPr>
          <w:rFonts w:ascii="Arial" w:hAnsi="Arial" w:cs="Arial"/>
          <w:bCs/>
        </w:rPr>
        <w:t xml:space="preserve">J’accepte de percevoir l’avance à laquelle je peux éventuellement prétendre, conformément à </w:t>
      </w:r>
      <w:r w:rsidRPr="0041302A">
        <w:rPr>
          <w:rFonts w:ascii="Arial" w:hAnsi="Arial" w:cs="Arial"/>
          <w:bCs/>
        </w:rPr>
        <w:t>l’article 5.1 du CCAP. Faire attention à la concordance des clauses</w:t>
      </w:r>
    </w:p>
    <w:p w14:paraId="55079336" w14:textId="701D90A0" w:rsidR="00105E9B" w:rsidRDefault="00105E9B" w:rsidP="00105E9B">
      <w:pPr>
        <w:jc w:val="both"/>
        <w:rPr>
          <w:rFonts w:ascii="Arial" w:hAnsi="Arial" w:cs="Arial"/>
          <w:bCs/>
        </w:rPr>
      </w:pPr>
      <w:r w:rsidRPr="0041302A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1302A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41302A">
        <w:rPr>
          <w:rFonts w:ascii="Arial" w:hAnsi="Arial" w:cs="Arial"/>
          <w:bCs/>
        </w:rPr>
        <w:fldChar w:fldCharType="end"/>
      </w:r>
      <w:r w:rsidRPr="0041302A">
        <w:rPr>
          <w:rFonts w:ascii="Arial" w:hAnsi="Arial" w:cs="Arial"/>
          <w:bCs/>
        </w:rPr>
        <w:t xml:space="preserve">  Je refuse de percevoir l’avance à laquelle je peux éventuellement prétendre, conformément à l’article 5.1 du CCAP. Faire</w:t>
      </w:r>
      <w:r w:rsidRPr="00105E9B">
        <w:rPr>
          <w:rFonts w:ascii="Arial" w:hAnsi="Arial" w:cs="Arial"/>
          <w:bCs/>
        </w:rPr>
        <w:t xml:space="preserve"> attention à la concordance des clauses</w:t>
      </w:r>
      <w:r w:rsidRPr="00105E9B">
        <w:rPr>
          <w:rFonts w:ascii="Arial" w:hAnsi="Arial" w:cs="Arial"/>
          <w:bCs/>
        </w:rPr>
        <w:tab/>
      </w:r>
    </w:p>
    <w:p w14:paraId="39424D07" w14:textId="77777777" w:rsidR="00105E9B" w:rsidRDefault="00105E9B" w:rsidP="00105E9B">
      <w:pPr>
        <w:jc w:val="both"/>
        <w:rPr>
          <w:rFonts w:ascii="Arial" w:hAnsi="Arial" w:cs="Arial"/>
          <w:bCs/>
        </w:rPr>
      </w:pPr>
    </w:p>
    <w:p w14:paraId="2AF038C4" w14:textId="3AA272CB" w:rsidR="00105E9B" w:rsidRDefault="00105E9B" w:rsidP="00105E9B">
      <w:pPr>
        <w:pStyle w:val="Titre2"/>
        <w:numPr>
          <w:ilvl w:val="0"/>
          <w:numId w:val="0"/>
        </w:numPr>
      </w:pPr>
      <w:r>
        <w:t>4</w:t>
      </w:r>
      <w:r w:rsidRPr="00105E9B">
        <w:rPr>
          <w:vertAlign w:val="superscript"/>
        </w:rPr>
        <w:t>e</w:t>
      </w:r>
      <w:r>
        <w:t xml:space="preserve"> contractant :</w:t>
      </w:r>
    </w:p>
    <w:p w14:paraId="5CBE8F18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Compte ouvert au nom de </w:t>
      </w:r>
    </w:p>
    <w:p w14:paraId="15846809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IBAN :</w:t>
      </w:r>
    </w:p>
    <w:p w14:paraId="1397CC5B" w14:textId="77777777" w:rsidR="00105E9B" w:rsidRDefault="00105E9B" w:rsidP="00105E9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BIC : </w:t>
      </w:r>
    </w:p>
    <w:p w14:paraId="4187838B" w14:textId="77777777" w:rsidR="00105E9B" w:rsidRPr="0041302A" w:rsidRDefault="00105E9B" w:rsidP="00105E9B">
      <w:pPr>
        <w:jc w:val="both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581CA6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581CA6"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 w:rsidRPr="00105E9B">
        <w:rPr>
          <w:rFonts w:ascii="Arial" w:hAnsi="Arial" w:cs="Arial"/>
          <w:bCs/>
        </w:rPr>
        <w:t xml:space="preserve">J’accepte de </w:t>
      </w:r>
      <w:r w:rsidRPr="0041302A">
        <w:rPr>
          <w:rFonts w:ascii="Arial" w:hAnsi="Arial" w:cs="Arial"/>
          <w:bCs/>
        </w:rPr>
        <w:t>percevoir l’avance à laquelle je peux éventuellement prétendre, conformément à l’article 5.1 du CCAP. Faire attention à la concordance des clauses</w:t>
      </w:r>
    </w:p>
    <w:p w14:paraId="06CE4617" w14:textId="77777777" w:rsidR="00105E9B" w:rsidRDefault="00105E9B" w:rsidP="00105E9B">
      <w:pPr>
        <w:jc w:val="both"/>
        <w:rPr>
          <w:rFonts w:ascii="Arial" w:hAnsi="Arial" w:cs="Arial"/>
          <w:bCs/>
        </w:rPr>
      </w:pPr>
      <w:r w:rsidRPr="0041302A">
        <w:rPr>
          <w:rFonts w:ascii="Arial" w:hAnsi="Arial" w:cs="Arial"/>
          <w:bCs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41302A">
        <w:rPr>
          <w:rFonts w:ascii="Arial" w:hAnsi="Arial" w:cs="Arial"/>
          <w:bCs/>
        </w:rPr>
        <w:instrText xml:space="preserve"> FORMCHECKBOX </w:instrText>
      </w:r>
      <w:r w:rsidR="008F3B49">
        <w:rPr>
          <w:rFonts w:ascii="Arial" w:hAnsi="Arial" w:cs="Arial"/>
          <w:bCs/>
        </w:rPr>
      </w:r>
      <w:r w:rsidR="008F3B49">
        <w:rPr>
          <w:rFonts w:ascii="Arial" w:hAnsi="Arial" w:cs="Arial"/>
          <w:bCs/>
        </w:rPr>
        <w:fldChar w:fldCharType="separate"/>
      </w:r>
      <w:r w:rsidRPr="0041302A">
        <w:rPr>
          <w:rFonts w:ascii="Arial" w:hAnsi="Arial" w:cs="Arial"/>
          <w:bCs/>
        </w:rPr>
        <w:fldChar w:fldCharType="end"/>
      </w:r>
      <w:r w:rsidRPr="0041302A">
        <w:rPr>
          <w:rFonts w:ascii="Arial" w:hAnsi="Arial" w:cs="Arial"/>
          <w:bCs/>
        </w:rPr>
        <w:t xml:space="preserve">  Je refuse de percevoir l’avance à laquelle je peux éventuellement prétendre, conformément à l’article 5.1 du CCAP. Faire</w:t>
      </w:r>
      <w:r w:rsidRPr="00105E9B">
        <w:rPr>
          <w:rFonts w:ascii="Arial" w:hAnsi="Arial" w:cs="Arial"/>
          <w:bCs/>
        </w:rPr>
        <w:t xml:space="preserve"> attention à la concordance des clauses</w:t>
      </w:r>
      <w:r w:rsidRPr="00105E9B">
        <w:rPr>
          <w:rFonts w:ascii="Arial" w:hAnsi="Arial" w:cs="Arial"/>
          <w:bCs/>
        </w:rPr>
        <w:tab/>
      </w:r>
    </w:p>
    <w:p w14:paraId="4E2E360C" w14:textId="7A036255" w:rsidR="00FE3026" w:rsidRDefault="00FE3026" w:rsidP="006314BD">
      <w:pPr>
        <w:jc w:val="both"/>
        <w:rPr>
          <w:rFonts w:ascii="Arial" w:hAnsi="Arial" w:cs="Arial"/>
          <w:b/>
          <w:bCs/>
          <w:u w:val="single"/>
        </w:rPr>
        <w:sectPr w:rsidR="00FE3026" w:rsidSect="00FE3026">
          <w:footerReference w:type="default" r:id="rId9"/>
          <w:headerReference w:type="first" r:id="rId10"/>
          <w:footerReference w:type="first" r:id="rId11"/>
          <w:pgSz w:w="11906" w:h="16838"/>
          <w:pgMar w:top="1275" w:right="1417" w:bottom="1417" w:left="1417" w:header="1247" w:footer="556" w:gutter="0"/>
          <w:pgNumType w:start="0"/>
          <w:cols w:space="708"/>
          <w:titlePg/>
          <w:docGrid w:linePitch="360"/>
        </w:sectPr>
      </w:pPr>
    </w:p>
    <w:p w14:paraId="113761F7" w14:textId="2961CC92" w:rsidR="00FE3026" w:rsidRPr="00FD2C94" w:rsidRDefault="00FE3026" w:rsidP="00FE3026">
      <w:pPr>
        <w:pStyle w:val="Titre2"/>
        <w:numPr>
          <w:ilvl w:val="0"/>
          <w:numId w:val="0"/>
        </w:numPr>
        <w:rPr>
          <w:b w:val="0"/>
          <w:color w:val="auto"/>
        </w:rPr>
      </w:pPr>
      <w:r>
        <w:lastRenderedPageBreak/>
        <w:t>Répartition par cotraitant</w:t>
      </w:r>
      <w:r w:rsidR="00330476">
        <w:t>*</w:t>
      </w:r>
      <w:r w:rsidR="00FD2C94">
        <w:t xml:space="preserve"> </w:t>
      </w:r>
      <w:r w:rsidR="00FD2C94" w:rsidRPr="00445584">
        <w:rPr>
          <w:b w:val="0"/>
          <w:i/>
          <w:color w:val="C00000"/>
        </w:rPr>
        <w:t>Colonnes à ajuster et compléter par les candidats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826"/>
        <w:gridCol w:w="2487"/>
        <w:gridCol w:w="2606"/>
        <w:gridCol w:w="2606"/>
        <w:gridCol w:w="2606"/>
        <w:gridCol w:w="883"/>
      </w:tblGrid>
      <w:tr w:rsidR="00FE3026" w:rsidRPr="00C21610" w14:paraId="141269C4" w14:textId="77777777" w:rsidTr="00A02B1D">
        <w:trPr>
          <w:trHeight w:val="397"/>
        </w:trPr>
        <w:tc>
          <w:tcPr>
            <w:tcW w:w="2122" w:type="dxa"/>
            <w:shd w:val="clear" w:color="auto" w:fill="DDDDDD"/>
            <w:vAlign w:val="center"/>
          </w:tcPr>
          <w:p w14:paraId="25B3AC6A" w14:textId="77777777" w:rsidR="00FE3026" w:rsidRPr="00C21610" w:rsidRDefault="00FE3026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C21610">
              <w:rPr>
                <w:rFonts w:ascii="Arial" w:hAnsi="Arial" w:cs="Arial"/>
              </w:rPr>
              <w:t>Missions</w:t>
            </w:r>
          </w:p>
        </w:tc>
        <w:tc>
          <w:tcPr>
            <w:tcW w:w="826" w:type="dxa"/>
            <w:shd w:val="clear" w:color="auto" w:fill="DDDDDD"/>
            <w:vAlign w:val="center"/>
          </w:tcPr>
          <w:p w14:paraId="78EA3712" w14:textId="77777777" w:rsidR="00FE3026" w:rsidRPr="00C21610" w:rsidRDefault="00FE3026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 w:rsidRPr="00C21610">
              <w:rPr>
                <w:rFonts w:ascii="Arial" w:hAnsi="Arial" w:cs="Arial"/>
              </w:rPr>
              <w:t>% du Total</w:t>
            </w:r>
          </w:p>
        </w:tc>
        <w:tc>
          <w:tcPr>
            <w:tcW w:w="10305" w:type="dxa"/>
            <w:gridSpan w:val="4"/>
            <w:shd w:val="clear" w:color="auto" w:fill="DDDDDD"/>
            <w:vAlign w:val="center"/>
          </w:tcPr>
          <w:p w14:paraId="520C54F8" w14:textId="6F9AF63E" w:rsidR="00FE3026" w:rsidRDefault="00FE3026" w:rsidP="00931CC2">
            <w:pPr>
              <w:tabs>
                <w:tab w:val="right" w:leader="dot" w:pos="864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Répartition par cotraitant</w:t>
            </w:r>
          </w:p>
        </w:tc>
        <w:tc>
          <w:tcPr>
            <w:tcW w:w="883" w:type="dxa"/>
            <w:vMerge w:val="restart"/>
            <w:shd w:val="clear" w:color="auto" w:fill="DDDDDD"/>
            <w:vAlign w:val="center"/>
          </w:tcPr>
          <w:p w14:paraId="260E77B0" w14:textId="4A419C0C" w:rsidR="00FE3026" w:rsidRPr="00C21610" w:rsidRDefault="00FE3026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</w:rPr>
            </w:pPr>
            <w:r>
              <w:rPr>
                <w:rFonts w:ascii="Arial" w:hAnsi="Arial" w:cs="Arial"/>
              </w:rPr>
              <w:t>Total global HT</w:t>
            </w:r>
          </w:p>
        </w:tc>
      </w:tr>
      <w:tr w:rsidR="006E1DEC" w:rsidRPr="00C21610" w14:paraId="420E17F5" w14:textId="77777777" w:rsidTr="00A02B1D">
        <w:trPr>
          <w:trHeight w:val="397"/>
        </w:trPr>
        <w:tc>
          <w:tcPr>
            <w:tcW w:w="2122" w:type="dxa"/>
            <w:shd w:val="clear" w:color="auto" w:fill="DDDDDD"/>
            <w:vAlign w:val="center"/>
          </w:tcPr>
          <w:p w14:paraId="54F7EDAE" w14:textId="25D2CDF3" w:rsidR="006E1DEC" w:rsidRPr="00705577" w:rsidRDefault="006E1DEC" w:rsidP="00FE3026">
            <w:pPr>
              <w:tabs>
                <w:tab w:val="right" w:leader="dot" w:pos="8647"/>
              </w:tabs>
              <w:rPr>
                <w:rFonts w:ascii="Arial (W1)" w:hAnsi="Arial (W1)" w:cs="Arial"/>
                <w:smallCaps/>
              </w:rPr>
            </w:pPr>
            <w:r w:rsidRPr="00705577">
              <w:rPr>
                <w:rFonts w:ascii="Arial" w:hAnsi="Arial" w:cs="Arial"/>
              </w:rPr>
              <w:t>MISSIONS DE BASE</w:t>
            </w:r>
          </w:p>
        </w:tc>
        <w:tc>
          <w:tcPr>
            <w:tcW w:w="826" w:type="dxa"/>
            <w:shd w:val="clear" w:color="auto" w:fill="DDDDDD"/>
            <w:vAlign w:val="center"/>
          </w:tcPr>
          <w:p w14:paraId="46660AEC" w14:textId="77777777" w:rsidR="006E1DEC" w:rsidRPr="00C21610" w:rsidRDefault="006E1DEC" w:rsidP="00931CC2">
            <w:pPr>
              <w:tabs>
                <w:tab w:val="right" w:leader="dot" w:pos="8647"/>
              </w:tabs>
              <w:rPr>
                <w:rFonts w:ascii="Arial (W1)" w:hAnsi="Arial (W1)" w:cs="Arial"/>
                <w:smallCaps/>
              </w:rPr>
            </w:pPr>
          </w:p>
        </w:tc>
        <w:tc>
          <w:tcPr>
            <w:tcW w:w="2487" w:type="dxa"/>
            <w:shd w:val="clear" w:color="auto" w:fill="DDDDDD"/>
            <w:vAlign w:val="center"/>
          </w:tcPr>
          <w:p w14:paraId="32FAC8FA" w14:textId="214EEA34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 w:rsidRPr="00FE3026">
              <w:rPr>
                <w:rFonts w:ascii="Arial (W1)" w:hAnsi="Arial (W1)" w:cs="Arial"/>
                <w:smallCaps/>
                <w:sz w:val="18"/>
              </w:rPr>
              <w:t>Mandataire</w:t>
            </w:r>
          </w:p>
        </w:tc>
        <w:tc>
          <w:tcPr>
            <w:tcW w:w="2606" w:type="dxa"/>
            <w:shd w:val="clear" w:color="auto" w:fill="DDDDDD"/>
            <w:vAlign w:val="center"/>
          </w:tcPr>
          <w:p w14:paraId="301D56D7" w14:textId="77777777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 w:rsidRPr="00FE3026">
              <w:rPr>
                <w:rFonts w:ascii="Arial (W1)" w:hAnsi="Arial (W1)" w:cs="Arial"/>
                <w:smallCaps/>
                <w:sz w:val="18"/>
              </w:rPr>
              <w:t>Contractant</w:t>
            </w:r>
          </w:p>
          <w:p w14:paraId="6769EA62" w14:textId="3725067F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>
              <w:rPr>
                <w:rFonts w:ascii="Arial (W1)" w:hAnsi="Arial (W1)" w:cs="Arial"/>
                <w:smallCaps/>
                <w:sz w:val="18"/>
              </w:rPr>
              <w:t>2</w:t>
            </w:r>
          </w:p>
        </w:tc>
        <w:tc>
          <w:tcPr>
            <w:tcW w:w="2606" w:type="dxa"/>
            <w:shd w:val="clear" w:color="auto" w:fill="DDDDDD"/>
          </w:tcPr>
          <w:p w14:paraId="176EA9FE" w14:textId="77777777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 w:rsidRPr="00FE3026">
              <w:rPr>
                <w:rFonts w:ascii="Arial (W1)" w:hAnsi="Arial (W1)" w:cs="Arial"/>
                <w:smallCaps/>
                <w:sz w:val="18"/>
              </w:rPr>
              <w:t>Contractant</w:t>
            </w:r>
          </w:p>
          <w:p w14:paraId="59919C6A" w14:textId="4654B80D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>
              <w:rPr>
                <w:rFonts w:ascii="Arial (W1)" w:hAnsi="Arial (W1)" w:cs="Arial"/>
                <w:smallCaps/>
                <w:sz w:val="18"/>
              </w:rPr>
              <w:t>3</w:t>
            </w:r>
          </w:p>
        </w:tc>
        <w:tc>
          <w:tcPr>
            <w:tcW w:w="2606" w:type="dxa"/>
            <w:shd w:val="clear" w:color="auto" w:fill="DDDDDD"/>
          </w:tcPr>
          <w:p w14:paraId="01411FEA" w14:textId="77777777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 w:rsidRPr="00FE3026">
              <w:rPr>
                <w:rFonts w:ascii="Arial (W1)" w:hAnsi="Arial (W1)" w:cs="Arial"/>
                <w:smallCaps/>
                <w:sz w:val="18"/>
              </w:rPr>
              <w:t>Contractant</w:t>
            </w:r>
          </w:p>
          <w:p w14:paraId="1D6B0BE0" w14:textId="6A6704B2" w:rsidR="006E1DEC" w:rsidRPr="00FE3026" w:rsidRDefault="006E1DEC" w:rsidP="00FE3026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>
              <w:rPr>
                <w:rFonts w:ascii="Arial (W1)" w:hAnsi="Arial (W1)" w:cs="Arial"/>
                <w:smallCaps/>
                <w:sz w:val="18"/>
              </w:rPr>
              <w:t>4</w:t>
            </w:r>
          </w:p>
        </w:tc>
        <w:tc>
          <w:tcPr>
            <w:tcW w:w="883" w:type="dxa"/>
            <w:vMerge/>
            <w:shd w:val="clear" w:color="auto" w:fill="DDDDDD"/>
            <w:vAlign w:val="center"/>
          </w:tcPr>
          <w:p w14:paraId="5505294B" w14:textId="3E249B6A" w:rsidR="006E1DEC" w:rsidRPr="00C21610" w:rsidRDefault="006E1DEC" w:rsidP="00931CC2">
            <w:pPr>
              <w:tabs>
                <w:tab w:val="right" w:leader="dot" w:pos="8647"/>
              </w:tabs>
              <w:rPr>
                <w:rFonts w:ascii="Arial (W1)" w:hAnsi="Arial (W1)" w:cs="Arial"/>
                <w:smallCaps/>
              </w:rPr>
            </w:pPr>
          </w:p>
        </w:tc>
      </w:tr>
      <w:tr w:rsidR="006E1DEC" w:rsidRPr="00C21610" w14:paraId="3956A9F9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56BC7EB4" w14:textId="55B8322E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 w:rsidR="00445584">
              <w:rPr>
                <w:rFonts w:ascii="Arial" w:hAnsi="Arial" w:cs="Arial"/>
                <w:b/>
                <w:sz w:val="18"/>
              </w:rPr>
              <w:t>AVP</w:t>
            </w:r>
          </w:p>
        </w:tc>
        <w:tc>
          <w:tcPr>
            <w:tcW w:w="826" w:type="dxa"/>
            <w:vAlign w:val="center"/>
          </w:tcPr>
          <w:p w14:paraId="1855A692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4A250BB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6FBA0EB4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2B143867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544F44F1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5792E48C" w14:textId="27932DC2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024F31ED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7B8EA874" w14:textId="77777777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 w:rsidRPr="00FE3026">
              <w:rPr>
                <w:rFonts w:ascii="Arial" w:hAnsi="Arial" w:cs="Arial"/>
                <w:b/>
                <w:sz w:val="18"/>
              </w:rPr>
              <w:t>PRO</w:t>
            </w:r>
          </w:p>
        </w:tc>
        <w:tc>
          <w:tcPr>
            <w:tcW w:w="826" w:type="dxa"/>
            <w:vAlign w:val="center"/>
          </w:tcPr>
          <w:p w14:paraId="2AE158A9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531545A4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700F04D5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392B3B35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236B559F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722B4DA9" w14:textId="47264D2B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4B088487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333B095F" w14:textId="6405231E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 w:rsidRPr="00FE3026">
              <w:rPr>
                <w:rFonts w:ascii="Arial" w:hAnsi="Arial" w:cs="Arial"/>
                <w:b/>
                <w:sz w:val="18"/>
              </w:rPr>
              <w:t>ACT</w:t>
            </w:r>
            <w:r w:rsidR="00A02B1D">
              <w:rPr>
                <w:rFonts w:ascii="Arial" w:hAnsi="Arial" w:cs="Arial"/>
                <w:b/>
                <w:sz w:val="18"/>
              </w:rPr>
              <w:t xml:space="preserve"> (yc DQD)</w:t>
            </w:r>
          </w:p>
        </w:tc>
        <w:tc>
          <w:tcPr>
            <w:tcW w:w="826" w:type="dxa"/>
            <w:vAlign w:val="center"/>
          </w:tcPr>
          <w:p w14:paraId="7AE344C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7196AFBE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2FECED4B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5A577B5B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5D9F247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1F5CED4E" w14:textId="67C076EC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17A7A24F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1128B6EE" w14:textId="47CCB5B2" w:rsidR="006E1DEC" w:rsidRPr="00FE3026" w:rsidRDefault="006E1DEC" w:rsidP="00445584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>Mission</w:t>
            </w:r>
            <w:r w:rsidR="00445584">
              <w:rPr>
                <w:rFonts w:ascii="Arial" w:hAnsi="Arial" w:cs="Arial"/>
                <w:sz w:val="18"/>
              </w:rPr>
              <w:t xml:space="preserve"> </w:t>
            </w:r>
            <w:r w:rsidR="00445584" w:rsidRPr="00445584">
              <w:rPr>
                <w:rFonts w:ascii="Arial" w:hAnsi="Arial" w:cs="Arial"/>
                <w:b/>
                <w:sz w:val="18"/>
              </w:rPr>
              <w:t>VISA</w:t>
            </w:r>
          </w:p>
        </w:tc>
        <w:tc>
          <w:tcPr>
            <w:tcW w:w="826" w:type="dxa"/>
            <w:vAlign w:val="center"/>
          </w:tcPr>
          <w:p w14:paraId="61FE708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56652CEE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62904C50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2C729FB1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7B135488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0B780D6C" w14:textId="3D47805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6093DA02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150A7268" w14:textId="77777777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 w:rsidRPr="00FE3026">
              <w:rPr>
                <w:rFonts w:ascii="Arial" w:hAnsi="Arial" w:cs="Arial"/>
                <w:b/>
                <w:sz w:val="18"/>
              </w:rPr>
              <w:t>DET</w:t>
            </w:r>
          </w:p>
        </w:tc>
        <w:tc>
          <w:tcPr>
            <w:tcW w:w="826" w:type="dxa"/>
            <w:vAlign w:val="center"/>
          </w:tcPr>
          <w:p w14:paraId="4CD3AF79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3ABE222E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44F31BF9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766C7479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7BCA7B36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39B1443E" w14:textId="2F9ED7D3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6CAE7C57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231F769D" w14:textId="77777777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 w:rsidRPr="00FE3026">
              <w:rPr>
                <w:rFonts w:ascii="Arial" w:hAnsi="Arial" w:cs="Arial"/>
                <w:b/>
                <w:sz w:val="18"/>
              </w:rPr>
              <w:t>AOR</w:t>
            </w:r>
          </w:p>
        </w:tc>
        <w:tc>
          <w:tcPr>
            <w:tcW w:w="826" w:type="dxa"/>
            <w:vAlign w:val="center"/>
          </w:tcPr>
          <w:p w14:paraId="0916307E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color w:val="FF0000"/>
                <w:sz w:val="18"/>
              </w:rPr>
            </w:pPr>
            <w:r w:rsidRPr="00FE3026">
              <w:rPr>
                <w:rFonts w:ascii="Arial (W1)" w:hAnsi="Arial (W1)" w:cs="Arial"/>
                <w:b/>
                <w:smallCaps/>
                <w:color w:val="FF0000"/>
                <w:sz w:val="18"/>
              </w:rPr>
              <w:t>… %</w:t>
            </w:r>
          </w:p>
        </w:tc>
        <w:tc>
          <w:tcPr>
            <w:tcW w:w="2487" w:type="dxa"/>
            <w:vAlign w:val="center"/>
          </w:tcPr>
          <w:p w14:paraId="7907DFBD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3398B08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2AC6C0D6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06AA5C62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52283CBA" w14:textId="21E5C459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7CD734CC" w14:textId="77777777" w:rsidTr="00A02B1D">
        <w:trPr>
          <w:trHeight w:val="397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7CE50E76" w14:textId="41DCD406" w:rsidR="006E1DEC" w:rsidRPr="00FE3026" w:rsidRDefault="006E1DEC" w:rsidP="00FE3026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z w:val="18"/>
              </w:rPr>
            </w:pPr>
            <w:r w:rsidRPr="00FE3026">
              <w:rPr>
                <w:rFonts w:ascii="Arial" w:hAnsi="Arial" w:cs="Arial"/>
                <w:b/>
                <w:sz w:val="18"/>
              </w:rPr>
              <w:t>TOTAL base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7A68C49E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  <w:r w:rsidRPr="00FE3026">
              <w:rPr>
                <w:rFonts w:ascii="Arial (W1)" w:hAnsi="Arial (W1)" w:cs="Arial"/>
                <w:smallCaps/>
                <w:sz w:val="18"/>
              </w:rPr>
              <w:t>100 %</w:t>
            </w:r>
          </w:p>
        </w:tc>
        <w:tc>
          <w:tcPr>
            <w:tcW w:w="2487" w:type="dxa"/>
            <w:tcBorders>
              <w:bottom w:val="single" w:sz="4" w:space="0" w:color="auto"/>
            </w:tcBorders>
            <w:vAlign w:val="center"/>
          </w:tcPr>
          <w:p w14:paraId="185FF69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tcBorders>
              <w:bottom w:val="single" w:sz="4" w:space="0" w:color="auto"/>
            </w:tcBorders>
            <w:vAlign w:val="center"/>
          </w:tcPr>
          <w:p w14:paraId="067FD270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tcBorders>
              <w:bottom w:val="single" w:sz="4" w:space="0" w:color="auto"/>
            </w:tcBorders>
          </w:tcPr>
          <w:p w14:paraId="34C4C017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tcBorders>
              <w:bottom w:val="single" w:sz="4" w:space="0" w:color="auto"/>
            </w:tcBorders>
          </w:tcPr>
          <w:p w14:paraId="29CAAACB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5C351E45" w14:textId="50A6CB1B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2575DB7B" w14:textId="77777777" w:rsidTr="009260C0">
        <w:trPr>
          <w:trHeight w:val="397"/>
        </w:trPr>
        <w:tc>
          <w:tcPr>
            <w:tcW w:w="14136" w:type="dxa"/>
            <w:gridSpan w:val="7"/>
            <w:shd w:val="clear" w:color="auto" w:fill="DDDDDD"/>
          </w:tcPr>
          <w:p w14:paraId="6711805A" w14:textId="2CA2E02E" w:rsidR="006E1DEC" w:rsidRPr="00FE3026" w:rsidRDefault="00445584" w:rsidP="00FE3026">
            <w:pPr>
              <w:tabs>
                <w:tab w:val="right" w:leader="dot" w:pos="8647"/>
              </w:tabs>
              <w:rPr>
                <w:rFonts w:ascii="Arial (W1)" w:hAnsi="Arial (W1)" w:cs="Arial"/>
                <w:smallCaps/>
                <w:sz w:val="18"/>
              </w:rPr>
            </w:pPr>
            <w:r>
              <w:rPr>
                <w:rFonts w:ascii="Arial" w:hAnsi="Arial" w:cs="Arial"/>
                <w:sz w:val="18"/>
              </w:rPr>
              <w:t>MISSION COMPLEMENTAIRE</w:t>
            </w:r>
          </w:p>
        </w:tc>
      </w:tr>
      <w:tr w:rsidR="006E1DEC" w:rsidRPr="00C21610" w14:paraId="5FB4466A" w14:textId="77777777" w:rsidTr="00A02B1D">
        <w:trPr>
          <w:trHeight w:val="397"/>
        </w:trPr>
        <w:tc>
          <w:tcPr>
            <w:tcW w:w="2122" w:type="dxa"/>
            <w:vAlign w:val="center"/>
          </w:tcPr>
          <w:p w14:paraId="5EBE8764" w14:textId="72EF3A5C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" w:hAnsi="Arial" w:cs="Arial"/>
                <w:sz w:val="18"/>
              </w:rPr>
            </w:pPr>
            <w:r w:rsidRPr="00FE3026">
              <w:rPr>
                <w:rFonts w:ascii="Arial" w:hAnsi="Arial" w:cs="Arial"/>
                <w:sz w:val="18"/>
              </w:rPr>
              <w:t xml:space="preserve">Mission </w:t>
            </w:r>
            <w:r>
              <w:rPr>
                <w:rFonts w:ascii="Arial" w:hAnsi="Arial" w:cs="Arial"/>
                <w:b/>
                <w:sz w:val="18"/>
              </w:rPr>
              <w:t>OPC</w:t>
            </w:r>
          </w:p>
        </w:tc>
        <w:tc>
          <w:tcPr>
            <w:tcW w:w="826" w:type="dxa"/>
            <w:vAlign w:val="center"/>
          </w:tcPr>
          <w:p w14:paraId="4E5CE4B0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487" w:type="dxa"/>
            <w:vAlign w:val="center"/>
          </w:tcPr>
          <w:p w14:paraId="04008780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vAlign w:val="center"/>
          </w:tcPr>
          <w:p w14:paraId="18C6BB5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1732050F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</w:tcPr>
          <w:p w14:paraId="2547A020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vAlign w:val="center"/>
          </w:tcPr>
          <w:p w14:paraId="7327FA25" w14:textId="1E75B904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  <w:tr w:rsidR="006E1DEC" w:rsidRPr="00C21610" w14:paraId="42D5FC93" w14:textId="77777777" w:rsidTr="00A02B1D">
        <w:trPr>
          <w:trHeight w:val="397"/>
        </w:trPr>
        <w:tc>
          <w:tcPr>
            <w:tcW w:w="2122" w:type="dxa"/>
            <w:shd w:val="clear" w:color="auto" w:fill="DDDDDD"/>
            <w:vAlign w:val="center"/>
          </w:tcPr>
          <w:p w14:paraId="75FCA919" w14:textId="77777777" w:rsidR="006E1DEC" w:rsidRPr="00FE3026" w:rsidRDefault="006E1DEC" w:rsidP="00931CC2">
            <w:pPr>
              <w:tabs>
                <w:tab w:val="right" w:leader="dot" w:pos="8647"/>
              </w:tabs>
              <w:jc w:val="both"/>
              <w:rPr>
                <w:rFonts w:ascii="Arial (W1)" w:hAnsi="Arial (W1)" w:cs="Arial"/>
                <w:b/>
                <w:smallCaps/>
                <w:sz w:val="18"/>
              </w:rPr>
            </w:pPr>
            <w:r w:rsidRPr="00FE3026">
              <w:rPr>
                <w:rFonts w:ascii="Arial" w:hAnsi="Arial" w:cs="Arial"/>
                <w:b/>
                <w:sz w:val="18"/>
              </w:rPr>
              <w:t>Total</w:t>
            </w:r>
          </w:p>
        </w:tc>
        <w:tc>
          <w:tcPr>
            <w:tcW w:w="826" w:type="dxa"/>
            <w:shd w:val="clear" w:color="auto" w:fill="DDDDDD"/>
            <w:vAlign w:val="center"/>
          </w:tcPr>
          <w:p w14:paraId="78F01106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b/>
                <w:smallCaps/>
                <w:sz w:val="18"/>
              </w:rPr>
            </w:pPr>
          </w:p>
        </w:tc>
        <w:tc>
          <w:tcPr>
            <w:tcW w:w="2487" w:type="dxa"/>
            <w:shd w:val="clear" w:color="auto" w:fill="DDDDDD"/>
            <w:vAlign w:val="center"/>
          </w:tcPr>
          <w:p w14:paraId="5FF7611B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shd w:val="clear" w:color="auto" w:fill="DDDDDD"/>
            <w:vAlign w:val="center"/>
          </w:tcPr>
          <w:p w14:paraId="56D77AF2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shd w:val="clear" w:color="auto" w:fill="DDDDDD"/>
          </w:tcPr>
          <w:p w14:paraId="3B817FE6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2606" w:type="dxa"/>
            <w:shd w:val="clear" w:color="auto" w:fill="DDDDDD"/>
          </w:tcPr>
          <w:p w14:paraId="53B096BC" w14:textId="77777777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  <w:tc>
          <w:tcPr>
            <w:tcW w:w="883" w:type="dxa"/>
            <w:shd w:val="clear" w:color="auto" w:fill="DDDDDD"/>
            <w:vAlign w:val="center"/>
          </w:tcPr>
          <w:p w14:paraId="4E0221C2" w14:textId="1AB959A4" w:rsidR="006E1DEC" w:rsidRPr="00FE3026" w:rsidRDefault="006E1DEC" w:rsidP="00931CC2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18"/>
              </w:rPr>
            </w:pPr>
          </w:p>
        </w:tc>
      </w:tr>
    </w:tbl>
    <w:p w14:paraId="3542CE6D" w14:textId="39F0A5E9" w:rsidR="00FE3026" w:rsidRDefault="00FE3026" w:rsidP="00FE3026">
      <w:pPr>
        <w:spacing w:before="0" w:after="0"/>
        <w:rPr>
          <w:rFonts w:ascii="Arial" w:hAnsi="Arial" w:cs="Arial"/>
          <w:b/>
          <w:bCs/>
          <w:u w:val="single"/>
        </w:rPr>
        <w:sectPr w:rsidR="00FE3026" w:rsidSect="00FE3026">
          <w:headerReference w:type="first" r:id="rId12"/>
          <w:pgSz w:w="16838" w:h="11906" w:orient="landscape"/>
          <w:pgMar w:top="1417" w:right="1275" w:bottom="1417" w:left="1417" w:header="1191" w:footer="556" w:gutter="0"/>
          <w:pgNumType w:start="0"/>
          <w:cols w:space="708"/>
          <w:titlePg/>
          <w:docGrid w:linePitch="360"/>
        </w:sectPr>
      </w:pPr>
    </w:p>
    <w:p w14:paraId="029EB132" w14:textId="1251CBCB" w:rsidR="006314BD" w:rsidRDefault="00FE3026" w:rsidP="00FE3026">
      <w:pPr>
        <w:pStyle w:val="Titre1"/>
        <w:numPr>
          <w:ilvl w:val="0"/>
          <w:numId w:val="0"/>
        </w:numPr>
        <w:rPr>
          <w:rFonts w:ascii="Arial" w:hAnsi="Arial" w:cs="Arial"/>
          <w:bCs w:val="0"/>
        </w:rPr>
      </w:pPr>
      <w:r w:rsidRPr="00FE3026">
        <w:lastRenderedPageBreak/>
        <w:t xml:space="preserve">ARTICLE 4 </w:t>
      </w:r>
      <w:r w:rsidR="00E95D1A">
        <w:t>-</w:t>
      </w:r>
      <w:r w:rsidRPr="00FE3026">
        <w:t xml:space="preserve"> SOUS-TRAITANCE (dans les limites de l’article 1.4 du CCAP)</w:t>
      </w:r>
    </w:p>
    <w:p w14:paraId="75A5C731" w14:textId="77777777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Indiquer suivant le cas :</w:t>
      </w:r>
    </w:p>
    <w:p w14:paraId="73D79CB5" w14:textId="78B39629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Pour l’exécution du marché, je n’envisage pas de recourir à un ou plusieurs </w:t>
      </w:r>
      <w:r w:rsidR="00FE3026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>,</w:t>
      </w:r>
    </w:p>
    <w:p w14:paraId="3361D8C3" w14:textId="71954044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Les annexes n°……………au présent acte d’engagement indiquent la nature et le montant des prestations que</w:t>
      </w:r>
      <w:r w:rsidR="00FE3026">
        <w:rPr>
          <w:rFonts w:ascii="Arial" w:hAnsi="Arial" w:cs="Arial"/>
        </w:rPr>
        <w:t xml:space="preserve"> nous envisageons</w:t>
      </w:r>
      <w:r w:rsidR="00E504F8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 xml:space="preserve">de faire exécuter par des sous-traitants payés directement, le nom de ces </w:t>
      </w:r>
      <w:r w:rsidR="00FE3026" w:rsidRPr="00581CA6">
        <w:rPr>
          <w:rFonts w:ascii="Arial" w:hAnsi="Arial" w:cs="Arial"/>
        </w:rPr>
        <w:t>sous-traitants</w:t>
      </w:r>
      <w:r w:rsidRPr="00581CA6">
        <w:rPr>
          <w:rFonts w:ascii="Arial" w:hAnsi="Arial" w:cs="Arial"/>
        </w:rPr>
        <w:t xml:space="preserve"> et les conditions d</w:t>
      </w:r>
      <w:r w:rsidR="00E504F8">
        <w:rPr>
          <w:rFonts w:ascii="Arial" w:hAnsi="Arial" w:cs="Arial"/>
        </w:rPr>
        <w:t>e paiement des contrats de sous-</w:t>
      </w:r>
      <w:r w:rsidRPr="00581CA6">
        <w:rPr>
          <w:rFonts w:ascii="Arial" w:hAnsi="Arial" w:cs="Arial"/>
        </w:rPr>
        <w:t>traitance, le montant des prestations sous traitées, indiqué dans chaque annexe, constitue le montant maximal de la créance que le sous-traitant concerné pourra présenter en nantissement.</w:t>
      </w:r>
    </w:p>
    <w:p w14:paraId="749CA46C" w14:textId="035A7E5A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Chaque annexe constitue une demande d’acceptation du </w:t>
      </w:r>
      <w:r w:rsidR="00E504F8" w:rsidRPr="00581CA6">
        <w:rPr>
          <w:rFonts w:ascii="Arial" w:hAnsi="Arial" w:cs="Arial"/>
        </w:rPr>
        <w:t>sous-traitant</w:t>
      </w:r>
      <w:r w:rsidRPr="00581CA6">
        <w:rPr>
          <w:rFonts w:ascii="Arial" w:hAnsi="Arial" w:cs="Arial"/>
        </w:rPr>
        <w:t xml:space="preserve"> concerné et d’agrément des conditions</w:t>
      </w:r>
      <w:r w:rsidR="00E504F8">
        <w:rPr>
          <w:rFonts w:ascii="Arial" w:hAnsi="Arial" w:cs="Arial"/>
        </w:rPr>
        <w:t xml:space="preserve"> de paiement du contrat de sous-</w:t>
      </w:r>
      <w:r w:rsidRPr="00581CA6">
        <w:rPr>
          <w:rFonts w:ascii="Arial" w:hAnsi="Arial" w:cs="Arial"/>
        </w:rPr>
        <w:t>traitance, demande qui est réputée prendre effet à la notification du marché.</w:t>
      </w:r>
    </w:p>
    <w:p w14:paraId="385CC16A" w14:textId="77777777" w:rsidR="006314BD" w:rsidRPr="00581CA6" w:rsidRDefault="006314BD" w:rsidP="006314B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69BB363F" w14:textId="360FD422" w:rsidR="006314BD" w:rsidRPr="00581CA6" w:rsidRDefault="006314BD" w:rsidP="00E95D1A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  <w:vertAlign w:val="superscript"/>
        </w:rPr>
      </w:pPr>
      <w:r w:rsidRPr="00581CA6">
        <w:rPr>
          <w:rFonts w:ascii="Arial" w:hAnsi="Arial" w:cs="Arial"/>
        </w:rPr>
        <w:t>Le montant total des prestations que</w:t>
      </w:r>
      <w:r w:rsidR="00E504F8">
        <w:rPr>
          <w:rFonts w:ascii="Arial" w:hAnsi="Arial" w:cs="Arial"/>
        </w:rPr>
        <w:t xml:space="preserve"> nous envisageons</w:t>
      </w:r>
      <w:r w:rsidR="00E95D1A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 xml:space="preserve">de sous-traiter conformément à ces annexes est de : ………………………………………………Euros </w:t>
      </w:r>
      <w:r w:rsidR="00E95D1A">
        <w:rPr>
          <w:rFonts w:ascii="Arial" w:hAnsi="Arial" w:cs="Arial"/>
        </w:rPr>
        <w:t>H.T.</w:t>
      </w:r>
    </w:p>
    <w:p w14:paraId="4E1CF517" w14:textId="77777777" w:rsidR="006314BD" w:rsidRPr="00581CA6" w:rsidRDefault="006314BD" w:rsidP="006314BD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</w:p>
    <w:p w14:paraId="3EBEBBE5" w14:textId="3A0663BD" w:rsidR="006314BD" w:rsidRPr="00581CA6" w:rsidRDefault="006314BD" w:rsidP="00E504F8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En outre, le tableau ci-après indique la nature et le montant que</w:t>
      </w:r>
      <w:r w:rsidR="00E504F8">
        <w:rPr>
          <w:rFonts w:ascii="Arial" w:hAnsi="Arial" w:cs="Arial"/>
        </w:rPr>
        <w:t xml:space="preserve"> nous envisageons </w:t>
      </w:r>
      <w:r w:rsidRPr="00581CA6">
        <w:rPr>
          <w:rFonts w:ascii="Arial" w:hAnsi="Arial" w:cs="Arial"/>
        </w:rPr>
        <w:t>de faire exécuter par des sous-traitants payés directement après avoir demandé leur acceptation à la personne représentant le pouvoir adjudicateur ; les sommes figurant à ce tableau correspondent au montant maximal de la créance que le(s) sous-traitant(s) concerné(s) pourra(ont) présenter en nantissement.</w:t>
      </w:r>
    </w:p>
    <w:p w14:paraId="363B1F20" w14:textId="77777777" w:rsidR="006314BD" w:rsidRPr="00457455" w:rsidRDefault="006314BD" w:rsidP="006314BD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8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641"/>
        <w:gridCol w:w="3198"/>
        <w:gridCol w:w="3522"/>
      </w:tblGrid>
      <w:tr w:rsidR="006314BD" w:rsidRPr="0099425D" w14:paraId="460176A6" w14:textId="77777777" w:rsidTr="004C0D04">
        <w:trPr>
          <w:cantSplit/>
          <w:trHeight w:val="577"/>
        </w:trPr>
        <w:tc>
          <w:tcPr>
            <w:tcW w:w="1915" w:type="dxa"/>
            <w:shd w:val="clear" w:color="auto" w:fill="DDDDDD"/>
          </w:tcPr>
          <w:p w14:paraId="1525EDC9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DESIGNATION DU SOUS-TRAITANT</w:t>
            </w:r>
          </w:p>
        </w:tc>
        <w:tc>
          <w:tcPr>
            <w:tcW w:w="1641" w:type="dxa"/>
            <w:shd w:val="clear" w:color="auto" w:fill="DDDDDD"/>
          </w:tcPr>
          <w:p w14:paraId="6B2005B8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NATURE</w:t>
            </w:r>
          </w:p>
          <w:p w14:paraId="46884B8B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DE LA PRESTATION</w:t>
            </w:r>
          </w:p>
        </w:tc>
        <w:tc>
          <w:tcPr>
            <w:tcW w:w="3198" w:type="dxa"/>
            <w:shd w:val="clear" w:color="auto" w:fill="DDDDDD"/>
          </w:tcPr>
          <w:p w14:paraId="75C6FC51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MONTANT DE LA PRESTATION</w:t>
            </w:r>
          </w:p>
          <w:p w14:paraId="6DCAB40C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 xml:space="preserve">TVA </w:t>
            </w:r>
            <w:r w:rsidRPr="0099425D">
              <w:rPr>
                <w:rFonts w:ascii="Arial" w:hAnsi="Arial" w:cs="Arial"/>
                <w:caps/>
              </w:rPr>
              <w:t>incluse</w:t>
            </w:r>
          </w:p>
        </w:tc>
        <w:tc>
          <w:tcPr>
            <w:tcW w:w="3522" w:type="dxa"/>
            <w:shd w:val="clear" w:color="auto" w:fill="DDDDDD"/>
          </w:tcPr>
          <w:p w14:paraId="146A1DAF" w14:textId="77777777" w:rsidR="006314BD" w:rsidRPr="0099425D" w:rsidRDefault="006314BD" w:rsidP="004C0D04">
            <w:pPr>
              <w:ind w:right="-1"/>
              <w:jc w:val="center"/>
              <w:rPr>
                <w:rFonts w:ascii="Arial" w:hAnsi="Arial" w:cs="Arial"/>
              </w:rPr>
            </w:pPr>
            <w:r w:rsidRPr="0099425D">
              <w:rPr>
                <w:rFonts w:ascii="Arial" w:hAnsi="Arial" w:cs="Arial"/>
              </w:rPr>
              <w:t>MENTION DE L’AGREMENT</w:t>
            </w:r>
            <w:r w:rsidRPr="0099425D">
              <w:rPr>
                <w:rStyle w:val="Appelnotedebasdep"/>
                <w:rFonts w:ascii="Arial" w:hAnsi="Arial" w:cs="Arial"/>
              </w:rPr>
              <w:footnoteReference w:customMarkFollows="1" w:id="1"/>
              <w:t>(1)</w:t>
            </w:r>
          </w:p>
        </w:tc>
      </w:tr>
      <w:tr w:rsidR="006314BD" w:rsidRPr="0099425D" w14:paraId="29E961ED" w14:textId="77777777" w:rsidTr="004C0D04">
        <w:trPr>
          <w:cantSplit/>
          <w:trHeight w:val="1907"/>
        </w:trPr>
        <w:tc>
          <w:tcPr>
            <w:tcW w:w="1915" w:type="dxa"/>
          </w:tcPr>
          <w:p w14:paraId="4131A15C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28082535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3198" w:type="dxa"/>
          </w:tcPr>
          <w:p w14:paraId="5B88337A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32BA544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0C6FE24B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3B4920C0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7F7A46DB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0FD28FC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5B1A14E6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  <w:p w14:paraId="12A0B517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3522" w:type="dxa"/>
          </w:tcPr>
          <w:p w14:paraId="3A4FFEA9" w14:textId="77777777" w:rsidR="006314BD" w:rsidRPr="0099425D" w:rsidRDefault="006314BD" w:rsidP="004C0D04">
            <w:pPr>
              <w:ind w:right="-1"/>
              <w:rPr>
                <w:rFonts w:ascii="Arial" w:hAnsi="Arial" w:cs="Arial"/>
              </w:rPr>
            </w:pPr>
          </w:p>
        </w:tc>
      </w:tr>
    </w:tbl>
    <w:p w14:paraId="795E9457" w14:textId="77777777" w:rsidR="006314BD" w:rsidRDefault="006314BD" w:rsidP="006314BD">
      <w:pPr>
        <w:ind w:right="-1"/>
        <w:rPr>
          <w:rFonts w:ascii="Arial" w:hAnsi="Arial" w:cs="Arial"/>
          <w:b/>
          <w:u w:val="single"/>
        </w:rPr>
      </w:pPr>
    </w:p>
    <w:p w14:paraId="3C6DC63E" w14:textId="77777777" w:rsidR="006314BD" w:rsidRPr="00E95D1A" w:rsidRDefault="006314BD" w:rsidP="006314BD">
      <w:pPr>
        <w:ind w:right="-1"/>
        <w:rPr>
          <w:rFonts w:ascii="Arial" w:hAnsi="Arial" w:cs="Arial"/>
        </w:rPr>
      </w:pPr>
    </w:p>
    <w:p w14:paraId="14402282" w14:textId="0A1F3E16" w:rsidR="00E95D1A" w:rsidRDefault="00E95D1A" w:rsidP="00E95D1A">
      <w:pPr>
        <w:pStyle w:val="Titre1"/>
        <w:numPr>
          <w:ilvl w:val="0"/>
          <w:numId w:val="0"/>
        </w:numPr>
      </w:pPr>
      <w:r w:rsidRPr="00E95D1A">
        <w:lastRenderedPageBreak/>
        <w:t>ARTICLE 5 - DELAI DE PAIEMENT</w:t>
      </w:r>
    </w:p>
    <w:p w14:paraId="322A27F2" w14:textId="68FB8592" w:rsidR="006314BD" w:rsidRPr="00705577" w:rsidRDefault="006314BD" w:rsidP="006314BD">
      <w:pPr>
        <w:ind w:right="-1"/>
        <w:jc w:val="both"/>
        <w:rPr>
          <w:rFonts w:ascii="Arial" w:hAnsi="Arial" w:cs="Arial"/>
        </w:rPr>
      </w:pPr>
      <w:r w:rsidRPr="00705577">
        <w:rPr>
          <w:rFonts w:ascii="Arial" w:hAnsi="Arial" w:cs="Arial"/>
        </w:rPr>
        <w:t xml:space="preserve">Conformément aux dispositions de l’article </w:t>
      </w:r>
      <w:r>
        <w:rPr>
          <w:rFonts w:ascii="Arial" w:hAnsi="Arial" w:cs="Arial"/>
        </w:rPr>
        <w:t>R 2192-10 d</w:t>
      </w:r>
      <w:r w:rsidRPr="00705577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code de la commande publique</w:t>
      </w:r>
      <w:r w:rsidRPr="00705577">
        <w:rPr>
          <w:rFonts w:ascii="Arial" w:hAnsi="Arial" w:cs="Arial"/>
        </w:rPr>
        <w:t xml:space="preserve">, le délai global maximum de paiement est de 30 jours. </w:t>
      </w:r>
    </w:p>
    <w:p w14:paraId="60C5AAB3" w14:textId="5DBDE8EC" w:rsidR="006314BD" w:rsidRPr="00705577" w:rsidRDefault="006314BD" w:rsidP="006314BD">
      <w:pPr>
        <w:jc w:val="both"/>
        <w:rPr>
          <w:rFonts w:ascii="Arial" w:hAnsi="Arial" w:cs="Arial"/>
        </w:rPr>
      </w:pPr>
      <w:r w:rsidRPr="00705577">
        <w:rPr>
          <w:rFonts w:ascii="Arial" w:hAnsi="Arial" w:cs="Arial"/>
        </w:rPr>
        <w:t>A l’expiration du délai de</w:t>
      </w:r>
      <w:r w:rsidR="00E95D1A">
        <w:rPr>
          <w:rFonts w:ascii="Arial" w:hAnsi="Arial" w:cs="Arial"/>
        </w:rPr>
        <w:t xml:space="preserve"> paiement, le Titulaire a droit</w:t>
      </w:r>
      <w:r w:rsidRPr="00705577">
        <w:rPr>
          <w:rFonts w:ascii="Arial" w:hAnsi="Arial" w:cs="Arial"/>
        </w:rPr>
        <w:t xml:space="preserve"> au versement des intérêts moratoires et à l’indemnité forfaitaire pour les frais de recouvrement </w:t>
      </w:r>
      <w:r>
        <w:rPr>
          <w:rFonts w:ascii="Arial" w:hAnsi="Arial" w:cs="Arial"/>
        </w:rPr>
        <w:t xml:space="preserve">dans les conditions </w:t>
      </w:r>
      <w:r w:rsidRPr="00705577">
        <w:rPr>
          <w:rFonts w:ascii="Arial" w:hAnsi="Arial" w:cs="Arial"/>
        </w:rPr>
        <w:t>prévu</w:t>
      </w:r>
      <w:r>
        <w:rPr>
          <w:rFonts w:ascii="Arial" w:hAnsi="Arial" w:cs="Arial"/>
        </w:rPr>
        <w:t>e</w:t>
      </w:r>
      <w:r w:rsidRPr="00705577">
        <w:rPr>
          <w:rFonts w:ascii="Arial" w:hAnsi="Arial" w:cs="Arial"/>
        </w:rPr>
        <w:t xml:space="preserve">s aux </w:t>
      </w:r>
      <w:r>
        <w:rPr>
          <w:rFonts w:ascii="Arial" w:hAnsi="Arial" w:cs="Arial"/>
        </w:rPr>
        <w:t>articles L 2192-13 et R 2192-31 à 36 du code de la commande publique</w:t>
      </w:r>
      <w:r w:rsidRPr="00705577">
        <w:rPr>
          <w:rFonts w:ascii="Arial" w:hAnsi="Arial" w:cs="Arial"/>
        </w:rPr>
        <w:t>.</w:t>
      </w:r>
    </w:p>
    <w:p w14:paraId="7F7C1D3B" w14:textId="2FA64F47" w:rsidR="006314BD" w:rsidRPr="00FB6DAD" w:rsidRDefault="00E95D1A" w:rsidP="00E95D1A">
      <w:pPr>
        <w:pStyle w:val="Titre1"/>
        <w:numPr>
          <w:ilvl w:val="0"/>
          <w:numId w:val="0"/>
        </w:numPr>
      </w:pPr>
      <w:r w:rsidRPr="00E95D1A">
        <w:t>ARTICLE 6 - NANTISSEMENT OU CESSION DE CREANCE</w:t>
      </w:r>
    </w:p>
    <w:p w14:paraId="577A6D39" w14:textId="77777777" w:rsidR="006314BD" w:rsidRPr="00705577" w:rsidRDefault="006314BD" w:rsidP="006314BD">
      <w:pPr>
        <w:jc w:val="both"/>
        <w:rPr>
          <w:rFonts w:ascii="Arial" w:hAnsi="Arial" w:cs="Arial"/>
        </w:rPr>
      </w:pPr>
      <w:r w:rsidRPr="00705577">
        <w:rPr>
          <w:rFonts w:ascii="Arial" w:hAnsi="Arial" w:cs="Arial"/>
        </w:rPr>
        <w:t xml:space="preserve">Remplir </w:t>
      </w:r>
      <w:r w:rsidRPr="00E95D1A">
        <w:rPr>
          <w:rFonts w:ascii="Arial" w:hAnsi="Arial" w:cs="Arial"/>
        </w:rPr>
        <w:t>l’annexe II</w:t>
      </w:r>
      <w:r w:rsidRPr="00705577">
        <w:rPr>
          <w:rFonts w:ascii="Arial" w:hAnsi="Arial" w:cs="Arial"/>
        </w:rPr>
        <w:t xml:space="preserve"> portant copie certifiée conforme à l’original délivrée en unique exemplaire pour être remise à l’établissement de crédit en cas de cession ou de nantissement de créance consenti conformément aux articles L313-23 à L313-34 du Code monétaire et financier.</w:t>
      </w:r>
    </w:p>
    <w:p w14:paraId="0518215C" w14:textId="3234F85B" w:rsidR="006314BD" w:rsidRDefault="00E95D1A" w:rsidP="00E95D1A">
      <w:pPr>
        <w:pStyle w:val="Titre1"/>
        <w:numPr>
          <w:ilvl w:val="0"/>
          <w:numId w:val="0"/>
        </w:numPr>
      </w:pPr>
      <w:r w:rsidRPr="00E95D1A">
        <w:t xml:space="preserve">ARTICLE 7 </w:t>
      </w:r>
      <w:r>
        <w:t>-</w:t>
      </w:r>
      <w:r w:rsidRPr="00E95D1A">
        <w:t xml:space="preserve"> DELAIS D’EXECUTION</w:t>
      </w:r>
    </w:p>
    <w:p w14:paraId="74AAA303" w14:textId="7F67AA58" w:rsidR="006314BD" w:rsidRPr="00581CA6" w:rsidRDefault="006314BD" w:rsidP="006314BD">
      <w:pPr>
        <w:pStyle w:val="Commentaire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Le marché débute à la notification du marché et se termine à la fin du délai de garantie de parfait </w:t>
      </w:r>
      <w:r w:rsidRPr="009260C0">
        <w:rPr>
          <w:rFonts w:ascii="Arial" w:hAnsi="Arial" w:cs="Arial"/>
        </w:rPr>
        <w:t xml:space="preserve">achèvement. L’objectif est un achèvement des travaux au </w:t>
      </w:r>
      <w:r w:rsidR="0066079B" w:rsidRPr="009260C0">
        <w:rPr>
          <w:rFonts w:ascii="Arial" w:hAnsi="Arial" w:cs="Arial"/>
          <w:b/>
        </w:rPr>
        <w:t>3</w:t>
      </w:r>
      <w:r w:rsidR="00445584">
        <w:rPr>
          <w:rFonts w:ascii="Arial" w:hAnsi="Arial" w:cs="Arial"/>
          <w:b/>
        </w:rPr>
        <w:t>0</w:t>
      </w:r>
      <w:r w:rsidR="0066079B" w:rsidRPr="009260C0">
        <w:rPr>
          <w:rFonts w:ascii="Arial" w:hAnsi="Arial" w:cs="Arial"/>
          <w:b/>
        </w:rPr>
        <w:t xml:space="preserve"> </w:t>
      </w:r>
      <w:r w:rsidR="00445584">
        <w:rPr>
          <w:rFonts w:ascii="Arial" w:hAnsi="Arial" w:cs="Arial"/>
          <w:b/>
        </w:rPr>
        <w:t>novembre</w:t>
      </w:r>
      <w:r w:rsidR="0066079B" w:rsidRPr="009260C0">
        <w:rPr>
          <w:rFonts w:ascii="Arial" w:hAnsi="Arial" w:cs="Arial"/>
          <w:b/>
        </w:rPr>
        <w:t xml:space="preserve"> 202</w:t>
      </w:r>
      <w:r w:rsidR="009260C0" w:rsidRPr="009260C0">
        <w:rPr>
          <w:rFonts w:ascii="Arial" w:hAnsi="Arial" w:cs="Arial"/>
          <w:b/>
        </w:rPr>
        <w:t>6</w:t>
      </w:r>
      <w:r w:rsidRPr="009260C0">
        <w:rPr>
          <w:rFonts w:ascii="Arial" w:hAnsi="Arial" w:cs="Arial"/>
          <w:b/>
        </w:rPr>
        <w:t>,</w:t>
      </w:r>
      <w:r w:rsidRPr="009260C0">
        <w:rPr>
          <w:rFonts w:ascii="Arial" w:hAnsi="Arial" w:cs="Arial"/>
        </w:rPr>
        <w:t xml:space="preserve"> soit </w:t>
      </w:r>
      <w:r w:rsidRPr="009260C0">
        <w:rPr>
          <w:rFonts w:ascii="Arial" w:hAnsi="Arial" w:cs="Arial"/>
          <w:b/>
        </w:rPr>
        <w:t>un délai global d’exécution de </w:t>
      </w:r>
      <w:r w:rsidR="00097773">
        <w:rPr>
          <w:rFonts w:ascii="Arial" w:hAnsi="Arial" w:cs="Arial"/>
          <w:b/>
        </w:rPr>
        <w:t xml:space="preserve">26 </w:t>
      </w:r>
      <w:r w:rsidR="009260C0" w:rsidRPr="009260C0">
        <w:rPr>
          <w:rFonts w:ascii="Arial" w:hAnsi="Arial" w:cs="Arial"/>
          <w:b/>
        </w:rPr>
        <w:t xml:space="preserve">mois </w:t>
      </w:r>
      <w:r w:rsidR="00097773">
        <w:rPr>
          <w:rFonts w:ascii="Arial" w:hAnsi="Arial" w:cs="Arial"/>
          <w:b/>
        </w:rPr>
        <w:t>yc</w:t>
      </w:r>
      <w:r w:rsidR="009260C0" w:rsidRPr="009260C0">
        <w:rPr>
          <w:rFonts w:ascii="Arial" w:hAnsi="Arial" w:cs="Arial"/>
          <w:b/>
        </w:rPr>
        <w:t xml:space="preserve"> GPA</w:t>
      </w:r>
      <w:r w:rsidRPr="009260C0">
        <w:rPr>
          <w:rFonts w:ascii="Arial" w:hAnsi="Arial" w:cs="Arial"/>
          <w:b/>
        </w:rPr>
        <w:t> </w:t>
      </w:r>
      <w:r w:rsidRPr="009260C0">
        <w:rPr>
          <w:rFonts w:ascii="Arial" w:hAnsi="Arial" w:cs="Arial"/>
        </w:rPr>
        <w:t>;</w:t>
      </w:r>
      <w:r w:rsidRPr="00581CA6">
        <w:rPr>
          <w:rFonts w:ascii="Arial" w:hAnsi="Arial" w:cs="Arial"/>
        </w:rPr>
        <w:t xml:space="preserve"> </w:t>
      </w:r>
    </w:p>
    <w:p w14:paraId="27766642" w14:textId="77777777" w:rsidR="00265DFC" w:rsidRDefault="00265DFC" w:rsidP="006314BD">
      <w:pPr>
        <w:pStyle w:val="Commentaire"/>
        <w:jc w:val="both"/>
        <w:rPr>
          <w:rFonts w:ascii="Arial" w:hAnsi="Arial" w:cs="Arial"/>
        </w:rPr>
      </w:pPr>
    </w:p>
    <w:p w14:paraId="1B1C61EF" w14:textId="11F60DA6" w:rsidR="006314BD" w:rsidRDefault="006314BD" w:rsidP="006314BD">
      <w:pPr>
        <w:pStyle w:val="Commentaire"/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 xml:space="preserve">Les délais d'exécution des documents d'étude et du dossier des ouvrages exécutés sont les suivants : </w:t>
      </w:r>
    </w:p>
    <w:p w14:paraId="2AE5DC33" w14:textId="77777777" w:rsidR="006314BD" w:rsidRPr="00581CA6" w:rsidRDefault="006314BD" w:rsidP="006314BD">
      <w:pPr>
        <w:pStyle w:val="Commentaire"/>
        <w:jc w:val="both"/>
        <w:rPr>
          <w:rFonts w:ascii="Arial" w:hAnsi="Arial" w:cs="Arial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  <w:gridCol w:w="2874"/>
      </w:tblGrid>
      <w:tr w:rsidR="006314BD" w:rsidRPr="009F01D4" w14:paraId="6FDE6882" w14:textId="77777777" w:rsidTr="004C0D04">
        <w:tc>
          <w:tcPr>
            <w:tcW w:w="3363" w:type="dxa"/>
            <w:shd w:val="clear" w:color="auto" w:fill="auto"/>
          </w:tcPr>
          <w:p w14:paraId="6A5B1F08" w14:textId="09AA80EC" w:rsidR="006314BD" w:rsidRPr="00AF37E7" w:rsidRDefault="006314BD" w:rsidP="00445584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A</w:t>
            </w:r>
            <w:r w:rsidR="00445584">
              <w:rPr>
                <w:rFonts w:ascii="Arial" w:hAnsi="Arial" w:cs="Arial"/>
              </w:rPr>
              <w:t>VP</w:t>
            </w:r>
          </w:p>
        </w:tc>
        <w:tc>
          <w:tcPr>
            <w:tcW w:w="2874" w:type="dxa"/>
            <w:shd w:val="clear" w:color="auto" w:fill="auto"/>
          </w:tcPr>
          <w:p w14:paraId="44C25FB4" w14:textId="29F044B8" w:rsidR="006314BD" w:rsidRPr="00AF37E7" w:rsidRDefault="009260C0" w:rsidP="004C0D04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3</w:t>
            </w:r>
            <w:r w:rsidR="006314BD" w:rsidRPr="00AF37E7">
              <w:rPr>
                <w:rFonts w:ascii="Arial" w:hAnsi="Arial" w:cs="Arial"/>
              </w:rPr>
              <w:t xml:space="preserve"> semaines</w:t>
            </w:r>
          </w:p>
        </w:tc>
      </w:tr>
      <w:tr w:rsidR="006E1DEC" w:rsidRPr="009F01D4" w14:paraId="344633F8" w14:textId="77777777" w:rsidTr="004C0D04">
        <w:tc>
          <w:tcPr>
            <w:tcW w:w="3363" w:type="dxa"/>
            <w:shd w:val="clear" w:color="auto" w:fill="auto"/>
          </w:tcPr>
          <w:p w14:paraId="425C478D" w14:textId="1F634FF4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Remise du dossier d’AT</w:t>
            </w:r>
          </w:p>
        </w:tc>
        <w:tc>
          <w:tcPr>
            <w:tcW w:w="2874" w:type="dxa"/>
            <w:shd w:val="clear" w:color="auto" w:fill="auto"/>
          </w:tcPr>
          <w:p w14:paraId="6931BDAB" w14:textId="2260C203" w:rsidR="006E1DEC" w:rsidRPr="00AF37E7" w:rsidRDefault="00445584" w:rsidP="006E1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semaine</w:t>
            </w:r>
          </w:p>
        </w:tc>
      </w:tr>
      <w:tr w:rsidR="006E1DEC" w:rsidRPr="009F01D4" w14:paraId="6C49386E" w14:textId="77777777" w:rsidTr="004C0D04">
        <w:tc>
          <w:tcPr>
            <w:tcW w:w="3363" w:type="dxa"/>
            <w:shd w:val="clear" w:color="auto" w:fill="auto"/>
          </w:tcPr>
          <w:p w14:paraId="04448BB0" w14:textId="533CB1B8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PRO</w:t>
            </w:r>
          </w:p>
        </w:tc>
        <w:tc>
          <w:tcPr>
            <w:tcW w:w="2874" w:type="dxa"/>
            <w:shd w:val="clear" w:color="auto" w:fill="auto"/>
          </w:tcPr>
          <w:p w14:paraId="54AF8334" w14:textId="1012B195" w:rsidR="006E1DEC" w:rsidRPr="00AF37E7" w:rsidRDefault="00445584" w:rsidP="006E1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E1DEC" w:rsidRPr="00AF37E7">
              <w:rPr>
                <w:rFonts w:ascii="Arial" w:hAnsi="Arial" w:cs="Arial"/>
              </w:rPr>
              <w:t xml:space="preserve"> semaines</w:t>
            </w:r>
          </w:p>
        </w:tc>
      </w:tr>
      <w:tr w:rsidR="006E1DEC" w:rsidRPr="009F01D4" w14:paraId="184E7513" w14:textId="77777777" w:rsidTr="004C0D04">
        <w:tc>
          <w:tcPr>
            <w:tcW w:w="3363" w:type="dxa"/>
            <w:shd w:val="clear" w:color="auto" w:fill="auto"/>
          </w:tcPr>
          <w:p w14:paraId="5006CC4C" w14:textId="78174AFE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ACT (DCE yc quantitatifs)</w:t>
            </w:r>
          </w:p>
        </w:tc>
        <w:tc>
          <w:tcPr>
            <w:tcW w:w="2874" w:type="dxa"/>
            <w:shd w:val="clear" w:color="auto" w:fill="auto"/>
          </w:tcPr>
          <w:p w14:paraId="2FD84EA9" w14:textId="31694AC9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2 semaines</w:t>
            </w:r>
          </w:p>
        </w:tc>
      </w:tr>
      <w:tr w:rsidR="006E1DEC" w:rsidRPr="009F01D4" w14:paraId="31597573" w14:textId="77777777" w:rsidTr="004C0D04">
        <w:tc>
          <w:tcPr>
            <w:tcW w:w="3363" w:type="dxa"/>
            <w:shd w:val="clear" w:color="auto" w:fill="auto"/>
          </w:tcPr>
          <w:p w14:paraId="14EE1EEA" w14:textId="77777777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ACT (rapport d’analyse)</w:t>
            </w:r>
          </w:p>
        </w:tc>
        <w:tc>
          <w:tcPr>
            <w:tcW w:w="2874" w:type="dxa"/>
            <w:shd w:val="clear" w:color="auto" w:fill="auto"/>
          </w:tcPr>
          <w:p w14:paraId="0E24B5A7" w14:textId="77777777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2 semaines</w:t>
            </w:r>
          </w:p>
        </w:tc>
      </w:tr>
      <w:tr w:rsidR="006E1DEC" w:rsidRPr="009F01D4" w14:paraId="75F8BBE9" w14:textId="77777777" w:rsidTr="004C0D04">
        <w:tc>
          <w:tcPr>
            <w:tcW w:w="3363" w:type="dxa"/>
            <w:shd w:val="clear" w:color="auto" w:fill="auto"/>
          </w:tcPr>
          <w:p w14:paraId="4FFB95F1" w14:textId="77777777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ACT (dossier marché)</w:t>
            </w:r>
          </w:p>
        </w:tc>
        <w:tc>
          <w:tcPr>
            <w:tcW w:w="2874" w:type="dxa"/>
            <w:shd w:val="clear" w:color="auto" w:fill="auto"/>
          </w:tcPr>
          <w:p w14:paraId="01B41E3D" w14:textId="77777777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1 semaine</w:t>
            </w:r>
          </w:p>
        </w:tc>
      </w:tr>
      <w:tr w:rsidR="006E1DEC" w:rsidRPr="009F01D4" w14:paraId="3BA8D244" w14:textId="77777777" w:rsidTr="004C0D04">
        <w:tc>
          <w:tcPr>
            <w:tcW w:w="3363" w:type="dxa"/>
            <w:shd w:val="clear" w:color="auto" w:fill="auto"/>
          </w:tcPr>
          <w:p w14:paraId="68456BAF" w14:textId="64C86484" w:rsidR="006E1DEC" w:rsidRPr="00AF37E7" w:rsidRDefault="004568C9" w:rsidP="006E1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VISA</w:t>
            </w:r>
          </w:p>
        </w:tc>
        <w:tc>
          <w:tcPr>
            <w:tcW w:w="2874" w:type="dxa"/>
            <w:shd w:val="clear" w:color="auto" w:fill="auto"/>
          </w:tcPr>
          <w:p w14:paraId="4A4106A5" w14:textId="4210F4B4" w:rsidR="006E1DEC" w:rsidRPr="00AF37E7" w:rsidRDefault="006E1DEC" w:rsidP="00F45543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1 semaine (à compter de la demande)</w:t>
            </w:r>
          </w:p>
        </w:tc>
      </w:tr>
      <w:tr w:rsidR="006E1DEC" w:rsidRPr="009F01D4" w14:paraId="18E6000C" w14:textId="77777777" w:rsidTr="004C0D04">
        <w:tc>
          <w:tcPr>
            <w:tcW w:w="3363" w:type="dxa"/>
            <w:shd w:val="clear" w:color="auto" w:fill="auto"/>
          </w:tcPr>
          <w:p w14:paraId="789158B7" w14:textId="77777777" w:rsidR="006E1DEC" w:rsidRPr="00AF37E7" w:rsidRDefault="006E1DEC" w:rsidP="006E1DEC">
            <w:pPr>
              <w:jc w:val="both"/>
              <w:rPr>
                <w:rFonts w:ascii="Arial" w:hAnsi="Arial" w:cs="Arial"/>
              </w:rPr>
            </w:pPr>
            <w:r w:rsidRPr="00AF37E7">
              <w:rPr>
                <w:rFonts w:ascii="Arial" w:hAnsi="Arial" w:cs="Arial"/>
              </w:rPr>
              <w:t>AOR (DOE)</w:t>
            </w:r>
          </w:p>
        </w:tc>
        <w:tc>
          <w:tcPr>
            <w:tcW w:w="2874" w:type="dxa"/>
            <w:shd w:val="clear" w:color="auto" w:fill="auto"/>
          </w:tcPr>
          <w:p w14:paraId="7B05644E" w14:textId="022F43B5" w:rsidR="006E1DEC" w:rsidRPr="00AF37E7" w:rsidRDefault="004568C9" w:rsidP="006E1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E1DEC" w:rsidRPr="00AF37E7">
              <w:rPr>
                <w:rFonts w:ascii="Arial" w:hAnsi="Arial" w:cs="Arial"/>
              </w:rPr>
              <w:t xml:space="preserve"> semaines</w:t>
            </w:r>
          </w:p>
        </w:tc>
      </w:tr>
    </w:tbl>
    <w:p w14:paraId="75C1FCF3" w14:textId="77777777" w:rsidR="008D3EF1" w:rsidRDefault="008D3EF1" w:rsidP="006314BD">
      <w:pPr>
        <w:pStyle w:val="Commentaire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41B899F" w14:textId="3FB74AEB" w:rsidR="006314BD" w:rsidRPr="00581CA6" w:rsidRDefault="006314BD" w:rsidP="006314BD">
      <w:pPr>
        <w:pStyle w:val="Commentaire"/>
        <w:jc w:val="both"/>
      </w:pPr>
      <w:r w:rsidRPr="00F469D0">
        <w:rPr>
          <w:rFonts w:ascii="Arial" w:hAnsi="Arial" w:cs="Arial"/>
        </w:rPr>
        <w:t xml:space="preserve">Le point de départ de chacun de ces délais est </w:t>
      </w:r>
      <w:r w:rsidRPr="00B56CC2">
        <w:rPr>
          <w:rFonts w:ascii="Arial" w:hAnsi="Arial" w:cs="Arial"/>
        </w:rPr>
        <w:t>fixé à l'article 7 du CCAP.</w:t>
      </w:r>
      <w:r w:rsidRPr="00581CA6">
        <w:t xml:space="preserve"> </w:t>
      </w:r>
    </w:p>
    <w:p w14:paraId="106CB7A4" w14:textId="6CE5518A" w:rsidR="006314BD" w:rsidRPr="0099425D" w:rsidRDefault="006314BD" w:rsidP="00A979FF">
      <w:pPr>
        <w:pStyle w:val="Commentaire"/>
        <w:jc w:val="both"/>
        <w:rPr>
          <w:rFonts w:ascii="Arial" w:hAnsi="Arial" w:cs="Arial"/>
        </w:rPr>
      </w:pPr>
    </w:p>
    <w:p w14:paraId="33024B02" w14:textId="77777777" w:rsidR="008D3EF1" w:rsidRDefault="008D3EF1">
      <w:p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639626F" w14:textId="4EFBF567" w:rsidR="006314BD" w:rsidRPr="003C77CF" w:rsidRDefault="008D3EF1" w:rsidP="008D3EF1">
      <w:pPr>
        <w:pStyle w:val="Titre1"/>
        <w:numPr>
          <w:ilvl w:val="0"/>
          <w:numId w:val="0"/>
        </w:numPr>
      </w:pPr>
      <w:r w:rsidRPr="008D3EF1">
        <w:lastRenderedPageBreak/>
        <w:t>ENGAGEMENT DU CONTRACTANT</w:t>
      </w:r>
    </w:p>
    <w:p w14:paraId="02A26D9A" w14:textId="77777777" w:rsidR="008D3EF1" w:rsidRPr="008D3EF1" w:rsidRDefault="008D3EF1" w:rsidP="008D3EF1">
      <w:pPr>
        <w:ind w:right="-1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>LE PRESENT ACTE D’ENGAGEMENT EST FAIT EN UN SEUL ORIGINAL</w:t>
      </w:r>
    </w:p>
    <w:p w14:paraId="2C53612C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ab/>
      </w:r>
    </w:p>
    <w:p w14:paraId="15C39F9E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 xml:space="preserve">A      </w:t>
      </w:r>
    </w:p>
    <w:p w14:paraId="0CCF3795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 xml:space="preserve">LE      </w:t>
      </w:r>
      <w:r w:rsidRPr="008D3EF1">
        <w:rPr>
          <w:rFonts w:ascii="Arial" w:hAnsi="Arial" w:cs="Arial"/>
          <w:szCs w:val="24"/>
        </w:rPr>
        <w:cr/>
      </w:r>
    </w:p>
    <w:p w14:paraId="0494180A" w14:textId="77777777" w:rsidR="008D3EF1" w:rsidRP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ab/>
      </w:r>
    </w:p>
    <w:p w14:paraId="6281DECA" w14:textId="285503E1" w:rsidR="006314BD" w:rsidRDefault="008D3EF1" w:rsidP="008D3EF1">
      <w:pPr>
        <w:ind w:right="-1"/>
        <w:jc w:val="both"/>
        <w:rPr>
          <w:rFonts w:ascii="Arial" w:hAnsi="Arial" w:cs="Arial"/>
          <w:szCs w:val="24"/>
        </w:rPr>
      </w:pPr>
      <w:r w:rsidRPr="008D3EF1">
        <w:rPr>
          <w:rFonts w:ascii="Arial" w:hAnsi="Arial" w:cs="Arial"/>
          <w:szCs w:val="24"/>
        </w:rPr>
        <w:t>SIGNATURE du (ou des) contractants</w:t>
      </w:r>
    </w:p>
    <w:p w14:paraId="6082983E" w14:textId="02A0661A" w:rsidR="008D3EF1" w:rsidRDefault="008D3EF1" w:rsidP="008D3EF1">
      <w:pPr>
        <w:ind w:right="-1"/>
        <w:jc w:val="both"/>
        <w:rPr>
          <w:rFonts w:ascii="Arial" w:hAnsi="Arial" w:cs="Arial"/>
          <w:szCs w:val="24"/>
        </w:rPr>
      </w:pPr>
    </w:p>
    <w:p w14:paraId="5E79A69F" w14:textId="7BF9FDEC" w:rsidR="00A02B1D" w:rsidRDefault="00A02B1D" w:rsidP="008D3EF1">
      <w:pPr>
        <w:ind w:right="-1"/>
        <w:jc w:val="both"/>
        <w:rPr>
          <w:rFonts w:ascii="Arial" w:hAnsi="Arial" w:cs="Arial"/>
          <w:szCs w:val="24"/>
        </w:rPr>
      </w:pPr>
    </w:p>
    <w:p w14:paraId="408F479C" w14:textId="53BB15B2" w:rsidR="00A02B1D" w:rsidRDefault="00A02B1D" w:rsidP="008D3EF1">
      <w:pPr>
        <w:ind w:right="-1"/>
        <w:jc w:val="both"/>
        <w:rPr>
          <w:rFonts w:ascii="Arial" w:hAnsi="Arial" w:cs="Arial"/>
          <w:szCs w:val="24"/>
        </w:rPr>
      </w:pPr>
    </w:p>
    <w:p w14:paraId="4B3C2854" w14:textId="77777777" w:rsidR="00A02B1D" w:rsidRDefault="00A02B1D" w:rsidP="008D3EF1">
      <w:pPr>
        <w:ind w:right="-1"/>
        <w:jc w:val="both"/>
        <w:rPr>
          <w:rFonts w:ascii="Arial" w:hAnsi="Arial" w:cs="Arial"/>
          <w:szCs w:val="24"/>
        </w:rPr>
      </w:pPr>
    </w:p>
    <w:p w14:paraId="59B9C559" w14:textId="2F7BEAFE" w:rsidR="008D3EF1" w:rsidRDefault="008D3EF1" w:rsidP="008D3EF1">
      <w:pPr>
        <w:pStyle w:val="Titre1"/>
        <w:numPr>
          <w:ilvl w:val="0"/>
          <w:numId w:val="0"/>
        </w:numPr>
      </w:pPr>
      <w:r>
        <w:t>REPONSE DE LA CPAM DE L’ISERE</w:t>
      </w:r>
    </w:p>
    <w:p w14:paraId="61D21C30" w14:textId="77777777" w:rsidR="008D3EF1" w:rsidRDefault="008D3EF1" w:rsidP="008D3EF1"/>
    <w:p w14:paraId="64B86231" w14:textId="318BF8BC" w:rsidR="008D3EF1" w:rsidRDefault="008D3EF1" w:rsidP="008D3EF1">
      <w:r>
        <w:t>LA PRESENTE OFFRE EST ACCEPTEE</w:t>
      </w:r>
    </w:p>
    <w:p w14:paraId="109BEF4F" w14:textId="77777777" w:rsidR="008D3EF1" w:rsidRDefault="008D3EF1" w:rsidP="008D3EF1">
      <w:r>
        <w:tab/>
      </w:r>
    </w:p>
    <w:p w14:paraId="493866B1" w14:textId="10C9484B" w:rsidR="008D3EF1" w:rsidRDefault="008D3EF1" w:rsidP="008D3EF1">
      <w:r>
        <w:t xml:space="preserve">A GRENOBLE </w:t>
      </w:r>
    </w:p>
    <w:p w14:paraId="13C86899" w14:textId="77777777" w:rsidR="008D3EF1" w:rsidRDefault="008D3EF1" w:rsidP="008D3EF1">
      <w:r>
        <w:t xml:space="preserve">Le      </w:t>
      </w:r>
      <w:r>
        <w:cr/>
      </w:r>
    </w:p>
    <w:p w14:paraId="0A617653" w14:textId="77777777" w:rsidR="008D3EF1" w:rsidRDefault="008D3EF1" w:rsidP="008D3EF1">
      <w:r>
        <w:tab/>
      </w:r>
    </w:p>
    <w:p w14:paraId="3FF2F0C2" w14:textId="056DB39D" w:rsidR="008D3EF1" w:rsidRDefault="008D3EF1" w:rsidP="008D3EF1">
      <w:r>
        <w:t>M</w:t>
      </w:r>
      <w:r w:rsidR="004568C9">
        <w:t>onsieur le Directeur Immobilier et Supports</w:t>
      </w:r>
    </w:p>
    <w:p w14:paraId="62815861" w14:textId="025D795C" w:rsidR="008D3EF1" w:rsidRPr="008D3EF1" w:rsidRDefault="008D3EF1" w:rsidP="008D3EF1">
      <w:r w:rsidRPr="008D3EF1">
        <w:rPr>
          <w:rFonts w:ascii="Arial" w:hAnsi="Arial" w:cs="Arial"/>
          <w:szCs w:val="24"/>
        </w:rPr>
        <w:t>SIGNATURE</w:t>
      </w:r>
    </w:p>
    <w:p w14:paraId="3E7E793E" w14:textId="77777777" w:rsidR="006314BD" w:rsidRDefault="006314BD" w:rsidP="006314BD">
      <w:pPr>
        <w:ind w:right="-1"/>
        <w:rPr>
          <w:rFonts w:ascii="Arial" w:hAnsi="Arial" w:cs="Arial"/>
        </w:rPr>
      </w:pPr>
    </w:p>
    <w:p w14:paraId="14FE043C" w14:textId="77777777" w:rsidR="006314BD" w:rsidRPr="0099425D" w:rsidRDefault="006314BD" w:rsidP="006314BD">
      <w:pPr>
        <w:ind w:right="-1"/>
        <w:rPr>
          <w:rFonts w:ascii="Arial" w:hAnsi="Arial" w:cs="Arial"/>
        </w:rPr>
      </w:pPr>
    </w:p>
    <w:p w14:paraId="6FF53AED" w14:textId="77777777" w:rsidR="006314BD" w:rsidRPr="00FB6DAD" w:rsidRDefault="006314BD" w:rsidP="006314BD">
      <w:pPr>
        <w:ind w:right="-1"/>
        <w:rPr>
          <w:rFonts w:ascii="Arial" w:hAnsi="Arial" w:cs="Arial"/>
          <w:sz w:val="24"/>
        </w:rPr>
      </w:pPr>
    </w:p>
    <w:p w14:paraId="19CA2F05" w14:textId="6A45329F" w:rsidR="00463C1C" w:rsidRDefault="00463C1C" w:rsidP="006314BD">
      <w:pPr>
        <w:ind w:right="-1"/>
        <w:rPr>
          <w:rFonts w:ascii="Arial" w:hAnsi="Arial" w:cs="Arial"/>
          <w:sz w:val="24"/>
        </w:rPr>
        <w:sectPr w:rsidR="00463C1C" w:rsidSect="008D3EF1">
          <w:pgSz w:w="11906" w:h="16838"/>
          <w:pgMar w:top="1275" w:right="1417" w:bottom="1417" w:left="1417" w:header="1134" w:footer="964" w:gutter="0"/>
          <w:pgNumType w:start="0"/>
          <w:cols w:space="708"/>
          <w:titlePg/>
          <w:docGrid w:linePitch="360"/>
        </w:sectPr>
      </w:pPr>
    </w:p>
    <w:p w14:paraId="0AC12421" w14:textId="65FCF1DF" w:rsidR="006314BD" w:rsidRPr="00525143" w:rsidRDefault="006314BD" w:rsidP="006314BD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DDDDDD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r w:rsidRPr="00525143">
        <w:rPr>
          <w:rFonts w:ascii="Arial" w:hAnsi="Arial" w:cs="Arial"/>
          <w:b/>
          <w:sz w:val="24"/>
          <w:szCs w:val="24"/>
        </w:rPr>
        <w:lastRenderedPageBreak/>
        <w:t xml:space="preserve">ANNEXE 1 </w:t>
      </w:r>
      <w:r w:rsidR="00BA415F">
        <w:rPr>
          <w:rFonts w:ascii="Arial" w:hAnsi="Arial" w:cs="Arial"/>
          <w:b/>
          <w:sz w:val="24"/>
          <w:szCs w:val="24"/>
        </w:rPr>
        <w:t>-</w:t>
      </w:r>
      <w:r w:rsidRPr="00525143">
        <w:rPr>
          <w:rFonts w:ascii="Arial" w:hAnsi="Arial" w:cs="Arial"/>
          <w:b/>
          <w:sz w:val="24"/>
          <w:szCs w:val="24"/>
        </w:rPr>
        <w:t xml:space="preserve"> Déclaration de sous-traitance</w:t>
      </w:r>
    </w:p>
    <w:p w14:paraId="2E93C72D" w14:textId="77777777" w:rsidR="006314BD" w:rsidRPr="00525143" w:rsidRDefault="006314BD" w:rsidP="006314BD">
      <w:pPr>
        <w:ind w:right="-1"/>
        <w:rPr>
          <w:rFonts w:ascii="Arial" w:hAnsi="Arial" w:cs="Arial"/>
          <w:sz w:val="24"/>
        </w:rPr>
      </w:pPr>
    </w:p>
    <w:p w14:paraId="764CE43C" w14:textId="77777777" w:rsidR="006314BD" w:rsidRPr="00525143" w:rsidRDefault="006314BD" w:rsidP="006314BD">
      <w:pPr>
        <w:jc w:val="both"/>
        <w:rPr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Ce document est fourni par le soumissionnaire ou le titulaire à l’acheteur soit au moment du dépôt de l’offre – en complément des renseignements éventuellement fournis dans le cadre H du formulaire DC2 – soit en cours d’exécution du marché.</w:t>
      </w:r>
      <w:r w:rsidRPr="00525143">
        <w:rPr>
          <w:b/>
          <w:i/>
          <w:color w:val="FF0000"/>
          <w:sz w:val="18"/>
          <w:szCs w:val="18"/>
          <w:shd w:val="clear" w:color="auto" w:fill="EAF1DD"/>
        </w:rPr>
        <w:t xml:space="preserve"> </w:t>
      </w:r>
    </w:p>
    <w:p w14:paraId="7EDCB84C" w14:textId="77777777" w:rsidR="006314BD" w:rsidRPr="00525143" w:rsidRDefault="006314BD" w:rsidP="006314BD">
      <w:pPr>
        <w:jc w:val="both"/>
        <w:rPr>
          <w:b/>
          <w:i/>
          <w:sz w:val="18"/>
          <w:szCs w:val="18"/>
        </w:rPr>
      </w:pPr>
    </w:p>
    <w:p w14:paraId="74972807" w14:textId="77777777" w:rsidR="006314BD" w:rsidRPr="00525143" w:rsidRDefault="006314BD" w:rsidP="006314BD">
      <w:pPr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F50BFFE" w14:textId="77777777" w:rsidTr="004C0D04">
        <w:tc>
          <w:tcPr>
            <w:tcW w:w="10277" w:type="dxa"/>
            <w:shd w:val="clear" w:color="auto" w:fill="DDDDDD"/>
            <w:hideMark/>
          </w:tcPr>
          <w:p w14:paraId="65E78E73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 xml:space="preserve"> Identification de l’acheteur</w:t>
            </w:r>
            <w:r>
              <w:rPr>
                <w:rFonts w:ascii="Arial" w:hAnsi="Arial" w:cs="Arial"/>
                <w:b/>
                <w:bCs/>
              </w:rPr>
              <w:t>/pouvoir adjudicateur</w:t>
            </w:r>
          </w:p>
        </w:tc>
      </w:tr>
    </w:tbl>
    <w:p w14:paraId="57E27AE4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6917457" w14:textId="1D4629A6" w:rsidR="006314BD" w:rsidRPr="00525143" w:rsidRDefault="006314BD" w:rsidP="006314BD">
      <w:pPr>
        <w:jc w:val="both"/>
        <w:rPr>
          <w:rFonts w:ascii="Arial" w:hAnsi="Arial" w:cs="Arial"/>
          <w:bCs/>
          <w:iCs/>
        </w:rPr>
      </w:pPr>
      <w:r w:rsidRPr="00525143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525143">
        <w:rPr>
          <w:rFonts w:ascii="Arial" w:hAnsi="Arial" w:cs="Arial"/>
          <w:spacing w:val="-10"/>
          <w:position w:val="-2"/>
        </w:rPr>
        <w:t xml:space="preserve">  </w:t>
      </w:r>
      <w:r w:rsidRPr="00525143">
        <w:rPr>
          <w:rFonts w:ascii="Arial" w:hAnsi="Arial" w:cs="Arial"/>
          <w:bCs/>
          <w:iCs/>
        </w:rPr>
        <w:t>Désignation de l’acheteur :</w:t>
      </w:r>
      <w:r w:rsidR="00BA415F">
        <w:rPr>
          <w:rFonts w:ascii="Arial" w:hAnsi="Arial" w:cs="Arial"/>
          <w:bCs/>
          <w:iCs/>
        </w:rPr>
        <w:t xml:space="preserve"> CPAM DE L’ISERE</w:t>
      </w:r>
    </w:p>
    <w:p w14:paraId="3718E842" w14:textId="77777777" w:rsidR="006314BD" w:rsidRPr="00525143" w:rsidRDefault="006314BD" w:rsidP="006314BD">
      <w:pPr>
        <w:jc w:val="both"/>
        <w:rPr>
          <w:rFonts w:ascii="Arial" w:hAnsi="Arial" w:cs="Arial"/>
          <w:bCs/>
          <w:i/>
          <w:iCs/>
        </w:rPr>
      </w:pPr>
      <w:r w:rsidRPr="00525143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525143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525143">
        <w:rPr>
          <w:rFonts w:ascii="Arial" w:hAnsi="Arial" w:cs="Arial"/>
        </w:rPr>
        <w:t>Personne habilitée à donner les renseignements prévus articles R 2191-59 à 62 du code de la commande publique (nantissements ou cessions de créances) :</w:t>
      </w:r>
    </w:p>
    <w:p w14:paraId="67D9B1D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4D5CA79" w14:textId="77777777" w:rsidTr="004C0D04">
        <w:tc>
          <w:tcPr>
            <w:tcW w:w="10277" w:type="dxa"/>
            <w:shd w:val="clear" w:color="auto" w:fill="DDDDDD"/>
            <w:hideMark/>
          </w:tcPr>
          <w:p w14:paraId="2588313D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Objet du marché </w:t>
            </w:r>
          </w:p>
        </w:tc>
      </w:tr>
    </w:tbl>
    <w:p w14:paraId="5EDEE10D" w14:textId="29605BDB" w:rsidR="006314BD" w:rsidRPr="00525143" w:rsidRDefault="00BA415F" w:rsidP="006314BD">
      <w:pPr>
        <w:jc w:val="both"/>
        <w:rPr>
          <w:rFonts w:ascii="Arial" w:hAnsi="Arial" w:cs="Arial"/>
        </w:rPr>
      </w:pPr>
      <w:r w:rsidRPr="00BA415F">
        <w:rPr>
          <w:rFonts w:ascii="Arial" w:hAnsi="Arial" w:cs="Arial"/>
        </w:rPr>
        <w:t>Marché</w:t>
      </w:r>
      <w:r>
        <w:rPr>
          <w:rFonts w:ascii="Arial" w:hAnsi="Arial" w:cs="Arial"/>
        </w:rPr>
        <w:t xml:space="preserve"> </w:t>
      </w:r>
      <w:r w:rsidR="005840F0">
        <w:rPr>
          <w:b/>
          <w:bCs/>
          <w:noProof/>
        </w:rPr>
        <w:fldChar w:fldCharType="begin"/>
      </w:r>
      <w:r w:rsidR="005840F0">
        <w:rPr>
          <w:b/>
          <w:bCs/>
          <w:noProof/>
        </w:rPr>
        <w:instrText xml:space="preserve"> USERNAME   \* MERGEFORMAT </w:instrText>
      </w:r>
      <w:r w:rsidR="005840F0">
        <w:rPr>
          <w:b/>
          <w:bCs/>
          <w:noProof/>
        </w:rPr>
        <w:fldChar w:fldCharType="separate"/>
      </w:r>
      <w:r w:rsidR="005840F0">
        <w:rPr>
          <w:b/>
          <w:bCs/>
          <w:noProof/>
        </w:rPr>
        <w:t>2025_MOE_</w:t>
      </w:r>
      <w:r w:rsidR="006E1DEC">
        <w:rPr>
          <w:b/>
          <w:bCs/>
          <w:noProof/>
        </w:rPr>
        <w:t>secu_incendie_MAPA</w:t>
      </w:r>
      <w:r w:rsidR="005840F0">
        <w:rPr>
          <w:b/>
          <w:bCs/>
          <w:noProof/>
        </w:rPr>
        <w:fldChar w:fldCharType="end"/>
      </w:r>
      <w:r w:rsidR="005840F0">
        <w:rPr>
          <w:b/>
          <w:bCs/>
          <w:noProof/>
        </w:rPr>
        <w:t xml:space="preserve"> </w:t>
      </w:r>
      <w:r w:rsidRPr="00BA415F">
        <w:rPr>
          <w:rFonts w:ascii="Arial" w:hAnsi="Arial" w:cs="Arial"/>
        </w:rPr>
        <w:t xml:space="preserve">de maitrise d’œuvre pour </w:t>
      </w:r>
      <w:r w:rsidR="006E1DEC">
        <w:rPr>
          <w:rFonts w:ascii="Arial" w:hAnsi="Arial" w:cs="Arial"/>
        </w:rPr>
        <w:t>l’élévation du niveau de sécurité incendie de l’IGH situé 2 rue des Alliés, siège</w:t>
      </w:r>
      <w:r w:rsidRPr="00BA415F">
        <w:rPr>
          <w:rFonts w:ascii="Arial" w:hAnsi="Arial" w:cs="Arial"/>
        </w:rPr>
        <w:t xml:space="preserve"> de la CPAM de l’Isère</w:t>
      </w:r>
      <w:r>
        <w:rPr>
          <w:rFonts w:ascii="Arial" w:hAnsi="Arial" w:cs="Arial"/>
        </w:rPr>
        <w:t>.</w:t>
      </w:r>
    </w:p>
    <w:p w14:paraId="24175CDA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4178945" w14:textId="77777777" w:rsidTr="004C0D04">
        <w:tc>
          <w:tcPr>
            <w:tcW w:w="10277" w:type="dxa"/>
            <w:shd w:val="clear" w:color="auto" w:fill="DDDDDD"/>
            <w:hideMark/>
          </w:tcPr>
          <w:p w14:paraId="2F51E6FF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Objet de la déclaration du sous-traitant</w:t>
            </w:r>
          </w:p>
        </w:tc>
      </w:tr>
    </w:tbl>
    <w:p w14:paraId="45FA049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38EFDAF" w14:textId="77777777" w:rsidR="006314BD" w:rsidRPr="00525143" w:rsidRDefault="006314BD" w:rsidP="006314B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25143">
        <w:rPr>
          <w:rFonts w:ascii="Arial" w:hAnsi="Arial" w:cs="Arial"/>
        </w:rPr>
        <w:t>La présente déclaration de sous-traitance constitue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la case correspondante.)</w:t>
      </w:r>
      <w:r w:rsidRPr="00525143">
        <w:rPr>
          <w:rFonts w:ascii="Arial" w:hAnsi="Arial" w:cs="Arial"/>
        </w:rPr>
        <w:t> :</w:t>
      </w:r>
    </w:p>
    <w:p w14:paraId="3FA6DA79" w14:textId="30E4F3FF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="00BA415F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t xml:space="preserve">un document annexé à l’offre du soumissionnaire </w:t>
      </w:r>
    </w:p>
    <w:p w14:paraId="5AC79DA1" w14:textId="77777777" w:rsidR="006314BD" w:rsidRPr="00525143" w:rsidRDefault="006314BD" w:rsidP="006314BD">
      <w:pPr>
        <w:jc w:val="both"/>
        <w:rPr>
          <w:rFonts w:ascii="Arial" w:hAnsi="Arial" w:cs="Arial"/>
          <w:i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un acte spécial portant acceptation du sous-traitant et agrément de ses conditions de paiement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(sous-traitant présenté après attribution du marché)</w:t>
      </w:r>
    </w:p>
    <w:p w14:paraId="3ED9ED15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un acte spécial modificatif : il annule et remplace la déclaration de sous-traitance du ………….</w:t>
      </w:r>
    </w:p>
    <w:tbl>
      <w:tblPr>
        <w:tblW w:w="10277" w:type="dxa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76CA99EF" w14:textId="77777777" w:rsidTr="00BA415F">
        <w:tc>
          <w:tcPr>
            <w:tcW w:w="10277" w:type="dxa"/>
            <w:shd w:val="clear" w:color="auto" w:fill="DDDDDD"/>
            <w:hideMark/>
          </w:tcPr>
          <w:p w14:paraId="5F91C8A0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Identification du soumissionnaire ou du titulaire du marché public</w:t>
            </w:r>
          </w:p>
        </w:tc>
      </w:tr>
    </w:tbl>
    <w:p w14:paraId="558050AC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Nom commercial et dénomination sociale de l’unité ou de l’établissement qui exécutera la prestation :</w:t>
      </w:r>
    </w:p>
    <w:p w14:paraId="36A3B139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Adresses postale et du siège social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elle est différente de l’adresse postale)</w:t>
      </w:r>
      <w:r w:rsidRPr="00525143">
        <w:rPr>
          <w:rFonts w:ascii="Arial" w:hAnsi="Arial" w:cs="Arial"/>
          <w:shd w:val="clear" w:color="auto" w:fill="EAF1DD"/>
        </w:rPr>
        <w:t> </w:t>
      </w:r>
      <w:r w:rsidRPr="00525143">
        <w:rPr>
          <w:rFonts w:ascii="Arial" w:hAnsi="Arial" w:cs="Arial"/>
        </w:rPr>
        <w:t>:</w:t>
      </w:r>
    </w:p>
    <w:p w14:paraId="40D2B046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Adresse électronique :</w:t>
      </w:r>
    </w:p>
    <w:p w14:paraId="6DC13BBA" w14:textId="691265A4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Numéros de téléphone</w:t>
      </w:r>
      <w:r w:rsidR="00BA415F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t xml:space="preserve">: </w:t>
      </w:r>
    </w:p>
    <w:p w14:paraId="291D47A8" w14:textId="77777777" w:rsidR="006314BD" w:rsidRPr="00525143" w:rsidRDefault="006314BD" w:rsidP="006314BD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  <w:b/>
          <w:bCs/>
        </w:rPr>
      </w:pPr>
      <w:r w:rsidRPr="00525143">
        <w:rPr>
          <w:rFonts w:ascii="Arial" w:hAnsi="Arial" w:cs="Arial"/>
        </w:rPr>
        <w:t>Numéro SIRET :</w:t>
      </w:r>
    </w:p>
    <w:p w14:paraId="789848B8" w14:textId="77777777" w:rsidR="006314BD" w:rsidRPr="00525143" w:rsidRDefault="006314BD" w:rsidP="006314BD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</w:rPr>
        <w:t>Forme juridique du soumissionnaire individuel, du titulaire ou du membre du groupement (entreprise individuelle, SA, SARL, EURL, etc.) :</w:t>
      </w:r>
    </w:p>
    <w:p w14:paraId="052AB235" w14:textId="77777777" w:rsidR="006314BD" w:rsidRPr="00525143" w:rsidRDefault="006314BD" w:rsidP="006314BD">
      <w:pPr>
        <w:jc w:val="both"/>
        <w:rPr>
          <w:rFonts w:ascii="Arial" w:hAnsi="Arial" w:cs="Arial"/>
          <w:b/>
          <w:bCs/>
        </w:rPr>
      </w:pPr>
    </w:p>
    <w:p w14:paraId="52035C5E" w14:textId="77777777" w:rsidR="006314BD" w:rsidRPr="00525143" w:rsidRDefault="006314BD" w:rsidP="006314BD">
      <w:pPr>
        <w:numPr>
          <w:ilvl w:val="0"/>
          <w:numId w:val="37"/>
        </w:numPr>
        <w:spacing w:before="0"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lastRenderedPageBreak/>
        <w:t>En cas de groupement momentané d’entreprises, identification et coordonnées du mandataire du groupement :</w:t>
      </w:r>
    </w:p>
    <w:p w14:paraId="65FB5611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621B4CC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5CEDEFAC" w14:textId="77777777" w:rsidTr="004C0D04">
        <w:tc>
          <w:tcPr>
            <w:tcW w:w="10277" w:type="dxa"/>
            <w:shd w:val="clear" w:color="auto" w:fill="DDDDDD"/>
            <w:hideMark/>
          </w:tcPr>
          <w:p w14:paraId="0621E229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Identification du sous-traitant</w:t>
            </w:r>
          </w:p>
        </w:tc>
      </w:tr>
    </w:tbl>
    <w:p w14:paraId="26921867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Nom commercial et dénomination sociale de l’unité ou de l’établissement qui exécutera la prestation :</w:t>
      </w:r>
    </w:p>
    <w:p w14:paraId="4DBEE828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Adresses postale et du siège social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elle est différente de l’adresse postale)</w:t>
      </w:r>
      <w:r w:rsidRPr="00525143">
        <w:rPr>
          <w:rFonts w:ascii="Arial" w:hAnsi="Arial" w:cs="Arial"/>
        </w:rPr>
        <w:t> :</w:t>
      </w:r>
    </w:p>
    <w:p w14:paraId="2FDD1DF9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>Adresse électronique :</w:t>
      </w:r>
    </w:p>
    <w:p w14:paraId="50D3B252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Numéros de téléphone et de télécopie : </w:t>
      </w:r>
    </w:p>
    <w:p w14:paraId="646CDDF6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60"/>
        <w:jc w:val="both"/>
        <w:textAlignment w:val="baseline"/>
        <w:outlineLvl w:val="8"/>
        <w:rPr>
          <w:rFonts w:ascii="Arial" w:hAnsi="Arial" w:cs="Arial"/>
          <w:b/>
          <w:bCs/>
        </w:rPr>
      </w:pPr>
      <w:r w:rsidRPr="00525143">
        <w:rPr>
          <w:rFonts w:ascii="Arial" w:hAnsi="Arial" w:cs="Arial"/>
        </w:rPr>
        <w:t>Numéro SIRET :</w:t>
      </w:r>
    </w:p>
    <w:p w14:paraId="3F8C0EF8" w14:textId="77777777" w:rsidR="006314BD" w:rsidRPr="00525143" w:rsidRDefault="006314BD" w:rsidP="006314BD">
      <w:pPr>
        <w:jc w:val="both"/>
        <w:rPr>
          <w:rFonts w:ascii="Arial" w:hAnsi="Arial" w:cs="Arial"/>
          <w:b/>
          <w:bCs/>
        </w:rPr>
      </w:pPr>
    </w:p>
    <w:p w14:paraId="7B270972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</w:rPr>
        <w:t>Forme juridique du sous-traitant (entreprise individuelle, SA, SARL, EURL, etc.) et numéro d’enregistrement au registre du commerce, au répertoire des métiers ou auprès d’un centre de formalité des entreprises :</w:t>
      </w:r>
    </w:p>
    <w:p w14:paraId="23A253F3" w14:textId="77777777" w:rsidR="006314BD" w:rsidRPr="00525143" w:rsidRDefault="006314BD" w:rsidP="006314BD">
      <w:pPr>
        <w:jc w:val="both"/>
        <w:rPr>
          <w:rFonts w:ascii="Arial" w:hAnsi="Arial" w:cs="Arial"/>
          <w:b/>
          <w:bCs/>
        </w:rPr>
      </w:pPr>
    </w:p>
    <w:p w14:paraId="257B5CBB" w14:textId="77777777" w:rsidR="006314BD" w:rsidRPr="00525143" w:rsidRDefault="006314BD" w:rsidP="006314BD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</w:rPr>
        <w:t xml:space="preserve">Personne(s) physique(s) ayant le pouvoir d’engager le sous-traitant : 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(Indiquer le nom, prénom et la qualité de chaque personne. Joindre en annexe un justificatif prouvant l’habilitation à engager le sous-traitant.)</w:t>
      </w:r>
    </w:p>
    <w:p w14:paraId="08A14868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p w14:paraId="2E63626C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 </w:t>
      </w: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C4E4D58" w14:textId="77777777" w:rsidTr="004C0D04">
        <w:tc>
          <w:tcPr>
            <w:tcW w:w="10277" w:type="dxa"/>
            <w:shd w:val="clear" w:color="auto" w:fill="DDDDDD"/>
            <w:hideMark/>
          </w:tcPr>
          <w:p w14:paraId="35C39C42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Nature des prestations sous-traitées </w:t>
            </w:r>
          </w:p>
        </w:tc>
      </w:tr>
    </w:tbl>
    <w:p w14:paraId="52F9F9BE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</w:rPr>
        <w:t>(Reprendre les éléments concernés tels qu’ils figurent dans le contrat de sous-traitance)</w:t>
      </w:r>
    </w:p>
    <w:p w14:paraId="5AEEC08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145C87A2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p w14:paraId="3CCC191C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p w14:paraId="7CEC170B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541ABD9" w14:textId="77777777" w:rsidTr="004C0D04">
        <w:tc>
          <w:tcPr>
            <w:tcW w:w="10277" w:type="dxa"/>
            <w:shd w:val="clear" w:color="auto" w:fill="DDDDDD"/>
            <w:hideMark/>
          </w:tcPr>
          <w:p w14:paraId="083CF2F7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Cs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 xml:space="preserve">Prix des prestations sous-traitées </w:t>
            </w:r>
          </w:p>
        </w:tc>
      </w:tr>
    </w:tbl>
    <w:p w14:paraId="636A6D8F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04F9FCF7" w14:textId="77777777" w:rsidR="006314BD" w:rsidRPr="00525143" w:rsidRDefault="006314BD" w:rsidP="006314BD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Montant des prestations sous-traitées :</w:t>
      </w:r>
      <w:r w:rsidRPr="00525143"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056A466F" w14:textId="18A216FC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Dans le cas où le sous-traitant a droit au paiement direct, le montant des prestations sous-traitées indiqué ci-dessous, constitue le montant maximum des sommes à verser par paiement direct au sous-traitant.</w:t>
      </w:r>
      <w:r w:rsidRPr="0052514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</w:p>
    <w:p w14:paraId="591CB45D" w14:textId="77777777" w:rsidR="006314BD" w:rsidRPr="00525143" w:rsidRDefault="006314BD" w:rsidP="006314BD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3D403BC9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Taux de la TVA : ……………………</w:t>
      </w:r>
      <w:r>
        <w:rPr>
          <w:rFonts w:ascii="Arial" w:hAnsi="Arial" w:cs="Arial"/>
        </w:rPr>
        <w:t>...</w:t>
      </w:r>
    </w:p>
    <w:p w14:paraId="64426C5A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Montant HT : ………………………….</w:t>
      </w:r>
    </w:p>
    <w:p w14:paraId="6343ACD5" w14:textId="77777777" w:rsidR="006314BD" w:rsidRPr="00525143" w:rsidRDefault="006314BD" w:rsidP="006314BD">
      <w:pPr>
        <w:numPr>
          <w:ilvl w:val="0"/>
          <w:numId w:val="33"/>
        </w:numPr>
        <w:spacing w:after="0"/>
        <w:ind w:left="924" w:hanging="357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Montant TTC : …………………………</w:t>
      </w:r>
    </w:p>
    <w:p w14:paraId="364A560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CD3EF10" w14:textId="7D3480BB" w:rsidR="006314BD" w:rsidRPr="00525143" w:rsidRDefault="006314BD" w:rsidP="006314BD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Cs/>
        </w:rPr>
      </w:pPr>
      <w:r w:rsidRPr="00525143">
        <w:rPr>
          <w:rFonts w:ascii="Arial" w:hAnsi="Arial" w:cs="Arial"/>
          <w:b/>
          <w:bCs/>
        </w:rPr>
        <w:lastRenderedPageBreak/>
        <w:t>Modalités de variation des prix</w:t>
      </w:r>
      <w:r w:rsidR="00BA415F">
        <w:rPr>
          <w:rFonts w:ascii="Arial" w:hAnsi="Arial" w:cs="Arial"/>
          <w:b/>
          <w:bCs/>
        </w:rPr>
        <w:t xml:space="preserve"> (le cas échéant)</w:t>
      </w:r>
      <w:r w:rsidRPr="00525143">
        <w:rPr>
          <w:rFonts w:ascii="Arial" w:hAnsi="Arial" w:cs="Arial"/>
          <w:bCs/>
        </w:rPr>
        <w:t> :</w:t>
      </w:r>
    </w:p>
    <w:p w14:paraId="78B191A6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4F2D979F" w14:textId="77777777" w:rsidR="006314BD" w:rsidRPr="00525143" w:rsidRDefault="006314BD" w:rsidP="006314BD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sz w:val="18"/>
          <w:szCs w:val="18"/>
        </w:rPr>
      </w:pPr>
      <w:r w:rsidRPr="00525143">
        <w:rPr>
          <w:rFonts w:ascii="Arial" w:hAnsi="Arial" w:cs="Arial"/>
          <w:b/>
        </w:rPr>
        <w:t>Le titulaire déclare que son sous-traitant remplit les conditions pour avoir droit au paiement direct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(tel est le cas si le montant du contrat de sous-traitance est supérieur à 600 euros TTC</w:t>
      </w:r>
      <w:r w:rsidRPr="00525143">
        <w:rPr>
          <w:rFonts w:ascii="Arial" w:hAnsi="Arial" w:cs="Arial"/>
          <w:i/>
          <w:color w:val="FF0000"/>
          <w:sz w:val="18"/>
          <w:szCs w:val="18"/>
          <w:shd w:val="clear" w:color="auto" w:fill="EAF1DD"/>
        </w:rPr>
        <w:t>) :</w:t>
      </w:r>
    </w:p>
    <w:p w14:paraId="231E9497" w14:textId="77777777" w:rsidR="006314BD" w:rsidRPr="00525143" w:rsidRDefault="006314BD" w:rsidP="006314B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la case correspondante)</w:t>
      </w:r>
      <w:r w:rsidRPr="00525143">
        <w:rPr>
          <w:rFonts w:ascii="Arial" w:hAnsi="Arial" w:cs="Arial"/>
          <w:b/>
          <w:color w:val="FF0000"/>
          <w:sz w:val="18"/>
          <w:szCs w:val="18"/>
        </w:rPr>
        <w:tab/>
      </w:r>
      <w:r w:rsidRPr="00525143">
        <w:rPr>
          <w:rFonts w:ascii="Arial" w:hAnsi="Arial" w:cs="Arial"/>
          <w:b/>
          <w:color w:val="FF0000"/>
          <w:sz w:val="18"/>
          <w:szCs w:val="18"/>
        </w:rPr>
        <w:tab/>
      </w:r>
    </w:p>
    <w:p w14:paraId="673738EC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C8FAE4B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 OUI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 NON</w:t>
      </w:r>
    </w:p>
    <w:p w14:paraId="09FE6578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F87549A" w14:textId="77777777" w:rsidR="006314BD" w:rsidRPr="00525143" w:rsidRDefault="006314BD" w:rsidP="006314BD">
      <w:pPr>
        <w:shd w:val="clear" w:color="auto" w:fill="DDDDDD"/>
        <w:jc w:val="both"/>
        <w:rPr>
          <w:rFonts w:ascii="Arial" w:hAnsi="Arial" w:cs="Arial"/>
          <w:b/>
          <w:bCs/>
        </w:rPr>
      </w:pPr>
      <w:r w:rsidRPr="00525143">
        <w:rPr>
          <w:rFonts w:ascii="Arial" w:hAnsi="Arial" w:cs="Arial"/>
          <w:b/>
          <w:bCs/>
        </w:rPr>
        <w:t>Conditions de paiement</w:t>
      </w:r>
    </w:p>
    <w:p w14:paraId="05C59800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0864FBD0" w14:textId="77777777" w:rsidR="006314BD" w:rsidRPr="00525143" w:rsidRDefault="006314BD" w:rsidP="006314BD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Cs/>
        </w:rPr>
        <w:t>Compte à créditer </w:t>
      </w: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(Joindre un relevé d’identité bancaire ou postal.)</w:t>
      </w:r>
    </w:p>
    <w:p w14:paraId="251D1CC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68E6ADD3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Nom de l’établissement bancaire :</w:t>
      </w:r>
    </w:p>
    <w:p w14:paraId="74A7712F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6AE09BD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Numéro de compte :</w:t>
      </w:r>
    </w:p>
    <w:p w14:paraId="6DB886A0" w14:textId="77777777" w:rsidR="006314BD" w:rsidRPr="00525143" w:rsidRDefault="006314BD" w:rsidP="006314BD">
      <w:pPr>
        <w:jc w:val="both"/>
        <w:rPr>
          <w:rFonts w:ascii="Arial" w:hAnsi="Arial" w:cs="Arial"/>
          <w:bCs/>
        </w:rPr>
      </w:pPr>
    </w:p>
    <w:p w14:paraId="5B11A8B3" w14:textId="4E99CA7C" w:rsidR="006314BD" w:rsidRPr="00525143" w:rsidRDefault="006314BD" w:rsidP="006314BD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Arial" w:hAnsi="Arial" w:cs="Arial"/>
          <w:bCs/>
        </w:rPr>
      </w:pPr>
      <w:r w:rsidRPr="00525143">
        <w:rPr>
          <w:rFonts w:ascii="Arial" w:hAnsi="Arial" w:cs="Arial"/>
        </w:rPr>
        <w:t>Le sous-traitant demande à bénéficier d’une avance :</w:t>
      </w:r>
      <w:r w:rsidR="005553DC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="005553DC">
        <w:rPr>
          <w:rFonts w:ascii="Arial" w:hAnsi="Arial" w:cs="Arial"/>
        </w:rPr>
        <w:t xml:space="preserve">   </w:t>
      </w:r>
      <w:r w:rsidRPr="00525143">
        <w:rPr>
          <w:rFonts w:ascii="Arial" w:hAnsi="Arial" w:cs="Arial"/>
        </w:rPr>
        <w:t>OUI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="005553DC">
        <w:rPr>
          <w:rFonts w:ascii="Arial" w:hAnsi="Arial" w:cs="Arial"/>
        </w:rPr>
        <w:t xml:space="preserve">   </w:t>
      </w:r>
      <w:r w:rsidRPr="00525143">
        <w:rPr>
          <w:rFonts w:ascii="Arial" w:hAnsi="Arial" w:cs="Arial"/>
        </w:rPr>
        <w:t>NON</w:t>
      </w:r>
      <w:r w:rsidRPr="00525143">
        <w:rPr>
          <w:rFonts w:ascii="Arial" w:hAnsi="Arial" w:cs="Arial"/>
        </w:rPr>
        <w:tab/>
      </w:r>
    </w:p>
    <w:p w14:paraId="4F81CF8A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</w:rPr>
        <w:t>(Cocher la case correspondante.)</w:t>
      </w:r>
    </w:p>
    <w:p w14:paraId="4203CC48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p w14:paraId="26C0B642" w14:textId="77777777" w:rsidR="006314BD" w:rsidRPr="00525143" w:rsidRDefault="006314BD" w:rsidP="006314BD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B69C94D" w14:textId="77777777" w:rsidTr="004C0D04">
        <w:tc>
          <w:tcPr>
            <w:tcW w:w="10277" w:type="dxa"/>
            <w:shd w:val="clear" w:color="auto" w:fill="DDDDDD"/>
            <w:hideMark/>
          </w:tcPr>
          <w:p w14:paraId="4A1CBC1F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>Capacités du sous-traitant</w:t>
            </w:r>
          </w:p>
        </w:tc>
      </w:tr>
    </w:tbl>
    <w:p w14:paraId="345C793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AA348E9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(Ces renseignements ne sont nécessaires que lorsque l’acheteur les exige et qu’ils n’ont pas été déjà transmis dans le cadre du DC2 -voir rubrique H du DC2.)</w:t>
      </w:r>
    </w:p>
    <w:p w14:paraId="4530FE3E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03966413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b/>
          <w:bCs/>
        </w:rPr>
        <w:t xml:space="preserve">- </w:t>
      </w:r>
      <w:r w:rsidRPr="00525143">
        <w:rPr>
          <w:rFonts w:ascii="Arial" w:hAnsi="Arial" w:cs="Arial"/>
          <w:bCs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 w:rsidRPr="00525143">
        <w:rPr>
          <w:rFonts w:ascii="Arial" w:hAnsi="Arial" w:cs="Arial"/>
          <w:spacing w:val="-10"/>
          <w:position w:val="-1"/>
        </w:rPr>
        <w:t>:</w:t>
      </w:r>
    </w:p>
    <w:p w14:paraId="3B89CE52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30BCFA14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5CD2A662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1845E4A1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4C60C4F6" w14:textId="77777777" w:rsidR="006314BD" w:rsidRPr="00525143" w:rsidRDefault="006314BD" w:rsidP="006314BD">
      <w:pPr>
        <w:numPr>
          <w:ilvl w:val="0"/>
          <w:numId w:val="34"/>
        </w:numPr>
        <w:spacing w:before="0" w:after="0"/>
        <w:ind w:left="924" w:hanging="357"/>
        <w:jc w:val="both"/>
        <w:rPr>
          <w:rFonts w:ascii="Arial" w:hAnsi="Arial" w:cs="Arial"/>
          <w:spacing w:val="-10"/>
          <w:position w:val="-1"/>
        </w:rPr>
      </w:pPr>
      <w:r w:rsidRPr="00525143">
        <w:rPr>
          <w:rFonts w:ascii="Arial" w:hAnsi="Arial" w:cs="Arial"/>
          <w:spacing w:val="-10"/>
          <w:position w:val="-1"/>
        </w:rPr>
        <w:t>……………………………………………………………………………………</w:t>
      </w:r>
    </w:p>
    <w:p w14:paraId="3770EE5B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p w14:paraId="0274DC80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p w14:paraId="583BB9E5" w14:textId="77777777" w:rsidR="006314BD" w:rsidRPr="00525143" w:rsidRDefault="006314BD" w:rsidP="006314BD">
      <w:pPr>
        <w:tabs>
          <w:tab w:val="left" w:pos="0"/>
          <w:tab w:val="left" w:pos="2160"/>
          <w:tab w:val="center" w:pos="4819"/>
          <w:tab w:val="right" w:pos="9071"/>
        </w:tabs>
        <w:jc w:val="both"/>
        <w:rPr>
          <w:rFonts w:ascii="Arial" w:hAnsi="Arial" w:cs="Arial"/>
          <w:bCs/>
        </w:rPr>
      </w:pPr>
      <w:r w:rsidRPr="00525143">
        <w:rPr>
          <w:rFonts w:ascii="Arial" w:hAnsi="Arial" w:cs="Arial"/>
          <w:b/>
          <w:bCs/>
        </w:rPr>
        <w:t>-</w:t>
      </w:r>
      <w:r w:rsidRPr="00525143">
        <w:rPr>
          <w:rFonts w:ascii="Arial" w:hAnsi="Arial" w:cs="Arial"/>
          <w:bCs/>
        </w:rPr>
        <w:t xml:space="preserve"> Le cas échéant, adresse internet à laquelle les documents justificatifs et moyens de preuve sont accessibles directement et gratuitement, ainsi que l’ensemble des renseignements nécessaires pour y accéder </w:t>
      </w:r>
    </w:p>
    <w:p w14:paraId="54E01370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Adresse internet :</w:t>
      </w:r>
    </w:p>
    <w:p w14:paraId="1B5F60C7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</w:p>
    <w:p w14:paraId="3510628C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lastRenderedPageBreak/>
        <w:t>- Renseignements nécessaires pour y accéder :</w:t>
      </w:r>
    </w:p>
    <w:p w14:paraId="3E8EA7BB" w14:textId="77777777" w:rsidR="006314BD" w:rsidRPr="00525143" w:rsidRDefault="006314BD" w:rsidP="006314BD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0FFF9B69" w14:textId="77777777" w:rsidTr="004C0D04">
        <w:tc>
          <w:tcPr>
            <w:tcW w:w="10277" w:type="dxa"/>
            <w:shd w:val="clear" w:color="auto" w:fill="DDDDDD"/>
            <w:hideMark/>
          </w:tcPr>
          <w:p w14:paraId="01C57AAB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  <w:b/>
                <w:bCs/>
              </w:rPr>
              <w:t>Attestations sur l’honneur du sous-traitant au regard des interdictions de soumissionner</w:t>
            </w:r>
          </w:p>
        </w:tc>
      </w:tr>
    </w:tbl>
    <w:p w14:paraId="178E5CE1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B8DDC4F" w14:textId="77777777" w:rsidR="006314BD" w:rsidRPr="00525143" w:rsidRDefault="006314BD" w:rsidP="006314BD">
      <w:pPr>
        <w:tabs>
          <w:tab w:val="left" w:pos="576"/>
          <w:tab w:val="num" w:pos="786"/>
        </w:tabs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  <w:bCs/>
        </w:rPr>
        <w:t>Le sous-traitant déclare sur l’honneur</w:t>
      </w:r>
      <w:r w:rsidRPr="00525143">
        <w:rPr>
          <w:rFonts w:ascii="Arial" w:hAnsi="Arial" w:cs="Arial"/>
          <w:bCs/>
        </w:rPr>
        <w:t xml:space="preserve"> </w:t>
      </w:r>
      <w:r w:rsidRPr="00525143">
        <w:rPr>
          <w:rFonts w:ascii="Arial" w:hAnsi="Arial" w:cs="Arial"/>
        </w:rPr>
        <w:t>n’entrer dans aucun des cas d’interdiction de soumissionner prévus aux articles L 2141-1 à 6 du code de la commande publique.</w:t>
      </w:r>
    </w:p>
    <w:p w14:paraId="1C49A1DC" w14:textId="77777777" w:rsidR="006314BD" w:rsidRPr="00525143" w:rsidRDefault="006314BD" w:rsidP="006314BD">
      <w:pPr>
        <w:tabs>
          <w:tab w:val="left" w:pos="576"/>
        </w:tabs>
        <w:spacing w:before="8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Afin d’attester que le sous-traitant n’est pas dans un de ces cas d’interdiction de soumissionner, cocher la case suivante :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</w:p>
    <w:p w14:paraId="4FD3429F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6AFB576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marché.</w:t>
      </w:r>
    </w:p>
    <w:p w14:paraId="73445CA2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20A2A6FE" w14:textId="77777777" w:rsidR="006314BD" w:rsidRPr="00525143" w:rsidRDefault="006314BD" w:rsidP="006314BD">
      <w:pPr>
        <w:tabs>
          <w:tab w:val="left" w:pos="0"/>
          <w:tab w:val="left" w:pos="2160"/>
          <w:tab w:val="center" w:pos="4819"/>
          <w:tab w:val="right" w:pos="9071"/>
        </w:tabs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  <w:b/>
          <w:bCs/>
        </w:rPr>
        <w:t xml:space="preserve">Documents de preuve disponibles en ligne </w:t>
      </w:r>
    </w:p>
    <w:p w14:paraId="1AED26BB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rPr>
          <w:rFonts w:ascii="Arial" w:hAnsi="Arial" w:cs="Arial"/>
        </w:rPr>
      </w:pPr>
    </w:p>
    <w:p w14:paraId="16F3A037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1B560E03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(Si l’adresse et les renseignements sont identiques à ceux fournis plus haut se contenter de renvoyer à la rubrique concernée.)</w:t>
      </w:r>
    </w:p>
    <w:p w14:paraId="55EF9BC4" w14:textId="77777777" w:rsidR="006314BD" w:rsidRPr="00525143" w:rsidRDefault="006314BD" w:rsidP="006314BD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Adresse internet :</w:t>
      </w:r>
    </w:p>
    <w:p w14:paraId="040E9306" w14:textId="29DE6C73" w:rsidR="005553DC" w:rsidRDefault="006314BD" w:rsidP="005553DC">
      <w:pPr>
        <w:tabs>
          <w:tab w:val="left" w:pos="864"/>
          <w:tab w:val="center" w:pos="4819"/>
          <w:tab w:val="right" w:pos="9071"/>
        </w:tabs>
        <w:ind w:left="567"/>
        <w:rPr>
          <w:rFonts w:ascii="Arial" w:hAnsi="Arial" w:cs="Arial"/>
        </w:rPr>
      </w:pPr>
      <w:r w:rsidRPr="00525143">
        <w:rPr>
          <w:rFonts w:ascii="Arial" w:hAnsi="Arial" w:cs="Arial"/>
        </w:rPr>
        <w:t>- Renseignements nécessaires pour y accéder :</w:t>
      </w:r>
    </w:p>
    <w:p w14:paraId="463EDD91" w14:textId="77777777" w:rsidR="005553DC" w:rsidRPr="00525143" w:rsidRDefault="005553DC" w:rsidP="006314BD">
      <w:pPr>
        <w:tabs>
          <w:tab w:val="left" w:pos="864"/>
          <w:tab w:val="center" w:pos="4819"/>
          <w:tab w:val="right" w:pos="9071"/>
        </w:tabs>
        <w:rPr>
          <w:rFonts w:ascii="Arial" w:hAnsi="Arial" w:cs="Arial"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2C533EA3" w14:textId="77777777" w:rsidTr="004C0D04">
        <w:tc>
          <w:tcPr>
            <w:tcW w:w="10277" w:type="dxa"/>
            <w:shd w:val="clear" w:color="auto" w:fill="DDDDDD"/>
            <w:hideMark/>
          </w:tcPr>
          <w:p w14:paraId="0313DEB4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Cession ou nantissement des créances résultant du marché public</w:t>
            </w:r>
          </w:p>
        </w:tc>
      </w:tr>
    </w:tbl>
    <w:p w14:paraId="1096C33E" w14:textId="77777777" w:rsidR="006314BD" w:rsidRPr="00525143" w:rsidRDefault="006314BD" w:rsidP="006314BD">
      <w:pPr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(Cocher les cases correspondantes.)</w:t>
      </w:r>
    </w:p>
    <w:p w14:paraId="02CCEBB5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1</w:t>
      </w:r>
      <w:r w:rsidRPr="00525143">
        <w:rPr>
          <w:rFonts w:ascii="Arial" w:hAnsi="Arial" w:cs="Arial"/>
          <w:b/>
          <w:vertAlign w:val="superscript"/>
        </w:rPr>
        <w:t>ère</w:t>
      </w:r>
      <w:r w:rsidRPr="00525143">
        <w:rPr>
          <w:rFonts w:ascii="Arial" w:hAnsi="Arial" w:cs="Arial"/>
          <w:b/>
        </w:rPr>
        <w:t xml:space="preserve"> hypothèse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bookmarkStart w:id="4" w:name="CaseACocher113"/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bookmarkEnd w:id="4"/>
      <w:r w:rsidRPr="00525143">
        <w:rPr>
          <w:rFonts w:ascii="Arial" w:hAnsi="Arial" w:cs="Arial"/>
        </w:rPr>
        <w:t xml:space="preserve"> La présente déclaration de sous-traitance constitue un </w:t>
      </w:r>
      <w:r w:rsidRPr="00525143">
        <w:rPr>
          <w:rFonts w:ascii="Arial" w:hAnsi="Arial" w:cs="Arial"/>
          <w:b/>
        </w:rPr>
        <w:t>acte spécial</w:t>
      </w:r>
      <w:r w:rsidRPr="00525143">
        <w:rPr>
          <w:rFonts w:ascii="Arial" w:hAnsi="Arial" w:cs="Arial"/>
        </w:rPr>
        <w:t xml:space="preserve">. </w:t>
      </w:r>
    </w:p>
    <w:p w14:paraId="0A7B2B7D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t xml:space="preserve">Le titulaire établit </w:t>
      </w:r>
      <w:r w:rsidRPr="00525143">
        <w:rPr>
          <w:rFonts w:ascii="Arial" w:hAnsi="Arial" w:cs="Arial"/>
          <w:iCs/>
        </w:rPr>
        <w:t>qu'aucune cession ni aucun nantissement de créances résultant du marché public ne font obstacle au paiement direct du sous</w:t>
      </w:r>
      <w:r w:rsidRPr="00525143">
        <w:rPr>
          <w:rFonts w:ascii="Arial" w:hAnsi="Arial" w:cs="Arial"/>
          <w:iCs/>
        </w:rPr>
        <w:noBreakHyphen/>
        <w:t>traitant, dans les conditions prévues à l'article </w:t>
      </w:r>
      <w:bookmarkStart w:id="5" w:name="_Hlk361020"/>
      <w:r w:rsidRPr="00525143">
        <w:rPr>
          <w:rFonts w:ascii="Arial" w:hAnsi="Arial" w:cs="Arial"/>
          <w:iCs/>
        </w:rPr>
        <w:t>R 2193-22 du code de la commande publique</w:t>
      </w:r>
      <w:bookmarkEnd w:id="5"/>
      <w:r w:rsidRPr="00525143">
        <w:rPr>
          <w:rFonts w:ascii="Arial" w:hAnsi="Arial" w:cs="Arial"/>
          <w:iCs/>
        </w:rPr>
        <w:t>.</w:t>
      </w:r>
    </w:p>
    <w:p w14:paraId="32401EC0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t>En conséquence, le titulaire produit avec le présent document :</w:t>
      </w:r>
    </w:p>
    <w:p w14:paraId="60E86908" w14:textId="77777777" w:rsidR="006314BD" w:rsidRPr="00525143" w:rsidRDefault="006314BD" w:rsidP="006314BD">
      <w:pPr>
        <w:ind w:left="1134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iCs/>
        </w:rPr>
        <w:t>l'exemplaire unique ou le certificat de cessibilité du marché public qui lui a été délivré,</w:t>
      </w:r>
    </w:p>
    <w:p w14:paraId="091AE1CE" w14:textId="77777777" w:rsidR="006314BD" w:rsidRPr="00525143" w:rsidRDefault="006314BD" w:rsidP="006314BD">
      <w:pPr>
        <w:jc w:val="both"/>
        <w:rPr>
          <w:rFonts w:ascii="Arial" w:hAnsi="Arial" w:cs="Arial"/>
          <w:iCs/>
          <w:u w:val="single"/>
        </w:rPr>
      </w:pPr>
      <w:r w:rsidRPr="00525143">
        <w:rPr>
          <w:rFonts w:ascii="Arial" w:hAnsi="Arial" w:cs="Arial"/>
          <w:iCs/>
          <w:u w:val="single"/>
        </w:rPr>
        <w:t>OU</w:t>
      </w:r>
    </w:p>
    <w:p w14:paraId="67554592" w14:textId="77777777" w:rsidR="006314BD" w:rsidRPr="00525143" w:rsidRDefault="006314BD" w:rsidP="006314BD">
      <w:pPr>
        <w:ind w:left="1134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iCs/>
        </w:rPr>
        <w:t>une attestation ou une mainlevée du bénéficiaire de la cession ou du nantissement de créances.</w:t>
      </w:r>
    </w:p>
    <w:p w14:paraId="304C1CE7" w14:textId="77777777" w:rsidR="006314BD" w:rsidRPr="00525143" w:rsidRDefault="006314BD" w:rsidP="006314BD">
      <w:pPr>
        <w:spacing w:before="240"/>
        <w:jc w:val="both"/>
        <w:rPr>
          <w:rFonts w:ascii="Arial" w:hAnsi="Arial" w:cs="Arial"/>
        </w:rPr>
      </w:pPr>
      <w:r w:rsidRPr="00525143">
        <w:rPr>
          <w:rFonts w:ascii="Arial" w:hAnsi="Arial" w:cs="Arial"/>
          <w:b/>
        </w:rPr>
        <w:t>2</w:t>
      </w:r>
      <w:r w:rsidRPr="00525143">
        <w:rPr>
          <w:rFonts w:ascii="Arial" w:hAnsi="Arial" w:cs="Arial"/>
          <w:b/>
          <w:vertAlign w:val="superscript"/>
        </w:rPr>
        <w:t>ème</w:t>
      </w:r>
      <w:r w:rsidRPr="00525143">
        <w:rPr>
          <w:rFonts w:ascii="Arial" w:hAnsi="Arial" w:cs="Arial"/>
          <w:b/>
        </w:rPr>
        <w:t xml:space="preserve"> hypothèse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La présente déclaration de sous-traitance constitue un </w:t>
      </w:r>
      <w:r w:rsidRPr="00525143">
        <w:rPr>
          <w:rFonts w:ascii="Arial" w:hAnsi="Arial" w:cs="Arial"/>
          <w:b/>
        </w:rPr>
        <w:t>acte spécial</w:t>
      </w:r>
      <w:r w:rsidRPr="00525143">
        <w:rPr>
          <w:rFonts w:ascii="Arial" w:hAnsi="Arial" w:cs="Arial"/>
        </w:rPr>
        <w:t xml:space="preserve"> </w:t>
      </w:r>
      <w:r w:rsidRPr="00525143">
        <w:rPr>
          <w:rFonts w:ascii="Arial" w:hAnsi="Arial" w:cs="Arial"/>
          <w:b/>
        </w:rPr>
        <w:t>modificatif</w:t>
      </w:r>
      <w:r w:rsidRPr="00525143">
        <w:rPr>
          <w:rFonts w:ascii="Arial" w:hAnsi="Arial" w:cs="Arial"/>
        </w:rPr>
        <w:t> :</w:t>
      </w:r>
    </w:p>
    <w:p w14:paraId="72FD8DCD" w14:textId="77777777" w:rsidR="006314BD" w:rsidRPr="00525143" w:rsidRDefault="006314BD" w:rsidP="006314BD">
      <w:pPr>
        <w:ind w:left="1134"/>
        <w:jc w:val="both"/>
        <w:rPr>
          <w:rFonts w:ascii="Arial" w:hAnsi="Arial" w:cs="Arial"/>
          <w:iCs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le titulaire demande la modification de l'exemplaire unique ou du certificat de cessibilité, prévus à l'article </w:t>
      </w:r>
      <w:r w:rsidRPr="00525143">
        <w:rPr>
          <w:rFonts w:ascii="Arial" w:hAnsi="Arial" w:cs="Arial"/>
          <w:iCs/>
        </w:rPr>
        <w:t>R 2193-22 du code de la commande publique qui est joint au présent document ;</w:t>
      </w:r>
    </w:p>
    <w:p w14:paraId="2207284F" w14:textId="77777777" w:rsidR="006314BD" w:rsidRPr="00525143" w:rsidRDefault="006314BD" w:rsidP="006314BD">
      <w:pPr>
        <w:jc w:val="both"/>
        <w:rPr>
          <w:rFonts w:ascii="Arial" w:hAnsi="Arial" w:cs="Arial"/>
          <w:iCs/>
          <w:u w:val="single"/>
        </w:rPr>
      </w:pPr>
      <w:r w:rsidRPr="00525143">
        <w:rPr>
          <w:rFonts w:ascii="Arial" w:hAnsi="Arial" w:cs="Arial"/>
          <w:iCs/>
          <w:u w:val="single"/>
        </w:rPr>
        <w:lastRenderedPageBreak/>
        <w:t>OU</w:t>
      </w:r>
    </w:p>
    <w:p w14:paraId="07A212DA" w14:textId="77777777" w:rsidR="006314BD" w:rsidRPr="00525143" w:rsidRDefault="006314BD" w:rsidP="006314BD">
      <w:pPr>
        <w:ind w:left="1134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25143">
        <w:rPr>
          <w:rFonts w:ascii="Arial" w:hAnsi="Arial" w:cs="Arial"/>
        </w:rPr>
        <w:instrText xml:space="preserve"> FORMCHECKBOX </w:instrText>
      </w:r>
      <w:r w:rsidR="008F3B49">
        <w:rPr>
          <w:rFonts w:ascii="Arial" w:hAnsi="Arial" w:cs="Arial"/>
        </w:rPr>
      </w:r>
      <w:r w:rsidR="008F3B49">
        <w:rPr>
          <w:rFonts w:ascii="Arial" w:hAnsi="Arial" w:cs="Arial"/>
        </w:rPr>
        <w:fldChar w:fldCharType="separate"/>
      </w:r>
      <w:r w:rsidRPr="00525143">
        <w:rPr>
          <w:rFonts w:ascii="Arial" w:hAnsi="Arial" w:cs="Arial"/>
        </w:rPr>
        <w:fldChar w:fldCharType="end"/>
      </w:r>
      <w:r w:rsidRPr="00525143">
        <w:rPr>
          <w:rFonts w:ascii="Arial" w:hAnsi="Arial" w:cs="Arial"/>
        </w:rPr>
        <w:t xml:space="preserve"> l’exemplaire unique ou le certificat de cessibilité ayant été remis en vue d'une cession ou d'un nantissement de créances et ne pouvant être restitué, le titulaire justifie :</w:t>
      </w:r>
    </w:p>
    <w:p w14:paraId="6FB9F8DA" w14:textId="77777777" w:rsidR="006314BD" w:rsidRPr="00525143" w:rsidRDefault="006314BD" w:rsidP="006314BD">
      <w:pPr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soit que la cession ou le nantissement de créances concernant le marché </w:t>
      </w:r>
      <w:r w:rsidRPr="00525143">
        <w:rPr>
          <w:rFonts w:ascii="Arial" w:hAnsi="Arial" w:cs="Arial"/>
          <w:iCs/>
        </w:rPr>
        <w:t xml:space="preserve">public </w:t>
      </w:r>
      <w:r w:rsidRPr="00525143">
        <w:rPr>
          <w:rFonts w:ascii="Arial" w:hAnsi="Arial" w:cs="Arial"/>
        </w:rPr>
        <w:t xml:space="preserve">ne fait pas obstacle au paiement direct de la partie sous-traitée, </w:t>
      </w:r>
    </w:p>
    <w:p w14:paraId="4C8CC439" w14:textId="77777777" w:rsidR="006314BD" w:rsidRPr="00525143" w:rsidRDefault="006314BD" w:rsidP="006314BD">
      <w:pPr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 xml:space="preserve">soit que son montant a été réduit afin que ce paiement soit possible. </w:t>
      </w:r>
    </w:p>
    <w:p w14:paraId="4F509074" w14:textId="77777777" w:rsidR="006314BD" w:rsidRPr="00525143" w:rsidRDefault="006314BD" w:rsidP="006314BD">
      <w:pPr>
        <w:ind w:left="1418"/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4208B0F0" w14:textId="77777777" w:rsidR="006314BD" w:rsidRPr="00525143" w:rsidRDefault="006314BD" w:rsidP="006314BD">
      <w:pPr>
        <w:rPr>
          <w:rFonts w:ascii="Arial" w:hAnsi="Arial" w:cs="Arial"/>
          <w:bCs/>
        </w:rPr>
      </w:pPr>
    </w:p>
    <w:tbl>
      <w:tblPr>
        <w:tblW w:w="0" w:type="auto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BEE4E19" w14:textId="77777777" w:rsidTr="004C0D04">
        <w:tc>
          <w:tcPr>
            <w:tcW w:w="10277" w:type="dxa"/>
            <w:shd w:val="clear" w:color="auto" w:fill="DDDDDD"/>
            <w:hideMark/>
          </w:tcPr>
          <w:p w14:paraId="6278B616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Acceptation et agrément des conditions de paiement du sous-traitant.</w:t>
            </w:r>
          </w:p>
        </w:tc>
      </w:tr>
    </w:tbl>
    <w:p w14:paraId="1036E256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(Lorsque ce document est fourni durant la procédure de passation du marché en annexe de l’offre du soumissionnaire, il appartient à ce dernier de vérifier si, dans le cadre de la procédure concernée, la signature de ce formulaire est ou non exigée par l’acheteur à ce stade ; si le document n’a pas été signé, l’acheteur, une fois le marché attribué, le renvoie complété au titulaire afin que ce dernier le retourne signé de lui-même et de son sous-traitant. L’acheteur pourra alors notifier au titulaire le marché, auquel sera annexé ce document, ce qui emportera agrément et acceptation des conditions de paiement du sous-traitant)</w:t>
      </w:r>
    </w:p>
    <w:p w14:paraId="2495BB23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1F38E28B" w14:textId="2B99D22D" w:rsidR="006314BD" w:rsidRPr="00525143" w:rsidRDefault="005553DC" w:rsidP="00631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, 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6314BD" w:rsidRPr="00525143">
        <w:rPr>
          <w:rFonts w:ascii="Arial" w:hAnsi="Arial" w:cs="Arial"/>
        </w:rPr>
        <w:t>A</w:t>
      </w:r>
      <w:r w:rsidR="006314BD" w:rsidRPr="00525143">
        <w:rPr>
          <w:rFonts w:ascii="Arial" w:hAnsi="Arial" w:cs="Arial"/>
        </w:rPr>
        <w:tab/>
      </w:r>
      <w:r w:rsidR="006314BD" w:rsidRPr="00525143">
        <w:rPr>
          <w:rFonts w:ascii="Arial" w:hAnsi="Arial" w:cs="Arial"/>
        </w:rPr>
        <w:tab/>
      </w:r>
      <w:r w:rsidR="006314BD" w:rsidRPr="00525143">
        <w:rPr>
          <w:rFonts w:ascii="Arial" w:hAnsi="Arial" w:cs="Arial"/>
        </w:rPr>
        <w:tab/>
        <w:t>, le</w:t>
      </w:r>
    </w:p>
    <w:p w14:paraId="6457A42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602"/>
      </w:tblGrid>
      <w:tr w:rsidR="006314BD" w:rsidRPr="00525143" w14:paraId="2FB2EE0B" w14:textId="77777777" w:rsidTr="004C0D04">
        <w:trPr>
          <w:trHeight w:val="301"/>
        </w:trPr>
        <w:tc>
          <w:tcPr>
            <w:tcW w:w="5172" w:type="dxa"/>
          </w:tcPr>
          <w:p w14:paraId="1140FB62" w14:textId="77777777" w:rsidR="006314BD" w:rsidRPr="00525143" w:rsidRDefault="006314BD" w:rsidP="004C0D04">
            <w:pPr>
              <w:jc w:val="both"/>
              <w:rPr>
                <w:rFonts w:ascii="Arial" w:hAnsi="Arial" w:cs="Arial"/>
              </w:rPr>
            </w:pPr>
            <w:r w:rsidRPr="00525143">
              <w:rPr>
                <w:rFonts w:ascii="Arial" w:hAnsi="Arial" w:cs="Arial"/>
              </w:rPr>
              <w:t>Le sous-traitant :</w:t>
            </w:r>
          </w:p>
          <w:p w14:paraId="04F88D36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  <w:p w14:paraId="4E4E0358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hideMark/>
          </w:tcPr>
          <w:p w14:paraId="21E31FB0" w14:textId="77777777" w:rsidR="006314BD" w:rsidRPr="00525143" w:rsidRDefault="006314BD" w:rsidP="004C0D04">
            <w:pPr>
              <w:jc w:val="both"/>
              <w:rPr>
                <w:rFonts w:ascii="Arial" w:hAnsi="Arial" w:cs="Arial"/>
              </w:rPr>
            </w:pPr>
            <w:r w:rsidRPr="00525143">
              <w:rPr>
                <w:rFonts w:ascii="Arial" w:hAnsi="Arial" w:cs="Arial"/>
              </w:rPr>
              <w:t>Le soumissionnaire ou le titulaire :</w:t>
            </w:r>
          </w:p>
          <w:p w14:paraId="214358D0" w14:textId="77777777" w:rsidR="006314BD" w:rsidRPr="00525143" w:rsidRDefault="006314BD" w:rsidP="004C0D04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E62E49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32E8C229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67A65A61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représentant de l’acheteur, compétent pour signer le marché, accepte le sous-traitant et agrée ses conditions de paiement.</w:t>
      </w:r>
    </w:p>
    <w:p w14:paraId="73E622B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ECEB167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3A789E0D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40542633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A</w:t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</w:r>
      <w:r w:rsidRPr="00525143">
        <w:rPr>
          <w:rFonts w:ascii="Arial" w:hAnsi="Arial" w:cs="Arial"/>
        </w:rPr>
        <w:tab/>
        <w:t>, le</w:t>
      </w:r>
    </w:p>
    <w:p w14:paraId="774A4552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77524FF9" w14:textId="77777777" w:rsidR="006314BD" w:rsidRPr="00525143" w:rsidRDefault="006314BD" w:rsidP="006314BD">
      <w:pPr>
        <w:jc w:val="both"/>
        <w:rPr>
          <w:rFonts w:ascii="Arial" w:hAnsi="Arial" w:cs="Arial"/>
        </w:rPr>
      </w:pPr>
      <w:r w:rsidRPr="00525143">
        <w:rPr>
          <w:rFonts w:ascii="Arial" w:hAnsi="Arial" w:cs="Arial"/>
        </w:rPr>
        <w:t>Le représentant de l’acheteur :</w:t>
      </w:r>
    </w:p>
    <w:p w14:paraId="2BD306F5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p w14:paraId="59BEB673" w14:textId="77777777" w:rsidR="006314BD" w:rsidRPr="00525143" w:rsidRDefault="006314BD" w:rsidP="006314BD">
      <w:pPr>
        <w:jc w:val="both"/>
        <w:rPr>
          <w:rFonts w:ascii="Arial" w:hAnsi="Arial" w:cs="Arial"/>
        </w:rPr>
      </w:pPr>
    </w:p>
    <w:tbl>
      <w:tblPr>
        <w:tblW w:w="10277" w:type="dxa"/>
        <w:shd w:val="clear" w:color="auto" w:fill="DDDDDD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6314BD" w:rsidRPr="00525143" w14:paraId="4478CBB7" w14:textId="77777777" w:rsidTr="005553DC">
        <w:tc>
          <w:tcPr>
            <w:tcW w:w="10277" w:type="dxa"/>
            <w:shd w:val="clear" w:color="auto" w:fill="DDDDDD"/>
            <w:hideMark/>
          </w:tcPr>
          <w:p w14:paraId="16A49F1D" w14:textId="77777777" w:rsidR="006314BD" w:rsidRPr="00525143" w:rsidRDefault="006314BD" w:rsidP="004C0D04">
            <w:pPr>
              <w:rPr>
                <w:rFonts w:ascii="Arial" w:hAnsi="Arial" w:cs="Arial"/>
                <w:b/>
                <w:bCs/>
              </w:rPr>
            </w:pP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</w:rPr>
              <w:br w:type="page"/>
            </w:r>
            <w:r w:rsidRPr="00525143">
              <w:rPr>
                <w:rFonts w:ascii="Arial" w:hAnsi="Arial" w:cs="Arial"/>
                <w:b/>
                <w:bCs/>
              </w:rPr>
              <w:t>Notification de l’acte spécial au titulaire</w:t>
            </w:r>
          </w:p>
        </w:tc>
      </w:tr>
    </w:tbl>
    <w:p w14:paraId="692BFD73" w14:textId="77777777" w:rsidR="006314BD" w:rsidRPr="00525143" w:rsidRDefault="006314BD" w:rsidP="006314B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525143"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>(Une copie de l'original du marché ou du certificat de cessibilité ou, le cas échéant, de l'acte spécial, doit être remise à chaque sous-traitant bénéficiant du paiement direct par l'acheteur public.)</w:t>
      </w:r>
    </w:p>
    <w:p w14:paraId="63CD09F8" w14:textId="77777777" w:rsidR="0018347C" w:rsidRDefault="0018347C" w:rsidP="003701FE"/>
    <w:sectPr w:rsidR="0018347C" w:rsidSect="008D3EF1">
      <w:footerReference w:type="default" r:id="rId13"/>
      <w:pgSz w:w="11906" w:h="16838"/>
      <w:pgMar w:top="1275" w:right="1417" w:bottom="1417" w:left="1417" w:header="1134" w:footer="96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E2259" w14:textId="77777777" w:rsidR="00FA5DA4" w:rsidRDefault="00FA5DA4" w:rsidP="003A0678">
      <w:pPr>
        <w:spacing w:before="0" w:after="0"/>
      </w:pPr>
      <w:r>
        <w:separator/>
      </w:r>
    </w:p>
  </w:endnote>
  <w:endnote w:type="continuationSeparator" w:id="0">
    <w:p w14:paraId="485A0809" w14:textId="77777777" w:rsidR="00FA5DA4" w:rsidRDefault="00FA5DA4" w:rsidP="003A06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bin SemiBold">
    <w:altName w:val="Times New Roman"/>
    <w:charset w:val="00"/>
    <w:family w:val="auto"/>
    <w:pitch w:val="variable"/>
    <w:sig w:usb0="A00000FF" w:usb1="0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1423" w14:textId="77777777" w:rsidR="00FA5DA4" w:rsidRDefault="00FA5DA4" w:rsidP="009F6D6D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  <w:r>
      <w:rPr>
        <w:rFonts w:ascii="HelveticaNeue LT 55 Roman" w:hAnsi="HelveticaNeue LT 55 Roman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E9770E" wp14:editId="11893499">
              <wp:simplePos x="0" y="0"/>
              <wp:positionH relativeFrom="column">
                <wp:posOffset>363220</wp:posOffset>
              </wp:positionH>
              <wp:positionV relativeFrom="paragraph">
                <wp:posOffset>101600</wp:posOffset>
              </wp:positionV>
              <wp:extent cx="0" cy="303530"/>
              <wp:effectExtent l="0" t="0" r="19050" b="20320"/>
              <wp:wrapNone/>
              <wp:docPr id="15" name="Connecteur droi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3530"/>
                      </a:xfrm>
                      <a:prstGeom prst="line">
                        <a:avLst/>
                      </a:prstGeom>
                      <a:ln>
                        <a:solidFill>
                          <a:srgbClr val="0C419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80071A" id="Connecteur droit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6pt,8pt" to="28.6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" strokecolor="#0c419a"/>
          </w:pict>
        </mc:Fallback>
      </mc:AlternateContent>
    </w:r>
    <w:r w:rsidRPr="00A93E37">
      <w:rPr>
        <w:rFonts w:ascii="Cabin SemiBold" w:hAnsi="Cabin SemiBold"/>
        <w:b/>
        <w:bCs/>
        <w:color w:val="A05BB6"/>
        <w:sz w:val="16"/>
        <w:szCs w:val="16"/>
      </w:rPr>
      <w:t xml:space="preserve"> </w:t>
    </w:r>
  </w:p>
  <w:p w14:paraId="46DC5EF4" w14:textId="77777777" w:rsidR="00FA5DA4" w:rsidRPr="00496B34" w:rsidRDefault="00FA5DA4" w:rsidP="009E5526">
    <w:pPr>
      <w:pStyle w:val="Pieddepage"/>
      <w:ind w:firstLine="709"/>
      <w:rPr>
        <w:rFonts w:ascii="Cabin SemiBold" w:hAnsi="Cabin SemiBold"/>
        <w:b/>
        <w:bCs/>
        <w:color w:val="007FAD" w:themeColor="text2"/>
        <w:sz w:val="16"/>
        <w:szCs w:val="16"/>
      </w:rPr>
    </w:pPr>
    <w:r>
      <w:rPr>
        <w:rFonts w:ascii="Cabin SemiBold" w:hAnsi="Cabin SemiBold"/>
        <w:b/>
        <w:bCs/>
        <w:color w:val="007FAD" w:themeColor="text2"/>
        <w:sz w:val="16"/>
        <w:szCs w:val="16"/>
      </w:rPr>
      <w:t>CPAM de l’Isère</w:t>
    </w:r>
  </w:p>
  <w:p w14:paraId="0F33811F" w14:textId="7EACE49D" w:rsidR="00FA5DA4" w:rsidRPr="0064751B" w:rsidRDefault="00FA5DA4" w:rsidP="0064751B">
    <w:pPr>
      <w:pStyle w:val="Pieddepage"/>
      <w:tabs>
        <w:tab w:val="left" w:pos="8505"/>
      </w:tabs>
      <w:ind w:firstLine="709"/>
      <w:rPr>
        <w:rFonts w:ascii="Cabin SemiBold" w:hAnsi="Cabin SemiBold"/>
        <w:color w:val="758CC0" w:themeColor="accent4"/>
        <w:sz w:val="14"/>
        <w:szCs w:val="14"/>
      </w:rPr>
    </w:pPr>
    <w:r>
      <w:rPr>
        <w:rFonts w:ascii="Cabin SemiBold" w:hAnsi="Cabin SemiBold"/>
        <w:bCs/>
        <w:color w:val="758CC0" w:themeColor="accent4"/>
        <w:sz w:val="16"/>
        <w:szCs w:val="16"/>
      </w:rPr>
      <w:t>Direction Immobilier et Supports</w:t>
    </w:r>
    <w:r>
      <w:ptab w:relativeTo="margin" w:alignment="center" w:leader="none"/>
    </w:r>
    <w:r>
      <w:rPr>
        <w:rFonts w:ascii="Cabin SemiBold" w:hAnsi="Cabin SemiBold"/>
        <w:sz w:val="18"/>
        <w:bdr w:val="single" w:sz="4" w:space="0" w:color="auto"/>
      </w:rPr>
      <w:t>ACTE D’ENGAGEMENT</w:t>
    </w:r>
    <w:r>
      <w:ptab w:relativeTo="margin" w:alignment="right" w:leader="none"/>
    </w:r>
    <w:sdt>
      <w:sdtPr>
        <w:rPr>
          <w:rFonts w:ascii="Cabin SemiBold" w:hAnsi="Cabin SemiBold"/>
          <w:color w:val="758CC0" w:themeColor="accent4"/>
          <w:sz w:val="18"/>
          <w:szCs w:val="18"/>
        </w:rPr>
        <w:alias w:val="Date de publication"/>
        <w:tag w:val=""/>
        <w:id w:val="933176932"/>
        <w:dataBinding w:prefixMappings="xmlns:ns0='http://schemas.microsoft.com/office/2006/coverPageProps' " w:xpath="/ns0:CoverPageProperties[1]/ns0:PublishDate[1]" w:storeItemID="{55AF091B-3C7A-41E3-B477-F2FDAA23CFDA}"/>
        <w:date w:fullDate="2025-10-10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8F3B49">
          <w:rPr>
            <w:rFonts w:ascii="Cabin SemiBold" w:hAnsi="Cabin SemiBold"/>
            <w:color w:val="758CC0" w:themeColor="accent4"/>
            <w:sz w:val="18"/>
            <w:szCs w:val="18"/>
          </w:rPr>
          <w:t>10/10/2025</w:t>
        </w:r>
      </w:sdtContent>
    </w:sdt>
    <w:r>
      <w:rPr>
        <w:rFonts w:ascii="Cabin SemiBold" w:hAnsi="Cabin SemiBold"/>
        <w:color w:val="758CC0" w:themeColor="accent4"/>
        <w:sz w:val="18"/>
        <w:szCs w:val="18"/>
      </w:rPr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C160A" w14:textId="77777777" w:rsidR="00FA5DA4" w:rsidRDefault="00FA5DA4" w:rsidP="00FD2C94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  <w:r>
      <w:rPr>
        <w:rFonts w:ascii="HelveticaNeue LT 55 Roman" w:hAnsi="HelveticaNeue LT 55 Roman"/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646BCD" wp14:editId="09886CD2">
              <wp:simplePos x="0" y="0"/>
              <wp:positionH relativeFrom="column">
                <wp:posOffset>363220</wp:posOffset>
              </wp:positionH>
              <wp:positionV relativeFrom="paragraph">
                <wp:posOffset>101600</wp:posOffset>
              </wp:positionV>
              <wp:extent cx="0" cy="303530"/>
              <wp:effectExtent l="0" t="0" r="19050" b="20320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03530"/>
                      </a:xfrm>
                      <a:prstGeom prst="line">
                        <a:avLst/>
                      </a:prstGeom>
                      <a:ln>
                        <a:solidFill>
                          <a:srgbClr val="0C419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43DE44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6pt,8pt" to="28.6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" strokecolor="#0c419a"/>
          </w:pict>
        </mc:Fallback>
      </mc:AlternateContent>
    </w:r>
    <w:r w:rsidRPr="00A93E37">
      <w:rPr>
        <w:rFonts w:ascii="Cabin SemiBold" w:hAnsi="Cabin SemiBold"/>
        <w:b/>
        <w:bCs/>
        <w:color w:val="A05BB6"/>
        <w:sz w:val="16"/>
        <w:szCs w:val="16"/>
      </w:rPr>
      <w:t xml:space="preserve"> </w:t>
    </w:r>
  </w:p>
  <w:p w14:paraId="258658E6" w14:textId="77777777" w:rsidR="00FA5DA4" w:rsidRPr="00496B34" w:rsidRDefault="00FA5DA4" w:rsidP="00FD2C94">
    <w:pPr>
      <w:pStyle w:val="Pieddepage"/>
      <w:ind w:firstLine="709"/>
      <w:rPr>
        <w:rFonts w:ascii="Cabin SemiBold" w:hAnsi="Cabin SemiBold"/>
        <w:b/>
        <w:bCs/>
        <w:color w:val="007FAD" w:themeColor="text2"/>
        <w:sz w:val="16"/>
        <w:szCs w:val="16"/>
      </w:rPr>
    </w:pPr>
    <w:r>
      <w:rPr>
        <w:rFonts w:ascii="Cabin SemiBold" w:hAnsi="Cabin SemiBold"/>
        <w:b/>
        <w:bCs/>
        <w:color w:val="007FAD" w:themeColor="text2"/>
        <w:sz w:val="16"/>
        <w:szCs w:val="16"/>
      </w:rPr>
      <w:t>CPAM de l’Isère</w:t>
    </w:r>
  </w:p>
  <w:p w14:paraId="2E0D2C2C" w14:textId="193BA7B3" w:rsidR="00FA5DA4" w:rsidRPr="0064751B" w:rsidRDefault="00FA5DA4" w:rsidP="00FD2C94">
    <w:pPr>
      <w:pStyle w:val="Pieddepage"/>
      <w:tabs>
        <w:tab w:val="left" w:pos="8505"/>
      </w:tabs>
      <w:ind w:firstLine="709"/>
      <w:rPr>
        <w:rFonts w:ascii="Cabin SemiBold" w:hAnsi="Cabin SemiBold"/>
        <w:color w:val="758CC0" w:themeColor="accent4"/>
        <w:sz w:val="14"/>
        <w:szCs w:val="14"/>
      </w:rPr>
    </w:pPr>
    <w:r>
      <w:rPr>
        <w:rFonts w:ascii="Cabin SemiBold" w:hAnsi="Cabin SemiBold"/>
        <w:bCs/>
        <w:color w:val="758CC0" w:themeColor="accent4"/>
        <w:sz w:val="16"/>
        <w:szCs w:val="16"/>
      </w:rPr>
      <w:t>Direction Immobilier et Supports</w:t>
    </w:r>
    <w:r>
      <w:ptab w:relativeTo="margin" w:alignment="center" w:leader="none"/>
    </w:r>
    <w:r>
      <w:rPr>
        <w:rFonts w:ascii="Cabin SemiBold" w:hAnsi="Cabin SemiBold"/>
        <w:sz w:val="18"/>
        <w:bdr w:val="single" w:sz="4" w:space="0" w:color="auto"/>
      </w:rPr>
      <w:t>ACTE D’ENGAGEMENT</w:t>
    </w:r>
    <w:r>
      <w:ptab w:relativeTo="margin" w:alignment="right" w:leader="none"/>
    </w:r>
    <w:sdt>
      <w:sdtPr>
        <w:rPr>
          <w:rFonts w:ascii="Cabin SemiBold" w:hAnsi="Cabin SemiBold"/>
          <w:color w:val="758CC0" w:themeColor="accent4"/>
          <w:sz w:val="18"/>
          <w:szCs w:val="18"/>
        </w:rPr>
        <w:alias w:val="Date de publication"/>
        <w:tag w:val=""/>
        <w:id w:val="-137878352"/>
        <w:dataBinding w:prefixMappings="xmlns:ns0='http://schemas.microsoft.com/office/2006/coverPageProps' " w:xpath="/ns0:CoverPageProperties[1]/ns0:PublishDate[1]" w:storeItemID="{55AF091B-3C7A-41E3-B477-F2FDAA23CFDA}"/>
        <w:date w:fullDate="2025-10-10T00:00:00Z">
          <w:dateFormat w:val="dd/MM/yyyy"/>
          <w:lid w:val="fr-FR"/>
          <w:storeMappedDataAs w:val="dateTime"/>
          <w:calendar w:val="gregorian"/>
        </w:date>
      </w:sdtPr>
      <w:sdtEndPr/>
      <w:sdtContent>
        <w:r w:rsidR="008F3B49">
          <w:rPr>
            <w:rFonts w:ascii="Cabin SemiBold" w:hAnsi="Cabin SemiBold"/>
            <w:color w:val="758CC0" w:themeColor="accent4"/>
            <w:sz w:val="18"/>
            <w:szCs w:val="18"/>
          </w:rPr>
          <w:t>10/10/2025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50372" w14:textId="54FD24F1" w:rsidR="00FA5DA4" w:rsidRDefault="00FA5DA4" w:rsidP="009F6D6D">
    <w:pPr>
      <w:pStyle w:val="Pieddepage"/>
      <w:rPr>
        <w:rFonts w:ascii="Cabin SemiBold" w:hAnsi="Cabin SemiBold"/>
        <w:b/>
        <w:bCs/>
        <w:color w:val="A05BB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6EA0E" w14:textId="77777777" w:rsidR="00FA5DA4" w:rsidRDefault="00FA5DA4" w:rsidP="003A0678">
      <w:pPr>
        <w:spacing w:before="0" w:after="0"/>
      </w:pPr>
      <w:r>
        <w:separator/>
      </w:r>
    </w:p>
  </w:footnote>
  <w:footnote w:type="continuationSeparator" w:id="0">
    <w:p w14:paraId="269751B7" w14:textId="77777777" w:rsidR="00FA5DA4" w:rsidRDefault="00FA5DA4" w:rsidP="003A0678">
      <w:pPr>
        <w:spacing w:before="0" w:after="0"/>
      </w:pPr>
      <w:r>
        <w:continuationSeparator/>
      </w:r>
    </w:p>
  </w:footnote>
  <w:footnote w:id="1">
    <w:p w14:paraId="759B2B46" w14:textId="610EB598" w:rsidR="00FA5DA4" w:rsidRPr="00E95D1A" w:rsidRDefault="00FA5DA4" w:rsidP="00E95D1A">
      <w:pPr>
        <w:pStyle w:val="Notedebasdepage"/>
        <w:rPr>
          <w:iCs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E00DD" w14:textId="53290E84" w:rsidR="00FA5DA4" w:rsidRDefault="00FA5DA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066EC227" wp14:editId="6C984AE1">
          <wp:simplePos x="0" y="0"/>
          <wp:positionH relativeFrom="page">
            <wp:align>left</wp:align>
          </wp:positionH>
          <wp:positionV relativeFrom="paragraph">
            <wp:posOffset>-788035</wp:posOffset>
          </wp:positionV>
          <wp:extent cx="3493135" cy="1256665"/>
          <wp:effectExtent l="0" t="0" r="0" b="635"/>
          <wp:wrapNone/>
          <wp:docPr id="6" name="Image 6" descr="logo jpeg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jpeg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35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5C19">
      <w:rPr>
        <w:noProof/>
        <w:lang w:eastAsia="fr-F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45F47" w14:textId="300E6F85" w:rsidR="00FA5DA4" w:rsidRDefault="00FA5DA4">
    <w:pPr>
      <w:pStyle w:val="En-tte"/>
    </w:pPr>
    <w:r w:rsidRPr="00215C19">
      <w:rPr>
        <w:noProof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A92977"/>
    <w:multiLevelType w:val="multilevel"/>
    <w:tmpl w:val="32569D28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43C5"/>
    <w:multiLevelType w:val="hybridMultilevel"/>
    <w:tmpl w:val="2034F1A8"/>
    <w:lvl w:ilvl="0" w:tplc="61A0BB54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2193D"/>
    <w:multiLevelType w:val="hybridMultilevel"/>
    <w:tmpl w:val="B868F9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53AB6"/>
    <w:multiLevelType w:val="hybridMultilevel"/>
    <w:tmpl w:val="84FC3114"/>
    <w:lvl w:ilvl="0" w:tplc="C5109332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0296C"/>
    <w:multiLevelType w:val="hybridMultilevel"/>
    <w:tmpl w:val="98B85916"/>
    <w:lvl w:ilvl="0" w:tplc="7E3672D8">
      <w:start w:val="1"/>
      <w:numFmt w:val="decimal"/>
      <w:pStyle w:val="Titre2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66EC4"/>
    <w:multiLevelType w:val="hybridMultilevel"/>
    <w:tmpl w:val="2D8E1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3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C77FE"/>
    <w:multiLevelType w:val="hybridMultilevel"/>
    <w:tmpl w:val="228A63F0"/>
    <w:lvl w:ilvl="0" w:tplc="C294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AC31DC">
      <w:start w:val="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256CD"/>
    <w:multiLevelType w:val="hybridMultilevel"/>
    <w:tmpl w:val="E004848A"/>
    <w:lvl w:ilvl="0" w:tplc="446C5C9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E647B"/>
    <w:multiLevelType w:val="hybridMultilevel"/>
    <w:tmpl w:val="D4404474"/>
    <w:lvl w:ilvl="0" w:tplc="DB2E23D4">
      <w:start w:val="1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364A3"/>
    <w:multiLevelType w:val="hybridMultilevel"/>
    <w:tmpl w:val="FA4CF9CA"/>
    <w:lvl w:ilvl="0" w:tplc="828241D2">
      <w:start w:val="1"/>
      <w:numFmt w:val="lowerLetter"/>
      <w:pStyle w:val="Titre3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93CE8"/>
    <w:multiLevelType w:val="hybridMultilevel"/>
    <w:tmpl w:val="D62E563C"/>
    <w:lvl w:ilvl="0" w:tplc="420AF022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4688F"/>
    <w:multiLevelType w:val="hybridMultilevel"/>
    <w:tmpl w:val="12D23EEA"/>
    <w:lvl w:ilvl="0" w:tplc="61F67A6C">
      <w:start w:val="1"/>
      <w:numFmt w:val="upperRoman"/>
      <w:lvlText w:val="%1."/>
      <w:lvlJc w:val="left"/>
      <w:pPr>
        <w:ind w:left="1080" w:hanging="720"/>
      </w:pPr>
      <w:rPr>
        <w:rFonts w:eastAsiaTheme="majorEastAsia" w:cstheme="majorBidi" w:hint="default"/>
        <w:color w:val="0C419A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A19F4"/>
    <w:multiLevelType w:val="hybridMultilevel"/>
    <w:tmpl w:val="3AD67BEC"/>
    <w:lvl w:ilvl="0" w:tplc="DFEE44DC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34B1A"/>
    <w:multiLevelType w:val="hybridMultilevel"/>
    <w:tmpl w:val="39A6FA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"/>
  </w:num>
  <w:num w:numId="4">
    <w:abstractNumId w:val="13"/>
  </w:num>
  <w:num w:numId="5">
    <w:abstractNumId w:val="36"/>
  </w:num>
  <w:num w:numId="6">
    <w:abstractNumId w:val="31"/>
  </w:num>
  <w:num w:numId="7">
    <w:abstractNumId w:val="15"/>
  </w:num>
  <w:num w:numId="8">
    <w:abstractNumId w:val="39"/>
  </w:num>
  <w:num w:numId="9">
    <w:abstractNumId w:val="6"/>
  </w:num>
  <w:num w:numId="10">
    <w:abstractNumId w:val="37"/>
  </w:num>
  <w:num w:numId="11">
    <w:abstractNumId w:val="5"/>
  </w:num>
  <w:num w:numId="12">
    <w:abstractNumId w:val="29"/>
  </w:num>
  <w:num w:numId="13">
    <w:abstractNumId w:val="12"/>
  </w:num>
  <w:num w:numId="14">
    <w:abstractNumId w:val="13"/>
    <w:lvlOverride w:ilvl="0">
      <w:startOverride w:val="1"/>
    </w:lvlOverride>
  </w:num>
  <w:num w:numId="15">
    <w:abstractNumId w:val="23"/>
  </w:num>
  <w:num w:numId="16">
    <w:abstractNumId w:val="4"/>
  </w:num>
  <w:num w:numId="17">
    <w:abstractNumId w:val="32"/>
  </w:num>
  <w:num w:numId="18">
    <w:abstractNumId w:val="30"/>
  </w:num>
  <w:num w:numId="19">
    <w:abstractNumId w:val="18"/>
  </w:num>
  <w:num w:numId="20">
    <w:abstractNumId w:val="16"/>
  </w:num>
  <w:num w:numId="21">
    <w:abstractNumId w:val="11"/>
  </w:num>
  <w:num w:numId="22">
    <w:abstractNumId w:val="19"/>
  </w:num>
  <w:num w:numId="23">
    <w:abstractNumId w:val="34"/>
  </w:num>
  <w:num w:numId="24">
    <w:abstractNumId w:val="27"/>
  </w:num>
  <w:num w:numId="25">
    <w:abstractNumId w:val="2"/>
  </w:num>
  <w:num w:numId="26">
    <w:abstractNumId w:val="40"/>
  </w:num>
  <w:num w:numId="27">
    <w:abstractNumId w:val="26"/>
  </w:num>
  <w:num w:numId="28">
    <w:abstractNumId w:val="0"/>
  </w:num>
  <w:num w:numId="29">
    <w:abstractNumId w:val="41"/>
  </w:num>
  <w:num w:numId="30">
    <w:abstractNumId w:val="22"/>
  </w:num>
  <w:num w:numId="31">
    <w:abstractNumId w:val="20"/>
  </w:num>
  <w:num w:numId="32">
    <w:abstractNumId w:val="38"/>
  </w:num>
  <w:num w:numId="33">
    <w:abstractNumId w:val="1"/>
  </w:num>
  <w:num w:numId="34">
    <w:abstractNumId w:val="10"/>
  </w:num>
  <w:num w:numId="35">
    <w:abstractNumId w:val="8"/>
  </w:num>
  <w:num w:numId="36">
    <w:abstractNumId w:val="7"/>
  </w:num>
  <w:num w:numId="37">
    <w:abstractNumId w:val="35"/>
  </w:num>
  <w:num w:numId="38">
    <w:abstractNumId w:val="21"/>
  </w:num>
  <w:num w:numId="39">
    <w:abstractNumId w:val="28"/>
  </w:num>
  <w:num w:numId="40">
    <w:abstractNumId w:val="14"/>
  </w:num>
  <w:num w:numId="41">
    <w:abstractNumId w:val="9"/>
  </w:num>
  <w:num w:numId="42">
    <w:abstractNumId w:val="17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07"/>
    <w:rsid w:val="0005571E"/>
    <w:rsid w:val="000578A3"/>
    <w:rsid w:val="00070E79"/>
    <w:rsid w:val="00097773"/>
    <w:rsid w:val="00105E9B"/>
    <w:rsid w:val="0012294F"/>
    <w:rsid w:val="001436F9"/>
    <w:rsid w:val="0018347C"/>
    <w:rsid w:val="002064BC"/>
    <w:rsid w:val="00215C19"/>
    <w:rsid w:val="00261683"/>
    <w:rsid w:val="00265DFC"/>
    <w:rsid w:val="00273E0A"/>
    <w:rsid w:val="002B5052"/>
    <w:rsid w:val="00317DC1"/>
    <w:rsid w:val="00330476"/>
    <w:rsid w:val="00330D96"/>
    <w:rsid w:val="003516DC"/>
    <w:rsid w:val="003701FE"/>
    <w:rsid w:val="00383F52"/>
    <w:rsid w:val="003A0678"/>
    <w:rsid w:val="003D50C8"/>
    <w:rsid w:val="0041302A"/>
    <w:rsid w:val="00415CD1"/>
    <w:rsid w:val="00445584"/>
    <w:rsid w:val="004568C9"/>
    <w:rsid w:val="00463C1C"/>
    <w:rsid w:val="00467871"/>
    <w:rsid w:val="00496B34"/>
    <w:rsid w:val="004C0D04"/>
    <w:rsid w:val="004C1A96"/>
    <w:rsid w:val="004D78E9"/>
    <w:rsid w:val="005553DC"/>
    <w:rsid w:val="00576AB0"/>
    <w:rsid w:val="005840F0"/>
    <w:rsid w:val="00592F57"/>
    <w:rsid w:val="005E118C"/>
    <w:rsid w:val="005E5390"/>
    <w:rsid w:val="00610A88"/>
    <w:rsid w:val="006314BD"/>
    <w:rsid w:val="006323B9"/>
    <w:rsid w:val="00636929"/>
    <w:rsid w:val="0064751B"/>
    <w:rsid w:val="0066079B"/>
    <w:rsid w:val="00677AEC"/>
    <w:rsid w:val="006A04B5"/>
    <w:rsid w:val="006B7467"/>
    <w:rsid w:val="006D3207"/>
    <w:rsid w:val="006E1DEC"/>
    <w:rsid w:val="00720609"/>
    <w:rsid w:val="007C0CFA"/>
    <w:rsid w:val="007E3498"/>
    <w:rsid w:val="007E6C26"/>
    <w:rsid w:val="00803674"/>
    <w:rsid w:val="00822478"/>
    <w:rsid w:val="008361F0"/>
    <w:rsid w:val="008A2AB1"/>
    <w:rsid w:val="008B4B3B"/>
    <w:rsid w:val="008D3EF1"/>
    <w:rsid w:val="008F3B49"/>
    <w:rsid w:val="009260C0"/>
    <w:rsid w:val="00931CC2"/>
    <w:rsid w:val="00967AF7"/>
    <w:rsid w:val="00993CB5"/>
    <w:rsid w:val="009C3D36"/>
    <w:rsid w:val="009E37DB"/>
    <w:rsid w:val="009E5526"/>
    <w:rsid w:val="009F6D6D"/>
    <w:rsid w:val="00A02B1D"/>
    <w:rsid w:val="00A65159"/>
    <w:rsid w:val="00A66CFA"/>
    <w:rsid w:val="00A76008"/>
    <w:rsid w:val="00A979FF"/>
    <w:rsid w:val="00AA37F9"/>
    <w:rsid w:val="00AC1ACB"/>
    <w:rsid w:val="00AC217C"/>
    <w:rsid w:val="00AF37E7"/>
    <w:rsid w:val="00B54F9E"/>
    <w:rsid w:val="00B56CC2"/>
    <w:rsid w:val="00B62651"/>
    <w:rsid w:val="00BA415F"/>
    <w:rsid w:val="00BB338D"/>
    <w:rsid w:val="00BC74AD"/>
    <w:rsid w:val="00BE4A7C"/>
    <w:rsid w:val="00C14AD8"/>
    <w:rsid w:val="00CB0093"/>
    <w:rsid w:val="00D413BD"/>
    <w:rsid w:val="00DB0A24"/>
    <w:rsid w:val="00E03B39"/>
    <w:rsid w:val="00E07D45"/>
    <w:rsid w:val="00E26480"/>
    <w:rsid w:val="00E504F8"/>
    <w:rsid w:val="00E95D1A"/>
    <w:rsid w:val="00EA19AF"/>
    <w:rsid w:val="00EA6FCD"/>
    <w:rsid w:val="00ED6A38"/>
    <w:rsid w:val="00EF2ACD"/>
    <w:rsid w:val="00F45543"/>
    <w:rsid w:val="00F74786"/>
    <w:rsid w:val="00FA5DA4"/>
    <w:rsid w:val="00FC04F1"/>
    <w:rsid w:val="00FC5266"/>
    <w:rsid w:val="00FD2C94"/>
    <w:rsid w:val="00FE3026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8921ED6"/>
  <w14:defaultImageDpi w14:val="150"/>
  <w15:docId w15:val="{EEC8AE36-CBE4-4AC0-8D69-DD44551E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E9B"/>
    <w:pPr>
      <w:spacing w:before="120" w:after="120"/>
    </w:pPr>
    <w:rPr>
      <w:rFonts w:asciiTheme="minorHAnsi" w:eastAsia="Calibri" w:hAnsiTheme="minorHAns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D3207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0C419A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2ACD"/>
    <w:pPr>
      <w:keepNext/>
      <w:keepLines/>
      <w:numPr>
        <w:numId w:val="4"/>
      </w:numPr>
      <w:spacing w:before="200" w:line="276" w:lineRule="auto"/>
      <w:outlineLvl w:val="1"/>
    </w:pPr>
    <w:rPr>
      <w:rFonts w:eastAsiaTheme="majorEastAsia" w:cstheme="majorBidi"/>
      <w:b/>
      <w:bCs/>
      <w:color w:val="007FAD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2ACD"/>
    <w:pPr>
      <w:keepNext/>
      <w:keepLines/>
      <w:numPr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AB8E" w:themeColor="accent2"/>
      <w:sz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F2ACD"/>
    <w:pPr>
      <w:keepNext/>
      <w:keepLines/>
      <w:numPr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5DF" w:themeColor="accent3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6314B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3207"/>
    <w:rPr>
      <w:rFonts w:ascii="Arial" w:eastAsiaTheme="majorEastAsia" w:hAnsi="Arial" w:cstheme="majorBidi"/>
      <w:b/>
      <w:bCs/>
      <w:color w:val="0C419A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F2ACD"/>
    <w:rPr>
      <w:rFonts w:ascii="Arial" w:eastAsiaTheme="majorEastAsia" w:hAnsi="Arial" w:cstheme="majorBidi"/>
      <w:b/>
      <w:bCs/>
      <w:color w:val="007FAD" w:themeColor="text2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18347C"/>
    <w:pPr>
      <w:pBdr>
        <w:bottom w:val="single" w:sz="8" w:space="4" w:color="E04F39" w:themeColor="accent1"/>
      </w:pBdr>
      <w:spacing w:after="300"/>
      <w:ind w:left="714" w:hanging="357"/>
      <w:contextualSpacing/>
      <w:jc w:val="right"/>
    </w:pPr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8347C"/>
    <w:rPr>
      <w:rFonts w:asciiTheme="majorHAnsi" w:eastAsiaTheme="majorEastAsia" w:hAnsiTheme="majorHAnsi" w:cstheme="majorBidi"/>
      <w:color w:val="758CC0" w:themeColor="accent4"/>
      <w:spacing w:val="5"/>
      <w:kern w:val="28"/>
      <w:sz w:val="7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F2ACD"/>
    <w:rPr>
      <w:rFonts w:asciiTheme="majorHAnsi" w:eastAsiaTheme="majorEastAsia" w:hAnsiTheme="majorHAnsi" w:cstheme="majorBidi"/>
      <w:b/>
      <w:bCs/>
      <w:color w:val="00AB8E" w:themeColor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2ACD"/>
    <w:pPr>
      <w:numPr>
        <w:ilvl w:val="1"/>
      </w:numPr>
    </w:pPr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F2ACD"/>
    <w:rPr>
      <w:rFonts w:asciiTheme="majorHAnsi" w:eastAsiaTheme="majorEastAsia" w:hAnsiTheme="majorHAnsi" w:cstheme="majorBidi"/>
      <w:i/>
      <w:iCs/>
      <w:color w:val="00A5DF" w:themeColor="accent3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E37DB"/>
    <w:pPr>
      <w:ind w:left="720"/>
      <w:contextualSpacing/>
    </w:pPr>
    <w:rPr>
      <w:rFonts w:cs="Arial"/>
    </w:rPr>
  </w:style>
  <w:style w:type="paragraph" w:styleId="Sansinterligne">
    <w:name w:val="No Spacing"/>
    <w:link w:val="SansinterligneCar"/>
    <w:uiPriority w:val="1"/>
    <w:qFormat/>
    <w:rsid w:val="009E37DB"/>
    <w:pPr>
      <w:spacing w:before="120" w:after="120"/>
      <w:ind w:firstLine="567"/>
      <w:contextualSpacing/>
    </w:pPr>
    <w:rPr>
      <w:rFonts w:ascii="Arial" w:hAnsi="Arial"/>
      <w:color w:val="3E4142" w:themeColor="text1" w:themeShade="BF"/>
      <w:sz w:val="22"/>
    </w:rPr>
  </w:style>
  <w:style w:type="character" w:styleId="Emphaseple">
    <w:name w:val="Subtle Emphasis"/>
    <w:basedOn w:val="Policepardfaut"/>
    <w:uiPriority w:val="19"/>
    <w:qFormat/>
    <w:rsid w:val="00EF2ACD"/>
    <w:rPr>
      <w:rFonts w:ascii="Arial" w:hAnsi="Arial"/>
      <w:i/>
      <w:iCs/>
      <w:color w:val="545859" w:themeColor="text1"/>
    </w:rPr>
  </w:style>
  <w:style w:type="character" w:customStyle="1" w:styleId="Titre4Car">
    <w:name w:val="Titre 4 Car"/>
    <w:basedOn w:val="Policepardfaut"/>
    <w:link w:val="Titre4"/>
    <w:uiPriority w:val="9"/>
    <w:rsid w:val="00EF2ACD"/>
    <w:rPr>
      <w:rFonts w:asciiTheme="majorHAnsi" w:eastAsiaTheme="majorEastAsia" w:hAnsiTheme="majorHAnsi" w:cstheme="majorBidi"/>
      <w:b/>
      <w:bCs/>
      <w:i/>
      <w:iCs/>
      <w:color w:val="00A5DF" w:themeColor="accent3"/>
      <w:sz w:val="22"/>
    </w:rPr>
  </w:style>
  <w:style w:type="character" w:styleId="Accentuation">
    <w:name w:val="Emphasis"/>
    <w:basedOn w:val="Policepardfaut"/>
    <w:uiPriority w:val="20"/>
    <w:qFormat/>
    <w:rsid w:val="00EF2ACD"/>
    <w:rPr>
      <w:rFonts w:asciiTheme="minorHAnsi" w:hAnsiTheme="minorHAnsi"/>
      <w:i/>
      <w:iCs/>
      <w:color w:val="545859" w:themeColor="text1"/>
      <w:sz w:val="20"/>
    </w:rPr>
  </w:style>
  <w:style w:type="character" w:styleId="Titredulivre">
    <w:name w:val="Book Title"/>
    <w:basedOn w:val="Policepardfaut"/>
    <w:uiPriority w:val="33"/>
    <w:qFormat/>
    <w:rsid w:val="009E37DB"/>
    <w:rPr>
      <w:rFonts w:asciiTheme="minorHAnsi" w:hAnsiTheme="minorHAnsi"/>
      <w:b/>
      <w:bCs/>
      <w:smallCaps/>
      <w:color w:val="3E4142" w:themeColor="text1" w:themeShade="B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9E37DB"/>
    <w:rPr>
      <w:i/>
      <w:iCs/>
      <w:color w:val="545859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9E37DB"/>
    <w:rPr>
      <w:rFonts w:ascii="Arial" w:hAnsi="Arial"/>
      <w:i/>
      <w:iCs/>
      <w:color w:val="545859" w:themeColor="text1"/>
      <w:sz w:val="22"/>
    </w:rPr>
  </w:style>
  <w:style w:type="character" w:styleId="lev">
    <w:name w:val="Strong"/>
    <w:basedOn w:val="Policepardfaut"/>
    <w:uiPriority w:val="22"/>
    <w:qFormat/>
    <w:rsid w:val="009E37DB"/>
    <w:rPr>
      <w:rFonts w:ascii="Arial" w:hAnsi="Arial"/>
      <w:b/>
      <w:bCs/>
      <w:color w:val="3E4142" w:themeColor="text1" w:themeShade="BF"/>
      <w:sz w:val="22"/>
    </w:rPr>
  </w:style>
  <w:style w:type="paragraph" w:styleId="En-tte">
    <w:name w:val="header"/>
    <w:basedOn w:val="Normal"/>
    <w:link w:val="En-tteCar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3A067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A0678"/>
    <w:rPr>
      <w:rFonts w:ascii="Arial" w:hAnsi="Arial"/>
      <w:color w:val="3E4142" w:themeColor="text1" w:themeShade="BF"/>
      <w:sz w:val="22"/>
    </w:rPr>
  </w:style>
  <w:style w:type="paragraph" w:styleId="Textedebulles">
    <w:name w:val="Balloon Text"/>
    <w:basedOn w:val="Normal"/>
    <w:link w:val="TextedebullesCar"/>
    <w:semiHidden/>
    <w:unhideWhenUsed/>
    <w:rsid w:val="003A06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678"/>
    <w:rPr>
      <w:rFonts w:ascii="Tahoma" w:hAnsi="Tahoma" w:cs="Tahoma"/>
      <w:color w:val="3E4142" w:themeColor="text1" w:themeShade="BF"/>
      <w:sz w:val="16"/>
      <w:szCs w:val="16"/>
    </w:rPr>
  </w:style>
  <w:style w:type="table" w:styleId="Grilledutableau">
    <w:name w:val="Table Grid"/>
    <w:basedOn w:val="TableauNormal"/>
    <w:rsid w:val="00BB338D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rsid w:val="0018347C"/>
    <w:rPr>
      <w:rFonts w:ascii="Arial" w:hAnsi="Arial"/>
      <w:color w:val="3E4142" w:themeColor="text1" w:themeShade="BF"/>
      <w:sz w:val="22"/>
    </w:rPr>
  </w:style>
  <w:style w:type="character" w:styleId="Textedelespacerserv">
    <w:name w:val="Placeholder Text"/>
    <w:basedOn w:val="Policepardfaut"/>
    <w:uiPriority w:val="99"/>
    <w:semiHidden/>
    <w:rsid w:val="0064751B"/>
    <w:rPr>
      <w:color w:val="808080"/>
    </w:rPr>
  </w:style>
  <w:style w:type="character" w:customStyle="1" w:styleId="Titre5Car">
    <w:name w:val="Titre 5 Car"/>
    <w:basedOn w:val="Policepardfaut"/>
    <w:link w:val="Titre5"/>
    <w:uiPriority w:val="9"/>
    <w:semiHidden/>
    <w:rsid w:val="006314BD"/>
    <w:rPr>
      <w:rFonts w:ascii="Calibri" w:hAnsi="Calibri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6314BD"/>
    <w:rPr>
      <w:rFonts w:ascii="Calibri" w:hAnsi="Calibri"/>
      <w:b/>
      <w:b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6314BD"/>
    <w:rPr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314BD"/>
    <w:rPr>
      <w:lang w:eastAsia="fr-FR"/>
    </w:rPr>
  </w:style>
  <w:style w:type="character" w:styleId="Appelnotedebasdep">
    <w:name w:val="footnote reference"/>
    <w:semiHidden/>
    <w:rsid w:val="006314BD"/>
    <w:rPr>
      <w:vertAlign w:val="superscript"/>
    </w:rPr>
  </w:style>
  <w:style w:type="character" w:styleId="Appeldenotedefin">
    <w:name w:val="endnote reference"/>
    <w:semiHidden/>
    <w:rsid w:val="006314BD"/>
    <w:rPr>
      <w:vertAlign w:val="superscript"/>
    </w:rPr>
  </w:style>
  <w:style w:type="paragraph" w:customStyle="1" w:styleId="Corpsdetexte31">
    <w:name w:val="Corps de texte 31"/>
    <w:basedOn w:val="Normal"/>
    <w:rsid w:val="006314B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Arial" w:eastAsia="Times New Roman" w:hAnsi="Arial"/>
      <w:sz w:val="20"/>
      <w:szCs w:val="20"/>
      <w:lang w:eastAsia="fr-FR"/>
    </w:rPr>
  </w:style>
  <w:style w:type="character" w:styleId="Marquedecommentaire">
    <w:name w:val="annotation reference"/>
    <w:semiHidden/>
    <w:rsid w:val="006314B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314BD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14BD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314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314BD"/>
    <w:rPr>
      <w:b/>
      <w:bCs/>
      <w:lang w:eastAsia="fr-FR"/>
    </w:rPr>
  </w:style>
  <w:style w:type="paragraph" w:styleId="Corpsdetexte3">
    <w:name w:val="Body Text 3"/>
    <w:basedOn w:val="Normal"/>
    <w:link w:val="Corpsdetexte3Car"/>
    <w:rsid w:val="006314BD"/>
    <w:pPr>
      <w:overflowPunct w:val="0"/>
      <w:autoSpaceDE w:val="0"/>
      <w:autoSpaceDN w:val="0"/>
      <w:adjustRightInd w:val="0"/>
      <w:spacing w:before="0" w:after="0"/>
      <w:ind w:right="-1"/>
      <w:jc w:val="both"/>
      <w:textAlignment w:val="baseline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6314BD"/>
    <w:rPr>
      <w:rFonts w:ascii="Arial" w:hAnsi="Arial"/>
      <w:sz w:val="24"/>
      <w:lang w:eastAsia="fr-FR"/>
    </w:rPr>
  </w:style>
  <w:style w:type="paragraph" w:customStyle="1" w:styleId="CarCarCarCarCarCar">
    <w:name w:val="Car Car Car Car Car Car"/>
    <w:basedOn w:val="Normal"/>
    <w:rsid w:val="006314BD"/>
    <w:pPr>
      <w:spacing w:before="0"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alWeb">
    <w:name w:val="Normal (Web)"/>
    <w:basedOn w:val="Normal"/>
    <w:rsid w:val="006314BD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314BD"/>
    <w:pPr>
      <w:overflowPunct w:val="0"/>
      <w:autoSpaceDE w:val="0"/>
      <w:autoSpaceDN w:val="0"/>
      <w:adjustRightInd w:val="0"/>
      <w:spacing w:before="0"/>
      <w:ind w:left="283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314BD"/>
    <w:rPr>
      <w:lang w:eastAsia="fr-FR"/>
    </w:rPr>
  </w:style>
  <w:style w:type="paragraph" w:customStyle="1" w:styleId="textecourant">
    <w:name w:val="texte courant"/>
    <w:basedOn w:val="Normal"/>
    <w:rsid w:val="006314BD"/>
    <w:pPr>
      <w:spacing w:before="0" w:after="0" w:line="260" w:lineRule="exact"/>
    </w:pPr>
    <w:rPr>
      <w:rFonts w:ascii="Arial" w:eastAsia="Times New Roman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AssuranceMaladie_2">
  <a:themeElements>
    <a:clrScheme name="Assurance Maladie">
      <a:dk1>
        <a:srgbClr val="545859"/>
      </a:dk1>
      <a:lt1>
        <a:sysClr val="window" lastClr="FFFFFF"/>
      </a:lt1>
      <a:dk2>
        <a:srgbClr val="007FAD"/>
      </a:dk2>
      <a:lt2>
        <a:srgbClr val="E3E5E5"/>
      </a:lt2>
      <a:accent1>
        <a:srgbClr val="E04F39"/>
      </a:accent1>
      <a:accent2>
        <a:srgbClr val="00AB8E"/>
      </a:accent2>
      <a:accent3>
        <a:srgbClr val="00A5DF"/>
      </a:accent3>
      <a:accent4>
        <a:srgbClr val="758CC0"/>
      </a:accent4>
      <a:accent5>
        <a:srgbClr val="F0B323"/>
      </a:accent5>
      <a:accent6>
        <a:srgbClr val="56C271"/>
      </a:accent6>
      <a:hlink>
        <a:srgbClr val="0C419A"/>
      </a:hlink>
      <a:folHlink>
        <a:srgbClr val="E31C79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2025-10-10T00:00:00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1BB5D8-3A60-48C2-B461-47D84DB4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14</Pages>
  <Words>2865</Words>
  <Characters>15759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de maitrise d’œuvre pour la réhabilitation partielle du site de Bourgoin-Jallieu</vt:lpstr>
    </vt:vector>
  </TitlesOfParts>
  <Company>CNAMTS</Company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de maitrise d’œuvre pour la réhabilitation partielle du site de Bourgoin-Jallieu</dc:title>
  <dc:subject>ACTE D’ENGAGEMENT</dc:subject>
  <dc:creator>DG/GH (CPAM38)</dc:creator>
  <cp:lastModifiedBy>HARRAND REMI (CPAM ISERE)</cp:lastModifiedBy>
  <cp:revision>16</cp:revision>
  <dcterms:created xsi:type="dcterms:W3CDTF">2025-02-26T20:12:00Z</dcterms:created>
  <dcterms:modified xsi:type="dcterms:W3CDTF">2025-10-10T08:13:00Z</dcterms:modified>
</cp:coreProperties>
</file>