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9B15CF" w14:textId="77777777" w:rsidR="00687DAD" w:rsidRDefault="00687DAD" w:rsidP="008A6236">
      <w:pPr>
        <w:pStyle w:val="Titre"/>
        <w:pBdr>
          <w:right w:val="single" w:sz="12" w:space="20" w:color="auto"/>
        </w:pBdr>
        <w:spacing w:before="0" w:after="120"/>
        <w:rPr>
          <w:smallCaps/>
          <w:sz w:val="28"/>
        </w:rPr>
      </w:pPr>
      <w:r>
        <w:rPr>
          <w:smallCaps/>
          <w:sz w:val="28"/>
        </w:rPr>
        <w:t>Fiche descriptive de référence</w:t>
      </w:r>
      <w:r>
        <w:rPr>
          <w:rStyle w:val="Appelnotedebasdep"/>
          <w:sz w:val="28"/>
        </w:rPr>
        <w:footnoteReference w:id="1"/>
      </w:r>
    </w:p>
    <w:p w14:paraId="25A06C56" w14:textId="2C7E33C1" w:rsidR="008E6425" w:rsidRPr="00C3243B" w:rsidRDefault="00215154" w:rsidP="00215154">
      <w:pPr>
        <w:pStyle w:val="Titre"/>
        <w:numPr>
          <w:ilvl w:val="0"/>
          <w:numId w:val="19"/>
        </w:numPr>
        <w:pBdr>
          <w:right w:val="single" w:sz="12" w:space="20" w:color="auto"/>
        </w:pBdr>
        <w:spacing w:before="0" w:after="120"/>
        <w:jc w:val="both"/>
        <w:rPr>
          <w:b w:val="0"/>
          <w:bCs w:val="0"/>
          <w:smallCaps/>
          <w:sz w:val="28"/>
        </w:rPr>
      </w:pPr>
      <w:r w:rsidRPr="00215154">
        <w:rPr>
          <w:smallCaps/>
          <w:sz w:val="28"/>
        </w:rPr>
        <w:t>Réalisation de prélèvements, de mesures et d'analyses chimiques dans les eaux souterraines et dans l’eau, les sédiments et les matières en suspension des cours d’eau et des plans d’eau du Bassin Rhin-Meuse (2026-2029)</w:t>
      </w:r>
    </w:p>
    <w:tbl>
      <w:tblPr>
        <w:tblW w:w="156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315"/>
        <w:gridCol w:w="10347"/>
      </w:tblGrid>
      <w:tr w:rsidR="00687DAD" w14:paraId="132F2679" w14:textId="77777777">
        <w:tc>
          <w:tcPr>
            <w:tcW w:w="5315" w:type="dxa"/>
            <w:vAlign w:val="center"/>
          </w:tcPr>
          <w:p w14:paraId="1668D352" w14:textId="77777777" w:rsidR="00687DAD" w:rsidRDefault="00687DAD">
            <w:pPr>
              <w:pStyle w:val="Sous-titre"/>
              <w:rPr>
                <w:b/>
                <w:bCs/>
                <w:sz w:val="20"/>
              </w:rPr>
            </w:pPr>
            <w:r>
              <w:rPr>
                <w:b/>
                <w:bCs/>
                <w:sz w:val="20"/>
              </w:rPr>
              <w:t>Objet de la prestation</w:t>
            </w:r>
            <w:r>
              <w:rPr>
                <w:rFonts w:cs="Arial"/>
                <w:color w:val="000000"/>
                <w:sz w:val="18"/>
              </w:rPr>
              <w:t xml:space="preserve"> </w:t>
            </w:r>
          </w:p>
        </w:tc>
        <w:tc>
          <w:tcPr>
            <w:tcW w:w="10347" w:type="dxa"/>
            <w:vAlign w:val="center"/>
          </w:tcPr>
          <w:p w14:paraId="4E7FAD7B" w14:textId="77777777" w:rsidR="00687DAD" w:rsidRDefault="00687DAD">
            <w:pPr>
              <w:rPr>
                <w:sz w:val="20"/>
                <w:szCs w:val="22"/>
              </w:rPr>
            </w:pPr>
          </w:p>
        </w:tc>
      </w:tr>
      <w:tr w:rsidR="00687DAD" w14:paraId="4B684099" w14:textId="77777777">
        <w:tc>
          <w:tcPr>
            <w:tcW w:w="5315" w:type="dxa"/>
            <w:vAlign w:val="center"/>
          </w:tcPr>
          <w:p w14:paraId="12E39AD2" w14:textId="77777777" w:rsidR="00687DAD" w:rsidRDefault="00687DAD">
            <w:pPr>
              <w:spacing w:after="120"/>
              <w:jc w:val="left"/>
              <w:rPr>
                <w:b/>
                <w:bCs/>
                <w:sz w:val="20"/>
                <w:szCs w:val="22"/>
              </w:rPr>
            </w:pPr>
            <w:r>
              <w:rPr>
                <w:b/>
                <w:bCs/>
                <w:sz w:val="20"/>
                <w:szCs w:val="22"/>
              </w:rPr>
              <w:t>Date</w:t>
            </w:r>
          </w:p>
        </w:tc>
        <w:tc>
          <w:tcPr>
            <w:tcW w:w="10347" w:type="dxa"/>
            <w:vAlign w:val="center"/>
          </w:tcPr>
          <w:p w14:paraId="40B719DE" w14:textId="77777777" w:rsidR="00687DAD" w:rsidRDefault="00687DAD">
            <w:pPr>
              <w:rPr>
                <w:sz w:val="20"/>
                <w:szCs w:val="22"/>
              </w:rPr>
            </w:pPr>
          </w:p>
        </w:tc>
      </w:tr>
      <w:tr w:rsidR="00687DAD" w14:paraId="44A1B887" w14:textId="77777777">
        <w:tc>
          <w:tcPr>
            <w:tcW w:w="5315" w:type="dxa"/>
            <w:vAlign w:val="center"/>
          </w:tcPr>
          <w:p w14:paraId="79831D72" w14:textId="77777777" w:rsidR="00687DAD" w:rsidRDefault="00687DAD">
            <w:pPr>
              <w:spacing w:after="120"/>
              <w:jc w:val="left"/>
              <w:rPr>
                <w:b/>
                <w:bCs/>
                <w:sz w:val="20"/>
                <w:szCs w:val="22"/>
              </w:rPr>
            </w:pPr>
            <w:r>
              <w:rPr>
                <w:b/>
                <w:bCs/>
                <w:sz w:val="20"/>
                <w:szCs w:val="22"/>
              </w:rPr>
              <w:t>Durée</w:t>
            </w:r>
          </w:p>
        </w:tc>
        <w:tc>
          <w:tcPr>
            <w:tcW w:w="10347" w:type="dxa"/>
            <w:vAlign w:val="center"/>
          </w:tcPr>
          <w:p w14:paraId="360DA5E3" w14:textId="77777777" w:rsidR="00687DAD" w:rsidRDefault="00687DAD">
            <w:pPr>
              <w:rPr>
                <w:sz w:val="20"/>
                <w:szCs w:val="22"/>
              </w:rPr>
            </w:pPr>
          </w:p>
        </w:tc>
      </w:tr>
      <w:tr w:rsidR="00687DAD" w14:paraId="31F5FA7C" w14:textId="77777777">
        <w:tc>
          <w:tcPr>
            <w:tcW w:w="5315" w:type="dxa"/>
            <w:vAlign w:val="center"/>
          </w:tcPr>
          <w:p w14:paraId="0B30DC54" w14:textId="77777777" w:rsidR="00687DAD" w:rsidRDefault="00687DAD">
            <w:pPr>
              <w:spacing w:after="120"/>
              <w:jc w:val="left"/>
              <w:rPr>
                <w:b/>
                <w:bCs/>
                <w:sz w:val="20"/>
                <w:szCs w:val="22"/>
              </w:rPr>
            </w:pPr>
            <w:r>
              <w:rPr>
                <w:b/>
                <w:bCs/>
                <w:sz w:val="20"/>
                <w:szCs w:val="22"/>
              </w:rPr>
              <w:t>Montant en euros HT</w:t>
            </w:r>
            <w:r w:rsidR="008D7926">
              <w:rPr>
                <w:b/>
                <w:bCs/>
                <w:sz w:val="20"/>
                <w:szCs w:val="22"/>
              </w:rPr>
              <w:t xml:space="preserve"> et TTC</w:t>
            </w:r>
          </w:p>
        </w:tc>
        <w:tc>
          <w:tcPr>
            <w:tcW w:w="10347" w:type="dxa"/>
            <w:vAlign w:val="center"/>
          </w:tcPr>
          <w:p w14:paraId="6C81285A" w14:textId="77777777" w:rsidR="00687DAD" w:rsidRDefault="00687DAD">
            <w:pPr>
              <w:rPr>
                <w:sz w:val="20"/>
                <w:szCs w:val="22"/>
              </w:rPr>
            </w:pPr>
          </w:p>
        </w:tc>
      </w:tr>
      <w:tr w:rsidR="00687DAD" w14:paraId="0AF177E9" w14:textId="77777777">
        <w:tc>
          <w:tcPr>
            <w:tcW w:w="5315" w:type="dxa"/>
            <w:vAlign w:val="center"/>
          </w:tcPr>
          <w:p w14:paraId="44972F34" w14:textId="77777777" w:rsidR="00687DAD" w:rsidRDefault="00687DAD">
            <w:pPr>
              <w:spacing w:after="120"/>
              <w:rPr>
                <w:b/>
                <w:bCs/>
                <w:sz w:val="20"/>
                <w:szCs w:val="22"/>
              </w:rPr>
            </w:pPr>
            <w:r>
              <w:rPr>
                <w:b/>
                <w:bCs/>
                <w:sz w:val="20"/>
                <w:szCs w:val="22"/>
              </w:rPr>
              <w:t>Client</w:t>
            </w:r>
          </w:p>
        </w:tc>
        <w:tc>
          <w:tcPr>
            <w:tcW w:w="10347" w:type="dxa"/>
            <w:vAlign w:val="center"/>
          </w:tcPr>
          <w:p w14:paraId="76FAB4A8" w14:textId="77777777" w:rsidR="00687DAD" w:rsidRDefault="00687DAD">
            <w:pPr>
              <w:rPr>
                <w:sz w:val="20"/>
                <w:szCs w:val="22"/>
              </w:rPr>
            </w:pPr>
          </w:p>
        </w:tc>
      </w:tr>
      <w:tr w:rsidR="00687DAD" w14:paraId="5E547720" w14:textId="77777777">
        <w:tc>
          <w:tcPr>
            <w:tcW w:w="5315" w:type="dxa"/>
            <w:vAlign w:val="center"/>
          </w:tcPr>
          <w:p w14:paraId="6C91E841" w14:textId="77777777" w:rsidR="00687DAD" w:rsidRDefault="00687DAD">
            <w:pPr>
              <w:spacing w:after="120"/>
              <w:jc w:val="right"/>
              <w:rPr>
                <w:sz w:val="20"/>
                <w:szCs w:val="22"/>
              </w:rPr>
            </w:pPr>
            <w:r>
              <w:rPr>
                <w:sz w:val="20"/>
                <w:szCs w:val="22"/>
              </w:rPr>
              <w:t>Adresse</w:t>
            </w:r>
          </w:p>
        </w:tc>
        <w:tc>
          <w:tcPr>
            <w:tcW w:w="10347" w:type="dxa"/>
            <w:vAlign w:val="center"/>
          </w:tcPr>
          <w:p w14:paraId="3487F1D0" w14:textId="77777777" w:rsidR="00687DAD" w:rsidRDefault="00687DAD">
            <w:pPr>
              <w:rPr>
                <w:sz w:val="20"/>
                <w:szCs w:val="22"/>
              </w:rPr>
            </w:pPr>
          </w:p>
        </w:tc>
      </w:tr>
      <w:tr w:rsidR="00687DAD" w14:paraId="0E9785CF" w14:textId="77777777">
        <w:tc>
          <w:tcPr>
            <w:tcW w:w="5315" w:type="dxa"/>
            <w:vAlign w:val="center"/>
          </w:tcPr>
          <w:p w14:paraId="696AFA2A" w14:textId="77777777" w:rsidR="00687DAD" w:rsidRDefault="00687DAD">
            <w:pPr>
              <w:spacing w:after="120"/>
              <w:jc w:val="right"/>
              <w:rPr>
                <w:sz w:val="20"/>
                <w:szCs w:val="22"/>
              </w:rPr>
            </w:pPr>
            <w:r>
              <w:rPr>
                <w:sz w:val="20"/>
                <w:szCs w:val="22"/>
              </w:rPr>
              <w:t>Responsable de la prestation</w:t>
            </w:r>
          </w:p>
        </w:tc>
        <w:tc>
          <w:tcPr>
            <w:tcW w:w="10347" w:type="dxa"/>
            <w:vAlign w:val="center"/>
          </w:tcPr>
          <w:p w14:paraId="480BFA8B" w14:textId="77777777" w:rsidR="00687DAD" w:rsidRDefault="00687DAD">
            <w:pPr>
              <w:rPr>
                <w:sz w:val="20"/>
                <w:szCs w:val="22"/>
              </w:rPr>
            </w:pPr>
          </w:p>
        </w:tc>
      </w:tr>
      <w:tr w:rsidR="00687DAD" w14:paraId="3B0ACC15" w14:textId="77777777" w:rsidTr="008D0959">
        <w:trPr>
          <w:trHeight w:val="360"/>
        </w:trPr>
        <w:tc>
          <w:tcPr>
            <w:tcW w:w="5315" w:type="dxa"/>
            <w:vAlign w:val="center"/>
          </w:tcPr>
          <w:p w14:paraId="65F50B79" w14:textId="77777777" w:rsidR="00687DAD" w:rsidRDefault="00687DAD">
            <w:pPr>
              <w:spacing w:after="120"/>
              <w:jc w:val="left"/>
              <w:rPr>
                <w:b/>
                <w:bCs/>
                <w:sz w:val="20"/>
                <w:szCs w:val="22"/>
              </w:rPr>
            </w:pPr>
            <w:r>
              <w:rPr>
                <w:b/>
                <w:bCs/>
                <w:sz w:val="20"/>
                <w:szCs w:val="22"/>
              </w:rPr>
              <w:t>Interlocuteur représentant du client</w:t>
            </w:r>
          </w:p>
        </w:tc>
        <w:tc>
          <w:tcPr>
            <w:tcW w:w="10347" w:type="dxa"/>
            <w:vAlign w:val="center"/>
          </w:tcPr>
          <w:p w14:paraId="04C6006B" w14:textId="77777777" w:rsidR="00687DAD" w:rsidRDefault="00687DAD">
            <w:pPr>
              <w:rPr>
                <w:sz w:val="20"/>
                <w:szCs w:val="22"/>
              </w:rPr>
            </w:pPr>
          </w:p>
        </w:tc>
      </w:tr>
      <w:tr w:rsidR="00687DAD" w14:paraId="7E7D3BEA" w14:textId="77777777">
        <w:tc>
          <w:tcPr>
            <w:tcW w:w="5315" w:type="dxa"/>
            <w:vAlign w:val="center"/>
          </w:tcPr>
          <w:p w14:paraId="284418D9" w14:textId="77777777" w:rsidR="00687DAD" w:rsidRDefault="00687DAD">
            <w:pPr>
              <w:spacing w:after="120"/>
              <w:jc w:val="right"/>
              <w:rPr>
                <w:sz w:val="20"/>
                <w:szCs w:val="22"/>
              </w:rPr>
            </w:pPr>
            <w:r>
              <w:rPr>
                <w:sz w:val="20"/>
                <w:szCs w:val="22"/>
              </w:rPr>
              <w:t>Nom</w:t>
            </w:r>
          </w:p>
        </w:tc>
        <w:tc>
          <w:tcPr>
            <w:tcW w:w="10347" w:type="dxa"/>
            <w:vAlign w:val="center"/>
          </w:tcPr>
          <w:p w14:paraId="577A00CA" w14:textId="77777777" w:rsidR="00687DAD" w:rsidRDefault="00687DAD">
            <w:pPr>
              <w:rPr>
                <w:sz w:val="20"/>
                <w:szCs w:val="22"/>
              </w:rPr>
            </w:pPr>
          </w:p>
        </w:tc>
      </w:tr>
      <w:tr w:rsidR="00687DAD" w14:paraId="662D3D3E" w14:textId="77777777">
        <w:tc>
          <w:tcPr>
            <w:tcW w:w="5315" w:type="dxa"/>
            <w:vAlign w:val="center"/>
          </w:tcPr>
          <w:p w14:paraId="25708DD9" w14:textId="77777777" w:rsidR="00687DAD" w:rsidRDefault="00687DAD">
            <w:pPr>
              <w:spacing w:after="120"/>
              <w:jc w:val="right"/>
              <w:rPr>
                <w:sz w:val="20"/>
                <w:szCs w:val="22"/>
              </w:rPr>
            </w:pPr>
            <w:r>
              <w:rPr>
                <w:sz w:val="20"/>
                <w:szCs w:val="22"/>
              </w:rPr>
              <w:t>Téléphone</w:t>
            </w:r>
          </w:p>
        </w:tc>
        <w:tc>
          <w:tcPr>
            <w:tcW w:w="10347" w:type="dxa"/>
            <w:vAlign w:val="center"/>
          </w:tcPr>
          <w:p w14:paraId="69FE91D3" w14:textId="77777777" w:rsidR="00687DAD" w:rsidRDefault="00687DAD">
            <w:pPr>
              <w:rPr>
                <w:sz w:val="20"/>
                <w:szCs w:val="22"/>
              </w:rPr>
            </w:pPr>
          </w:p>
        </w:tc>
      </w:tr>
      <w:tr w:rsidR="00687DAD" w14:paraId="7EB2B77C" w14:textId="77777777">
        <w:tc>
          <w:tcPr>
            <w:tcW w:w="5315" w:type="dxa"/>
            <w:vAlign w:val="center"/>
          </w:tcPr>
          <w:p w14:paraId="70935B72" w14:textId="77777777" w:rsidR="00687DAD" w:rsidRDefault="00687DAD">
            <w:pPr>
              <w:spacing w:after="120"/>
              <w:rPr>
                <w:b/>
                <w:bCs/>
                <w:sz w:val="20"/>
                <w:szCs w:val="22"/>
              </w:rPr>
            </w:pPr>
            <w:r>
              <w:rPr>
                <w:b/>
                <w:bCs/>
                <w:sz w:val="20"/>
                <w:szCs w:val="22"/>
              </w:rPr>
              <w:t>Indicateurs du contenu de la prestation</w:t>
            </w:r>
          </w:p>
        </w:tc>
        <w:tc>
          <w:tcPr>
            <w:tcW w:w="10347" w:type="dxa"/>
            <w:vAlign w:val="center"/>
          </w:tcPr>
          <w:p w14:paraId="60282224" w14:textId="77777777" w:rsidR="00687DAD" w:rsidRDefault="00687DAD">
            <w:pPr>
              <w:rPr>
                <w:sz w:val="20"/>
                <w:szCs w:val="22"/>
              </w:rPr>
            </w:pPr>
          </w:p>
        </w:tc>
      </w:tr>
      <w:tr w:rsidR="00687DAD" w14:paraId="267862A9" w14:textId="77777777" w:rsidTr="008D0959">
        <w:trPr>
          <w:trHeight w:val="571"/>
        </w:trPr>
        <w:tc>
          <w:tcPr>
            <w:tcW w:w="5315" w:type="dxa"/>
            <w:vAlign w:val="center"/>
          </w:tcPr>
          <w:p w14:paraId="29360C48" w14:textId="77777777" w:rsidR="00687DAD" w:rsidRDefault="00350148" w:rsidP="008D0959">
            <w:pPr>
              <w:spacing w:after="120"/>
              <w:jc w:val="right"/>
              <w:rPr>
                <w:sz w:val="20"/>
                <w:szCs w:val="22"/>
              </w:rPr>
            </w:pPr>
            <w:r>
              <w:rPr>
                <w:sz w:val="20"/>
                <w:szCs w:val="22"/>
              </w:rPr>
              <w:t>Types de prestations réalisées</w:t>
            </w:r>
          </w:p>
        </w:tc>
        <w:tc>
          <w:tcPr>
            <w:tcW w:w="10347" w:type="dxa"/>
            <w:vAlign w:val="center"/>
          </w:tcPr>
          <w:p w14:paraId="1981DFEE" w14:textId="77777777" w:rsidR="00687DAD" w:rsidRDefault="00687DAD">
            <w:pPr>
              <w:rPr>
                <w:sz w:val="20"/>
                <w:szCs w:val="22"/>
              </w:rPr>
            </w:pPr>
          </w:p>
        </w:tc>
      </w:tr>
      <w:tr w:rsidR="00687DAD" w14:paraId="13EDD4F4" w14:textId="77777777" w:rsidTr="000765AE">
        <w:trPr>
          <w:trHeight w:val="543"/>
        </w:trPr>
        <w:tc>
          <w:tcPr>
            <w:tcW w:w="5315" w:type="dxa"/>
            <w:vAlign w:val="center"/>
          </w:tcPr>
          <w:p w14:paraId="736DC5E2" w14:textId="77777777" w:rsidR="00687DAD" w:rsidRDefault="00687DAD" w:rsidP="008A6236">
            <w:pPr>
              <w:spacing w:after="120"/>
              <w:jc w:val="right"/>
              <w:rPr>
                <w:sz w:val="20"/>
                <w:szCs w:val="22"/>
              </w:rPr>
            </w:pPr>
          </w:p>
        </w:tc>
        <w:tc>
          <w:tcPr>
            <w:tcW w:w="10347" w:type="dxa"/>
            <w:vAlign w:val="center"/>
          </w:tcPr>
          <w:p w14:paraId="554D5CCC" w14:textId="77777777" w:rsidR="00687DAD" w:rsidRDefault="00687DAD">
            <w:pPr>
              <w:rPr>
                <w:sz w:val="20"/>
                <w:szCs w:val="22"/>
              </w:rPr>
            </w:pPr>
          </w:p>
        </w:tc>
      </w:tr>
      <w:tr w:rsidR="00687DAD" w14:paraId="67E4C33C" w14:textId="77777777">
        <w:tc>
          <w:tcPr>
            <w:tcW w:w="5315" w:type="dxa"/>
            <w:vAlign w:val="center"/>
          </w:tcPr>
          <w:p w14:paraId="260F5C20" w14:textId="77777777" w:rsidR="00687DAD" w:rsidRDefault="00687DAD">
            <w:pPr>
              <w:spacing w:after="120"/>
              <w:rPr>
                <w:b/>
                <w:bCs/>
                <w:sz w:val="20"/>
                <w:szCs w:val="22"/>
              </w:rPr>
            </w:pPr>
            <w:r>
              <w:rPr>
                <w:b/>
                <w:bCs/>
                <w:sz w:val="20"/>
                <w:szCs w:val="22"/>
              </w:rPr>
              <w:t>Certificat de capacité</w:t>
            </w:r>
            <w:r>
              <w:rPr>
                <w:rStyle w:val="Appelnotedebasdep"/>
                <w:b/>
                <w:bCs/>
                <w:sz w:val="20"/>
                <w:szCs w:val="22"/>
              </w:rPr>
              <w:footnoteReference w:id="2"/>
            </w:r>
          </w:p>
        </w:tc>
        <w:tc>
          <w:tcPr>
            <w:tcW w:w="10347" w:type="dxa"/>
            <w:vAlign w:val="center"/>
          </w:tcPr>
          <w:p w14:paraId="364DF60B" w14:textId="77777777" w:rsidR="00687DAD" w:rsidRDefault="00687DAD">
            <w:pPr>
              <w:rPr>
                <w:sz w:val="20"/>
                <w:szCs w:val="22"/>
              </w:rPr>
            </w:pPr>
            <w:r>
              <w:rPr>
                <w:sz w:val="20"/>
                <w:szCs w:val="22"/>
              </w:rPr>
              <w:t>OUI</w:t>
            </w:r>
            <w:r>
              <w:rPr>
                <w:rStyle w:val="Appelnotedebasdep"/>
                <w:sz w:val="20"/>
                <w:szCs w:val="22"/>
              </w:rPr>
              <w:footnoteReference w:id="3"/>
            </w:r>
            <w:r>
              <w:rPr>
                <w:sz w:val="20"/>
                <w:szCs w:val="22"/>
              </w:rPr>
              <w:t xml:space="preserve"> / NON</w:t>
            </w:r>
          </w:p>
        </w:tc>
      </w:tr>
      <w:tr w:rsidR="00687DAD" w14:paraId="778388CB" w14:textId="77777777">
        <w:tc>
          <w:tcPr>
            <w:tcW w:w="5315" w:type="dxa"/>
            <w:vAlign w:val="center"/>
          </w:tcPr>
          <w:p w14:paraId="4E22BA53" w14:textId="77777777" w:rsidR="00687DAD" w:rsidRDefault="00687DAD">
            <w:pPr>
              <w:spacing w:after="120" w:line="360" w:lineRule="auto"/>
              <w:rPr>
                <w:b/>
                <w:bCs/>
                <w:sz w:val="20"/>
                <w:szCs w:val="22"/>
              </w:rPr>
            </w:pPr>
            <w:r>
              <w:rPr>
                <w:b/>
                <w:bCs/>
                <w:sz w:val="20"/>
                <w:szCs w:val="22"/>
              </w:rPr>
              <w:t>Commentaires</w:t>
            </w:r>
          </w:p>
        </w:tc>
        <w:tc>
          <w:tcPr>
            <w:tcW w:w="10347" w:type="dxa"/>
            <w:vAlign w:val="center"/>
          </w:tcPr>
          <w:p w14:paraId="2552E0B7" w14:textId="77777777" w:rsidR="00687DAD" w:rsidRDefault="00687DAD">
            <w:pPr>
              <w:rPr>
                <w:sz w:val="20"/>
                <w:szCs w:val="22"/>
              </w:rPr>
            </w:pPr>
          </w:p>
        </w:tc>
      </w:tr>
    </w:tbl>
    <w:p w14:paraId="0C23DC6B" w14:textId="77777777" w:rsidR="00687DAD" w:rsidRDefault="00687DAD" w:rsidP="00BA2622">
      <w:pPr>
        <w:pStyle w:val="Commentaire"/>
      </w:pPr>
    </w:p>
    <w:sectPr w:rsidR="00687DAD">
      <w:headerReference w:type="default" r:id="rId7"/>
      <w:footerReference w:type="default" r:id="rId8"/>
      <w:headerReference w:type="first" r:id="rId9"/>
      <w:pgSz w:w="16838" w:h="11906" w:orient="landscape" w:code="9"/>
      <w:pgMar w:top="567" w:right="851" w:bottom="567" w:left="851" w:header="284" w:footer="22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7B2966" w14:textId="77777777" w:rsidR="007677A0" w:rsidRDefault="007677A0">
      <w:pPr>
        <w:spacing w:before="0"/>
      </w:pPr>
      <w:r>
        <w:separator/>
      </w:r>
    </w:p>
  </w:endnote>
  <w:endnote w:type="continuationSeparator" w:id="0">
    <w:p w14:paraId="6DB3E1A6" w14:textId="77777777" w:rsidR="007677A0" w:rsidRDefault="007677A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E77352" w14:textId="77777777" w:rsidR="00A9596E" w:rsidRDefault="00A9596E">
    <w:pPr>
      <w:pStyle w:val="Pieddepage"/>
      <w:pBdr>
        <w:top w:val="single" w:sz="4" w:space="1" w:color="auto"/>
      </w:pBdr>
      <w:tabs>
        <w:tab w:val="clear" w:pos="4536"/>
        <w:tab w:val="clear" w:pos="9072"/>
        <w:tab w:val="right" w:pos="9639"/>
      </w:tabs>
      <w:rPr>
        <w:sz w:val="16"/>
      </w:rPr>
    </w:pPr>
    <w:r>
      <w:rPr>
        <w:rFonts w:ascii="Arial Narrow" w:hAnsi="Arial Narrow"/>
        <w:sz w:val="16"/>
      </w:rPr>
      <w:t>AERM-DSSI-DCo-</w:t>
    </w:r>
    <w:r>
      <w:rPr>
        <w:rFonts w:ascii="Arial Narrow" w:hAnsi="Arial Narrow"/>
        <w:sz w:val="16"/>
      </w:rPr>
      <w:fldChar w:fldCharType="begin"/>
    </w:r>
    <w:r>
      <w:rPr>
        <w:rFonts w:ascii="Arial Narrow" w:hAnsi="Arial Narrow"/>
        <w:sz w:val="16"/>
      </w:rPr>
      <w:instrText xml:space="preserve"> FILENAME  \* MERGEFORMAT </w:instrText>
    </w:r>
    <w:r>
      <w:rPr>
        <w:rFonts w:ascii="Arial Narrow" w:hAnsi="Arial Narrow"/>
        <w:sz w:val="16"/>
      </w:rPr>
      <w:fldChar w:fldCharType="separate"/>
    </w:r>
    <w:r w:rsidR="00DD46A0">
      <w:rPr>
        <w:rFonts w:ascii="Arial Narrow" w:hAnsi="Arial Narrow"/>
        <w:noProof/>
        <w:sz w:val="16"/>
      </w:rPr>
      <w:t>16MAF014 - RC Annexe 2 Références</w:t>
    </w:r>
    <w:r>
      <w:rPr>
        <w:rFonts w:ascii="Arial Narrow" w:hAnsi="Arial Narrow"/>
        <w:sz w:val="16"/>
      </w:rPr>
      <w:fldChar w:fldCharType="end"/>
    </w:r>
    <w:r>
      <w:rPr>
        <w:rFonts w:ascii="Arial Narrow" w:hAnsi="Arial Narrow"/>
        <w:sz w:val="16"/>
      </w:rPr>
      <w:tab/>
      <w:t xml:space="preserve">page </w:t>
    </w:r>
    <w:r>
      <w:rPr>
        <w:rFonts w:ascii="Arial Narrow" w:hAnsi="Arial Narrow"/>
        <w:sz w:val="16"/>
      </w:rPr>
      <w:fldChar w:fldCharType="begin"/>
    </w:r>
    <w:r>
      <w:rPr>
        <w:rFonts w:ascii="Arial Narrow" w:hAnsi="Arial Narrow"/>
        <w:sz w:val="16"/>
      </w:rPr>
      <w:instrText xml:space="preserve"> PAGE </w:instrText>
    </w:r>
    <w:r>
      <w:rPr>
        <w:rFonts w:ascii="Arial Narrow" w:hAnsi="Arial Narrow"/>
        <w:sz w:val="16"/>
      </w:rPr>
      <w:fldChar w:fldCharType="separate"/>
    </w:r>
    <w:r w:rsidR="00A37127">
      <w:rPr>
        <w:rFonts w:ascii="Arial Narrow" w:hAnsi="Arial Narrow"/>
        <w:noProof/>
        <w:sz w:val="16"/>
      </w:rPr>
      <w:t>2</w:t>
    </w:r>
    <w:r>
      <w:rPr>
        <w:rFonts w:ascii="Arial Narrow" w:hAnsi="Arial Narrow"/>
        <w:sz w:val="16"/>
      </w:rPr>
      <w:fldChar w:fldCharType="end"/>
    </w:r>
    <w:r>
      <w:rPr>
        <w:rFonts w:ascii="Arial Narrow" w:hAnsi="Arial Narrow"/>
        <w:sz w:val="16"/>
      </w:rPr>
      <w:t>/</w:t>
    </w:r>
    <w:r>
      <w:rPr>
        <w:rFonts w:ascii="Arial Narrow" w:hAnsi="Arial Narrow"/>
        <w:sz w:val="16"/>
      </w:rPr>
      <w:fldChar w:fldCharType="begin"/>
    </w:r>
    <w:r>
      <w:rPr>
        <w:rFonts w:ascii="Arial Narrow" w:hAnsi="Arial Narrow"/>
        <w:sz w:val="16"/>
      </w:rPr>
      <w:instrText xml:space="preserve"> NUMPAGES </w:instrText>
    </w:r>
    <w:r>
      <w:rPr>
        <w:rFonts w:ascii="Arial Narrow" w:hAnsi="Arial Narrow"/>
        <w:sz w:val="16"/>
      </w:rPr>
      <w:fldChar w:fldCharType="separate"/>
    </w:r>
    <w:r w:rsidR="00DD46A0">
      <w:rPr>
        <w:rFonts w:ascii="Arial Narrow" w:hAnsi="Arial Narrow"/>
        <w:noProof/>
        <w:sz w:val="16"/>
      </w:rPr>
      <w:t>1</w:t>
    </w:r>
    <w:r>
      <w:rPr>
        <w:rFonts w:ascii="Arial Narrow" w:hAnsi="Arial Narrow"/>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CBB456" w14:textId="77777777" w:rsidR="007677A0" w:rsidRDefault="007677A0">
      <w:pPr>
        <w:spacing w:before="0"/>
      </w:pPr>
      <w:r>
        <w:separator/>
      </w:r>
    </w:p>
  </w:footnote>
  <w:footnote w:type="continuationSeparator" w:id="0">
    <w:p w14:paraId="1A6E9E43" w14:textId="77777777" w:rsidR="007677A0" w:rsidRDefault="007677A0">
      <w:pPr>
        <w:spacing w:before="0"/>
      </w:pPr>
      <w:r>
        <w:continuationSeparator/>
      </w:r>
    </w:p>
  </w:footnote>
  <w:footnote w:id="1">
    <w:p w14:paraId="66231EB7" w14:textId="77777777" w:rsidR="00A9596E" w:rsidRDefault="00A9596E" w:rsidP="008A6236">
      <w:pPr>
        <w:pStyle w:val="Notedebasdepage"/>
        <w:spacing w:before="0"/>
        <w:rPr>
          <w:sz w:val="16"/>
        </w:rPr>
      </w:pPr>
      <w:r>
        <w:rPr>
          <w:rStyle w:val="Appelnotedebasdep"/>
          <w:sz w:val="16"/>
        </w:rPr>
        <w:footnoteRef/>
      </w:r>
      <w:r>
        <w:rPr>
          <w:sz w:val="16"/>
        </w:rPr>
        <w:t xml:space="preserve"> A renseigner pour chaque référence citée par le candidat.</w:t>
      </w:r>
    </w:p>
  </w:footnote>
  <w:footnote w:id="2">
    <w:p w14:paraId="6C5E341C" w14:textId="77777777" w:rsidR="00A9596E" w:rsidRDefault="00A9596E" w:rsidP="008A6236">
      <w:pPr>
        <w:pStyle w:val="Notedebasdepage"/>
        <w:spacing w:before="0"/>
        <w:rPr>
          <w:sz w:val="16"/>
        </w:rPr>
      </w:pPr>
      <w:r>
        <w:rPr>
          <w:rStyle w:val="Appelnotedebasdep"/>
          <w:sz w:val="16"/>
        </w:rPr>
        <w:t>2</w:t>
      </w:r>
      <w:r>
        <w:rPr>
          <w:sz w:val="16"/>
        </w:rPr>
        <w:t xml:space="preserve"> Document à fournir</w:t>
      </w:r>
    </w:p>
    <w:p w14:paraId="75020A02" w14:textId="77777777" w:rsidR="00A9596E" w:rsidRDefault="00A9596E" w:rsidP="008A6236">
      <w:pPr>
        <w:pStyle w:val="Notedebasdepage"/>
        <w:spacing w:before="0"/>
        <w:rPr>
          <w:sz w:val="16"/>
        </w:rPr>
      </w:pPr>
      <w:r>
        <w:rPr>
          <w:rStyle w:val="Appelnotedebasdep"/>
          <w:sz w:val="16"/>
        </w:rPr>
        <w:t>3</w:t>
      </w:r>
      <w:r>
        <w:rPr>
          <w:sz w:val="16"/>
        </w:rPr>
        <w:t xml:space="preserve"> Rayer la mention inutile</w:t>
      </w:r>
    </w:p>
  </w:footnote>
  <w:footnote w:id="3">
    <w:p w14:paraId="6A46E809" w14:textId="77777777" w:rsidR="00C3243B" w:rsidRDefault="00C3243B" w:rsidP="00C3243B">
      <w:pPr>
        <w:pStyle w:val="RedTitre1"/>
        <w:spacing w:before="0"/>
        <w:rPr>
          <w:b w:val="0"/>
          <w:sz w:val="16"/>
        </w:rPr>
      </w:pPr>
    </w:p>
    <w:p w14:paraId="3D407E1B" w14:textId="1CF0F619" w:rsidR="00C3243B" w:rsidRPr="00C3243B" w:rsidRDefault="008A6236" w:rsidP="00C3243B">
      <w:pPr>
        <w:pStyle w:val="RedTitre1"/>
        <w:spacing w:before="0"/>
        <w:rPr>
          <w:sz w:val="16"/>
        </w:rPr>
      </w:pPr>
      <w:r>
        <w:rPr>
          <w:b w:val="0"/>
          <w:sz w:val="16"/>
        </w:rPr>
        <w:t xml:space="preserve">Marché </w:t>
      </w:r>
      <w:r w:rsidR="00AE12F4">
        <w:rPr>
          <w:b w:val="0"/>
          <w:sz w:val="16"/>
        </w:rPr>
        <w:t>2</w:t>
      </w:r>
      <w:r w:rsidR="006F0CC0">
        <w:rPr>
          <w:b w:val="0"/>
          <w:sz w:val="16"/>
        </w:rPr>
        <w:t>5</w:t>
      </w:r>
      <w:r w:rsidR="00215154">
        <w:rPr>
          <w:b w:val="0"/>
          <w:sz w:val="16"/>
        </w:rPr>
        <w:t>MA32032-033</w:t>
      </w:r>
    </w:p>
    <w:p w14:paraId="6E32ADAB" w14:textId="77777777" w:rsidR="00A9596E" w:rsidRDefault="008A6236" w:rsidP="008A6236">
      <w:pPr>
        <w:pStyle w:val="Notedebasdepage"/>
        <w:spacing w:before="0"/>
        <w:jc w:val="center"/>
        <w:rPr>
          <w:sz w:val="16"/>
        </w:rPr>
      </w:pPr>
      <w:r>
        <w:rPr>
          <w:rStyle w:val="Numrodepage"/>
          <w:sz w:val="16"/>
        </w:rPr>
        <w:t>REGLEMENT DE LA CONSULTATION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B5C0C" w14:textId="77777777" w:rsidR="00A9596E" w:rsidRDefault="00A9596E">
    <w:pPr>
      <w:keepNext/>
      <w:widowControl/>
      <w:jc w:val="right"/>
    </w:pPr>
    <w:r>
      <w:t>RÈGLEMENT DE LA CONSULTATION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224F5" w14:textId="4A2A98A7" w:rsidR="00A9596E" w:rsidRPr="00C148FA" w:rsidRDefault="00A9596E">
    <w:pPr>
      <w:jc w:val="right"/>
      <w:rPr>
        <w:b/>
        <w:szCs w:val="20"/>
        <w:u w:val="single"/>
      </w:rPr>
    </w:pPr>
    <w:r w:rsidRPr="00C148FA">
      <w:rPr>
        <w:b/>
        <w:u w:val="single"/>
      </w:rPr>
      <w:t>A</w:t>
    </w:r>
    <w:r w:rsidR="00181B57" w:rsidRPr="00C148FA">
      <w:rPr>
        <w:b/>
        <w:u w:val="single"/>
      </w:rPr>
      <w:t>nnexe</w:t>
    </w:r>
    <w:r w:rsidR="00DB4E4D" w:rsidRPr="00C148FA">
      <w:rPr>
        <w:b/>
        <w:u w:val="single"/>
      </w:rPr>
      <w:t xml:space="preserve"> </w:t>
    </w:r>
    <w:r w:rsidR="00215154">
      <w:rPr>
        <w:b/>
        <w:u w:val="single"/>
      </w:rPr>
      <w:t>3</w:t>
    </w:r>
    <w:r w:rsidR="00C148FA" w:rsidRPr="00C148FA">
      <w:rPr>
        <w:b/>
        <w:u w:val="single"/>
      </w:rPr>
      <w:t xml:space="preserve"> </w:t>
    </w:r>
    <w:r w:rsidRPr="00C148FA">
      <w:rPr>
        <w:b/>
        <w:u w:val="single"/>
      </w:rPr>
      <w:t>au Règlement de consultation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AB3EFEF4"/>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1" w15:restartNumberingAfterBreak="0">
    <w:nsid w:val="FFFFFFFE"/>
    <w:multiLevelType w:val="singleLevel"/>
    <w:tmpl w:val="E1E00294"/>
    <w:lvl w:ilvl="0">
      <w:numFmt w:val="decimal"/>
      <w:pStyle w:val="en1"/>
      <w:lvlText w:val="*"/>
      <w:lvlJc w:val="left"/>
    </w:lvl>
  </w:abstractNum>
  <w:abstractNum w:abstractNumId="2" w15:restartNumberingAfterBreak="0">
    <w:nsid w:val="04B67094"/>
    <w:multiLevelType w:val="singleLevel"/>
    <w:tmpl w:val="8160AB4C"/>
    <w:lvl w:ilvl="0">
      <w:start w:val="3"/>
      <w:numFmt w:val="bullet"/>
      <w:lvlText w:val="-"/>
      <w:lvlJc w:val="left"/>
      <w:pPr>
        <w:tabs>
          <w:tab w:val="num" w:pos="1494"/>
        </w:tabs>
        <w:ind w:left="1494" w:hanging="360"/>
      </w:pPr>
      <w:rPr>
        <w:rFonts w:ascii="Times New Roman" w:hAnsi="Times New Roman" w:hint="default"/>
      </w:rPr>
    </w:lvl>
  </w:abstractNum>
  <w:abstractNum w:abstractNumId="3" w15:restartNumberingAfterBreak="0">
    <w:nsid w:val="06D67E68"/>
    <w:multiLevelType w:val="singleLevel"/>
    <w:tmpl w:val="040C000D"/>
    <w:lvl w:ilvl="0">
      <w:start w:val="1"/>
      <w:numFmt w:val="bullet"/>
      <w:lvlText w:val=""/>
      <w:lvlJc w:val="left"/>
      <w:pPr>
        <w:tabs>
          <w:tab w:val="num" w:pos="360"/>
        </w:tabs>
        <w:ind w:left="360" w:hanging="360"/>
      </w:pPr>
      <w:rPr>
        <w:rFonts w:ascii="Wingdings" w:hAnsi="Wingdings" w:hint="default"/>
      </w:rPr>
    </w:lvl>
  </w:abstractNum>
  <w:abstractNum w:abstractNumId="4" w15:restartNumberingAfterBreak="0">
    <w:nsid w:val="102341A8"/>
    <w:multiLevelType w:val="singleLevel"/>
    <w:tmpl w:val="31EEEE16"/>
    <w:lvl w:ilvl="0">
      <w:start w:val="1"/>
      <w:numFmt w:val="bullet"/>
      <w:pStyle w:val="en2"/>
      <w:lvlText w:val="-"/>
      <w:lvlJc w:val="left"/>
      <w:pPr>
        <w:tabs>
          <w:tab w:val="num" w:pos="0"/>
        </w:tabs>
        <w:ind w:left="1134" w:hanging="283"/>
      </w:pPr>
      <w:rPr>
        <w:rFonts w:ascii="Times New Roman" w:hAnsi="Times New Roman" w:hint="default"/>
      </w:rPr>
    </w:lvl>
  </w:abstractNum>
  <w:abstractNum w:abstractNumId="5" w15:restartNumberingAfterBreak="0">
    <w:nsid w:val="21ED27C3"/>
    <w:multiLevelType w:val="singleLevel"/>
    <w:tmpl w:val="6E122202"/>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21EF1781"/>
    <w:multiLevelType w:val="singleLevel"/>
    <w:tmpl w:val="040C000D"/>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2B3549DD"/>
    <w:multiLevelType w:val="singleLevel"/>
    <w:tmpl w:val="040C0017"/>
    <w:lvl w:ilvl="0">
      <w:start w:val="1"/>
      <w:numFmt w:val="lowerLetter"/>
      <w:lvlText w:val="%1)"/>
      <w:lvlJc w:val="left"/>
      <w:pPr>
        <w:tabs>
          <w:tab w:val="num" w:pos="360"/>
        </w:tabs>
        <w:ind w:left="360" w:hanging="360"/>
      </w:pPr>
      <w:rPr>
        <w:rFonts w:hint="default"/>
      </w:rPr>
    </w:lvl>
  </w:abstractNum>
  <w:abstractNum w:abstractNumId="8" w15:restartNumberingAfterBreak="0">
    <w:nsid w:val="2F353F6C"/>
    <w:multiLevelType w:val="singleLevel"/>
    <w:tmpl w:val="FFFFFFFF"/>
    <w:lvl w:ilvl="0">
      <w:numFmt w:val="decimal"/>
      <w:lvlText w:val="*"/>
      <w:lvlJc w:val="left"/>
    </w:lvl>
  </w:abstractNum>
  <w:abstractNum w:abstractNumId="9" w15:restartNumberingAfterBreak="0">
    <w:nsid w:val="317513C8"/>
    <w:multiLevelType w:val="singleLevel"/>
    <w:tmpl w:val="FFFFFFFF"/>
    <w:lvl w:ilvl="0">
      <w:numFmt w:val="decimal"/>
      <w:lvlText w:val="*"/>
      <w:lvlJc w:val="left"/>
    </w:lvl>
  </w:abstractNum>
  <w:abstractNum w:abstractNumId="10" w15:restartNumberingAfterBreak="0">
    <w:nsid w:val="4FCF1003"/>
    <w:multiLevelType w:val="singleLevel"/>
    <w:tmpl w:val="4DF05BD4"/>
    <w:lvl w:ilvl="0">
      <w:start w:val="16"/>
      <w:numFmt w:val="bullet"/>
      <w:lvlText w:val="-"/>
      <w:lvlJc w:val="left"/>
      <w:pPr>
        <w:tabs>
          <w:tab w:val="num" w:pos="2629"/>
        </w:tabs>
        <w:ind w:left="2629" w:hanging="360"/>
      </w:pPr>
      <w:rPr>
        <w:rFonts w:hint="default"/>
      </w:rPr>
    </w:lvl>
  </w:abstractNum>
  <w:abstractNum w:abstractNumId="11" w15:restartNumberingAfterBreak="0">
    <w:nsid w:val="502A1D84"/>
    <w:multiLevelType w:val="singleLevel"/>
    <w:tmpl w:val="040C000F"/>
    <w:lvl w:ilvl="0">
      <w:start w:val="1"/>
      <w:numFmt w:val="decimal"/>
      <w:lvlText w:val="%1."/>
      <w:lvlJc w:val="left"/>
      <w:pPr>
        <w:tabs>
          <w:tab w:val="num" w:pos="360"/>
        </w:tabs>
        <w:ind w:left="360" w:hanging="360"/>
      </w:pPr>
    </w:lvl>
  </w:abstractNum>
  <w:abstractNum w:abstractNumId="12" w15:restartNumberingAfterBreak="0">
    <w:nsid w:val="56C462F2"/>
    <w:multiLevelType w:val="singleLevel"/>
    <w:tmpl w:val="FFFFFFFF"/>
    <w:lvl w:ilvl="0">
      <w:numFmt w:val="decimal"/>
      <w:lvlText w:val="*"/>
      <w:lvlJc w:val="left"/>
    </w:lvl>
  </w:abstractNum>
  <w:abstractNum w:abstractNumId="13" w15:restartNumberingAfterBreak="0">
    <w:nsid w:val="57F51116"/>
    <w:multiLevelType w:val="singleLevel"/>
    <w:tmpl w:val="1F8CB84E"/>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60F01ADC"/>
    <w:multiLevelType w:val="singleLevel"/>
    <w:tmpl w:val="FFFFFFFF"/>
    <w:lvl w:ilvl="0">
      <w:numFmt w:val="decimal"/>
      <w:lvlText w:val="*"/>
      <w:lvlJc w:val="left"/>
    </w:lvl>
  </w:abstractNum>
  <w:abstractNum w:abstractNumId="15" w15:restartNumberingAfterBreak="0">
    <w:nsid w:val="710820A5"/>
    <w:multiLevelType w:val="singleLevel"/>
    <w:tmpl w:val="040C000D"/>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7CA35F6C"/>
    <w:multiLevelType w:val="hybridMultilevel"/>
    <w:tmpl w:val="18642498"/>
    <w:lvl w:ilvl="0" w:tplc="8A60FCDC">
      <w:start w:val="1"/>
      <w:numFmt w:val="decimal"/>
      <w:lvlText w:val="%1."/>
      <w:lvlJc w:val="left"/>
      <w:pPr>
        <w:tabs>
          <w:tab w:val="num" w:pos="360"/>
        </w:tabs>
        <w:ind w:left="360" w:hanging="360"/>
      </w:pPr>
      <w:rPr>
        <w:rFonts w:ascii="Arial" w:hAnsi="Arial"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num w:numId="1">
    <w:abstractNumId w:val="10"/>
  </w:num>
  <w:num w:numId="2">
    <w:abstractNumId w:val="15"/>
  </w:num>
  <w:num w:numId="3">
    <w:abstractNumId w:val="3"/>
  </w:num>
  <w:num w:numId="4">
    <w:abstractNumId w:val="6"/>
  </w:num>
  <w:num w:numId="5">
    <w:abstractNumId w:val="7"/>
  </w:num>
  <w:num w:numId="6">
    <w:abstractNumId w:val="2"/>
  </w:num>
  <w:num w:numId="7">
    <w:abstractNumId w:val="5"/>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13"/>
  </w:num>
  <w:num w:numId="18">
    <w:abstractNumId w:val="11"/>
  </w:num>
  <w:num w:numId="19">
    <w:abstractNumId w:val="1"/>
    <w:lvlOverride w:ilvl="0">
      <w:lvl w:ilvl="0">
        <w:start w:val="1"/>
        <w:numFmt w:val="bullet"/>
        <w:pStyle w:val="en1"/>
        <w:lvlText w:val=""/>
        <w:lvlJc w:val="left"/>
        <w:pPr>
          <w:tabs>
            <w:tab w:val="num" w:pos="360"/>
          </w:tabs>
          <w:ind w:left="360" w:hanging="360"/>
        </w:pPr>
        <w:rPr>
          <w:rFonts w:ascii="Symbol" w:hAnsi="Symbol" w:hint="default"/>
        </w:rPr>
      </w:lvl>
    </w:lvlOverride>
  </w:num>
  <w:num w:numId="20">
    <w:abstractNumId w:val="14"/>
    <w:lvlOverride w:ilvl="0">
      <w:lvl w:ilvl="0">
        <w:start w:val="1"/>
        <w:numFmt w:val="bullet"/>
        <w:lvlText w:val=""/>
        <w:legacy w:legacy="1" w:legacySpace="170" w:legacyIndent="283"/>
        <w:lvlJc w:val="left"/>
        <w:pPr>
          <w:ind w:left="1134" w:hanging="283"/>
        </w:pPr>
        <w:rPr>
          <w:rFonts w:ascii="Helvetica" w:hAnsi="Helvetica" w:hint="default"/>
        </w:rPr>
      </w:lvl>
    </w:lvlOverride>
  </w:num>
  <w:num w:numId="21">
    <w:abstractNumId w:val="8"/>
    <w:lvlOverride w:ilvl="0">
      <w:lvl w:ilvl="0">
        <w:start w:val="1"/>
        <w:numFmt w:val="bullet"/>
        <w:lvlText w:val=""/>
        <w:legacy w:legacy="1" w:legacySpace="170" w:legacyIndent="283"/>
        <w:lvlJc w:val="left"/>
        <w:pPr>
          <w:ind w:left="1134" w:hanging="283"/>
        </w:pPr>
        <w:rPr>
          <w:rFonts w:ascii="Helvetica" w:hAnsi="Helvetica" w:hint="default"/>
        </w:rPr>
      </w:lvl>
    </w:lvlOverride>
  </w:num>
  <w:num w:numId="22">
    <w:abstractNumId w:val="12"/>
    <w:lvlOverride w:ilvl="0">
      <w:lvl w:ilvl="0">
        <w:start w:val="1"/>
        <w:numFmt w:val="bullet"/>
        <w:lvlText w:val=""/>
        <w:legacy w:legacy="1" w:legacySpace="170" w:legacyIndent="283"/>
        <w:lvlJc w:val="left"/>
        <w:pPr>
          <w:ind w:left="1134" w:hanging="283"/>
        </w:pPr>
        <w:rPr>
          <w:rFonts w:ascii="Helvetica" w:hAnsi="Helvetica" w:hint="default"/>
        </w:rPr>
      </w:lvl>
    </w:lvlOverride>
  </w:num>
  <w:num w:numId="23">
    <w:abstractNumId w:val="9"/>
    <w:lvlOverride w:ilvl="0">
      <w:lvl w:ilvl="0">
        <w:start w:val="1"/>
        <w:numFmt w:val="bullet"/>
        <w:lvlText w:val=""/>
        <w:legacy w:legacy="1" w:legacySpace="170" w:legacyIndent="283"/>
        <w:lvlJc w:val="left"/>
        <w:pPr>
          <w:ind w:left="1134" w:hanging="283"/>
        </w:pPr>
        <w:rPr>
          <w:rFonts w:ascii="Helvetica" w:hAnsi="Helvetica" w:hint="default"/>
        </w:rPr>
      </w:lvl>
    </w:lvlOverride>
  </w:num>
  <w:num w:numId="24">
    <w:abstractNumId w:val="4"/>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2EDE"/>
    <w:rsid w:val="00066531"/>
    <w:rsid w:val="000765AE"/>
    <w:rsid w:val="00083058"/>
    <w:rsid w:val="0009242B"/>
    <w:rsid w:val="000A26B9"/>
    <w:rsid w:val="000B0292"/>
    <w:rsid w:val="000B1559"/>
    <w:rsid w:val="00113163"/>
    <w:rsid w:val="00166245"/>
    <w:rsid w:val="00181B57"/>
    <w:rsid w:val="001A7A3D"/>
    <w:rsid w:val="00213C62"/>
    <w:rsid w:val="00215154"/>
    <w:rsid w:val="00350148"/>
    <w:rsid w:val="0035474A"/>
    <w:rsid w:val="003B5B6A"/>
    <w:rsid w:val="003F6DA3"/>
    <w:rsid w:val="0042074E"/>
    <w:rsid w:val="00482EDE"/>
    <w:rsid w:val="005614F4"/>
    <w:rsid w:val="0064284C"/>
    <w:rsid w:val="00687DAD"/>
    <w:rsid w:val="006F0CC0"/>
    <w:rsid w:val="007677A0"/>
    <w:rsid w:val="007B3E6B"/>
    <w:rsid w:val="00804354"/>
    <w:rsid w:val="0082638E"/>
    <w:rsid w:val="00853160"/>
    <w:rsid w:val="008A6236"/>
    <w:rsid w:val="008A6E89"/>
    <w:rsid w:val="008B3D0C"/>
    <w:rsid w:val="008C5920"/>
    <w:rsid w:val="008D0959"/>
    <w:rsid w:val="008D7926"/>
    <w:rsid w:val="008E6425"/>
    <w:rsid w:val="008F1493"/>
    <w:rsid w:val="0092363D"/>
    <w:rsid w:val="00950444"/>
    <w:rsid w:val="00980748"/>
    <w:rsid w:val="009C381D"/>
    <w:rsid w:val="009E26D2"/>
    <w:rsid w:val="009E29B2"/>
    <w:rsid w:val="00A37127"/>
    <w:rsid w:val="00A9596E"/>
    <w:rsid w:val="00AE0C6E"/>
    <w:rsid w:val="00AE12F4"/>
    <w:rsid w:val="00B20545"/>
    <w:rsid w:val="00B21554"/>
    <w:rsid w:val="00B74530"/>
    <w:rsid w:val="00BA2622"/>
    <w:rsid w:val="00BE395C"/>
    <w:rsid w:val="00C148FA"/>
    <w:rsid w:val="00C3243B"/>
    <w:rsid w:val="00C94301"/>
    <w:rsid w:val="00CE081F"/>
    <w:rsid w:val="00D05737"/>
    <w:rsid w:val="00DB4E4D"/>
    <w:rsid w:val="00DD46A0"/>
    <w:rsid w:val="00DE08F0"/>
    <w:rsid w:val="00E76C54"/>
    <w:rsid w:val="00E77FBE"/>
    <w:rsid w:val="00E9325E"/>
    <w:rsid w:val="00F37571"/>
    <w:rsid w:val="00F66AD2"/>
    <w:rsid w:val="00FE06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259B30"/>
  <w15:chartTrackingRefBased/>
  <w15:docId w15:val="{37FBC3F6-3ECF-4366-B732-B5AC7A327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keepLines/>
      <w:widowControl w:val="0"/>
      <w:spacing w:before="120"/>
      <w:jc w:val="both"/>
    </w:pPr>
    <w:rPr>
      <w:rFonts w:ascii="Arial" w:hAnsi="Arial"/>
      <w:sz w:val="18"/>
      <w:szCs w:val="18"/>
    </w:rPr>
  </w:style>
  <w:style w:type="paragraph" w:styleId="Titre1">
    <w:name w:val="heading 1"/>
    <w:basedOn w:val="Normal"/>
    <w:next w:val="Normal"/>
    <w:qFormat/>
    <w:pPr>
      <w:numPr>
        <w:numId w:val="8"/>
      </w:numPr>
      <w:shd w:val="pct60" w:color="auto" w:fill="auto"/>
      <w:spacing w:before="360"/>
      <w:ind w:left="431" w:hanging="431"/>
      <w:outlineLvl w:val="0"/>
    </w:pPr>
    <w:rPr>
      <w:b/>
      <w:bCs/>
      <w:caps/>
      <w:color w:val="FFFFFF"/>
      <w:kern w:val="28"/>
      <w:sz w:val="28"/>
      <w:szCs w:val="28"/>
    </w:rPr>
  </w:style>
  <w:style w:type="paragraph" w:styleId="Titre2">
    <w:name w:val="heading 2"/>
    <w:basedOn w:val="Normal"/>
    <w:next w:val="Normal"/>
    <w:qFormat/>
    <w:pPr>
      <w:numPr>
        <w:ilvl w:val="1"/>
        <w:numId w:val="8"/>
      </w:numPr>
      <w:spacing w:before="240"/>
      <w:ind w:left="578" w:hanging="578"/>
      <w:outlineLvl w:val="1"/>
    </w:pPr>
    <w:rPr>
      <w:b/>
      <w:bCs/>
      <w:caps/>
      <w:sz w:val="24"/>
      <w:szCs w:val="24"/>
      <w:u w:val="single"/>
    </w:rPr>
  </w:style>
  <w:style w:type="paragraph" w:styleId="Titre3">
    <w:name w:val="heading 3"/>
    <w:basedOn w:val="Normal"/>
    <w:next w:val="Normal"/>
    <w:qFormat/>
    <w:pPr>
      <w:numPr>
        <w:ilvl w:val="2"/>
        <w:numId w:val="8"/>
      </w:numPr>
      <w:spacing w:before="240"/>
      <w:outlineLvl w:val="2"/>
    </w:pPr>
    <w:rPr>
      <w:b/>
      <w:bCs/>
      <w:i/>
      <w:iCs/>
    </w:rPr>
  </w:style>
  <w:style w:type="paragraph" w:styleId="Titre4">
    <w:name w:val="heading 4"/>
    <w:basedOn w:val="Normal"/>
    <w:next w:val="Normal"/>
    <w:qFormat/>
    <w:pPr>
      <w:numPr>
        <w:ilvl w:val="3"/>
        <w:numId w:val="8"/>
      </w:numPr>
      <w:spacing w:before="360" w:after="120"/>
      <w:outlineLvl w:val="3"/>
    </w:pPr>
    <w:rPr>
      <w:u w:val="single"/>
    </w:rPr>
  </w:style>
  <w:style w:type="paragraph" w:styleId="Titre5">
    <w:name w:val="heading 5"/>
    <w:basedOn w:val="Normal"/>
    <w:next w:val="Normal"/>
    <w:qFormat/>
    <w:pPr>
      <w:numPr>
        <w:ilvl w:val="4"/>
        <w:numId w:val="8"/>
      </w:numPr>
      <w:spacing w:before="240" w:after="60"/>
      <w:outlineLvl w:val="4"/>
    </w:pPr>
    <w:rPr>
      <w:i/>
      <w:iCs/>
      <w:u w:val="single"/>
    </w:rPr>
  </w:style>
  <w:style w:type="paragraph" w:styleId="Titre6">
    <w:name w:val="heading 6"/>
    <w:basedOn w:val="Normal"/>
    <w:next w:val="Normal"/>
    <w:qFormat/>
    <w:pPr>
      <w:numPr>
        <w:ilvl w:val="5"/>
        <w:numId w:val="8"/>
      </w:numPr>
      <w:spacing w:before="240" w:after="60"/>
      <w:outlineLvl w:val="5"/>
    </w:pPr>
    <w:rPr>
      <w:rFonts w:ascii="Times New Roman" w:hAnsi="Times New Roman"/>
      <w:i/>
      <w:iCs/>
    </w:rPr>
  </w:style>
  <w:style w:type="paragraph" w:styleId="Titre7">
    <w:name w:val="heading 7"/>
    <w:basedOn w:val="Normal"/>
    <w:next w:val="Normal"/>
    <w:qFormat/>
    <w:pPr>
      <w:numPr>
        <w:ilvl w:val="6"/>
        <w:numId w:val="8"/>
      </w:numPr>
      <w:spacing w:before="240" w:after="60"/>
      <w:outlineLvl w:val="6"/>
    </w:pPr>
    <w:rPr>
      <w:sz w:val="20"/>
      <w:szCs w:val="20"/>
    </w:rPr>
  </w:style>
  <w:style w:type="paragraph" w:styleId="Titre8">
    <w:name w:val="heading 8"/>
    <w:basedOn w:val="Normal"/>
    <w:next w:val="Normal"/>
    <w:qFormat/>
    <w:pPr>
      <w:numPr>
        <w:ilvl w:val="7"/>
        <w:numId w:val="8"/>
      </w:numPr>
      <w:jc w:val="center"/>
      <w:outlineLvl w:val="7"/>
    </w:pPr>
    <w:rPr>
      <w:b/>
      <w:bCs/>
      <w:i/>
      <w:iCs/>
      <w:sz w:val="28"/>
      <w:szCs w:val="28"/>
    </w:rPr>
  </w:style>
  <w:style w:type="paragraph" w:styleId="Titre9">
    <w:name w:val="heading 9"/>
    <w:basedOn w:val="Normal"/>
    <w:next w:val="Normal"/>
    <w:qFormat/>
    <w:pPr>
      <w:framePr w:hSpace="851" w:wrap="around" w:vAnchor="text" w:hAnchor="margin" w:xAlign="center" w:y="1"/>
      <w:numPr>
        <w:ilvl w:val="8"/>
        <w:numId w:val="8"/>
      </w:numPr>
      <w:pBdr>
        <w:top w:val="single" w:sz="18" w:space="6" w:color="auto" w:shadow="1"/>
        <w:left w:val="single" w:sz="18" w:space="6" w:color="auto" w:shadow="1"/>
        <w:bottom w:val="single" w:sz="18" w:space="6" w:color="auto" w:shadow="1"/>
        <w:right w:val="single" w:sz="18" w:space="6" w:color="auto" w:shadow="1"/>
      </w:pBdr>
      <w:shd w:val="pct5" w:color="auto" w:fill="auto"/>
      <w:jc w:val="center"/>
      <w:outlineLvl w:val="8"/>
    </w:pPr>
    <w:rPr>
      <w:i/>
      <w:iCs/>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en1">
    <w:name w:val="en1"/>
    <w:basedOn w:val="Normal"/>
    <w:pPr>
      <w:numPr>
        <w:numId w:val="19"/>
      </w:numPr>
      <w:tabs>
        <w:tab w:val="clear" w:pos="360"/>
        <w:tab w:val="left" w:pos="567"/>
      </w:tabs>
      <w:ind w:left="568" w:hanging="284"/>
    </w:pPr>
  </w:style>
  <w:style w:type="paragraph" w:customStyle="1" w:styleId="en2">
    <w:name w:val="en2"/>
    <w:basedOn w:val="Normal"/>
    <w:pPr>
      <w:numPr>
        <w:numId w:val="24"/>
      </w:numPr>
    </w:pPr>
  </w:style>
  <w:style w:type="paragraph" w:customStyle="1" w:styleId="en3">
    <w:name w:val="en3"/>
    <w:basedOn w:val="Normal"/>
    <w:pPr>
      <w:ind w:left="1985"/>
    </w:pPr>
    <w:rPr>
      <w:sz w:val="22"/>
      <w:szCs w:val="22"/>
    </w:rPr>
  </w:style>
  <w:style w:type="paragraph" w:customStyle="1" w:styleId="en4">
    <w:name w:val="en4"/>
    <w:basedOn w:val="en3"/>
    <w:pPr>
      <w:ind w:left="2552"/>
    </w:pPr>
  </w:style>
  <w:style w:type="paragraph" w:styleId="En-tte">
    <w:name w:val="header"/>
    <w:basedOn w:val="Normal"/>
    <w:pPr>
      <w:tabs>
        <w:tab w:val="center" w:pos="4819"/>
        <w:tab w:val="right" w:pos="9071"/>
      </w:tabs>
    </w:pPr>
    <w:rPr>
      <w:sz w:val="22"/>
      <w:szCs w:val="22"/>
    </w:rPr>
  </w:style>
  <w:style w:type="paragraph" w:styleId="Index1">
    <w:name w:val="index 1"/>
    <w:basedOn w:val="Normal"/>
    <w:next w:val="Normal"/>
    <w:autoRedefine/>
    <w:semiHidden/>
    <w:pPr>
      <w:tabs>
        <w:tab w:val="right" w:leader="dot" w:pos="9639"/>
      </w:tabs>
      <w:ind w:left="220" w:hanging="220"/>
    </w:pPr>
    <w:rPr>
      <w:sz w:val="22"/>
      <w:szCs w:val="22"/>
    </w:rPr>
  </w:style>
  <w:style w:type="paragraph" w:styleId="Pieddepage">
    <w:name w:val="footer"/>
    <w:basedOn w:val="Normal"/>
    <w:link w:val="PieddepageCar"/>
    <w:pPr>
      <w:tabs>
        <w:tab w:val="center" w:pos="4536"/>
        <w:tab w:val="right" w:pos="9072"/>
      </w:tabs>
    </w:pPr>
  </w:style>
  <w:style w:type="paragraph" w:styleId="Retraitnormal">
    <w:name w:val="Normal Indent"/>
    <w:basedOn w:val="Normal"/>
    <w:pPr>
      <w:ind w:left="708"/>
    </w:pPr>
  </w:style>
  <w:style w:type="paragraph" w:styleId="Titreindex">
    <w:name w:val="index heading"/>
    <w:basedOn w:val="Normal"/>
    <w:next w:val="Normal"/>
    <w:semiHidden/>
  </w:style>
  <w:style w:type="paragraph" w:styleId="Titre">
    <w:name w:val="Title"/>
    <w:basedOn w:val="Titreindex"/>
    <w:qFormat/>
    <w:pPr>
      <w:pBdr>
        <w:top w:val="single" w:sz="12" w:space="6" w:color="auto"/>
        <w:left w:val="single" w:sz="12" w:space="6" w:color="auto"/>
        <w:bottom w:val="single" w:sz="12" w:space="6" w:color="auto"/>
        <w:right w:val="single" w:sz="12" w:space="6" w:color="auto"/>
      </w:pBdr>
      <w:shd w:val="pct20" w:color="auto" w:fill="auto"/>
      <w:spacing w:before="240" w:after="240"/>
      <w:jc w:val="center"/>
    </w:pPr>
    <w:rPr>
      <w:b/>
      <w:bCs/>
      <w:sz w:val="32"/>
      <w:szCs w:val="32"/>
    </w:rPr>
  </w:style>
  <w:style w:type="paragraph" w:customStyle="1" w:styleId="titre0">
    <w:name w:val="titre"/>
    <w:basedOn w:val="Normal"/>
    <w:pPr>
      <w:pBdr>
        <w:top w:val="single" w:sz="12" w:space="10" w:color="auto" w:shadow="1"/>
        <w:left w:val="single" w:sz="12" w:space="10" w:color="auto" w:shadow="1"/>
        <w:bottom w:val="single" w:sz="12" w:space="10" w:color="auto" w:shadow="1"/>
        <w:right w:val="single" w:sz="12" w:space="10" w:color="auto" w:shadow="1"/>
      </w:pBdr>
      <w:shd w:val="pct20" w:color="auto" w:fill="auto"/>
      <w:spacing w:before="480" w:after="480"/>
      <w:ind w:left="1134" w:right="1134"/>
      <w:jc w:val="center"/>
    </w:pPr>
    <w:rPr>
      <w:b/>
      <w:bCs/>
      <w:i/>
      <w:iCs/>
      <w:sz w:val="30"/>
      <w:szCs w:val="30"/>
    </w:rPr>
  </w:style>
  <w:style w:type="paragraph" w:customStyle="1" w:styleId="titre10">
    <w:name w:val="titre1"/>
    <w:basedOn w:val="Normal"/>
    <w:pPr>
      <w:shd w:val="pct20" w:color="auto" w:fill="auto"/>
      <w:jc w:val="center"/>
    </w:pPr>
    <w:rPr>
      <w:b/>
      <w:bCs/>
      <w:smallCaps/>
      <w:sz w:val="36"/>
      <w:szCs w:val="36"/>
    </w:rPr>
  </w:style>
  <w:style w:type="paragraph" w:customStyle="1" w:styleId="titre40">
    <w:name w:val="titre4"/>
    <w:basedOn w:val="Normal"/>
    <w:pPr>
      <w:spacing w:after="240"/>
      <w:ind w:left="851"/>
    </w:pPr>
    <w:rPr>
      <w:i/>
      <w:iCs/>
      <w:u w:val="dotted"/>
    </w:rPr>
  </w:style>
  <w:style w:type="paragraph" w:styleId="TM1">
    <w:name w:val="toc 1"/>
    <w:basedOn w:val="Normal"/>
    <w:next w:val="Normal"/>
    <w:autoRedefine/>
    <w:semiHidden/>
    <w:pPr>
      <w:jc w:val="left"/>
    </w:pPr>
    <w:rPr>
      <w:rFonts w:ascii="Times New Roman" w:hAnsi="Times New Roman"/>
      <w:b/>
      <w:bCs/>
      <w:i/>
      <w:iCs/>
      <w:sz w:val="24"/>
      <w:szCs w:val="24"/>
    </w:rPr>
  </w:style>
  <w:style w:type="paragraph" w:styleId="TM2">
    <w:name w:val="toc 2"/>
    <w:basedOn w:val="Normal"/>
    <w:next w:val="Normal"/>
    <w:autoRedefine/>
    <w:semiHidden/>
    <w:pPr>
      <w:ind w:left="220"/>
      <w:jc w:val="left"/>
    </w:pPr>
    <w:rPr>
      <w:rFonts w:ascii="Times New Roman" w:hAnsi="Times New Roman"/>
      <w:b/>
      <w:bCs/>
    </w:rPr>
  </w:style>
  <w:style w:type="paragraph" w:styleId="TM3">
    <w:name w:val="toc 3"/>
    <w:basedOn w:val="Normal"/>
    <w:next w:val="Normal"/>
    <w:autoRedefine/>
    <w:semiHidden/>
    <w:pPr>
      <w:spacing w:before="0"/>
      <w:ind w:left="440"/>
      <w:jc w:val="left"/>
    </w:pPr>
    <w:rPr>
      <w:rFonts w:ascii="Times New Roman" w:hAnsi="Times New Roman"/>
      <w:sz w:val="20"/>
      <w:szCs w:val="20"/>
    </w:rPr>
  </w:style>
  <w:style w:type="paragraph" w:styleId="TM4">
    <w:name w:val="toc 4"/>
    <w:basedOn w:val="Normal"/>
    <w:next w:val="Normal"/>
    <w:autoRedefine/>
    <w:semiHidden/>
    <w:pPr>
      <w:spacing w:before="0"/>
      <w:ind w:left="660"/>
      <w:jc w:val="left"/>
    </w:pPr>
    <w:rPr>
      <w:rFonts w:ascii="Times New Roman" w:hAnsi="Times New Roman"/>
      <w:sz w:val="20"/>
      <w:szCs w:val="20"/>
    </w:rPr>
  </w:style>
  <w:style w:type="paragraph" w:styleId="TM5">
    <w:name w:val="toc 5"/>
    <w:basedOn w:val="Normal"/>
    <w:next w:val="Normal"/>
    <w:autoRedefine/>
    <w:semiHidden/>
    <w:pPr>
      <w:spacing w:before="0"/>
      <w:ind w:left="880"/>
      <w:jc w:val="left"/>
    </w:pPr>
    <w:rPr>
      <w:rFonts w:ascii="Times New Roman" w:hAnsi="Times New Roman"/>
      <w:sz w:val="20"/>
      <w:szCs w:val="20"/>
    </w:rPr>
  </w:style>
  <w:style w:type="paragraph" w:styleId="TM6">
    <w:name w:val="toc 6"/>
    <w:basedOn w:val="Normal"/>
    <w:next w:val="Normal"/>
    <w:autoRedefine/>
    <w:semiHidden/>
    <w:pPr>
      <w:spacing w:before="0"/>
      <w:ind w:left="1100"/>
      <w:jc w:val="left"/>
    </w:pPr>
    <w:rPr>
      <w:rFonts w:ascii="Times New Roman" w:hAnsi="Times New Roman"/>
      <w:sz w:val="20"/>
      <w:szCs w:val="20"/>
    </w:rPr>
  </w:style>
  <w:style w:type="paragraph" w:styleId="TM7">
    <w:name w:val="toc 7"/>
    <w:basedOn w:val="Normal"/>
    <w:next w:val="Normal"/>
    <w:autoRedefine/>
    <w:semiHidden/>
    <w:pPr>
      <w:spacing w:before="0"/>
      <w:ind w:left="1320"/>
      <w:jc w:val="left"/>
    </w:pPr>
    <w:rPr>
      <w:rFonts w:ascii="Times New Roman" w:hAnsi="Times New Roman"/>
      <w:sz w:val="20"/>
      <w:szCs w:val="20"/>
    </w:rPr>
  </w:style>
  <w:style w:type="paragraph" w:styleId="TM8">
    <w:name w:val="toc 8"/>
    <w:basedOn w:val="Normal"/>
    <w:next w:val="Normal"/>
    <w:autoRedefine/>
    <w:semiHidden/>
    <w:pPr>
      <w:spacing w:before="0"/>
      <w:ind w:left="1540"/>
      <w:jc w:val="left"/>
    </w:pPr>
    <w:rPr>
      <w:rFonts w:ascii="Times New Roman" w:hAnsi="Times New Roman"/>
      <w:sz w:val="20"/>
      <w:szCs w:val="20"/>
    </w:rPr>
  </w:style>
  <w:style w:type="paragraph" w:styleId="TM9">
    <w:name w:val="toc 9"/>
    <w:basedOn w:val="Normal"/>
    <w:next w:val="Normal"/>
    <w:autoRedefine/>
    <w:semiHidden/>
    <w:pPr>
      <w:spacing w:before="0"/>
      <w:ind w:left="1760"/>
      <w:jc w:val="left"/>
    </w:pPr>
    <w:rPr>
      <w:rFonts w:ascii="Times New Roman" w:hAnsi="Times New Roman"/>
      <w:sz w:val="20"/>
      <w:szCs w:val="20"/>
    </w:rPr>
  </w:style>
  <w:style w:type="paragraph" w:customStyle="1" w:styleId="RedTitre">
    <w:name w:val="RedTitre"/>
    <w:basedOn w:val="Normal"/>
    <w:pPr>
      <w:framePr w:hSpace="142" w:wrap="auto" w:vAnchor="text" w:hAnchor="text" w:xAlign="center" w:y="1"/>
      <w:jc w:val="center"/>
    </w:pPr>
    <w:rPr>
      <w:b/>
      <w:bCs/>
      <w:sz w:val="22"/>
      <w:szCs w:val="22"/>
    </w:rPr>
  </w:style>
  <w:style w:type="paragraph" w:customStyle="1" w:styleId="RedNomDoc">
    <w:name w:val="RedNomDoc"/>
    <w:basedOn w:val="Normal"/>
    <w:pPr>
      <w:jc w:val="center"/>
    </w:pPr>
    <w:rPr>
      <w:b/>
      <w:bCs/>
      <w:sz w:val="30"/>
      <w:szCs w:val="30"/>
    </w:rPr>
  </w:style>
  <w:style w:type="paragraph" w:customStyle="1" w:styleId="RedTitre1">
    <w:name w:val="RedTitre1"/>
    <w:basedOn w:val="Normal"/>
    <w:pPr>
      <w:framePr w:hSpace="142" w:wrap="auto" w:vAnchor="text" w:hAnchor="text" w:xAlign="center" w:y="1"/>
      <w:jc w:val="center"/>
    </w:pPr>
    <w:rPr>
      <w:b/>
      <w:bCs/>
      <w:sz w:val="22"/>
      <w:szCs w:val="22"/>
    </w:rPr>
  </w:style>
  <w:style w:type="character" w:styleId="Marquedecommentaire">
    <w:name w:val="annotation reference"/>
    <w:semiHidden/>
    <w:rPr>
      <w:sz w:val="16"/>
      <w:szCs w:val="16"/>
    </w:rPr>
  </w:style>
  <w:style w:type="paragraph" w:styleId="Commentaire">
    <w:name w:val="annotation text"/>
    <w:basedOn w:val="Normal"/>
    <w:semiHidden/>
    <w:rPr>
      <w:sz w:val="20"/>
      <w:szCs w:val="20"/>
    </w:rPr>
  </w:style>
  <w:style w:type="paragraph" w:styleId="Notedebasdepage">
    <w:name w:val="footnote text"/>
    <w:basedOn w:val="Normal"/>
    <w:semiHidden/>
    <w:rPr>
      <w:sz w:val="20"/>
      <w:szCs w:val="20"/>
    </w:rPr>
  </w:style>
  <w:style w:type="character" w:styleId="Appelnotedebasdep">
    <w:name w:val="footnote reference"/>
    <w:semiHidden/>
    <w:rPr>
      <w:vertAlign w:val="superscript"/>
    </w:rPr>
  </w:style>
  <w:style w:type="paragraph" w:styleId="Sous-titre">
    <w:name w:val="Subtitle"/>
    <w:basedOn w:val="Normal"/>
    <w:qFormat/>
    <w:pPr>
      <w:spacing w:after="120"/>
    </w:pPr>
    <w:rPr>
      <w:sz w:val="22"/>
      <w:szCs w:val="22"/>
    </w:rPr>
  </w:style>
  <w:style w:type="paragraph" w:styleId="Textedebulles">
    <w:name w:val="Balloon Text"/>
    <w:basedOn w:val="Normal"/>
    <w:semiHidden/>
    <w:rsid w:val="00482EDE"/>
    <w:rPr>
      <w:rFonts w:ascii="Tahoma" w:hAnsi="Tahoma" w:cs="Tahoma"/>
      <w:sz w:val="16"/>
      <w:szCs w:val="16"/>
    </w:rPr>
  </w:style>
  <w:style w:type="character" w:customStyle="1" w:styleId="PieddepageCar">
    <w:name w:val="Pied de page Car"/>
    <w:link w:val="Pieddepage"/>
    <w:rsid w:val="00181B57"/>
    <w:rPr>
      <w:rFonts w:ascii="Arial" w:hAnsi="Arial"/>
      <w:sz w:val="18"/>
      <w:szCs w:val="18"/>
    </w:rPr>
  </w:style>
  <w:style w:type="character" w:styleId="Numrodepage">
    <w:name w:val="page number"/>
    <w:rsid w:val="008A6236"/>
  </w:style>
  <w:style w:type="paragraph" w:customStyle="1" w:styleId="CharCharCharCharCharCarCarCarCarCarCarCarCarCarCar">
    <w:name w:val="Char Char Char Char Char Car Car Car Car Car Car Car Car Car Car"/>
    <w:basedOn w:val="Normal"/>
    <w:rsid w:val="008A6236"/>
    <w:pPr>
      <w:keepLines w:val="0"/>
      <w:widowControl/>
      <w:spacing w:before="0" w:after="160" w:line="240" w:lineRule="exact"/>
      <w:jc w:val="left"/>
    </w:pPr>
    <w:rPr>
      <w:rFonts w:ascii="Verdana" w:hAnsi="Verdana"/>
      <w:sz w:val="20"/>
      <w:szCs w:val="20"/>
      <w:lang w:val="en-US" w:eastAsia="en-US"/>
    </w:rPr>
  </w:style>
  <w:style w:type="paragraph" w:styleId="NormalWeb">
    <w:name w:val="Normal (Web)"/>
    <w:basedOn w:val="Normal"/>
    <w:uiPriority w:val="99"/>
    <w:semiHidden/>
    <w:unhideWhenUsed/>
    <w:rsid w:val="00C3243B"/>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5797937">
      <w:bodyDiv w:val="1"/>
      <w:marLeft w:val="0"/>
      <w:marRight w:val="0"/>
      <w:marTop w:val="0"/>
      <w:marBottom w:val="0"/>
      <w:divBdr>
        <w:top w:val="none" w:sz="0" w:space="0" w:color="auto"/>
        <w:left w:val="none" w:sz="0" w:space="0" w:color="auto"/>
        <w:bottom w:val="none" w:sz="0" w:space="0" w:color="auto"/>
        <w:right w:val="none" w:sz="0" w:space="0" w:color="auto"/>
      </w:divBdr>
    </w:div>
    <w:div w:id="702557892">
      <w:bodyDiv w:val="1"/>
      <w:marLeft w:val="0"/>
      <w:marRight w:val="0"/>
      <w:marTop w:val="0"/>
      <w:marBottom w:val="0"/>
      <w:divBdr>
        <w:top w:val="none" w:sz="0" w:space="0" w:color="auto"/>
        <w:left w:val="none" w:sz="0" w:space="0" w:color="auto"/>
        <w:bottom w:val="none" w:sz="0" w:space="0" w:color="auto"/>
        <w:right w:val="none" w:sz="0" w:space="0" w:color="auto"/>
      </w:divBdr>
    </w:div>
    <w:div w:id="1469938638">
      <w:bodyDiv w:val="1"/>
      <w:marLeft w:val="0"/>
      <w:marRight w:val="0"/>
      <w:marTop w:val="0"/>
      <w:marBottom w:val="0"/>
      <w:divBdr>
        <w:top w:val="none" w:sz="0" w:space="0" w:color="auto"/>
        <w:left w:val="none" w:sz="0" w:space="0" w:color="auto"/>
        <w:bottom w:val="none" w:sz="0" w:space="0" w:color="auto"/>
        <w:right w:val="none" w:sz="0" w:space="0" w:color="auto"/>
      </w:divBdr>
    </w:div>
    <w:div w:id="1719471455">
      <w:bodyDiv w:val="1"/>
      <w:marLeft w:val="0"/>
      <w:marRight w:val="0"/>
      <w:marTop w:val="0"/>
      <w:marBottom w:val="0"/>
      <w:divBdr>
        <w:top w:val="none" w:sz="0" w:space="0" w:color="auto"/>
        <w:left w:val="none" w:sz="0" w:space="0" w:color="auto"/>
        <w:bottom w:val="none" w:sz="0" w:space="0" w:color="auto"/>
        <w:right w:val="none" w:sz="0" w:space="0" w:color="auto"/>
      </w:divBdr>
    </w:div>
    <w:div w:id="1893153741">
      <w:bodyDiv w:val="1"/>
      <w:marLeft w:val="0"/>
      <w:marRight w:val="0"/>
      <w:marTop w:val="0"/>
      <w:marBottom w:val="0"/>
      <w:divBdr>
        <w:top w:val="none" w:sz="0" w:space="0" w:color="auto"/>
        <w:left w:val="none" w:sz="0" w:space="0" w:color="auto"/>
        <w:bottom w:val="none" w:sz="0" w:space="0" w:color="auto"/>
        <w:right w:val="none" w:sz="0" w:space="0" w:color="auto"/>
      </w:divBdr>
    </w:div>
    <w:div w:id="1949313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78</Words>
  <Characters>479</Characters>
  <Application>Microsoft Office Word</Application>
  <DocSecurity>0</DocSecurity>
  <Lines>3</Lines>
  <Paragraphs>1</Paragraphs>
  <ScaleCrop>false</ScaleCrop>
  <HeadingPairs>
    <vt:vector size="2" baseType="variant">
      <vt:variant>
        <vt:lpstr>Titre</vt:lpstr>
      </vt:variant>
      <vt:variant>
        <vt:i4>1</vt:i4>
      </vt:variant>
    </vt:vector>
  </HeadingPairs>
  <TitlesOfParts>
    <vt:vector size="1" baseType="lpstr">
      <vt:lpstr>[LiNat]</vt:lpstr>
    </vt:vector>
  </TitlesOfParts>
  <Company>SIS</Company>
  <LinksUpToDate>false</LinksUpToDate>
  <CharactersWithSpaces>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[LiNat]</dc:title>
  <dc:subject/>
  <dc:creator>SB</dc:creator>
  <cp:keywords/>
  <cp:lastModifiedBy>HURON Agnès</cp:lastModifiedBy>
  <cp:revision>2</cp:revision>
  <cp:lastPrinted>2016-04-13T12:03:00Z</cp:lastPrinted>
  <dcterms:created xsi:type="dcterms:W3CDTF">2025-09-19T12:46:00Z</dcterms:created>
  <dcterms:modified xsi:type="dcterms:W3CDTF">2025-09-19T12:46:00Z</dcterms:modified>
</cp:coreProperties>
</file>