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2157D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MARCHES PUBLICS DE FOURNITURES COURANTES ET DE SERVICES</w:t>
      </w:r>
    </w:p>
    <w:p w14:paraId="265F3B75" w14:textId="77777777" w:rsidR="0025251E" w:rsidRDefault="0025251E">
      <w:pPr>
        <w:spacing w:after="0" w:line="240" w:lineRule="auto"/>
        <w:jc w:val="left"/>
        <w:rPr>
          <w:rFonts w:ascii="Times New Roman" w:eastAsia="Times New Roman" w:hAnsi="Times New Roman" w:cs="Times New Roman"/>
          <w:lang w:eastAsia="zh-CN" w:bidi="hi-IN"/>
        </w:rPr>
      </w:pPr>
    </w:p>
    <w:p w14:paraId="2E78CDEF" w14:textId="77777777" w:rsidR="0025251E" w:rsidRDefault="0025251E">
      <w:pPr>
        <w:spacing w:after="0" w:line="240" w:lineRule="auto"/>
        <w:rPr>
          <w:rFonts w:ascii="Times New Roman" w:eastAsia="Times New Roman" w:hAnsi="Times New Roman" w:cs="Times New Roman"/>
          <w:lang w:eastAsia="zh-CN" w:bidi="hi-IN"/>
        </w:rPr>
      </w:pPr>
    </w:p>
    <w:p w14:paraId="6B812486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zh-CN" w:bidi="hi-IN"/>
        </w:rPr>
      </w:pPr>
    </w:p>
    <w:p w14:paraId="00F4D140" w14:textId="3BA413A1" w:rsidR="002718F1" w:rsidRPr="002718F1" w:rsidRDefault="002718F1" w:rsidP="002718F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fr-FR"/>
        </w:rPr>
      </w:pPr>
      <w:r w:rsidRPr="002718F1">
        <w:rPr>
          <w:rFonts w:ascii="Times New Roman" w:hAnsi="Times New Roman" w:cs="Times New Roman"/>
          <w:b/>
          <w:bCs/>
          <w:sz w:val="28"/>
          <w:szCs w:val="28"/>
          <w:lang w:eastAsia="fr-FR"/>
        </w:rPr>
        <w:t xml:space="preserve">ACQUISITION D’UN CONCASSEUR A MACHOIRES GRANDE </w:t>
      </w:r>
      <w:r>
        <w:rPr>
          <w:rFonts w:ascii="Times New Roman" w:hAnsi="Times New Roman" w:cs="Times New Roman"/>
          <w:b/>
          <w:bCs/>
          <w:sz w:val="28"/>
          <w:szCs w:val="28"/>
          <w:lang w:eastAsia="fr-FR"/>
        </w:rPr>
        <w:t xml:space="preserve">CAPACITE </w:t>
      </w:r>
      <w:r w:rsidRPr="002718F1">
        <w:rPr>
          <w:rFonts w:ascii="Times New Roman" w:hAnsi="Times New Roman" w:cs="Times New Roman"/>
          <w:b/>
          <w:bCs/>
          <w:sz w:val="28"/>
          <w:szCs w:val="28"/>
          <w:lang w:eastAsia="fr-FR"/>
        </w:rPr>
        <w:t>ET PRESTATIONS ASSOCIEES</w:t>
      </w:r>
      <w:r>
        <w:rPr>
          <w:rFonts w:ascii="Times New Roman" w:hAnsi="Times New Roman" w:cs="Times New Roman"/>
          <w:b/>
          <w:bCs/>
          <w:sz w:val="28"/>
          <w:szCs w:val="28"/>
          <w:lang w:eastAsia="fr-FR"/>
        </w:rPr>
        <w:t xml:space="preserve"> POUR LE SITE DE SEVRES</w:t>
      </w:r>
    </w:p>
    <w:p w14:paraId="4B0C40F1" w14:textId="77777777" w:rsidR="002718F1" w:rsidRPr="002718F1" w:rsidRDefault="002718F1" w:rsidP="002718F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fr-FR"/>
        </w:rPr>
      </w:pPr>
    </w:p>
    <w:p w14:paraId="17B8B42E" w14:textId="774B3F6C" w:rsidR="0025251E" w:rsidRDefault="002718F1" w:rsidP="002718F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fr-FR"/>
        </w:rPr>
      </w:pPr>
      <w:r w:rsidRPr="002718F1">
        <w:rPr>
          <w:rFonts w:ascii="Times New Roman" w:hAnsi="Times New Roman" w:cs="Times New Roman"/>
          <w:b/>
          <w:bCs/>
          <w:sz w:val="28"/>
          <w:szCs w:val="28"/>
          <w:lang w:eastAsia="fr-FR"/>
        </w:rPr>
        <w:t>N</w:t>
      </w:r>
      <w:r>
        <w:rPr>
          <w:rFonts w:ascii="Times New Roman" w:hAnsi="Times New Roman" w:cs="Times New Roman"/>
          <w:b/>
          <w:bCs/>
          <w:sz w:val="28"/>
          <w:szCs w:val="28"/>
          <w:lang w:eastAsia="fr-FR"/>
        </w:rPr>
        <w:t>uméro</w:t>
      </w:r>
      <w:r w:rsidR="003F633C">
        <w:rPr>
          <w:rFonts w:ascii="Times New Roman" w:hAnsi="Times New Roman" w:cs="Times New Roman"/>
          <w:b/>
          <w:bCs/>
          <w:sz w:val="28"/>
          <w:szCs w:val="28"/>
          <w:lang w:eastAsia="fr-FR"/>
        </w:rPr>
        <w:t xml:space="preserve"> : 2025-MAPA-27</w:t>
      </w:r>
    </w:p>
    <w:p w14:paraId="1514557B" w14:textId="77777777" w:rsidR="002718F1" w:rsidRDefault="002718F1" w:rsidP="002718F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000000"/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zh-CN" w:bidi="hi-IN"/>
        </w:rPr>
      </w:pPr>
    </w:p>
    <w:p w14:paraId="23E4FAEA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227AB14F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57F0F66B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* *</w:t>
      </w:r>
    </w:p>
    <w:p w14:paraId="522A5517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3D0F349D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0B623C09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CADRE DE RÉPONSE TECHNIQUE</w:t>
      </w:r>
    </w:p>
    <w:p w14:paraId="52A5E64E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418131A7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145A9C0D" w14:textId="77777777" w:rsidR="0025251E" w:rsidRDefault="006567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* *</w:t>
      </w:r>
    </w:p>
    <w:p w14:paraId="73216407" w14:textId="77777777" w:rsidR="0025251E" w:rsidRDefault="0025251E">
      <w:pPr>
        <w:spacing w:after="0" w:line="240" w:lineRule="auto"/>
        <w:rPr>
          <w:rFonts w:ascii="Times New Roman" w:hAnsi="Times New Roman" w:cs="Times New Roman"/>
        </w:rPr>
      </w:pPr>
    </w:p>
    <w:p w14:paraId="6307616B" w14:textId="3B24484D" w:rsidR="0025251E" w:rsidRDefault="006567F2">
      <w:pPr>
        <w:spacing w:after="0" w:line="240" w:lineRule="auto"/>
      </w:pPr>
      <w:r>
        <w:rPr>
          <w:rFonts w:ascii="Times New Roman" w:hAnsi="Times New Roman"/>
        </w:rPr>
        <w:t xml:space="preserve">Les différents chapitres doivent être complétés et leur ordre respecté dans une limite de </w:t>
      </w:r>
      <w:r w:rsidR="00C22B32">
        <w:rPr>
          <w:rFonts w:ascii="Times New Roman" w:hAnsi="Times New Roman"/>
        </w:rPr>
        <w:t>vingt (20)</w:t>
      </w:r>
      <w:bookmarkStart w:id="0" w:name="_GoBack"/>
      <w:bookmarkEnd w:id="0"/>
      <w:r>
        <w:rPr>
          <w:rFonts w:ascii="Times New Roman" w:hAnsi="Times New Roman"/>
        </w:rPr>
        <w:t xml:space="preserve"> pages (une page = un recto), hors annexes. Les candidats peuvent ajouter des annexes s’ils les jugent utiles à la compréhension de leur offre, dans la limite de </w:t>
      </w:r>
      <w:r w:rsidR="00C22B32">
        <w:rPr>
          <w:rFonts w:ascii="Times New Roman" w:hAnsi="Times New Roman"/>
        </w:rPr>
        <w:t>dix</w:t>
      </w:r>
      <w:r>
        <w:rPr>
          <w:rFonts w:ascii="Times New Roman" w:hAnsi="Times New Roman"/>
        </w:rPr>
        <w:t xml:space="preserve"> (</w:t>
      </w:r>
      <w:r w:rsidR="00C22B32">
        <w:rPr>
          <w:rFonts w:ascii="Times New Roman" w:hAnsi="Times New Roman"/>
        </w:rPr>
        <w:t>10</w:t>
      </w:r>
      <w:r>
        <w:rPr>
          <w:rFonts w:ascii="Times New Roman" w:hAnsi="Times New Roman"/>
        </w:rPr>
        <w:t>) pages.</w:t>
      </w:r>
    </w:p>
    <w:p w14:paraId="2D312FE5" w14:textId="77777777" w:rsidR="0025251E" w:rsidRDefault="0025251E">
      <w:pPr>
        <w:spacing w:after="0" w:line="240" w:lineRule="auto"/>
        <w:rPr>
          <w:rFonts w:ascii="Times New Roman" w:hAnsi="Times New Roman"/>
        </w:rPr>
      </w:pPr>
    </w:p>
    <w:p w14:paraId="53073EDB" w14:textId="044E392E" w:rsidR="0025251E" w:rsidRDefault="006567F2">
      <w:pPr>
        <w:spacing w:after="0" w:line="240" w:lineRule="auto"/>
      </w:pPr>
      <w:r>
        <w:rPr>
          <w:rFonts w:ascii="Times New Roman" w:hAnsi="Times New Roman"/>
        </w:rPr>
        <w:t>Le candidat présente son organisation permettant l’atteinte des résultats relatifs à la description des prestations décrites dans le Cahier des Clauses Techniques Particulières. Le candidat est seul juge des moyens à mettre en œuvre pour garantir les obligations de résultats.</w:t>
      </w:r>
    </w:p>
    <w:p w14:paraId="58032928" w14:textId="77777777" w:rsidR="0025251E" w:rsidRDefault="0025251E">
      <w:pPr>
        <w:spacing w:after="0" w:line="240" w:lineRule="auto"/>
        <w:rPr>
          <w:rFonts w:ascii="Times New Roman" w:hAnsi="Times New Roman"/>
        </w:rPr>
      </w:pPr>
    </w:p>
    <w:p w14:paraId="0C4EB5F5" w14:textId="77777777" w:rsidR="0025251E" w:rsidRDefault="006567F2">
      <w:pPr>
        <w:spacing w:after="0" w:line="240" w:lineRule="auto"/>
      </w:pPr>
      <w:r>
        <w:rPr>
          <w:rFonts w:ascii="Times New Roman" w:hAnsi="Times New Roman"/>
        </w:rPr>
        <w:t xml:space="preserve">Le présent cadre de réponse technique constitue un engagement contractuel du candidat. </w:t>
      </w:r>
      <w:r>
        <w:rPr>
          <w:rFonts w:ascii="Times New Roman" w:eastAsia="Times New Roman" w:hAnsi="Times New Roman" w:cs="Times New Roman"/>
          <w:lang w:eastAsia="zh-CN" w:bidi="hi-IN"/>
        </w:rPr>
        <w:t xml:space="preserve">À ce titre, les informations et dispositions mentionnées dans ce document engagent contractuellement le titulaire quant au respect des modalités d’exécution et des moyens mis en œuvre pour l’exécution de ses prestations. </w:t>
      </w:r>
      <w:r>
        <w:rPr>
          <w:rFonts w:ascii="Times New Roman" w:eastAsia="Times New Roman" w:hAnsi="Times New Roman" w:cs="Times New Roman"/>
          <w:kern w:val="2"/>
          <w:lang w:eastAsia="zh-CN" w:bidi="hi-IN"/>
        </w:rPr>
        <w:t>Les renseignements indiqués ci-après doivent être liés directement à l’objet du marché en répondant précisément aux différents points demandés et ne doivent en conséquence ne pas être une simple énumération de l’organisation des moyens généraux de l’entreprise.</w:t>
      </w:r>
    </w:p>
    <w:p w14:paraId="42A723FD" w14:textId="77777777" w:rsidR="0025251E" w:rsidRDefault="0025251E">
      <w:pPr>
        <w:spacing w:after="0" w:line="240" w:lineRule="auto"/>
        <w:rPr>
          <w:rFonts w:ascii="Times New Roman" w:eastAsia="Times New Roman" w:hAnsi="Times New Roman" w:cs="Times New Roman"/>
          <w:kern w:val="2"/>
          <w:lang w:eastAsia="zh-CN" w:bidi="hi-IN"/>
        </w:rPr>
      </w:pPr>
    </w:p>
    <w:p w14:paraId="48C17D37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03A53298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22452DDD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56893F10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520E662A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3234C0CB" w14:textId="06F37EF8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465AAA50" w14:textId="0C081668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2D50460F" w14:textId="4D030AEE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08C72B66" w14:textId="0E5ABBEE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49E86045" w14:textId="61FDE87C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64CCB7A2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012D7539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03042842" w14:textId="77777777" w:rsidR="000B56FC" w:rsidRDefault="000B56FC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5A732261" w14:textId="137823DA" w:rsidR="0025251E" w:rsidRPr="00FC3198" w:rsidRDefault="006567F2">
      <w:pPr>
        <w:pStyle w:val="Paragraphedeliste"/>
        <w:spacing w:line="240" w:lineRule="auto"/>
        <w:rPr>
          <w:color w:val="000000" w:themeColor="text1"/>
        </w:rPr>
      </w:pPr>
      <w:r w:rsidRPr="00FC3198">
        <w:rPr>
          <w:rFonts w:ascii="Times New Roman" w:hAnsi="Times New Roman"/>
          <w:b/>
          <w:bCs/>
          <w:color w:val="000000" w:themeColor="text1"/>
          <w:u w:val="single"/>
        </w:rPr>
        <w:lastRenderedPageBreak/>
        <w:t>Identité du candidat</w:t>
      </w:r>
      <w:r w:rsidRPr="00FC3198">
        <w:rPr>
          <w:rStyle w:val="Ancredenotedebasdepage"/>
          <w:rFonts w:ascii="Times New Roman" w:hAnsi="Times New Roman"/>
          <w:b/>
          <w:bCs/>
          <w:color w:val="000000" w:themeColor="text1"/>
          <w:u w:val="single"/>
        </w:rPr>
        <w:footnoteReference w:id="1"/>
      </w:r>
      <w:r w:rsidRPr="00FC3198">
        <w:rPr>
          <w:rFonts w:ascii="Times New Roman" w:hAnsi="Times New Roman"/>
          <w:b/>
          <w:bCs/>
          <w:color w:val="000000" w:themeColor="text1"/>
        </w:rPr>
        <w:t> : __________________________________</w:t>
      </w:r>
    </w:p>
    <w:p w14:paraId="0DFAD8BB" w14:textId="77777777" w:rsidR="0025251E" w:rsidRPr="00FC3198" w:rsidRDefault="0025251E">
      <w:pPr>
        <w:pStyle w:val="Paragraphedeliste"/>
        <w:spacing w:line="240" w:lineRule="auto"/>
        <w:rPr>
          <w:rFonts w:ascii="Times New Roman" w:hAnsi="Times New Roman"/>
          <w:color w:val="000000" w:themeColor="text1"/>
        </w:rPr>
      </w:pPr>
    </w:p>
    <w:p w14:paraId="56B5673B" w14:textId="3B301C88" w:rsidR="0025251E" w:rsidRDefault="0025251E">
      <w:pPr>
        <w:pStyle w:val="Paragraphedeliste"/>
        <w:spacing w:line="240" w:lineRule="auto"/>
        <w:rPr>
          <w:rFonts w:ascii="Times New Roman" w:hAnsi="Times New Roman"/>
          <w:b/>
          <w:bCs/>
          <w:color w:val="000000" w:themeColor="text1"/>
          <w:u w:val="single"/>
        </w:rPr>
      </w:pPr>
    </w:p>
    <w:p w14:paraId="084627F7" w14:textId="77777777" w:rsidR="0025251E" w:rsidRDefault="0025251E">
      <w:pPr>
        <w:pStyle w:val="Paragraphedeliste"/>
        <w:spacing w:line="240" w:lineRule="auto"/>
        <w:rPr>
          <w:rFonts w:ascii="Times New Roman" w:hAnsi="Times New Roman"/>
          <w:u w:val="single"/>
        </w:rPr>
      </w:pPr>
    </w:p>
    <w:p w14:paraId="212247D5" w14:textId="68848DEA" w:rsidR="0085647C" w:rsidRPr="0085647C" w:rsidRDefault="0085647C" w:rsidP="0085647C">
      <w:pPr>
        <w:pStyle w:val="Paragraphedeliste"/>
        <w:numPr>
          <w:ilvl w:val="0"/>
          <w:numId w:val="3"/>
        </w:numPr>
        <w:spacing w:line="240" w:lineRule="auto"/>
        <w:rPr>
          <w:rFonts w:ascii="Times New Roman" w:hAnsi="Times New Roman"/>
          <w:b/>
          <w:bCs/>
          <w:u w:val="single"/>
        </w:rPr>
      </w:pPr>
      <w:r w:rsidRPr="0085647C">
        <w:rPr>
          <w:rFonts w:ascii="Times New Roman" w:hAnsi="Times New Roman"/>
          <w:b/>
          <w:bCs/>
          <w:u w:val="single"/>
        </w:rPr>
        <w:t xml:space="preserve">Présentation </w:t>
      </w:r>
      <w:r w:rsidR="00E058FE">
        <w:rPr>
          <w:rFonts w:ascii="Times New Roman" w:hAnsi="Times New Roman"/>
          <w:b/>
          <w:bCs/>
          <w:u w:val="single"/>
        </w:rPr>
        <w:t xml:space="preserve">et caractéristiques techniques </w:t>
      </w:r>
      <w:r w:rsidR="007437CA">
        <w:rPr>
          <w:rFonts w:ascii="Times New Roman" w:hAnsi="Times New Roman"/>
          <w:b/>
          <w:bCs/>
          <w:u w:val="single"/>
        </w:rPr>
        <w:t>du matériel</w:t>
      </w:r>
    </w:p>
    <w:p w14:paraId="5C09F195" w14:textId="6A219A9C" w:rsidR="00E058FE" w:rsidRDefault="006567F2" w:rsidP="0085647C">
      <w:pPr>
        <w:spacing w:line="240" w:lineRule="auto"/>
        <w:rPr>
          <w:rFonts w:ascii="Times New Roman" w:hAnsi="Times New Roman"/>
        </w:rPr>
      </w:pPr>
      <w:r w:rsidRPr="0085647C">
        <w:rPr>
          <w:rFonts w:ascii="Times New Roman" w:hAnsi="Times New Roman"/>
        </w:rPr>
        <w:t xml:space="preserve">Le candidat présente </w:t>
      </w:r>
      <w:r w:rsidR="0085647C">
        <w:rPr>
          <w:rFonts w:ascii="Times New Roman" w:hAnsi="Times New Roman"/>
        </w:rPr>
        <w:t>le matériel proposé</w:t>
      </w:r>
      <w:r w:rsidR="00E058FE">
        <w:rPr>
          <w:rFonts w:ascii="Times New Roman" w:hAnsi="Times New Roman"/>
        </w:rPr>
        <w:t xml:space="preserve"> et ses caractéristiques techniques</w:t>
      </w:r>
      <w:r w:rsidR="0085647C">
        <w:rPr>
          <w:rFonts w:ascii="Times New Roman" w:hAnsi="Times New Roman"/>
        </w:rPr>
        <w:t>.</w:t>
      </w:r>
    </w:p>
    <w:p w14:paraId="36F42879" w14:textId="146B0A61" w:rsidR="00E058FE" w:rsidRDefault="0085647C" w:rsidP="0085647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 n’oubliera pas de préciser</w:t>
      </w:r>
      <w:r w:rsidR="00E058FE">
        <w:rPr>
          <w:rFonts w:ascii="Times New Roman" w:hAnsi="Times New Roman"/>
        </w:rPr>
        <w:t> :</w:t>
      </w:r>
    </w:p>
    <w:p w14:paraId="61CD796D" w14:textId="77777777" w:rsidR="00E058FE" w:rsidRPr="00E058FE" w:rsidRDefault="00E058FE" w:rsidP="00E058FE">
      <w:pPr>
        <w:pStyle w:val="Paragraphedeliste"/>
        <w:numPr>
          <w:ilvl w:val="0"/>
          <w:numId w:val="6"/>
        </w:numPr>
        <w:spacing w:line="240" w:lineRule="auto"/>
        <w:rPr>
          <w:rFonts w:ascii="Times New Roman" w:hAnsi="Times New Roman"/>
        </w:rPr>
      </w:pPr>
      <w:proofErr w:type="gramStart"/>
      <w:r w:rsidRPr="00E058FE">
        <w:rPr>
          <w:rFonts w:ascii="Times New Roman" w:hAnsi="Times New Roman"/>
        </w:rPr>
        <w:t>le</w:t>
      </w:r>
      <w:proofErr w:type="gramEnd"/>
      <w:r w:rsidRPr="00E058FE">
        <w:rPr>
          <w:rFonts w:ascii="Times New Roman" w:hAnsi="Times New Roman"/>
        </w:rPr>
        <w:t xml:space="preserve"> poids de l’outil</w:t>
      </w:r>
    </w:p>
    <w:p w14:paraId="40E2F4C7" w14:textId="23DC9F06" w:rsidR="0025251E" w:rsidRPr="00E058FE" w:rsidRDefault="0085647C" w:rsidP="00E058FE">
      <w:pPr>
        <w:pStyle w:val="Paragraphedeliste"/>
        <w:numPr>
          <w:ilvl w:val="0"/>
          <w:numId w:val="6"/>
        </w:numPr>
        <w:spacing w:line="240" w:lineRule="auto"/>
        <w:rPr>
          <w:rFonts w:ascii="Times New Roman" w:hAnsi="Times New Roman"/>
        </w:rPr>
      </w:pPr>
      <w:proofErr w:type="gramStart"/>
      <w:r w:rsidRPr="00E058FE">
        <w:rPr>
          <w:rFonts w:ascii="Times New Roman" w:hAnsi="Times New Roman"/>
        </w:rPr>
        <w:t>l’encomb</w:t>
      </w:r>
      <w:r w:rsidR="00E058FE" w:rsidRPr="00E058FE">
        <w:rPr>
          <w:rFonts w:ascii="Times New Roman" w:hAnsi="Times New Roman"/>
        </w:rPr>
        <w:t>rement</w:t>
      </w:r>
      <w:proofErr w:type="gramEnd"/>
      <w:r w:rsidR="00E058FE" w:rsidRPr="00E058FE">
        <w:rPr>
          <w:rFonts w:ascii="Times New Roman" w:hAnsi="Times New Roman"/>
        </w:rPr>
        <w:t xml:space="preserve"> avec le dessin technique</w:t>
      </w:r>
    </w:p>
    <w:p w14:paraId="1B8B97CE" w14:textId="0F133545" w:rsidR="00E058FE" w:rsidRDefault="00E058FE" w:rsidP="00E058FE">
      <w:pPr>
        <w:pStyle w:val="Paragraphedeliste"/>
        <w:numPr>
          <w:ilvl w:val="0"/>
          <w:numId w:val="6"/>
        </w:numPr>
        <w:spacing w:line="240" w:lineRule="auto"/>
      </w:pPr>
      <w:proofErr w:type="gramStart"/>
      <w:r w:rsidRPr="00E058FE">
        <w:rPr>
          <w:rFonts w:ascii="Times New Roman" w:hAnsi="Times New Roman" w:cs="Times New Roman"/>
        </w:rPr>
        <w:t>les</w:t>
      </w:r>
      <w:proofErr w:type="gramEnd"/>
      <w:r w:rsidRPr="00E058FE">
        <w:rPr>
          <w:rFonts w:ascii="Times New Roman" w:hAnsi="Times New Roman" w:cs="Times New Roman"/>
        </w:rPr>
        <w:t xml:space="preserve"> données techniques liées à l’alimentation électrique de l’outil (voltage, puissance, ampérage, mono ou triphasé, référence de prise électrique).</w:t>
      </w:r>
    </w:p>
    <w:p w14:paraId="5DD55899" w14:textId="77777777" w:rsidR="0025251E" w:rsidRDefault="006567F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i/>
          <w:iCs/>
        </w:rPr>
      </w:pPr>
      <w:r>
        <w:rPr>
          <w:rFonts w:ascii="Times New Roman" w:hAnsi="Times New Roman"/>
          <w:i/>
          <w:iCs/>
        </w:rPr>
        <w:t>Réponse du candidat :</w:t>
      </w:r>
    </w:p>
    <w:p w14:paraId="5CB4CB68" w14:textId="3A3B228B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09A91287" w14:textId="696FF99C" w:rsidR="00C02F16" w:rsidRDefault="00C02F1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1EEC4F37" w14:textId="21586910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6AA7C32D" w14:textId="77777777" w:rsidR="0025251E" w:rsidRDefault="002525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1F68135B" w14:textId="77777777" w:rsidR="00E2566C" w:rsidRPr="00E2566C" w:rsidRDefault="00E2566C" w:rsidP="00E2566C">
      <w:pPr>
        <w:spacing w:before="227" w:after="119" w:line="240" w:lineRule="auto"/>
        <w:rPr>
          <w:rFonts w:ascii="Times New Roman" w:hAnsi="Times New Roman"/>
          <w:b/>
          <w:bCs/>
        </w:rPr>
      </w:pPr>
    </w:p>
    <w:p w14:paraId="73C651FB" w14:textId="29209BB9" w:rsidR="0085647C" w:rsidRPr="00BA485E" w:rsidRDefault="00BA485E" w:rsidP="00BA485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u w:val="single"/>
        </w:rPr>
      </w:pPr>
      <w:r w:rsidRPr="00BA485E">
        <w:rPr>
          <w:rFonts w:ascii="Times New Roman" w:hAnsi="Times New Roman" w:cs="Times New Roman"/>
          <w:b/>
          <w:u w:val="single"/>
        </w:rPr>
        <w:t>Méthodologi</w:t>
      </w:r>
      <w:r>
        <w:rPr>
          <w:rFonts w:ascii="Times New Roman" w:hAnsi="Times New Roman" w:cs="Times New Roman"/>
          <w:b/>
          <w:u w:val="single"/>
        </w:rPr>
        <w:t>e</w:t>
      </w:r>
      <w:r w:rsidR="00F162DC">
        <w:rPr>
          <w:rFonts w:ascii="Times New Roman" w:hAnsi="Times New Roman" w:cs="Times New Roman"/>
          <w:b/>
          <w:u w:val="single"/>
        </w:rPr>
        <w:t xml:space="preserve"> </w:t>
      </w:r>
      <w:r w:rsidR="003F633C">
        <w:rPr>
          <w:rFonts w:ascii="Times New Roman" w:hAnsi="Times New Roman" w:cs="Times New Roman"/>
          <w:b/>
          <w:u w:val="single"/>
        </w:rPr>
        <w:t>et planning</w:t>
      </w:r>
      <w:r w:rsidR="00F162DC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pour la </w:t>
      </w:r>
      <w:r w:rsidR="00DA3877">
        <w:rPr>
          <w:rFonts w:ascii="Times New Roman" w:hAnsi="Times New Roman" w:cs="Times New Roman"/>
          <w:b/>
          <w:u w:val="single"/>
        </w:rPr>
        <w:t>réalisation des prestations</w:t>
      </w:r>
    </w:p>
    <w:p w14:paraId="79FA9D96" w14:textId="255558C8" w:rsidR="0085647C" w:rsidRDefault="00BA485E" w:rsidP="0085647C">
      <w:pPr>
        <w:rPr>
          <w:rFonts w:ascii="Times New Roman" w:hAnsi="Times New Roman" w:cs="Times New Roman"/>
        </w:rPr>
      </w:pPr>
      <w:r w:rsidRPr="00BA485E">
        <w:rPr>
          <w:rFonts w:ascii="Times New Roman" w:hAnsi="Times New Roman" w:cs="Times New Roman"/>
        </w:rPr>
        <w:t xml:space="preserve">Le candidat propose </w:t>
      </w:r>
      <w:r>
        <w:rPr>
          <w:rFonts w:ascii="Times New Roman" w:hAnsi="Times New Roman" w:cs="Times New Roman"/>
        </w:rPr>
        <w:t>son</w:t>
      </w:r>
      <w:r w:rsidRPr="00BA485E">
        <w:rPr>
          <w:rFonts w:ascii="Times New Roman" w:hAnsi="Times New Roman" w:cs="Times New Roman"/>
        </w:rPr>
        <w:t xml:space="preserve"> organisation pour la livraison, l’inst</w:t>
      </w:r>
      <w:r w:rsidR="003F633C">
        <w:rPr>
          <w:rFonts w:ascii="Times New Roman" w:hAnsi="Times New Roman" w:cs="Times New Roman"/>
        </w:rPr>
        <w:t xml:space="preserve">allation, la mise en service, </w:t>
      </w:r>
      <w:r w:rsidRPr="00BA485E">
        <w:rPr>
          <w:rFonts w:ascii="Times New Roman" w:hAnsi="Times New Roman" w:cs="Times New Roman"/>
        </w:rPr>
        <w:t>les essais du matériel</w:t>
      </w:r>
      <w:r w:rsidR="003F633C">
        <w:rPr>
          <w:rFonts w:ascii="Times New Roman" w:hAnsi="Times New Roman" w:cs="Times New Roman"/>
        </w:rPr>
        <w:t xml:space="preserve">, </w:t>
      </w:r>
      <w:r w:rsidR="005B4247">
        <w:rPr>
          <w:rFonts w:ascii="Times New Roman" w:hAnsi="Times New Roman" w:cs="Times New Roman"/>
        </w:rPr>
        <w:t>et</w:t>
      </w:r>
      <w:r w:rsidR="003F633C">
        <w:rPr>
          <w:rFonts w:ascii="Times New Roman" w:hAnsi="Times New Roman" w:cs="Times New Roman"/>
        </w:rPr>
        <w:t xml:space="preserve"> la formation aux agents.</w:t>
      </w:r>
    </w:p>
    <w:p w14:paraId="2B2FCBD1" w14:textId="77777777" w:rsidR="00BA485E" w:rsidRDefault="00BA485E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i/>
          <w:iCs/>
        </w:rPr>
      </w:pPr>
      <w:r>
        <w:rPr>
          <w:rFonts w:ascii="Times New Roman" w:hAnsi="Times New Roman"/>
          <w:i/>
          <w:iCs/>
        </w:rPr>
        <w:t>Réponse du candidat :</w:t>
      </w:r>
    </w:p>
    <w:p w14:paraId="0B4FA6FC" w14:textId="215E9BE9" w:rsidR="00C02F16" w:rsidRDefault="00C02F16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40425F87" w14:textId="610A39D0" w:rsidR="00C02F16" w:rsidRDefault="00C02F16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6058BE85" w14:textId="77777777" w:rsidR="00C02F16" w:rsidRDefault="00C02F16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7A8306E7" w14:textId="77777777" w:rsidR="00BA485E" w:rsidRDefault="00BA485E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</w:pPr>
    </w:p>
    <w:p w14:paraId="157C480F" w14:textId="0D101278" w:rsidR="0085647C" w:rsidRDefault="0085647C" w:rsidP="0085647C"/>
    <w:p w14:paraId="3CA12CEE" w14:textId="77777777" w:rsidR="003F633C" w:rsidRDefault="003F633C" w:rsidP="0085647C"/>
    <w:p w14:paraId="5BE52364" w14:textId="560FD6BF" w:rsidR="0085647C" w:rsidRPr="00BA485E" w:rsidRDefault="00BA485E" w:rsidP="00BA485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u w:val="single"/>
        </w:rPr>
      </w:pPr>
      <w:r w:rsidRPr="00BA485E">
        <w:rPr>
          <w:rFonts w:ascii="Times New Roman" w:hAnsi="Times New Roman" w:cs="Times New Roman"/>
          <w:b/>
          <w:u w:val="single"/>
        </w:rPr>
        <w:t>Durée et modalité</w:t>
      </w:r>
      <w:r>
        <w:rPr>
          <w:rFonts w:ascii="Times New Roman" w:hAnsi="Times New Roman" w:cs="Times New Roman"/>
          <w:b/>
          <w:u w:val="single"/>
        </w:rPr>
        <w:t>s</w:t>
      </w:r>
      <w:r w:rsidRPr="00BA485E">
        <w:rPr>
          <w:rFonts w:ascii="Times New Roman" w:hAnsi="Times New Roman" w:cs="Times New Roman"/>
          <w:b/>
          <w:u w:val="single"/>
        </w:rPr>
        <w:t xml:space="preserve"> de la garantie</w:t>
      </w:r>
    </w:p>
    <w:p w14:paraId="73D4AEA5" w14:textId="6F94E0D0" w:rsidR="0085647C" w:rsidRDefault="00BA485E" w:rsidP="0085647C">
      <w:pPr>
        <w:rPr>
          <w:rFonts w:ascii="Times New Roman" w:hAnsi="Times New Roman" w:cs="Times New Roman"/>
        </w:rPr>
      </w:pPr>
      <w:r w:rsidRPr="00BA485E">
        <w:rPr>
          <w:rFonts w:ascii="Times New Roman" w:hAnsi="Times New Roman" w:cs="Times New Roman"/>
        </w:rPr>
        <w:t xml:space="preserve">Le candidat indique la durée de la garantie </w:t>
      </w:r>
      <w:r w:rsidR="00081D3E">
        <w:rPr>
          <w:rFonts w:ascii="Times New Roman" w:hAnsi="Times New Roman" w:cs="Times New Roman"/>
        </w:rPr>
        <w:t>proposé</w:t>
      </w:r>
      <w:r w:rsidRPr="00BA485E">
        <w:rPr>
          <w:rFonts w:ascii="Times New Roman" w:hAnsi="Times New Roman" w:cs="Times New Roman"/>
        </w:rPr>
        <w:t>e, les modalités de prise en charge (pièces, main-d’œuvre, déplacements) et les conditions d’intervention en cas de dysfonctionnement. </w:t>
      </w:r>
    </w:p>
    <w:p w14:paraId="5F9CC43E" w14:textId="77777777" w:rsidR="00BA485E" w:rsidRDefault="00BA485E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i/>
          <w:iCs/>
        </w:rPr>
      </w:pPr>
      <w:r>
        <w:rPr>
          <w:rFonts w:ascii="Times New Roman" w:hAnsi="Times New Roman"/>
          <w:i/>
          <w:iCs/>
        </w:rPr>
        <w:t>Réponse du candidat :</w:t>
      </w:r>
    </w:p>
    <w:p w14:paraId="1C216973" w14:textId="77777777" w:rsidR="00BA485E" w:rsidRDefault="00BA485E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096D2919" w14:textId="2C4D1A18" w:rsidR="00C02F16" w:rsidRDefault="00C02F16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5B80C5AA" w14:textId="6A3B259C" w:rsidR="00C02F16" w:rsidRDefault="00C02F16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7A1ECB34" w14:textId="77777777" w:rsidR="00C02F16" w:rsidRDefault="00C02F16" w:rsidP="00BA485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240" w:lineRule="auto"/>
        <w:rPr>
          <w:rFonts w:ascii="Times New Roman" w:hAnsi="Times New Roman"/>
        </w:rPr>
      </w:pPr>
    </w:p>
    <w:p w14:paraId="03B786B0" w14:textId="4D3FF48C" w:rsidR="00BA485E" w:rsidRPr="00BA485E" w:rsidRDefault="00BA485E" w:rsidP="00BA485E">
      <w:pPr>
        <w:rPr>
          <w:rFonts w:ascii="Times New Roman" w:hAnsi="Times New Roman" w:cs="Times New Roman"/>
          <w:b/>
          <w:u w:val="single"/>
        </w:rPr>
      </w:pPr>
    </w:p>
    <w:sectPr w:rsidR="00BA485E" w:rsidRPr="00BA485E" w:rsidSect="00FC3198">
      <w:footerReference w:type="default" r:id="rId7"/>
      <w:headerReference w:type="first" r:id="rId8"/>
      <w:footerReference w:type="first" r:id="rId9"/>
      <w:pgSz w:w="11906" w:h="16838"/>
      <w:pgMar w:top="993" w:right="1134" w:bottom="1758" w:left="2268" w:header="283" w:footer="113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95C9D" w14:textId="77777777" w:rsidR="006567F2" w:rsidRDefault="006567F2">
      <w:pPr>
        <w:spacing w:after="0" w:line="240" w:lineRule="auto"/>
      </w:pPr>
      <w:r>
        <w:separator/>
      </w:r>
    </w:p>
  </w:endnote>
  <w:endnote w:type="continuationSeparator" w:id="0">
    <w:p w14:paraId="2AC4029D" w14:textId="77777777" w:rsidR="006567F2" w:rsidRDefault="00656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01437" w14:textId="3564AA39" w:rsidR="0025251E" w:rsidRDefault="006567F2">
    <w:pPr>
      <w:pStyle w:val="Pieddepage"/>
      <w:jc w:val="right"/>
    </w:pP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 w:rsidR="00C22B32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sur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 w:rsidR="00C22B32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039CC" w14:textId="77777777" w:rsidR="0025251E" w:rsidRDefault="0025251E">
    <w:pPr>
      <w:pStyle w:val="Pieddepage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0FDA1" w14:textId="77777777" w:rsidR="006567F2" w:rsidRDefault="006567F2">
      <w:r>
        <w:separator/>
      </w:r>
    </w:p>
  </w:footnote>
  <w:footnote w:type="continuationSeparator" w:id="0">
    <w:p w14:paraId="7DC62BF9" w14:textId="77777777" w:rsidR="006567F2" w:rsidRDefault="006567F2">
      <w:r>
        <w:continuationSeparator/>
      </w:r>
    </w:p>
  </w:footnote>
  <w:footnote w:id="1">
    <w:p w14:paraId="1D9EC655" w14:textId="77777777" w:rsidR="0025251E" w:rsidRDefault="006567F2">
      <w:pPr>
        <w:pStyle w:val="Notedebasdepage"/>
      </w:pPr>
      <w:r>
        <w:rPr>
          <w:rStyle w:val="Caractresdenotedebasdepage"/>
        </w:rPr>
        <w:footnoteRef/>
      </w:r>
      <w:r>
        <w:rPr>
          <w:rFonts w:ascii="Times New Roman" w:hAnsi="Times New Roman"/>
          <w:sz w:val="18"/>
          <w:szCs w:val="18"/>
        </w:rPr>
        <w:tab/>
        <w:t>A compléter.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E411D" w14:textId="77777777" w:rsidR="0025251E" w:rsidRDefault="00FC3198">
    <w:pPr>
      <w:pStyle w:val="En-tte"/>
    </w:pPr>
    <w:r w:rsidRPr="007D3C92">
      <w:rPr>
        <w:noProof/>
        <w:lang w:eastAsia="fr-FR"/>
      </w:rPr>
      <w:drawing>
        <wp:inline distT="0" distB="0" distL="0" distR="0" wp14:anchorId="6F9A2D64" wp14:editId="08CC3876">
          <wp:extent cx="1968500" cy="908050"/>
          <wp:effectExtent l="0" t="0" r="0" b="635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6E0"/>
    <w:multiLevelType w:val="hybridMultilevel"/>
    <w:tmpl w:val="C7EADE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D3B6D"/>
    <w:multiLevelType w:val="multilevel"/>
    <w:tmpl w:val="B542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87DBE"/>
    <w:multiLevelType w:val="hybridMultilevel"/>
    <w:tmpl w:val="8CF4CD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20F91"/>
    <w:multiLevelType w:val="multilevel"/>
    <w:tmpl w:val="B542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353F2"/>
    <w:multiLevelType w:val="hybridMultilevel"/>
    <w:tmpl w:val="4F282B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D0CDB"/>
    <w:multiLevelType w:val="multilevel"/>
    <w:tmpl w:val="A49EEE88"/>
    <w:lvl w:ilvl="0">
      <w:start w:val="1"/>
      <w:numFmt w:val="decimal"/>
      <w:pStyle w:val="Titre2"/>
      <w:lvlText w:val="Article %1."/>
      <w:lvlJc w:val="left"/>
      <w:pPr>
        <w:ind w:left="9291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itre4"/>
      <w:lvlText w:val="%1.%4"/>
      <w:lvlJc w:val="left"/>
      <w:pPr>
        <w:ind w:left="864" w:hanging="864"/>
      </w:pPr>
    </w:lvl>
    <w:lvl w:ilvl="4">
      <w:start w:val="1"/>
      <w:numFmt w:val="decimal"/>
      <w:pStyle w:val="Titre5"/>
      <w:lvlText w:val="%1.%4.%5"/>
      <w:lvlJc w:val="left"/>
      <w:pPr>
        <w:ind w:left="1008" w:hanging="1008"/>
      </w:pPr>
    </w:lvl>
    <w:lvl w:ilvl="5">
      <w:start w:val="1"/>
      <w:numFmt w:val="decimal"/>
      <w:pStyle w:val="Titre6"/>
      <w:lvlText w:val="%1.%4.%5.%6"/>
      <w:lvlJc w:val="left"/>
      <w:pPr>
        <w:ind w:left="1152" w:hanging="1152"/>
      </w:pPr>
    </w:lvl>
    <w:lvl w:ilvl="6">
      <w:start w:val="1"/>
      <w:numFmt w:val="decimal"/>
      <w:pStyle w:val="Titre7"/>
      <w:lvlText w:val="%1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4.%5.%6.%7.%8.%9"/>
      <w:lvlJc w:val="left"/>
      <w:pPr>
        <w:ind w:left="1584" w:hanging="1584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51E"/>
    <w:rsid w:val="00081D3E"/>
    <w:rsid w:val="000B56FC"/>
    <w:rsid w:val="0025251E"/>
    <w:rsid w:val="002718F1"/>
    <w:rsid w:val="003F633C"/>
    <w:rsid w:val="00447788"/>
    <w:rsid w:val="004D0395"/>
    <w:rsid w:val="00592A84"/>
    <w:rsid w:val="005B4247"/>
    <w:rsid w:val="00655669"/>
    <w:rsid w:val="006567F2"/>
    <w:rsid w:val="00707D8B"/>
    <w:rsid w:val="007437CA"/>
    <w:rsid w:val="0085647C"/>
    <w:rsid w:val="00884130"/>
    <w:rsid w:val="00960EB6"/>
    <w:rsid w:val="00A51BD8"/>
    <w:rsid w:val="00BA485E"/>
    <w:rsid w:val="00C02F16"/>
    <w:rsid w:val="00C22B32"/>
    <w:rsid w:val="00DA3877"/>
    <w:rsid w:val="00E058FE"/>
    <w:rsid w:val="00E2566C"/>
    <w:rsid w:val="00EF2486"/>
    <w:rsid w:val="00F162DC"/>
    <w:rsid w:val="00FC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BFD6"/>
  <w15:docId w15:val="{593FB9D0-5158-454E-8387-E15EA7E6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77C"/>
    <w:pPr>
      <w:spacing w:after="120" w:line="259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40D3C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577C"/>
    <w:pPr>
      <w:keepNext/>
      <w:keepLines/>
      <w:numPr>
        <w:numId w:val="1"/>
      </w:numPr>
      <w:spacing w:before="40" w:after="240"/>
      <w:ind w:left="720" w:firstLine="0"/>
      <w:outlineLvl w:val="1"/>
    </w:pPr>
    <w:rPr>
      <w:rFonts w:asciiTheme="majorHAnsi" w:eastAsiaTheme="majorEastAsia" w:hAnsiTheme="majorHAnsi" w:cstheme="majorBidi"/>
      <w:color w:val="72964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57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40D3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0D3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0D3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0D3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0D3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0D3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61577C"/>
    <w:rPr>
      <w:rFonts w:asciiTheme="majorHAnsi" w:eastAsiaTheme="majorEastAsia" w:hAnsiTheme="majorHAnsi" w:cstheme="majorBidi"/>
      <w:color w:val="72964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61577C"/>
    <w:rPr>
      <w:rFonts w:asciiTheme="majorHAnsi" w:eastAsiaTheme="majorEastAsia" w:hAnsiTheme="majorHAnsi" w:cstheme="majorBidi"/>
      <w:b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qFormat/>
    <w:rsid w:val="00D40D3C"/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qFormat/>
    <w:rsid w:val="00D40D3C"/>
    <w:rPr>
      <w:rFonts w:asciiTheme="majorHAnsi" w:eastAsiaTheme="majorEastAsia" w:hAnsiTheme="majorHAnsi" w:cstheme="majorBidi"/>
      <w:b/>
      <w:iCs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D40D3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D40D3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D40D3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D40D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D40D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En-tteCar">
    <w:name w:val="En-tête Car"/>
    <w:basedOn w:val="Policepardfaut"/>
    <w:uiPriority w:val="99"/>
    <w:qFormat/>
    <w:rsid w:val="00D40D3C"/>
  </w:style>
  <w:style w:type="character" w:customStyle="1" w:styleId="PieddepageCar">
    <w:name w:val="Pied de page Car"/>
    <w:basedOn w:val="Policepardfaut"/>
    <w:link w:val="Pieddepage"/>
    <w:uiPriority w:val="99"/>
    <w:qFormat/>
    <w:rsid w:val="00861CC9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B7625"/>
    <w:rPr>
      <w:rFonts w:ascii="Segoe UI" w:hAnsi="Segoe UI" w:cs="Segoe UI"/>
      <w:sz w:val="18"/>
      <w:szCs w:val="18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D40D3C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401404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61CC9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B76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</w:style>
  <w:style w:type="paragraph" w:customStyle="1" w:styleId="5Articlenormal">
    <w:name w:val="5. Article normal"/>
    <w:basedOn w:val="Normal"/>
    <w:qFormat/>
    <w:pPr>
      <w:widowControl w:val="0"/>
      <w:ind w:left="567" w:right="566"/>
    </w:pPr>
    <w:rPr>
      <w:rFonts w:ascii="Arial" w:hAnsi="Arial" w:cs="Times New Roman"/>
      <w:color w:val="000000"/>
      <w:kern w:val="2"/>
      <w:sz w:val="18"/>
      <w:szCs w:val="18"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table" w:styleId="Grilledutableau">
    <w:name w:val="Table Grid"/>
    <w:basedOn w:val="TableauNormal"/>
    <w:rsid w:val="0086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D03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03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0395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03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039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 vaseux</dc:creator>
  <dc:description/>
  <cp:lastModifiedBy>CRAPOULET Bénédicte</cp:lastModifiedBy>
  <cp:revision>254</cp:revision>
  <cp:lastPrinted>2020-02-10T14:41:00Z</cp:lastPrinted>
  <dcterms:created xsi:type="dcterms:W3CDTF">2019-08-06T11:24:00Z</dcterms:created>
  <dcterms:modified xsi:type="dcterms:W3CDTF">2025-09-23T08:12:00Z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