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D189" w14:textId="77777777" w:rsidR="008F18FC" w:rsidRDefault="008F18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9" w:type="dxa"/>
        <w:tblLayout w:type="fixed"/>
        <w:tblLook w:val="04A0" w:firstRow="1" w:lastRow="0" w:firstColumn="1" w:lastColumn="0" w:noHBand="0" w:noVBand="1"/>
      </w:tblPr>
      <w:tblGrid>
        <w:gridCol w:w="4964"/>
        <w:gridCol w:w="4675"/>
      </w:tblGrid>
      <w:tr w:rsidR="008F18FC" w14:paraId="5FEEB16D" w14:textId="77777777">
        <w:trPr>
          <w:trHeight w:val="737"/>
        </w:trPr>
        <w:tc>
          <w:tcPr>
            <w:tcW w:w="4963" w:type="dxa"/>
            <w:tcBorders>
              <w:top w:val="nil"/>
              <w:left w:val="nil"/>
              <w:bottom w:val="nil"/>
            </w:tcBorders>
            <w:vAlign w:val="center"/>
          </w:tcPr>
          <w:p w14:paraId="07FB3A02" w14:textId="77777777" w:rsidR="008F18FC" w:rsidRDefault="003D3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40"/>
                <w:szCs w:val="40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sz w:val="40"/>
                <w:szCs w:val="40"/>
                <w:lang w:eastAsia="fr-FR"/>
              </w:rPr>
              <w:t>Réponse de la société :</w:t>
            </w:r>
            <w:r>
              <w:rPr>
                <w:rFonts w:ascii="Segoe UI" w:eastAsia="Times New Roman" w:hAnsi="Segoe UI" w:cs="Segoe UI"/>
                <w:b/>
                <w:bCs/>
                <w:sz w:val="40"/>
                <w:szCs w:val="40"/>
                <w:lang w:eastAsia="fr-FR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fr-FR"/>
              </w:rPr>
              <w:t>(nom à indiquer ci-contre)</w:t>
            </w:r>
          </w:p>
        </w:tc>
        <w:tc>
          <w:tcPr>
            <w:tcW w:w="4675" w:type="dxa"/>
            <w:shd w:val="clear" w:color="auto" w:fill="BFBFBF" w:themeFill="background1" w:themeFillShade="BF"/>
            <w:vAlign w:val="center"/>
          </w:tcPr>
          <w:p w14:paraId="4BED0BE8" w14:textId="77777777" w:rsidR="008F18FC" w:rsidRDefault="008F1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3197CE2" w14:textId="77777777" w:rsidR="008F18FC" w:rsidRDefault="008F18FC">
      <w:pPr>
        <w:pStyle w:val="NormalWeb"/>
        <w:spacing w:before="120" w:beforeAutospacing="0" w:after="120"/>
        <w:jc w:val="center"/>
        <w:rPr>
          <w:rFonts w:asciiTheme="majorHAnsi" w:hAnsiTheme="majorHAnsi" w:cs="Segoe UI"/>
          <w:b/>
          <w:i/>
          <w:color w:val="FF0000"/>
          <w:sz w:val="40"/>
          <w:szCs w:val="40"/>
        </w:rPr>
      </w:pPr>
    </w:p>
    <w:p w14:paraId="63D8E595" w14:textId="77777777" w:rsidR="008F18FC" w:rsidRDefault="003D386E">
      <w:pPr>
        <w:pStyle w:val="NormalWeb"/>
        <w:spacing w:beforeAutospacing="0" w:after="120"/>
        <w:jc w:val="center"/>
        <w:rPr>
          <w:rFonts w:asciiTheme="majorHAnsi" w:hAnsiTheme="majorHAnsi"/>
          <w:b/>
          <w:color w:val="FF0000"/>
          <w:sz w:val="40"/>
          <w:szCs w:val="40"/>
        </w:rPr>
      </w:pPr>
      <w:r>
        <w:rPr>
          <w:rFonts w:asciiTheme="majorHAnsi" w:hAnsiTheme="majorHAnsi" w:cs="Segoe UI"/>
          <w:b/>
          <w:i/>
          <w:color w:val="FF0000"/>
          <w:sz w:val="40"/>
          <w:szCs w:val="40"/>
        </w:rPr>
        <w:t xml:space="preserve">Lot 3 : </w:t>
      </w:r>
      <w:proofErr w:type="spellStart"/>
      <w:r>
        <w:rPr>
          <w:rFonts w:asciiTheme="majorHAnsi" w:hAnsiTheme="majorHAnsi" w:cs="Segoe UI"/>
          <w:b/>
          <w:bCs/>
          <w:i/>
          <w:color w:val="FF0000"/>
          <w:sz w:val="40"/>
          <w:szCs w:val="40"/>
        </w:rPr>
        <w:t>ControlRoom</w:t>
      </w:r>
      <w:proofErr w:type="spellEnd"/>
      <w:r>
        <w:rPr>
          <w:rFonts w:asciiTheme="majorHAnsi" w:hAnsiTheme="majorHAnsi" w:cs="Segoe UI"/>
          <w:b/>
          <w:bCs/>
          <w:i/>
          <w:color w:val="FF0000"/>
          <w:sz w:val="40"/>
          <w:szCs w:val="40"/>
        </w:rPr>
        <w:t xml:space="preserve"> RA VOST</w:t>
      </w:r>
    </w:p>
    <w:p w14:paraId="12EC6C29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Style w:val="Grilledutableau"/>
        <w:tblW w:w="1474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793"/>
        <w:gridCol w:w="2730"/>
        <w:gridCol w:w="1275"/>
        <w:gridCol w:w="708"/>
        <w:gridCol w:w="2978"/>
        <w:gridCol w:w="3968"/>
        <w:gridCol w:w="290"/>
      </w:tblGrid>
      <w:tr w:rsidR="008F18FC" w14:paraId="5717B01C" w14:textId="77777777">
        <w:trPr>
          <w:cantSplit/>
        </w:trPr>
        <w:tc>
          <w:tcPr>
            <w:tcW w:w="7505" w:type="dxa"/>
            <w:gridSpan w:val="4"/>
            <w:tcBorders>
              <w:top w:val="nil"/>
              <w:left w:val="nil"/>
              <w:bottom w:val="single" w:sz="8" w:space="0" w:color="FFFFFF"/>
              <w:right w:val="nil"/>
            </w:tcBorders>
            <w:vAlign w:val="center"/>
          </w:tcPr>
          <w:p w14:paraId="12FE0B02" w14:textId="77777777" w:rsidR="008F18FC" w:rsidRDefault="003D386E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Caractéristiques du matériel proposé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vAlign w:val="bottom"/>
          </w:tcPr>
          <w:p w14:paraId="36F9025A" w14:textId="77777777" w:rsidR="008F18FC" w:rsidRDefault="003D386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Joindre un mémoire technique pour les équipements principaux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09DBFA22" w14:textId="77777777" w:rsidR="008F18FC" w:rsidRDefault="008F18FC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F18FC" w14:paraId="71B08770" w14:textId="77777777">
        <w:trPr>
          <w:cantSplit/>
          <w:trHeight w:val="454"/>
        </w:trPr>
        <w:tc>
          <w:tcPr>
            <w:tcW w:w="279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42CC0022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highlight w:val="cyan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sz w:val="24"/>
                <w:szCs w:val="24"/>
                <w:lang w:eastAsia="fr-FR"/>
              </w:rPr>
              <w:t>2 exemplaires RA VOST</w:t>
            </w:r>
          </w:p>
        </w:tc>
        <w:tc>
          <w:tcPr>
            <w:tcW w:w="7691" w:type="dxa"/>
            <w:gridSpan w:val="4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272DE9A7" w14:textId="77777777" w:rsidR="008F18FC" w:rsidRDefault="003D386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Caractéristiques (valeurs, précisions) :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000000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27696238" w14:textId="77777777" w:rsidR="008F18FC" w:rsidRDefault="003D386E">
            <w:pPr>
              <w:spacing w:after="0" w:line="240" w:lineRule="auto"/>
              <w:jc w:val="center"/>
              <w:rPr>
                <w:rFonts w:eastAsia="Times New Roman" w:cstheme="minorHAnsi"/>
                <w:b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highlight w:val="black"/>
                <w:lang w:eastAsia="fr-FR"/>
              </w:rPr>
              <w:t>Caractéristiques du matériel proposé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10E9BAD0" w14:textId="77777777" w:rsidR="008F18FC" w:rsidRDefault="008F18FC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F18FC" w14:paraId="3300C424" w14:textId="77777777">
        <w:trPr>
          <w:cantSplit/>
          <w:trHeight w:val="397"/>
        </w:trPr>
        <w:tc>
          <w:tcPr>
            <w:tcW w:w="2792" w:type="dxa"/>
            <w:vMerge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1C48D7A4" w14:textId="77777777" w:rsidR="008F18FC" w:rsidRDefault="008F18FC">
            <w:pPr>
              <w:pStyle w:val="Standard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31855D1C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Caractéristiques minimales typiques attendues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6451CD4B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313D9315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Barème de la notation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2240687E" w14:textId="77777777" w:rsidR="008F18FC" w:rsidRDefault="003D386E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valeurs</w:t>
            </w:r>
            <w:proofErr w:type="gramEnd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, précisions)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1BF577C7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  <w:tr w:rsidR="008F18FC" w14:paraId="529C74BD" w14:textId="77777777">
        <w:trPr>
          <w:cantSplit/>
          <w:trHeight w:val="699"/>
        </w:trPr>
        <w:tc>
          <w:tcPr>
            <w:tcW w:w="2792" w:type="dxa"/>
            <w:vAlign w:val="center"/>
          </w:tcPr>
          <w:p w14:paraId="3F71716B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Résolution affichage </w:t>
            </w:r>
          </w:p>
        </w:tc>
        <w:tc>
          <w:tcPr>
            <w:tcW w:w="2730" w:type="dxa"/>
            <w:vAlign w:val="center"/>
          </w:tcPr>
          <w:p w14:paraId="7E18F5A0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* Résolution 3840 x 3744 pixels par œil ;</w:t>
            </w:r>
          </w:p>
          <w:p w14:paraId="1E940093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2EE6CE36" w14:textId="5C63552F" w:rsidR="008F18FC" w:rsidRDefault="00AF002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33</w:t>
            </w:r>
            <w:r w:rsidR="003D386E">
              <w:rPr>
                <w:rFonts w:eastAsia="Times New Roman" w:cstheme="minorHAnsi"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3686" w:type="dxa"/>
            <w:gridSpan w:val="2"/>
            <w:vAlign w:val="center"/>
          </w:tcPr>
          <w:p w14:paraId="6781BA0B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 de 8 si caractéristiques minimale + 1 point par résolution supérieure</w:t>
            </w:r>
          </w:p>
        </w:tc>
        <w:tc>
          <w:tcPr>
            <w:tcW w:w="3968" w:type="dxa"/>
            <w:vAlign w:val="center"/>
          </w:tcPr>
          <w:p w14:paraId="76CB1C52" w14:textId="77777777" w:rsidR="008F18FC" w:rsidRPr="003D386E" w:rsidRDefault="008F18F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690A7E4E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  <w:tr w:rsidR="008F18FC" w14:paraId="6F8C41AF" w14:textId="77777777">
        <w:trPr>
          <w:cantSplit/>
          <w:trHeight w:val="397"/>
        </w:trPr>
        <w:tc>
          <w:tcPr>
            <w:tcW w:w="2792" w:type="dxa"/>
            <w:vAlign w:val="center"/>
          </w:tcPr>
          <w:p w14:paraId="573760E8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Champs de vision</w:t>
            </w:r>
          </w:p>
        </w:tc>
        <w:tc>
          <w:tcPr>
            <w:tcW w:w="2730" w:type="dxa"/>
            <w:vAlign w:val="center"/>
          </w:tcPr>
          <w:p w14:paraId="028D93DB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champ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 vision 120° x 105°</w:t>
            </w:r>
          </w:p>
        </w:tc>
        <w:tc>
          <w:tcPr>
            <w:tcW w:w="1275" w:type="dxa"/>
            <w:vAlign w:val="center"/>
          </w:tcPr>
          <w:p w14:paraId="0C6DD76F" w14:textId="7B2BADA3" w:rsidR="008F18FC" w:rsidRDefault="003D386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3</w:t>
            </w:r>
            <w:r w:rsidR="001A176B">
              <w:rPr>
                <w:rFonts w:eastAsia="Times New Roman" w:cstheme="minorHAnsi"/>
                <w:sz w:val="20"/>
                <w:szCs w:val="20"/>
                <w:lang w:eastAsia="fr-FR"/>
              </w:rPr>
              <w:t>3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%</w:t>
            </w:r>
          </w:p>
        </w:tc>
        <w:tc>
          <w:tcPr>
            <w:tcW w:w="3686" w:type="dxa"/>
            <w:gridSpan w:val="2"/>
            <w:vAlign w:val="center"/>
          </w:tcPr>
          <w:p w14:paraId="6CEE6A82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 de 8 si caractéristique minimale + 2 si FOV supérieur</w:t>
            </w:r>
          </w:p>
        </w:tc>
        <w:tc>
          <w:tcPr>
            <w:tcW w:w="3968" w:type="dxa"/>
            <w:vAlign w:val="center"/>
          </w:tcPr>
          <w:p w14:paraId="1178DC01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649CD460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  <w:tr w:rsidR="008F18FC" w14:paraId="77D93918" w14:textId="77777777">
        <w:trPr>
          <w:cantSplit/>
          <w:trHeight w:val="397"/>
        </w:trPr>
        <w:tc>
          <w:tcPr>
            <w:tcW w:w="2792" w:type="dxa"/>
            <w:tcBorders>
              <w:top w:val="nil"/>
            </w:tcBorders>
            <w:vAlign w:val="center"/>
          </w:tcPr>
          <w:p w14:paraId="72C0DC78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Caméras et latence</w:t>
            </w:r>
          </w:p>
        </w:tc>
        <w:tc>
          <w:tcPr>
            <w:tcW w:w="2730" w:type="dxa"/>
            <w:tcBorders>
              <w:top w:val="nil"/>
            </w:tcBorders>
            <w:vAlign w:val="center"/>
          </w:tcPr>
          <w:p w14:paraId="6BD6D835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deux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caméras 20mégapixels, 51PPD</w:t>
            </w:r>
          </w:p>
          <w:p w14:paraId="2C3169C2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t>*faible latence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7EB2FEBB" w14:textId="0ECA32E5" w:rsidR="008F18FC" w:rsidRDefault="003D386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3</w:t>
            </w:r>
            <w:r w:rsidR="001A176B">
              <w:rPr>
                <w:rFonts w:eastAsia="Times New Roman" w:cstheme="minorHAnsi"/>
                <w:sz w:val="20"/>
                <w:szCs w:val="20"/>
                <w:lang w:eastAsia="fr-FR"/>
              </w:rPr>
              <w:t>4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 %</w:t>
            </w:r>
          </w:p>
        </w:tc>
        <w:tc>
          <w:tcPr>
            <w:tcW w:w="3686" w:type="dxa"/>
            <w:gridSpan w:val="2"/>
            <w:tcBorders>
              <w:top w:val="nil"/>
            </w:tcBorders>
            <w:vAlign w:val="center"/>
          </w:tcPr>
          <w:p w14:paraId="33E3422C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Note de 8 si caractéristiques minimum + 2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point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si dispositif a latence la plus faible du marché</w:t>
            </w:r>
          </w:p>
        </w:tc>
        <w:tc>
          <w:tcPr>
            <w:tcW w:w="3968" w:type="dxa"/>
            <w:tcBorders>
              <w:top w:val="nil"/>
            </w:tcBorders>
            <w:vAlign w:val="center"/>
          </w:tcPr>
          <w:p w14:paraId="306E5DBD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150EE7A4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</w:tbl>
    <w:p w14:paraId="63704899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8F18FC" w14:paraId="6398E2D0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659E1196" w14:textId="77777777" w:rsidR="008F18FC" w:rsidRDefault="003D386E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éventuelles 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7C1598EE" w14:textId="77777777" w:rsidR="008F18FC" w:rsidRDefault="008F18F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8F18FC" w14:paraId="295401B9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7B42253E" w14:textId="77777777" w:rsidR="008F18FC" w:rsidRDefault="008F18F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339BBA01" w14:textId="77777777" w:rsidR="008F18FC" w:rsidRDefault="008F18F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783B8337" w14:textId="77777777" w:rsidR="008F18FC" w:rsidRDefault="008F18F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1E25C06E" w14:textId="77777777" w:rsidR="008F18FC" w:rsidRDefault="008F18F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16D2CDCF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302E2922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75ECDA42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1A7E1F2C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737EA4F0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Style w:val="Grilledutableau"/>
        <w:tblW w:w="1474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793"/>
        <w:gridCol w:w="2730"/>
        <w:gridCol w:w="1275"/>
        <w:gridCol w:w="708"/>
        <w:gridCol w:w="2978"/>
        <w:gridCol w:w="3968"/>
        <w:gridCol w:w="290"/>
      </w:tblGrid>
      <w:tr w:rsidR="008F18FC" w14:paraId="10C14D84" w14:textId="77777777">
        <w:tc>
          <w:tcPr>
            <w:tcW w:w="7505" w:type="dxa"/>
            <w:gridSpan w:val="4"/>
            <w:tcBorders>
              <w:top w:val="nil"/>
              <w:left w:val="nil"/>
              <w:bottom w:val="single" w:sz="8" w:space="0" w:color="FFFFFF"/>
              <w:right w:val="nil"/>
            </w:tcBorders>
            <w:vAlign w:val="center"/>
          </w:tcPr>
          <w:p w14:paraId="5C8A6FBD" w14:textId="77777777" w:rsidR="008F18FC" w:rsidRDefault="003D386E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Garantie, délai d'exécution et SAV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vAlign w:val="bottom"/>
          </w:tcPr>
          <w:p w14:paraId="45ED9CDF" w14:textId="77777777" w:rsidR="008F18FC" w:rsidRDefault="003D386E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Durée sur laquelle s’engage le candidat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7A7F07A" w14:textId="77777777" w:rsidR="008F18FC" w:rsidRDefault="008F18FC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F18FC" w14:paraId="10C4ECC4" w14:textId="77777777">
        <w:trPr>
          <w:trHeight w:val="454"/>
        </w:trPr>
        <w:tc>
          <w:tcPr>
            <w:tcW w:w="279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62C78895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highlight w:val="cyan"/>
                <w:lang w:eastAsia="fr-FR"/>
              </w:rPr>
            </w:pPr>
            <w:r>
              <w:rPr>
                <w:rFonts w:ascii="Segoe UI" w:eastAsia="Times New Roman" w:hAnsi="Segoe UI" w:cs="Segoe UI"/>
                <w:i/>
                <w:lang w:eastAsia="fr-FR"/>
              </w:rPr>
              <w:t>Comprise dans l’offre</w:t>
            </w:r>
          </w:p>
        </w:tc>
        <w:tc>
          <w:tcPr>
            <w:tcW w:w="7691" w:type="dxa"/>
            <w:gridSpan w:val="4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1BCFAED9" w14:textId="77777777" w:rsidR="008F18FC" w:rsidRDefault="003D386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Caractéristiques (valeurs, précisions) :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000000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097371D5" w14:textId="77777777" w:rsidR="008F18FC" w:rsidRDefault="003D386E">
            <w:pPr>
              <w:spacing w:after="0" w:line="240" w:lineRule="auto"/>
              <w:jc w:val="center"/>
              <w:rPr>
                <w:rFonts w:eastAsia="Times New Roman" w:cstheme="minorHAnsi"/>
                <w:b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highlight w:val="black"/>
                <w:lang w:eastAsia="fr-FR"/>
              </w:rPr>
              <w:t>Caractéristiques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2CE2B84B" w14:textId="77777777" w:rsidR="008F18FC" w:rsidRDefault="008F18FC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F18FC" w14:paraId="073B5256" w14:textId="77777777">
        <w:trPr>
          <w:trHeight w:val="397"/>
        </w:trPr>
        <w:tc>
          <w:tcPr>
            <w:tcW w:w="2792" w:type="dxa"/>
            <w:vMerge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6DBBD4AC" w14:textId="77777777" w:rsidR="008F18FC" w:rsidRDefault="008F18FC">
            <w:pPr>
              <w:pStyle w:val="Standard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59DAB089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Caractéristiques minimales attendues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35B360E5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3D9904F6" w14:textId="77777777" w:rsidR="008F18FC" w:rsidRDefault="003D386E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Barème de la notation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32602E0E" w14:textId="77777777" w:rsidR="008F18FC" w:rsidRDefault="003D386E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valeurs</w:t>
            </w:r>
            <w:proofErr w:type="gramEnd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, précisions)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2ED39D03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  <w:tr w:rsidR="008F18FC" w14:paraId="43623F9F" w14:textId="77777777">
        <w:trPr>
          <w:trHeight w:val="397"/>
        </w:trPr>
        <w:tc>
          <w:tcPr>
            <w:tcW w:w="2792" w:type="dxa"/>
            <w:tcBorders>
              <w:top w:val="single" w:sz="8" w:space="0" w:color="FFFFFF"/>
            </w:tcBorders>
            <w:vAlign w:val="center"/>
          </w:tcPr>
          <w:p w14:paraId="09D26358" w14:textId="77777777" w:rsidR="008F18FC" w:rsidRDefault="003D386E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Durée de la garantie de base (en année(s))</w:t>
            </w:r>
          </w:p>
        </w:tc>
        <w:tc>
          <w:tcPr>
            <w:tcW w:w="2730" w:type="dxa"/>
            <w:tcBorders>
              <w:top w:val="single" w:sz="8" w:space="0" w:color="FFFFFF"/>
            </w:tcBorders>
            <w:vAlign w:val="center"/>
          </w:tcPr>
          <w:p w14:paraId="6739DFFD" w14:textId="77777777" w:rsidR="008F18FC" w:rsidRDefault="008F18FC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275" w:type="dxa"/>
            <w:tcBorders>
              <w:top w:val="single" w:sz="8" w:space="0" w:color="FFFFFF"/>
            </w:tcBorders>
            <w:vAlign w:val="center"/>
          </w:tcPr>
          <w:p w14:paraId="3252CF84" w14:textId="77777777" w:rsidR="008F18FC" w:rsidRDefault="008F18FC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686" w:type="dxa"/>
            <w:gridSpan w:val="2"/>
            <w:tcBorders>
              <w:top w:val="single" w:sz="8" w:space="0" w:color="FFFFFF"/>
            </w:tcBorders>
            <w:vAlign w:val="center"/>
          </w:tcPr>
          <w:p w14:paraId="2DEFD64B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968" w:type="dxa"/>
            <w:tcBorders>
              <w:top w:val="single" w:sz="8" w:space="0" w:color="FFFFFF"/>
            </w:tcBorders>
            <w:vAlign w:val="center"/>
          </w:tcPr>
          <w:p w14:paraId="64FCBED4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F31C513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  <w:tr w:rsidR="008F18FC" w14:paraId="60893738" w14:textId="77777777">
        <w:trPr>
          <w:trHeight w:val="397"/>
        </w:trPr>
        <w:tc>
          <w:tcPr>
            <w:tcW w:w="2792" w:type="dxa"/>
            <w:vAlign w:val="center"/>
          </w:tcPr>
          <w:p w14:paraId="2B2F88CF" w14:textId="77777777" w:rsidR="008F18FC" w:rsidRDefault="003D386E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Délai d'exécution livraison</w:t>
            </w:r>
          </w:p>
        </w:tc>
        <w:tc>
          <w:tcPr>
            <w:tcW w:w="2730" w:type="dxa"/>
            <w:vAlign w:val="center"/>
          </w:tcPr>
          <w:p w14:paraId="59A04311" w14:textId="77777777" w:rsidR="008F18FC" w:rsidRDefault="003D386E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 semaines maximum</w:t>
            </w:r>
          </w:p>
        </w:tc>
        <w:tc>
          <w:tcPr>
            <w:tcW w:w="1275" w:type="dxa"/>
            <w:vAlign w:val="center"/>
          </w:tcPr>
          <w:p w14:paraId="7439C328" w14:textId="77777777" w:rsidR="008F18FC" w:rsidRDefault="003D386E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60 %</w:t>
            </w:r>
          </w:p>
        </w:tc>
        <w:tc>
          <w:tcPr>
            <w:tcW w:w="3686" w:type="dxa"/>
            <w:gridSpan w:val="2"/>
            <w:vAlign w:val="center"/>
          </w:tcPr>
          <w:p w14:paraId="6700C985" w14:textId="77777777" w:rsidR="008F18FC" w:rsidRDefault="003D386E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 xml:space="preserve">Note 10 si inférieur ou égal à 4 semaines, puis 1 points de moins </w:t>
            </w:r>
            <w:proofErr w:type="gramStart"/>
            <w:r>
              <w:rPr>
                <w:rFonts w:eastAsia="CIDFont+F8" w:cstheme="minorHAnsi"/>
                <w:sz w:val="20"/>
                <w:szCs w:val="20"/>
              </w:rPr>
              <w:t>par  semaines</w:t>
            </w:r>
            <w:proofErr w:type="gramEnd"/>
            <w:r>
              <w:rPr>
                <w:rFonts w:eastAsia="CIDFont+F8" w:cstheme="minorHAnsi"/>
                <w:sz w:val="20"/>
                <w:szCs w:val="20"/>
              </w:rPr>
              <w:t xml:space="preserve"> supplémentaires jusqu’à 10 semaines maximum</w:t>
            </w:r>
          </w:p>
        </w:tc>
        <w:tc>
          <w:tcPr>
            <w:tcW w:w="3968" w:type="dxa"/>
            <w:vAlign w:val="center"/>
          </w:tcPr>
          <w:p w14:paraId="243FD40D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3FB6BD4E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  <w:tr w:rsidR="008F18FC" w14:paraId="3CCABD05" w14:textId="77777777">
        <w:trPr>
          <w:trHeight w:val="397"/>
        </w:trPr>
        <w:tc>
          <w:tcPr>
            <w:tcW w:w="2792" w:type="dxa"/>
            <w:vAlign w:val="center"/>
          </w:tcPr>
          <w:p w14:paraId="0B18500A" w14:textId="77777777" w:rsidR="008F18FC" w:rsidRDefault="003D386E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Délai d'intervention SAV</w:t>
            </w:r>
          </w:p>
        </w:tc>
        <w:tc>
          <w:tcPr>
            <w:tcW w:w="2730" w:type="dxa"/>
            <w:vAlign w:val="center"/>
          </w:tcPr>
          <w:p w14:paraId="3EC34A4D" w14:textId="77777777" w:rsidR="008F18FC" w:rsidRDefault="003D386E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 semaines maximum</w:t>
            </w:r>
          </w:p>
        </w:tc>
        <w:tc>
          <w:tcPr>
            <w:tcW w:w="1275" w:type="dxa"/>
            <w:vAlign w:val="center"/>
          </w:tcPr>
          <w:p w14:paraId="65064E6D" w14:textId="62CF3BFF" w:rsidR="008F18FC" w:rsidRDefault="005F4D47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</w:t>
            </w:r>
            <w:r w:rsidR="003D386E">
              <w:rPr>
                <w:rFonts w:eastAsia="Calibri" w:cstheme="minorHAnsi"/>
              </w:rPr>
              <w:t xml:space="preserve"> %</w:t>
            </w:r>
          </w:p>
        </w:tc>
        <w:tc>
          <w:tcPr>
            <w:tcW w:w="3686" w:type="dxa"/>
            <w:gridSpan w:val="2"/>
            <w:vAlign w:val="center"/>
          </w:tcPr>
          <w:p w14:paraId="3DFB9F5D" w14:textId="77777777" w:rsidR="008F18FC" w:rsidRDefault="003D386E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prise en charge en moins d’une semaine, puis 2 points de moins par doublement de la durée jusqu’à 8 semaines maximum</w:t>
            </w:r>
          </w:p>
        </w:tc>
        <w:tc>
          <w:tcPr>
            <w:tcW w:w="3968" w:type="dxa"/>
            <w:vAlign w:val="center"/>
          </w:tcPr>
          <w:p w14:paraId="791D7E9C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7B8F1FFA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  <w:tr w:rsidR="008F18FC" w14:paraId="14810EFB" w14:textId="77777777">
        <w:trPr>
          <w:trHeight w:val="397"/>
        </w:trPr>
        <w:tc>
          <w:tcPr>
            <w:tcW w:w="2792" w:type="dxa"/>
            <w:vAlign w:val="center"/>
          </w:tcPr>
          <w:p w14:paraId="48C244C1" w14:textId="77777777" w:rsidR="008F18FC" w:rsidRDefault="003D386E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Lieu SAV</w:t>
            </w:r>
          </w:p>
        </w:tc>
        <w:tc>
          <w:tcPr>
            <w:tcW w:w="2730" w:type="dxa"/>
            <w:vAlign w:val="center"/>
          </w:tcPr>
          <w:p w14:paraId="5FD47515" w14:textId="77777777" w:rsidR="008F18FC" w:rsidRDefault="008F18FC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275" w:type="dxa"/>
            <w:vAlign w:val="center"/>
          </w:tcPr>
          <w:p w14:paraId="749C7FB7" w14:textId="1577D62D" w:rsidR="008F18FC" w:rsidRDefault="005F4D47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</w:t>
            </w:r>
            <w:r w:rsidR="003D386E">
              <w:rPr>
                <w:rFonts w:eastAsia="Calibri" w:cstheme="minorHAnsi"/>
              </w:rPr>
              <w:t>%</w:t>
            </w:r>
          </w:p>
        </w:tc>
        <w:tc>
          <w:tcPr>
            <w:tcW w:w="3686" w:type="dxa"/>
            <w:gridSpan w:val="2"/>
            <w:vAlign w:val="center"/>
          </w:tcPr>
          <w:p w14:paraId="32DC8E8F" w14:textId="77777777" w:rsidR="008F18FC" w:rsidRDefault="003D386E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lieu SAV en France, 8 si Europe (y compris Royaume Uni), 5 dans les autres cas</w:t>
            </w:r>
          </w:p>
        </w:tc>
        <w:tc>
          <w:tcPr>
            <w:tcW w:w="3968" w:type="dxa"/>
            <w:vAlign w:val="center"/>
          </w:tcPr>
          <w:p w14:paraId="5255E02F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3865BEB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  <w:tr w:rsidR="008F18FC" w14:paraId="0EF3D5EB" w14:textId="77777777">
        <w:trPr>
          <w:trHeight w:val="397"/>
        </w:trPr>
        <w:tc>
          <w:tcPr>
            <w:tcW w:w="10483" w:type="dxa"/>
            <w:gridSpan w:val="5"/>
            <w:shd w:val="clear" w:color="auto" w:fill="F2F2F2" w:themeFill="background1" w:themeFillShade="F2"/>
            <w:vAlign w:val="center"/>
          </w:tcPr>
          <w:p w14:paraId="36286709" w14:textId="77777777" w:rsidR="008F18FC" w:rsidRDefault="003D386E">
            <w:pPr>
              <w:spacing w:after="0" w:line="240" w:lineRule="auto"/>
              <w:jc w:val="right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ascii="Segoe UI" w:eastAsia="Calibri" w:hAnsi="Segoe UI" w:cs="Segoe UI"/>
                <w:sz w:val="20"/>
                <w:szCs w:val="20"/>
              </w:rPr>
              <w:t xml:space="preserve">Contact technique </w:t>
            </w:r>
            <w:r>
              <w:rPr>
                <w:rFonts w:ascii="Segoe UI" w:eastAsia="Calibri" w:hAnsi="Segoe UI" w:cs="Segoe UI"/>
                <w:i/>
                <w:sz w:val="20"/>
                <w:szCs w:val="20"/>
              </w:rPr>
              <w:t>(coordonnées)</w:t>
            </w:r>
            <w:r>
              <w:rPr>
                <w:rFonts w:ascii="Segoe UI" w:eastAsia="Calibri" w:hAnsi="Segoe UI" w:cs="Segoe UI"/>
                <w:sz w:val="20"/>
                <w:szCs w:val="20"/>
              </w:rPr>
              <w:t> :</w:t>
            </w:r>
          </w:p>
        </w:tc>
        <w:tc>
          <w:tcPr>
            <w:tcW w:w="3968" w:type="dxa"/>
            <w:vAlign w:val="center"/>
          </w:tcPr>
          <w:p w14:paraId="4705926B" w14:textId="77777777" w:rsidR="008F18FC" w:rsidRDefault="008F18FC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3BCEFE05" w14:textId="77777777" w:rsidR="008F18FC" w:rsidRDefault="008F18FC">
            <w:pPr>
              <w:rPr>
                <w:rFonts w:ascii="Calibri" w:eastAsia="Calibri" w:hAnsi="Calibri"/>
              </w:rPr>
            </w:pPr>
          </w:p>
        </w:tc>
      </w:tr>
    </w:tbl>
    <w:p w14:paraId="3B625284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60469FE" w14:textId="77777777" w:rsidR="008F18FC" w:rsidRDefault="008F1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8F18FC" w14:paraId="35A369B3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32631F86" w14:textId="77777777" w:rsidR="008F18FC" w:rsidRDefault="003D386E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éventuelles 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1FBD20E3" w14:textId="77777777" w:rsidR="008F18FC" w:rsidRDefault="008F18F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8F18FC" w14:paraId="77A62BD0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591ACB92" w14:textId="77777777" w:rsidR="008F18FC" w:rsidRDefault="008F18F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74008E2E" w14:textId="77777777" w:rsidR="008F18FC" w:rsidRDefault="008F18F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545B7B5D" w14:textId="77777777" w:rsidR="008F18FC" w:rsidRDefault="008F18F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549873FA" w14:textId="77777777" w:rsidR="008F18FC" w:rsidRDefault="008F18FC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3CEBBD47" w14:textId="77777777" w:rsidR="008F18FC" w:rsidRDefault="008F18FC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14634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6696"/>
        <w:gridCol w:w="7938"/>
      </w:tblGrid>
      <w:tr w:rsidR="008F18FC" w14:paraId="295B56D3" w14:textId="77777777">
        <w:tc>
          <w:tcPr>
            <w:tcW w:w="669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3AC92A3B" w14:textId="77777777" w:rsidR="008F18FC" w:rsidRDefault="003D386E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Montant de l’offre HT :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5265E051" w14:textId="77777777" w:rsidR="008F18FC" w:rsidRDefault="003D386E">
            <w:pPr>
              <w:keepNext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Tous frais compris (matériel, livraison, installation, mise en service sur site)</w:t>
            </w:r>
          </w:p>
        </w:tc>
      </w:tr>
      <w:tr w:rsidR="008F18FC" w14:paraId="793C3C7D" w14:textId="77777777">
        <w:trPr>
          <w:trHeight w:val="567"/>
        </w:trPr>
        <w:tc>
          <w:tcPr>
            <w:tcW w:w="6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01E9680" w14:textId="77777777" w:rsidR="008F18FC" w:rsidRDefault="003D386E">
            <w:pPr>
              <w:keepNext/>
              <w:spacing w:after="0" w:line="24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eastAsia="Calibri" w:hAnsi="Segoe UI" w:cs="Segoe UI"/>
                <w:b/>
                <w:sz w:val="28"/>
                <w:szCs w:val="28"/>
              </w:rPr>
              <w:t>TOTAL OFFRE DE BASE LOT 2 :</w:t>
            </w:r>
          </w:p>
        </w:tc>
        <w:tc>
          <w:tcPr>
            <w:tcW w:w="7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8068AB" w14:textId="77777777" w:rsidR="008F18FC" w:rsidRDefault="008F18FC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  <w:tr w:rsidR="008F18FC" w14:paraId="3CE4B679" w14:textId="77777777">
        <w:trPr>
          <w:trHeight w:val="454"/>
        </w:trPr>
        <w:tc>
          <w:tcPr>
            <w:tcW w:w="6696" w:type="dxa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16E9757C" w14:textId="77777777" w:rsidR="008F18FC" w:rsidRDefault="003D386E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eastAsia="Calibri" w:cstheme="minorHAnsi"/>
              </w:rPr>
              <w:t xml:space="preserve">Note = 10 x (prix de la meilleure offre de </w:t>
            </w:r>
            <w:proofErr w:type="gramStart"/>
            <w:r>
              <w:rPr>
                <w:rFonts w:eastAsia="Calibri" w:cstheme="minorHAnsi"/>
              </w:rPr>
              <w:t>base)/</w:t>
            </w:r>
            <w:proofErr w:type="gramEnd"/>
            <w:r>
              <w:rPr>
                <w:rFonts w:eastAsia="Calibri" w:cstheme="minorHAnsi"/>
              </w:rPr>
              <w:t>(prix de l’offre de base)</w:t>
            </w:r>
          </w:p>
        </w:tc>
        <w:tc>
          <w:tcPr>
            <w:tcW w:w="7937" w:type="dxa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154CC315" w14:textId="77777777" w:rsidR="008F18FC" w:rsidRDefault="003D386E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sz w:val="16"/>
                <w:szCs w:val="16"/>
                <w:lang w:eastAsia="fr-FR"/>
              </w:rPr>
            </w:pPr>
            <w:r>
              <w:rPr>
                <w:rFonts w:eastAsia="Calibri" w:cstheme="minorHAnsi"/>
              </w:rPr>
              <w:t>PSE - Montant HT ci-dessous</w:t>
            </w:r>
          </w:p>
        </w:tc>
      </w:tr>
      <w:tr w:rsidR="008F18FC" w14:paraId="32D1655D" w14:textId="77777777">
        <w:trPr>
          <w:trHeight w:val="454"/>
        </w:trPr>
        <w:tc>
          <w:tcPr>
            <w:tcW w:w="6696" w:type="dxa"/>
            <w:shd w:val="clear" w:color="auto" w:fill="D9D9D9" w:themeFill="background1" w:themeFillShade="D9"/>
            <w:vAlign w:val="center"/>
          </w:tcPr>
          <w:p w14:paraId="2D39227D" w14:textId="77777777" w:rsidR="008F18FC" w:rsidRDefault="003D386E">
            <w:pPr>
              <w:keepNext/>
              <w:spacing w:after="0" w:line="240" w:lineRule="auto"/>
              <w:ind w:left="820" w:hanging="8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eastAsia="Calibri" w:hAnsi="Segoe UI" w:cs="Segoe UI"/>
                <w:b/>
                <w:sz w:val="20"/>
                <w:szCs w:val="20"/>
              </w:rPr>
              <w:lastRenderedPageBreak/>
              <w:t xml:space="preserve">PSE </w:t>
            </w:r>
            <w:r>
              <w:rPr>
                <w:rFonts w:ascii="Segoe UI" w:eastAsia="Calibri" w:hAnsi="Segoe UI" w:cs="Segoe UI"/>
                <w:b/>
                <w:sz w:val="20"/>
                <w:szCs w:val="20"/>
              </w:rPr>
              <w:tab/>
            </w:r>
            <w:r>
              <w:rPr>
                <w:rFonts w:eastAsia="Calibri" w:cs="Times New Roman"/>
              </w:rPr>
              <w:t>Sans PSE</w:t>
            </w:r>
          </w:p>
        </w:tc>
        <w:tc>
          <w:tcPr>
            <w:tcW w:w="7937" w:type="dxa"/>
            <w:vAlign w:val="center"/>
          </w:tcPr>
          <w:p w14:paraId="03ECE9C9" w14:textId="77777777" w:rsidR="008F18FC" w:rsidRDefault="008F18FC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262A741B" w14:textId="77777777" w:rsidR="008F18FC" w:rsidRDefault="008F18FC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8F18FC" w14:paraId="37BF5F16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45B5090C" w14:textId="77777777" w:rsidR="008F18FC" w:rsidRDefault="003D386E">
            <w:pPr>
              <w:keepNext/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4D28F803" w14:textId="77777777" w:rsidR="008F18FC" w:rsidRDefault="008F18FC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8F18FC" w14:paraId="0046CAA4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43AF9A38" w14:textId="77777777" w:rsidR="008F18FC" w:rsidRDefault="008F18FC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42BC3E45" w14:textId="77777777" w:rsidR="008F18FC" w:rsidRDefault="008F18FC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4AADB46F" w14:textId="77777777" w:rsidR="008F18FC" w:rsidRDefault="008F18FC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04EFD83A" w14:textId="77777777" w:rsidR="008F18FC" w:rsidRDefault="008F18FC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36D8B771" w14:textId="77777777" w:rsidR="008F18FC" w:rsidRDefault="003D386E">
      <w:pPr>
        <w:pStyle w:val="NormalWeb"/>
        <w:spacing w:before="280" w:after="0"/>
      </w:pPr>
      <w:r>
        <w:rPr>
          <w:rFonts w:ascii="Segoe UI" w:hAnsi="Segoe UI" w:cs="Segoe UI"/>
        </w:rPr>
        <w:t>Fait à                   </w:t>
      </w:r>
      <w:r w:rsidR="00E35B62">
        <w:rPr>
          <w:rFonts w:ascii="Segoe UI" w:hAnsi="Segoe UI" w:cs="Segoe UI"/>
        </w:rPr>
        <w:t>             le          </w:t>
      </w:r>
      <w:r w:rsidR="00E35B62">
        <w:rPr>
          <w:rFonts w:ascii="Segoe UI" w:hAnsi="Segoe UI" w:cs="Segoe UI"/>
        </w:rPr>
        <w:tab/>
      </w:r>
      <w:r w:rsidR="00E35B62">
        <w:rPr>
          <w:rFonts w:ascii="Segoe UI" w:hAnsi="Segoe UI" w:cs="Segoe UI"/>
        </w:rPr>
        <w:tab/>
      </w:r>
      <w:r w:rsidR="00E35B62">
        <w:rPr>
          <w:rFonts w:ascii="Segoe UI" w:hAnsi="Segoe UI" w:cs="Segoe UI"/>
        </w:rPr>
        <w:tab/>
      </w:r>
      <w:r w:rsidR="00E35B62">
        <w:rPr>
          <w:rFonts w:ascii="Segoe UI" w:hAnsi="Segoe UI" w:cs="Segoe UI"/>
        </w:rPr>
        <w:tab/>
      </w:r>
      <w:r>
        <w:rPr>
          <w:rFonts w:ascii="Segoe UI" w:hAnsi="Segoe UI" w:cs="Segoe UI"/>
        </w:rPr>
        <w:t>Fait à Plouzané, le                        </w:t>
      </w:r>
    </w:p>
    <w:p w14:paraId="330236EE" w14:textId="77777777" w:rsidR="008F18FC" w:rsidRDefault="003D386E">
      <w:pPr>
        <w:pStyle w:val="NormalWeb"/>
        <w:spacing w:before="280" w:after="0"/>
      </w:pPr>
      <w:r>
        <w:rPr>
          <w:rFonts w:ascii="Segoe UI" w:hAnsi="Segoe UI" w:cs="Segoe UI"/>
        </w:rPr>
        <w:t>Nom du signataire et cachet :                     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="00730DD4">
        <w:rPr>
          <w:rFonts w:ascii="Segoe UI" w:hAnsi="Segoe UI" w:cs="Segoe UI"/>
        </w:rPr>
        <w:t xml:space="preserve">Pour Bretagne INP – Alexis MICHEL </w:t>
      </w:r>
      <w:r w:rsidR="00E35B62">
        <w:rPr>
          <w:rFonts w:ascii="Segoe UI" w:hAnsi="Segoe UI" w:cs="Segoe UI"/>
        </w:rPr>
        <w:t>–</w:t>
      </w:r>
      <w:r w:rsidR="00730DD4">
        <w:rPr>
          <w:rFonts w:ascii="Segoe UI" w:hAnsi="Segoe UI" w:cs="Segoe UI"/>
        </w:rPr>
        <w:t xml:space="preserve"> Directeur</w:t>
      </w:r>
      <w:r w:rsidR="00E35B62">
        <w:rPr>
          <w:rFonts w:ascii="Segoe UI" w:hAnsi="Segoe UI" w:cs="Segoe UI"/>
        </w:rPr>
        <w:t xml:space="preserve"> général</w:t>
      </w:r>
      <w:r w:rsidR="00730DD4">
        <w:rPr>
          <w:rFonts w:ascii="Segoe UI" w:hAnsi="Segoe UI" w:cs="Segoe UI"/>
        </w:rPr>
        <w:t>                        </w:t>
      </w:r>
    </w:p>
    <w:sectPr w:rsidR="008F18FC" w:rsidSect="008F18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701" w:bottom="1021" w:left="1418" w:header="454" w:footer="709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8F1D" w14:textId="77777777" w:rsidR="008F18FC" w:rsidRDefault="008F18FC" w:rsidP="008F18FC">
      <w:pPr>
        <w:spacing w:after="0" w:line="240" w:lineRule="auto"/>
      </w:pPr>
      <w:r>
        <w:separator/>
      </w:r>
    </w:p>
  </w:endnote>
  <w:endnote w:type="continuationSeparator" w:id="0">
    <w:p w14:paraId="480E3CF0" w14:textId="77777777" w:rsidR="008F18FC" w:rsidRDefault="008F18FC" w:rsidP="008F1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DFont+F8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8501867"/>
      <w:docPartObj>
        <w:docPartGallery w:val="Page Numbers (Bottom of Page)"/>
        <w:docPartUnique/>
      </w:docPartObj>
    </w:sdtPr>
    <w:sdtEndPr/>
    <w:sdtContent>
      <w:p w14:paraId="57AEF822" w14:textId="77777777" w:rsidR="008F18FC" w:rsidRDefault="00F55EE2">
        <w:pPr>
          <w:pStyle w:val="Pieddepage1"/>
          <w:tabs>
            <w:tab w:val="clear" w:pos="4536"/>
            <w:tab w:val="clear" w:pos="9072"/>
            <w:tab w:val="right" w:pos="9751"/>
          </w:tabs>
          <w:rPr>
            <w:rFonts w:ascii="Segoe UI" w:hAnsi="Segoe UI" w:cs="Segoe UI"/>
            <w:sz w:val="16"/>
            <w:szCs w:val="16"/>
          </w:rPr>
        </w:pPr>
        <w:r>
          <w:rPr>
            <w:rFonts w:ascii="Segoe UI" w:hAnsi="Segoe UI" w:cs="Segoe UI"/>
            <w:b/>
            <w:sz w:val="20"/>
            <w:szCs w:val="20"/>
          </w:rPr>
          <w:fldChar w:fldCharType="begin"/>
        </w:r>
        <w:r w:rsidR="003D386E"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E35B62">
          <w:rPr>
            <w:rFonts w:ascii="Segoe UI" w:hAnsi="Segoe UI" w:cs="Segoe UI"/>
            <w:b/>
            <w:noProof/>
            <w:sz w:val="20"/>
            <w:szCs w:val="20"/>
          </w:rPr>
          <w:t>2</w:t>
        </w:r>
        <w:r>
          <w:rPr>
            <w:rFonts w:ascii="Segoe UI" w:hAnsi="Segoe UI" w:cs="Segoe UI"/>
            <w:b/>
            <w:sz w:val="20"/>
            <w:szCs w:val="20"/>
          </w:rPr>
          <w:fldChar w:fldCharType="end"/>
        </w:r>
        <w:r w:rsidR="003D386E">
          <w:rPr>
            <w:rFonts w:ascii="Segoe UI" w:hAnsi="Segoe UI" w:cs="Segoe UI"/>
            <w:b/>
            <w:sz w:val="20"/>
            <w:szCs w:val="20"/>
          </w:rPr>
          <w:t>/</w: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 w:rsidR="003D386E"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E35B62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  <w:r w:rsidR="003D386E">
          <w:rPr>
            <w:rFonts w:ascii="Segoe UI" w:hAnsi="Segoe UI" w:cs="Segoe UI"/>
            <w:sz w:val="16"/>
            <w:szCs w:val="16"/>
          </w:rPr>
          <w:t xml:space="preserve"> </w:t>
        </w:r>
        <w:r w:rsidR="003D386E">
          <w:tab/>
        </w:r>
        <w:r w:rsidR="003D386E">
          <w:rPr>
            <w:rFonts w:ascii="Segoe UI" w:hAnsi="Segoe UI" w:cs="Segoe UI"/>
            <w:sz w:val="16"/>
            <w:szCs w:val="16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8935056"/>
      <w:docPartObj>
        <w:docPartGallery w:val="Page Numbers (Bottom of Page)"/>
        <w:docPartUnique/>
      </w:docPartObj>
    </w:sdtPr>
    <w:sdtEndPr/>
    <w:sdtContent>
      <w:p w14:paraId="2B9B61D5" w14:textId="77777777" w:rsidR="008F18FC" w:rsidRDefault="003D386E">
        <w:pPr>
          <w:pStyle w:val="Pieddepage1"/>
          <w:tabs>
            <w:tab w:val="clear" w:pos="4536"/>
            <w:tab w:val="clear" w:pos="9072"/>
            <w:tab w:val="right" w:pos="9751"/>
          </w:tabs>
        </w:pPr>
        <w:r>
          <w:tab/>
        </w:r>
        <w:r w:rsidR="00F55EE2">
          <w:rPr>
            <w:rFonts w:ascii="Segoe UI" w:hAnsi="Segoe UI" w:cs="Segoe UI"/>
            <w:b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 w:rsidR="00F55EE2"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E35B62">
          <w:rPr>
            <w:rFonts w:ascii="Segoe UI" w:hAnsi="Segoe UI" w:cs="Segoe UI"/>
            <w:b/>
            <w:noProof/>
            <w:sz w:val="20"/>
            <w:szCs w:val="20"/>
          </w:rPr>
          <w:t>3</w:t>
        </w:r>
        <w:r w:rsidR="00F55EE2">
          <w:rPr>
            <w:rFonts w:ascii="Segoe UI" w:hAnsi="Segoe UI" w:cs="Segoe UI"/>
            <w:b/>
            <w:sz w:val="20"/>
            <w:szCs w:val="20"/>
          </w:rPr>
          <w:fldChar w:fldCharType="end"/>
        </w:r>
        <w:r>
          <w:rPr>
            <w:rFonts w:ascii="Segoe UI" w:hAnsi="Segoe UI" w:cs="Segoe UI"/>
            <w:b/>
            <w:sz w:val="20"/>
            <w:szCs w:val="20"/>
          </w:rPr>
          <w:t>/</w:t>
        </w:r>
        <w:r w:rsidR="00F55EE2"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 w:rsidR="00F55EE2"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E35B62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 w:rsidR="00F55EE2"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785359"/>
      <w:docPartObj>
        <w:docPartGallery w:val="Page Numbers (Bottom of Page)"/>
        <w:docPartUnique/>
      </w:docPartObj>
    </w:sdtPr>
    <w:sdtEndPr/>
    <w:sdtContent>
      <w:p w14:paraId="1E092849" w14:textId="77777777" w:rsidR="008F18FC" w:rsidRDefault="003D386E">
        <w:pPr>
          <w:pStyle w:val="Pieddepage1"/>
          <w:tabs>
            <w:tab w:val="clear" w:pos="4536"/>
            <w:tab w:val="clear" w:pos="9072"/>
            <w:tab w:val="right" w:pos="9751"/>
          </w:tabs>
        </w:pPr>
        <w:r>
          <w:tab/>
        </w:r>
        <w:r w:rsidR="00F55EE2">
          <w:rPr>
            <w:rFonts w:ascii="Segoe UI" w:hAnsi="Segoe UI" w:cs="Segoe UI"/>
            <w:b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 w:rsidR="00F55EE2"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E35B62">
          <w:rPr>
            <w:rFonts w:ascii="Segoe UI" w:hAnsi="Segoe UI" w:cs="Segoe UI"/>
            <w:b/>
            <w:noProof/>
            <w:sz w:val="20"/>
            <w:szCs w:val="20"/>
          </w:rPr>
          <w:t>1</w:t>
        </w:r>
        <w:r w:rsidR="00F55EE2">
          <w:rPr>
            <w:rFonts w:ascii="Segoe UI" w:hAnsi="Segoe UI" w:cs="Segoe UI"/>
            <w:b/>
            <w:sz w:val="20"/>
            <w:szCs w:val="20"/>
          </w:rPr>
          <w:fldChar w:fldCharType="end"/>
        </w:r>
        <w:r>
          <w:rPr>
            <w:rFonts w:ascii="Segoe UI" w:hAnsi="Segoe UI" w:cs="Segoe UI"/>
            <w:b/>
            <w:sz w:val="20"/>
            <w:szCs w:val="20"/>
          </w:rPr>
          <w:t>/</w:t>
        </w:r>
        <w:r w:rsidR="00F55EE2"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 w:rsidR="00F55EE2"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E35B62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 w:rsidR="00F55EE2"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1842" w14:textId="77777777" w:rsidR="008F18FC" w:rsidRDefault="008F18FC" w:rsidP="008F18FC">
      <w:pPr>
        <w:spacing w:after="0" w:line="240" w:lineRule="auto"/>
      </w:pPr>
      <w:r>
        <w:separator/>
      </w:r>
    </w:p>
  </w:footnote>
  <w:footnote w:type="continuationSeparator" w:id="0">
    <w:p w14:paraId="396BE6FC" w14:textId="77777777" w:rsidR="008F18FC" w:rsidRDefault="008F18FC" w:rsidP="008F1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5626" w14:textId="77777777" w:rsidR="008F18FC" w:rsidRDefault="00E35B62">
    <w:pPr>
      <w:pStyle w:val="En-tte1"/>
      <w:jc w:val="right"/>
    </w:pPr>
    <w:r w:rsidRPr="00E35B62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192059EC" wp14:editId="09266577">
          <wp:simplePos x="0" y="0"/>
          <wp:positionH relativeFrom="margin">
            <wp:posOffset>8659434</wp:posOffset>
          </wp:positionH>
          <wp:positionV relativeFrom="paragraph">
            <wp:posOffset>-107135</wp:posOffset>
          </wp:positionV>
          <wp:extent cx="873018" cy="690113"/>
          <wp:effectExtent l="19050" t="0" r="3282" b="0"/>
          <wp:wrapNone/>
          <wp:docPr id="1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018" cy="690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1F80" w14:textId="77777777" w:rsidR="008F18FC" w:rsidRDefault="00E35B62">
    <w:pPr>
      <w:pStyle w:val="En-tte1"/>
    </w:pPr>
    <w:r w:rsidRPr="00E35B62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210F3896" wp14:editId="5FFA885D">
          <wp:simplePos x="0" y="0"/>
          <wp:positionH relativeFrom="margin">
            <wp:posOffset>-501818</wp:posOffset>
          </wp:positionH>
          <wp:positionV relativeFrom="paragraph">
            <wp:posOffset>-107136</wp:posOffset>
          </wp:positionV>
          <wp:extent cx="873018" cy="690113"/>
          <wp:effectExtent l="19050" t="0" r="3282" b="0"/>
          <wp:wrapNone/>
          <wp:docPr id="3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018" cy="690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97D8" w14:textId="77777777" w:rsidR="008F18FC" w:rsidRDefault="00E35B62">
    <w:pPr>
      <w:spacing w:before="280" w:after="0" w:line="240" w:lineRule="auto"/>
      <w:ind w:right="-567"/>
      <w:jc w:val="right"/>
      <w:rPr>
        <w:rFonts w:ascii="Times New Roman" w:eastAsia="Times New Roman" w:hAnsi="Times New Roman" w:cs="Times New Roman"/>
        <w:caps/>
        <w:sz w:val="24"/>
        <w:szCs w:val="24"/>
        <w:lang w:eastAsia="fr-FR"/>
      </w:rPr>
    </w:pPr>
    <w:r w:rsidRPr="00E35B62">
      <w:rPr>
        <w:rFonts w:ascii="Segoe UI" w:eastAsia="Times New Roman" w:hAnsi="Segoe UI" w:cs="Segoe UI"/>
        <w:b/>
        <w:bCs/>
        <w:caps/>
        <w:noProof/>
        <w:color w:val="3E3E40"/>
        <w:sz w:val="30"/>
        <w:szCs w:val="30"/>
        <w:lang w:eastAsia="fr-FR"/>
      </w:rPr>
      <w:drawing>
        <wp:anchor distT="0" distB="0" distL="114300" distR="114300" simplePos="0" relativeHeight="251664384" behindDoc="0" locked="0" layoutInCell="1" allowOverlap="1" wp14:anchorId="294E48A1" wp14:editId="3B451118">
          <wp:simplePos x="0" y="0"/>
          <wp:positionH relativeFrom="margin">
            <wp:posOffset>-363795</wp:posOffset>
          </wp:positionH>
          <wp:positionV relativeFrom="paragraph">
            <wp:posOffset>-3618</wp:posOffset>
          </wp:positionV>
          <wp:extent cx="873017" cy="690113"/>
          <wp:effectExtent l="19050" t="0" r="5284" b="0"/>
          <wp:wrapNone/>
          <wp:docPr id="2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901" cy="692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386E">
      <w:rPr>
        <w:rFonts w:ascii="Segoe UI" w:eastAsia="Times New Roman" w:hAnsi="Segoe UI" w:cs="Segoe UI"/>
        <w:b/>
        <w:bCs/>
        <w:caps/>
        <w:color w:val="3E3E40"/>
        <w:sz w:val="30"/>
        <w:szCs w:val="30"/>
        <w:lang w:eastAsia="fr-FR"/>
      </w:rPr>
      <w:t>Marché public N</w:t>
    </w:r>
    <w:proofErr w:type="gramStart"/>
    <w:r w:rsidR="003D386E">
      <w:rPr>
        <w:rFonts w:ascii="Segoe UI" w:eastAsia="Times New Roman" w:hAnsi="Segoe UI" w:cs="Segoe UI"/>
        <w:b/>
        <w:bCs/>
        <w:caps/>
        <w:color w:val="3E3E40"/>
        <w:sz w:val="30"/>
        <w:szCs w:val="30"/>
        <w:lang w:eastAsia="fr-FR"/>
      </w:rPr>
      <w:t xml:space="preserve">°  </w:t>
    </w:r>
    <w:r w:rsidR="003D386E"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  <w:t>2025</w:t>
    </w:r>
    <w:proofErr w:type="gramEnd"/>
    <w:r w:rsidR="003D386E"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  <w:t>-LABSTICC-ENIB-SPACETECHDRONETECH</w:t>
    </w:r>
  </w:p>
  <w:p w14:paraId="7A773C84" w14:textId="77777777" w:rsidR="008F18FC" w:rsidRPr="003D386E" w:rsidRDefault="003D386E">
    <w:pPr>
      <w:spacing w:after="0" w:line="240" w:lineRule="auto"/>
      <w:ind w:right="-567"/>
      <w:jc w:val="right"/>
      <w:rPr>
        <w:rFonts w:ascii="Times New Roman" w:eastAsia="Times New Roman" w:hAnsi="Times New Roman" w:cs="Times New Roman"/>
        <w:caps/>
        <w:sz w:val="24"/>
        <w:szCs w:val="24"/>
        <w:lang w:eastAsia="fr-FR"/>
      </w:rPr>
    </w:pPr>
    <w:r w:rsidRPr="003D386E">
      <w:rPr>
        <w:rFonts w:ascii="Segoe UI" w:eastAsia="Times New Roman" w:hAnsi="Segoe UI" w:cs="Segoe UI"/>
        <w:i/>
        <w:iCs/>
        <w:caps/>
        <w:color w:val="3E3E40"/>
        <w:sz w:val="24"/>
        <w:szCs w:val="24"/>
        <w:lang w:eastAsia="fr-FR"/>
      </w:rPr>
      <w:t>Annexe A l'ACTE D’ENGAGEMENT </w:t>
    </w:r>
  </w:p>
  <w:p w14:paraId="4B599F3F" w14:textId="77777777" w:rsidR="008F18FC" w:rsidRDefault="008F18FC">
    <w:pPr>
      <w:pStyle w:val="En-tte1"/>
    </w:pPr>
  </w:p>
  <w:p w14:paraId="483F0123" w14:textId="77777777" w:rsidR="008F18FC" w:rsidRDefault="008F18FC">
    <w:pPr>
      <w:pStyle w:val="En-tte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FC"/>
    <w:rsid w:val="001A176B"/>
    <w:rsid w:val="002849BC"/>
    <w:rsid w:val="003D386E"/>
    <w:rsid w:val="005F4D47"/>
    <w:rsid w:val="00730DD4"/>
    <w:rsid w:val="008F18FC"/>
    <w:rsid w:val="00974210"/>
    <w:rsid w:val="00AF0028"/>
    <w:rsid w:val="00E35B62"/>
    <w:rsid w:val="00F5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D61FA"/>
  <w15:docId w15:val="{91F22386-0B1E-451F-ACDB-A122B2CA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93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1"/>
    <w:uiPriority w:val="99"/>
    <w:qFormat/>
    <w:rsid w:val="000925AF"/>
  </w:style>
  <w:style w:type="character" w:customStyle="1" w:styleId="PieddepageCar">
    <w:name w:val="Pied de page Car"/>
    <w:basedOn w:val="Policepardfaut"/>
    <w:link w:val="Pieddepage1"/>
    <w:uiPriority w:val="99"/>
    <w:qFormat/>
    <w:rsid w:val="000925AF"/>
  </w:style>
  <w:style w:type="character" w:customStyle="1" w:styleId="Policepardfaut1">
    <w:name w:val="Police par défaut1"/>
    <w:qFormat/>
    <w:rsid w:val="00BF547E"/>
  </w:style>
  <w:style w:type="character" w:customStyle="1" w:styleId="Puces">
    <w:name w:val="Puces"/>
    <w:qFormat/>
    <w:rsid w:val="008F18FC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qFormat/>
    <w:rsid w:val="008F18FC"/>
    <w:pPr>
      <w:keepNext/>
      <w:spacing w:before="240" w:after="120"/>
    </w:pPr>
    <w:rPr>
      <w:rFonts w:ascii="Liberation Sans" w:eastAsia="Noto Sans CJK SC" w:hAnsi="Liberation Sans" w:cs="Roboto"/>
      <w:sz w:val="28"/>
      <w:szCs w:val="28"/>
    </w:rPr>
  </w:style>
  <w:style w:type="paragraph" w:styleId="Corpsdetexte">
    <w:name w:val="Body Text"/>
    <w:basedOn w:val="Normal"/>
    <w:rsid w:val="008F18FC"/>
    <w:pPr>
      <w:spacing w:after="140" w:line="276" w:lineRule="auto"/>
    </w:pPr>
  </w:style>
  <w:style w:type="paragraph" w:styleId="Liste">
    <w:name w:val="List"/>
    <w:basedOn w:val="Corpsdetexte"/>
    <w:rsid w:val="008F18FC"/>
    <w:rPr>
      <w:rFonts w:cs="Roboto"/>
    </w:rPr>
  </w:style>
  <w:style w:type="paragraph" w:customStyle="1" w:styleId="Lgende1">
    <w:name w:val="Légende1"/>
    <w:basedOn w:val="Normal"/>
    <w:qFormat/>
    <w:rsid w:val="008F18FC"/>
    <w:pPr>
      <w:suppressLineNumbers/>
      <w:spacing w:before="120" w:after="120"/>
    </w:pPr>
    <w:rPr>
      <w:rFonts w:cs="Roboto"/>
      <w:i/>
      <w:iCs/>
      <w:sz w:val="24"/>
      <w:szCs w:val="24"/>
    </w:rPr>
  </w:style>
  <w:style w:type="paragraph" w:customStyle="1" w:styleId="Index">
    <w:name w:val="Index"/>
    <w:basedOn w:val="Normal"/>
    <w:qFormat/>
    <w:rsid w:val="008F18FC"/>
    <w:pPr>
      <w:suppressLineNumbers/>
    </w:pPr>
    <w:rPr>
      <w:rFonts w:cs="Roboto"/>
    </w:rPr>
  </w:style>
  <w:style w:type="paragraph" w:customStyle="1" w:styleId="En-tteetpieddepage">
    <w:name w:val="En-tête et pied de page"/>
    <w:basedOn w:val="Normal"/>
    <w:qFormat/>
    <w:rsid w:val="008F18FC"/>
  </w:style>
  <w:style w:type="paragraph" w:customStyle="1" w:styleId="En-tte1">
    <w:name w:val="En-tête1"/>
    <w:basedOn w:val="Normal"/>
    <w:link w:val="En-tteCar"/>
    <w:uiPriority w:val="99"/>
    <w:unhideWhenUsed/>
    <w:rsid w:val="000925A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ieddepage1">
    <w:name w:val="Pied de page1"/>
    <w:basedOn w:val="Normal"/>
    <w:link w:val="PieddepageCar"/>
    <w:uiPriority w:val="99"/>
    <w:unhideWhenUsed/>
    <w:rsid w:val="000925AF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0925A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01932"/>
    <w:pPr>
      <w:ind w:left="720"/>
      <w:contextualSpacing/>
    </w:pPr>
  </w:style>
  <w:style w:type="paragraph" w:customStyle="1" w:styleId="Standard">
    <w:name w:val="Standard"/>
    <w:qFormat/>
    <w:rsid w:val="00E43EE5"/>
    <w:pPr>
      <w:spacing w:after="200" w:line="276" w:lineRule="auto"/>
      <w:textAlignment w:val="baseline"/>
    </w:pPr>
    <w:rPr>
      <w:rFonts w:cs="Times New Roman"/>
    </w:rPr>
  </w:style>
  <w:style w:type="numbering" w:customStyle="1" w:styleId="Pasdeliste">
    <w:name w:val="Pas de liste"/>
    <w:uiPriority w:val="99"/>
    <w:semiHidden/>
    <w:unhideWhenUsed/>
    <w:qFormat/>
    <w:rsid w:val="008F18FC"/>
  </w:style>
  <w:style w:type="table" w:styleId="Grilledutableau">
    <w:name w:val="Table Grid"/>
    <w:basedOn w:val="TableauNormal"/>
    <w:uiPriority w:val="39"/>
    <w:rsid w:val="00AC5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D3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38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0ADFD-0C48-4D2D-A6BE-E33B387B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340</Words>
  <Characters>1875</Characters>
  <Application>Microsoft Office Word</Application>
  <DocSecurity>0</DocSecurity>
  <Lines>15</Lines>
  <Paragraphs>4</Paragraphs>
  <ScaleCrop>false</ScaleCrop>
  <Company>Microsoft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Guerenne</dc:creator>
  <dc:description/>
  <cp:lastModifiedBy>Anne KERRIEN</cp:lastModifiedBy>
  <cp:revision>2</cp:revision>
  <dcterms:created xsi:type="dcterms:W3CDTF">2025-09-19T07:31:00Z</dcterms:created>
  <dcterms:modified xsi:type="dcterms:W3CDTF">2025-09-19T07:31:00Z</dcterms:modified>
  <dc:language>en-US</dc:language>
</cp:coreProperties>
</file>