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27A086" w14:textId="77777777" w:rsidR="00993D6B" w:rsidRPr="004F2841" w:rsidRDefault="00993D6B" w:rsidP="00993D6B">
      <w:pPr>
        <w:rPr>
          <w:rFonts w:cs="Calibri"/>
        </w:rPr>
      </w:pPr>
    </w:p>
    <w:p w14:paraId="28461111" w14:textId="0E9B6F73" w:rsidR="00993D6B" w:rsidRPr="004F2841" w:rsidRDefault="00993D6B" w:rsidP="00993D6B">
      <w:pPr>
        <w:jc w:val="center"/>
        <w:rPr>
          <w:rFonts w:cs="Calibri"/>
        </w:rPr>
      </w:pPr>
      <w:r w:rsidRPr="004F2841">
        <w:rPr>
          <w:rFonts w:cs="Calibri"/>
          <w:noProof/>
          <w:lang w:eastAsia="fr-FR"/>
        </w:rPr>
        <w:drawing>
          <wp:inline distT="0" distB="0" distL="0" distR="0" wp14:anchorId="7337DD09" wp14:editId="7D49ADBF">
            <wp:extent cx="6229350" cy="695325"/>
            <wp:effectExtent l="0" t="0" r="0"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l="203" t="33537"/>
                    <a:stretch>
                      <a:fillRect/>
                    </a:stretch>
                  </pic:blipFill>
                  <pic:spPr bwMode="auto">
                    <a:xfrm>
                      <a:off x="0" y="0"/>
                      <a:ext cx="6229350" cy="695325"/>
                    </a:xfrm>
                    <a:prstGeom prst="rect">
                      <a:avLst/>
                    </a:prstGeom>
                    <a:noFill/>
                    <a:ln>
                      <a:noFill/>
                    </a:ln>
                  </pic:spPr>
                </pic:pic>
              </a:graphicData>
            </a:graphic>
          </wp:inline>
        </w:drawing>
      </w:r>
    </w:p>
    <w:p w14:paraId="23099198" w14:textId="77777777" w:rsidR="00993D6B" w:rsidRPr="004F2841" w:rsidRDefault="00993D6B" w:rsidP="00993D6B">
      <w:pPr>
        <w:rPr>
          <w:rFonts w:cs="Calibri"/>
        </w:rPr>
      </w:pPr>
      <w:r w:rsidRPr="004F2841">
        <w:rPr>
          <w:rFonts w:cs="Calibri"/>
        </w:rPr>
        <w:tab/>
      </w:r>
      <w:r w:rsidRPr="004F2841">
        <w:rPr>
          <w:rFonts w:cs="Calibri"/>
        </w:rPr>
        <w:tab/>
      </w:r>
      <w:r w:rsidRPr="004F2841">
        <w:rPr>
          <w:rFonts w:cs="Calibri"/>
        </w:rPr>
        <w:tab/>
      </w:r>
      <w:r w:rsidRPr="004F2841">
        <w:rPr>
          <w:rFonts w:cs="Calibri"/>
        </w:rPr>
        <w:tab/>
      </w:r>
    </w:p>
    <w:p w14:paraId="1DDA46D4" w14:textId="77777777" w:rsidR="00993D6B" w:rsidRDefault="00993D6B" w:rsidP="00993D6B">
      <w:pPr>
        <w:tabs>
          <w:tab w:val="center" w:pos="1701"/>
        </w:tabs>
        <w:jc w:val="center"/>
        <w:rPr>
          <w:rFonts w:cs="Calibri"/>
        </w:rPr>
      </w:pPr>
    </w:p>
    <w:p w14:paraId="59DBF507" w14:textId="3BC13299" w:rsidR="00993D6B" w:rsidRPr="007B5458" w:rsidRDefault="00993D6B" w:rsidP="00993D6B">
      <w:pPr>
        <w:tabs>
          <w:tab w:val="center" w:pos="1701"/>
        </w:tabs>
        <w:jc w:val="center"/>
        <w:rPr>
          <w:rFonts w:ascii="Arial" w:hAnsi="Arial" w:cs="Arial"/>
        </w:rPr>
      </w:pPr>
    </w:p>
    <w:p w14:paraId="6653E85B" w14:textId="77777777" w:rsidR="00993D6B" w:rsidRPr="007B5458" w:rsidRDefault="00993D6B" w:rsidP="00993D6B">
      <w:pPr>
        <w:pBdr>
          <w:top w:val="single" w:sz="4" w:space="1" w:color="auto" w:shadow="1"/>
          <w:left w:val="single" w:sz="4" w:space="0" w:color="auto" w:shadow="1"/>
          <w:bottom w:val="single" w:sz="4" w:space="0" w:color="auto" w:shadow="1"/>
          <w:right w:val="single" w:sz="4" w:space="4" w:color="auto" w:shadow="1"/>
        </w:pBdr>
        <w:shd w:val="clear" w:color="auto" w:fill="D9D9D9"/>
        <w:spacing w:before="120"/>
        <w:jc w:val="both"/>
        <w:rPr>
          <w:rFonts w:ascii="Arial" w:eastAsia="Times" w:hAnsi="Arial" w:cs="Arial"/>
          <w:b/>
          <w:sz w:val="36"/>
          <w:szCs w:val="20"/>
        </w:rPr>
      </w:pPr>
    </w:p>
    <w:p w14:paraId="3C05CA98" w14:textId="77777777" w:rsidR="00993D6B" w:rsidRPr="007B5458" w:rsidRDefault="00993D6B" w:rsidP="00993D6B">
      <w:pPr>
        <w:pBdr>
          <w:top w:val="single" w:sz="4" w:space="1" w:color="auto" w:shadow="1"/>
          <w:left w:val="single" w:sz="4" w:space="0" w:color="auto" w:shadow="1"/>
          <w:bottom w:val="single" w:sz="4" w:space="0" w:color="auto" w:shadow="1"/>
          <w:right w:val="single" w:sz="4" w:space="4" w:color="auto" w:shadow="1"/>
        </w:pBdr>
        <w:shd w:val="clear" w:color="auto" w:fill="D9D9D9"/>
        <w:spacing w:before="120"/>
        <w:jc w:val="center"/>
        <w:rPr>
          <w:rFonts w:ascii="Arial" w:eastAsia="Times" w:hAnsi="Arial" w:cs="Arial"/>
          <w:b/>
          <w:sz w:val="36"/>
          <w:szCs w:val="20"/>
        </w:rPr>
      </w:pPr>
      <w:r w:rsidRPr="007B5458">
        <w:rPr>
          <w:rFonts w:ascii="Arial" w:eastAsia="Times" w:hAnsi="Arial" w:cs="Arial"/>
          <w:b/>
          <w:sz w:val="36"/>
          <w:szCs w:val="20"/>
        </w:rPr>
        <w:t>Cadre de Réponse Technique (CRT)</w:t>
      </w:r>
    </w:p>
    <w:p w14:paraId="4539F366" w14:textId="77777777" w:rsidR="00993D6B" w:rsidRPr="007B5458" w:rsidRDefault="00993D6B" w:rsidP="00993D6B">
      <w:pPr>
        <w:pBdr>
          <w:top w:val="single" w:sz="4" w:space="1" w:color="auto" w:shadow="1"/>
          <w:left w:val="single" w:sz="4" w:space="0" w:color="auto" w:shadow="1"/>
          <w:bottom w:val="single" w:sz="4" w:space="0" w:color="auto" w:shadow="1"/>
          <w:right w:val="single" w:sz="4" w:space="4" w:color="auto" w:shadow="1"/>
        </w:pBdr>
        <w:shd w:val="clear" w:color="auto" w:fill="D9D9D9"/>
        <w:spacing w:before="120"/>
        <w:jc w:val="both"/>
        <w:rPr>
          <w:rFonts w:ascii="Arial" w:eastAsia="Times" w:hAnsi="Arial" w:cs="Arial"/>
          <w:b/>
          <w:sz w:val="36"/>
          <w:szCs w:val="20"/>
        </w:rPr>
      </w:pPr>
    </w:p>
    <w:p w14:paraId="5B3B6326" w14:textId="77777777" w:rsidR="00993D6B" w:rsidRPr="007B5458" w:rsidRDefault="00993D6B" w:rsidP="00993D6B">
      <w:pPr>
        <w:tabs>
          <w:tab w:val="center" w:pos="1701"/>
        </w:tabs>
        <w:jc w:val="center"/>
        <w:rPr>
          <w:rFonts w:ascii="Arial" w:hAnsi="Arial" w:cs="Arial"/>
          <w:b/>
          <w:sz w:val="21"/>
        </w:rPr>
      </w:pPr>
    </w:p>
    <w:p w14:paraId="10579381" w14:textId="77777777" w:rsidR="00993D6B" w:rsidRPr="004F2841" w:rsidRDefault="00993D6B" w:rsidP="00993D6B">
      <w:pPr>
        <w:rPr>
          <w:rFonts w:cs="Calibri"/>
        </w:rPr>
      </w:pPr>
    </w:p>
    <w:p w14:paraId="0AC28885" w14:textId="77777777" w:rsidR="00993D6B" w:rsidRDefault="00993D6B" w:rsidP="00993D6B">
      <w:pPr>
        <w:jc w:val="center"/>
        <w:rPr>
          <w:rFonts w:ascii="Arial" w:hAnsi="Arial" w:cs="Arial"/>
          <w:b/>
          <w:color w:val="7030A0"/>
          <w:sz w:val="28"/>
          <w:szCs w:val="28"/>
        </w:rPr>
      </w:pPr>
    </w:p>
    <w:p w14:paraId="63FC02D2" w14:textId="77777777" w:rsidR="00993D6B" w:rsidRPr="00817C8E" w:rsidRDefault="00993D6B" w:rsidP="00993D6B">
      <w:pPr>
        <w:jc w:val="center"/>
        <w:rPr>
          <w:rFonts w:cs="Calibri"/>
          <w:b/>
          <w:color w:val="7030A0"/>
          <w:sz w:val="28"/>
          <w:szCs w:val="28"/>
        </w:rPr>
      </w:pPr>
      <w:r w:rsidRPr="00113041">
        <w:rPr>
          <w:rFonts w:ascii="Arial" w:hAnsi="Arial" w:cs="Arial"/>
          <w:b/>
          <w:color w:val="7030A0"/>
          <w:sz w:val="28"/>
          <w:szCs w:val="28"/>
        </w:rPr>
        <w:t>Hébergement des infrastructures informatiques de l’Agence Nationale de Sécurité du Médicament et des Produits de Santé et prestations associées</w:t>
      </w:r>
      <w:r w:rsidRPr="00817C8E">
        <w:rPr>
          <w:rFonts w:cs="Calibri"/>
          <w:b/>
          <w:color w:val="7030A0"/>
          <w:sz w:val="28"/>
          <w:szCs w:val="28"/>
        </w:rPr>
        <w:t>.</w:t>
      </w:r>
    </w:p>
    <w:p w14:paraId="1557E1B6" w14:textId="5361F93A" w:rsidR="00993D6B" w:rsidRDefault="00993D6B" w:rsidP="00993D6B">
      <w:pPr>
        <w:rPr>
          <w:rFonts w:cs="Calibri"/>
          <w:b/>
          <w:sz w:val="28"/>
        </w:rPr>
      </w:pPr>
    </w:p>
    <w:p w14:paraId="70A31410" w14:textId="1F403EF3" w:rsidR="00993D6B" w:rsidRDefault="00993D6B" w:rsidP="00993D6B">
      <w:pPr>
        <w:rPr>
          <w:rFonts w:cs="Calibri"/>
          <w:b/>
          <w:sz w:val="28"/>
        </w:rPr>
      </w:pPr>
    </w:p>
    <w:p w14:paraId="7EBBAD6A" w14:textId="77777777" w:rsidR="00993D6B" w:rsidRPr="004F2841" w:rsidRDefault="00993D6B" w:rsidP="00993D6B">
      <w:pPr>
        <w:rPr>
          <w:rFonts w:cs="Calibri"/>
          <w:b/>
          <w:sz w:val="28"/>
        </w:rPr>
      </w:pPr>
    </w:p>
    <w:p w14:paraId="677ABD1C" w14:textId="77777777" w:rsidR="00993D6B" w:rsidRPr="007B5458" w:rsidRDefault="00993D6B" w:rsidP="00993D6B">
      <w:pPr>
        <w:jc w:val="center"/>
        <w:rPr>
          <w:rFonts w:ascii="Arial" w:hAnsi="Arial" w:cs="Arial"/>
          <w:b/>
          <w:caps/>
          <w:color w:val="000000"/>
          <w:sz w:val="28"/>
          <w:szCs w:val="20"/>
        </w:rPr>
      </w:pPr>
      <w:r w:rsidRPr="007B5458">
        <w:rPr>
          <w:rFonts w:ascii="Arial" w:hAnsi="Arial" w:cs="Arial"/>
          <w:b/>
          <w:caps/>
          <w:color w:val="000000"/>
          <w:sz w:val="28"/>
          <w:szCs w:val="20"/>
        </w:rPr>
        <w:t>APPEL D’OFFRES OUVERT</w:t>
      </w:r>
    </w:p>
    <w:p w14:paraId="6AB5CBA3" w14:textId="77777777" w:rsidR="00993D6B" w:rsidRPr="007B5458" w:rsidRDefault="00993D6B" w:rsidP="00993D6B">
      <w:pPr>
        <w:jc w:val="center"/>
        <w:rPr>
          <w:rFonts w:ascii="Arial" w:hAnsi="Arial" w:cs="Arial"/>
          <w:b/>
          <w:caps/>
          <w:color w:val="000000"/>
          <w:sz w:val="16"/>
          <w:szCs w:val="16"/>
        </w:rPr>
      </w:pPr>
    </w:p>
    <w:p w14:paraId="5B521EB4" w14:textId="77777777" w:rsidR="00993D6B" w:rsidRPr="007B5458" w:rsidRDefault="00993D6B" w:rsidP="00993D6B">
      <w:pPr>
        <w:jc w:val="center"/>
        <w:rPr>
          <w:rFonts w:ascii="Arial" w:hAnsi="Arial" w:cs="Arial"/>
          <w:b/>
          <w:caps/>
          <w:sz w:val="28"/>
          <w:szCs w:val="20"/>
        </w:rPr>
      </w:pPr>
      <w:r w:rsidRPr="007B5458">
        <w:rPr>
          <w:rFonts w:ascii="Arial" w:hAnsi="Arial" w:cs="Arial"/>
          <w:i/>
          <w:iCs/>
          <w:sz w:val="18"/>
          <w:szCs w:val="18"/>
        </w:rPr>
        <w:t xml:space="preserve">Passé en application des articles L2124 -1, L2124-2, R2124-1 et R2124-2 1° du </w:t>
      </w:r>
      <w:r>
        <w:rPr>
          <w:rFonts w:ascii="Arial" w:hAnsi="Arial" w:cs="Arial"/>
          <w:i/>
          <w:iCs/>
          <w:sz w:val="18"/>
          <w:szCs w:val="18"/>
        </w:rPr>
        <w:t>c</w:t>
      </w:r>
      <w:r w:rsidRPr="007B5458">
        <w:rPr>
          <w:rFonts w:ascii="Arial" w:hAnsi="Arial" w:cs="Arial"/>
          <w:i/>
          <w:iCs/>
          <w:sz w:val="18"/>
          <w:szCs w:val="18"/>
        </w:rPr>
        <w:t>ode de la commande publique.</w:t>
      </w:r>
    </w:p>
    <w:p w14:paraId="7870CE35" w14:textId="77777777" w:rsidR="00993D6B" w:rsidRPr="007B5458" w:rsidRDefault="00993D6B" w:rsidP="00993D6B">
      <w:pPr>
        <w:tabs>
          <w:tab w:val="center" w:pos="4678"/>
          <w:tab w:val="right" w:pos="9355"/>
        </w:tabs>
        <w:jc w:val="center"/>
        <w:rPr>
          <w:rFonts w:ascii="Arial" w:hAnsi="Arial" w:cs="Arial"/>
          <w:b/>
          <w:color w:val="7F7F7F"/>
          <w:u w:val="single" w:color="C5E0B3"/>
        </w:rPr>
      </w:pPr>
    </w:p>
    <w:p w14:paraId="383AA7F7" w14:textId="23B7E83B" w:rsidR="00993D6B" w:rsidRDefault="00993D6B" w:rsidP="00993D6B">
      <w:pPr>
        <w:jc w:val="center"/>
        <w:rPr>
          <w:rFonts w:ascii="Arial" w:hAnsi="Arial" w:cs="Arial"/>
          <w:b/>
          <w:sz w:val="40"/>
          <w:szCs w:val="32"/>
        </w:rPr>
      </w:pPr>
    </w:p>
    <w:p w14:paraId="6154D694" w14:textId="77777777" w:rsidR="00993D6B" w:rsidRPr="007B5458" w:rsidRDefault="00993D6B" w:rsidP="00993D6B">
      <w:pPr>
        <w:jc w:val="center"/>
        <w:rPr>
          <w:rFonts w:ascii="Arial" w:hAnsi="Arial" w:cs="Arial"/>
          <w:b/>
          <w:sz w:val="40"/>
          <w:szCs w:val="32"/>
        </w:rPr>
      </w:pPr>
    </w:p>
    <w:p w14:paraId="3D4A92D6" w14:textId="77777777" w:rsidR="00993D6B" w:rsidRPr="007B5458" w:rsidRDefault="00993D6B" w:rsidP="00993D6B">
      <w:pPr>
        <w:tabs>
          <w:tab w:val="left" w:pos="2770"/>
          <w:tab w:val="left" w:pos="4253"/>
        </w:tabs>
        <w:ind w:right="-312"/>
        <w:jc w:val="center"/>
        <w:rPr>
          <w:rFonts w:ascii="Arial" w:hAnsi="Arial" w:cs="Arial"/>
          <w:b/>
          <w:color w:val="1F3864"/>
          <w:szCs w:val="20"/>
        </w:rPr>
      </w:pPr>
      <w:r w:rsidRPr="007B5458">
        <w:rPr>
          <w:rFonts w:ascii="Arial" w:hAnsi="Arial" w:cs="Arial"/>
          <w:b/>
          <w:color w:val="00B050"/>
          <w:szCs w:val="20"/>
          <w:u w:val="single"/>
        </w:rPr>
        <w:t>PROCÉDURE N°202</w:t>
      </w:r>
      <w:r>
        <w:rPr>
          <w:rFonts w:ascii="Arial" w:hAnsi="Arial" w:cs="Arial"/>
          <w:b/>
          <w:color w:val="00B050"/>
          <w:szCs w:val="20"/>
          <w:u w:val="single"/>
        </w:rPr>
        <w:t>5</w:t>
      </w:r>
      <w:r w:rsidRPr="007B5458">
        <w:rPr>
          <w:rFonts w:ascii="Arial" w:hAnsi="Arial" w:cs="Arial"/>
          <w:b/>
          <w:color w:val="00B050"/>
          <w:szCs w:val="20"/>
          <w:u w:val="single"/>
        </w:rPr>
        <w:t>-</w:t>
      </w:r>
      <w:r>
        <w:rPr>
          <w:rFonts w:ascii="Arial" w:hAnsi="Arial" w:cs="Arial"/>
          <w:b/>
          <w:color w:val="00B050"/>
          <w:szCs w:val="20"/>
          <w:u w:val="single"/>
        </w:rPr>
        <w:t>92</w:t>
      </w:r>
      <w:r w:rsidRPr="007B5458">
        <w:rPr>
          <w:rFonts w:ascii="Arial" w:hAnsi="Arial" w:cs="Arial"/>
          <w:b/>
          <w:color w:val="00B050"/>
          <w:szCs w:val="20"/>
          <w:u w:val="single"/>
        </w:rPr>
        <w:t>-PAM-DAF-ANSM</w:t>
      </w:r>
    </w:p>
    <w:p w14:paraId="67A433CF" w14:textId="77777777" w:rsidR="00993D6B" w:rsidRPr="008873B4" w:rsidRDefault="00993D6B" w:rsidP="00993D6B">
      <w:pPr>
        <w:jc w:val="center"/>
        <w:rPr>
          <w:rFonts w:asciiTheme="minorHAnsi" w:hAnsiTheme="minorHAnsi" w:cstheme="minorHAnsi"/>
          <w:b/>
        </w:rPr>
      </w:pPr>
      <w:r>
        <w:rPr>
          <w:rFonts w:ascii="Arial" w:hAnsi="Arial" w:cs="Arial"/>
          <w:b/>
          <w:sz w:val="28"/>
        </w:rPr>
        <w:br w:type="page"/>
      </w:r>
      <w:r w:rsidRPr="008873B4">
        <w:rPr>
          <w:rFonts w:asciiTheme="minorHAnsi" w:hAnsiTheme="minorHAnsi" w:cstheme="minorHAnsi"/>
          <w:b/>
          <w:sz w:val="36"/>
        </w:rPr>
        <w:lastRenderedPageBreak/>
        <w:t>CADRE DE RÉPONSE TECHNIQUE valant offre technique et en matière de développement durable du candidat</w:t>
      </w:r>
    </w:p>
    <w:p w14:paraId="21647C5E" w14:textId="77777777" w:rsidR="00993D6B" w:rsidRPr="008873B4" w:rsidRDefault="00993D6B" w:rsidP="00993D6B">
      <w:pPr>
        <w:jc w:val="center"/>
        <w:rPr>
          <w:rFonts w:asciiTheme="minorHAnsi" w:hAnsiTheme="minorHAnsi" w:cstheme="minorHAnsi"/>
          <w:b/>
        </w:rPr>
      </w:pPr>
    </w:p>
    <w:p w14:paraId="2703F8C4" w14:textId="77777777" w:rsidR="00993D6B" w:rsidRPr="008873B4" w:rsidRDefault="00993D6B" w:rsidP="00993D6B">
      <w:pPr>
        <w:jc w:val="both"/>
        <w:rPr>
          <w:rFonts w:asciiTheme="minorHAnsi" w:hAnsiTheme="minorHAnsi" w:cstheme="minorHAnsi"/>
        </w:rPr>
      </w:pPr>
    </w:p>
    <w:p w14:paraId="5E6B5024" w14:textId="77777777" w:rsidR="00993D6B" w:rsidRPr="008873B4" w:rsidRDefault="00993D6B" w:rsidP="00993D6B">
      <w:pPr>
        <w:jc w:val="both"/>
        <w:rPr>
          <w:rFonts w:asciiTheme="minorHAnsi" w:hAnsiTheme="minorHAnsi" w:cstheme="minorHAnsi"/>
        </w:rPr>
      </w:pPr>
    </w:p>
    <w:p w14:paraId="55EE6638" w14:textId="77777777" w:rsidR="00993D6B" w:rsidRPr="00F42EED" w:rsidRDefault="00993D6B" w:rsidP="00993D6B">
      <w:pPr>
        <w:jc w:val="both"/>
        <w:rPr>
          <w:rFonts w:ascii="Arial" w:hAnsi="Arial" w:cs="Arial"/>
        </w:rPr>
      </w:pPr>
      <w:r w:rsidRPr="00F42EED">
        <w:rPr>
          <w:rFonts w:ascii="Arial" w:hAnsi="Arial" w:cs="Arial"/>
        </w:rPr>
        <w:t>Conformément au Règlement de la Consultation, le présent Cadre de Réponse Technique constitue la justification de l’offre du candidat au regard des critères « valeur technique » et « responsabilité sociale et environnementale », et des sous-critères qui le composent (et listés dans le Règlement de la Consultation).</w:t>
      </w:r>
    </w:p>
    <w:p w14:paraId="35D456D3" w14:textId="77777777" w:rsidR="00993D6B" w:rsidRPr="00F42EED" w:rsidRDefault="00993D6B" w:rsidP="00993D6B">
      <w:pPr>
        <w:jc w:val="both"/>
        <w:rPr>
          <w:rFonts w:ascii="Arial" w:hAnsi="Arial" w:cs="Arial"/>
        </w:rPr>
      </w:pPr>
    </w:p>
    <w:p w14:paraId="2E13A662" w14:textId="77777777" w:rsidR="00993D6B" w:rsidRPr="00F42EED" w:rsidRDefault="00993D6B" w:rsidP="00993D6B">
      <w:pPr>
        <w:jc w:val="both"/>
        <w:rPr>
          <w:rFonts w:ascii="Arial" w:hAnsi="Arial" w:cs="Arial"/>
        </w:rPr>
      </w:pPr>
      <w:r w:rsidRPr="00F42EED">
        <w:rPr>
          <w:rFonts w:ascii="Arial" w:hAnsi="Arial" w:cs="Arial"/>
        </w:rPr>
        <w:t>Le présent Cadre de Réponse Technique présente les grands axes de réponse qui devront impérativement être abordés dans la proposition du candidat.</w:t>
      </w:r>
    </w:p>
    <w:p w14:paraId="42E2CD40" w14:textId="77777777" w:rsidR="00993D6B" w:rsidRPr="00F42EED" w:rsidRDefault="00993D6B" w:rsidP="00993D6B">
      <w:pPr>
        <w:jc w:val="both"/>
        <w:rPr>
          <w:rFonts w:ascii="Arial" w:hAnsi="Arial" w:cs="Arial"/>
        </w:rPr>
      </w:pPr>
    </w:p>
    <w:p w14:paraId="11E8ED50" w14:textId="77777777" w:rsidR="00993D6B" w:rsidRPr="00F42EED" w:rsidRDefault="00993D6B" w:rsidP="00993D6B">
      <w:pPr>
        <w:jc w:val="both"/>
        <w:rPr>
          <w:rFonts w:ascii="Arial" w:hAnsi="Arial" w:cs="Arial"/>
        </w:rPr>
      </w:pPr>
      <w:r w:rsidRPr="00F42EED">
        <w:rPr>
          <w:rFonts w:ascii="Arial" w:hAnsi="Arial" w:cs="Arial"/>
        </w:rPr>
        <w:t>Dans le cas où le candidat souhaite remettre un mémoire technique (ou tout autre document) à l’appui de son offre, il mentionnera les pages correspondantes dudit (ou desdits) document(s) pour chacun des éléments demandés dans le présent Cadre de Réponse Technique. Le candidat devra le cas échéant faire preuve de la plus grande clarté et de la meilleure pédagogie possible dans les renvois entre le présent CRT et le mémoire technique (ou un autre document) ; tout renvoi insuffisamment précis ne sera pas pris en compte.</w:t>
      </w:r>
    </w:p>
    <w:p w14:paraId="2FE4E078" w14:textId="77777777" w:rsidR="00993D6B" w:rsidRPr="008873B4" w:rsidRDefault="00993D6B" w:rsidP="00993D6B">
      <w:pPr>
        <w:rPr>
          <w:rFonts w:asciiTheme="minorHAnsi" w:hAnsiTheme="minorHAnsi" w:cstheme="minorHAnsi"/>
        </w:rPr>
      </w:pPr>
    </w:p>
    <w:p w14:paraId="7A841D3A" w14:textId="77777777" w:rsidR="00993D6B" w:rsidRPr="008873B4" w:rsidRDefault="00993D6B" w:rsidP="00993D6B">
      <w:pPr>
        <w:spacing w:after="160" w:line="259" w:lineRule="auto"/>
        <w:rPr>
          <w:rFonts w:asciiTheme="minorHAnsi" w:hAnsiTheme="minorHAnsi" w:cstheme="minorHAnsi"/>
          <w:color w:val="000000"/>
        </w:rPr>
      </w:pPr>
      <w:r w:rsidRPr="008873B4">
        <w:rPr>
          <w:rFonts w:asciiTheme="minorHAnsi" w:hAnsiTheme="minorHAnsi" w:cstheme="minorHAnsi"/>
          <w:sz w:val="20"/>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0"/>
      </w:tblGrid>
      <w:tr w:rsidR="00993D6B" w:rsidRPr="00C35436" w14:paraId="090ED96C" w14:textId="77777777" w:rsidTr="00C11A83">
        <w:trPr>
          <w:jc w:val="center"/>
        </w:trPr>
        <w:tc>
          <w:tcPr>
            <w:tcW w:w="7370" w:type="dxa"/>
            <w:shd w:val="clear" w:color="auto" w:fill="auto"/>
            <w:vAlign w:val="center"/>
          </w:tcPr>
          <w:p w14:paraId="39623EC5" w14:textId="77777777" w:rsidR="00993D6B" w:rsidRPr="00C35436" w:rsidRDefault="00993D6B" w:rsidP="00993D6B">
            <w:pPr>
              <w:jc w:val="center"/>
              <w:rPr>
                <w:rFonts w:ascii="Arial" w:hAnsi="Arial" w:cs="Arial"/>
                <w:b/>
                <w:color w:val="000000"/>
                <w:sz w:val="32"/>
                <w:szCs w:val="32"/>
              </w:rPr>
            </w:pPr>
            <w:r w:rsidRPr="00C35436">
              <w:rPr>
                <w:rFonts w:ascii="Arial" w:hAnsi="Arial" w:cs="Arial"/>
                <w:b/>
                <w:sz w:val="32"/>
                <w:szCs w:val="32"/>
              </w:rPr>
              <w:lastRenderedPageBreak/>
              <w:t>Critère « valeur technique » (50 points)</w:t>
            </w:r>
          </w:p>
        </w:tc>
      </w:tr>
    </w:tbl>
    <w:p w14:paraId="19B7AD26" w14:textId="6E0D7217" w:rsidR="00993D6B" w:rsidRPr="00C35436" w:rsidRDefault="00AA5CEF" w:rsidP="00B14FB3">
      <w:pPr>
        <w:pStyle w:val="Titre1"/>
        <w:rPr>
          <w:rFonts w:ascii="Arial" w:hAnsi="Arial" w:cs="Arial"/>
        </w:rPr>
      </w:pPr>
      <w:r w:rsidRPr="00C35436">
        <w:rPr>
          <w:rFonts w:ascii="Arial" w:eastAsiaTheme="majorEastAsia" w:hAnsi="Arial" w:cs="Arial"/>
        </w:rPr>
        <w:t>Sous-c</w:t>
      </w:r>
      <w:r w:rsidR="005D795F" w:rsidRPr="00C35436">
        <w:rPr>
          <w:rFonts w:ascii="Arial" w:eastAsiaTheme="majorEastAsia" w:hAnsi="Arial" w:cs="Arial"/>
        </w:rPr>
        <w:t xml:space="preserve">ritère </w:t>
      </w:r>
      <w:r w:rsidR="00122A9D">
        <w:rPr>
          <w:rFonts w:ascii="Arial" w:eastAsiaTheme="majorEastAsia" w:hAnsi="Arial" w:cs="Arial"/>
        </w:rPr>
        <w:t xml:space="preserve">1 </w:t>
      </w:r>
      <w:r w:rsidR="005D795F" w:rsidRPr="00C35436">
        <w:rPr>
          <w:rFonts w:ascii="Arial" w:eastAsiaTheme="majorEastAsia" w:hAnsi="Arial" w:cs="Arial"/>
        </w:rPr>
        <w:t>« </w:t>
      </w:r>
      <w:r w:rsidR="00580B7B" w:rsidRPr="00C35436">
        <w:rPr>
          <w:rFonts w:ascii="Arial" w:hAnsi="Arial" w:cs="Arial"/>
          <w:szCs w:val="28"/>
        </w:rPr>
        <w:t>Qualité de l’infrastructure proposée</w:t>
      </w:r>
      <w:r w:rsidR="005D795F" w:rsidRPr="00C35436">
        <w:rPr>
          <w:rFonts w:ascii="Arial" w:hAnsi="Arial" w:cs="Arial"/>
          <w:szCs w:val="28"/>
        </w:rPr>
        <w:t> »</w:t>
      </w:r>
      <w:r w:rsidR="00993D6B" w:rsidRPr="00C35436">
        <w:rPr>
          <w:rFonts w:ascii="Arial" w:hAnsi="Arial" w:cs="Arial"/>
        </w:rPr>
        <w:t xml:space="preserve"> (</w:t>
      </w:r>
      <w:r w:rsidR="00580B7B" w:rsidRPr="00C35436">
        <w:rPr>
          <w:rFonts w:ascii="Arial" w:hAnsi="Arial" w:cs="Arial"/>
        </w:rPr>
        <w:t>2</w:t>
      </w:r>
      <w:r w:rsidR="00993D6B" w:rsidRPr="00C35436">
        <w:rPr>
          <w:rFonts w:ascii="Arial" w:hAnsi="Arial" w:cs="Arial"/>
        </w:rPr>
        <w:t>0 points)</w:t>
      </w:r>
    </w:p>
    <w:p w14:paraId="4C72BFF8" w14:textId="7FE61739" w:rsidR="000C3F81" w:rsidRPr="00C35436" w:rsidRDefault="000C3F81" w:rsidP="000C3F81">
      <w:pPr>
        <w:pStyle w:val="Titre2"/>
        <w:rPr>
          <w:rFonts w:ascii="Arial" w:hAnsi="Arial" w:cs="Arial"/>
        </w:rPr>
      </w:pPr>
      <w:r w:rsidRPr="00C35436">
        <w:rPr>
          <w:rFonts w:ascii="Arial" w:hAnsi="Arial" w:cs="Arial"/>
        </w:rPr>
        <w:t>Présentation</w:t>
      </w:r>
      <w:r w:rsidR="00C35436">
        <w:rPr>
          <w:rFonts w:ascii="Arial" w:hAnsi="Arial" w:cs="Arial"/>
        </w:rPr>
        <w:t> :</w:t>
      </w:r>
    </w:p>
    <w:p w14:paraId="794783E7" w14:textId="28C90BDB" w:rsidR="00AA5CEF" w:rsidRPr="00C35436" w:rsidRDefault="00AA5CEF" w:rsidP="00C35436">
      <w:pPr>
        <w:spacing w:after="120"/>
        <w:rPr>
          <w:rFonts w:ascii="Arial" w:hAnsi="Arial" w:cs="Arial"/>
        </w:rPr>
      </w:pPr>
      <w:r w:rsidRPr="00C35436">
        <w:rPr>
          <w:rFonts w:ascii="Arial" w:hAnsi="Arial" w:cs="Arial"/>
        </w:rPr>
        <w:t>Au titre de ce sous-critère, le candidat décrira impérativement :</w:t>
      </w:r>
      <w:r w:rsidRPr="00C35436" w:rsidDel="00AA5CEF">
        <w:rPr>
          <w:rFonts w:ascii="Arial" w:hAnsi="Arial" w:cs="Arial"/>
        </w:rPr>
        <w:t xml:space="preserve"> </w:t>
      </w:r>
    </w:p>
    <w:p w14:paraId="50E3F3F2" w14:textId="66A9C3C8" w:rsidR="00580B7B" w:rsidRPr="00C35436" w:rsidRDefault="00B571E3" w:rsidP="00A02008">
      <w:pPr>
        <w:pStyle w:val="Paragraphedeliste"/>
        <w:numPr>
          <w:ilvl w:val="0"/>
          <w:numId w:val="31"/>
        </w:numPr>
        <w:jc w:val="both"/>
        <w:rPr>
          <w:rFonts w:ascii="Arial" w:hAnsi="Arial" w:cs="Arial"/>
        </w:rPr>
      </w:pPr>
      <w:r w:rsidRPr="00C35436">
        <w:rPr>
          <w:rFonts w:ascii="Arial" w:hAnsi="Arial" w:cs="Arial"/>
        </w:rPr>
        <w:t>La q</w:t>
      </w:r>
      <w:r w:rsidR="00580B7B" w:rsidRPr="00C35436">
        <w:rPr>
          <w:rFonts w:ascii="Arial" w:hAnsi="Arial" w:cs="Arial"/>
        </w:rPr>
        <w:t xml:space="preserve">ualité du service d’hébergement et des interconnexions </w:t>
      </w:r>
      <w:r w:rsidRPr="00C35436">
        <w:rPr>
          <w:rFonts w:ascii="Arial" w:hAnsi="Arial" w:cs="Arial"/>
        </w:rPr>
        <w:t>(not</w:t>
      </w:r>
      <w:r w:rsidR="00921A00" w:rsidRPr="00C35436">
        <w:rPr>
          <w:rFonts w:ascii="Arial" w:hAnsi="Arial" w:cs="Arial"/>
        </w:rPr>
        <w:t>é</w:t>
      </w:r>
      <w:r w:rsidRPr="00C35436">
        <w:rPr>
          <w:rFonts w:ascii="Arial" w:hAnsi="Arial" w:cs="Arial"/>
        </w:rPr>
        <w:t xml:space="preserve">e sur 10 points) </w:t>
      </w:r>
      <w:r w:rsidR="00A02008" w:rsidRPr="00C35436">
        <w:rPr>
          <w:rFonts w:ascii="Arial" w:hAnsi="Arial" w:cs="Arial"/>
        </w:rPr>
        <w:t>avec les éléments suivants</w:t>
      </w:r>
      <w:r w:rsidR="00297654" w:rsidRPr="00C35436">
        <w:rPr>
          <w:rFonts w:ascii="Arial" w:hAnsi="Arial" w:cs="Arial"/>
        </w:rPr>
        <w:t> :</w:t>
      </w:r>
    </w:p>
    <w:p w14:paraId="54126DE5" w14:textId="3915EE3A" w:rsidR="00580B7B" w:rsidRPr="00C35436" w:rsidRDefault="00580B7B" w:rsidP="004A1459">
      <w:pPr>
        <w:pStyle w:val="Paragraphedeliste"/>
        <w:numPr>
          <w:ilvl w:val="1"/>
          <w:numId w:val="31"/>
        </w:numPr>
        <w:jc w:val="both"/>
        <w:rPr>
          <w:rFonts w:ascii="Arial" w:hAnsi="Arial" w:cs="Arial"/>
        </w:rPr>
      </w:pPr>
      <w:proofErr w:type="spellStart"/>
      <w:r w:rsidRPr="00C35436">
        <w:rPr>
          <w:rFonts w:ascii="Arial" w:hAnsi="Arial" w:cs="Arial"/>
        </w:rPr>
        <w:t>Datacenters</w:t>
      </w:r>
      <w:proofErr w:type="spellEnd"/>
      <w:r w:rsidRPr="00C35436">
        <w:rPr>
          <w:rFonts w:ascii="Arial" w:hAnsi="Arial" w:cs="Arial"/>
        </w:rPr>
        <w:t xml:space="preserve"> : </w:t>
      </w:r>
      <w:r w:rsidR="004A1459" w:rsidRPr="00C35436">
        <w:rPr>
          <w:rFonts w:ascii="Arial" w:hAnsi="Arial" w:cs="Arial"/>
        </w:rPr>
        <w:t>disponibilité, qualité et sécurité des centres de données (</w:t>
      </w:r>
      <w:r w:rsidR="00CC0F83" w:rsidRPr="00C35436">
        <w:rPr>
          <w:rFonts w:ascii="Arial" w:hAnsi="Arial" w:cs="Arial"/>
        </w:rPr>
        <w:t xml:space="preserve">SLA, </w:t>
      </w:r>
      <w:r w:rsidR="004A1459" w:rsidRPr="00C35436">
        <w:rPr>
          <w:rFonts w:ascii="Arial" w:hAnsi="Arial" w:cs="Arial"/>
        </w:rPr>
        <w:t>n</w:t>
      </w:r>
      <w:r w:rsidRPr="00C35436">
        <w:rPr>
          <w:rFonts w:ascii="Arial" w:hAnsi="Arial" w:cs="Arial"/>
        </w:rPr>
        <w:t xml:space="preserve">iveau </w:t>
      </w:r>
      <w:proofErr w:type="spellStart"/>
      <w:r w:rsidRPr="00C35436">
        <w:rPr>
          <w:rFonts w:ascii="Arial" w:hAnsi="Arial" w:cs="Arial"/>
        </w:rPr>
        <w:t>Tier</w:t>
      </w:r>
      <w:proofErr w:type="spellEnd"/>
      <w:r w:rsidR="004B397F" w:rsidRPr="00C35436">
        <w:rPr>
          <w:rFonts w:ascii="Arial" w:hAnsi="Arial" w:cs="Arial"/>
        </w:rPr>
        <w:t>, maintenance et équipements</w:t>
      </w:r>
      <w:r w:rsidR="004A1459" w:rsidRPr="00C35436">
        <w:rPr>
          <w:rFonts w:ascii="Arial" w:hAnsi="Arial" w:cs="Arial"/>
        </w:rPr>
        <w:t>)</w:t>
      </w:r>
      <w:r w:rsidRPr="00C35436">
        <w:rPr>
          <w:rFonts w:ascii="Arial" w:hAnsi="Arial" w:cs="Arial"/>
        </w:rPr>
        <w:t>, localisation, redondance géographique</w:t>
      </w:r>
      <w:r w:rsidR="00921A00" w:rsidRPr="00C35436">
        <w:rPr>
          <w:rFonts w:ascii="Arial" w:hAnsi="Arial" w:cs="Arial"/>
        </w:rPr>
        <w:t> ;</w:t>
      </w:r>
    </w:p>
    <w:p w14:paraId="620EC201" w14:textId="72F1DD8F" w:rsidR="00580B7B" w:rsidRPr="00C35436" w:rsidRDefault="00580B7B" w:rsidP="00B34DF7">
      <w:pPr>
        <w:pStyle w:val="Paragraphedeliste"/>
        <w:numPr>
          <w:ilvl w:val="1"/>
          <w:numId w:val="31"/>
        </w:numPr>
        <w:jc w:val="both"/>
        <w:rPr>
          <w:rFonts w:ascii="Arial" w:hAnsi="Arial" w:cs="Arial"/>
        </w:rPr>
      </w:pPr>
      <w:r w:rsidRPr="00C35436">
        <w:rPr>
          <w:rFonts w:ascii="Arial" w:hAnsi="Arial" w:cs="Arial"/>
        </w:rPr>
        <w:t xml:space="preserve">Disponibilité : </w:t>
      </w:r>
      <w:r w:rsidR="00921A00" w:rsidRPr="00C35436">
        <w:rPr>
          <w:rFonts w:ascii="Arial" w:hAnsi="Arial" w:cs="Arial"/>
        </w:rPr>
        <w:t xml:space="preserve">les engagements </w:t>
      </w:r>
      <w:r w:rsidRPr="00C35436">
        <w:rPr>
          <w:rFonts w:ascii="Arial" w:hAnsi="Arial" w:cs="Arial"/>
        </w:rPr>
        <w:t>de disponibilité</w:t>
      </w:r>
      <w:r w:rsidR="00921A00" w:rsidRPr="00C35436">
        <w:rPr>
          <w:rFonts w:ascii="Arial" w:hAnsi="Arial" w:cs="Arial"/>
        </w:rPr>
        <w:t xml:space="preserve"> du candidat</w:t>
      </w:r>
      <w:r w:rsidRPr="00C35436">
        <w:rPr>
          <w:rFonts w:ascii="Arial" w:hAnsi="Arial" w:cs="Arial"/>
        </w:rPr>
        <w:t xml:space="preserve"> (</w:t>
      </w:r>
      <w:r w:rsidR="00921A00" w:rsidRPr="00C35436">
        <w:rPr>
          <w:rFonts w:ascii="Arial" w:hAnsi="Arial" w:cs="Arial"/>
        </w:rPr>
        <w:t>notamment</w:t>
      </w:r>
      <w:r w:rsidRPr="00C35436">
        <w:rPr>
          <w:rFonts w:ascii="Arial" w:hAnsi="Arial" w:cs="Arial"/>
        </w:rPr>
        <w:t xml:space="preserve"> pour les infrastructures critiques)</w:t>
      </w:r>
      <w:r w:rsidR="00921A00" w:rsidRPr="00C35436">
        <w:rPr>
          <w:rFonts w:ascii="Arial" w:hAnsi="Arial" w:cs="Arial"/>
        </w:rPr>
        <w:t> ;</w:t>
      </w:r>
    </w:p>
    <w:p w14:paraId="6B359C11" w14:textId="6A1584AC" w:rsidR="00580B7B" w:rsidRPr="00C35436" w:rsidRDefault="00580B7B" w:rsidP="00B34DF7">
      <w:pPr>
        <w:pStyle w:val="Paragraphedeliste"/>
        <w:numPr>
          <w:ilvl w:val="1"/>
          <w:numId w:val="31"/>
        </w:numPr>
        <w:jc w:val="both"/>
        <w:rPr>
          <w:rFonts w:ascii="Arial" w:hAnsi="Arial" w:cs="Arial"/>
        </w:rPr>
      </w:pPr>
      <w:r w:rsidRPr="00C35436">
        <w:rPr>
          <w:rFonts w:ascii="Arial" w:hAnsi="Arial" w:cs="Arial"/>
        </w:rPr>
        <w:t>Interconnexions : Redondance des liens réseau, latence minimale, bande passante garantie</w:t>
      </w:r>
      <w:r w:rsidR="00A34A93" w:rsidRPr="00C35436">
        <w:rPr>
          <w:rFonts w:ascii="Arial" w:hAnsi="Arial" w:cs="Arial"/>
        </w:rPr>
        <w:t>, type de liaisons proposées (VPN, MPLS, SD-WAN, etc.)</w:t>
      </w:r>
      <w:r w:rsidR="00C35436">
        <w:rPr>
          <w:rFonts w:ascii="Arial" w:hAnsi="Arial" w:cs="Arial"/>
        </w:rPr>
        <w:t> ;</w:t>
      </w:r>
    </w:p>
    <w:p w14:paraId="58505AFB" w14:textId="44EEAA47" w:rsidR="00297654" w:rsidRPr="00C35436" w:rsidRDefault="00297654" w:rsidP="00B34DF7">
      <w:pPr>
        <w:pStyle w:val="Paragraphedeliste"/>
        <w:numPr>
          <w:ilvl w:val="1"/>
          <w:numId w:val="31"/>
        </w:numPr>
        <w:jc w:val="both"/>
        <w:rPr>
          <w:rFonts w:ascii="Arial" w:hAnsi="Arial" w:cs="Arial"/>
        </w:rPr>
      </w:pPr>
      <w:r w:rsidRPr="00C35436">
        <w:rPr>
          <w:rFonts w:ascii="Arial" w:hAnsi="Arial" w:cs="Arial"/>
        </w:rPr>
        <w:t>Supervision 24/7</w:t>
      </w:r>
      <w:r w:rsidR="00C35436">
        <w:rPr>
          <w:rFonts w:ascii="Arial" w:hAnsi="Arial" w:cs="Arial"/>
        </w:rPr>
        <w:t> ;</w:t>
      </w:r>
    </w:p>
    <w:p w14:paraId="2256CBA1" w14:textId="5DF1FD8C" w:rsidR="00297654" w:rsidRPr="00C35436" w:rsidRDefault="00297654" w:rsidP="00B34DF7">
      <w:pPr>
        <w:pStyle w:val="Paragraphedeliste"/>
        <w:numPr>
          <w:ilvl w:val="1"/>
          <w:numId w:val="31"/>
        </w:numPr>
        <w:jc w:val="both"/>
        <w:rPr>
          <w:rFonts w:ascii="Arial" w:hAnsi="Arial" w:cs="Arial"/>
        </w:rPr>
      </w:pPr>
      <w:r w:rsidRPr="00C35436">
        <w:rPr>
          <w:rFonts w:ascii="Arial" w:hAnsi="Arial" w:cs="Arial"/>
        </w:rPr>
        <w:t xml:space="preserve">Protection </w:t>
      </w:r>
      <w:proofErr w:type="spellStart"/>
      <w:r w:rsidRPr="00C35436">
        <w:rPr>
          <w:rFonts w:ascii="Arial" w:hAnsi="Arial" w:cs="Arial"/>
        </w:rPr>
        <w:t>antiDDoS</w:t>
      </w:r>
      <w:proofErr w:type="spellEnd"/>
      <w:r w:rsidR="00C35436">
        <w:rPr>
          <w:rFonts w:ascii="Arial" w:hAnsi="Arial" w:cs="Arial"/>
        </w:rPr>
        <w:t> ;</w:t>
      </w:r>
    </w:p>
    <w:p w14:paraId="718ED068" w14:textId="42F2E7C7" w:rsidR="00921A00" w:rsidRPr="00C35436" w:rsidRDefault="00921A00" w:rsidP="00B34DF7">
      <w:pPr>
        <w:pStyle w:val="Paragraphedeliste"/>
        <w:numPr>
          <w:ilvl w:val="1"/>
          <w:numId w:val="31"/>
        </w:numPr>
        <w:jc w:val="both"/>
        <w:rPr>
          <w:rFonts w:ascii="Arial" w:hAnsi="Arial" w:cs="Arial"/>
        </w:rPr>
      </w:pPr>
      <w:r w:rsidRPr="00C35436">
        <w:rPr>
          <w:rFonts w:ascii="Arial" w:hAnsi="Arial" w:cs="Arial"/>
        </w:rPr>
        <w:t>Les</w:t>
      </w:r>
      <w:r w:rsidR="00580B7B" w:rsidRPr="00C35436">
        <w:rPr>
          <w:rFonts w:ascii="Arial" w:hAnsi="Arial" w:cs="Arial"/>
        </w:rPr>
        <w:t xml:space="preserve"> schémas d’architecture réseau</w:t>
      </w:r>
      <w:r w:rsidRPr="00C35436">
        <w:rPr>
          <w:rFonts w:ascii="Arial" w:hAnsi="Arial" w:cs="Arial"/>
        </w:rPr>
        <w:t xml:space="preserve"> ; </w:t>
      </w:r>
    </w:p>
    <w:p w14:paraId="6328DA6E" w14:textId="7BB2A0A5" w:rsidR="00580B7B" w:rsidRDefault="00921A00" w:rsidP="00C35436">
      <w:pPr>
        <w:pStyle w:val="Paragraphedeliste"/>
        <w:numPr>
          <w:ilvl w:val="1"/>
          <w:numId w:val="31"/>
        </w:numPr>
        <w:spacing w:after="120"/>
        <w:jc w:val="both"/>
        <w:rPr>
          <w:rFonts w:ascii="Arial" w:hAnsi="Arial" w:cs="Arial"/>
        </w:rPr>
      </w:pPr>
      <w:r w:rsidRPr="00C35436">
        <w:rPr>
          <w:rFonts w:ascii="Arial" w:hAnsi="Arial" w:cs="Arial"/>
        </w:rPr>
        <w:t xml:space="preserve">Les </w:t>
      </w:r>
      <w:r w:rsidR="00580B7B" w:rsidRPr="00C35436">
        <w:rPr>
          <w:rFonts w:ascii="Arial" w:hAnsi="Arial" w:cs="Arial"/>
        </w:rPr>
        <w:t>contrats avec les opérateurs télécoms</w:t>
      </w:r>
      <w:r w:rsidRPr="00C35436">
        <w:rPr>
          <w:rFonts w:ascii="Arial" w:hAnsi="Arial" w:cs="Arial"/>
        </w:rPr>
        <w:t> ;</w:t>
      </w:r>
    </w:p>
    <w:p w14:paraId="502A2D3F" w14:textId="77777777" w:rsidR="00C35436" w:rsidRPr="00C35436" w:rsidRDefault="00C35436" w:rsidP="00C35436">
      <w:pPr>
        <w:pStyle w:val="Paragraphedeliste"/>
        <w:ind w:left="1440"/>
        <w:jc w:val="both"/>
        <w:rPr>
          <w:rFonts w:ascii="Arial" w:hAnsi="Arial" w:cs="Arial"/>
        </w:rPr>
      </w:pPr>
    </w:p>
    <w:p w14:paraId="31509A03" w14:textId="0EC9D49A" w:rsidR="00580B7B" w:rsidRPr="00C35436" w:rsidRDefault="00921A00" w:rsidP="00C35436">
      <w:pPr>
        <w:pStyle w:val="Paragraphedeliste"/>
        <w:numPr>
          <w:ilvl w:val="0"/>
          <w:numId w:val="31"/>
        </w:numPr>
        <w:spacing w:before="120"/>
        <w:jc w:val="both"/>
        <w:rPr>
          <w:rFonts w:ascii="Arial" w:hAnsi="Arial" w:cs="Arial"/>
        </w:rPr>
      </w:pPr>
      <w:r w:rsidRPr="00C35436">
        <w:rPr>
          <w:rFonts w:ascii="Arial" w:hAnsi="Arial" w:cs="Arial"/>
        </w:rPr>
        <w:t>La p</w:t>
      </w:r>
      <w:r w:rsidR="00580B7B" w:rsidRPr="00C35436">
        <w:rPr>
          <w:rFonts w:ascii="Arial" w:hAnsi="Arial" w:cs="Arial"/>
        </w:rPr>
        <w:t xml:space="preserve">erformance et </w:t>
      </w:r>
      <w:r w:rsidRPr="00C35436">
        <w:rPr>
          <w:rFonts w:ascii="Arial" w:hAnsi="Arial" w:cs="Arial"/>
        </w:rPr>
        <w:t>l’</w:t>
      </w:r>
      <w:r w:rsidR="00580B7B" w:rsidRPr="00C35436">
        <w:rPr>
          <w:rFonts w:ascii="Arial" w:hAnsi="Arial" w:cs="Arial"/>
        </w:rPr>
        <w:t xml:space="preserve">évolutivité technique </w:t>
      </w:r>
      <w:r w:rsidRPr="00C35436">
        <w:rPr>
          <w:rFonts w:ascii="Arial" w:hAnsi="Arial" w:cs="Arial"/>
        </w:rPr>
        <w:t xml:space="preserve">(notées sur 10 points avec les éléments suivants) </w:t>
      </w:r>
      <w:r w:rsidR="00CC0F83" w:rsidRPr="00C35436">
        <w:rPr>
          <w:rFonts w:ascii="Arial" w:hAnsi="Arial" w:cs="Arial"/>
        </w:rPr>
        <w:t xml:space="preserve">avec les éléments suivants </w:t>
      </w:r>
      <w:r w:rsidR="00580B7B" w:rsidRPr="00C35436">
        <w:rPr>
          <w:rFonts w:ascii="Arial" w:hAnsi="Arial" w:cs="Arial"/>
        </w:rPr>
        <w:t>:</w:t>
      </w:r>
    </w:p>
    <w:p w14:paraId="7C312CB8" w14:textId="344FA314" w:rsidR="00580B7B" w:rsidRPr="00C35436" w:rsidRDefault="00580B7B" w:rsidP="00B34DF7">
      <w:pPr>
        <w:pStyle w:val="Paragraphedeliste"/>
        <w:numPr>
          <w:ilvl w:val="1"/>
          <w:numId w:val="31"/>
        </w:numPr>
        <w:jc w:val="both"/>
        <w:rPr>
          <w:rFonts w:ascii="Arial" w:hAnsi="Arial" w:cs="Arial"/>
        </w:rPr>
      </w:pPr>
      <w:r w:rsidRPr="00C35436">
        <w:rPr>
          <w:rFonts w:ascii="Arial" w:hAnsi="Arial" w:cs="Arial"/>
        </w:rPr>
        <w:t>Ressources : Capacité à fournir des VM/serveurs physiques avec des performances garanties (CPU, RAM, stockage SSD/</w:t>
      </w:r>
      <w:proofErr w:type="spellStart"/>
      <w:r w:rsidRPr="00C35436">
        <w:rPr>
          <w:rFonts w:ascii="Arial" w:hAnsi="Arial" w:cs="Arial"/>
        </w:rPr>
        <w:t>NVMe</w:t>
      </w:r>
      <w:proofErr w:type="spellEnd"/>
      <w:r w:rsidRPr="00C35436">
        <w:rPr>
          <w:rFonts w:ascii="Arial" w:hAnsi="Arial" w:cs="Arial"/>
        </w:rPr>
        <w:t>)</w:t>
      </w:r>
      <w:r w:rsidR="005E31B2" w:rsidRPr="00C35436">
        <w:rPr>
          <w:rFonts w:ascii="Arial" w:hAnsi="Arial" w:cs="Arial"/>
        </w:rPr>
        <w:t xml:space="preserve">, dispositifs permettant des extensions de capacité, gestion des bascules </w:t>
      </w:r>
      <w:proofErr w:type="spellStart"/>
      <w:r w:rsidR="005E31B2" w:rsidRPr="00C35436">
        <w:rPr>
          <w:rFonts w:ascii="Arial" w:hAnsi="Arial" w:cs="Arial"/>
        </w:rPr>
        <w:t>multisites</w:t>
      </w:r>
      <w:proofErr w:type="spellEnd"/>
      <w:r w:rsidR="00C35436">
        <w:rPr>
          <w:rFonts w:ascii="Arial" w:hAnsi="Arial" w:cs="Arial"/>
        </w:rPr>
        <w:t> ;</w:t>
      </w:r>
    </w:p>
    <w:p w14:paraId="058D8190" w14:textId="7AE8305D" w:rsidR="00580B7B" w:rsidRPr="00C35436" w:rsidRDefault="00580B7B" w:rsidP="00B34DF7">
      <w:pPr>
        <w:pStyle w:val="Paragraphedeliste"/>
        <w:numPr>
          <w:ilvl w:val="1"/>
          <w:numId w:val="31"/>
        </w:numPr>
        <w:jc w:val="both"/>
        <w:rPr>
          <w:rFonts w:ascii="Arial" w:hAnsi="Arial" w:cs="Arial"/>
        </w:rPr>
      </w:pPr>
      <w:r w:rsidRPr="00C35436">
        <w:rPr>
          <w:rFonts w:ascii="Arial" w:hAnsi="Arial" w:cs="Arial"/>
        </w:rPr>
        <w:t xml:space="preserve">Évolutivité : Possibilité de monter en charge rapidement (ex : ajout de </w:t>
      </w:r>
      <w:proofErr w:type="spellStart"/>
      <w:r w:rsidRPr="00C35436">
        <w:rPr>
          <w:rFonts w:ascii="Arial" w:hAnsi="Arial" w:cs="Arial"/>
        </w:rPr>
        <w:t>vCPU</w:t>
      </w:r>
      <w:proofErr w:type="spellEnd"/>
      <w:r w:rsidRPr="00C35436">
        <w:rPr>
          <w:rFonts w:ascii="Arial" w:hAnsi="Arial" w:cs="Arial"/>
        </w:rPr>
        <w:t xml:space="preserve"> ou de stockage sans interruption de service)</w:t>
      </w:r>
      <w:r w:rsidR="00C35436">
        <w:rPr>
          <w:rFonts w:ascii="Arial" w:hAnsi="Arial" w:cs="Arial"/>
        </w:rPr>
        <w:t> ;</w:t>
      </w:r>
    </w:p>
    <w:p w14:paraId="368A63F5" w14:textId="5DBC7A79" w:rsidR="00580B7B" w:rsidRPr="00C35436" w:rsidRDefault="00580B7B" w:rsidP="00B34DF7">
      <w:pPr>
        <w:pStyle w:val="Paragraphedeliste"/>
        <w:numPr>
          <w:ilvl w:val="1"/>
          <w:numId w:val="31"/>
        </w:numPr>
        <w:jc w:val="both"/>
        <w:rPr>
          <w:rFonts w:ascii="Arial" w:hAnsi="Arial" w:cs="Arial"/>
        </w:rPr>
      </w:pPr>
      <w:r w:rsidRPr="00C35436">
        <w:rPr>
          <w:rFonts w:ascii="Arial" w:hAnsi="Arial" w:cs="Arial"/>
        </w:rPr>
        <w:t xml:space="preserve">Technologies : Support des conteneurs (Docker, </w:t>
      </w:r>
      <w:proofErr w:type="spellStart"/>
      <w:r w:rsidRPr="00C35436">
        <w:rPr>
          <w:rFonts w:ascii="Arial" w:hAnsi="Arial" w:cs="Arial"/>
        </w:rPr>
        <w:t>Kubernetes</w:t>
      </w:r>
      <w:proofErr w:type="spellEnd"/>
      <w:r w:rsidRPr="00C35436">
        <w:rPr>
          <w:rFonts w:ascii="Arial" w:hAnsi="Arial" w:cs="Arial"/>
        </w:rPr>
        <w:t>), orchestration, et automatisation (</w:t>
      </w:r>
      <w:proofErr w:type="spellStart"/>
      <w:r w:rsidRPr="00C35436">
        <w:rPr>
          <w:rFonts w:ascii="Arial" w:hAnsi="Arial" w:cs="Arial"/>
        </w:rPr>
        <w:t>Terraform</w:t>
      </w:r>
      <w:proofErr w:type="spellEnd"/>
      <w:r w:rsidRPr="00C35436">
        <w:rPr>
          <w:rFonts w:ascii="Arial" w:hAnsi="Arial" w:cs="Arial"/>
        </w:rPr>
        <w:t xml:space="preserve">, </w:t>
      </w:r>
      <w:proofErr w:type="spellStart"/>
      <w:r w:rsidRPr="00C35436">
        <w:rPr>
          <w:rFonts w:ascii="Arial" w:hAnsi="Arial" w:cs="Arial"/>
        </w:rPr>
        <w:t>Ansible</w:t>
      </w:r>
      <w:proofErr w:type="spellEnd"/>
      <w:r w:rsidRPr="00C35436">
        <w:rPr>
          <w:rFonts w:ascii="Arial" w:hAnsi="Arial" w:cs="Arial"/>
        </w:rPr>
        <w:t>)</w:t>
      </w:r>
      <w:r w:rsidR="00C35436">
        <w:rPr>
          <w:rFonts w:ascii="Arial" w:hAnsi="Arial" w:cs="Arial"/>
        </w:rPr>
        <w:t> ;</w:t>
      </w:r>
    </w:p>
    <w:p w14:paraId="09D42F68" w14:textId="408503C7" w:rsidR="005E31B2" w:rsidRPr="00C35436" w:rsidRDefault="005E31B2" w:rsidP="00B34DF7">
      <w:pPr>
        <w:pStyle w:val="Paragraphedeliste"/>
        <w:numPr>
          <w:ilvl w:val="1"/>
          <w:numId w:val="31"/>
        </w:numPr>
        <w:jc w:val="both"/>
        <w:rPr>
          <w:rFonts w:ascii="Arial" w:hAnsi="Arial" w:cs="Arial"/>
        </w:rPr>
      </w:pPr>
      <w:r w:rsidRPr="00C35436">
        <w:rPr>
          <w:rFonts w:ascii="Arial" w:hAnsi="Arial" w:cs="Arial"/>
        </w:rPr>
        <w:t>Interopérabilité via API ouvertes</w:t>
      </w:r>
      <w:r w:rsidR="00C35436">
        <w:rPr>
          <w:rFonts w:ascii="Arial" w:hAnsi="Arial" w:cs="Arial"/>
        </w:rPr>
        <w:t> ;</w:t>
      </w:r>
    </w:p>
    <w:p w14:paraId="210A24D9" w14:textId="780D6FE4" w:rsidR="00580B7B" w:rsidRPr="00C35436" w:rsidRDefault="00580B7B" w:rsidP="00B34DF7">
      <w:pPr>
        <w:pStyle w:val="Paragraphedeliste"/>
        <w:numPr>
          <w:ilvl w:val="1"/>
          <w:numId w:val="31"/>
        </w:numPr>
        <w:jc w:val="both"/>
        <w:rPr>
          <w:rFonts w:ascii="Arial" w:hAnsi="Arial" w:cs="Arial"/>
        </w:rPr>
      </w:pPr>
      <w:r w:rsidRPr="00C35436">
        <w:rPr>
          <w:rFonts w:ascii="Arial" w:hAnsi="Arial" w:cs="Arial"/>
        </w:rPr>
        <w:t xml:space="preserve">Exemples de preuves : Benchmarks de performance, cas d’usage de </w:t>
      </w:r>
      <w:proofErr w:type="spellStart"/>
      <w:r w:rsidRPr="00C35436">
        <w:rPr>
          <w:rFonts w:ascii="Arial" w:hAnsi="Arial" w:cs="Arial"/>
        </w:rPr>
        <w:t>scalabilité</w:t>
      </w:r>
      <w:proofErr w:type="spellEnd"/>
      <w:r w:rsidRPr="00C35436">
        <w:rPr>
          <w:rFonts w:ascii="Arial" w:hAnsi="Arial" w:cs="Arial"/>
        </w:rPr>
        <w:t xml:space="preserve"> pour d’autres clients.</w:t>
      </w:r>
    </w:p>
    <w:p w14:paraId="6C715832" w14:textId="77777777" w:rsidR="00580B7B" w:rsidRPr="00C35436" w:rsidRDefault="00580B7B" w:rsidP="00580B7B">
      <w:pPr>
        <w:rPr>
          <w:rFonts w:ascii="Arial" w:hAnsi="Arial" w:cs="Arial"/>
        </w:rPr>
      </w:pPr>
    </w:p>
    <w:p w14:paraId="3A49726D" w14:textId="686A5964" w:rsidR="00D44333" w:rsidRPr="00C35436" w:rsidRDefault="000C3F81" w:rsidP="000C3F81">
      <w:pPr>
        <w:pStyle w:val="Titre2"/>
        <w:rPr>
          <w:rFonts w:ascii="Arial" w:hAnsi="Arial" w:cs="Arial"/>
        </w:rPr>
      </w:pPr>
      <w:r w:rsidRPr="00C35436">
        <w:rPr>
          <w:rFonts w:ascii="Arial" w:hAnsi="Arial" w:cs="Arial"/>
        </w:rPr>
        <w:t>Réponse du candidat</w:t>
      </w:r>
      <w:r w:rsidR="00C35436">
        <w:rPr>
          <w:rFonts w:ascii="Arial" w:hAnsi="Arial" w:cs="Arial"/>
        </w:rPr>
        <w:t> :</w:t>
      </w:r>
    </w:p>
    <w:p w14:paraId="350EBF12" w14:textId="4EFD23C4" w:rsidR="00D44333" w:rsidRPr="0014168F" w:rsidRDefault="00D44333" w:rsidP="00D44333">
      <w:pPr>
        <w:widowControl w:val="0"/>
        <w:autoSpaceDE w:val="0"/>
        <w:autoSpaceDN w:val="0"/>
        <w:adjustRightInd w:val="0"/>
        <w:jc w:val="both"/>
        <w:rPr>
          <w:rFonts w:asciiTheme="minorHAnsi" w:hAnsiTheme="minorHAnsi" w:cstheme="minorHAnsi"/>
        </w:rPr>
      </w:pPr>
    </w:p>
    <w:p w14:paraId="6051F822" w14:textId="26CABD0E" w:rsidR="00D44333" w:rsidRPr="0014168F" w:rsidRDefault="00D44333" w:rsidP="00D44333">
      <w:pPr>
        <w:widowControl w:val="0"/>
        <w:autoSpaceDE w:val="0"/>
        <w:autoSpaceDN w:val="0"/>
        <w:adjustRightInd w:val="0"/>
        <w:jc w:val="both"/>
        <w:rPr>
          <w:rFonts w:asciiTheme="minorHAnsi" w:hAnsiTheme="minorHAnsi" w:cstheme="minorHAnsi"/>
        </w:rPr>
      </w:pPr>
    </w:p>
    <w:p w14:paraId="4AC3910F" w14:textId="77777777" w:rsidR="00D44333" w:rsidRPr="0014168F" w:rsidRDefault="00D44333" w:rsidP="00D44333">
      <w:pPr>
        <w:widowControl w:val="0"/>
        <w:autoSpaceDE w:val="0"/>
        <w:autoSpaceDN w:val="0"/>
        <w:adjustRightInd w:val="0"/>
        <w:jc w:val="both"/>
        <w:rPr>
          <w:rFonts w:asciiTheme="minorHAnsi" w:hAnsiTheme="minorHAnsi" w:cstheme="minorHAnsi"/>
        </w:rPr>
      </w:pPr>
    </w:p>
    <w:p w14:paraId="46110A3F" w14:textId="77777777" w:rsidR="00993D6B" w:rsidRPr="0014168F" w:rsidRDefault="00993D6B">
      <w:pPr>
        <w:spacing w:line="240" w:lineRule="auto"/>
        <w:rPr>
          <w:rFonts w:asciiTheme="minorHAnsi" w:eastAsia="Times New Roman" w:hAnsiTheme="minorHAnsi" w:cstheme="minorHAnsi"/>
          <w:b/>
          <w:sz w:val="28"/>
          <w:szCs w:val="28"/>
        </w:rPr>
      </w:pPr>
      <w:r w:rsidRPr="0014168F">
        <w:rPr>
          <w:rFonts w:asciiTheme="minorHAnsi" w:hAnsiTheme="minorHAnsi" w:cstheme="minorHAnsi"/>
          <w:szCs w:val="28"/>
        </w:rPr>
        <w:br w:type="page"/>
      </w:r>
    </w:p>
    <w:p w14:paraId="4DB5234A" w14:textId="14DED9B7" w:rsidR="00993D6B" w:rsidRPr="00C35436" w:rsidRDefault="00CC0F83" w:rsidP="002264F1">
      <w:pPr>
        <w:pStyle w:val="Titre1"/>
        <w:jc w:val="both"/>
        <w:rPr>
          <w:rFonts w:ascii="Arial" w:hAnsi="Arial" w:cs="Arial"/>
          <w:szCs w:val="28"/>
        </w:rPr>
      </w:pPr>
      <w:r w:rsidRPr="00C35436">
        <w:rPr>
          <w:rFonts w:ascii="Arial" w:eastAsiaTheme="majorEastAsia" w:hAnsi="Arial" w:cs="Arial"/>
        </w:rPr>
        <w:lastRenderedPageBreak/>
        <w:t xml:space="preserve">Sous-critère </w:t>
      </w:r>
      <w:r w:rsidR="00122A9D">
        <w:rPr>
          <w:rFonts w:ascii="Arial" w:eastAsiaTheme="majorEastAsia" w:hAnsi="Arial" w:cs="Arial"/>
        </w:rPr>
        <w:t xml:space="preserve">2 </w:t>
      </w:r>
      <w:r w:rsidR="005D795F" w:rsidRPr="00C35436">
        <w:rPr>
          <w:rFonts w:ascii="Arial" w:eastAsiaTheme="majorEastAsia" w:hAnsi="Arial" w:cs="Arial"/>
        </w:rPr>
        <w:t>« </w:t>
      </w:r>
      <w:r w:rsidR="00027A58" w:rsidRPr="00C35436">
        <w:rPr>
          <w:rFonts w:ascii="Arial" w:hAnsi="Arial" w:cs="Arial"/>
          <w:szCs w:val="28"/>
        </w:rPr>
        <w:t>Méthodologie d’exécution et de suivi de la prestation</w:t>
      </w:r>
      <w:r w:rsidR="005D795F" w:rsidRPr="00C35436">
        <w:rPr>
          <w:rFonts w:ascii="Arial" w:hAnsi="Arial" w:cs="Arial"/>
          <w:szCs w:val="28"/>
        </w:rPr>
        <w:t> »</w:t>
      </w:r>
      <w:r w:rsidR="00027A58" w:rsidRPr="00C35436">
        <w:rPr>
          <w:rFonts w:ascii="Arial" w:hAnsi="Arial" w:cs="Arial"/>
          <w:szCs w:val="28"/>
        </w:rPr>
        <w:t xml:space="preserve"> </w:t>
      </w:r>
      <w:r w:rsidR="00993D6B" w:rsidRPr="00C35436">
        <w:rPr>
          <w:rFonts w:ascii="Arial" w:hAnsi="Arial" w:cs="Arial"/>
          <w:szCs w:val="28"/>
        </w:rPr>
        <w:t>(</w:t>
      </w:r>
      <w:r w:rsidR="00027A58" w:rsidRPr="00C35436">
        <w:rPr>
          <w:rFonts w:ascii="Arial" w:hAnsi="Arial" w:cs="Arial"/>
          <w:szCs w:val="28"/>
        </w:rPr>
        <w:t>15</w:t>
      </w:r>
      <w:r w:rsidR="00993D6B" w:rsidRPr="00C35436">
        <w:rPr>
          <w:rFonts w:ascii="Arial" w:hAnsi="Arial" w:cs="Arial"/>
          <w:szCs w:val="28"/>
        </w:rPr>
        <w:t xml:space="preserve"> points)</w:t>
      </w:r>
    </w:p>
    <w:p w14:paraId="286E75DF" w14:textId="3927BF6C" w:rsidR="000C3F81" w:rsidRPr="00C35436" w:rsidRDefault="000C3F81" w:rsidP="000C3F81">
      <w:pPr>
        <w:pStyle w:val="Titre2"/>
        <w:rPr>
          <w:rFonts w:ascii="Arial" w:hAnsi="Arial" w:cs="Arial"/>
        </w:rPr>
      </w:pPr>
      <w:bookmarkStart w:id="0" w:name="_Toc72146306"/>
      <w:r w:rsidRPr="00C35436">
        <w:rPr>
          <w:rFonts w:ascii="Arial" w:hAnsi="Arial" w:cs="Arial"/>
        </w:rPr>
        <w:t>Présentation</w:t>
      </w:r>
      <w:r w:rsidR="00C35436" w:rsidRPr="00C35436">
        <w:rPr>
          <w:rFonts w:ascii="Arial" w:hAnsi="Arial" w:cs="Arial"/>
        </w:rPr>
        <w:t> :</w:t>
      </w:r>
    </w:p>
    <w:p w14:paraId="75985BFF" w14:textId="77777777" w:rsidR="00CC0F83" w:rsidRPr="00C35436" w:rsidRDefault="00CC0F83" w:rsidP="00C35436">
      <w:pPr>
        <w:spacing w:after="120"/>
        <w:rPr>
          <w:rFonts w:ascii="Arial" w:hAnsi="Arial" w:cs="Arial"/>
        </w:rPr>
      </w:pPr>
      <w:r w:rsidRPr="00C35436">
        <w:rPr>
          <w:rFonts w:ascii="Arial" w:hAnsi="Arial" w:cs="Arial"/>
        </w:rPr>
        <w:t>Au titre de ce sous-critère, le candidat décrira impérativement :</w:t>
      </w:r>
      <w:r w:rsidRPr="00C35436" w:rsidDel="00AA5CEF">
        <w:rPr>
          <w:rFonts w:ascii="Arial" w:hAnsi="Arial" w:cs="Arial"/>
        </w:rPr>
        <w:t xml:space="preserve"> </w:t>
      </w:r>
    </w:p>
    <w:p w14:paraId="4B333440" w14:textId="0674E8D4" w:rsidR="00027A58" w:rsidRPr="00C35436" w:rsidRDefault="00CC0F83" w:rsidP="00CC0F83">
      <w:pPr>
        <w:pStyle w:val="Paragraphedeliste"/>
        <w:numPr>
          <w:ilvl w:val="0"/>
          <w:numId w:val="31"/>
        </w:numPr>
        <w:rPr>
          <w:rFonts w:ascii="Arial" w:hAnsi="Arial" w:cs="Arial"/>
        </w:rPr>
      </w:pPr>
      <w:r w:rsidRPr="00C35436">
        <w:rPr>
          <w:rFonts w:ascii="Arial" w:hAnsi="Arial" w:cs="Arial"/>
        </w:rPr>
        <w:t xml:space="preserve">La </w:t>
      </w:r>
      <w:r w:rsidRPr="00C35436">
        <w:rPr>
          <w:rStyle w:val="lev"/>
          <w:rFonts w:ascii="Arial" w:hAnsi="Arial" w:cs="Arial"/>
          <w:b w:val="0"/>
        </w:rPr>
        <w:t>qualité</w:t>
      </w:r>
      <w:r w:rsidR="00027A58" w:rsidRPr="00C35436">
        <w:rPr>
          <w:rStyle w:val="lev"/>
          <w:rFonts w:ascii="Arial" w:hAnsi="Arial" w:cs="Arial"/>
          <w:b w:val="0"/>
        </w:rPr>
        <w:t xml:space="preserve"> du support et de l’organisation, </w:t>
      </w:r>
      <w:r w:rsidRPr="00C35436">
        <w:rPr>
          <w:rStyle w:val="lev"/>
          <w:rFonts w:ascii="Arial" w:hAnsi="Arial" w:cs="Arial"/>
          <w:b w:val="0"/>
        </w:rPr>
        <w:t>l’</w:t>
      </w:r>
      <w:r w:rsidR="00027A58" w:rsidRPr="00C35436">
        <w:rPr>
          <w:rStyle w:val="lev"/>
          <w:rFonts w:ascii="Arial" w:hAnsi="Arial" w:cs="Arial"/>
          <w:b w:val="0"/>
        </w:rPr>
        <w:t>outillage</w:t>
      </w:r>
      <w:r w:rsidRPr="00C35436">
        <w:rPr>
          <w:rStyle w:val="lev"/>
          <w:rFonts w:ascii="Arial" w:hAnsi="Arial" w:cs="Arial"/>
          <w:b w:val="0"/>
        </w:rPr>
        <w:t xml:space="preserve"> (notés sur 5 points) avec les éléments suivants</w:t>
      </w:r>
      <w:r w:rsidR="00027A58" w:rsidRPr="00C35436">
        <w:rPr>
          <w:rStyle w:val="lev"/>
          <w:rFonts w:ascii="Arial" w:hAnsi="Arial" w:cs="Arial"/>
          <w:b w:val="0"/>
        </w:rPr>
        <w:t xml:space="preserve"> :</w:t>
      </w:r>
    </w:p>
    <w:p w14:paraId="0668661A" w14:textId="7F68B403" w:rsidR="00027A58" w:rsidRPr="00C35436" w:rsidRDefault="00027A58" w:rsidP="00C35436">
      <w:pPr>
        <w:pStyle w:val="Paragraphedeliste"/>
        <w:numPr>
          <w:ilvl w:val="1"/>
          <w:numId w:val="31"/>
        </w:numPr>
        <w:jc w:val="both"/>
        <w:rPr>
          <w:rFonts w:ascii="Arial" w:hAnsi="Arial" w:cs="Arial"/>
        </w:rPr>
      </w:pPr>
      <w:r w:rsidRPr="00C35436">
        <w:rPr>
          <w:rStyle w:val="lev"/>
          <w:rFonts w:ascii="Arial" w:hAnsi="Arial" w:cs="Arial"/>
          <w:b w:val="0"/>
        </w:rPr>
        <w:t>Support utilisateur</w:t>
      </w:r>
      <w:r w:rsidRPr="00C35436">
        <w:rPr>
          <w:rFonts w:ascii="Arial" w:hAnsi="Arial" w:cs="Arial"/>
        </w:rPr>
        <w:t xml:space="preserve"> : Disponibilité, délais de réponse (GTI/GTR), outils de </w:t>
      </w:r>
      <w:proofErr w:type="spellStart"/>
      <w:r w:rsidRPr="00C35436">
        <w:rPr>
          <w:rFonts w:ascii="Arial" w:hAnsi="Arial" w:cs="Arial"/>
        </w:rPr>
        <w:t>ticketing</w:t>
      </w:r>
      <w:proofErr w:type="spellEnd"/>
      <w:r w:rsidRPr="00C35436">
        <w:rPr>
          <w:rFonts w:ascii="Arial" w:hAnsi="Arial" w:cs="Arial"/>
        </w:rPr>
        <w:t xml:space="preserve"> </w:t>
      </w:r>
      <w:r w:rsidR="004B397F" w:rsidRPr="00C35436">
        <w:rPr>
          <w:rFonts w:ascii="Arial" w:hAnsi="Arial" w:cs="Arial"/>
        </w:rPr>
        <w:t xml:space="preserve">disponibles </w:t>
      </w:r>
      <w:r w:rsidRPr="00C35436">
        <w:rPr>
          <w:rFonts w:ascii="Arial" w:hAnsi="Arial" w:cs="Arial"/>
        </w:rPr>
        <w:t xml:space="preserve">(ex : </w:t>
      </w:r>
      <w:proofErr w:type="spellStart"/>
      <w:r w:rsidRPr="00C35436">
        <w:rPr>
          <w:rFonts w:ascii="Arial" w:hAnsi="Arial" w:cs="Arial"/>
        </w:rPr>
        <w:t>ServiceNow</w:t>
      </w:r>
      <w:proofErr w:type="spellEnd"/>
      <w:r w:rsidRPr="00C35436">
        <w:rPr>
          <w:rFonts w:ascii="Arial" w:hAnsi="Arial" w:cs="Arial"/>
        </w:rPr>
        <w:t>, GLPI)</w:t>
      </w:r>
      <w:r w:rsidR="00C35436">
        <w:rPr>
          <w:rFonts w:ascii="Arial" w:hAnsi="Arial" w:cs="Arial"/>
        </w:rPr>
        <w:t> ;</w:t>
      </w:r>
    </w:p>
    <w:p w14:paraId="6E21A7AB" w14:textId="0BD6B084" w:rsidR="00027A58" w:rsidRPr="00C35436" w:rsidRDefault="00027A58" w:rsidP="00C35436">
      <w:pPr>
        <w:pStyle w:val="Paragraphedeliste"/>
        <w:numPr>
          <w:ilvl w:val="1"/>
          <w:numId w:val="31"/>
        </w:numPr>
        <w:jc w:val="both"/>
        <w:rPr>
          <w:rFonts w:ascii="Arial" w:hAnsi="Arial" w:cs="Arial"/>
        </w:rPr>
      </w:pPr>
      <w:r w:rsidRPr="00C35436">
        <w:rPr>
          <w:rStyle w:val="lev"/>
          <w:rFonts w:ascii="Arial" w:hAnsi="Arial" w:cs="Arial"/>
          <w:b w:val="0"/>
        </w:rPr>
        <w:t>Outillage</w:t>
      </w:r>
      <w:r w:rsidRPr="00C35436">
        <w:rPr>
          <w:rFonts w:ascii="Arial" w:hAnsi="Arial" w:cs="Arial"/>
        </w:rPr>
        <w:t xml:space="preserve"> : </w:t>
      </w:r>
      <w:r w:rsidR="004B397F" w:rsidRPr="00C35436">
        <w:rPr>
          <w:rFonts w:ascii="Arial" w:hAnsi="Arial" w:cs="Arial"/>
        </w:rPr>
        <w:t xml:space="preserve">description du portail </w:t>
      </w:r>
      <w:r w:rsidRPr="00C35436">
        <w:rPr>
          <w:rFonts w:ascii="Arial" w:hAnsi="Arial" w:cs="Arial"/>
        </w:rPr>
        <w:t>client pour le suivi des incidents</w:t>
      </w:r>
      <w:r w:rsidR="004B397F" w:rsidRPr="00C35436">
        <w:rPr>
          <w:rFonts w:ascii="Arial" w:hAnsi="Arial" w:cs="Arial"/>
        </w:rPr>
        <w:t xml:space="preserve"> et des</w:t>
      </w:r>
      <w:r w:rsidRPr="00C35436">
        <w:rPr>
          <w:rFonts w:ascii="Arial" w:hAnsi="Arial" w:cs="Arial"/>
        </w:rPr>
        <w:t xml:space="preserve"> tableaux de bord en temps réel (ex : </w:t>
      </w:r>
      <w:proofErr w:type="spellStart"/>
      <w:r w:rsidRPr="00C35436">
        <w:rPr>
          <w:rFonts w:ascii="Arial" w:hAnsi="Arial" w:cs="Arial"/>
        </w:rPr>
        <w:t>Grafana</w:t>
      </w:r>
      <w:proofErr w:type="spellEnd"/>
      <w:r w:rsidRPr="00C35436">
        <w:rPr>
          <w:rFonts w:ascii="Arial" w:hAnsi="Arial" w:cs="Arial"/>
        </w:rPr>
        <w:t>, Power BI)</w:t>
      </w:r>
      <w:r w:rsidR="00C35436">
        <w:rPr>
          <w:rFonts w:ascii="Arial" w:hAnsi="Arial" w:cs="Arial"/>
        </w:rPr>
        <w:t> ;</w:t>
      </w:r>
    </w:p>
    <w:p w14:paraId="1C2A3C1E" w14:textId="1E268D1B" w:rsidR="00027A58" w:rsidRPr="00C35436" w:rsidRDefault="00027A58" w:rsidP="00C35436">
      <w:pPr>
        <w:pStyle w:val="Paragraphedeliste"/>
        <w:numPr>
          <w:ilvl w:val="1"/>
          <w:numId w:val="31"/>
        </w:numPr>
        <w:jc w:val="both"/>
        <w:rPr>
          <w:rFonts w:ascii="Arial" w:hAnsi="Arial" w:cs="Arial"/>
        </w:rPr>
      </w:pPr>
      <w:r w:rsidRPr="00C35436">
        <w:rPr>
          <w:rStyle w:val="lev"/>
          <w:rFonts w:ascii="Arial" w:hAnsi="Arial" w:cs="Arial"/>
          <w:b w:val="0"/>
        </w:rPr>
        <w:t>Documentation</w:t>
      </w:r>
      <w:r w:rsidRPr="00C35436">
        <w:rPr>
          <w:rFonts w:ascii="Arial" w:hAnsi="Arial" w:cs="Arial"/>
        </w:rPr>
        <w:t xml:space="preserve"> : Procédures pour la gestion des incidents, des demandes et des escalades</w:t>
      </w:r>
      <w:r w:rsidR="00C35436">
        <w:rPr>
          <w:rFonts w:ascii="Arial" w:hAnsi="Arial" w:cs="Arial"/>
        </w:rPr>
        <w:t> ;</w:t>
      </w:r>
    </w:p>
    <w:p w14:paraId="1B50FB14" w14:textId="79947A71" w:rsidR="00027A58" w:rsidRDefault="00027A58" w:rsidP="00C35436">
      <w:pPr>
        <w:pStyle w:val="Paragraphedeliste"/>
        <w:numPr>
          <w:ilvl w:val="1"/>
          <w:numId w:val="31"/>
        </w:numPr>
        <w:jc w:val="both"/>
        <w:rPr>
          <w:rFonts w:ascii="Arial" w:hAnsi="Arial" w:cs="Arial"/>
        </w:rPr>
      </w:pPr>
      <w:r w:rsidRPr="00C35436">
        <w:rPr>
          <w:rStyle w:val="lev"/>
          <w:rFonts w:ascii="Arial" w:hAnsi="Arial" w:cs="Arial"/>
          <w:b w:val="0"/>
        </w:rPr>
        <w:t>Exemples de preuves</w:t>
      </w:r>
      <w:r w:rsidRPr="00C35436">
        <w:rPr>
          <w:rFonts w:ascii="Arial" w:hAnsi="Arial" w:cs="Arial"/>
        </w:rPr>
        <w:t xml:space="preserve"> : Capture d’écran de votre portail client, matrice RACI, procédures d’escalade</w:t>
      </w:r>
      <w:r w:rsidR="00C35436">
        <w:rPr>
          <w:rFonts w:ascii="Arial" w:hAnsi="Arial" w:cs="Arial"/>
        </w:rPr>
        <w:t> ;</w:t>
      </w:r>
    </w:p>
    <w:p w14:paraId="09F9DBFD" w14:textId="77777777" w:rsidR="00C35436" w:rsidRPr="00C35436" w:rsidRDefault="00C35436" w:rsidP="00C35436">
      <w:pPr>
        <w:pStyle w:val="Paragraphedeliste"/>
        <w:ind w:left="1440"/>
        <w:jc w:val="both"/>
        <w:rPr>
          <w:rFonts w:ascii="Arial" w:hAnsi="Arial" w:cs="Arial"/>
        </w:rPr>
      </w:pPr>
    </w:p>
    <w:p w14:paraId="0CBD003E" w14:textId="6D6AB1A9" w:rsidR="00027A58" w:rsidRPr="00C35436" w:rsidRDefault="00CC0F83" w:rsidP="00CC0F83">
      <w:pPr>
        <w:pStyle w:val="Paragraphedeliste"/>
        <w:numPr>
          <w:ilvl w:val="0"/>
          <w:numId w:val="31"/>
        </w:numPr>
        <w:rPr>
          <w:rStyle w:val="lev"/>
          <w:rFonts w:ascii="Arial" w:hAnsi="Arial" w:cs="Arial"/>
          <w:b w:val="0"/>
        </w:rPr>
      </w:pPr>
      <w:r w:rsidRPr="00C35436">
        <w:rPr>
          <w:rStyle w:val="lev"/>
          <w:rFonts w:ascii="Arial" w:hAnsi="Arial" w:cs="Arial"/>
          <w:b w:val="0"/>
        </w:rPr>
        <w:t>La g</w:t>
      </w:r>
      <w:r w:rsidR="00027A58" w:rsidRPr="00C35436">
        <w:rPr>
          <w:rStyle w:val="lev"/>
          <w:rFonts w:ascii="Arial" w:hAnsi="Arial" w:cs="Arial"/>
          <w:b w:val="0"/>
        </w:rPr>
        <w:t xml:space="preserve">ouvernance et </w:t>
      </w:r>
      <w:r w:rsidRPr="00C35436">
        <w:rPr>
          <w:rStyle w:val="lev"/>
          <w:rFonts w:ascii="Arial" w:hAnsi="Arial" w:cs="Arial"/>
          <w:b w:val="0"/>
        </w:rPr>
        <w:t xml:space="preserve">le </w:t>
      </w:r>
      <w:r w:rsidR="00027A58" w:rsidRPr="00C35436">
        <w:rPr>
          <w:rStyle w:val="lev"/>
          <w:rFonts w:ascii="Arial" w:hAnsi="Arial" w:cs="Arial"/>
          <w:b w:val="0"/>
        </w:rPr>
        <w:t xml:space="preserve">pilotage </w:t>
      </w:r>
      <w:r w:rsidRPr="00C35436">
        <w:rPr>
          <w:rStyle w:val="lev"/>
          <w:rFonts w:ascii="Arial" w:hAnsi="Arial" w:cs="Arial"/>
          <w:b w:val="0"/>
        </w:rPr>
        <w:t xml:space="preserve">(notés sur 5 points) avec les éléments suivants </w:t>
      </w:r>
      <w:r w:rsidR="00027A58" w:rsidRPr="00C35436">
        <w:rPr>
          <w:rStyle w:val="lev"/>
          <w:rFonts w:ascii="Arial" w:hAnsi="Arial" w:cs="Arial"/>
          <w:b w:val="0"/>
        </w:rPr>
        <w:t>:</w:t>
      </w:r>
    </w:p>
    <w:p w14:paraId="49BEF30F" w14:textId="362E8019" w:rsidR="00027A58" w:rsidRPr="00C35436" w:rsidRDefault="00027A58" w:rsidP="00C35436">
      <w:pPr>
        <w:pStyle w:val="Paragraphedeliste"/>
        <w:numPr>
          <w:ilvl w:val="1"/>
          <w:numId w:val="31"/>
        </w:numPr>
        <w:jc w:val="both"/>
        <w:rPr>
          <w:rFonts w:ascii="Arial" w:hAnsi="Arial" w:cs="Arial"/>
        </w:rPr>
      </w:pPr>
      <w:r w:rsidRPr="00C35436">
        <w:rPr>
          <w:rStyle w:val="lev"/>
          <w:rFonts w:ascii="Arial" w:hAnsi="Arial" w:cs="Arial"/>
          <w:b w:val="0"/>
        </w:rPr>
        <w:t>Comités de pilotage</w:t>
      </w:r>
      <w:r w:rsidRPr="00C35436">
        <w:rPr>
          <w:rFonts w:ascii="Arial" w:hAnsi="Arial" w:cs="Arial"/>
        </w:rPr>
        <w:t xml:space="preserve"> : Fréquence, participants, sujets abordés (ex : revue des SLA, incidents, améliorations)</w:t>
      </w:r>
      <w:r w:rsidR="00C35436">
        <w:rPr>
          <w:rFonts w:ascii="Arial" w:hAnsi="Arial" w:cs="Arial"/>
        </w:rPr>
        <w:t> ;</w:t>
      </w:r>
    </w:p>
    <w:p w14:paraId="11749A77" w14:textId="2F2F40A2" w:rsidR="00027A58" w:rsidRPr="00C35436" w:rsidRDefault="00027A58" w:rsidP="00C35436">
      <w:pPr>
        <w:pStyle w:val="Paragraphedeliste"/>
        <w:numPr>
          <w:ilvl w:val="1"/>
          <w:numId w:val="31"/>
        </w:numPr>
        <w:jc w:val="both"/>
        <w:rPr>
          <w:rFonts w:ascii="Arial" w:hAnsi="Arial" w:cs="Arial"/>
        </w:rPr>
      </w:pPr>
      <w:r w:rsidRPr="00C35436">
        <w:rPr>
          <w:rStyle w:val="lev"/>
          <w:rFonts w:ascii="Arial" w:hAnsi="Arial" w:cs="Arial"/>
          <w:b w:val="0"/>
        </w:rPr>
        <w:t>Tableaux de bord</w:t>
      </w:r>
      <w:r w:rsidRPr="00C35436">
        <w:rPr>
          <w:rFonts w:ascii="Arial" w:hAnsi="Arial" w:cs="Arial"/>
        </w:rPr>
        <w:t xml:space="preserve"> : Indicateurs clés (MTTR, nombre d’incidents, satisfaction client)</w:t>
      </w:r>
      <w:r w:rsidR="00C35436">
        <w:rPr>
          <w:rFonts w:ascii="Arial" w:hAnsi="Arial" w:cs="Arial"/>
        </w:rPr>
        <w:t> ;</w:t>
      </w:r>
    </w:p>
    <w:p w14:paraId="6E45FFFE" w14:textId="1A4E1822" w:rsidR="00027A58" w:rsidRPr="00C35436" w:rsidRDefault="00027A58" w:rsidP="00C35436">
      <w:pPr>
        <w:pStyle w:val="Paragraphedeliste"/>
        <w:numPr>
          <w:ilvl w:val="1"/>
          <w:numId w:val="31"/>
        </w:numPr>
        <w:jc w:val="both"/>
        <w:rPr>
          <w:rFonts w:ascii="Arial" w:hAnsi="Arial" w:cs="Arial"/>
        </w:rPr>
      </w:pPr>
      <w:r w:rsidRPr="00C35436">
        <w:rPr>
          <w:rStyle w:val="lev"/>
          <w:rFonts w:ascii="Arial" w:hAnsi="Arial" w:cs="Arial"/>
          <w:b w:val="0"/>
        </w:rPr>
        <w:t>Amélioration continue</w:t>
      </w:r>
      <w:r w:rsidRPr="00C35436">
        <w:rPr>
          <w:rFonts w:ascii="Arial" w:hAnsi="Arial" w:cs="Arial"/>
        </w:rPr>
        <w:t xml:space="preserve"> : Méthodologie pour analyser les incidents récurrents et proposer des correctifs</w:t>
      </w:r>
      <w:r w:rsidR="00C35436">
        <w:rPr>
          <w:rFonts w:ascii="Arial" w:hAnsi="Arial" w:cs="Arial"/>
        </w:rPr>
        <w:t> ;</w:t>
      </w:r>
    </w:p>
    <w:p w14:paraId="75D273FE" w14:textId="1E62DDCD" w:rsidR="00027A58" w:rsidRDefault="00027A58" w:rsidP="00C35436">
      <w:pPr>
        <w:pStyle w:val="Paragraphedeliste"/>
        <w:numPr>
          <w:ilvl w:val="1"/>
          <w:numId w:val="31"/>
        </w:numPr>
        <w:jc w:val="both"/>
        <w:rPr>
          <w:rFonts w:ascii="Arial" w:hAnsi="Arial" w:cs="Arial"/>
        </w:rPr>
      </w:pPr>
      <w:r w:rsidRPr="00C35436">
        <w:rPr>
          <w:rStyle w:val="lev"/>
          <w:rFonts w:ascii="Arial" w:hAnsi="Arial" w:cs="Arial"/>
          <w:b w:val="0"/>
        </w:rPr>
        <w:t>Exemples de preuves</w:t>
      </w:r>
      <w:r w:rsidRPr="00C35436">
        <w:rPr>
          <w:rFonts w:ascii="Arial" w:hAnsi="Arial" w:cs="Arial"/>
        </w:rPr>
        <w:t xml:space="preserve"> : Compte-rendu type d’un comité de pilotage, exemple de tableau de bord.</w:t>
      </w:r>
    </w:p>
    <w:p w14:paraId="517925F1" w14:textId="77777777" w:rsidR="00C35436" w:rsidRPr="00C35436" w:rsidRDefault="00C35436" w:rsidP="00C35436">
      <w:pPr>
        <w:pStyle w:val="Paragraphedeliste"/>
        <w:ind w:left="1440"/>
        <w:jc w:val="both"/>
        <w:rPr>
          <w:rFonts w:ascii="Arial" w:hAnsi="Arial" w:cs="Arial"/>
        </w:rPr>
      </w:pPr>
    </w:p>
    <w:p w14:paraId="17F7C0F8" w14:textId="312E833A" w:rsidR="00027A58" w:rsidRPr="00C35436" w:rsidRDefault="00CC0F83" w:rsidP="00C35436">
      <w:pPr>
        <w:pStyle w:val="Paragraphedeliste"/>
        <w:numPr>
          <w:ilvl w:val="0"/>
          <w:numId w:val="31"/>
        </w:numPr>
        <w:spacing w:after="120"/>
        <w:rPr>
          <w:rStyle w:val="followup-block"/>
          <w:rFonts w:ascii="Arial" w:hAnsi="Arial" w:cs="Arial"/>
        </w:rPr>
      </w:pPr>
      <w:r w:rsidRPr="00C35436">
        <w:rPr>
          <w:rStyle w:val="followup-block"/>
          <w:rFonts w:ascii="Arial" w:hAnsi="Arial" w:cs="Arial"/>
          <w:bCs/>
        </w:rPr>
        <w:t>La c</w:t>
      </w:r>
      <w:r w:rsidR="00027A58" w:rsidRPr="00C35436">
        <w:rPr>
          <w:rStyle w:val="followup-block"/>
          <w:rFonts w:ascii="Arial" w:hAnsi="Arial" w:cs="Arial"/>
          <w:bCs/>
        </w:rPr>
        <w:t>apacité de transition et réversibilité</w:t>
      </w:r>
      <w:r w:rsidR="008873B4" w:rsidRPr="00C35436">
        <w:rPr>
          <w:rStyle w:val="followup-block"/>
          <w:rFonts w:ascii="Arial" w:hAnsi="Arial" w:cs="Arial"/>
          <w:bCs/>
        </w:rPr>
        <w:t> </w:t>
      </w:r>
      <w:r w:rsidRPr="00C35436">
        <w:rPr>
          <w:rStyle w:val="followup-block"/>
          <w:rFonts w:ascii="Arial" w:hAnsi="Arial" w:cs="Arial"/>
          <w:bCs/>
        </w:rPr>
        <w:t xml:space="preserve">(notés sur 5 points) avec les éléments suivants </w:t>
      </w:r>
      <w:r w:rsidR="008873B4" w:rsidRPr="00C35436">
        <w:rPr>
          <w:rStyle w:val="followup-block"/>
          <w:rFonts w:ascii="Arial" w:hAnsi="Arial" w:cs="Arial"/>
          <w:bCs/>
        </w:rPr>
        <w:t xml:space="preserve">: </w:t>
      </w:r>
    </w:p>
    <w:p w14:paraId="01AF69A0" w14:textId="3B7155C6" w:rsidR="008873B4" w:rsidRPr="00C35436" w:rsidRDefault="008873B4" w:rsidP="00C35436">
      <w:pPr>
        <w:pStyle w:val="Paragraphedeliste"/>
        <w:numPr>
          <w:ilvl w:val="1"/>
          <w:numId w:val="31"/>
        </w:numPr>
        <w:jc w:val="both"/>
        <w:rPr>
          <w:rStyle w:val="followup-block"/>
          <w:rFonts w:ascii="Arial" w:hAnsi="Arial" w:cs="Arial"/>
          <w:bCs/>
        </w:rPr>
      </w:pPr>
      <w:r w:rsidRPr="00C35436">
        <w:rPr>
          <w:rStyle w:val="followup-block"/>
          <w:rFonts w:ascii="Arial" w:hAnsi="Arial" w:cs="Arial"/>
          <w:bCs/>
        </w:rPr>
        <w:t xml:space="preserve">L'ANSM attend une </w:t>
      </w:r>
      <w:r w:rsidRPr="00C35436">
        <w:rPr>
          <w:rStyle w:val="followup-block"/>
          <w:rFonts w:ascii="Arial" w:hAnsi="Arial" w:cs="Arial"/>
        </w:rPr>
        <w:t>méthodologie claire et robuste</w:t>
      </w:r>
      <w:r w:rsidRPr="00C35436">
        <w:rPr>
          <w:rStyle w:val="followup-block"/>
          <w:rFonts w:ascii="Arial" w:hAnsi="Arial" w:cs="Arial"/>
          <w:bCs/>
        </w:rPr>
        <w:t xml:space="preserve"> pour assurer une transition fluide depuis l’hébergeur actuel vers votre solution, ainsi qu’une </w:t>
      </w:r>
      <w:r w:rsidRPr="00C35436">
        <w:rPr>
          <w:rStyle w:val="followup-block"/>
          <w:rFonts w:ascii="Arial" w:hAnsi="Arial" w:cs="Arial"/>
        </w:rPr>
        <w:t>réversibilité garantie</w:t>
      </w:r>
      <w:r w:rsidRPr="00C35436">
        <w:rPr>
          <w:rStyle w:val="followup-block"/>
          <w:rFonts w:ascii="Arial" w:hAnsi="Arial" w:cs="Arial"/>
          <w:bCs/>
        </w:rPr>
        <w:t xml:space="preserve"> à la fin du marché (ou en cas de résiliation anticipée)</w:t>
      </w:r>
      <w:r w:rsidR="004B397F" w:rsidRPr="00C35436">
        <w:rPr>
          <w:rStyle w:val="followup-block"/>
          <w:rFonts w:ascii="Arial" w:hAnsi="Arial" w:cs="Arial"/>
          <w:bCs/>
        </w:rPr>
        <w:t xml:space="preserve"> avec une description claire des modalités de celle-ci</w:t>
      </w:r>
      <w:r w:rsidR="00C35436">
        <w:rPr>
          <w:rStyle w:val="followup-block"/>
          <w:rFonts w:ascii="Arial" w:hAnsi="Arial" w:cs="Arial"/>
          <w:bCs/>
        </w:rPr>
        <w:t> ;</w:t>
      </w:r>
    </w:p>
    <w:p w14:paraId="09F80C1D" w14:textId="09686427" w:rsidR="008873B4" w:rsidRPr="00C35436" w:rsidRDefault="008873B4" w:rsidP="00C35436">
      <w:pPr>
        <w:pStyle w:val="Paragraphedeliste"/>
        <w:numPr>
          <w:ilvl w:val="1"/>
          <w:numId w:val="31"/>
        </w:numPr>
        <w:jc w:val="both"/>
        <w:rPr>
          <w:rFonts w:ascii="Arial" w:hAnsi="Arial" w:cs="Arial"/>
          <w:bCs/>
        </w:rPr>
      </w:pPr>
      <w:r w:rsidRPr="00C35436">
        <w:rPr>
          <w:rFonts w:ascii="Arial" w:hAnsi="Arial" w:cs="Arial"/>
        </w:rPr>
        <w:t>Montrer la capacité à migrer les applications et infrastructures de l’ANSM depuis l’hébergeur actuel vers votre solution, sans interruption de service</w:t>
      </w:r>
      <w:r w:rsidR="00C35436">
        <w:rPr>
          <w:rFonts w:ascii="Arial" w:hAnsi="Arial" w:cs="Arial"/>
        </w:rPr>
        <w:t> ;</w:t>
      </w:r>
    </w:p>
    <w:p w14:paraId="4C8F57C2" w14:textId="0116BC1E" w:rsidR="008873B4" w:rsidRPr="00C35436" w:rsidRDefault="008873B4" w:rsidP="00C35436">
      <w:pPr>
        <w:pStyle w:val="Paragraphedeliste"/>
        <w:numPr>
          <w:ilvl w:val="1"/>
          <w:numId w:val="31"/>
        </w:numPr>
        <w:jc w:val="both"/>
        <w:rPr>
          <w:rFonts w:ascii="Arial" w:hAnsi="Arial" w:cs="Arial"/>
          <w:bCs/>
        </w:rPr>
      </w:pPr>
      <w:r w:rsidRPr="00C35436">
        <w:rPr>
          <w:rFonts w:ascii="Arial" w:hAnsi="Arial" w:cs="Arial"/>
        </w:rPr>
        <w:t>Préciser l’organisation mise en place</w:t>
      </w:r>
      <w:r w:rsidR="00D0298B" w:rsidRPr="00C35436">
        <w:rPr>
          <w:rFonts w:ascii="Arial" w:hAnsi="Arial" w:cs="Arial"/>
        </w:rPr>
        <w:t xml:space="preserve"> et les outils envisagés pour réaliser la migration</w:t>
      </w:r>
    </w:p>
    <w:p w14:paraId="5245BF98" w14:textId="04D6D2AF" w:rsidR="008873B4" w:rsidRPr="00C35436" w:rsidRDefault="00D0298B" w:rsidP="00C35436">
      <w:pPr>
        <w:pStyle w:val="Paragraphedeliste"/>
        <w:numPr>
          <w:ilvl w:val="1"/>
          <w:numId w:val="31"/>
        </w:numPr>
        <w:jc w:val="both"/>
        <w:rPr>
          <w:rStyle w:val="followup-block"/>
          <w:rFonts w:ascii="Arial" w:hAnsi="Arial" w:cs="Arial"/>
          <w:bCs/>
        </w:rPr>
      </w:pPr>
      <w:r w:rsidRPr="00C35436">
        <w:rPr>
          <w:rStyle w:val="followup-block"/>
          <w:rFonts w:ascii="Arial" w:hAnsi="Arial" w:cs="Arial"/>
          <w:bCs/>
        </w:rPr>
        <w:t>Préciser les actions envisagées en cas de réversibilité sortante</w:t>
      </w:r>
      <w:r w:rsidR="00C35436">
        <w:rPr>
          <w:rStyle w:val="followup-block"/>
          <w:rFonts w:ascii="Arial" w:hAnsi="Arial" w:cs="Arial"/>
          <w:bCs/>
        </w:rPr>
        <w:t>.</w:t>
      </w:r>
    </w:p>
    <w:p w14:paraId="6409837F" w14:textId="77777777" w:rsidR="002512AC" w:rsidRPr="00C35436" w:rsidRDefault="002512AC" w:rsidP="002512AC">
      <w:pPr>
        <w:widowControl w:val="0"/>
        <w:autoSpaceDE w:val="0"/>
        <w:autoSpaceDN w:val="0"/>
        <w:adjustRightInd w:val="0"/>
        <w:jc w:val="both"/>
        <w:rPr>
          <w:rFonts w:ascii="Arial" w:hAnsi="Arial" w:cs="Arial"/>
        </w:rPr>
      </w:pPr>
    </w:p>
    <w:p w14:paraId="5C068437" w14:textId="7AABC348" w:rsidR="002512AC" w:rsidRPr="00C35436" w:rsidRDefault="000C3F81" w:rsidP="000C3F81">
      <w:pPr>
        <w:pStyle w:val="Titre2"/>
        <w:rPr>
          <w:rFonts w:ascii="Arial" w:hAnsi="Arial" w:cs="Arial"/>
        </w:rPr>
      </w:pPr>
      <w:r w:rsidRPr="00C35436">
        <w:rPr>
          <w:rFonts w:ascii="Arial" w:hAnsi="Arial" w:cs="Arial"/>
        </w:rPr>
        <w:t>Réponse du candidat</w:t>
      </w:r>
      <w:r w:rsidR="00C35436" w:rsidRPr="00C35436">
        <w:rPr>
          <w:rFonts w:ascii="Arial" w:hAnsi="Arial" w:cs="Arial"/>
        </w:rPr>
        <w:t> :</w:t>
      </w:r>
    </w:p>
    <w:p w14:paraId="27251FC8" w14:textId="77777777" w:rsidR="002512AC" w:rsidRPr="0014168F" w:rsidRDefault="002512AC" w:rsidP="002512AC">
      <w:pPr>
        <w:widowControl w:val="0"/>
        <w:autoSpaceDE w:val="0"/>
        <w:autoSpaceDN w:val="0"/>
        <w:adjustRightInd w:val="0"/>
        <w:jc w:val="both"/>
        <w:rPr>
          <w:rFonts w:asciiTheme="minorHAnsi" w:hAnsiTheme="minorHAnsi" w:cstheme="minorHAnsi"/>
        </w:rPr>
      </w:pPr>
    </w:p>
    <w:p w14:paraId="0C472A53" w14:textId="77777777" w:rsidR="002512AC" w:rsidRPr="0014168F" w:rsidRDefault="002512AC" w:rsidP="002512AC">
      <w:pPr>
        <w:spacing w:line="240" w:lineRule="auto"/>
        <w:rPr>
          <w:rFonts w:asciiTheme="minorHAnsi" w:eastAsia="Times New Roman" w:hAnsiTheme="minorHAnsi" w:cstheme="minorHAnsi"/>
          <w:b/>
          <w:sz w:val="28"/>
          <w:szCs w:val="28"/>
        </w:rPr>
      </w:pPr>
      <w:r w:rsidRPr="0014168F">
        <w:rPr>
          <w:rFonts w:asciiTheme="minorHAnsi" w:hAnsiTheme="minorHAnsi" w:cstheme="minorHAnsi"/>
          <w:szCs w:val="28"/>
        </w:rPr>
        <w:br w:type="page"/>
      </w:r>
    </w:p>
    <w:p w14:paraId="42BC1799" w14:textId="4452F09C" w:rsidR="002512AC" w:rsidRPr="00C35436" w:rsidRDefault="00CC0F83" w:rsidP="002264F1">
      <w:pPr>
        <w:pStyle w:val="Titre1"/>
        <w:jc w:val="both"/>
        <w:rPr>
          <w:rFonts w:ascii="Arial" w:hAnsi="Arial" w:cs="Arial"/>
        </w:rPr>
      </w:pPr>
      <w:r w:rsidRPr="00C35436">
        <w:rPr>
          <w:rFonts w:ascii="Arial" w:eastAsiaTheme="majorEastAsia" w:hAnsi="Arial" w:cs="Arial"/>
        </w:rPr>
        <w:t xml:space="preserve">Sous-critère </w:t>
      </w:r>
      <w:r w:rsidR="00122A9D">
        <w:rPr>
          <w:rFonts w:ascii="Arial" w:eastAsiaTheme="majorEastAsia" w:hAnsi="Arial" w:cs="Arial"/>
        </w:rPr>
        <w:t xml:space="preserve">3 </w:t>
      </w:r>
      <w:r w:rsidR="005D795F" w:rsidRPr="00C35436">
        <w:rPr>
          <w:rFonts w:ascii="Arial" w:eastAsiaTheme="majorEastAsia" w:hAnsi="Arial" w:cs="Arial"/>
        </w:rPr>
        <w:t>« </w:t>
      </w:r>
      <w:r w:rsidR="002512AC" w:rsidRPr="00C35436">
        <w:rPr>
          <w:rFonts w:ascii="Arial" w:eastAsiaTheme="majorEastAsia" w:hAnsi="Arial" w:cs="Arial"/>
        </w:rPr>
        <w:t>Sécurité, confidentialité et souveraineté des données</w:t>
      </w:r>
      <w:r w:rsidR="005D795F" w:rsidRPr="00C35436">
        <w:rPr>
          <w:rFonts w:ascii="Arial" w:eastAsiaTheme="majorEastAsia" w:hAnsi="Arial" w:cs="Arial"/>
        </w:rPr>
        <w:t> »</w:t>
      </w:r>
      <w:r w:rsidR="002512AC" w:rsidRPr="00C35436">
        <w:rPr>
          <w:rFonts w:ascii="Arial" w:eastAsiaTheme="majorEastAsia" w:hAnsi="Arial" w:cs="Arial"/>
        </w:rPr>
        <w:t xml:space="preserve"> (15 points)</w:t>
      </w:r>
    </w:p>
    <w:p w14:paraId="519D34E6" w14:textId="552C6757" w:rsidR="002512AC" w:rsidRPr="00C35436" w:rsidRDefault="007B7A2C" w:rsidP="007B7A2C">
      <w:pPr>
        <w:pStyle w:val="Titre2"/>
        <w:rPr>
          <w:rFonts w:ascii="Arial" w:hAnsi="Arial" w:cs="Arial"/>
        </w:rPr>
      </w:pPr>
      <w:r w:rsidRPr="00C35436">
        <w:rPr>
          <w:rFonts w:ascii="Arial" w:hAnsi="Arial" w:cs="Arial"/>
        </w:rPr>
        <w:t>Présentation</w:t>
      </w:r>
      <w:r w:rsidR="00C35436" w:rsidRPr="00C35436">
        <w:rPr>
          <w:rFonts w:ascii="Arial" w:hAnsi="Arial" w:cs="Arial"/>
        </w:rPr>
        <w:t> :</w:t>
      </w:r>
    </w:p>
    <w:p w14:paraId="38643338" w14:textId="535954BC" w:rsidR="00CC0F83" w:rsidRPr="00C35436" w:rsidRDefault="00CC0F83" w:rsidP="00FE7247">
      <w:pPr>
        <w:widowControl w:val="0"/>
        <w:autoSpaceDE w:val="0"/>
        <w:autoSpaceDN w:val="0"/>
        <w:adjustRightInd w:val="0"/>
        <w:spacing w:after="120"/>
        <w:jc w:val="both"/>
        <w:rPr>
          <w:rFonts w:ascii="Arial" w:hAnsi="Arial" w:cs="Arial"/>
        </w:rPr>
      </w:pPr>
      <w:r w:rsidRPr="00C35436">
        <w:rPr>
          <w:rFonts w:ascii="Arial" w:hAnsi="Arial" w:cs="Arial"/>
        </w:rPr>
        <w:t>Au titre de ce sous-critère, le candidat décrira impérativement :</w:t>
      </w:r>
    </w:p>
    <w:p w14:paraId="665952C6" w14:textId="10B3E360" w:rsidR="002512AC" w:rsidRPr="00C35436" w:rsidRDefault="00CC0F83" w:rsidP="00A62E0B">
      <w:pPr>
        <w:pStyle w:val="Paragraphedeliste"/>
        <w:numPr>
          <w:ilvl w:val="0"/>
          <w:numId w:val="31"/>
        </w:numPr>
        <w:rPr>
          <w:rFonts w:ascii="Arial" w:hAnsi="Arial" w:cs="Arial"/>
        </w:rPr>
      </w:pPr>
      <w:r w:rsidRPr="00C35436">
        <w:rPr>
          <w:rFonts w:ascii="Arial" w:hAnsi="Arial" w:cs="Arial"/>
        </w:rPr>
        <w:t>La s</w:t>
      </w:r>
      <w:r w:rsidR="002512AC" w:rsidRPr="00C35436">
        <w:rPr>
          <w:rFonts w:ascii="Arial" w:hAnsi="Arial" w:cs="Arial"/>
        </w:rPr>
        <w:t xml:space="preserve">écurité, </w:t>
      </w:r>
      <w:r w:rsidRPr="00C35436">
        <w:rPr>
          <w:rFonts w:ascii="Arial" w:hAnsi="Arial" w:cs="Arial"/>
        </w:rPr>
        <w:t xml:space="preserve">la </w:t>
      </w:r>
      <w:r w:rsidR="002512AC" w:rsidRPr="00C35436">
        <w:rPr>
          <w:rFonts w:ascii="Arial" w:hAnsi="Arial" w:cs="Arial"/>
        </w:rPr>
        <w:t xml:space="preserve">confidentialité et </w:t>
      </w:r>
      <w:r w:rsidRPr="00C35436">
        <w:rPr>
          <w:rFonts w:ascii="Arial" w:hAnsi="Arial" w:cs="Arial"/>
        </w:rPr>
        <w:t xml:space="preserve">la </w:t>
      </w:r>
      <w:r w:rsidR="002512AC" w:rsidRPr="00C35436">
        <w:rPr>
          <w:rFonts w:ascii="Arial" w:hAnsi="Arial" w:cs="Arial"/>
        </w:rPr>
        <w:t xml:space="preserve">traçabilité des données </w:t>
      </w:r>
      <w:r w:rsidRPr="00C35436">
        <w:rPr>
          <w:rFonts w:ascii="Arial" w:hAnsi="Arial" w:cs="Arial"/>
        </w:rPr>
        <w:t xml:space="preserve">(notées sur 10 points) avec les éléments suivants </w:t>
      </w:r>
      <w:r w:rsidR="002512AC" w:rsidRPr="00C35436">
        <w:rPr>
          <w:rFonts w:ascii="Arial" w:hAnsi="Arial" w:cs="Arial"/>
        </w:rPr>
        <w:t>:</w:t>
      </w:r>
    </w:p>
    <w:p w14:paraId="0ACC67D7" w14:textId="37DF1BCD" w:rsidR="004B397F" w:rsidRPr="00C35436" w:rsidRDefault="004B397F" w:rsidP="002512AC">
      <w:pPr>
        <w:pStyle w:val="Paragraphedeliste"/>
        <w:widowControl w:val="0"/>
        <w:numPr>
          <w:ilvl w:val="1"/>
          <w:numId w:val="31"/>
        </w:numPr>
        <w:autoSpaceDE w:val="0"/>
        <w:autoSpaceDN w:val="0"/>
        <w:adjustRightInd w:val="0"/>
        <w:jc w:val="both"/>
        <w:rPr>
          <w:rFonts w:ascii="Arial" w:hAnsi="Arial" w:cs="Arial"/>
        </w:rPr>
      </w:pPr>
      <w:r w:rsidRPr="00C35436">
        <w:rPr>
          <w:rFonts w:ascii="Arial" w:hAnsi="Arial" w:cs="Arial"/>
        </w:rPr>
        <w:t>La certification HDS ou le partenariat avec un hébergeur certifié</w:t>
      </w:r>
      <w:r w:rsidR="00FE7247">
        <w:rPr>
          <w:rFonts w:ascii="Arial" w:hAnsi="Arial" w:cs="Arial"/>
        </w:rPr>
        <w:t> ;</w:t>
      </w:r>
    </w:p>
    <w:p w14:paraId="0BC95192" w14:textId="228DE089" w:rsidR="002512AC" w:rsidRPr="00C35436" w:rsidRDefault="002512AC" w:rsidP="002512AC">
      <w:pPr>
        <w:pStyle w:val="Paragraphedeliste"/>
        <w:widowControl w:val="0"/>
        <w:numPr>
          <w:ilvl w:val="1"/>
          <w:numId w:val="31"/>
        </w:numPr>
        <w:autoSpaceDE w:val="0"/>
        <w:autoSpaceDN w:val="0"/>
        <w:adjustRightInd w:val="0"/>
        <w:jc w:val="both"/>
        <w:rPr>
          <w:rFonts w:ascii="Arial" w:hAnsi="Arial" w:cs="Arial"/>
        </w:rPr>
      </w:pPr>
      <w:r w:rsidRPr="00C35436">
        <w:rPr>
          <w:rFonts w:ascii="Arial" w:hAnsi="Arial" w:cs="Arial"/>
        </w:rPr>
        <w:t>Chiffrement : Données au repos et en transit (AES-256), gestion des clés (HSM).</w:t>
      </w:r>
    </w:p>
    <w:p w14:paraId="43A7BC65" w14:textId="77777777" w:rsidR="00284AD4" w:rsidRPr="00C35436" w:rsidRDefault="00284AD4" w:rsidP="00284AD4">
      <w:pPr>
        <w:pStyle w:val="Paragraphedeliste"/>
        <w:numPr>
          <w:ilvl w:val="1"/>
          <w:numId w:val="31"/>
        </w:numPr>
        <w:jc w:val="both"/>
        <w:rPr>
          <w:rFonts w:ascii="Arial" w:hAnsi="Arial" w:cs="Arial"/>
        </w:rPr>
      </w:pPr>
      <w:r w:rsidRPr="00C35436">
        <w:rPr>
          <w:rFonts w:ascii="Arial" w:hAnsi="Arial" w:cs="Arial"/>
        </w:rPr>
        <w:t xml:space="preserve">Certifications des </w:t>
      </w:r>
      <w:proofErr w:type="spellStart"/>
      <w:r w:rsidRPr="00C35436">
        <w:rPr>
          <w:rFonts w:ascii="Arial" w:hAnsi="Arial" w:cs="Arial"/>
        </w:rPr>
        <w:t>datacenters</w:t>
      </w:r>
      <w:proofErr w:type="spellEnd"/>
      <w:r w:rsidRPr="00C35436">
        <w:rPr>
          <w:rFonts w:ascii="Arial" w:hAnsi="Arial" w:cs="Arial"/>
        </w:rPr>
        <w:t xml:space="preserve"> : ISO 27001 ;</w:t>
      </w:r>
    </w:p>
    <w:p w14:paraId="454B0722" w14:textId="3EF3B338" w:rsidR="002512AC" w:rsidRPr="00C35436" w:rsidRDefault="002512AC" w:rsidP="00526C4D">
      <w:pPr>
        <w:pStyle w:val="Paragraphedeliste"/>
        <w:widowControl w:val="0"/>
        <w:numPr>
          <w:ilvl w:val="1"/>
          <w:numId w:val="31"/>
        </w:numPr>
        <w:autoSpaceDE w:val="0"/>
        <w:autoSpaceDN w:val="0"/>
        <w:adjustRightInd w:val="0"/>
        <w:jc w:val="both"/>
        <w:rPr>
          <w:rFonts w:ascii="Arial" w:hAnsi="Arial" w:cs="Arial"/>
        </w:rPr>
      </w:pPr>
      <w:r w:rsidRPr="00C35436">
        <w:rPr>
          <w:rFonts w:ascii="Arial" w:hAnsi="Arial" w:cs="Arial"/>
        </w:rPr>
        <w:t>Conformité : RGPD, NIS 2, RGS, audits réguliers (tests d’intrusion, audits ISO 27001)</w:t>
      </w:r>
      <w:r w:rsidR="00FE7247">
        <w:rPr>
          <w:rFonts w:ascii="Arial" w:hAnsi="Arial" w:cs="Arial"/>
        </w:rPr>
        <w:t> ;</w:t>
      </w:r>
    </w:p>
    <w:p w14:paraId="5C5F42BB" w14:textId="763510C7" w:rsidR="002512AC" w:rsidRPr="00C35436" w:rsidRDefault="002512AC" w:rsidP="007D7B2C">
      <w:pPr>
        <w:pStyle w:val="Paragraphedeliste"/>
        <w:widowControl w:val="0"/>
        <w:numPr>
          <w:ilvl w:val="1"/>
          <w:numId w:val="31"/>
        </w:numPr>
        <w:autoSpaceDE w:val="0"/>
        <w:autoSpaceDN w:val="0"/>
        <w:adjustRightInd w:val="0"/>
        <w:jc w:val="both"/>
        <w:rPr>
          <w:rFonts w:ascii="Arial" w:hAnsi="Arial" w:cs="Arial"/>
        </w:rPr>
      </w:pPr>
      <w:r w:rsidRPr="00C35436">
        <w:rPr>
          <w:rFonts w:ascii="Arial" w:hAnsi="Arial" w:cs="Arial"/>
        </w:rPr>
        <w:t xml:space="preserve">Traçabilité : </w:t>
      </w:r>
      <w:r w:rsidR="00FE7247" w:rsidRPr="00C35436">
        <w:rPr>
          <w:rFonts w:ascii="Arial" w:hAnsi="Arial" w:cs="Arial"/>
        </w:rPr>
        <w:t>j</w:t>
      </w:r>
      <w:r w:rsidRPr="00C35436">
        <w:rPr>
          <w:rFonts w:ascii="Arial" w:hAnsi="Arial" w:cs="Arial"/>
        </w:rPr>
        <w:t xml:space="preserve">ournalisation centralisée (SIEM comme </w:t>
      </w:r>
      <w:proofErr w:type="spellStart"/>
      <w:r w:rsidRPr="00C35436">
        <w:rPr>
          <w:rFonts w:ascii="Arial" w:hAnsi="Arial" w:cs="Arial"/>
        </w:rPr>
        <w:t>Splunk</w:t>
      </w:r>
      <w:proofErr w:type="spellEnd"/>
      <w:r w:rsidRPr="00C35436">
        <w:rPr>
          <w:rFonts w:ascii="Arial" w:hAnsi="Arial" w:cs="Arial"/>
        </w:rPr>
        <w:t>), conservation des logs.</w:t>
      </w:r>
    </w:p>
    <w:p w14:paraId="21F43751" w14:textId="60CB0853" w:rsidR="002512AC" w:rsidRPr="00C35436" w:rsidRDefault="002512AC" w:rsidP="007D7B2C">
      <w:pPr>
        <w:pStyle w:val="Paragraphedeliste"/>
        <w:widowControl w:val="0"/>
        <w:numPr>
          <w:ilvl w:val="1"/>
          <w:numId w:val="31"/>
        </w:numPr>
        <w:autoSpaceDE w:val="0"/>
        <w:autoSpaceDN w:val="0"/>
        <w:adjustRightInd w:val="0"/>
        <w:jc w:val="both"/>
        <w:rPr>
          <w:rFonts w:ascii="Arial" w:hAnsi="Arial" w:cs="Arial"/>
        </w:rPr>
      </w:pPr>
      <w:r w:rsidRPr="00C35436">
        <w:rPr>
          <w:rFonts w:ascii="Arial" w:hAnsi="Arial" w:cs="Arial"/>
        </w:rPr>
        <w:t>Gestion des accès : Authentification forte (MFA), gestion des habilitations</w:t>
      </w:r>
      <w:r w:rsidR="00FE7247">
        <w:rPr>
          <w:rFonts w:ascii="Arial" w:hAnsi="Arial" w:cs="Arial"/>
        </w:rPr>
        <w:t> ;</w:t>
      </w:r>
    </w:p>
    <w:p w14:paraId="30FAE263" w14:textId="16AAE4BC" w:rsidR="002512AC" w:rsidRDefault="002512AC" w:rsidP="00A519C7">
      <w:pPr>
        <w:pStyle w:val="Paragraphedeliste"/>
        <w:widowControl w:val="0"/>
        <w:numPr>
          <w:ilvl w:val="1"/>
          <w:numId w:val="31"/>
        </w:numPr>
        <w:autoSpaceDE w:val="0"/>
        <w:autoSpaceDN w:val="0"/>
        <w:adjustRightInd w:val="0"/>
        <w:jc w:val="both"/>
        <w:rPr>
          <w:rFonts w:ascii="Arial" w:hAnsi="Arial" w:cs="Arial"/>
        </w:rPr>
      </w:pPr>
      <w:r w:rsidRPr="00C35436">
        <w:rPr>
          <w:rFonts w:ascii="Arial" w:hAnsi="Arial" w:cs="Arial"/>
        </w:rPr>
        <w:t>Exemples de preuves : Rapport d’audit sécurité, politique de gestion des accès, certificat HDS</w:t>
      </w:r>
      <w:r w:rsidR="00FE7247">
        <w:rPr>
          <w:rFonts w:ascii="Arial" w:hAnsi="Arial" w:cs="Arial"/>
        </w:rPr>
        <w:t> ;</w:t>
      </w:r>
    </w:p>
    <w:p w14:paraId="3515ACE1" w14:textId="77777777" w:rsidR="00FE7247" w:rsidRPr="00C35436" w:rsidRDefault="00FE7247" w:rsidP="00FE7247">
      <w:pPr>
        <w:pStyle w:val="Paragraphedeliste"/>
        <w:widowControl w:val="0"/>
        <w:autoSpaceDE w:val="0"/>
        <w:autoSpaceDN w:val="0"/>
        <w:adjustRightInd w:val="0"/>
        <w:ind w:left="1440"/>
        <w:jc w:val="both"/>
        <w:rPr>
          <w:rFonts w:ascii="Arial" w:hAnsi="Arial" w:cs="Arial"/>
        </w:rPr>
      </w:pPr>
    </w:p>
    <w:p w14:paraId="23CBC024" w14:textId="60268302" w:rsidR="002512AC" w:rsidRPr="00C35436" w:rsidRDefault="00CC0F83" w:rsidP="008E1E53">
      <w:pPr>
        <w:pStyle w:val="Paragraphedeliste"/>
        <w:widowControl w:val="0"/>
        <w:numPr>
          <w:ilvl w:val="0"/>
          <w:numId w:val="31"/>
        </w:numPr>
        <w:autoSpaceDE w:val="0"/>
        <w:autoSpaceDN w:val="0"/>
        <w:adjustRightInd w:val="0"/>
        <w:jc w:val="both"/>
        <w:rPr>
          <w:rFonts w:ascii="Arial" w:hAnsi="Arial" w:cs="Arial"/>
        </w:rPr>
      </w:pPr>
      <w:r w:rsidRPr="00C35436">
        <w:rPr>
          <w:rFonts w:ascii="Arial" w:hAnsi="Arial" w:cs="Arial"/>
        </w:rPr>
        <w:t xml:space="preserve">La démarche </w:t>
      </w:r>
      <w:r w:rsidR="002512AC" w:rsidRPr="00C35436">
        <w:rPr>
          <w:rFonts w:ascii="Arial" w:hAnsi="Arial" w:cs="Arial"/>
        </w:rPr>
        <w:t xml:space="preserve">de souveraineté (cloud souverain) </w:t>
      </w:r>
      <w:r w:rsidR="008E1E53" w:rsidRPr="00C35436">
        <w:rPr>
          <w:rFonts w:ascii="Arial" w:hAnsi="Arial" w:cs="Arial"/>
        </w:rPr>
        <w:t xml:space="preserve">(notée sur 5 points) avec les éléments suivants </w:t>
      </w:r>
      <w:r w:rsidR="002512AC" w:rsidRPr="00C35436">
        <w:rPr>
          <w:rFonts w:ascii="Arial" w:hAnsi="Arial" w:cs="Arial"/>
        </w:rPr>
        <w:t>:</w:t>
      </w:r>
    </w:p>
    <w:p w14:paraId="3AAB8EC4" w14:textId="4CFCA91D" w:rsidR="009D1D2C" w:rsidRPr="00C35436" w:rsidRDefault="002512AC" w:rsidP="002512AC">
      <w:pPr>
        <w:pStyle w:val="Paragraphedeliste"/>
        <w:widowControl w:val="0"/>
        <w:numPr>
          <w:ilvl w:val="1"/>
          <w:numId w:val="31"/>
        </w:numPr>
        <w:autoSpaceDE w:val="0"/>
        <w:autoSpaceDN w:val="0"/>
        <w:adjustRightInd w:val="0"/>
        <w:jc w:val="both"/>
        <w:rPr>
          <w:rFonts w:ascii="Arial" w:hAnsi="Arial" w:cs="Arial"/>
        </w:rPr>
      </w:pPr>
      <w:r w:rsidRPr="00C35436">
        <w:rPr>
          <w:rFonts w:ascii="Arial" w:hAnsi="Arial" w:cs="Arial"/>
        </w:rPr>
        <w:t>L</w:t>
      </w:r>
      <w:r w:rsidR="009D1D2C" w:rsidRPr="00C35436">
        <w:rPr>
          <w:rFonts w:ascii="Arial" w:hAnsi="Arial" w:cs="Arial"/>
        </w:rPr>
        <w:t>a l</w:t>
      </w:r>
      <w:r w:rsidRPr="00C35436">
        <w:rPr>
          <w:rFonts w:ascii="Arial" w:hAnsi="Arial" w:cs="Arial"/>
        </w:rPr>
        <w:t>ocalisation des données</w:t>
      </w:r>
      <w:r w:rsidR="00FE7247">
        <w:rPr>
          <w:rFonts w:ascii="Arial" w:hAnsi="Arial" w:cs="Arial"/>
        </w:rPr>
        <w:t>,</w:t>
      </w:r>
    </w:p>
    <w:p w14:paraId="5A96E631" w14:textId="6703D364" w:rsidR="002512AC" w:rsidRPr="00C35436" w:rsidRDefault="009D1D2C" w:rsidP="002512AC">
      <w:pPr>
        <w:pStyle w:val="Paragraphedeliste"/>
        <w:widowControl w:val="0"/>
        <w:numPr>
          <w:ilvl w:val="1"/>
          <w:numId w:val="31"/>
        </w:numPr>
        <w:autoSpaceDE w:val="0"/>
        <w:autoSpaceDN w:val="0"/>
        <w:adjustRightInd w:val="0"/>
        <w:jc w:val="both"/>
        <w:rPr>
          <w:rFonts w:ascii="Arial" w:hAnsi="Arial" w:cs="Arial"/>
        </w:rPr>
      </w:pPr>
      <w:r w:rsidRPr="00C35436">
        <w:rPr>
          <w:rFonts w:ascii="Arial" w:hAnsi="Arial" w:cs="Arial"/>
        </w:rPr>
        <w:t>Les dispositifs contractuels, légaux et d’hébergement choisis pour garantir l’</w:t>
      </w:r>
      <w:r w:rsidR="002512AC" w:rsidRPr="00C35436">
        <w:rPr>
          <w:rFonts w:ascii="Arial" w:hAnsi="Arial" w:cs="Arial"/>
        </w:rPr>
        <w:t>absence de soumission à des lois extraterritoriales</w:t>
      </w:r>
      <w:r w:rsidR="00FE7247">
        <w:rPr>
          <w:rFonts w:ascii="Arial" w:hAnsi="Arial" w:cs="Arial"/>
        </w:rPr>
        <w:t>,</w:t>
      </w:r>
    </w:p>
    <w:p w14:paraId="6A09B9B8" w14:textId="3C535766" w:rsidR="002512AC" w:rsidRPr="00C35436" w:rsidRDefault="002512AC" w:rsidP="00307419">
      <w:pPr>
        <w:pStyle w:val="Paragraphedeliste"/>
        <w:widowControl w:val="0"/>
        <w:numPr>
          <w:ilvl w:val="1"/>
          <w:numId w:val="31"/>
        </w:numPr>
        <w:autoSpaceDE w:val="0"/>
        <w:autoSpaceDN w:val="0"/>
        <w:adjustRightInd w:val="0"/>
        <w:jc w:val="both"/>
        <w:rPr>
          <w:rFonts w:ascii="Arial" w:hAnsi="Arial" w:cs="Arial"/>
        </w:rPr>
      </w:pPr>
      <w:proofErr w:type="spellStart"/>
      <w:r w:rsidRPr="00C35436">
        <w:rPr>
          <w:rFonts w:ascii="Arial" w:hAnsi="Arial" w:cs="Arial"/>
        </w:rPr>
        <w:t>SecNumCloud</w:t>
      </w:r>
      <w:proofErr w:type="spellEnd"/>
      <w:r w:rsidRPr="00C35436">
        <w:rPr>
          <w:rFonts w:ascii="Arial" w:hAnsi="Arial" w:cs="Arial"/>
        </w:rPr>
        <w:t xml:space="preserve"> : </w:t>
      </w:r>
      <w:r w:rsidR="009D1D2C" w:rsidRPr="00C35436">
        <w:rPr>
          <w:rFonts w:ascii="Arial" w:hAnsi="Arial" w:cs="Arial"/>
        </w:rPr>
        <w:t>preuve de qualification, d’e</w:t>
      </w:r>
      <w:r w:rsidRPr="00C35436">
        <w:rPr>
          <w:rFonts w:ascii="Arial" w:hAnsi="Arial" w:cs="Arial"/>
        </w:rPr>
        <w:t xml:space="preserve">ngagement dans la démarche (étape J0 ANSSI), </w:t>
      </w:r>
      <w:r w:rsidR="009D1D2C" w:rsidRPr="00C35436">
        <w:rPr>
          <w:rFonts w:ascii="Arial" w:hAnsi="Arial" w:cs="Arial"/>
        </w:rPr>
        <w:t xml:space="preserve">preuve de </w:t>
      </w:r>
      <w:r w:rsidRPr="00C35436">
        <w:rPr>
          <w:rFonts w:ascii="Arial" w:hAnsi="Arial" w:cs="Arial"/>
        </w:rPr>
        <w:t>partenariats avec des acteurs souverains</w:t>
      </w:r>
      <w:r w:rsidR="009D1D2C" w:rsidRPr="00C35436">
        <w:rPr>
          <w:rFonts w:ascii="Arial" w:hAnsi="Arial" w:cs="Arial"/>
        </w:rPr>
        <w:t xml:space="preserve"> déjà qualifiés</w:t>
      </w:r>
      <w:r w:rsidR="00FE7247">
        <w:rPr>
          <w:rFonts w:ascii="Arial" w:hAnsi="Arial" w:cs="Arial"/>
        </w:rPr>
        <w:t>,</w:t>
      </w:r>
    </w:p>
    <w:p w14:paraId="444D857E" w14:textId="6F6B685E" w:rsidR="002512AC" w:rsidRPr="00C35436" w:rsidRDefault="002512AC" w:rsidP="007E63C2">
      <w:pPr>
        <w:pStyle w:val="Paragraphedeliste"/>
        <w:widowControl w:val="0"/>
        <w:numPr>
          <w:ilvl w:val="1"/>
          <w:numId w:val="31"/>
        </w:numPr>
        <w:autoSpaceDE w:val="0"/>
        <w:autoSpaceDN w:val="0"/>
        <w:adjustRightInd w:val="0"/>
        <w:jc w:val="both"/>
        <w:rPr>
          <w:rFonts w:ascii="Arial" w:hAnsi="Arial" w:cs="Arial"/>
        </w:rPr>
      </w:pPr>
      <w:r w:rsidRPr="00C35436">
        <w:rPr>
          <w:rFonts w:ascii="Arial" w:hAnsi="Arial" w:cs="Arial"/>
        </w:rPr>
        <w:t>Réversibilité : Utilisation de standards ouverts (</w:t>
      </w:r>
      <w:proofErr w:type="spellStart"/>
      <w:r w:rsidRPr="00C35436">
        <w:rPr>
          <w:rFonts w:ascii="Arial" w:hAnsi="Arial" w:cs="Arial"/>
        </w:rPr>
        <w:t>OpenAPI</w:t>
      </w:r>
      <w:proofErr w:type="spellEnd"/>
      <w:r w:rsidRPr="00C35436">
        <w:rPr>
          <w:rFonts w:ascii="Arial" w:hAnsi="Arial" w:cs="Arial"/>
        </w:rPr>
        <w:t>, OVF</w:t>
      </w:r>
      <w:r w:rsidR="00FE7247">
        <w:rPr>
          <w:rFonts w:ascii="Arial" w:hAnsi="Arial" w:cs="Arial"/>
        </w:rPr>
        <w:t xml:space="preserve">) pour éviter le </w:t>
      </w:r>
      <w:proofErr w:type="spellStart"/>
      <w:r w:rsidR="00FE7247">
        <w:rPr>
          <w:rFonts w:ascii="Arial" w:hAnsi="Arial" w:cs="Arial"/>
        </w:rPr>
        <w:t>vendor</w:t>
      </w:r>
      <w:proofErr w:type="spellEnd"/>
      <w:r w:rsidR="00FE7247">
        <w:rPr>
          <w:rFonts w:ascii="Arial" w:hAnsi="Arial" w:cs="Arial"/>
        </w:rPr>
        <w:t xml:space="preserve"> </w:t>
      </w:r>
      <w:proofErr w:type="spellStart"/>
      <w:r w:rsidR="00FE7247">
        <w:rPr>
          <w:rFonts w:ascii="Arial" w:hAnsi="Arial" w:cs="Arial"/>
        </w:rPr>
        <w:t>lock</w:t>
      </w:r>
      <w:proofErr w:type="spellEnd"/>
      <w:r w:rsidR="00FE7247">
        <w:rPr>
          <w:rFonts w:ascii="Arial" w:hAnsi="Arial" w:cs="Arial"/>
        </w:rPr>
        <w:t>-in,</w:t>
      </w:r>
    </w:p>
    <w:p w14:paraId="71996B46" w14:textId="0CDA804D" w:rsidR="002512AC" w:rsidRPr="00C35436" w:rsidRDefault="002512AC" w:rsidP="007E63C2">
      <w:pPr>
        <w:pStyle w:val="Paragraphedeliste"/>
        <w:widowControl w:val="0"/>
        <w:numPr>
          <w:ilvl w:val="1"/>
          <w:numId w:val="31"/>
        </w:numPr>
        <w:autoSpaceDE w:val="0"/>
        <w:autoSpaceDN w:val="0"/>
        <w:adjustRightInd w:val="0"/>
        <w:jc w:val="both"/>
        <w:rPr>
          <w:rFonts w:ascii="Arial" w:hAnsi="Arial" w:cs="Arial"/>
        </w:rPr>
      </w:pPr>
      <w:r w:rsidRPr="00C35436">
        <w:rPr>
          <w:rFonts w:ascii="Arial" w:hAnsi="Arial" w:cs="Arial"/>
        </w:rPr>
        <w:t xml:space="preserve">Exemples de preuves : Attestation d’engagement </w:t>
      </w:r>
      <w:proofErr w:type="spellStart"/>
      <w:r w:rsidRPr="00C35436">
        <w:rPr>
          <w:rFonts w:ascii="Arial" w:hAnsi="Arial" w:cs="Arial"/>
        </w:rPr>
        <w:t>SecNumCloud</w:t>
      </w:r>
      <w:proofErr w:type="spellEnd"/>
      <w:r w:rsidRPr="00C35436">
        <w:rPr>
          <w:rFonts w:ascii="Arial" w:hAnsi="Arial" w:cs="Arial"/>
        </w:rPr>
        <w:t xml:space="preserve">, schéma de réplication </w:t>
      </w:r>
      <w:proofErr w:type="spellStart"/>
      <w:r w:rsidRPr="00C35436">
        <w:rPr>
          <w:rFonts w:ascii="Arial" w:hAnsi="Arial" w:cs="Arial"/>
        </w:rPr>
        <w:t>multisite</w:t>
      </w:r>
      <w:proofErr w:type="spellEnd"/>
      <w:r w:rsidRPr="00C35436">
        <w:rPr>
          <w:rFonts w:ascii="Arial" w:hAnsi="Arial" w:cs="Arial"/>
        </w:rPr>
        <w:t xml:space="preserve"> en France.</w:t>
      </w:r>
    </w:p>
    <w:p w14:paraId="3578CD7C" w14:textId="77777777" w:rsidR="002512AC" w:rsidRPr="00C35436" w:rsidRDefault="002512AC" w:rsidP="002512AC">
      <w:pPr>
        <w:widowControl w:val="0"/>
        <w:autoSpaceDE w:val="0"/>
        <w:autoSpaceDN w:val="0"/>
        <w:adjustRightInd w:val="0"/>
        <w:jc w:val="both"/>
        <w:rPr>
          <w:rFonts w:ascii="Arial" w:hAnsi="Arial" w:cs="Arial"/>
        </w:rPr>
      </w:pPr>
    </w:p>
    <w:p w14:paraId="408D0FF0" w14:textId="4C2ABC91" w:rsidR="00F56057" w:rsidRPr="00C35436" w:rsidRDefault="007B7A2C" w:rsidP="007B7A2C">
      <w:pPr>
        <w:pStyle w:val="Titre2"/>
        <w:rPr>
          <w:rFonts w:ascii="Arial" w:hAnsi="Arial" w:cs="Arial"/>
        </w:rPr>
      </w:pPr>
      <w:r w:rsidRPr="00C35436">
        <w:rPr>
          <w:rFonts w:ascii="Arial" w:hAnsi="Arial" w:cs="Arial"/>
        </w:rPr>
        <w:t>Réponse du candidat</w:t>
      </w:r>
      <w:r w:rsidR="00C35436" w:rsidRPr="00C35436">
        <w:rPr>
          <w:rFonts w:ascii="Arial" w:hAnsi="Arial" w:cs="Arial"/>
        </w:rPr>
        <w:t> :</w:t>
      </w:r>
    </w:p>
    <w:p w14:paraId="7EA9510F" w14:textId="77777777" w:rsidR="00F56057" w:rsidRPr="00C35436" w:rsidRDefault="00F56057" w:rsidP="00F56057">
      <w:pPr>
        <w:widowControl w:val="0"/>
        <w:autoSpaceDE w:val="0"/>
        <w:autoSpaceDN w:val="0"/>
        <w:adjustRightInd w:val="0"/>
        <w:jc w:val="both"/>
        <w:rPr>
          <w:rFonts w:ascii="Arial" w:hAnsi="Arial" w:cs="Arial"/>
        </w:rPr>
      </w:pPr>
    </w:p>
    <w:p w14:paraId="5D3BCA3D" w14:textId="70B62BDB" w:rsidR="00F56057" w:rsidRPr="0014168F" w:rsidRDefault="00F56057" w:rsidP="00F56057">
      <w:pPr>
        <w:widowControl w:val="0"/>
        <w:autoSpaceDE w:val="0"/>
        <w:autoSpaceDN w:val="0"/>
        <w:adjustRightInd w:val="0"/>
        <w:jc w:val="both"/>
        <w:rPr>
          <w:rFonts w:asciiTheme="minorHAnsi" w:hAnsiTheme="minorHAnsi" w:cstheme="minorHAnsi"/>
        </w:rPr>
      </w:pPr>
    </w:p>
    <w:p w14:paraId="17BD6992" w14:textId="77777777" w:rsidR="00F56057" w:rsidRPr="0014168F" w:rsidRDefault="00F56057" w:rsidP="00F56057">
      <w:pPr>
        <w:widowControl w:val="0"/>
        <w:autoSpaceDE w:val="0"/>
        <w:autoSpaceDN w:val="0"/>
        <w:adjustRightInd w:val="0"/>
        <w:jc w:val="both"/>
        <w:rPr>
          <w:rFonts w:asciiTheme="minorHAnsi" w:hAnsiTheme="minorHAnsi" w:cstheme="minorHAnsi"/>
        </w:rPr>
      </w:pPr>
    </w:p>
    <w:p w14:paraId="30448B05" w14:textId="77777777" w:rsidR="00F56057" w:rsidRPr="0014168F" w:rsidRDefault="00F56057" w:rsidP="00F56057">
      <w:pPr>
        <w:widowControl w:val="0"/>
        <w:autoSpaceDE w:val="0"/>
        <w:autoSpaceDN w:val="0"/>
        <w:adjustRightInd w:val="0"/>
        <w:jc w:val="both"/>
        <w:rPr>
          <w:rFonts w:asciiTheme="minorHAnsi" w:hAnsiTheme="minorHAnsi" w:cstheme="minorHAnsi"/>
        </w:rPr>
      </w:pPr>
    </w:p>
    <w:p w14:paraId="50960B9E" w14:textId="77777777" w:rsidR="00F56057" w:rsidRPr="0014168F" w:rsidRDefault="00F56057" w:rsidP="00F56057">
      <w:pPr>
        <w:spacing w:line="240" w:lineRule="auto"/>
        <w:rPr>
          <w:rFonts w:asciiTheme="minorHAnsi" w:eastAsia="Times New Roman" w:hAnsiTheme="minorHAnsi" w:cstheme="minorHAnsi"/>
          <w:b/>
          <w:sz w:val="28"/>
          <w:szCs w:val="28"/>
        </w:rPr>
      </w:pPr>
      <w:r w:rsidRPr="0014168F">
        <w:rPr>
          <w:rFonts w:asciiTheme="minorHAnsi" w:hAnsiTheme="minorHAnsi" w:cstheme="minorHAnsi"/>
          <w:szCs w:val="28"/>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0"/>
      </w:tblGrid>
      <w:tr w:rsidR="008E1E53" w:rsidRPr="00C35436" w14:paraId="1050D202" w14:textId="77777777" w:rsidTr="0096068D">
        <w:trPr>
          <w:jc w:val="center"/>
        </w:trPr>
        <w:tc>
          <w:tcPr>
            <w:tcW w:w="7370" w:type="dxa"/>
            <w:shd w:val="clear" w:color="auto" w:fill="auto"/>
            <w:vAlign w:val="center"/>
          </w:tcPr>
          <w:bookmarkEnd w:id="0"/>
          <w:p w14:paraId="1277930B" w14:textId="6FCEB8CD" w:rsidR="008E1E53" w:rsidRPr="00C35436" w:rsidRDefault="008E1E53" w:rsidP="008E1E53">
            <w:pPr>
              <w:jc w:val="center"/>
              <w:rPr>
                <w:rFonts w:ascii="Arial" w:hAnsi="Arial" w:cs="Arial"/>
                <w:b/>
                <w:color w:val="000000"/>
                <w:sz w:val="32"/>
                <w:szCs w:val="32"/>
              </w:rPr>
            </w:pPr>
            <w:r w:rsidRPr="00C35436">
              <w:rPr>
                <w:rFonts w:ascii="Arial" w:hAnsi="Arial" w:cs="Arial"/>
                <w:b/>
                <w:sz w:val="32"/>
                <w:szCs w:val="32"/>
              </w:rPr>
              <w:t>Critère « Responsabilité sociale et environnementale » (10 points)</w:t>
            </w:r>
          </w:p>
        </w:tc>
      </w:tr>
    </w:tbl>
    <w:p w14:paraId="29AC26A4" w14:textId="3CE5742D" w:rsidR="00993D6B" w:rsidRPr="00C35436" w:rsidRDefault="008E1E53" w:rsidP="005D795F">
      <w:pPr>
        <w:pStyle w:val="Titre1"/>
        <w:rPr>
          <w:rFonts w:ascii="Arial" w:hAnsi="Arial" w:cs="Arial"/>
          <w:color w:val="000000"/>
        </w:rPr>
      </w:pPr>
      <w:r w:rsidRPr="00C35436">
        <w:rPr>
          <w:rFonts w:ascii="Arial" w:eastAsiaTheme="majorEastAsia" w:hAnsi="Arial" w:cs="Arial"/>
        </w:rPr>
        <w:t>Sous-c</w:t>
      </w:r>
      <w:r w:rsidR="009D3C7D" w:rsidRPr="00C35436">
        <w:rPr>
          <w:rFonts w:ascii="Arial" w:eastAsiaTheme="majorEastAsia" w:hAnsi="Arial" w:cs="Arial"/>
        </w:rPr>
        <w:t xml:space="preserve">ritère </w:t>
      </w:r>
      <w:r w:rsidR="00122A9D">
        <w:rPr>
          <w:rFonts w:ascii="Arial" w:eastAsiaTheme="majorEastAsia" w:hAnsi="Arial" w:cs="Arial"/>
        </w:rPr>
        <w:t xml:space="preserve">1 </w:t>
      </w:r>
      <w:r w:rsidR="009D3C7D" w:rsidRPr="00C35436">
        <w:rPr>
          <w:rFonts w:ascii="Arial" w:eastAsiaTheme="majorEastAsia" w:hAnsi="Arial" w:cs="Arial"/>
        </w:rPr>
        <w:t>« </w:t>
      </w:r>
      <w:r w:rsidR="005D795F" w:rsidRPr="00C35436">
        <w:rPr>
          <w:rFonts w:ascii="Arial" w:eastAsiaTheme="majorEastAsia" w:hAnsi="Arial" w:cs="Arial"/>
        </w:rPr>
        <w:t xml:space="preserve">Impact environnemental de l'hébergement </w:t>
      </w:r>
      <w:r w:rsidR="009D3C7D" w:rsidRPr="00C35436">
        <w:rPr>
          <w:rFonts w:ascii="Arial" w:eastAsiaTheme="majorEastAsia" w:hAnsi="Arial" w:cs="Arial"/>
        </w:rPr>
        <w:t>» (</w:t>
      </w:r>
      <w:r w:rsidR="005D795F" w:rsidRPr="00C35436">
        <w:rPr>
          <w:rFonts w:ascii="Arial" w:eastAsiaTheme="majorEastAsia" w:hAnsi="Arial" w:cs="Arial"/>
        </w:rPr>
        <w:t>7</w:t>
      </w:r>
      <w:r w:rsidR="009D3C7D" w:rsidRPr="00C35436">
        <w:rPr>
          <w:rFonts w:ascii="Arial" w:eastAsiaTheme="majorEastAsia" w:hAnsi="Arial" w:cs="Arial"/>
        </w:rPr>
        <w:t xml:space="preserve"> points)</w:t>
      </w:r>
    </w:p>
    <w:p w14:paraId="64FC2335" w14:textId="0E537E74" w:rsidR="005D795F" w:rsidRPr="00C35436" w:rsidRDefault="005D795F" w:rsidP="005D795F">
      <w:pPr>
        <w:pStyle w:val="Titre2"/>
        <w:rPr>
          <w:rFonts w:ascii="Arial" w:hAnsi="Arial" w:cs="Arial"/>
        </w:rPr>
      </w:pPr>
      <w:r w:rsidRPr="00C35436">
        <w:rPr>
          <w:rFonts w:ascii="Arial" w:hAnsi="Arial" w:cs="Arial"/>
        </w:rPr>
        <w:t>Présentation</w:t>
      </w:r>
      <w:r w:rsidR="00C35436" w:rsidRPr="00C35436">
        <w:rPr>
          <w:rFonts w:ascii="Arial" w:hAnsi="Arial" w:cs="Arial"/>
        </w:rPr>
        <w:t> :</w:t>
      </w:r>
    </w:p>
    <w:p w14:paraId="20348B86" w14:textId="4AD1858D" w:rsidR="008E1E53" w:rsidRDefault="008E1E53" w:rsidP="008E1E53">
      <w:pPr>
        <w:autoSpaceDE w:val="0"/>
        <w:autoSpaceDN w:val="0"/>
        <w:adjustRightInd w:val="0"/>
        <w:jc w:val="both"/>
        <w:rPr>
          <w:rFonts w:ascii="Arial" w:hAnsi="Arial" w:cs="Arial"/>
          <w:color w:val="000000"/>
          <w:szCs w:val="20"/>
        </w:rPr>
      </w:pPr>
      <w:r w:rsidRPr="00C35436">
        <w:rPr>
          <w:rFonts w:ascii="Arial" w:hAnsi="Arial" w:cs="Arial"/>
          <w:color w:val="000000"/>
          <w:szCs w:val="20"/>
        </w:rPr>
        <w:t>Le candidat p</w:t>
      </w:r>
      <w:r w:rsidR="0014168F" w:rsidRPr="00C35436">
        <w:rPr>
          <w:rFonts w:ascii="Arial" w:hAnsi="Arial" w:cs="Arial"/>
          <w:color w:val="000000"/>
          <w:szCs w:val="20"/>
        </w:rPr>
        <w:t>résente</w:t>
      </w:r>
      <w:r w:rsidRPr="00C35436">
        <w:rPr>
          <w:rFonts w:ascii="Arial" w:hAnsi="Arial" w:cs="Arial"/>
          <w:color w:val="000000"/>
          <w:szCs w:val="20"/>
        </w:rPr>
        <w:t>ra</w:t>
      </w:r>
      <w:r w:rsidR="0014168F" w:rsidRPr="00C35436">
        <w:rPr>
          <w:rFonts w:ascii="Arial" w:hAnsi="Arial" w:cs="Arial"/>
          <w:color w:val="000000"/>
          <w:szCs w:val="20"/>
        </w:rPr>
        <w:t xml:space="preserve"> </w:t>
      </w:r>
      <w:r w:rsidR="005D795F" w:rsidRPr="00C35436">
        <w:rPr>
          <w:rFonts w:ascii="Arial" w:hAnsi="Arial" w:cs="Arial"/>
          <w:color w:val="000000"/>
          <w:szCs w:val="20"/>
        </w:rPr>
        <w:t xml:space="preserve">l’impact environnemental des moyens d’hébergements proposés (consommation d’énergie, PUE ou « Power Usage </w:t>
      </w:r>
      <w:proofErr w:type="spellStart"/>
      <w:r w:rsidR="005D795F" w:rsidRPr="00C35436">
        <w:rPr>
          <w:rFonts w:ascii="Arial" w:hAnsi="Arial" w:cs="Arial"/>
          <w:color w:val="000000"/>
          <w:szCs w:val="20"/>
        </w:rPr>
        <w:t>Efficiency</w:t>
      </w:r>
      <w:proofErr w:type="spellEnd"/>
      <w:r w:rsidR="005D795F" w:rsidRPr="00C35436">
        <w:rPr>
          <w:rFonts w:ascii="Arial" w:hAnsi="Arial" w:cs="Arial"/>
          <w:color w:val="000000"/>
          <w:szCs w:val="20"/>
        </w:rPr>
        <w:t> » des data center, durée de vie et politique de recyclage des équipements)</w:t>
      </w:r>
      <w:r w:rsidRPr="00C35436">
        <w:rPr>
          <w:rFonts w:ascii="Arial" w:hAnsi="Arial" w:cs="Arial"/>
          <w:color w:val="000000"/>
          <w:szCs w:val="20"/>
        </w:rPr>
        <w:t>,</w:t>
      </w:r>
      <w:r w:rsidR="005D795F" w:rsidRPr="00C35436">
        <w:rPr>
          <w:rFonts w:ascii="Arial" w:hAnsi="Arial" w:cs="Arial"/>
          <w:color w:val="000000"/>
          <w:szCs w:val="20"/>
        </w:rPr>
        <w:t xml:space="preserve"> ainsi que les mesures prises </w:t>
      </w:r>
      <w:r w:rsidRPr="00C35436">
        <w:rPr>
          <w:rFonts w:ascii="Arial" w:hAnsi="Arial" w:cs="Arial"/>
          <w:color w:val="000000"/>
          <w:szCs w:val="20"/>
        </w:rPr>
        <w:t>et/</w:t>
      </w:r>
      <w:r w:rsidR="005D795F" w:rsidRPr="00C35436">
        <w:rPr>
          <w:rFonts w:ascii="Arial" w:hAnsi="Arial" w:cs="Arial"/>
          <w:color w:val="000000"/>
          <w:szCs w:val="20"/>
        </w:rPr>
        <w:t>ou qu’il propose de prendre pour réduire l’impact environnemental de l'hébergement</w:t>
      </w:r>
      <w:r w:rsidRPr="00C35436">
        <w:rPr>
          <w:rFonts w:ascii="Arial" w:hAnsi="Arial" w:cs="Arial"/>
          <w:color w:val="000000"/>
          <w:szCs w:val="20"/>
        </w:rPr>
        <w:t xml:space="preserve">. Il pourra </w:t>
      </w:r>
      <w:r w:rsidR="005D795F" w:rsidRPr="00C35436">
        <w:rPr>
          <w:rFonts w:ascii="Arial" w:hAnsi="Arial" w:cs="Arial"/>
          <w:color w:val="000000"/>
          <w:szCs w:val="20"/>
        </w:rPr>
        <w:t>dans ce cadre lister les certifications obtenues les</w:t>
      </w:r>
      <w:r w:rsidR="00424E2F" w:rsidRPr="00C35436">
        <w:rPr>
          <w:rFonts w:ascii="Arial" w:hAnsi="Arial" w:cs="Arial"/>
          <w:color w:val="000000"/>
          <w:szCs w:val="20"/>
        </w:rPr>
        <w:t xml:space="preserve"> cas échéant (ISO 50001, etc…)</w:t>
      </w:r>
      <w:r w:rsidRPr="00C35436">
        <w:rPr>
          <w:rFonts w:ascii="Arial" w:hAnsi="Arial" w:cs="Arial"/>
          <w:color w:val="000000"/>
          <w:szCs w:val="20"/>
        </w:rPr>
        <w:t xml:space="preserve"> et décrire des actions concrètes qu’il a mises en œuvre (Exemple : Recyclage de 100 % des équipements en fin de vie, etc…). </w:t>
      </w:r>
    </w:p>
    <w:p w14:paraId="2644119F" w14:textId="77777777" w:rsidR="00C35436" w:rsidRPr="00C35436" w:rsidRDefault="00C35436" w:rsidP="008E1E53">
      <w:pPr>
        <w:autoSpaceDE w:val="0"/>
        <w:autoSpaceDN w:val="0"/>
        <w:adjustRightInd w:val="0"/>
        <w:jc w:val="both"/>
        <w:rPr>
          <w:rFonts w:ascii="Arial" w:hAnsi="Arial" w:cs="Arial"/>
          <w:color w:val="000000"/>
          <w:szCs w:val="20"/>
        </w:rPr>
      </w:pPr>
    </w:p>
    <w:p w14:paraId="261C03B3" w14:textId="399EB03B" w:rsidR="0014168F" w:rsidRPr="00C35436" w:rsidRDefault="008E1E53" w:rsidP="008E1E53">
      <w:pPr>
        <w:autoSpaceDE w:val="0"/>
        <w:autoSpaceDN w:val="0"/>
        <w:adjustRightInd w:val="0"/>
        <w:jc w:val="both"/>
        <w:rPr>
          <w:rFonts w:ascii="Arial" w:hAnsi="Arial" w:cs="Arial"/>
          <w:color w:val="000000"/>
          <w:szCs w:val="20"/>
        </w:rPr>
      </w:pPr>
      <w:r w:rsidRPr="00C35436">
        <w:rPr>
          <w:rFonts w:ascii="Arial" w:hAnsi="Arial" w:cs="Arial"/>
          <w:color w:val="000000"/>
          <w:szCs w:val="20"/>
        </w:rPr>
        <w:t>Il détaillera également les outils dont il dispose et la manière dont il suivra les émissions de gaz à effet de serre lié</w:t>
      </w:r>
      <w:r w:rsidR="002E7DA7" w:rsidRPr="00C35436">
        <w:rPr>
          <w:rFonts w:ascii="Arial" w:hAnsi="Arial" w:cs="Arial"/>
          <w:color w:val="000000"/>
          <w:szCs w:val="20"/>
        </w:rPr>
        <w:t>e</w:t>
      </w:r>
      <w:r w:rsidRPr="00C35436">
        <w:rPr>
          <w:rFonts w:ascii="Arial" w:hAnsi="Arial" w:cs="Arial"/>
          <w:color w:val="000000"/>
          <w:szCs w:val="20"/>
        </w:rPr>
        <w:t>s</w:t>
      </w:r>
      <w:r w:rsidR="002E7DA7" w:rsidRPr="00C35436">
        <w:rPr>
          <w:rFonts w:ascii="Arial" w:hAnsi="Arial" w:cs="Arial"/>
          <w:color w:val="000000"/>
          <w:szCs w:val="20"/>
        </w:rPr>
        <w:t xml:space="preserve"> aux services hébergés. Il détaillera enfin</w:t>
      </w:r>
      <w:r w:rsidRPr="00C35436">
        <w:rPr>
          <w:rFonts w:ascii="Arial" w:hAnsi="Arial" w:cs="Arial"/>
          <w:color w:val="000000"/>
          <w:szCs w:val="20"/>
        </w:rPr>
        <w:t xml:space="preserve"> les o</w:t>
      </w:r>
      <w:r w:rsidR="0014168F" w:rsidRPr="00C35436">
        <w:rPr>
          <w:rFonts w:ascii="Arial" w:hAnsi="Arial" w:cs="Arial"/>
          <w:color w:val="000000"/>
          <w:szCs w:val="20"/>
        </w:rPr>
        <w:t>bjectifs de réduction d’émissions</w:t>
      </w:r>
      <w:r w:rsidR="002E7DA7" w:rsidRPr="00C35436">
        <w:rPr>
          <w:rFonts w:ascii="Arial" w:hAnsi="Arial" w:cs="Arial"/>
          <w:color w:val="000000"/>
          <w:szCs w:val="20"/>
        </w:rPr>
        <w:t xml:space="preserve"> sur lesquels il s</w:t>
      </w:r>
      <w:r w:rsidR="004B397F" w:rsidRPr="00C35436">
        <w:rPr>
          <w:rFonts w:ascii="Arial" w:hAnsi="Arial" w:cs="Arial"/>
          <w:color w:val="000000"/>
          <w:szCs w:val="20"/>
        </w:rPr>
        <w:t>ouhaite le cas échéant s</w:t>
      </w:r>
      <w:r w:rsidR="002E7DA7" w:rsidRPr="00C35436">
        <w:rPr>
          <w:rFonts w:ascii="Arial" w:hAnsi="Arial" w:cs="Arial"/>
          <w:color w:val="000000"/>
          <w:szCs w:val="20"/>
        </w:rPr>
        <w:t>’engage</w:t>
      </w:r>
      <w:r w:rsidR="004B397F" w:rsidRPr="00C35436">
        <w:rPr>
          <w:rFonts w:ascii="Arial" w:hAnsi="Arial" w:cs="Arial"/>
          <w:color w:val="000000"/>
          <w:szCs w:val="20"/>
        </w:rPr>
        <w:t>r</w:t>
      </w:r>
      <w:r w:rsidR="002E7DA7" w:rsidRPr="00C35436">
        <w:rPr>
          <w:rFonts w:ascii="Arial" w:hAnsi="Arial" w:cs="Arial"/>
          <w:color w:val="000000"/>
          <w:szCs w:val="20"/>
        </w:rPr>
        <w:t xml:space="preserve"> pour les services du présent marché</w:t>
      </w:r>
      <w:r w:rsidR="0014168F" w:rsidRPr="00C35436">
        <w:rPr>
          <w:rFonts w:ascii="Arial" w:hAnsi="Arial" w:cs="Arial"/>
          <w:color w:val="000000"/>
          <w:szCs w:val="20"/>
        </w:rPr>
        <w:t>.</w:t>
      </w:r>
    </w:p>
    <w:p w14:paraId="51A48528" w14:textId="0A76582C" w:rsidR="00424E2F" w:rsidRPr="00C35436" w:rsidRDefault="00424E2F" w:rsidP="00424E2F">
      <w:pPr>
        <w:pStyle w:val="Titre2"/>
        <w:rPr>
          <w:rFonts w:ascii="Arial" w:hAnsi="Arial" w:cs="Arial"/>
        </w:rPr>
      </w:pPr>
      <w:r w:rsidRPr="00C35436">
        <w:rPr>
          <w:rFonts w:ascii="Arial" w:hAnsi="Arial" w:cs="Arial"/>
        </w:rPr>
        <w:t>Réponse du candidat</w:t>
      </w:r>
      <w:r w:rsidR="00C35436" w:rsidRPr="00C35436">
        <w:rPr>
          <w:rFonts w:ascii="Arial" w:hAnsi="Arial" w:cs="Arial"/>
        </w:rPr>
        <w:t> :</w:t>
      </w:r>
    </w:p>
    <w:p w14:paraId="2F9533F0" w14:textId="77777777" w:rsidR="00424E2F" w:rsidRPr="0014168F" w:rsidRDefault="00424E2F" w:rsidP="00424E2F">
      <w:pPr>
        <w:widowControl w:val="0"/>
        <w:autoSpaceDE w:val="0"/>
        <w:autoSpaceDN w:val="0"/>
        <w:adjustRightInd w:val="0"/>
        <w:jc w:val="both"/>
        <w:rPr>
          <w:rFonts w:asciiTheme="minorHAnsi" w:hAnsiTheme="minorHAnsi" w:cstheme="minorHAnsi"/>
        </w:rPr>
      </w:pPr>
    </w:p>
    <w:p w14:paraId="6CC3C966" w14:textId="77777777" w:rsidR="00993D6B" w:rsidRPr="0014168F" w:rsidRDefault="00993D6B" w:rsidP="00993D6B">
      <w:pPr>
        <w:autoSpaceDE w:val="0"/>
        <w:autoSpaceDN w:val="0"/>
        <w:adjustRightInd w:val="0"/>
        <w:spacing w:after="120"/>
        <w:jc w:val="both"/>
        <w:rPr>
          <w:rFonts w:asciiTheme="minorHAnsi" w:hAnsiTheme="minorHAnsi" w:cstheme="minorHAnsi"/>
          <w:szCs w:val="20"/>
        </w:rPr>
      </w:pPr>
    </w:p>
    <w:p w14:paraId="4D589E40" w14:textId="77777777" w:rsidR="0055761A" w:rsidRDefault="0055761A">
      <w:pPr>
        <w:spacing w:line="240" w:lineRule="auto"/>
        <w:rPr>
          <w:rFonts w:asciiTheme="minorHAnsi" w:eastAsiaTheme="majorEastAsia" w:hAnsiTheme="minorHAnsi" w:cstheme="minorHAnsi"/>
          <w:b/>
          <w:sz w:val="28"/>
          <w:szCs w:val="20"/>
        </w:rPr>
      </w:pPr>
      <w:r>
        <w:rPr>
          <w:rFonts w:asciiTheme="minorHAnsi" w:eastAsiaTheme="majorEastAsia" w:hAnsiTheme="minorHAnsi" w:cstheme="minorHAnsi"/>
        </w:rPr>
        <w:br w:type="page"/>
      </w:r>
    </w:p>
    <w:p w14:paraId="32304F47" w14:textId="49A6C494" w:rsidR="00424E2F" w:rsidRPr="00C35436" w:rsidRDefault="00424E2F" w:rsidP="00424E2F">
      <w:pPr>
        <w:pStyle w:val="Titre1"/>
        <w:rPr>
          <w:rFonts w:ascii="Arial" w:hAnsi="Arial" w:cs="Arial"/>
          <w:color w:val="000000"/>
        </w:rPr>
      </w:pPr>
      <w:r w:rsidRPr="00C35436">
        <w:rPr>
          <w:rFonts w:ascii="Arial" w:eastAsiaTheme="majorEastAsia" w:hAnsi="Arial" w:cs="Arial"/>
        </w:rPr>
        <w:t xml:space="preserve">Critère </w:t>
      </w:r>
      <w:r w:rsidR="00122A9D">
        <w:rPr>
          <w:rFonts w:ascii="Arial" w:eastAsiaTheme="majorEastAsia" w:hAnsi="Arial" w:cs="Arial"/>
        </w:rPr>
        <w:t xml:space="preserve">2 </w:t>
      </w:r>
      <w:r w:rsidRPr="00C35436">
        <w:rPr>
          <w:rFonts w:ascii="Arial" w:eastAsiaTheme="majorEastAsia" w:hAnsi="Arial" w:cs="Arial"/>
        </w:rPr>
        <w:t>« </w:t>
      </w:r>
      <w:bookmarkStart w:id="1" w:name="_GoBack"/>
      <w:bookmarkEnd w:id="1"/>
      <w:r w:rsidRPr="00C35436">
        <w:rPr>
          <w:rFonts w:ascii="Arial" w:eastAsiaTheme="majorEastAsia" w:hAnsi="Arial" w:cs="Arial"/>
        </w:rPr>
        <w:t>Responsabilité sociale » (3 points)</w:t>
      </w:r>
    </w:p>
    <w:p w14:paraId="1A5AA684" w14:textId="60EA1CBB" w:rsidR="00424E2F" w:rsidRPr="00C35436" w:rsidRDefault="00424E2F" w:rsidP="00424E2F">
      <w:pPr>
        <w:pStyle w:val="Titre2"/>
        <w:rPr>
          <w:rFonts w:ascii="Arial" w:hAnsi="Arial" w:cs="Arial"/>
        </w:rPr>
      </w:pPr>
      <w:r w:rsidRPr="00C35436">
        <w:rPr>
          <w:rFonts w:ascii="Arial" w:hAnsi="Arial" w:cs="Arial"/>
        </w:rPr>
        <w:t>Présentation</w:t>
      </w:r>
      <w:r w:rsidR="00C35436" w:rsidRPr="00C35436">
        <w:rPr>
          <w:rFonts w:ascii="Arial" w:hAnsi="Arial" w:cs="Arial"/>
        </w:rPr>
        <w:t> :</w:t>
      </w:r>
    </w:p>
    <w:p w14:paraId="7FE7BA23" w14:textId="485CCA65" w:rsidR="00424E2F" w:rsidRPr="00C35436" w:rsidRDefault="009D1D2C" w:rsidP="00424E2F">
      <w:pPr>
        <w:autoSpaceDE w:val="0"/>
        <w:autoSpaceDN w:val="0"/>
        <w:adjustRightInd w:val="0"/>
        <w:jc w:val="both"/>
        <w:rPr>
          <w:rFonts w:ascii="Arial" w:hAnsi="Arial" w:cs="Arial"/>
          <w:color w:val="000000"/>
          <w:szCs w:val="20"/>
        </w:rPr>
      </w:pPr>
      <w:r w:rsidRPr="00C35436">
        <w:rPr>
          <w:rFonts w:ascii="Arial" w:hAnsi="Arial" w:cs="Arial"/>
          <w:color w:val="000000"/>
          <w:szCs w:val="20"/>
        </w:rPr>
        <w:t>Le candidat d</w:t>
      </w:r>
      <w:r w:rsidR="0055761A" w:rsidRPr="00C35436">
        <w:rPr>
          <w:rFonts w:ascii="Arial" w:hAnsi="Arial" w:cs="Arial"/>
          <w:color w:val="000000"/>
          <w:szCs w:val="20"/>
        </w:rPr>
        <w:t>étaille</w:t>
      </w:r>
      <w:r w:rsidRPr="00C35436">
        <w:rPr>
          <w:rFonts w:ascii="Arial" w:hAnsi="Arial" w:cs="Arial"/>
          <w:color w:val="000000"/>
          <w:szCs w:val="20"/>
        </w:rPr>
        <w:t>ra</w:t>
      </w:r>
      <w:r w:rsidR="00424E2F" w:rsidRPr="00C35436">
        <w:rPr>
          <w:rFonts w:ascii="Arial" w:hAnsi="Arial" w:cs="Arial"/>
          <w:color w:val="000000"/>
          <w:szCs w:val="20"/>
        </w:rPr>
        <w:t xml:space="preserve"> </w:t>
      </w:r>
      <w:r w:rsidRPr="00C35436">
        <w:rPr>
          <w:rFonts w:ascii="Arial" w:hAnsi="Arial" w:cs="Arial"/>
          <w:color w:val="000000"/>
          <w:szCs w:val="20"/>
        </w:rPr>
        <w:t>sa</w:t>
      </w:r>
      <w:r w:rsidR="0055761A" w:rsidRPr="00C35436">
        <w:rPr>
          <w:rFonts w:ascii="Arial" w:hAnsi="Arial" w:cs="Arial"/>
          <w:color w:val="000000"/>
          <w:szCs w:val="20"/>
        </w:rPr>
        <w:t xml:space="preserve"> </w:t>
      </w:r>
      <w:r w:rsidR="00424E2F" w:rsidRPr="00C35436">
        <w:rPr>
          <w:rFonts w:ascii="Arial" w:hAnsi="Arial" w:cs="Arial"/>
          <w:color w:val="000000"/>
          <w:szCs w:val="20"/>
        </w:rPr>
        <w:t>politique en matière de responsabilité sociale (et les actions d’insertion mises en œuvre sur les fonctions techniques comme support).</w:t>
      </w:r>
    </w:p>
    <w:p w14:paraId="23E8AF90" w14:textId="2ACD6533" w:rsidR="004B397F" w:rsidRPr="00C35436" w:rsidRDefault="009D1D2C" w:rsidP="0055761A">
      <w:pPr>
        <w:autoSpaceDE w:val="0"/>
        <w:autoSpaceDN w:val="0"/>
        <w:adjustRightInd w:val="0"/>
        <w:jc w:val="both"/>
        <w:rPr>
          <w:rFonts w:ascii="Arial" w:hAnsi="Arial" w:cs="Arial"/>
          <w:color w:val="000000"/>
          <w:szCs w:val="20"/>
        </w:rPr>
      </w:pPr>
      <w:r w:rsidRPr="00C35436">
        <w:rPr>
          <w:rFonts w:ascii="Arial" w:hAnsi="Arial" w:cs="Arial"/>
          <w:color w:val="000000"/>
          <w:szCs w:val="20"/>
        </w:rPr>
        <w:t>Il présentera notamment (et sans que ce soit limitatif)</w:t>
      </w:r>
      <w:r w:rsidR="004B397F" w:rsidRPr="00C35436">
        <w:rPr>
          <w:rFonts w:ascii="Arial" w:hAnsi="Arial" w:cs="Arial"/>
          <w:color w:val="000000"/>
          <w:szCs w:val="20"/>
        </w:rPr>
        <w:t> :</w:t>
      </w:r>
    </w:p>
    <w:p w14:paraId="7EBDE2A8" w14:textId="55F21392" w:rsidR="004B397F" w:rsidRPr="00C35436" w:rsidRDefault="009D1D2C" w:rsidP="00A62E0B">
      <w:pPr>
        <w:pStyle w:val="Paragraphedeliste"/>
        <w:numPr>
          <w:ilvl w:val="0"/>
          <w:numId w:val="44"/>
        </w:numPr>
        <w:autoSpaceDE w:val="0"/>
        <w:autoSpaceDN w:val="0"/>
        <w:adjustRightInd w:val="0"/>
        <w:jc w:val="both"/>
        <w:rPr>
          <w:rFonts w:ascii="Arial" w:hAnsi="Arial" w:cs="Arial"/>
          <w:color w:val="000000"/>
          <w:szCs w:val="20"/>
        </w:rPr>
      </w:pPr>
      <w:r w:rsidRPr="00C35436">
        <w:rPr>
          <w:rFonts w:ascii="Arial" w:hAnsi="Arial" w:cs="Arial"/>
          <w:color w:val="000000"/>
          <w:szCs w:val="20"/>
        </w:rPr>
        <w:t>ses</w:t>
      </w:r>
      <w:r w:rsidR="0055761A" w:rsidRPr="00C35436">
        <w:rPr>
          <w:rFonts w:ascii="Arial" w:hAnsi="Arial" w:cs="Arial"/>
          <w:color w:val="000000"/>
          <w:szCs w:val="20"/>
        </w:rPr>
        <w:t xml:space="preserve"> </w:t>
      </w:r>
      <w:r w:rsidRPr="00C35436">
        <w:rPr>
          <w:rFonts w:ascii="Arial" w:hAnsi="Arial" w:cs="Arial"/>
          <w:color w:val="000000"/>
          <w:szCs w:val="20"/>
        </w:rPr>
        <w:t>a</w:t>
      </w:r>
      <w:r w:rsidR="0055761A" w:rsidRPr="00C35436">
        <w:rPr>
          <w:rFonts w:ascii="Arial" w:hAnsi="Arial" w:cs="Arial"/>
          <w:color w:val="000000"/>
          <w:szCs w:val="20"/>
        </w:rPr>
        <w:t>ctions en faveur de l’inclusion</w:t>
      </w:r>
      <w:r w:rsidR="004B397F" w:rsidRPr="00C35436">
        <w:rPr>
          <w:rFonts w:ascii="Arial" w:hAnsi="Arial" w:cs="Arial"/>
          <w:color w:val="000000"/>
          <w:szCs w:val="20"/>
        </w:rPr>
        <w:t xml:space="preserve"> et de</w:t>
      </w:r>
      <w:r w:rsidR="0055761A" w:rsidRPr="00C35436">
        <w:rPr>
          <w:rFonts w:ascii="Arial" w:hAnsi="Arial" w:cs="Arial"/>
          <w:color w:val="000000"/>
          <w:szCs w:val="20"/>
        </w:rPr>
        <w:t xml:space="preserve"> formations des employés</w:t>
      </w:r>
      <w:r w:rsidR="004B397F" w:rsidRPr="00C35436">
        <w:rPr>
          <w:rFonts w:ascii="Arial" w:hAnsi="Arial" w:cs="Arial"/>
          <w:color w:val="000000"/>
          <w:szCs w:val="20"/>
        </w:rPr>
        <w:t>,</w:t>
      </w:r>
    </w:p>
    <w:p w14:paraId="3B627EBC" w14:textId="1F172A51" w:rsidR="004B397F" w:rsidRPr="00C35436" w:rsidRDefault="004B397F" w:rsidP="00A62E0B">
      <w:pPr>
        <w:pStyle w:val="Paragraphedeliste"/>
        <w:numPr>
          <w:ilvl w:val="0"/>
          <w:numId w:val="44"/>
        </w:numPr>
        <w:autoSpaceDE w:val="0"/>
        <w:autoSpaceDN w:val="0"/>
        <w:adjustRightInd w:val="0"/>
        <w:jc w:val="both"/>
        <w:rPr>
          <w:rFonts w:ascii="Arial" w:hAnsi="Arial" w:cs="Arial"/>
          <w:color w:val="000000"/>
          <w:szCs w:val="20"/>
        </w:rPr>
      </w:pPr>
      <w:r w:rsidRPr="00C35436">
        <w:rPr>
          <w:rFonts w:ascii="Arial" w:hAnsi="Arial" w:cs="Arial"/>
          <w:color w:val="000000"/>
          <w:szCs w:val="20"/>
        </w:rPr>
        <w:t xml:space="preserve">les partenariats </w:t>
      </w:r>
      <w:r w:rsidR="0055761A" w:rsidRPr="00C35436">
        <w:rPr>
          <w:rFonts w:ascii="Arial" w:hAnsi="Arial" w:cs="Arial"/>
          <w:color w:val="000000"/>
          <w:szCs w:val="20"/>
        </w:rPr>
        <w:t>avec des écoles pour</w:t>
      </w:r>
      <w:r w:rsidR="00A62E0B" w:rsidRPr="00C35436">
        <w:rPr>
          <w:rFonts w:ascii="Arial" w:hAnsi="Arial" w:cs="Arial"/>
          <w:color w:val="000000"/>
          <w:szCs w:val="20"/>
        </w:rPr>
        <w:t xml:space="preserve"> favoriser l’insertion professionnelle et/ou la formation des publics éloignés de l’emploi (notamment dans le </w:t>
      </w:r>
      <w:r w:rsidR="0055761A" w:rsidRPr="00C35436">
        <w:rPr>
          <w:rFonts w:ascii="Arial" w:hAnsi="Arial" w:cs="Arial"/>
          <w:color w:val="000000"/>
          <w:szCs w:val="20"/>
        </w:rPr>
        <w:t>numérique</w:t>
      </w:r>
      <w:r w:rsidR="00A62E0B" w:rsidRPr="00C35436">
        <w:rPr>
          <w:rFonts w:ascii="Arial" w:hAnsi="Arial" w:cs="Arial"/>
          <w:color w:val="000000"/>
          <w:szCs w:val="20"/>
        </w:rPr>
        <w:t>)</w:t>
      </w:r>
      <w:r w:rsidRPr="00C35436">
        <w:rPr>
          <w:rFonts w:ascii="Arial" w:hAnsi="Arial" w:cs="Arial"/>
          <w:color w:val="000000"/>
          <w:szCs w:val="20"/>
        </w:rPr>
        <w:t>,</w:t>
      </w:r>
    </w:p>
    <w:p w14:paraId="40F5A899" w14:textId="6708BA39" w:rsidR="004B397F" w:rsidRPr="00C35436" w:rsidRDefault="004B397F" w:rsidP="00A62E0B">
      <w:pPr>
        <w:pStyle w:val="Paragraphedeliste"/>
        <w:numPr>
          <w:ilvl w:val="0"/>
          <w:numId w:val="44"/>
        </w:numPr>
        <w:autoSpaceDE w:val="0"/>
        <w:autoSpaceDN w:val="0"/>
        <w:adjustRightInd w:val="0"/>
        <w:jc w:val="both"/>
        <w:rPr>
          <w:rFonts w:ascii="Arial" w:hAnsi="Arial" w:cs="Arial"/>
        </w:rPr>
      </w:pPr>
      <w:r w:rsidRPr="00C35436">
        <w:rPr>
          <w:rFonts w:ascii="Arial" w:hAnsi="Arial" w:cs="Arial"/>
          <w:color w:val="000000"/>
          <w:szCs w:val="20"/>
        </w:rPr>
        <w:t>la c</w:t>
      </w:r>
      <w:r w:rsidR="00424E2F" w:rsidRPr="00C35436">
        <w:rPr>
          <w:rFonts w:ascii="Arial" w:hAnsi="Arial" w:cs="Arial"/>
        </w:rPr>
        <w:t>harte éthique</w:t>
      </w:r>
      <w:r w:rsidRPr="00C35436">
        <w:rPr>
          <w:rFonts w:ascii="Arial" w:hAnsi="Arial" w:cs="Arial"/>
        </w:rPr>
        <w:t xml:space="preserve"> le cas échéant mise en place dans l’entreprise</w:t>
      </w:r>
      <w:r w:rsidR="00424E2F" w:rsidRPr="00C35436">
        <w:rPr>
          <w:rFonts w:ascii="Arial" w:hAnsi="Arial" w:cs="Arial"/>
        </w:rPr>
        <w:t>,</w:t>
      </w:r>
    </w:p>
    <w:p w14:paraId="5081E26C" w14:textId="3C3E86C8" w:rsidR="00424E2F" w:rsidRPr="00C35436" w:rsidRDefault="004B397F" w:rsidP="00A62E0B">
      <w:pPr>
        <w:pStyle w:val="Paragraphedeliste"/>
        <w:numPr>
          <w:ilvl w:val="0"/>
          <w:numId w:val="44"/>
        </w:numPr>
        <w:autoSpaceDE w:val="0"/>
        <w:autoSpaceDN w:val="0"/>
        <w:adjustRightInd w:val="0"/>
        <w:jc w:val="both"/>
        <w:rPr>
          <w:rFonts w:ascii="Arial" w:hAnsi="Arial" w:cs="Arial"/>
        </w:rPr>
      </w:pPr>
      <w:r w:rsidRPr="00C35436">
        <w:rPr>
          <w:rFonts w:ascii="Arial" w:hAnsi="Arial" w:cs="Arial"/>
        </w:rPr>
        <w:t>Les ce</w:t>
      </w:r>
      <w:r w:rsidR="00424E2F" w:rsidRPr="00C35436">
        <w:rPr>
          <w:rFonts w:ascii="Arial" w:hAnsi="Arial" w:cs="Arial"/>
        </w:rPr>
        <w:t xml:space="preserve">rtifications </w:t>
      </w:r>
      <w:r w:rsidRPr="00C35436">
        <w:rPr>
          <w:rFonts w:ascii="Arial" w:hAnsi="Arial" w:cs="Arial"/>
        </w:rPr>
        <w:t>éventuellement obtenues</w:t>
      </w:r>
      <w:r w:rsidR="00424E2F" w:rsidRPr="00C35436">
        <w:rPr>
          <w:rFonts w:ascii="Arial" w:hAnsi="Arial" w:cs="Arial"/>
        </w:rPr>
        <w:t>.</w:t>
      </w:r>
    </w:p>
    <w:p w14:paraId="68998DFB" w14:textId="614DE66A" w:rsidR="00424E2F" w:rsidRPr="00C35436" w:rsidRDefault="00424E2F" w:rsidP="00424E2F">
      <w:pPr>
        <w:pStyle w:val="Titre2"/>
        <w:rPr>
          <w:rFonts w:ascii="Arial" w:hAnsi="Arial" w:cs="Arial"/>
        </w:rPr>
      </w:pPr>
      <w:r w:rsidRPr="00C35436">
        <w:rPr>
          <w:rFonts w:ascii="Arial" w:hAnsi="Arial" w:cs="Arial"/>
        </w:rPr>
        <w:t>Réponse du candidat</w:t>
      </w:r>
      <w:r w:rsidR="00C35436" w:rsidRPr="00C35436">
        <w:rPr>
          <w:rFonts w:ascii="Arial" w:hAnsi="Arial" w:cs="Arial"/>
        </w:rPr>
        <w:t> :</w:t>
      </w:r>
    </w:p>
    <w:p w14:paraId="65E8C500" w14:textId="77777777" w:rsidR="00424E2F" w:rsidRPr="0014168F" w:rsidRDefault="00424E2F" w:rsidP="00424E2F">
      <w:pPr>
        <w:widowControl w:val="0"/>
        <w:autoSpaceDE w:val="0"/>
        <w:autoSpaceDN w:val="0"/>
        <w:adjustRightInd w:val="0"/>
        <w:jc w:val="both"/>
        <w:rPr>
          <w:rFonts w:asciiTheme="minorHAnsi" w:hAnsiTheme="minorHAnsi" w:cstheme="minorHAnsi"/>
        </w:rPr>
      </w:pPr>
    </w:p>
    <w:p w14:paraId="0E91E479" w14:textId="77777777" w:rsidR="00A913CB" w:rsidRPr="0014168F" w:rsidRDefault="00A913CB" w:rsidP="00993D6B">
      <w:pPr>
        <w:rPr>
          <w:rFonts w:asciiTheme="minorHAnsi" w:hAnsiTheme="minorHAnsi" w:cstheme="minorHAnsi"/>
        </w:rPr>
      </w:pPr>
    </w:p>
    <w:sectPr w:rsidR="00A913CB" w:rsidRPr="0014168F" w:rsidSect="00FE7247">
      <w:headerReference w:type="default" r:id="rId9"/>
      <w:footerReference w:type="default" r:id="rId10"/>
      <w:pgSz w:w="11906" w:h="16838"/>
      <w:pgMar w:top="1418" w:right="1077" w:bottom="1418" w:left="107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AB76813" w16cex:dateUtc="2025-12-11T22:09:00Z"/>
  <w16cex:commentExtensible w16cex:durableId="20EE50E2" w16cex:dateUtc="2025-12-11T22:13:00Z"/>
  <w16cex:commentExtensible w16cex:durableId="1795CF14" w16cex:dateUtc="2025-12-11T22:06:00Z"/>
  <w16cex:commentExtensible w16cex:durableId="77FB75B6" w16cex:dateUtc="2025-12-11T22:03:00Z"/>
  <w16cex:commentExtensible w16cex:durableId="3C5F3BB0" w16cex:dateUtc="2025-12-11T22: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CA5A93B" w16cid:durableId="66D83D9F"/>
  <w16cid:commentId w16cid:paraId="1800A11E" w16cid:durableId="159DBAEC"/>
  <w16cid:commentId w16cid:paraId="3306E679" w16cid:durableId="4AB76813"/>
  <w16cid:commentId w16cid:paraId="21449528" w16cid:durableId="2917C155"/>
  <w16cid:commentId w16cid:paraId="47471051" w16cid:durableId="202184F9"/>
  <w16cid:commentId w16cid:paraId="1A990FED" w16cid:durableId="20EE50E2"/>
  <w16cid:commentId w16cid:paraId="14F34889" w16cid:durableId="1AD0444F"/>
  <w16cid:commentId w16cid:paraId="7DC7F9E8" w16cid:durableId="1795CF14"/>
  <w16cid:commentId w16cid:paraId="0C8B2894" w16cid:durableId="718F3C2A"/>
  <w16cid:commentId w16cid:paraId="79B9A66A" w16cid:durableId="54AD7550"/>
  <w16cid:commentId w16cid:paraId="2350C494" w16cid:durableId="3AAB0AFB"/>
  <w16cid:commentId w16cid:paraId="3D2038E5" w16cid:durableId="77FB75B6"/>
  <w16cid:commentId w16cid:paraId="10B57320" w16cid:durableId="7D709BD2"/>
  <w16cid:commentId w16cid:paraId="0A889E4D" w16cid:durableId="3C5F3BB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191838" w14:textId="77777777" w:rsidR="00DB20A9" w:rsidRDefault="00DB20A9">
      <w:pPr>
        <w:spacing w:line="240" w:lineRule="auto"/>
      </w:pPr>
      <w:r>
        <w:separator/>
      </w:r>
    </w:p>
  </w:endnote>
  <w:endnote w:type="continuationSeparator" w:id="0">
    <w:p w14:paraId="58AB25F1" w14:textId="77777777" w:rsidR="00DB20A9" w:rsidRDefault="00DB20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Rounded MT Bold">
    <w:panose1 w:val="020F07040305040302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25" w:type="dxa"/>
      <w:tblInd w:w="5" w:type="dxa"/>
      <w:tblBorders>
        <w:top w:val="single" w:sz="4" w:space="0" w:color="auto"/>
      </w:tblBorders>
      <w:tblLayout w:type="fixed"/>
      <w:tblCellMar>
        <w:left w:w="0" w:type="dxa"/>
        <w:right w:w="0" w:type="dxa"/>
      </w:tblCellMar>
      <w:tblLook w:val="0000" w:firstRow="0" w:lastRow="0" w:firstColumn="0" w:lastColumn="0" w:noHBand="0" w:noVBand="0"/>
    </w:tblPr>
    <w:tblGrid>
      <w:gridCol w:w="1134"/>
      <w:gridCol w:w="8080"/>
      <w:gridCol w:w="1011"/>
    </w:tblGrid>
    <w:tr w:rsidR="00DB20A9" w:rsidRPr="00825418" w14:paraId="6E8B0C0F" w14:textId="77777777" w:rsidTr="003C0D77">
      <w:trPr>
        <w:cantSplit/>
      </w:trPr>
      <w:tc>
        <w:tcPr>
          <w:tcW w:w="1134" w:type="dxa"/>
          <w:tcBorders>
            <w:top w:val="single" w:sz="4" w:space="0" w:color="auto"/>
          </w:tcBorders>
        </w:tcPr>
        <w:p w14:paraId="79F37823" w14:textId="77777777" w:rsidR="00DB20A9" w:rsidRPr="002F723E" w:rsidRDefault="00DB20A9" w:rsidP="00042047">
          <w:pPr>
            <w:pStyle w:val="Pieddepage"/>
            <w:rPr>
              <w:rFonts w:cs="Calibri"/>
            </w:rPr>
          </w:pPr>
        </w:p>
      </w:tc>
      <w:tc>
        <w:tcPr>
          <w:tcW w:w="8080" w:type="dxa"/>
          <w:tcBorders>
            <w:top w:val="single" w:sz="4" w:space="0" w:color="auto"/>
          </w:tcBorders>
        </w:tcPr>
        <w:p w14:paraId="0C54C53D" w14:textId="77777777" w:rsidR="00DB20A9" w:rsidRPr="002F723E" w:rsidRDefault="00DB20A9" w:rsidP="00042047">
          <w:pPr>
            <w:pStyle w:val="Pieddepage"/>
            <w:ind w:left="0"/>
            <w:rPr>
              <w:rFonts w:cs="Calibri"/>
            </w:rPr>
          </w:pPr>
        </w:p>
      </w:tc>
      <w:tc>
        <w:tcPr>
          <w:tcW w:w="1011" w:type="dxa"/>
          <w:tcBorders>
            <w:top w:val="single" w:sz="4" w:space="0" w:color="auto"/>
          </w:tcBorders>
        </w:tcPr>
        <w:p w14:paraId="2B1F65A4" w14:textId="116E8D47" w:rsidR="00DB20A9" w:rsidRPr="002F723E" w:rsidRDefault="00DB20A9" w:rsidP="00042047">
          <w:pPr>
            <w:pStyle w:val="Pieddepage"/>
            <w:rPr>
              <w:rFonts w:cs="Calibri"/>
            </w:rPr>
          </w:pPr>
          <w:r w:rsidRPr="002F723E">
            <w:rPr>
              <w:rFonts w:cs="Calibri"/>
              <w:sz w:val="20"/>
            </w:rPr>
            <w:fldChar w:fldCharType="begin"/>
          </w:r>
          <w:r w:rsidRPr="002F723E">
            <w:rPr>
              <w:rFonts w:cs="Calibri"/>
              <w:sz w:val="20"/>
            </w:rPr>
            <w:instrText xml:space="preserve"> PAGE </w:instrText>
          </w:r>
          <w:r w:rsidRPr="002F723E">
            <w:rPr>
              <w:rFonts w:cs="Calibri"/>
              <w:sz w:val="20"/>
            </w:rPr>
            <w:fldChar w:fldCharType="separate"/>
          </w:r>
          <w:r w:rsidR="00C12505">
            <w:rPr>
              <w:rFonts w:cs="Calibri"/>
              <w:noProof/>
              <w:sz w:val="20"/>
            </w:rPr>
            <w:t>7</w:t>
          </w:r>
          <w:r w:rsidRPr="002F723E">
            <w:rPr>
              <w:rFonts w:cs="Calibri"/>
              <w:sz w:val="20"/>
            </w:rPr>
            <w:fldChar w:fldCharType="end"/>
          </w:r>
          <w:r w:rsidRPr="002F723E">
            <w:rPr>
              <w:rFonts w:cs="Calibri"/>
              <w:noProof/>
              <w:sz w:val="20"/>
            </w:rPr>
            <w:t xml:space="preserve">/ </w:t>
          </w:r>
          <w:r w:rsidRPr="002F723E">
            <w:rPr>
              <w:rFonts w:cs="Calibri"/>
              <w:noProof/>
              <w:sz w:val="20"/>
            </w:rPr>
            <w:fldChar w:fldCharType="begin"/>
          </w:r>
          <w:r w:rsidRPr="002F723E">
            <w:rPr>
              <w:rFonts w:cs="Calibri"/>
              <w:noProof/>
              <w:sz w:val="20"/>
            </w:rPr>
            <w:instrText xml:space="preserve"> NUMPAGES \*Arabic </w:instrText>
          </w:r>
          <w:r w:rsidRPr="002F723E">
            <w:rPr>
              <w:rFonts w:cs="Calibri"/>
              <w:noProof/>
              <w:sz w:val="20"/>
            </w:rPr>
            <w:fldChar w:fldCharType="separate"/>
          </w:r>
          <w:r w:rsidR="00C12505">
            <w:rPr>
              <w:rFonts w:cs="Calibri"/>
              <w:noProof/>
              <w:sz w:val="20"/>
            </w:rPr>
            <w:t>7</w:t>
          </w:r>
          <w:r w:rsidRPr="002F723E">
            <w:rPr>
              <w:rFonts w:cs="Calibri"/>
              <w:noProof/>
              <w:sz w:val="20"/>
            </w:rPr>
            <w:fldChar w:fldCharType="end"/>
          </w:r>
        </w:p>
      </w:tc>
    </w:tr>
  </w:tbl>
  <w:p w14:paraId="675A803A" w14:textId="77777777" w:rsidR="00DB20A9" w:rsidRDefault="00DB20A9" w:rsidP="0004204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6A1568" w14:textId="77777777" w:rsidR="00DB20A9" w:rsidRDefault="00DB20A9">
      <w:pPr>
        <w:spacing w:line="240" w:lineRule="auto"/>
      </w:pPr>
      <w:r>
        <w:separator/>
      </w:r>
    </w:p>
  </w:footnote>
  <w:footnote w:type="continuationSeparator" w:id="0">
    <w:p w14:paraId="1D2F12EC" w14:textId="77777777" w:rsidR="00DB20A9" w:rsidRDefault="00DB20A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820BB" w14:textId="77777777" w:rsidR="00DB20A9" w:rsidRDefault="00DB20A9" w:rsidP="009809DB">
    <w:pPr>
      <w:spacing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1775D"/>
    <w:multiLevelType w:val="singleLevel"/>
    <w:tmpl w:val="18968ECA"/>
    <w:lvl w:ilvl="0">
      <w:start w:val="1"/>
      <w:numFmt w:val="bullet"/>
      <w:pStyle w:val="Listepuces3"/>
      <w:lvlText w:val=""/>
      <w:lvlJc w:val="left"/>
      <w:pPr>
        <w:tabs>
          <w:tab w:val="num" w:pos="360"/>
        </w:tabs>
        <w:ind w:left="283" w:hanging="283"/>
      </w:pPr>
      <w:rPr>
        <w:rFonts w:ascii="Symbol" w:hAnsi="Symbol" w:hint="default"/>
      </w:rPr>
    </w:lvl>
  </w:abstractNum>
  <w:abstractNum w:abstractNumId="1" w15:restartNumberingAfterBreak="0">
    <w:nsid w:val="07E20969"/>
    <w:multiLevelType w:val="hybridMultilevel"/>
    <w:tmpl w:val="88407A6A"/>
    <w:lvl w:ilvl="0" w:tplc="C1741DA0">
      <w:start w:val="1"/>
      <w:numFmt w:val="bullet"/>
      <w:pStyle w:val="P3puce"/>
      <w:lvlText w:val=""/>
      <w:lvlJc w:val="left"/>
      <w:pPr>
        <w:tabs>
          <w:tab w:val="num" w:pos="1134"/>
        </w:tabs>
        <w:ind w:left="1134"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EE3B04"/>
    <w:multiLevelType w:val="hybridMultilevel"/>
    <w:tmpl w:val="A508C53A"/>
    <w:lvl w:ilvl="0" w:tplc="040C0005">
      <w:start w:val="1"/>
      <w:numFmt w:val="bullet"/>
      <w:pStyle w:val="Titre1"/>
      <w:lvlText w:val=""/>
      <w:lvlJc w:val="left"/>
      <w:pPr>
        <w:ind w:left="720" w:hanging="360"/>
      </w:pPr>
      <w:rPr>
        <w:rFonts w:ascii="Wingdings" w:hAnsi="Wingdings" w:hint="default"/>
      </w:rPr>
    </w:lvl>
    <w:lvl w:ilvl="1" w:tplc="040C0003">
      <w:start w:val="1"/>
      <w:numFmt w:val="bullet"/>
      <w:pStyle w:val="Titre2"/>
      <w:lvlText w:val="o"/>
      <w:lvlJc w:val="left"/>
      <w:pPr>
        <w:ind w:left="1440" w:hanging="360"/>
      </w:pPr>
      <w:rPr>
        <w:rFonts w:ascii="Courier New" w:hAnsi="Courier New" w:hint="default"/>
      </w:rPr>
    </w:lvl>
    <w:lvl w:ilvl="2" w:tplc="040C0005">
      <w:start w:val="1"/>
      <w:numFmt w:val="bullet"/>
      <w:pStyle w:val="Titre3"/>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DA7D1C"/>
    <w:multiLevelType w:val="multilevel"/>
    <w:tmpl w:val="B978BA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6A2BA8"/>
    <w:multiLevelType w:val="hybridMultilevel"/>
    <w:tmpl w:val="E21A8520"/>
    <w:lvl w:ilvl="0" w:tplc="C484AA1E">
      <w:start w:val="1"/>
      <w:numFmt w:val="bullet"/>
      <w:pStyle w:val="P2pucebis"/>
      <w:lvlText w:val=""/>
      <w:lvlJc w:val="left"/>
      <w:pPr>
        <w:tabs>
          <w:tab w:val="num" w:pos="1134"/>
        </w:tabs>
        <w:ind w:left="1134" w:hanging="283"/>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2A74A7"/>
    <w:multiLevelType w:val="multilevel"/>
    <w:tmpl w:val="040C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18227756"/>
    <w:multiLevelType w:val="hybridMultilevel"/>
    <w:tmpl w:val="C17648C2"/>
    <w:lvl w:ilvl="0" w:tplc="B8728BBC">
      <w:start w:val="1"/>
      <w:numFmt w:val="lowerRoman"/>
      <w:pStyle w:val="T5"/>
      <w:lvlText w:val="%1)"/>
      <w:lvlJc w:val="left"/>
      <w:pPr>
        <w:ind w:left="2160" w:hanging="360"/>
      </w:pPr>
      <w:rPr>
        <w:rFonts w:ascii="Calibri" w:hAnsi="Calibri" w:cs="Times New Roman" w:hint="default"/>
        <w:sz w:val="20"/>
      </w:rPr>
    </w:lvl>
    <w:lvl w:ilvl="1" w:tplc="040C0019" w:tentative="1">
      <w:start w:val="1"/>
      <w:numFmt w:val="lowerLetter"/>
      <w:lvlText w:val="%2."/>
      <w:lvlJc w:val="left"/>
      <w:pPr>
        <w:ind w:left="2880" w:hanging="360"/>
      </w:pPr>
      <w:rPr>
        <w:rFonts w:cs="Times New Roman"/>
      </w:rPr>
    </w:lvl>
    <w:lvl w:ilvl="2" w:tplc="040C001B" w:tentative="1">
      <w:start w:val="1"/>
      <w:numFmt w:val="lowerRoman"/>
      <w:lvlText w:val="%3."/>
      <w:lvlJc w:val="right"/>
      <w:pPr>
        <w:ind w:left="3600" w:hanging="180"/>
      </w:pPr>
      <w:rPr>
        <w:rFonts w:cs="Times New Roman"/>
      </w:rPr>
    </w:lvl>
    <w:lvl w:ilvl="3" w:tplc="040C000F" w:tentative="1">
      <w:start w:val="1"/>
      <w:numFmt w:val="decimal"/>
      <w:lvlText w:val="%4."/>
      <w:lvlJc w:val="left"/>
      <w:pPr>
        <w:ind w:left="4320" w:hanging="360"/>
      </w:pPr>
      <w:rPr>
        <w:rFonts w:cs="Times New Roman"/>
      </w:rPr>
    </w:lvl>
    <w:lvl w:ilvl="4" w:tplc="040C0019" w:tentative="1">
      <w:start w:val="1"/>
      <w:numFmt w:val="lowerLetter"/>
      <w:lvlText w:val="%5."/>
      <w:lvlJc w:val="left"/>
      <w:pPr>
        <w:ind w:left="5040" w:hanging="360"/>
      </w:pPr>
      <w:rPr>
        <w:rFonts w:cs="Times New Roman"/>
      </w:rPr>
    </w:lvl>
    <w:lvl w:ilvl="5" w:tplc="040C001B" w:tentative="1">
      <w:start w:val="1"/>
      <w:numFmt w:val="lowerRoman"/>
      <w:lvlText w:val="%6."/>
      <w:lvlJc w:val="right"/>
      <w:pPr>
        <w:ind w:left="5760" w:hanging="180"/>
      </w:pPr>
      <w:rPr>
        <w:rFonts w:cs="Times New Roman"/>
      </w:rPr>
    </w:lvl>
    <w:lvl w:ilvl="6" w:tplc="040C000F" w:tentative="1">
      <w:start w:val="1"/>
      <w:numFmt w:val="decimal"/>
      <w:lvlText w:val="%7."/>
      <w:lvlJc w:val="left"/>
      <w:pPr>
        <w:ind w:left="6480" w:hanging="360"/>
      </w:pPr>
      <w:rPr>
        <w:rFonts w:cs="Times New Roman"/>
      </w:rPr>
    </w:lvl>
    <w:lvl w:ilvl="7" w:tplc="040C0019" w:tentative="1">
      <w:start w:val="1"/>
      <w:numFmt w:val="lowerLetter"/>
      <w:lvlText w:val="%8."/>
      <w:lvlJc w:val="left"/>
      <w:pPr>
        <w:ind w:left="7200" w:hanging="360"/>
      </w:pPr>
      <w:rPr>
        <w:rFonts w:cs="Times New Roman"/>
      </w:rPr>
    </w:lvl>
    <w:lvl w:ilvl="8" w:tplc="040C001B" w:tentative="1">
      <w:start w:val="1"/>
      <w:numFmt w:val="lowerRoman"/>
      <w:lvlText w:val="%9."/>
      <w:lvlJc w:val="right"/>
      <w:pPr>
        <w:ind w:left="7920" w:hanging="180"/>
      </w:pPr>
      <w:rPr>
        <w:rFonts w:cs="Times New Roman"/>
      </w:rPr>
    </w:lvl>
  </w:abstractNum>
  <w:abstractNum w:abstractNumId="7" w15:restartNumberingAfterBreak="0">
    <w:nsid w:val="20C719E3"/>
    <w:multiLevelType w:val="multilevel"/>
    <w:tmpl w:val="A36872BA"/>
    <w:styleLink w:val="Style1"/>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lowerLetter"/>
      <w:suff w:val="nothing"/>
      <w:lvlText w:val="%4. "/>
      <w:lvlJc w:val="left"/>
      <w:pPr>
        <w:ind w:firstLine="1021"/>
      </w:pPr>
      <w:rPr>
        <w:rFonts w:ascii="Calibri" w:hAnsi="Calibri" w:cs="Times New Roman" w:hint="default"/>
        <w:b w:val="0"/>
        <w:i w:val="0"/>
        <w:caps w:val="0"/>
        <w:strike w:val="0"/>
        <w:dstrike w:val="0"/>
        <w:vanish w:val="0"/>
        <w:color w:val="000000"/>
        <w:sz w:val="20"/>
        <w:vertAlign w:val="baseline"/>
      </w:rPr>
    </w:lvl>
    <w:lvl w:ilvl="4">
      <w:start w:val="1"/>
      <w:numFmt w:val="lowerRoman"/>
      <w:suff w:val="nothing"/>
      <w:lvlText w:val="%5) "/>
      <w:lvlJc w:val="left"/>
      <w:pPr>
        <w:ind w:left="1" w:firstLine="1701"/>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8" w15:restartNumberingAfterBreak="0">
    <w:nsid w:val="24325E17"/>
    <w:multiLevelType w:val="hybridMultilevel"/>
    <w:tmpl w:val="E03289EA"/>
    <w:lvl w:ilvl="0" w:tplc="64987780">
      <w:start w:val="1"/>
      <w:numFmt w:val="bullet"/>
      <w:pStyle w:val="P3pucebis"/>
      <w:lvlText w:val=""/>
      <w:lvlJc w:val="left"/>
      <w:pPr>
        <w:tabs>
          <w:tab w:val="num" w:pos="1418"/>
        </w:tabs>
        <w:ind w:left="1418" w:hanging="284"/>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114C1C"/>
    <w:multiLevelType w:val="multilevel"/>
    <w:tmpl w:val="B3E875A2"/>
    <w:styleLink w:val="Perso"/>
    <w:lvl w:ilvl="0">
      <w:start w:val="1"/>
      <w:numFmt w:val="decimal"/>
      <w:lvlText w:val="%1."/>
      <w:lvlJc w:val="left"/>
      <w:pPr>
        <w:ind w:left="170" w:hanging="170"/>
      </w:pPr>
      <w:rPr>
        <w:rFonts w:cs="Times New Roman" w:hint="default"/>
      </w:rPr>
    </w:lvl>
    <w:lvl w:ilvl="1">
      <w:start w:val="1"/>
      <w:numFmt w:val="decimal"/>
      <w:lvlText w:val="%1.%2."/>
      <w:lvlJc w:val="left"/>
      <w:pPr>
        <w:ind w:left="716" w:hanging="432"/>
      </w:pPr>
      <w:rPr>
        <w:rFonts w:cs="Times New Roman" w:hint="default"/>
      </w:rPr>
    </w:lvl>
    <w:lvl w:ilvl="2">
      <w:start w:val="1"/>
      <w:numFmt w:val="decimal"/>
      <w:lvlText w:val="%1.%2.%3."/>
      <w:lvlJc w:val="left"/>
      <w:pPr>
        <w:ind w:left="1072" w:hanging="504"/>
      </w:pPr>
      <w:rPr>
        <w:rFonts w:cs="Times New Roman" w:hint="default"/>
      </w:rPr>
    </w:lvl>
    <w:lvl w:ilvl="3">
      <w:start w:val="1"/>
      <w:numFmt w:val="lowerLetter"/>
      <w:lvlText w:val="%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15:restartNumberingAfterBreak="0">
    <w:nsid w:val="35665148"/>
    <w:multiLevelType w:val="hybridMultilevel"/>
    <w:tmpl w:val="79A4FBA2"/>
    <w:lvl w:ilvl="0" w:tplc="29F88D1E">
      <w:start w:val="1"/>
      <w:numFmt w:val="bullet"/>
      <w:pStyle w:val="Puce"/>
      <w:lvlText w:val=""/>
      <w:lvlJc w:val="left"/>
      <w:pPr>
        <w:ind w:left="720" w:hanging="360"/>
      </w:pPr>
      <w:rPr>
        <w:rFonts w:ascii="Symbol" w:hAnsi="Symbol" w:hint="default"/>
        <w:color w:val="943634"/>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4A4004"/>
    <w:multiLevelType w:val="multilevel"/>
    <w:tmpl w:val="1DD83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BB2DB8"/>
    <w:multiLevelType w:val="hybridMultilevel"/>
    <w:tmpl w:val="35B0F8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5E2C44"/>
    <w:multiLevelType w:val="multilevel"/>
    <w:tmpl w:val="C13ED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EF6514"/>
    <w:multiLevelType w:val="hybridMultilevel"/>
    <w:tmpl w:val="AB161A8E"/>
    <w:lvl w:ilvl="0" w:tplc="FFFFFFFF">
      <w:start w:val="1"/>
      <w:numFmt w:val="bullet"/>
      <w:pStyle w:val="P4pucebis"/>
      <w:lvlText w:val=""/>
      <w:lvlJc w:val="left"/>
      <w:pPr>
        <w:tabs>
          <w:tab w:val="num" w:pos="1701"/>
        </w:tabs>
        <w:ind w:left="1701" w:hanging="283"/>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D">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EE6000"/>
    <w:multiLevelType w:val="multilevel"/>
    <w:tmpl w:val="34F85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A379EA"/>
    <w:multiLevelType w:val="multilevel"/>
    <w:tmpl w:val="C4BE3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BE4288"/>
    <w:multiLevelType w:val="hybridMultilevel"/>
    <w:tmpl w:val="E9EEF66E"/>
    <w:lvl w:ilvl="0" w:tplc="7AA6992E">
      <w:start w:val="1"/>
      <w:numFmt w:val="bullet"/>
      <w:pStyle w:val="IPSIS-ListepucesN1"/>
      <w:lvlText w:val=""/>
      <w:lvlJc w:val="left"/>
      <w:pPr>
        <w:ind w:left="720" w:hanging="360"/>
      </w:pPr>
      <w:rPr>
        <w:rFonts w:ascii="Wingdings" w:hAnsi="Wingdings" w:hint="default"/>
        <w:color w:val="0070C0"/>
      </w:rPr>
    </w:lvl>
    <w:lvl w:ilvl="1" w:tplc="040C0009">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68A04376">
      <w:start w:val="1"/>
      <w:numFmt w:val="bullet"/>
      <w:lvlText w:val=""/>
      <w:lvlJc w:val="left"/>
      <w:pPr>
        <w:ind w:left="2880" w:hanging="360"/>
      </w:pPr>
      <w:rPr>
        <w:rFonts w:ascii="Symbol" w:hAnsi="Symbol" w:hint="default"/>
        <w:color w:val="FF9933"/>
      </w:rPr>
    </w:lvl>
    <w:lvl w:ilvl="4" w:tplc="040C0003">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7530B05"/>
    <w:multiLevelType w:val="multilevel"/>
    <w:tmpl w:val="DFFEC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C8E1E6C"/>
    <w:multiLevelType w:val="hybridMultilevel"/>
    <w:tmpl w:val="93140F8C"/>
    <w:lvl w:ilvl="0" w:tplc="5CF23F42">
      <w:start w:val="1"/>
      <w:numFmt w:val="bullet"/>
      <w:pStyle w:val="P4puce"/>
      <w:lvlText w:val=""/>
      <w:lvlJc w:val="left"/>
      <w:pPr>
        <w:tabs>
          <w:tab w:val="num" w:pos="1418"/>
        </w:tabs>
        <w:ind w:left="1418" w:hanging="284"/>
      </w:pPr>
      <w:rPr>
        <w:rFonts w:ascii="Symbol" w:hAnsi="Symbol" w:hint="default"/>
      </w:rPr>
    </w:lvl>
    <w:lvl w:ilvl="1" w:tplc="1D1862AE" w:tentative="1">
      <w:start w:val="1"/>
      <w:numFmt w:val="bullet"/>
      <w:lvlText w:val="o"/>
      <w:lvlJc w:val="left"/>
      <w:pPr>
        <w:tabs>
          <w:tab w:val="num" w:pos="1440"/>
        </w:tabs>
        <w:ind w:left="1440" w:hanging="360"/>
      </w:pPr>
      <w:rPr>
        <w:rFonts w:ascii="Courier New" w:hAnsi="Courier New" w:hint="default"/>
      </w:rPr>
    </w:lvl>
    <w:lvl w:ilvl="2" w:tplc="075C8DDA">
      <w:start w:val="1"/>
      <w:numFmt w:val="bullet"/>
      <w:lvlText w:val=""/>
      <w:lvlJc w:val="left"/>
      <w:pPr>
        <w:tabs>
          <w:tab w:val="num" w:pos="2160"/>
        </w:tabs>
        <w:ind w:left="2160" w:hanging="360"/>
      </w:pPr>
      <w:rPr>
        <w:rFonts w:ascii="Wingdings" w:hAnsi="Wingdings" w:hint="default"/>
      </w:rPr>
    </w:lvl>
    <w:lvl w:ilvl="3" w:tplc="7DAE1088">
      <w:start w:val="1"/>
      <w:numFmt w:val="bullet"/>
      <w:lvlText w:val=""/>
      <w:lvlJc w:val="left"/>
      <w:pPr>
        <w:tabs>
          <w:tab w:val="num" w:pos="2880"/>
        </w:tabs>
        <w:ind w:left="2880" w:hanging="360"/>
      </w:pPr>
      <w:rPr>
        <w:rFonts w:ascii="Symbol" w:hAnsi="Symbol" w:hint="default"/>
      </w:rPr>
    </w:lvl>
    <w:lvl w:ilvl="4" w:tplc="82E2B72E" w:tentative="1">
      <w:start w:val="1"/>
      <w:numFmt w:val="bullet"/>
      <w:lvlText w:val="o"/>
      <w:lvlJc w:val="left"/>
      <w:pPr>
        <w:tabs>
          <w:tab w:val="num" w:pos="3600"/>
        </w:tabs>
        <w:ind w:left="3600" w:hanging="360"/>
      </w:pPr>
      <w:rPr>
        <w:rFonts w:ascii="Courier New" w:hAnsi="Courier New" w:hint="default"/>
      </w:rPr>
    </w:lvl>
    <w:lvl w:ilvl="5" w:tplc="FE6C2CA4" w:tentative="1">
      <w:start w:val="1"/>
      <w:numFmt w:val="bullet"/>
      <w:lvlText w:val=""/>
      <w:lvlJc w:val="left"/>
      <w:pPr>
        <w:tabs>
          <w:tab w:val="num" w:pos="4320"/>
        </w:tabs>
        <w:ind w:left="4320" w:hanging="360"/>
      </w:pPr>
      <w:rPr>
        <w:rFonts w:ascii="Wingdings" w:hAnsi="Wingdings" w:hint="default"/>
      </w:rPr>
    </w:lvl>
    <w:lvl w:ilvl="6" w:tplc="E294E870" w:tentative="1">
      <w:start w:val="1"/>
      <w:numFmt w:val="bullet"/>
      <w:lvlText w:val=""/>
      <w:lvlJc w:val="left"/>
      <w:pPr>
        <w:tabs>
          <w:tab w:val="num" w:pos="5040"/>
        </w:tabs>
        <w:ind w:left="5040" w:hanging="360"/>
      </w:pPr>
      <w:rPr>
        <w:rFonts w:ascii="Symbol" w:hAnsi="Symbol" w:hint="default"/>
      </w:rPr>
    </w:lvl>
    <w:lvl w:ilvl="7" w:tplc="A75ABEC4" w:tentative="1">
      <w:start w:val="1"/>
      <w:numFmt w:val="bullet"/>
      <w:lvlText w:val="o"/>
      <w:lvlJc w:val="left"/>
      <w:pPr>
        <w:tabs>
          <w:tab w:val="num" w:pos="5760"/>
        </w:tabs>
        <w:ind w:left="5760" w:hanging="360"/>
      </w:pPr>
      <w:rPr>
        <w:rFonts w:ascii="Courier New" w:hAnsi="Courier New" w:hint="default"/>
      </w:rPr>
    </w:lvl>
    <w:lvl w:ilvl="8" w:tplc="F1F6F59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161311B"/>
    <w:multiLevelType w:val="multilevel"/>
    <w:tmpl w:val="3AD20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1D06802"/>
    <w:multiLevelType w:val="multilevel"/>
    <w:tmpl w:val="B07C1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9A2A88"/>
    <w:multiLevelType w:val="hybridMultilevel"/>
    <w:tmpl w:val="C234E36A"/>
    <w:lvl w:ilvl="0" w:tplc="F2E038D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A011A2D"/>
    <w:multiLevelType w:val="multilevel"/>
    <w:tmpl w:val="7B607F44"/>
    <w:lvl w:ilvl="0">
      <w:start w:val="1"/>
      <w:numFmt w:val="bullet"/>
      <w:pStyle w:val="bullet"/>
      <w:lvlText w:val=""/>
      <w:lvlJc w:val="left"/>
      <w:pPr>
        <w:tabs>
          <w:tab w:val="num" w:pos="360"/>
        </w:tabs>
        <w:ind w:left="360" w:hanging="360"/>
      </w:pPr>
      <w:rPr>
        <w:rFonts w:ascii="Symbol" w:hAnsi="Symbol" w:hint="default"/>
      </w:rPr>
    </w:lvl>
    <w:lvl w:ilvl="1">
      <w:start w:val="1"/>
      <w:numFmt w:val="bullet"/>
      <w:pStyle w:val="Points"/>
      <w:lvlText w:val="o"/>
      <w:lvlJc w:val="left"/>
      <w:pPr>
        <w:tabs>
          <w:tab w:val="num" w:pos="1080"/>
        </w:tabs>
        <w:ind w:left="1080" w:hanging="360"/>
      </w:pPr>
      <w:rPr>
        <w:rFonts w:ascii="Courier New" w:hAnsi="Courier New" w:hint="default"/>
      </w:rPr>
    </w:lvl>
    <w:lvl w:ilvl="2">
      <w:start w:val="1"/>
      <w:numFmt w:val="bullet"/>
      <w:pStyle w:val="TitrePPX"/>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numFmt w:val="bullet"/>
      <w:lvlText w:val="-"/>
      <w:lvlJc w:val="left"/>
      <w:pPr>
        <w:tabs>
          <w:tab w:val="num" w:pos="3240"/>
        </w:tabs>
        <w:ind w:left="3240" w:hanging="360"/>
      </w:pPr>
      <w:rPr>
        <w:rFonts w:ascii="Times New Roman" w:eastAsia="Times New Roman" w:hAnsi="Times New Roman"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CA33662"/>
    <w:multiLevelType w:val="hybridMultilevel"/>
    <w:tmpl w:val="1F52EC02"/>
    <w:lvl w:ilvl="0" w:tplc="DAEE83E4">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2D25235"/>
    <w:multiLevelType w:val="hybridMultilevel"/>
    <w:tmpl w:val="23F60E5A"/>
    <w:lvl w:ilvl="0" w:tplc="040C0005">
      <w:start w:val="1"/>
      <w:numFmt w:val="bullet"/>
      <w:lvlText w:val=""/>
      <w:lvlJc w:val="left"/>
      <w:pPr>
        <w:ind w:left="720" w:hanging="360"/>
      </w:pPr>
      <w:rPr>
        <w:rFonts w:ascii="Wingdings" w:hAnsi="Wingdings" w:hint="default"/>
      </w:rPr>
    </w:lvl>
    <w:lvl w:ilvl="1" w:tplc="040C000D">
      <w:start w:val="1"/>
      <w:numFmt w:val="bullet"/>
      <w:lvlText w:val=""/>
      <w:lvlJc w:val="left"/>
      <w:pPr>
        <w:ind w:left="1785" w:hanging="705"/>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33A05C8"/>
    <w:multiLevelType w:val="hybridMultilevel"/>
    <w:tmpl w:val="3F7E36F2"/>
    <w:lvl w:ilvl="0" w:tplc="040C0005">
      <w:start w:val="1"/>
      <w:numFmt w:val="bullet"/>
      <w:lvlText w:val=""/>
      <w:lvlJc w:val="left"/>
      <w:pPr>
        <w:ind w:left="765" w:hanging="360"/>
      </w:pPr>
      <w:rPr>
        <w:rFonts w:ascii="Wingdings" w:hAnsi="Wingdings" w:hint="default"/>
      </w:rPr>
    </w:lvl>
    <w:lvl w:ilvl="1" w:tplc="040C0003" w:tentative="1">
      <w:start w:val="1"/>
      <w:numFmt w:val="bullet"/>
      <w:lvlText w:val="o"/>
      <w:lvlJc w:val="left"/>
      <w:pPr>
        <w:ind w:left="1485" w:hanging="360"/>
      </w:pPr>
      <w:rPr>
        <w:rFonts w:ascii="Courier New" w:hAnsi="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27" w15:restartNumberingAfterBreak="0">
    <w:nsid w:val="651947FD"/>
    <w:multiLevelType w:val="hybridMultilevel"/>
    <w:tmpl w:val="9B582754"/>
    <w:lvl w:ilvl="0" w:tplc="108ABC70">
      <w:start w:val="1"/>
      <w:numFmt w:val="upperRoman"/>
      <w:lvlText w:val="%1."/>
      <w:lvlJc w:val="left"/>
      <w:pPr>
        <w:ind w:left="1080" w:hanging="720"/>
      </w:pPr>
      <w:rPr>
        <w:rFonts w:hint="default"/>
        <w:color w:val="7030A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66D2D82"/>
    <w:multiLevelType w:val="hybridMultilevel"/>
    <w:tmpl w:val="F9164EDA"/>
    <w:styleLink w:val="Perso1"/>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6B50662"/>
    <w:multiLevelType w:val="multilevel"/>
    <w:tmpl w:val="3FEA77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7F27F43"/>
    <w:multiLevelType w:val="multilevel"/>
    <w:tmpl w:val="4B103B38"/>
    <w:lvl w:ilvl="0">
      <w:start w:val="1"/>
      <w:numFmt w:val="bullet"/>
      <w:pStyle w:val="Listepuces1erniveau"/>
      <w:lvlText w:val=""/>
      <w:lvlJc w:val="left"/>
      <w:pPr>
        <w:ind w:left="720" w:hanging="360"/>
      </w:pPr>
      <w:rPr>
        <w:rFonts w:ascii="Symbol" w:hAnsi="Symbol" w:hint="default"/>
        <w:color w:val="FF6600"/>
      </w:rPr>
    </w:lvl>
    <w:lvl w:ilvl="1">
      <w:start w:val="1"/>
      <w:numFmt w:val="bullet"/>
      <w:lvlText w:val=""/>
      <w:lvlJc w:val="left"/>
      <w:pPr>
        <w:ind w:left="1080" w:hanging="360"/>
      </w:pPr>
      <w:rPr>
        <w:rFonts w:ascii="Symbol" w:hAnsi="Symbol" w:hint="default"/>
      </w:rPr>
    </w:lvl>
    <w:lvl w:ilvl="2">
      <w:start w:val="1"/>
      <w:numFmt w:val="bullet"/>
      <w:lvlText w:val="o"/>
      <w:lvlJc w:val="left"/>
      <w:pPr>
        <w:ind w:left="1440" w:hanging="360"/>
      </w:pPr>
      <w:rPr>
        <w:rFonts w:ascii="Courier New" w:hAnsi="Courier New" w:hint="default"/>
      </w:rPr>
    </w:lvl>
    <w:lvl w:ilvl="3">
      <w:start w:val="1"/>
      <w:numFmt w:val="bullet"/>
      <w:lvlText w:val=""/>
      <w:lvlJc w:val="left"/>
      <w:pPr>
        <w:ind w:left="1800" w:hanging="360"/>
      </w:pPr>
      <w:rPr>
        <w:rFonts w:ascii="Wingdings" w:hAnsi="Wingdings" w:hint="default"/>
      </w:rPr>
    </w:lvl>
    <w:lvl w:ilvl="4">
      <w:start w:val="1"/>
      <w:numFmt w:val="lowerLetter"/>
      <w:lvlText w:val="(%5)"/>
      <w:lvlJc w:val="left"/>
      <w:pPr>
        <w:ind w:left="2160" w:hanging="360"/>
      </w:pPr>
      <w:rPr>
        <w:rFonts w:cs="Times New Roman"/>
      </w:rPr>
    </w:lvl>
    <w:lvl w:ilvl="5">
      <w:start w:val="1"/>
      <w:numFmt w:val="lowerRoman"/>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lowerLetter"/>
      <w:lvlText w:val="%8."/>
      <w:lvlJc w:val="left"/>
      <w:pPr>
        <w:ind w:left="3240" w:hanging="360"/>
      </w:pPr>
      <w:rPr>
        <w:rFonts w:cs="Times New Roman"/>
      </w:rPr>
    </w:lvl>
    <w:lvl w:ilvl="8">
      <w:start w:val="1"/>
      <w:numFmt w:val="lowerRoman"/>
      <w:lvlText w:val="%9."/>
      <w:lvlJc w:val="left"/>
      <w:pPr>
        <w:ind w:left="3600" w:hanging="360"/>
      </w:pPr>
      <w:rPr>
        <w:rFonts w:cs="Times New Roman"/>
      </w:rPr>
    </w:lvl>
  </w:abstractNum>
  <w:abstractNum w:abstractNumId="31" w15:restartNumberingAfterBreak="0">
    <w:nsid w:val="68A606C7"/>
    <w:multiLevelType w:val="hybridMultilevel"/>
    <w:tmpl w:val="5A7EF128"/>
    <w:lvl w:ilvl="0" w:tplc="A4D85A24">
      <w:start w:val="1"/>
      <w:numFmt w:val="bullet"/>
      <w:pStyle w:val="P4puceter"/>
      <w:lvlText w:val=""/>
      <w:lvlJc w:val="left"/>
      <w:pPr>
        <w:tabs>
          <w:tab w:val="num" w:pos="1985"/>
        </w:tabs>
        <w:ind w:left="1985" w:hanging="284"/>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900BE8"/>
    <w:multiLevelType w:val="hybridMultilevel"/>
    <w:tmpl w:val="089EF012"/>
    <w:lvl w:ilvl="0" w:tplc="040C0005">
      <w:start w:val="1"/>
      <w:numFmt w:val="bullet"/>
      <w:pStyle w:val="Listenumros"/>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B16A7F"/>
    <w:multiLevelType w:val="hybridMultilevel"/>
    <w:tmpl w:val="5C361444"/>
    <w:lvl w:ilvl="0" w:tplc="4992D9AC">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F6F3B80"/>
    <w:multiLevelType w:val="hybridMultilevel"/>
    <w:tmpl w:val="0F1AC316"/>
    <w:lvl w:ilvl="0" w:tplc="FFFFFFFF">
      <w:start w:val="1"/>
      <w:numFmt w:val="bullet"/>
      <w:pStyle w:val="P2puce"/>
      <w:lvlText w:val=""/>
      <w:lvlJc w:val="left"/>
      <w:pPr>
        <w:tabs>
          <w:tab w:val="num" w:pos="1418"/>
        </w:tabs>
        <w:ind w:left="1418" w:hanging="284"/>
      </w:pPr>
      <w:rPr>
        <w:rFonts w:ascii="Wingdings" w:hAnsi="Wingdings" w:hint="default"/>
        <w:color w:val="auto"/>
      </w:rPr>
    </w:lvl>
    <w:lvl w:ilvl="1" w:tplc="FFFFFFFF">
      <w:start w:val="1"/>
      <w:numFmt w:val="bullet"/>
      <w:lvlText w:val="o"/>
      <w:lvlJc w:val="left"/>
      <w:pPr>
        <w:tabs>
          <w:tab w:val="num" w:pos="2007"/>
        </w:tabs>
        <w:ind w:left="2007" w:hanging="360"/>
      </w:pPr>
      <w:rPr>
        <w:rFonts w:ascii="Courier New" w:hAnsi="Courier New" w:hint="default"/>
      </w:rPr>
    </w:lvl>
    <w:lvl w:ilvl="2" w:tplc="FFFFFFFF">
      <w:start w:val="1"/>
      <w:numFmt w:val="bullet"/>
      <w:lvlText w:val=""/>
      <w:lvlJc w:val="left"/>
      <w:pPr>
        <w:tabs>
          <w:tab w:val="num" w:pos="2727"/>
        </w:tabs>
        <w:ind w:left="2727" w:hanging="360"/>
      </w:pPr>
      <w:rPr>
        <w:rFonts w:ascii="Wingdings" w:hAnsi="Wingdings" w:hint="default"/>
      </w:rPr>
    </w:lvl>
    <w:lvl w:ilvl="3" w:tplc="FFFFFFFF">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35" w15:restartNumberingAfterBreak="0">
    <w:nsid w:val="72E04262"/>
    <w:multiLevelType w:val="hybridMultilevel"/>
    <w:tmpl w:val="B778EB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842E06"/>
    <w:multiLevelType w:val="multilevel"/>
    <w:tmpl w:val="CC56B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55F12A5"/>
    <w:multiLevelType w:val="multilevel"/>
    <w:tmpl w:val="DBB084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C2608C5"/>
    <w:multiLevelType w:val="hybridMultilevel"/>
    <w:tmpl w:val="19E0E4EC"/>
    <w:lvl w:ilvl="0" w:tplc="11D68ACA">
      <w:start w:val="1"/>
      <w:numFmt w:val="bullet"/>
      <w:pStyle w:val="Titre4"/>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9" w15:restartNumberingAfterBreak="0">
    <w:nsid w:val="7C5D4B6B"/>
    <w:multiLevelType w:val="hybridMultilevel"/>
    <w:tmpl w:val="1DEC609C"/>
    <w:lvl w:ilvl="0" w:tplc="D2AA66FA">
      <w:start w:val="1"/>
      <w:numFmt w:val="bullet"/>
      <w:lvlText w:val=""/>
      <w:lvlJc w:val="left"/>
      <w:pPr>
        <w:tabs>
          <w:tab w:val="num" w:pos="780"/>
        </w:tabs>
        <w:ind w:left="780" w:hanging="360"/>
      </w:pPr>
      <w:rPr>
        <w:rFonts w:ascii="Wingdings" w:hAnsi="Wingdings" w:hint="default"/>
        <w:color w:val="auto"/>
      </w:rPr>
    </w:lvl>
    <w:lvl w:ilvl="1" w:tplc="040C0003">
      <w:start w:val="1"/>
      <w:numFmt w:val="bullet"/>
      <w:lvlText w:val=""/>
      <w:lvlJc w:val="left"/>
      <w:pPr>
        <w:tabs>
          <w:tab w:val="num" w:pos="1500"/>
        </w:tabs>
        <w:ind w:left="1500" w:hanging="360"/>
      </w:pPr>
      <w:rPr>
        <w:rFonts w:ascii="Symbol" w:hAnsi="Symbol" w:hint="default"/>
        <w:color w:val="339966"/>
      </w:rPr>
    </w:lvl>
    <w:lvl w:ilvl="2" w:tplc="040C0005">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num w:numId="1">
    <w:abstractNumId w:val="28"/>
  </w:num>
  <w:num w:numId="2">
    <w:abstractNumId w:val="12"/>
  </w:num>
  <w:num w:numId="3">
    <w:abstractNumId w:val="25"/>
  </w:num>
  <w:num w:numId="4">
    <w:abstractNumId w:val="2"/>
  </w:num>
  <w:num w:numId="5">
    <w:abstractNumId w:val="32"/>
  </w:num>
  <w:num w:numId="6">
    <w:abstractNumId w:val="34"/>
  </w:num>
  <w:num w:numId="7">
    <w:abstractNumId w:val="1"/>
  </w:num>
  <w:num w:numId="8">
    <w:abstractNumId w:val="8"/>
  </w:num>
  <w:num w:numId="9">
    <w:abstractNumId w:val="19"/>
  </w:num>
  <w:num w:numId="10">
    <w:abstractNumId w:val="31"/>
  </w:num>
  <w:num w:numId="11">
    <w:abstractNumId w:val="14"/>
  </w:num>
  <w:num w:numId="12">
    <w:abstractNumId w:val="0"/>
  </w:num>
  <w:num w:numId="13">
    <w:abstractNumId w:val="7"/>
  </w:num>
  <w:num w:numId="14">
    <w:abstractNumId w:val="9"/>
  </w:num>
  <w:num w:numId="15">
    <w:abstractNumId w:val="6"/>
  </w:num>
  <w:num w:numId="16">
    <w:abstractNumId w:val="4"/>
  </w:num>
  <w:num w:numId="17">
    <w:abstractNumId w:val="23"/>
  </w:num>
  <w:num w:numId="18">
    <w:abstractNumId w:val="30"/>
  </w:num>
  <w:num w:numId="19">
    <w:abstractNumId w:val="17"/>
  </w:num>
  <w:num w:numId="20">
    <w:abstractNumId w:val="5"/>
  </w:num>
  <w:num w:numId="21">
    <w:abstractNumId w:val="10"/>
  </w:num>
  <w:num w:numId="22">
    <w:abstractNumId w:val="38"/>
  </w:num>
  <w:num w:numId="23">
    <w:abstractNumId w:val="27"/>
  </w:num>
  <w:num w:numId="24">
    <w:abstractNumId w:val="39"/>
  </w:num>
  <w:num w:numId="25">
    <w:abstractNumId w:val="26"/>
  </w:num>
  <w:num w:numId="26">
    <w:abstractNumId w:val="35"/>
  </w:num>
  <w:num w:numId="27">
    <w:abstractNumId w:val="33"/>
  </w:num>
  <w:num w:numId="28">
    <w:abstractNumId w:val="18"/>
  </w:num>
  <w:num w:numId="29">
    <w:abstractNumId w:val="37"/>
  </w:num>
  <w:num w:numId="30">
    <w:abstractNumId w:val="36"/>
  </w:num>
  <w:num w:numId="31">
    <w:abstractNumId w:val="22"/>
  </w:num>
  <w:num w:numId="32">
    <w:abstractNumId w:val="11"/>
  </w:num>
  <w:num w:numId="33">
    <w:abstractNumId w:val="29"/>
  </w:num>
  <w:num w:numId="34">
    <w:abstractNumId w:val="15"/>
  </w:num>
  <w:num w:numId="35">
    <w:abstractNumId w:val="21"/>
  </w:num>
  <w:num w:numId="36">
    <w:abstractNumId w:val="3"/>
  </w:num>
  <w:num w:numId="37">
    <w:abstractNumId w:val="16"/>
  </w:num>
  <w:num w:numId="38">
    <w:abstractNumId w:val="2"/>
  </w:num>
  <w:num w:numId="39">
    <w:abstractNumId w:val="13"/>
  </w:num>
  <w:num w:numId="40">
    <w:abstractNumId w:val="20"/>
  </w:num>
  <w:num w:numId="41">
    <w:abstractNumId w:val="2"/>
  </w:num>
  <w:num w:numId="42">
    <w:abstractNumId w:val="2"/>
  </w:num>
  <w:num w:numId="43">
    <w:abstractNumId w:val="2"/>
  </w:num>
  <w:num w:numId="44">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FA5"/>
    <w:rsid w:val="00001983"/>
    <w:rsid w:val="00004096"/>
    <w:rsid w:val="0000445A"/>
    <w:rsid w:val="00005388"/>
    <w:rsid w:val="00010C82"/>
    <w:rsid w:val="00015363"/>
    <w:rsid w:val="00015500"/>
    <w:rsid w:val="00015507"/>
    <w:rsid w:val="0001728F"/>
    <w:rsid w:val="00017FDC"/>
    <w:rsid w:val="000231B0"/>
    <w:rsid w:val="000239B4"/>
    <w:rsid w:val="00024873"/>
    <w:rsid w:val="00024E80"/>
    <w:rsid w:val="00024EE1"/>
    <w:rsid w:val="00027A58"/>
    <w:rsid w:val="0003295C"/>
    <w:rsid w:val="0003422A"/>
    <w:rsid w:val="00042047"/>
    <w:rsid w:val="00043C3F"/>
    <w:rsid w:val="0004465E"/>
    <w:rsid w:val="0005267C"/>
    <w:rsid w:val="00052F34"/>
    <w:rsid w:val="00054839"/>
    <w:rsid w:val="00055C64"/>
    <w:rsid w:val="00057AAF"/>
    <w:rsid w:val="00060AC7"/>
    <w:rsid w:val="000625B2"/>
    <w:rsid w:val="00063837"/>
    <w:rsid w:val="00064141"/>
    <w:rsid w:val="0006461A"/>
    <w:rsid w:val="000703C7"/>
    <w:rsid w:val="00070978"/>
    <w:rsid w:val="00072144"/>
    <w:rsid w:val="0007271F"/>
    <w:rsid w:val="00072A48"/>
    <w:rsid w:val="000763E9"/>
    <w:rsid w:val="0008021B"/>
    <w:rsid w:val="00080C83"/>
    <w:rsid w:val="0008221E"/>
    <w:rsid w:val="000839C2"/>
    <w:rsid w:val="00084124"/>
    <w:rsid w:val="00084CF9"/>
    <w:rsid w:val="00087400"/>
    <w:rsid w:val="00090FBC"/>
    <w:rsid w:val="000915AA"/>
    <w:rsid w:val="000921B2"/>
    <w:rsid w:val="00093AFA"/>
    <w:rsid w:val="000940AF"/>
    <w:rsid w:val="000949F2"/>
    <w:rsid w:val="00094B6E"/>
    <w:rsid w:val="000971F7"/>
    <w:rsid w:val="000A2BA2"/>
    <w:rsid w:val="000A33F7"/>
    <w:rsid w:val="000A3B3D"/>
    <w:rsid w:val="000A4A86"/>
    <w:rsid w:val="000A5923"/>
    <w:rsid w:val="000A6525"/>
    <w:rsid w:val="000B1C92"/>
    <w:rsid w:val="000B2DED"/>
    <w:rsid w:val="000B666F"/>
    <w:rsid w:val="000B6AF5"/>
    <w:rsid w:val="000C3CAE"/>
    <w:rsid w:val="000C3F81"/>
    <w:rsid w:val="000C544B"/>
    <w:rsid w:val="000C5D18"/>
    <w:rsid w:val="000C68B9"/>
    <w:rsid w:val="000D27A7"/>
    <w:rsid w:val="000D32F5"/>
    <w:rsid w:val="000D35D8"/>
    <w:rsid w:val="000D4529"/>
    <w:rsid w:val="000D7C09"/>
    <w:rsid w:val="000D7D40"/>
    <w:rsid w:val="000E105C"/>
    <w:rsid w:val="000E6779"/>
    <w:rsid w:val="000E77D0"/>
    <w:rsid w:val="000F0889"/>
    <w:rsid w:val="000F4348"/>
    <w:rsid w:val="000F5441"/>
    <w:rsid w:val="000F65DE"/>
    <w:rsid w:val="0010114A"/>
    <w:rsid w:val="001013B1"/>
    <w:rsid w:val="00104BCC"/>
    <w:rsid w:val="0010555A"/>
    <w:rsid w:val="0011014D"/>
    <w:rsid w:val="00113CB4"/>
    <w:rsid w:val="00114B56"/>
    <w:rsid w:val="001161B2"/>
    <w:rsid w:val="00121D10"/>
    <w:rsid w:val="00121FD8"/>
    <w:rsid w:val="0012209D"/>
    <w:rsid w:val="0012233F"/>
    <w:rsid w:val="00122A9D"/>
    <w:rsid w:val="001240F8"/>
    <w:rsid w:val="00127196"/>
    <w:rsid w:val="00127772"/>
    <w:rsid w:val="00127DA7"/>
    <w:rsid w:val="00130B12"/>
    <w:rsid w:val="00131B91"/>
    <w:rsid w:val="00131BC9"/>
    <w:rsid w:val="00131C8F"/>
    <w:rsid w:val="001329A0"/>
    <w:rsid w:val="00133366"/>
    <w:rsid w:val="001342C2"/>
    <w:rsid w:val="00134EBB"/>
    <w:rsid w:val="0013531F"/>
    <w:rsid w:val="00135F8C"/>
    <w:rsid w:val="00137018"/>
    <w:rsid w:val="00137B7A"/>
    <w:rsid w:val="00137C53"/>
    <w:rsid w:val="0014168F"/>
    <w:rsid w:val="0014351D"/>
    <w:rsid w:val="00143551"/>
    <w:rsid w:val="00147CB1"/>
    <w:rsid w:val="00154074"/>
    <w:rsid w:val="00154617"/>
    <w:rsid w:val="00155769"/>
    <w:rsid w:val="001651D7"/>
    <w:rsid w:val="001668C6"/>
    <w:rsid w:val="00166997"/>
    <w:rsid w:val="00167F76"/>
    <w:rsid w:val="0017105D"/>
    <w:rsid w:val="00175F09"/>
    <w:rsid w:val="00176E5B"/>
    <w:rsid w:val="001801FD"/>
    <w:rsid w:val="00184AF7"/>
    <w:rsid w:val="001854EA"/>
    <w:rsid w:val="00185BEC"/>
    <w:rsid w:val="0018642F"/>
    <w:rsid w:val="00191642"/>
    <w:rsid w:val="00192BD7"/>
    <w:rsid w:val="00194316"/>
    <w:rsid w:val="00197C32"/>
    <w:rsid w:val="001A1FD4"/>
    <w:rsid w:val="001A458C"/>
    <w:rsid w:val="001A7AD6"/>
    <w:rsid w:val="001B04AC"/>
    <w:rsid w:val="001B09E0"/>
    <w:rsid w:val="001B0EB1"/>
    <w:rsid w:val="001B1C6C"/>
    <w:rsid w:val="001B269D"/>
    <w:rsid w:val="001B489D"/>
    <w:rsid w:val="001C07F7"/>
    <w:rsid w:val="001C0FA5"/>
    <w:rsid w:val="001C18F6"/>
    <w:rsid w:val="001C2F91"/>
    <w:rsid w:val="001C306F"/>
    <w:rsid w:val="001C45C2"/>
    <w:rsid w:val="001C5D34"/>
    <w:rsid w:val="001C7B3E"/>
    <w:rsid w:val="001D1058"/>
    <w:rsid w:val="001D1D85"/>
    <w:rsid w:val="001D1F9B"/>
    <w:rsid w:val="001E0325"/>
    <w:rsid w:val="001E0974"/>
    <w:rsid w:val="001E350C"/>
    <w:rsid w:val="001E3BD2"/>
    <w:rsid w:val="001E526F"/>
    <w:rsid w:val="001E6272"/>
    <w:rsid w:val="001F6416"/>
    <w:rsid w:val="001F7903"/>
    <w:rsid w:val="00201806"/>
    <w:rsid w:val="0020190C"/>
    <w:rsid w:val="00203CCF"/>
    <w:rsid w:val="00203FBE"/>
    <w:rsid w:val="00203FDC"/>
    <w:rsid w:val="00206631"/>
    <w:rsid w:val="002102DF"/>
    <w:rsid w:val="00212285"/>
    <w:rsid w:val="002128EC"/>
    <w:rsid w:val="00215115"/>
    <w:rsid w:val="0021519A"/>
    <w:rsid w:val="002264F1"/>
    <w:rsid w:val="0022661F"/>
    <w:rsid w:val="00230725"/>
    <w:rsid w:val="0023676B"/>
    <w:rsid w:val="0023753B"/>
    <w:rsid w:val="0024155B"/>
    <w:rsid w:val="002427B2"/>
    <w:rsid w:val="002427E5"/>
    <w:rsid w:val="00242D51"/>
    <w:rsid w:val="00244982"/>
    <w:rsid w:val="0024745D"/>
    <w:rsid w:val="00247694"/>
    <w:rsid w:val="002512AC"/>
    <w:rsid w:val="00252004"/>
    <w:rsid w:val="002521D8"/>
    <w:rsid w:val="002549D0"/>
    <w:rsid w:val="00255D4D"/>
    <w:rsid w:val="002568EB"/>
    <w:rsid w:val="00257E8B"/>
    <w:rsid w:val="00263F35"/>
    <w:rsid w:val="00264A8A"/>
    <w:rsid w:val="00264F0A"/>
    <w:rsid w:val="002675A3"/>
    <w:rsid w:val="00270449"/>
    <w:rsid w:val="00270BAE"/>
    <w:rsid w:val="00272464"/>
    <w:rsid w:val="00275AB5"/>
    <w:rsid w:val="00276062"/>
    <w:rsid w:val="0027727E"/>
    <w:rsid w:val="0027766E"/>
    <w:rsid w:val="00280792"/>
    <w:rsid w:val="002812B1"/>
    <w:rsid w:val="00281AB3"/>
    <w:rsid w:val="00283060"/>
    <w:rsid w:val="00283192"/>
    <w:rsid w:val="00284AD4"/>
    <w:rsid w:val="00284E30"/>
    <w:rsid w:val="002856F0"/>
    <w:rsid w:val="002861C4"/>
    <w:rsid w:val="00287712"/>
    <w:rsid w:val="0029117D"/>
    <w:rsid w:val="0029180D"/>
    <w:rsid w:val="00291D17"/>
    <w:rsid w:val="0029234D"/>
    <w:rsid w:val="00292DA1"/>
    <w:rsid w:val="0029554A"/>
    <w:rsid w:val="0029561B"/>
    <w:rsid w:val="00297654"/>
    <w:rsid w:val="00297AC5"/>
    <w:rsid w:val="002A014B"/>
    <w:rsid w:val="002A0740"/>
    <w:rsid w:val="002A40E4"/>
    <w:rsid w:val="002A470C"/>
    <w:rsid w:val="002A6244"/>
    <w:rsid w:val="002A6575"/>
    <w:rsid w:val="002A6FF1"/>
    <w:rsid w:val="002A777B"/>
    <w:rsid w:val="002B2DB0"/>
    <w:rsid w:val="002B3686"/>
    <w:rsid w:val="002B4416"/>
    <w:rsid w:val="002B5983"/>
    <w:rsid w:val="002B6358"/>
    <w:rsid w:val="002B63EA"/>
    <w:rsid w:val="002B7C46"/>
    <w:rsid w:val="002C1969"/>
    <w:rsid w:val="002C1D7E"/>
    <w:rsid w:val="002C44BB"/>
    <w:rsid w:val="002C5549"/>
    <w:rsid w:val="002C6B30"/>
    <w:rsid w:val="002C7F5C"/>
    <w:rsid w:val="002D0326"/>
    <w:rsid w:val="002D23C3"/>
    <w:rsid w:val="002D3FBA"/>
    <w:rsid w:val="002D42C6"/>
    <w:rsid w:val="002D4A20"/>
    <w:rsid w:val="002E0E6E"/>
    <w:rsid w:val="002E13A1"/>
    <w:rsid w:val="002E13D1"/>
    <w:rsid w:val="002E2AA5"/>
    <w:rsid w:val="002E3C71"/>
    <w:rsid w:val="002E4D4C"/>
    <w:rsid w:val="002E58A5"/>
    <w:rsid w:val="002E5C96"/>
    <w:rsid w:val="002E7DA7"/>
    <w:rsid w:val="002F07AB"/>
    <w:rsid w:val="002F723E"/>
    <w:rsid w:val="00303A4A"/>
    <w:rsid w:val="00305B9A"/>
    <w:rsid w:val="003072BD"/>
    <w:rsid w:val="00310A49"/>
    <w:rsid w:val="00310BA6"/>
    <w:rsid w:val="003127DF"/>
    <w:rsid w:val="00315619"/>
    <w:rsid w:val="00315741"/>
    <w:rsid w:val="003157C5"/>
    <w:rsid w:val="003177B4"/>
    <w:rsid w:val="0032027E"/>
    <w:rsid w:val="00321B99"/>
    <w:rsid w:val="00323FD7"/>
    <w:rsid w:val="00324CBE"/>
    <w:rsid w:val="00325A5C"/>
    <w:rsid w:val="00330EE0"/>
    <w:rsid w:val="00331439"/>
    <w:rsid w:val="00332982"/>
    <w:rsid w:val="00332C42"/>
    <w:rsid w:val="0033406E"/>
    <w:rsid w:val="00334FCF"/>
    <w:rsid w:val="00335D49"/>
    <w:rsid w:val="00337FD1"/>
    <w:rsid w:val="003426F2"/>
    <w:rsid w:val="00342B23"/>
    <w:rsid w:val="00342B84"/>
    <w:rsid w:val="00343FB1"/>
    <w:rsid w:val="00344339"/>
    <w:rsid w:val="00345C04"/>
    <w:rsid w:val="00347629"/>
    <w:rsid w:val="0035002D"/>
    <w:rsid w:val="00355252"/>
    <w:rsid w:val="00357630"/>
    <w:rsid w:val="00357B75"/>
    <w:rsid w:val="003600FE"/>
    <w:rsid w:val="003627D9"/>
    <w:rsid w:val="003677DB"/>
    <w:rsid w:val="00367B8C"/>
    <w:rsid w:val="00370E40"/>
    <w:rsid w:val="00370F6D"/>
    <w:rsid w:val="003749EB"/>
    <w:rsid w:val="00376DBE"/>
    <w:rsid w:val="00381788"/>
    <w:rsid w:val="003827CE"/>
    <w:rsid w:val="00383029"/>
    <w:rsid w:val="0038351C"/>
    <w:rsid w:val="00383BDE"/>
    <w:rsid w:val="00384614"/>
    <w:rsid w:val="00391EC6"/>
    <w:rsid w:val="00393EF5"/>
    <w:rsid w:val="00396601"/>
    <w:rsid w:val="003A1D46"/>
    <w:rsid w:val="003A27FA"/>
    <w:rsid w:val="003A4B2E"/>
    <w:rsid w:val="003A4B89"/>
    <w:rsid w:val="003B2D2C"/>
    <w:rsid w:val="003B783B"/>
    <w:rsid w:val="003C0122"/>
    <w:rsid w:val="003C0D77"/>
    <w:rsid w:val="003C25ED"/>
    <w:rsid w:val="003C3E70"/>
    <w:rsid w:val="003C4157"/>
    <w:rsid w:val="003C4251"/>
    <w:rsid w:val="003C449D"/>
    <w:rsid w:val="003D009A"/>
    <w:rsid w:val="003D1C14"/>
    <w:rsid w:val="003D3778"/>
    <w:rsid w:val="003D7DCE"/>
    <w:rsid w:val="003E0514"/>
    <w:rsid w:val="003E3182"/>
    <w:rsid w:val="003E5779"/>
    <w:rsid w:val="003E63C7"/>
    <w:rsid w:val="003E6E20"/>
    <w:rsid w:val="003F1192"/>
    <w:rsid w:val="003F2957"/>
    <w:rsid w:val="003F3402"/>
    <w:rsid w:val="003F6B4D"/>
    <w:rsid w:val="00400B4F"/>
    <w:rsid w:val="00401174"/>
    <w:rsid w:val="00401797"/>
    <w:rsid w:val="0040234F"/>
    <w:rsid w:val="00403F35"/>
    <w:rsid w:val="00404C0C"/>
    <w:rsid w:val="004068EC"/>
    <w:rsid w:val="004075AE"/>
    <w:rsid w:val="00410A25"/>
    <w:rsid w:val="00410C51"/>
    <w:rsid w:val="00410D7E"/>
    <w:rsid w:val="00413569"/>
    <w:rsid w:val="00414213"/>
    <w:rsid w:val="0041621F"/>
    <w:rsid w:val="00417F16"/>
    <w:rsid w:val="00421AED"/>
    <w:rsid w:val="00421E90"/>
    <w:rsid w:val="004239A8"/>
    <w:rsid w:val="004241D5"/>
    <w:rsid w:val="00424274"/>
    <w:rsid w:val="00424E2F"/>
    <w:rsid w:val="00427846"/>
    <w:rsid w:val="00430B94"/>
    <w:rsid w:val="0043273A"/>
    <w:rsid w:val="00433E48"/>
    <w:rsid w:val="0043472A"/>
    <w:rsid w:val="0043796D"/>
    <w:rsid w:val="00437A70"/>
    <w:rsid w:val="00440551"/>
    <w:rsid w:val="004435BF"/>
    <w:rsid w:val="00445B5F"/>
    <w:rsid w:val="00447ADB"/>
    <w:rsid w:val="00450471"/>
    <w:rsid w:val="00453153"/>
    <w:rsid w:val="00455908"/>
    <w:rsid w:val="00456CF9"/>
    <w:rsid w:val="00457307"/>
    <w:rsid w:val="00460085"/>
    <w:rsid w:val="00461EEA"/>
    <w:rsid w:val="00462A5F"/>
    <w:rsid w:val="00462F75"/>
    <w:rsid w:val="00471AC9"/>
    <w:rsid w:val="00471DB8"/>
    <w:rsid w:val="00475B2E"/>
    <w:rsid w:val="00477540"/>
    <w:rsid w:val="00477624"/>
    <w:rsid w:val="00481228"/>
    <w:rsid w:val="004820E6"/>
    <w:rsid w:val="004838A9"/>
    <w:rsid w:val="00484837"/>
    <w:rsid w:val="00485176"/>
    <w:rsid w:val="00486A3B"/>
    <w:rsid w:val="00487197"/>
    <w:rsid w:val="00491907"/>
    <w:rsid w:val="00494DE6"/>
    <w:rsid w:val="004953CE"/>
    <w:rsid w:val="00496D2D"/>
    <w:rsid w:val="004A1459"/>
    <w:rsid w:val="004A1C4A"/>
    <w:rsid w:val="004A1DF5"/>
    <w:rsid w:val="004A3302"/>
    <w:rsid w:val="004A40B8"/>
    <w:rsid w:val="004A6C86"/>
    <w:rsid w:val="004B288A"/>
    <w:rsid w:val="004B397F"/>
    <w:rsid w:val="004B4F4A"/>
    <w:rsid w:val="004B53D5"/>
    <w:rsid w:val="004C2B31"/>
    <w:rsid w:val="004C3A41"/>
    <w:rsid w:val="004C46F4"/>
    <w:rsid w:val="004C5892"/>
    <w:rsid w:val="004C5DF2"/>
    <w:rsid w:val="004C6655"/>
    <w:rsid w:val="004C7BA6"/>
    <w:rsid w:val="004D0AC5"/>
    <w:rsid w:val="004D130A"/>
    <w:rsid w:val="004D1515"/>
    <w:rsid w:val="004D269E"/>
    <w:rsid w:val="004D2B9D"/>
    <w:rsid w:val="004D4260"/>
    <w:rsid w:val="004D75EB"/>
    <w:rsid w:val="004E260D"/>
    <w:rsid w:val="004E3460"/>
    <w:rsid w:val="004E5BDB"/>
    <w:rsid w:val="004E72A3"/>
    <w:rsid w:val="004F1956"/>
    <w:rsid w:val="004F30D5"/>
    <w:rsid w:val="004F459C"/>
    <w:rsid w:val="004F4950"/>
    <w:rsid w:val="004F5193"/>
    <w:rsid w:val="004F7299"/>
    <w:rsid w:val="00502FD0"/>
    <w:rsid w:val="0050501E"/>
    <w:rsid w:val="00505683"/>
    <w:rsid w:val="00505ED7"/>
    <w:rsid w:val="005061F4"/>
    <w:rsid w:val="0051019D"/>
    <w:rsid w:val="00510E51"/>
    <w:rsid w:val="00513F97"/>
    <w:rsid w:val="00514371"/>
    <w:rsid w:val="00517655"/>
    <w:rsid w:val="0051779B"/>
    <w:rsid w:val="00520E5A"/>
    <w:rsid w:val="00525550"/>
    <w:rsid w:val="00525BAD"/>
    <w:rsid w:val="005273AC"/>
    <w:rsid w:val="0053004D"/>
    <w:rsid w:val="00532CBD"/>
    <w:rsid w:val="00534841"/>
    <w:rsid w:val="00535124"/>
    <w:rsid w:val="0053631B"/>
    <w:rsid w:val="0054028D"/>
    <w:rsid w:val="0054227F"/>
    <w:rsid w:val="005460D0"/>
    <w:rsid w:val="005471D6"/>
    <w:rsid w:val="00552522"/>
    <w:rsid w:val="005526A1"/>
    <w:rsid w:val="005530A5"/>
    <w:rsid w:val="00553C9F"/>
    <w:rsid w:val="005541AE"/>
    <w:rsid w:val="00554E0A"/>
    <w:rsid w:val="005560C6"/>
    <w:rsid w:val="00556977"/>
    <w:rsid w:val="0055761A"/>
    <w:rsid w:val="0056075D"/>
    <w:rsid w:val="00560995"/>
    <w:rsid w:val="00560FD8"/>
    <w:rsid w:val="005614C6"/>
    <w:rsid w:val="00561FCA"/>
    <w:rsid w:val="00563193"/>
    <w:rsid w:val="005649F9"/>
    <w:rsid w:val="00565C03"/>
    <w:rsid w:val="0056696B"/>
    <w:rsid w:val="00566B3D"/>
    <w:rsid w:val="0057069A"/>
    <w:rsid w:val="00573645"/>
    <w:rsid w:val="005755F1"/>
    <w:rsid w:val="005770FB"/>
    <w:rsid w:val="00580B7B"/>
    <w:rsid w:val="005848B2"/>
    <w:rsid w:val="00585E02"/>
    <w:rsid w:val="00585FBB"/>
    <w:rsid w:val="00587168"/>
    <w:rsid w:val="00591838"/>
    <w:rsid w:val="0059382E"/>
    <w:rsid w:val="00594B36"/>
    <w:rsid w:val="00596C5A"/>
    <w:rsid w:val="005A1CCB"/>
    <w:rsid w:val="005A3F73"/>
    <w:rsid w:val="005A4CDA"/>
    <w:rsid w:val="005A55EF"/>
    <w:rsid w:val="005A7687"/>
    <w:rsid w:val="005A7813"/>
    <w:rsid w:val="005B5B42"/>
    <w:rsid w:val="005B635F"/>
    <w:rsid w:val="005C434C"/>
    <w:rsid w:val="005C6AA7"/>
    <w:rsid w:val="005C722A"/>
    <w:rsid w:val="005D08C3"/>
    <w:rsid w:val="005D15D3"/>
    <w:rsid w:val="005D5C43"/>
    <w:rsid w:val="005D6693"/>
    <w:rsid w:val="005D795F"/>
    <w:rsid w:val="005E0374"/>
    <w:rsid w:val="005E1C21"/>
    <w:rsid w:val="005E31B2"/>
    <w:rsid w:val="005E3A4B"/>
    <w:rsid w:val="005E54B5"/>
    <w:rsid w:val="005E6FA5"/>
    <w:rsid w:val="005E73E8"/>
    <w:rsid w:val="005F036D"/>
    <w:rsid w:val="005F1422"/>
    <w:rsid w:val="005F1BBF"/>
    <w:rsid w:val="005F70B0"/>
    <w:rsid w:val="00602B19"/>
    <w:rsid w:val="00602D84"/>
    <w:rsid w:val="00613A47"/>
    <w:rsid w:val="00613D91"/>
    <w:rsid w:val="00613F9E"/>
    <w:rsid w:val="00615D79"/>
    <w:rsid w:val="00616A4F"/>
    <w:rsid w:val="0061788F"/>
    <w:rsid w:val="00622461"/>
    <w:rsid w:val="00623B0B"/>
    <w:rsid w:val="00624376"/>
    <w:rsid w:val="00624818"/>
    <w:rsid w:val="00625891"/>
    <w:rsid w:val="00635B48"/>
    <w:rsid w:val="006372B8"/>
    <w:rsid w:val="00637AA5"/>
    <w:rsid w:val="006402AE"/>
    <w:rsid w:val="00640992"/>
    <w:rsid w:val="00640DF4"/>
    <w:rsid w:val="0064647B"/>
    <w:rsid w:val="00646A4B"/>
    <w:rsid w:val="00646FEC"/>
    <w:rsid w:val="00650624"/>
    <w:rsid w:val="00650C97"/>
    <w:rsid w:val="0065269B"/>
    <w:rsid w:val="0065440F"/>
    <w:rsid w:val="0065711E"/>
    <w:rsid w:val="00660844"/>
    <w:rsid w:val="00663BB7"/>
    <w:rsid w:val="006659FC"/>
    <w:rsid w:val="0066697B"/>
    <w:rsid w:val="00666BC0"/>
    <w:rsid w:val="00666DCF"/>
    <w:rsid w:val="0067007F"/>
    <w:rsid w:val="00673C84"/>
    <w:rsid w:val="0067553B"/>
    <w:rsid w:val="00681EA5"/>
    <w:rsid w:val="00683700"/>
    <w:rsid w:val="006858D7"/>
    <w:rsid w:val="006914EB"/>
    <w:rsid w:val="00692198"/>
    <w:rsid w:val="0069507E"/>
    <w:rsid w:val="00696CF9"/>
    <w:rsid w:val="006A614A"/>
    <w:rsid w:val="006B0774"/>
    <w:rsid w:val="006B3914"/>
    <w:rsid w:val="006B4037"/>
    <w:rsid w:val="006B5A16"/>
    <w:rsid w:val="006B5B19"/>
    <w:rsid w:val="006B79C3"/>
    <w:rsid w:val="006B7FBA"/>
    <w:rsid w:val="006C22BC"/>
    <w:rsid w:val="006C241F"/>
    <w:rsid w:val="006C3034"/>
    <w:rsid w:val="006C5509"/>
    <w:rsid w:val="006C710A"/>
    <w:rsid w:val="006D0DD5"/>
    <w:rsid w:val="006D1809"/>
    <w:rsid w:val="006D3744"/>
    <w:rsid w:val="006E0355"/>
    <w:rsid w:val="006E1606"/>
    <w:rsid w:val="006E2F08"/>
    <w:rsid w:val="006E40DB"/>
    <w:rsid w:val="006E4930"/>
    <w:rsid w:val="006E4D84"/>
    <w:rsid w:val="006E4E09"/>
    <w:rsid w:val="006E50D6"/>
    <w:rsid w:val="006F032C"/>
    <w:rsid w:val="006F034B"/>
    <w:rsid w:val="006F1595"/>
    <w:rsid w:val="006F28B9"/>
    <w:rsid w:val="006F2CE5"/>
    <w:rsid w:val="006F2EEC"/>
    <w:rsid w:val="006F51F0"/>
    <w:rsid w:val="006F6BD7"/>
    <w:rsid w:val="00700BE2"/>
    <w:rsid w:val="007022E1"/>
    <w:rsid w:val="00703391"/>
    <w:rsid w:val="007042B7"/>
    <w:rsid w:val="00706EDA"/>
    <w:rsid w:val="00710A6F"/>
    <w:rsid w:val="0071375A"/>
    <w:rsid w:val="00716CC8"/>
    <w:rsid w:val="007206C9"/>
    <w:rsid w:val="00722B9E"/>
    <w:rsid w:val="00725936"/>
    <w:rsid w:val="00727A6E"/>
    <w:rsid w:val="0073145B"/>
    <w:rsid w:val="00731A6D"/>
    <w:rsid w:val="00731E0F"/>
    <w:rsid w:val="00733A36"/>
    <w:rsid w:val="00733AB9"/>
    <w:rsid w:val="00736F6B"/>
    <w:rsid w:val="0074012B"/>
    <w:rsid w:val="007426D7"/>
    <w:rsid w:val="00742CDA"/>
    <w:rsid w:val="00743254"/>
    <w:rsid w:val="007456DC"/>
    <w:rsid w:val="00752CAF"/>
    <w:rsid w:val="007572F8"/>
    <w:rsid w:val="00757C75"/>
    <w:rsid w:val="00760D28"/>
    <w:rsid w:val="007654E7"/>
    <w:rsid w:val="00765A85"/>
    <w:rsid w:val="00771A78"/>
    <w:rsid w:val="00774463"/>
    <w:rsid w:val="00774948"/>
    <w:rsid w:val="007751B4"/>
    <w:rsid w:val="00777A54"/>
    <w:rsid w:val="00777B9A"/>
    <w:rsid w:val="00777C2A"/>
    <w:rsid w:val="0078072B"/>
    <w:rsid w:val="00781466"/>
    <w:rsid w:val="007824CB"/>
    <w:rsid w:val="0078311E"/>
    <w:rsid w:val="00783DC7"/>
    <w:rsid w:val="0078604F"/>
    <w:rsid w:val="007904C2"/>
    <w:rsid w:val="00791AA0"/>
    <w:rsid w:val="00795AD0"/>
    <w:rsid w:val="007A37AD"/>
    <w:rsid w:val="007A6E28"/>
    <w:rsid w:val="007B0F43"/>
    <w:rsid w:val="007B43D6"/>
    <w:rsid w:val="007B5B0D"/>
    <w:rsid w:val="007B7A2C"/>
    <w:rsid w:val="007C4A03"/>
    <w:rsid w:val="007C4BB0"/>
    <w:rsid w:val="007C5D20"/>
    <w:rsid w:val="007C62B7"/>
    <w:rsid w:val="007C7482"/>
    <w:rsid w:val="007C7722"/>
    <w:rsid w:val="007D11DA"/>
    <w:rsid w:val="007D166B"/>
    <w:rsid w:val="007D1F50"/>
    <w:rsid w:val="007D2F77"/>
    <w:rsid w:val="007D3886"/>
    <w:rsid w:val="007E06C7"/>
    <w:rsid w:val="007E0D9B"/>
    <w:rsid w:val="007E5DC2"/>
    <w:rsid w:val="007F2132"/>
    <w:rsid w:val="007F2501"/>
    <w:rsid w:val="008001B5"/>
    <w:rsid w:val="008002EC"/>
    <w:rsid w:val="008025B0"/>
    <w:rsid w:val="00804DF9"/>
    <w:rsid w:val="0080601D"/>
    <w:rsid w:val="00806513"/>
    <w:rsid w:val="00807825"/>
    <w:rsid w:val="008106D9"/>
    <w:rsid w:val="00811593"/>
    <w:rsid w:val="00813AD3"/>
    <w:rsid w:val="008143DE"/>
    <w:rsid w:val="008165B0"/>
    <w:rsid w:val="0082481A"/>
    <w:rsid w:val="00825418"/>
    <w:rsid w:val="00825801"/>
    <w:rsid w:val="008270A1"/>
    <w:rsid w:val="008279AE"/>
    <w:rsid w:val="00831890"/>
    <w:rsid w:val="00834509"/>
    <w:rsid w:val="00835700"/>
    <w:rsid w:val="00840FA7"/>
    <w:rsid w:val="008455CC"/>
    <w:rsid w:val="00847740"/>
    <w:rsid w:val="00852595"/>
    <w:rsid w:val="00852F10"/>
    <w:rsid w:val="00857E7C"/>
    <w:rsid w:val="00860560"/>
    <w:rsid w:val="00862484"/>
    <w:rsid w:val="00864A82"/>
    <w:rsid w:val="00865001"/>
    <w:rsid w:val="008728EF"/>
    <w:rsid w:val="0087327B"/>
    <w:rsid w:val="00873576"/>
    <w:rsid w:val="00875CEC"/>
    <w:rsid w:val="00876370"/>
    <w:rsid w:val="00876DA7"/>
    <w:rsid w:val="0087730A"/>
    <w:rsid w:val="00877BE2"/>
    <w:rsid w:val="008801E9"/>
    <w:rsid w:val="00880657"/>
    <w:rsid w:val="008843DA"/>
    <w:rsid w:val="00885C80"/>
    <w:rsid w:val="008873B4"/>
    <w:rsid w:val="008931DF"/>
    <w:rsid w:val="00895103"/>
    <w:rsid w:val="00895A8D"/>
    <w:rsid w:val="0089606B"/>
    <w:rsid w:val="008A2238"/>
    <w:rsid w:val="008A286C"/>
    <w:rsid w:val="008A3E13"/>
    <w:rsid w:val="008A559C"/>
    <w:rsid w:val="008B1119"/>
    <w:rsid w:val="008B3B02"/>
    <w:rsid w:val="008B4BF9"/>
    <w:rsid w:val="008B5206"/>
    <w:rsid w:val="008B56A2"/>
    <w:rsid w:val="008B7F99"/>
    <w:rsid w:val="008C0000"/>
    <w:rsid w:val="008C4088"/>
    <w:rsid w:val="008C4205"/>
    <w:rsid w:val="008C4DCA"/>
    <w:rsid w:val="008C5446"/>
    <w:rsid w:val="008C651B"/>
    <w:rsid w:val="008D1941"/>
    <w:rsid w:val="008D1E77"/>
    <w:rsid w:val="008D3E6A"/>
    <w:rsid w:val="008D4B2E"/>
    <w:rsid w:val="008D4BCE"/>
    <w:rsid w:val="008D77AC"/>
    <w:rsid w:val="008E0631"/>
    <w:rsid w:val="008E1E53"/>
    <w:rsid w:val="008E22BD"/>
    <w:rsid w:val="008E25C5"/>
    <w:rsid w:val="008F063C"/>
    <w:rsid w:val="008F3C6F"/>
    <w:rsid w:val="008F495D"/>
    <w:rsid w:val="008F4AEF"/>
    <w:rsid w:val="008F62A3"/>
    <w:rsid w:val="008F70E9"/>
    <w:rsid w:val="0090039A"/>
    <w:rsid w:val="00902C51"/>
    <w:rsid w:val="00903375"/>
    <w:rsid w:val="00904E3C"/>
    <w:rsid w:val="009063B3"/>
    <w:rsid w:val="00907A3C"/>
    <w:rsid w:val="009101BF"/>
    <w:rsid w:val="00911956"/>
    <w:rsid w:val="00914BFC"/>
    <w:rsid w:val="00914E9C"/>
    <w:rsid w:val="00915294"/>
    <w:rsid w:val="009156C4"/>
    <w:rsid w:val="00916011"/>
    <w:rsid w:val="0092089B"/>
    <w:rsid w:val="00920B28"/>
    <w:rsid w:val="0092119E"/>
    <w:rsid w:val="00921A00"/>
    <w:rsid w:val="00921DA2"/>
    <w:rsid w:val="00922DB6"/>
    <w:rsid w:val="00922E4C"/>
    <w:rsid w:val="00923BD0"/>
    <w:rsid w:val="0092525B"/>
    <w:rsid w:val="00935D09"/>
    <w:rsid w:val="0093719C"/>
    <w:rsid w:val="00947A94"/>
    <w:rsid w:val="009537D1"/>
    <w:rsid w:val="0095608C"/>
    <w:rsid w:val="00956F5C"/>
    <w:rsid w:val="00957A65"/>
    <w:rsid w:val="0096051B"/>
    <w:rsid w:val="00963EDE"/>
    <w:rsid w:val="00964C42"/>
    <w:rsid w:val="009654E7"/>
    <w:rsid w:val="0096685E"/>
    <w:rsid w:val="0096734A"/>
    <w:rsid w:val="009747C8"/>
    <w:rsid w:val="00975984"/>
    <w:rsid w:val="00980754"/>
    <w:rsid w:val="009809DB"/>
    <w:rsid w:val="00980B16"/>
    <w:rsid w:val="0098109D"/>
    <w:rsid w:val="00982883"/>
    <w:rsid w:val="00983F9E"/>
    <w:rsid w:val="00984376"/>
    <w:rsid w:val="00986C2D"/>
    <w:rsid w:val="00990CC9"/>
    <w:rsid w:val="00991570"/>
    <w:rsid w:val="0099188E"/>
    <w:rsid w:val="00991AA9"/>
    <w:rsid w:val="00993D6B"/>
    <w:rsid w:val="0099683D"/>
    <w:rsid w:val="009A2F8C"/>
    <w:rsid w:val="009A7DAC"/>
    <w:rsid w:val="009B16F5"/>
    <w:rsid w:val="009B1917"/>
    <w:rsid w:val="009B2D26"/>
    <w:rsid w:val="009B5967"/>
    <w:rsid w:val="009C10F1"/>
    <w:rsid w:val="009C15BA"/>
    <w:rsid w:val="009C1B56"/>
    <w:rsid w:val="009C2B27"/>
    <w:rsid w:val="009C4EF0"/>
    <w:rsid w:val="009C7E44"/>
    <w:rsid w:val="009D06ED"/>
    <w:rsid w:val="009D1D2C"/>
    <w:rsid w:val="009D2E44"/>
    <w:rsid w:val="009D3C7D"/>
    <w:rsid w:val="009E23E5"/>
    <w:rsid w:val="009E3470"/>
    <w:rsid w:val="009E4388"/>
    <w:rsid w:val="009E4549"/>
    <w:rsid w:val="009E5951"/>
    <w:rsid w:val="009E6CD4"/>
    <w:rsid w:val="009F04DE"/>
    <w:rsid w:val="009F0DED"/>
    <w:rsid w:val="009F1645"/>
    <w:rsid w:val="009F1D23"/>
    <w:rsid w:val="009F3003"/>
    <w:rsid w:val="009F30B7"/>
    <w:rsid w:val="009F4632"/>
    <w:rsid w:val="009F4EF1"/>
    <w:rsid w:val="009F57F0"/>
    <w:rsid w:val="009F5C19"/>
    <w:rsid w:val="009F771D"/>
    <w:rsid w:val="009F7DC9"/>
    <w:rsid w:val="00A00169"/>
    <w:rsid w:val="00A02008"/>
    <w:rsid w:val="00A03DFA"/>
    <w:rsid w:val="00A04CA2"/>
    <w:rsid w:val="00A04E45"/>
    <w:rsid w:val="00A05469"/>
    <w:rsid w:val="00A062EF"/>
    <w:rsid w:val="00A0652E"/>
    <w:rsid w:val="00A06B24"/>
    <w:rsid w:val="00A113ED"/>
    <w:rsid w:val="00A12DDA"/>
    <w:rsid w:val="00A13589"/>
    <w:rsid w:val="00A167B7"/>
    <w:rsid w:val="00A16EAA"/>
    <w:rsid w:val="00A17BDB"/>
    <w:rsid w:val="00A21F4A"/>
    <w:rsid w:val="00A246EF"/>
    <w:rsid w:val="00A27D89"/>
    <w:rsid w:val="00A303F8"/>
    <w:rsid w:val="00A32DE6"/>
    <w:rsid w:val="00A34A93"/>
    <w:rsid w:val="00A34CE0"/>
    <w:rsid w:val="00A34F39"/>
    <w:rsid w:val="00A36C2B"/>
    <w:rsid w:val="00A40EDC"/>
    <w:rsid w:val="00A4119E"/>
    <w:rsid w:val="00A41D13"/>
    <w:rsid w:val="00A422B7"/>
    <w:rsid w:val="00A46DE1"/>
    <w:rsid w:val="00A51B53"/>
    <w:rsid w:val="00A52575"/>
    <w:rsid w:val="00A52836"/>
    <w:rsid w:val="00A52FA3"/>
    <w:rsid w:val="00A55083"/>
    <w:rsid w:val="00A55F81"/>
    <w:rsid w:val="00A56DBB"/>
    <w:rsid w:val="00A609E2"/>
    <w:rsid w:val="00A6165D"/>
    <w:rsid w:val="00A623D5"/>
    <w:rsid w:val="00A62E0B"/>
    <w:rsid w:val="00A64F28"/>
    <w:rsid w:val="00A6535F"/>
    <w:rsid w:val="00A667BA"/>
    <w:rsid w:val="00A6775D"/>
    <w:rsid w:val="00A72A4F"/>
    <w:rsid w:val="00A7336F"/>
    <w:rsid w:val="00A73736"/>
    <w:rsid w:val="00A744B9"/>
    <w:rsid w:val="00A754E6"/>
    <w:rsid w:val="00A76154"/>
    <w:rsid w:val="00A761C7"/>
    <w:rsid w:val="00A81F8E"/>
    <w:rsid w:val="00A8351A"/>
    <w:rsid w:val="00A84EEB"/>
    <w:rsid w:val="00A85074"/>
    <w:rsid w:val="00A85E7A"/>
    <w:rsid w:val="00A913CB"/>
    <w:rsid w:val="00A94B92"/>
    <w:rsid w:val="00A95A87"/>
    <w:rsid w:val="00AA05FC"/>
    <w:rsid w:val="00AA5CEF"/>
    <w:rsid w:val="00AA60FD"/>
    <w:rsid w:val="00AA67EF"/>
    <w:rsid w:val="00AA75D1"/>
    <w:rsid w:val="00AA7A7C"/>
    <w:rsid w:val="00AA7D67"/>
    <w:rsid w:val="00AB0BDE"/>
    <w:rsid w:val="00AB12CF"/>
    <w:rsid w:val="00AB447E"/>
    <w:rsid w:val="00AB4BFB"/>
    <w:rsid w:val="00AB4CC1"/>
    <w:rsid w:val="00AB705C"/>
    <w:rsid w:val="00AB7BF3"/>
    <w:rsid w:val="00AC34E9"/>
    <w:rsid w:val="00AC4E45"/>
    <w:rsid w:val="00AC6707"/>
    <w:rsid w:val="00AC714A"/>
    <w:rsid w:val="00AD1089"/>
    <w:rsid w:val="00AD1121"/>
    <w:rsid w:val="00AD2289"/>
    <w:rsid w:val="00AD2A18"/>
    <w:rsid w:val="00AD2A32"/>
    <w:rsid w:val="00AD401E"/>
    <w:rsid w:val="00AD4E8E"/>
    <w:rsid w:val="00AD549E"/>
    <w:rsid w:val="00AE0BB9"/>
    <w:rsid w:val="00AE1A63"/>
    <w:rsid w:val="00AE2A7D"/>
    <w:rsid w:val="00AE3882"/>
    <w:rsid w:val="00AE423A"/>
    <w:rsid w:val="00AE4768"/>
    <w:rsid w:val="00AE5610"/>
    <w:rsid w:val="00AE582A"/>
    <w:rsid w:val="00AE6F24"/>
    <w:rsid w:val="00AF08BF"/>
    <w:rsid w:val="00AF3FDD"/>
    <w:rsid w:val="00AF7EB3"/>
    <w:rsid w:val="00B00574"/>
    <w:rsid w:val="00B029E2"/>
    <w:rsid w:val="00B05249"/>
    <w:rsid w:val="00B10795"/>
    <w:rsid w:val="00B119E8"/>
    <w:rsid w:val="00B12FE2"/>
    <w:rsid w:val="00B14FB3"/>
    <w:rsid w:val="00B15202"/>
    <w:rsid w:val="00B15C62"/>
    <w:rsid w:val="00B15F62"/>
    <w:rsid w:val="00B169B7"/>
    <w:rsid w:val="00B17C29"/>
    <w:rsid w:val="00B207C2"/>
    <w:rsid w:val="00B20E2C"/>
    <w:rsid w:val="00B21B71"/>
    <w:rsid w:val="00B24112"/>
    <w:rsid w:val="00B26481"/>
    <w:rsid w:val="00B274E6"/>
    <w:rsid w:val="00B276A4"/>
    <w:rsid w:val="00B33906"/>
    <w:rsid w:val="00B33E6F"/>
    <w:rsid w:val="00B34DF7"/>
    <w:rsid w:val="00B3548D"/>
    <w:rsid w:val="00B364B0"/>
    <w:rsid w:val="00B42190"/>
    <w:rsid w:val="00B42DAB"/>
    <w:rsid w:val="00B458D1"/>
    <w:rsid w:val="00B50D7E"/>
    <w:rsid w:val="00B51051"/>
    <w:rsid w:val="00B542DA"/>
    <w:rsid w:val="00B55752"/>
    <w:rsid w:val="00B571E3"/>
    <w:rsid w:val="00B57791"/>
    <w:rsid w:val="00B57FDA"/>
    <w:rsid w:val="00B6354C"/>
    <w:rsid w:val="00B63A57"/>
    <w:rsid w:val="00B67FE0"/>
    <w:rsid w:val="00B72676"/>
    <w:rsid w:val="00B7329D"/>
    <w:rsid w:val="00B7731E"/>
    <w:rsid w:val="00B81252"/>
    <w:rsid w:val="00B92165"/>
    <w:rsid w:val="00B92533"/>
    <w:rsid w:val="00B95A78"/>
    <w:rsid w:val="00B97FA9"/>
    <w:rsid w:val="00BA0480"/>
    <w:rsid w:val="00BA0773"/>
    <w:rsid w:val="00BA12E7"/>
    <w:rsid w:val="00BA2140"/>
    <w:rsid w:val="00BA3223"/>
    <w:rsid w:val="00BA3F3A"/>
    <w:rsid w:val="00BA52F3"/>
    <w:rsid w:val="00BA70A4"/>
    <w:rsid w:val="00BB3243"/>
    <w:rsid w:val="00BB5C7F"/>
    <w:rsid w:val="00BB6B51"/>
    <w:rsid w:val="00BC47F9"/>
    <w:rsid w:val="00BC55B0"/>
    <w:rsid w:val="00BC5C85"/>
    <w:rsid w:val="00BC7BD4"/>
    <w:rsid w:val="00BC7D9A"/>
    <w:rsid w:val="00BC7EC9"/>
    <w:rsid w:val="00BD13FF"/>
    <w:rsid w:val="00BD1451"/>
    <w:rsid w:val="00BD2B37"/>
    <w:rsid w:val="00BD2C34"/>
    <w:rsid w:val="00BD31EA"/>
    <w:rsid w:val="00BD3DD8"/>
    <w:rsid w:val="00BD3ECD"/>
    <w:rsid w:val="00BD5F49"/>
    <w:rsid w:val="00BE044B"/>
    <w:rsid w:val="00BE1541"/>
    <w:rsid w:val="00BE1712"/>
    <w:rsid w:val="00BE5813"/>
    <w:rsid w:val="00BE7484"/>
    <w:rsid w:val="00BF18F4"/>
    <w:rsid w:val="00BF1A7F"/>
    <w:rsid w:val="00BF4B1B"/>
    <w:rsid w:val="00BF64F2"/>
    <w:rsid w:val="00C03FFD"/>
    <w:rsid w:val="00C04A5A"/>
    <w:rsid w:val="00C0741C"/>
    <w:rsid w:val="00C12505"/>
    <w:rsid w:val="00C13AAE"/>
    <w:rsid w:val="00C13AB9"/>
    <w:rsid w:val="00C14CCE"/>
    <w:rsid w:val="00C151D7"/>
    <w:rsid w:val="00C2011C"/>
    <w:rsid w:val="00C20496"/>
    <w:rsid w:val="00C208FD"/>
    <w:rsid w:val="00C20F13"/>
    <w:rsid w:val="00C24725"/>
    <w:rsid w:val="00C2517C"/>
    <w:rsid w:val="00C26EE5"/>
    <w:rsid w:val="00C2767F"/>
    <w:rsid w:val="00C3038F"/>
    <w:rsid w:val="00C32AF3"/>
    <w:rsid w:val="00C34CF6"/>
    <w:rsid w:val="00C35436"/>
    <w:rsid w:val="00C40F5D"/>
    <w:rsid w:val="00C4314A"/>
    <w:rsid w:val="00C44C23"/>
    <w:rsid w:val="00C50248"/>
    <w:rsid w:val="00C51ADB"/>
    <w:rsid w:val="00C526C0"/>
    <w:rsid w:val="00C52726"/>
    <w:rsid w:val="00C55B90"/>
    <w:rsid w:val="00C61580"/>
    <w:rsid w:val="00C6727C"/>
    <w:rsid w:val="00C700B6"/>
    <w:rsid w:val="00C7118F"/>
    <w:rsid w:val="00C72B50"/>
    <w:rsid w:val="00C753D8"/>
    <w:rsid w:val="00C75453"/>
    <w:rsid w:val="00C77FFC"/>
    <w:rsid w:val="00C827EC"/>
    <w:rsid w:val="00C82CE0"/>
    <w:rsid w:val="00C82DC7"/>
    <w:rsid w:val="00C83739"/>
    <w:rsid w:val="00C83799"/>
    <w:rsid w:val="00C85BF0"/>
    <w:rsid w:val="00C85CD5"/>
    <w:rsid w:val="00C85E33"/>
    <w:rsid w:val="00C90638"/>
    <w:rsid w:val="00C93620"/>
    <w:rsid w:val="00C95653"/>
    <w:rsid w:val="00C96ACC"/>
    <w:rsid w:val="00C97628"/>
    <w:rsid w:val="00CA1A13"/>
    <w:rsid w:val="00CA2C50"/>
    <w:rsid w:val="00CA5D28"/>
    <w:rsid w:val="00CA7006"/>
    <w:rsid w:val="00CB0240"/>
    <w:rsid w:val="00CB0E3A"/>
    <w:rsid w:val="00CB1795"/>
    <w:rsid w:val="00CB1FAB"/>
    <w:rsid w:val="00CB1FC3"/>
    <w:rsid w:val="00CB30AD"/>
    <w:rsid w:val="00CB3EA8"/>
    <w:rsid w:val="00CB5354"/>
    <w:rsid w:val="00CB6265"/>
    <w:rsid w:val="00CB6573"/>
    <w:rsid w:val="00CC0F83"/>
    <w:rsid w:val="00CC232B"/>
    <w:rsid w:val="00CC42B6"/>
    <w:rsid w:val="00CC701D"/>
    <w:rsid w:val="00CC75B4"/>
    <w:rsid w:val="00CD058A"/>
    <w:rsid w:val="00CD2EE3"/>
    <w:rsid w:val="00CD3377"/>
    <w:rsid w:val="00CD3C05"/>
    <w:rsid w:val="00CD3E76"/>
    <w:rsid w:val="00CD5694"/>
    <w:rsid w:val="00CD62A3"/>
    <w:rsid w:val="00CE0226"/>
    <w:rsid w:val="00CE0CCB"/>
    <w:rsid w:val="00CE1C8E"/>
    <w:rsid w:val="00CE20B2"/>
    <w:rsid w:val="00CE682A"/>
    <w:rsid w:val="00CF090A"/>
    <w:rsid w:val="00CF1742"/>
    <w:rsid w:val="00CF1D82"/>
    <w:rsid w:val="00CF3653"/>
    <w:rsid w:val="00CF55F5"/>
    <w:rsid w:val="00CF59BA"/>
    <w:rsid w:val="00CF626F"/>
    <w:rsid w:val="00CF71AD"/>
    <w:rsid w:val="00D0298B"/>
    <w:rsid w:val="00D02D72"/>
    <w:rsid w:val="00D10FB5"/>
    <w:rsid w:val="00D14CAD"/>
    <w:rsid w:val="00D17ED2"/>
    <w:rsid w:val="00D207A3"/>
    <w:rsid w:val="00D24331"/>
    <w:rsid w:val="00D25271"/>
    <w:rsid w:val="00D27A6A"/>
    <w:rsid w:val="00D3011A"/>
    <w:rsid w:val="00D31375"/>
    <w:rsid w:val="00D31E9C"/>
    <w:rsid w:val="00D34618"/>
    <w:rsid w:val="00D36FE3"/>
    <w:rsid w:val="00D37F72"/>
    <w:rsid w:val="00D43129"/>
    <w:rsid w:val="00D44333"/>
    <w:rsid w:val="00D45072"/>
    <w:rsid w:val="00D46FA7"/>
    <w:rsid w:val="00D509D4"/>
    <w:rsid w:val="00D536F8"/>
    <w:rsid w:val="00D55AB0"/>
    <w:rsid w:val="00D55C43"/>
    <w:rsid w:val="00D572F8"/>
    <w:rsid w:val="00D60B4F"/>
    <w:rsid w:val="00D620F1"/>
    <w:rsid w:val="00D621F6"/>
    <w:rsid w:val="00D628ED"/>
    <w:rsid w:val="00D62AF4"/>
    <w:rsid w:val="00D6358B"/>
    <w:rsid w:val="00D64053"/>
    <w:rsid w:val="00D65CED"/>
    <w:rsid w:val="00D66BF5"/>
    <w:rsid w:val="00D71671"/>
    <w:rsid w:val="00D729C9"/>
    <w:rsid w:val="00D73C34"/>
    <w:rsid w:val="00D76B67"/>
    <w:rsid w:val="00D814F6"/>
    <w:rsid w:val="00D83E77"/>
    <w:rsid w:val="00D845BB"/>
    <w:rsid w:val="00D8527C"/>
    <w:rsid w:val="00D865D3"/>
    <w:rsid w:val="00D87595"/>
    <w:rsid w:val="00D87877"/>
    <w:rsid w:val="00D91136"/>
    <w:rsid w:val="00D918F0"/>
    <w:rsid w:val="00D95EC5"/>
    <w:rsid w:val="00D97404"/>
    <w:rsid w:val="00DA029B"/>
    <w:rsid w:val="00DA03F7"/>
    <w:rsid w:val="00DA04DC"/>
    <w:rsid w:val="00DA3330"/>
    <w:rsid w:val="00DA52A7"/>
    <w:rsid w:val="00DA5551"/>
    <w:rsid w:val="00DB20A9"/>
    <w:rsid w:val="00DB451D"/>
    <w:rsid w:val="00DB5535"/>
    <w:rsid w:val="00DB795A"/>
    <w:rsid w:val="00DC04FA"/>
    <w:rsid w:val="00DC0CE5"/>
    <w:rsid w:val="00DC18EB"/>
    <w:rsid w:val="00DC18FB"/>
    <w:rsid w:val="00DC3FD2"/>
    <w:rsid w:val="00DC6F2C"/>
    <w:rsid w:val="00DD211F"/>
    <w:rsid w:val="00DD3215"/>
    <w:rsid w:val="00DD46BF"/>
    <w:rsid w:val="00DD59E5"/>
    <w:rsid w:val="00DD729F"/>
    <w:rsid w:val="00DD7D6A"/>
    <w:rsid w:val="00DE15E6"/>
    <w:rsid w:val="00DE25DD"/>
    <w:rsid w:val="00DE499A"/>
    <w:rsid w:val="00DE5D05"/>
    <w:rsid w:val="00DE695C"/>
    <w:rsid w:val="00DF095F"/>
    <w:rsid w:val="00DF0C12"/>
    <w:rsid w:val="00DF1D59"/>
    <w:rsid w:val="00DF3035"/>
    <w:rsid w:val="00DF6CFE"/>
    <w:rsid w:val="00DF7874"/>
    <w:rsid w:val="00E01C48"/>
    <w:rsid w:val="00E01CEB"/>
    <w:rsid w:val="00E025E6"/>
    <w:rsid w:val="00E02D2C"/>
    <w:rsid w:val="00E036DC"/>
    <w:rsid w:val="00E037AF"/>
    <w:rsid w:val="00E03C9B"/>
    <w:rsid w:val="00E04E4E"/>
    <w:rsid w:val="00E05432"/>
    <w:rsid w:val="00E05AD9"/>
    <w:rsid w:val="00E0775E"/>
    <w:rsid w:val="00E07851"/>
    <w:rsid w:val="00E1471C"/>
    <w:rsid w:val="00E14EE8"/>
    <w:rsid w:val="00E206A0"/>
    <w:rsid w:val="00E206A1"/>
    <w:rsid w:val="00E27E43"/>
    <w:rsid w:val="00E30A6A"/>
    <w:rsid w:val="00E31CB8"/>
    <w:rsid w:val="00E31E0A"/>
    <w:rsid w:val="00E3370B"/>
    <w:rsid w:val="00E33BFB"/>
    <w:rsid w:val="00E40373"/>
    <w:rsid w:val="00E41C0C"/>
    <w:rsid w:val="00E41DB3"/>
    <w:rsid w:val="00E43B8B"/>
    <w:rsid w:val="00E4668F"/>
    <w:rsid w:val="00E4761A"/>
    <w:rsid w:val="00E502AD"/>
    <w:rsid w:val="00E54472"/>
    <w:rsid w:val="00E553BC"/>
    <w:rsid w:val="00E56A01"/>
    <w:rsid w:val="00E62086"/>
    <w:rsid w:val="00E62295"/>
    <w:rsid w:val="00E675C2"/>
    <w:rsid w:val="00E71DCE"/>
    <w:rsid w:val="00E74697"/>
    <w:rsid w:val="00E74BD2"/>
    <w:rsid w:val="00E75C19"/>
    <w:rsid w:val="00E80B09"/>
    <w:rsid w:val="00E82BA5"/>
    <w:rsid w:val="00E84D69"/>
    <w:rsid w:val="00E8530C"/>
    <w:rsid w:val="00E85FF5"/>
    <w:rsid w:val="00E9191A"/>
    <w:rsid w:val="00E93F8B"/>
    <w:rsid w:val="00E945E4"/>
    <w:rsid w:val="00EA12B6"/>
    <w:rsid w:val="00EA42C8"/>
    <w:rsid w:val="00EA6006"/>
    <w:rsid w:val="00EA66EA"/>
    <w:rsid w:val="00EA7822"/>
    <w:rsid w:val="00EB3478"/>
    <w:rsid w:val="00EB4F3E"/>
    <w:rsid w:val="00EB5ECC"/>
    <w:rsid w:val="00EB62DF"/>
    <w:rsid w:val="00EC1332"/>
    <w:rsid w:val="00EC4624"/>
    <w:rsid w:val="00EC584D"/>
    <w:rsid w:val="00EC798C"/>
    <w:rsid w:val="00EC79EA"/>
    <w:rsid w:val="00ED0063"/>
    <w:rsid w:val="00ED1F2D"/>
    <w:rsid w:val="00ED4433"/>
    <w:rsid w:val="00ED464E"/>
    <w:rsid w:val="00ED4EE1"/>
    <w:rsid w:val="00ED6317"/>
    <w:rsid w:val="00EE13D7"/>
    <w:rsid w:val="00EE1C7D"/>
    <w:rsid w:val="00EE363D"/>
    <w:rsid w:val="00EE3A57"/>
    <w:rsid w:val="00EE45F3"/>
    <w:rsid w:val="00EE7A64"/>
    <w:rsid w:val="00EF0B88"/>
    <w:rsid w:val="00EF215B"/>
    <w:rsid w:val="00EF302D"/>
    <w:rsid w:val="00EF401A"/>
    <w:rsid w:val="00EF424E"/>
    <w:rsid w:val="00EF4A8D"/>
    <w:rsid w:val="00EF5953"/>
    <w:rsid w:val="00EF5AAE"/>
    <w:rsid w:val="00F0262E"/>
    <w:rsid w:val="00F0341A"/>
    <w:rsid w:val="00F12BD6"/>
    <w:rsid w:val="00F12CCE"/>
    <w:rsid w:val="00F14C14"/>
    <w:rsid w:val="00F151F4"/>
    <w:rsid w:val="00F16DF4"/>
    <w:rsid w:val="00F179B6"/>
    <w:rsid w:val="00F208B3"/>
    <w:rsid w:val="00F209F0"/>
    <w:rsid w:val="00F21962"/>
    <w:rsid w:val="00F251DF"/>
    <w:rsid w:val="00F2581D"/>
    <w:rsid w:val="00F25831"/>
    <w:rsid w:val="00F303AF"/>
    <w:rsid w:val="00F327E5"/>
    <w:rsid w:val="00F34B89"/>
    <w:rsid w:val="00F35030"/>
    <w:rsid w:val="00F40203"/>
    <w:rsid w:val="00F41EAA"/>
    <w:rsid w:val="00F41F17"/>
    <w:rsid w:val="00F42EED"/>
    <w:rsid w:val="00F431D7"/>
    <w:rsid w:val="00F44EFF"/>
    <w:rsid w:val="00F45650"/>
    <w:rsid w:val="00F457AB"/>
    <w:rsid w:val="00F46BF8"/>
    <w:rsid w:val="00F50D19"/>
    <w:rsid w:val="00F520B5"/>
    <w:rsid w:val="00F5416E"/>
    <w:rsid w:val="00F54181"/>
    <w:rsid w:val="00F55C34"/>
    <w:rsid w:val="00F56057"/>
    <w:rsid w:val="00F563C9"/>
    <w:rsid w:val="00F57C18"/>
    <w:rsid w:val="00F60A98"/>
    <w:rsid w:val="00F64F2C"/>
    <w:rsid w:val="00F6786E"/>
    <w:rsid w:val="00F705A3"/>
    <w:rsid w:val="00F70CC3"/>
    <w:rsid w:val="00F718FB"/>
    <w:rsid w:val="00F72BA1"/>
    <w:rsid w:val="00F72E1B"/>
    <w:rsid w:val="00F73544"/>
    <w:rsid w:val="00F74683"/>
    <w:rsid w:val="00F74B35"/>
    <w:rsid w:val="00F75B0A"/>
    <w:rsid w:val="00F7664D"/>
    <w:rsid w:val="00F76E48"/>
    <w:rsid w:val="00F8146B"/>
    <w:rsid w:val="00F84F7F"/>
    <w:rsid w:val="00F87656"/>
    <w:rsid w:val="00F91243"/>
    <w:rsid w:val="00F91501"/>
    <w:rsid w:val="00F9430D"/>
    <w:rsid w:val="00F94719"/>
    <w:rsid w:val="00F94EA6"/>
    <w:rsid w:val="00F961BB"/>
    <w:rsid w:val="00F96B4C"/>
    <w:rsid w:val="00F973A0"/>
    <w:rsid w:val="00F976F6"/>
    <w:rsid w:val="00F97C2E"/>
    <w:rsid w:val="00FA0F92"/>
    <w:rsid w:val="00FA4B81"/>
    <w:rsid w:val="00FA4DEA"/>
    <w:rsid w:val="00FA5BAB"/>
    <w:rsid w:val="00FA6C42"/>
    <w:rsid w:val="00FA7246"/>
    <w:rsid w:val="00FB363A"/>
    <w:rsid w:val="00FC0473"/>
    <w:rsid w:val="00FC1930"/>
    <w:rsid w:val="00FC3CA5"/>
    <w:rsid w:val="00FC3F07"/>
    <w:rsid w:val="00FC4651"/>
    <w:rsid w:val="00FC53FB"/>
    <w:rsid w:val="00FC5CF7"/>
    <w:rsid w:val="00FC62B8"/>
    <w:rsid w:val="00FC6D43"/>
    <w:rsid w:val="00FD057C"/>
    <w:rsid w:val="00FD168C"/>
    <w:rsid w:val="00FD2E59"/>
    <w:rsid w:val="00FD49AB"/>
    <w:rsid w:val="00FD4D34"/>
    <w:rsid w:val="00FD5687"/>
    <w:rsid w:val="00FE1CF9"/>
    <w:rsid w:val="00FE1D76"/>
    <w:rsid w:val="00FE256A"/>
    <w:rsid w:val="00FE2F03"/>
    <w:rsid w:val="00FE44A6"/>
    <w:rsid w:val="00FE4EBA"/>
    <w:rsid w:val="00FE53B9"/>
    <w:rsid w:val="00FE59E7"/>
    <w:rsid w:val="00FE6AF2"/>
    <w:rsid w:val="00FE7247"/>
    <w:rsid w:val="00FF3EA1"/>
    <w:rsid w:val="00FF5229"/>
    <w:rsid w:val="00FF5C8E"/>
    <w:rsid w:val="00FF6226"/>
    <w:rsid w:val="00FF6D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65CBD92C"/>
  <w15:docId w15:val="{BF9EEE03-0108-4786-92F2-5EB4BBA10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qFormat="1"/>
    <w:lsdException w:name="heading 4" w:locked="1"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D6B"/>
    <w:pPr>
      <w:spacing w:line="276" w:lineRule="auto"/>
    </w:pPr>
    <w:rPr>
      <w:lang w:eastAsia="en-US"/>
    </w:rPr>
  </w:style>
  <w:style w:type="paragraph" w:styleId="Titre1">
    <w:name w:val="heading 1"/>
    <w:aliases w:val="T1,cat_titre,Titre point,t1,chapitre,Level a,H1,Titre 11,t1.T1.Titre 1,Titre1,1,fjb1,h1,stydde,Chapter,Tempo Heading 1,l1,level 1,level1,1titre,1titre1,1titre2,1titre3,1titre4,1titre5,1titre6,I1,a,Fonction d'Optivity,Head 1,Head 11,Head 12"/>
    <w:basedOn w:val="Normal"/>
    <w:next w:val="Normal"/>
    <w:link w:val="Titre1Car"/>
    <w:uiPriority w:val="99"/>
    <w:qFormat/>
    <w:rsid w:val="007B7A2C"/>
    <w:pPr>
      <w:keepNext/>
      <w:keepLines/>
      <w:numPr>
        <w:numId w:val="4"/>
      </w:numPr>
      <w:spacing w:before="480"/>
      <w:outlineLvl w:val="0"/>
    </w:pPr>
    <w:rPr>
      <w:rFonts w:eastAsia="Times New Roman"/>
      <w:b/>
      <w:sz w:val="28"/>
      <w:szCs w:val="20"/>
    </w:rPr>
  </w:style>
  <w:style w:type="paragraph" w:styleId="Titre2">
    <w:name w:val="heading 2"/>
    <w:aliases w:val="T2,Titre 2-CAT,t2,chapitre 1.1,paragraphe,h2,Titre 2 SQ,H2,Heading2,Heading21,Titre 21,t2.T2,Titre2,Titre X.X.,2,Chapitre 1.,Bold 14,L2,Paragrf 2,Noname,head 2,header2,h21,head 21,header21,h22,head 22,header22,h23,head 23,header23,h211"/>
    <w:basedOn w:val="Normal"/>
    <w:next w:val="Normal"/>
    <w:link w:val="Titre2Car"/>
    <w:qFormat/>
    <w:rsid w:val="007B7A2C"/>
    <w:pPr>
      <w:keepNext/>
      <w:widowControl w:val="0"/>
      <w:numPr>
        <w:ilvl w:val="1"/>
        <w:numId w:val="4"/>
      </w:numPr>
      <w:pBdr>
        <w:bottom w:val="single" w:sz="4" w:space="1" w:color="1F497D"/>
      </w:pBdr>
      <w:shd w:val="clear" w:color="auto" w:fill="FFFFFF"/>
      <w:tabs>
        <w:tab w:val="left" w:pos="709"/>
      </w:tabs>
      <w:spacing w:before="360" w:after="240" w:line="240" w:lineRule="auto"/>
      <w:ind w:left="641" w:right="113" w:hanging="357"/>
      <w:jc w:val="both"/>
      <w:outlineLvl w:val="1"/>
    </w:pPr>
    <w:rPr>
      <w:rFonts w:eastAsia="Times New Roman"/>
      <w:b/>
      <w:i/>
      <w:sz w:val="24"/>
      <w:lang w:eastAsia="ar-SA"/>
    </w:rPr>
  </w:style>
  <w:style w:type="paragraph" w:styleId="Titre3">
    <w:name w:val="heading 3"/>
    <w:aliases w:val="T3,t3,h3,chapitre 1.1.1,H3,Titre 31,t3.T3,l3,CT,3,module,Chapitre 1.1.,y,summit,Bold 12,L3,Paragrf 3,Section,Head 3,Tempo Heading 3,3rd level,Controls,noname,list 3,Contrat 3,3 bullet,b,h31,L31,h32,L32,h311,L311,h33,L33,h312,L312"/>
    <w:basedOn w:val="Normal"/>
    <w:next w:val="Normal"/>
    <w:link w:val="Titre3Car"/>
    <w:uiPriority w:val="99"/>
    <w:qFormat/>
    <w:rsid w:val="007B7A2C"/>
    <w:pPr>
      <w:keepNext/>
      <w:numPr>
        <w:ilvl w:val="2"/>
        <w:numId w:val="4"/>
      </w:numPr>
      <w:pBdr>
        <w:bottom w:val="single" w:sz="4" w:space="1" w:color="auto"/>
      </w:pBdr>
      <w:spacing w:before="240" w:after="60" w:line="240" w:lineRule="auto"/>
      <w:outlineLvl w:val="2"/>
    </w:pPr>
    <w:rPr>
      <w:rFonts w:eastAsia="Times New Roman"/>
      <w:sz w:val="24"/>
      <w:szCs w:val="20"/>
      <w:lang w:eastAsia="ja-JP"/>
    </w:rPr>
  </w:style>
  <w:style w:type="paragraph" w:styleId="Titre4">
    <w:name w:val="heading 4"/>
    <w:aliases w:val="T4,h4,H4,t4,Chapitre 1.1.1.,l4,I4,Map Title,4,4heading,list 4,mh1l,Module heading 1 large (18 points),Head 4,chapitre 1.1.1.1,Contrat 4,Titre 41,t4.T4,Titre niveau 4,Titre 4 SQ,t4.T4.Titre 4,(Shift Ctrl 4),Ref Heading 1,rh1,Heading sql,Krav"/>
    <w:basedOn w:val="Normal"/>
    <w:next w:val="Normal"/>
    <w:link w:val="Titre4Car"/>
    <w:autoRedefine/>
    <w:uiPriority w:val="99"/>
    <w:qFormat/>
    <w:rsid w:val="004820E6"/>
    <w:pPr>
      <w:keepNext/>
      <w:numPr>
        <w:numId w:val="22"/>
      </w:numPr>
      <w:pBdr>
        <w:bottom w:val="single" w:sz="4" w:space="1" w:color="auto"/>
      </w:pBdr>
      <w:spacing w:before="240" w:after="60" w:line="240" w:lineRule="auto"/>
      <w:outlineLvl w:val="3"/>
    </w:pPr>
    <w:rPr>
      <w:rFonts w:ascii="Arial" w:eastAsia="Times New Roman" w:hAnsi="Arial" w:cs="Arial"/>
      <w:sz w:val="20"/>
      <w:szCs w:val="24"/>
    </w:rPr>
  </w:style>
  <w:style w:type="paragraph" w:styleId="Titre5">
    <w:name w:val="heading 5"/>
    <w:aliases w:val="H5,Bloc,Contrat 5,h5,Second Subheading,Roman list,Tempo Heading 5,Article,NCS-H5,H51,H52,H511,Heading5_Titre5,(Shift Ctrl 5),Titre51,t5,a),Heading 51,Chapitre 1.1.1.1.,ASAPHeading 5,Org Heading 3,Block Label,Level 3 - i,(Alt+5),Titre5"/>
    <w:basedOn w:val="Normal"/>
    <w:next w:val="Normal"/>
    <w:link w:val="Titre5Car"/>
    <w:uiPriority w:val="9"/>
    <w:qFormat/>
    <w:rsid w:val="00042047"/>
    <w:pPr>
      <w:spacing w:before="240" w:after="60" w:line="240" w:lineRule="auto"/>
      <w:outlineLvl w:val="4"/>
    </w:pPr>
    <w:rPr>
      <w:rFonts w:eastAsia="Times New Roman"/>
      <w:b/>
      <w:bCs/>
      <w:i/>
      <w:iCs/>
      <w:sz w:val="26"/>
      <w:szCs w:val="26"/>
      <w:lang w:eastAsia="fr-FR"/>
    </w:rPr>
  </w:style>
  <w:style w:type="paragraph" w:styleId="Titre6">
    <w:name w:val="heading 6"/>
    <w:aliases w:val="H6,Ref Heading 3,rh3,Ref Heading 31,rh31,H61,h6,Third Subheading,Bullet list"/>
    <w:basedOn w:val="Normal"/>
    <w:next w:val="Normal"/>
    <w:link w:val="Titre6Car"/>
    <w:uiPriority w:val="99"/>
    <w:qFormat/>
    <w:rsid w:val="00042047"/>
    <w:pPr>
      <w:spacing w:before="240" w:after="60" w:line="240" w:lineRule="auto"/>
      <w:outlineLvl w:val="5"/>
    </w:pPr>
    <w:rPr>
      <w:rFonts w:eastAsia="Times New Roman"/>
      <w:b/>
      <w:bCs/>
      <w:sz w:val="20"/>
      <w:szCs w:val="20"/>
      <w:lang w:eastAsia="fr-FR"/>
    </w:rPr>
  </w:style>
  <w:style w:type="paragraph" w:styleId="Titre7">
    <w:name w:val="heading 7"/>
    <w:aliases w:val="H7"/>
    <w:basedOn w:val="Normal"/>
    <w:next w:val="Normal"/>
    <w:link w:val="Titre7Car"/>
    <w:uiPriority w:val="99"/>
    <w:qFormat/>
    <w:rsid w:val="00042047"/>
    <w:pPr>
      <w:spacing w:before="240" w:after="60" w:line="240" w:lineRule="auto"/>
      <w:outlineLvl w:val="6"/>
    </w:pPr>
    <w:rPr>
      <w:rFonts w:eastAsia="Times New Roman"/>
      <w:sz w:val="24"/>
      <w:szCs w:val="24"/>
      <w:lang w:eastAsia="fr-FR"/>
    </w:rPr>
  </w:style>
  <w:style w:type="paragraph" w:styleId="Titre8">
    <w:name w:val="heading 8"/>
    <w:basedOn w:val="Normal"/>
    <w:next w:val="Normal"/>
    <w:link w:val="Titre8Car"/>
    <w:uiPriority w:val="99"/>
    <w:qFormat/>
    <w:rsid w:val="00042047"/>
    <w:pPr>
      <w:spacing w:before="240" w:after="60" w:line="240" w:lineRule="auto"/>
      <w:outlineLvl w:val="7"/>
    </w:pPr>
    <w:rPr>
      <w:rFonts w:eastAsia="Times New Roman"/>
      <w:i/>
      <w:iCs/>
      <w:sz w:val="24"/>
      <w:szCs w:val="24"/>
      <w:lang w:eastAsia="fr-FR"/>
    </w:rPr>
  </w:style>
  <w:style w:type="paragraph" w:styleId="Titre9">
    <w:name w:val="heading 9"/>
    <w:basedOn w:val="Normal"/>
    <w:next w:val="Normal"/>
    <w:link w:val="Titre9Car"/>
    <w:uiPriority w:val="99"/>
    <w:qFormat/>
    <w:rsid w:val="00042047"/>
    <w:pPr>
      <w:spacing w:before="240" w:after="60" w:line="240" w:lineRule="auto"/>
      <w:outlineLvl w:val="8"/>
    </w:pPr>
    <w:rPr>
      <w:rFonts w:ascii="Cambria" w:eastAsia="Times New Roman" w:hAnsi="Cambria"/>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aliases w:val="T1 Char,cat_titre Char,Titre point Char,t1 Char,chapitre Char,Level a Char,H1 Char,Titre 11 Char,t1.T1.Titre 1 Char,Titre1 Char,1 Char,fjb1 Char,h1 Char,stydde Char,Chapter Char,Tempo Heading 1 Char,l1 Char,level 1 Char,level1 Char,a Char"/>
    <w:basedOn w:val="Policepardfaut"/>
    <w:uiPriority w:val="9"/>
    <w:rsid w:val="00547CB1"/>
    <w:rPr>
      <w:rFonts w:asciiTheme="majorHAnsi" w:eastAsiaTheme="majorEastAsia" w:hAnsiTheme="majorHAnsi" w:cstheme="majorBidi"/>
      <w:b/>
      <w:bCs/>
      <w:kern w:val="32"/>
      <w:sz w:val="32"/>
      <w:szCs w:val="32"/>
      <w:lang w:eastAsia="en-US"/>
    </w:rPr>
  </w:style>
  <w:style w:type="character" w:customStyle="1" w:styleId="Titre2Car">
    <w:name w:val="Titre 2 Car"/>
    <w:aliases w:val="T2 Car,Titre 2-CAT Car,t2 Car,chapitre 1.1 Car,paragraphe Car,h2 Car,Titre 2 SQ Car,H2 Car,Heading2 Car,Heading21 Car,Titre 21 Car,t2.T2 Car,Titre2 Car,Titre X.X. Car,2 Car,Chapitre 1. Car,Bold 14 Car,L2 Car,Paragrf 2 Car,Noname Car,h21 Car"/>
    <w:basedOn w:val="Policepardfaut"/>
    <w:link w:val="Titre2"/>
    <w:locked/>
    <w:rsid w:val="007B7A2C"/>
    <w:rPr>
      <w:rFonts w:eastAsia="Times New Roman"/>
      <w:b/>
      <w:i/>
      <w:sz w:val="24"/>
      <w:shd w:val="clear" w:color="auto" w:fill="FFFFFF"/>
      <w:lang w:eastAsia="ar-SA"/>
    </w:rPr>
  </w:style>
  <w:style w:type="character" w:customStyle="1" w:styleId="Heading3Char">
    <w:name w:val="Heading 3 Char"/>
    <w:aliases w:val="T3 Char,t3 Char,h3 Char,chapitre 1.1.1 Char,H3 Char,Titre 31 Char,t3.T3 Char,l3 Char,CT Char,3 Char,module Char,Chapitre 1.1. Char,y Char,summit Char,Bold 12 Char,L3 Char,Paragrf 3 Char,Section Char,Head 3 Char,Tempo Heading 3 Char,b Char"/>
    <w:basedOn w:val="Policepardfaut"/>
    <w:uiPriority w:val="9"/>
    <w:semiHidden/>
    <w:rsid w:val="00547CB1"/>
    <w:rPr>
      <w:rFonts w:asciiTheme="majorHAnsi" w:eastAsiaTheme="majorEastAsia" w:hAnsiTheme="majorHAnsi" w:cstheme="majorBidi"/>
      <w:b/>
      <w:bCs/>
      <w:sz w:val="26"/>
      <w:szCs w:val="26"/>
      <w:lang w:eastAsia="en-US"/>
    </w:rPr>
  </w:style>
  <w:style w:type="character" w:customStyle="1" w:styleId="Heading4Char">
    <w:name w:val="Heading 4 Char"/>
    <w:aliases w:val="T4 Char,h4 Char,H4 Char,t4 Char,Chapitre 1.1.1. Char,l4 Char,I4 Char,Map Title Char,4 Char,4heading Char,list 4 Char,mh1l Char,Module heading 1 large (18 points) Char,Head 4 Char,chapitre 1.1.1.1 Char,Contrat 4 Char,Titre 41 Char,rh1 Char"/>
    <w:basedOn w:val="Policepardfaut"/>
    <w:uiPriority w:val="9"/>
    <w:semiHidden/>
    <w:rsid w:val="00547CB1"/>
    <w:rPr>
      <w:rFonts w:asciiTheme="minorHAnsi" w:eastAsiaTheme="minorEastAsia" w:hAnsiTheme="minorHAnsi" w:cstheme="minorBidi"/>
      <w:b/>
      <w:bCs/>
      <w:sz w:val="28"/>
      <w:szCs w:val="28"/>
      <w:lang w:eastAsia="en-US"/>
    </w:rPr>
  </w:style>
  <w:style w:type="character" w:customStyle="1" w:styleId="Titre5Car">
    <w:name w:val="Titre 5 Car"/>
    <w:aliases w:val="H5 Car,Bloc Car,Contrat 5 Car,h5 Car,Second Subheading Car,Roman list Car,Tempo Heading 5 Car,Article Car,NCS-H5 Car,H51 Car,H52 Car,H511 Car,Heading5_Titre5 Car,(Shift Ctrl 5) Car,Titre51 Car,t5 Car,a) Car,Heading 51 Car,ASAPHeading 5 Car"/>
    <w:basedOn w:val="Policepardfaut"/>
    <w:link w:val="Titre5"/>
    <w:uiPriority w:val="99"/>
    <w:locked/>
    <w:rsid w:val="00042047"/>
    <w:rPr>
      <w:rFonts w:ascii="Calibri" w:hAnsi="Calibri" w:cs="Times New Roman"/>
      <w:b/>
      <w:i/>
      <w:sz w:val="26"/>
      <w:lang w:eastAsia="fr-FR"/>
    </w:rPr>
  </w:style>
  <w:style w:type="character" w:customStyle="1" w:styleId="Titre6Car">
    <w:name w:val="Titre 6 Car"/>
    <w:aliases w:val="H6 Car,Ref Heading 3 Car,rh3 Car,Ref Heading 31 Car,rh31 Car,H61 Car,h6 Car,Third Subheading Car,Bullet list Car"/>
    <w:basedOn w:val="Policepardfaut"/>
    <w:link w:val="Titre6"/>
    <w:uiPriority w:val="99"/>
    <w:locked/>
    <w:rsid w:val="00042047"/>
    <w:rPr>
      <w:rFonts w:ascii="Calibri" w:hAnsi="Calibri" w:cs="Times New Roman"/>
      <w:b/>
      <w:lang w:eastAsia="fr-FR"/>
    </w:rPr>
  </w:style>
  <w:style w:type="character" w:customStyle="1" w:styleId="Titre7Car">
    <w:name w:val="Titre 7 Car"/>
    <w:aliases w:val="H7 Car"/>
    <w:basedOn w:val="Policepardfaut"/>
    <w:link w:val="Titre7"/>
    <w:uiPriority w:val="99"/>
    <w:locked/>
    <w:rsid w:val="00042047"/>
    <w:rPr>
      <w:rFonts w:ascii="Calibri" w:hAnsi="Calibri" w:cs="Times New Roman"/>
      <w:sz w:val="24"/>
      <w:lang w:eastAsia="fr-FR"/>
    </w:rPr>
  </w:style>
  <w:style w:type="character" w:customStyle="1" w:styleId="Titre8Car">
    <w:name w:val="Titre 8 Car"/>
    <w:basedOn w:val="Policepardfaut"/>
    <w:link w:val="Titre8"/>
    <w:uiPriority w:val="99"/>
    <w:locked/>
    <w:rsid w:val="00042047"/>
    <w:rPr>
      <w:rFonts w:ascii="Calibri" w:hAnsi="Calibri" w:cs="Times New Roman"/>
      <w:i/>
      <w:sz w:val="24"/>
      <w:lang w:eastAsia="fr-FR"/>
    </w:rPr>
  </w:style>
  <w:style w:type="character" w:customStyle="1" w:styleId="Titre9Car">
    <w:name w:val="Titre 9 Car"/>
    <w:basedOn w:val="Policepardfaut"/>
    <w:link w:val="Titre9"/>
    <w:uiPriority w:val="99"/>
    <w:locked/>
    <w:rsid w:val="00042047"/>
    <w:rPr>
      <w:rFonts w:ascii="Cambria" w:hAnsi="Cambria" w:cs="Times New Roman"/>
      <w:lang w:eastAsia="fr-FR"/>
    </w:rPr>
  </w:style>
  <w:style w:type="character" w:customStyle="1" w:styleId="Heading1Char2">
    <w:name w:val="Heading 1 Char2"/>
    <w:aliases w:val="T1 Char2,cat_titre Char2,Titre point Char2,t1 Char2,chapitre Char2,Level a Char2,H1 Char2,Titre 11 Char2,t1.T1.Titre 1 Char2,Titre1 Char2,1 Char2,fjb1 Char2,h1 Char2,stydde Char2,Chapter Char2,Tempo Heading 1 Char2,l1 Char2,level 1 Char2"/>
    <w:basedOn w:val="Policepardfaut"/>
    <w:uiPriority w:val="99"/>
    <w:locked/>
    <w:rPr>
      <w:rFonts w:ascii="Cambria" w:hAnsi="Cambria" w:cs="Times New Roman"/>
      <w:b/>
      <w:bCs/>
      <w:kern w:val="32"/>
      <w:sz w:val="32"/>
      <w:szCs w:val="32"/>
      <w:lang w:eastAsia="en-US"/>
    </w:rPr>
  </w:style>
  <w:style w:type="character" w:customStyle="1" w:styleId="Heading3Char2">
    <w:name w:val="Heading 3 Char2"/>
    <w:aliases w:val="T3 Char2,t3 Char2,h3 Char2,chapitre 1.1.1 Char2,H3 Char2,Titre 31 Char2,t3.T3 Char2,l3 Char2,CT Char2,3 Char2,module Char2,Chapitre 1.1. Char2,y Char2,summit Char2,Bold 12 Char2,L3 Char2,Paragrf 3 Char2,Section Char2,Head 3 Char2,b Cha"/>
    <w:basedOn w:val="Policepardfaut"/>
    <w:uiPriority w:val="99"/>
    <w:semiHidden/>
    <w:locked/>
    <w:rPr>
      <w:rFonts w:ascii="Cambria" w:hAnsi="Cambria" w:cs="Times New Roman"/>
      <w:b/>
      <w:bCs/>
      <w:sz w:val="26"/>
      <w:szCs w:val="26"/>
      <w:lang w:eastAsia="en-US"/>
    </w:rPr>
  </w:style>
  <w:style w:type="character" w:customStyle="1" w:styleId="Heading4Char2">
    <w:name w:val="Heading 4 Char2"/>
    <w:aliases w:val="T4 Char2,h4 Char2,H4 Char2,t4 Char2,Chapitre 1.1.1. Char2,l4 Char2,I4 Char2,Map Title Char2,4 Char2,4heading Char2,list 4 Char2,mh1l Char2,Module heading 1 large (18 points) Char2,Head 4 Char2,chapitre 1.1.1.1 Char2,Contrat 4 Char2"/>
    <w:basedOn w:val="Policepardfaut"/>
    <w:uiPriority w:val="99"/>
    <w:semiHidden/>
    <w:locked/>
    <w:rPr>
      <w:rFonts w:ascii="Calibri" w:hAnsi="Calibri" w:cs="Times New Roman"/>
      <w:b/>
      <w:bCs/>
      <w:sz w:val="28"/>
      <w:szCs w:val="28"/>
      <w:lang w:eastAsia="en-US"/>
    </w:rPr>
  </w:style>
  <w:style w:type="character" w:customStyle="1" w:styleId="Titre1Car">
    <w:name w:val="Titre 1 Car"/>
    <w:aliases w:val="T1 Car,cat_titre Car,Titre point Car,t1 Car,chapitre Car,Level a Car,H1 Car,Titre 11 Car,t1.T1.Titre 1 Car,Titre1 Car,1 Car,fjb1 Car,h1 Car,stydde Car,Chapter Car,Tempo Heading 1 Car,l1 Car,level 1 Car,level1 Car,1titre Car,1titre1 Car,a Car"/>
    <w:link w:val="Titre1"/>
    <w:uiPriority w:val="99"/>
    <w:locked/>
    <w:rsid w:val="007B7A2C"/>
    <w:rPr>
      <w:rFonts w:eastAsia="Times New Roman"/>
      <w:b/>
      <w:sz w:val="28"/>
      <w:szCs w:val="20"/>
      <w:lang w:eastAsia="en-US"/>
    </w:rPr>
  </w:style>
  <w:style w:type="paragraph" w:styleId="Paragraphedeliste">
    <w:name w:val="List Paragraph"/>
    <w:aliases w:val="Liste1,Liste à puce,lp1"/>
    <w:basedOn w:val="Normal"/>
    <w:link w:val="ParagraphedelisteCar"/>
    <w:uiPriority w:val="34"/>
    <w:qFormat/>
    <w:rsid w:val="007B7A2C"/>
    <w:pPr>
      <w:ind w:left="1134"/>
      <w:contextualSpacing/>
    </w:pPr>
  </w:style>
  <w:style w:type="character" w:styleId="Marquedecommentaire">
    <w:name w:val="annotation reference"/>
    <w:basedOn w:val="Policepardfaut"/>
    <w:rsid w:val="005E6FA5"/>
    <w:rPr>
      <w:rFonts w:cs="Times New Roman"/>
      <w:sz w:val="16"/>
    </w:rPr>
  </w:style>
  <w:style w:type="paragraph" w:styleId="Commentaire">
    <w:name w:val="annotation text"/>
    <w:basedOn w:val="Normal"/>
    <w:link w:val="CommentaireCar"/>
    <w:rsid w:val="005E6FA5"/>
    <w:pPr>
      <w:spacing w:line="240" w:lineRule="auto"/>
    </w:pPr>
    <w:rPr>
      <w:rFonts w:eastAsia="Times New Roman"/>
      <w:sz w:val="20"/>
      <w:szCs w:val="24"/>
      <w:lang w:eastAsia="fr-FR"/>
    </w:rPr>
  </w:style>
  <w:style w:type="character" w:customStyle="1" w:styleId="CommentaireCar">
    <w:name w:val="Commentaire Car"/>
    <w:basedOn w:val="Policepardfaut"/>
    <w:link w:val="Commentaire"/>
    <w:locked/>
    <w:rsid w:val="005E6FA5"/>
    <w:rPr>
      <w:rFonts w:eastAsia="Times New Roman" w:cs="Times New Roman"/>
      <w:sz w:val="24"/>
      <w:lang w:eastAsia="fr-FR"/>
    </w:rPr>
  </w:style>
  <w:style w:type="paragraph" w:styleId="Textedebulles">
    <w:name w:val="Balloon Text"/>
    <w:basedOn w:val="Normal"/>
    <w:link w:val="TextedebullesCar"/>
    <w:uiPriority w:val="99"/>
    <w:rsid w:val="005E6FA5"/>
    <w:pPr>
      <w:spacing w:line="240" w:lineRule="auto"/>
    </w:pPr>
    <w:rPr>
      <w:rFonts w:ascii="Tahoma" w:hAnsi="Tahoma"/>
      <w:sz w:val="16"/>
      <w:szCs w:val="16"/>
      <w:lang w:eastAsia="ja-JP"/>
    </w:rPr>
  </w:style>
  <w:style w:type="character" w:customStyle="1" w:styleId="TextedebullesCar">
    <w:name w:val="Texte de bulles Car"/>
    <w:basedOn w:val="Policepardfaut"/>
    <w:link w:val="Textedebulles"/>
    <w:uiPriority w:val="99"/>
    <w:locked/>
    <w:rsid w:val="005E6FA5"/>
    <w:rPr>
      <w:rFonts w:ascii="Tahoma" w:hAnsi="Tahoma" w:cs="Times New Roman"/>
      <w:sz w:val="16"/>
    </w:rPr>
  </w:style>
  <w:style w:type="paragraph" w:styleId="Objetducommentaire">
    <w:name w:val="annotation subject"/>
    <w:basedOn w:val="Commentaire"/>
    <w:next w:val="Commentaire"/>
    <w:link w:val="ObjetducommentaireCar"/>
    <w:uiPriority w:val="99"/>
    <w:rsid w:val="00DF0C12"/>
    <w:pPr>
      <w:spacing w:after="200"/>
    </w:pPr>
    <w:rPr>
      <w:b/>
      <w:bCs/>
      <w:szCs w:val="20"/>
    </w:rPr>
  </w:style>
  <w:style w:type="character" w:customStyle="1" w:styleId="ObjetducommentaireCar">
    <w:name w:val="Objet du commentaire Car"/>
    <w:basedOn w:val="CommentaireCar"/>
    <w:link w:val="Objetducommentaire"/>
    <w:uiPriority w:val="99"/>
    <w:locked/>
    <w:rsid w:val="00DF0C12"/>
    <w:rPr>
      <w:rFonts w:eastAsia="Times New Roman" w:cs="Times New Roman"/>
      <w:b/>
      <w:sz w:val="20"/>
      <w:lang w:eastAsia="fr-FR"/>
    </w:rPr>
  </w:style>
  <w:style w:type="paragraph" w:styleId="TM1">
    <w:name w:val="toc 1"/>
    <w:basedOn w:val="Normal"/>
    <w:next w:val="Normal"/>
    <w:autoRedefine/>
    <w:uiPriority w:val="39"/>
    <w:rsid w:val="00121FD8"/>
    <w:pPr>
      <w:spacing w:before="120" w:after="120"/>
    </w:pPr>
    <w:rPr>
      <w:b/>
      <w:bCs/>
      <w:caps/>
      <w:sz w:val="20"/>
      <w:szCs w:val="20"/>
    </w:rPr>
  </w:style>
  <w:style w:type="paragraph" w:styleId="TM2">
    <w:name w:val="toc 2"/>
    <w:basedOn w:val="Normal"/>
    <w:next w:val="Normal"/>
    <w:autoRedefine/>
    <w:uiPriority w:val="39"/>
    <w:rsid w:val="001B1C6C"/>
    <w:pPr>
      <w:tabs>
        <w:tab w:val="left" w:pos="880"/>
        <w:tab w:val="right" w:leader="dot" w:pos="10195"/>
      </w:tabs>
      <w:ind w:left="851" w:hanging="631"/>
    </w:pPr>
    <w:rPr>
      <w:smallCaps/>
      <w:sz w:val="20"/>
      <w:szCs w:val="20"/>
    </w:rPr>
  </w:style>
  <w:style w:type="paragraph" w:styleId="TM3">
    <w:name w:val="toc 3"/>
    <w:basedOn w:val="Normal"/>
    <w:next w:val="Normal"/>
    <w:autoRedefine/>
    <w:uiPriority w:val="99"/>
    <w:rsid w:val="00121FD8"/>
    <w:pPr>
      <w:ind w:left="440"/>
    </w:pPr>
    <w:rPr>
      <w:i/>
      <w:iCs/>
      <w:sz w:val="20"/>
      <w:szCs w:val="20"/>
    </w:rPr>
  </w:style>
  <w:style w:type="paragraph" w:styleId="TM4">
    <w:name w:val="toc 4"/>
    <w:basedOn w:val="Normal"/>
    <w:next w:val="Normal"/>
    <w:autoRedefine/>
    <w:uiPriority w:val="99"/>
    <w:rsid w:val="00121FD8"/>
    <w:pPr>
      <w:ind w:left="660"/>
    </w:pPr>
    <w:rPr>
      <w:sz w:val="18"/>
      <w:szCs w:val="18"/>
    </w:rPr>
  </w:style>
  <w:style w:type="paragraph" w:styleId="TM5">
    <w:name w:val="toc 5"/>
    <w:basedOn w:val="Normal"/>
    <w:next w:val="Normal"/>
    <w:autoRedefine/>
    <w:uiPriority w:val="99"/>
    <w:rsid w:val="00121FD8"/>
    <w:pPr>
      <w:ind w:left="880"/>
    </w:pPr>
    <w:rPr>
      <w:sz w:val="18"/>
      <w:szCs w:val="18"/>
    </w:rPr>
  </w:style>
  <w:style w:type="paragraph" w:styleId="TM6">
    <w:name w:val="toc 6"/>
    <w:basedOn w:val="Normal"/>
    <w:next w:val="Normal"/>
    <w:autoRedefine/>
    <w:uiPriority w:val="99"/>
    <w:rsid w:val="00121FD8"/>
    <w:pPr>
      <w:ind w:left="1100"/>
    </w:pPr>
    <w:rPr>
      <w:sz w:val="18"/>
      <w:szCs w:val="18"/>
    </w:rPr>
  </w:style>
  <w:style w:type="paragraph" w:styleId="TM7">
    <w:name w:val="toc 7"/>
    <w:basedOn w:val="Normal"/>
    <w:next w:val="Normal"/>
    <w:autoRedefine/>
    <w:uiPriority w:val="99"/>
    <w:rsid w:val="00121FD8"/>
    <w:pPr>
      <w:ind w:left="1320"/>
    </w:pPr>
    <w:rPr>
      <w:sz w:val="18"/>
      <w:szCs w:val="18"/>
    </w:rPr>
  </w:style>
  <w:style w:type="paragraph" w:styleId="TM8">
    <w:name w:val="toc 8"/>
    <w:basedOn w:val="Normal"/>
    <w:next w:val="Normal"/>
    <w:autoRedefine/>
    <w:uiPriority w:val="99"/>
    <w:rsid w:val="00121FD8"/>
    <w:pPr>
      <w:ind w:left="1540"/>
    </w:pPr>
    <w:rPr>
      <w:sz w:val="18"/>
      <w:szCs w:val="18"/>
    </w:rPr>
  </w:style>
  <w:style w:type="paragraph" w:styleId="TM9">
    <w:name w:val="toc 9"/>
    <w:basedOn w:val="Normal"/>
    <w:next w:val="Normal"/>
    <w:autoRedefine/>
    <w:uiPriority w:val="99"/>
    <w:rsid w:val="00121FD8"/>
    <w:pPr>
      <w:ind w:left="1760"/>
    </w:pPr>
    <w:rPr>
      <w:sz w:val="18"/>
      <w:szCs w:val="18"/>
    </w:rPr>
  </w:style>
  <w:style w:type="character" w:styleId="Lienhypertexte">
    <w:name w:val="Hyperlink"/>
    <w:basedOn w:val="Policepardfaut"/>
    <w:uiPriority w:val="99"/>
    <w:rsid w:val="00121FD8"/>
    <w:rPr>
      <w:rFonts w:cs="Times New Roman"/>
      <w:color w:val="0000FF"/>
      <w:u w:val="single"/>
    </w:rPr>
  </w:style>
  <w:style w:type="character" w:customStyle="1" w:styleId="Titre3Car">
    <w:name w:val="Titre 3 Car"/>
    <w:aliases w:val="T3 Car,t3 Car,h3 Car,chapitre 1.1.1 Car,H3 Car,Titre 31 Car,t3.T3 Car,l3 Car,CT Car,3 Car,module Car,Chapitre 1.1. Car,y Car,summit Car,Bold 12 Car,L3 Car,Paragrf 3 Car,Section Car,Head 3 Car,Tempo Heading 3 Car,3rd level Car,Controls Car"/>
    <w:link w:val="Titre3"/>
    <w:uiPriority w:val="99"/>
    <w:locked/>
    <w:rsid w:val="007B7A2C"/>
    <w:rPr>
      <w:rFonts w:eastAsia="Times New Roman"/>
      <w:sz w:val="24"/>
      <w:szCs w:val="20"/>
      <w:lang w:eastAsia="ja-JP"/>
    </w:rPr>
  </w:style>
  <w:style w:type="character" w:customStyle="1" w:styleId="Titre4Car">
    <w:name w:val="Titre 4 Car"/>
    <w:aliases w:val="T4 Car,h4 Car,H4 Car,t4 Car,Chapitre 1.1.1. Car,l4 Car,I4 Car,Map Title Car,4 Car,4heading Car,list 4 Car,mh1l Car,Module heading 1 large (18 points) Car,Head 4 Car,chapitre 1.1.1.1 Car,Contrat 4 Car,Titre 41 Car,t4.T4 Car,Titre niveau 4 Car"/>
    <w:link w:val="Titre4"/>
    <w:uiPriority w:val="99"/>
    <w:locked/>
    <w:rsid w:val="004820E6"/>
    <w:rPr>
      <w:rFonts w:ascii="Arial" w:eastAsia="Times New Roman" w:hAnsi="Arial" w:cs="Arial"/>
      <w:sz w:val="20"/>
      <w:szCs w:val="24"/>
      <w:lang w:eastAsia="en-US"/>
    </w:rPr>
  </w:style>
  <w:style w:type="character" w:styleId="Numrodepage">
    <w:name w:val="page number"/>
    <w:basedOn w:val="Policepardfaut"/>
    <w:uiPriority w:val="99"/>
    <w:rsid w:val="00042047"/>
    <w:rPr>
      <w:rFonts w:cs="Times New Roman"/>
    </w:rPr>
  </w:style>
  <w:style w:type="character" w:styleId="Lienhypertextesuivivisit">
    <w:name w:val="FollowedHyperlink"/>
    <w:basedOn w:val="Policepardfaut"/>
    <w:uiPriority w:val="99"/>
    <w:rsid w:val="00042047"/>
    <w:rPr>
      <w:rFonts w:ascii="Arial" w:hAnsi="Arial" w:cs="Times New Roman"/>
      <w:color w:val="800080"/>
      <w:sz w:val="20"/>
      <w:u w:val="single"/>
    </w:rPr>
  </w:style>
  <w:style w:type="paragraph" w:styleId="Corpsdetexte">
    <w:name w:val="Body Text"/>
    <w:basedOn w:val="Normal"/>
    <w:link w:val="CorpsdetexteCar"/>
    <w:uiPriority w:val="99"/>
    <w:rsid w:val="00042047"/>
    <w:pPr>
      <w:spacing w:line="240" w:lineRule="auto"/>
    </w:pPr>
    <w:rPr>
      <w:rFonts w:eastAsia="Times New Roman"/>
      <w:sz w:val="24"/>
      <w:szCs w:val="24"/>
      <w:lang w:eastAsia="fr-FR"/>
    </w:rPr>
  </w:style>
  <w:style w:type="character" w:customStyle="1" w:styleId="CorpsdetexteCar">
    <w:name w:val="Corps de texte Car"/>
    <w:basedOn w:val="Policepardfaut"/>
    <w:link w:val="Corpsdetexte"/>
    <w:uiPriority w:val="99"/>
    <w:locked/>
    <w:rsid w:val="00042047"/>
    <w:rPr>
      <w:rFonts w:ascii="Calibri" w:hAnsi="Calibri" w:cs="Times New Roman"/>
      <w:sz w:val="24"/>
      <w:lang w:eastAsia="fr-FR"/>
    </w:rPr>
  </w:style>
  <w:style w:type="paragraph" w:styleId="Liste">
    <w:name w:val="List"/>
    <w:basedOn w:val="Corpsdetexte"/>
    <w:uiPriority w:val="99"/>
    <w:rsid w:val="00042047"/>
    <w:rPr>
      <w:rFonts w:cs="Mangal"/>
    </w:rPr>
  </w:style>
  <w:style w:type="paragraph" w:styleId="En-tte">
    <w:name w:val="header"/>
    <w:basedOn w:val="Normal"/>
    <w:link w:val="En-tteCar"/>
    <w:uiPriority w:val="99"/>
    <w:rsid w:val="00042047"/>
    <w:pPr>
      <w:tabs>
        <w:tab w:val="center" w:pos="4819"/>
        <w:tab w:val="right" w:pos="9071"/>
      </w:tabs>
      <w:spacing w:line="240" w:lineRule="auto"/>
      <w:ind w:left="284" w:right="-20"/>
    </w:pPr>
    <w:rPr>
      <w:rFonts w:eastAsia="Times New Roman"/>
      <w:sz w:val="24"/>
      <w:szCs w:val="24"/>
      <w:lang w:eastAsia="fr-FR"/>
    </w:rPr>
  </w:style>
  <w:style w:type="character" w:customStyle="1" w:styleId="En-tteCar">
    <w:name w:val="En-tête Car"/>
    <w:basedOn w:val="Policepardfaut"/>
    <w:link w:val="En-tte"/>
    <w:uiPriority w:val="99"/>
    <w:locked/>
    <w:rsid w:val="00042047"/>
    <w:rPr>
      <w:rFonts w:ascii="Calibri" w:hAnsi="Calibri" w:cs="Times New Roman"/>
      <w:sz w:val="24"/>
      <w:lang w:eastAsia="fr-FR"/>
    </w:rPr>
  </w:style>
  <w:style w:type="paragraph" w:styleId="Pieddepage">
    <w:name w:val="footer"/>
    <w:basedOn w:val="Normal"/>
    <w:link w:val="PieddepageCar"/>
    <w:uiPriority w:val="99"/>
    <w:rsid w:val="00042047"/>
    <w:pPr>
      <w:tabs>
        <w:tab w:val="left" w:pos="560"/>
        <w:tab w:val="left" w:pos="1120"/>
        <w:tab w:val="left" w:pos="1700"/>
        <w:tab w:val="left" w:pos="2260"/>
        <w:tab w:val="left" w:pos="2820"/>
        <w:tab w:val="left" w:pos="3420"/>
        <w:tab w:val="left" w:pos="3960"/>
        <w:tab w:val="center" w:pos="4320"/>
        <w:tab w:val="left" w:pos="4500"/>
        <w:tab w:val="left" w:pos="5120"/>
        <w:tab w:val="left" w:pos="5660"/>
        <w:tab w:val="left" w:pos="6200"/>
        <w:tab w:val="left" w:pos="6820"/>
        <w:tab w:val="left" w:pos="7360"/>
        <w:tab w:val="right" w:pos="8640"/>
      </w:tabs>
      <w:spacing w:line="240" w:lineRule="auto"/>
      <w:ind w:left="284" w:right="-20"/>
    </w:pPr>
    <w:rPr>
      <w:rFonts w:eastAsia="Times New Roman"/>
      <w:sz w:val="24"/>
      <w:szCs w:val="24"/>
      <w:lang w:eastAsia="fr-FR"/>
    </w:rPr>
  </w:style>
  <w:style w:type="character" w:customStyle="1" w:styleId="PieddepageCar">
    <w:name w:val="Pied de page Car"/>
    <w:basedOn w:val="Policepardfaut"/>
    <w:link w:val="Pieddepage"/>
    <w:uiPriority w:val="99"/>
    <w:locked/>
    <w:rsid w:val="00042047"/>
    <w:rPr>
      <w:rFonts w:ascii="Calibri" w:hAnsi="Calibri" w:cs="Times New Roman"/>
      <w:sz w:val="24"/>
      <w:lang w:eastAsia="fr-FR"/>
    </w:rPr>
  </w:style>
  <w:style w:type="paragraph" w:styleId="Titre">
    <w:name w:val="Title"/>
    <w:basedOn w:val="Normal"/>
    <w:next w:val="Normal"/>
    <w:link w:val="TitreCar"/>
    <w:uiPriority w:val="99"/>
    <w:qFormat/>
    <w:rsid w:val="00042047"/>
    <w:pPr>
      <w:spacing w:before="240" w:after="60" w:line="240" w:lineRule="auto"/>
      <w:jc w:val="center"/>
      <w:outlineLvl w:val="0"/>
    </w:pPr>
    <w:rPr>
      <w:rFonts w:ascii="Cambria" w:eastAsia="Times New Roman" w:hAnsi="Cambria"/>
      <w:b/>
      <w:bCs/>
      <w:kern w:val="28"/>
      <w:sz w:val="32"/>
      <w:szCs w:val="32"/>
      <w:lang w:eastAsia="fr-FR"/>
    </w:rPr>
  </w:style>
  <w:style w:type="character" w:customStyle="1" w:styleId="TitreCar">
    <w:name w:val="Titre Car"/>
    <w:basedOn w:val="Policepardfaut"/>
    <w:link w:val="Titre"/>
    <w:uiPriority w:val="99"/>
    <w:locked/>
    <w:rsid w:val="00042047"/>
    <w:rPr>
      <w:rFonts w:ascii="Cambria" w:hAnsi="Cambria" w:cs="Times New Roman"/>
      <w:b/>
      <w:kern w:val="28"/>
      <w:sz w:val="32"/>
      <w:lang w:eastAsia="fr-FR"/>
    </w:rPr>
  </w:style>
  <w:style w:type="paragraph" w:styleId="Sous-titre">
    <w:name w:val="Subtitle"/>
    <w:basedOn w:val="Normal"/>
    <w:next w:val="Normal"/>
    <w:link w:val="Sous-titreCar"/>
    <w:uiPriority w:val="99"/>
    <w:qFormat/>
    <w:rsid w:val="00042047"/>
    <w:pPr>
      <w:spacing w:after="60" w:line="240" w:lineRule="auto"/>
      <w:jc w:val="center"/>
      <w:outlineLvl w:val="1"/>
    </w:pPr>
    <w:rPr>
      <w:rFonts w:ascii="Cambria" w:eastAsia="Times New Roman" w:hAnsi="Cambria"/>
      <w:sz w:val="24"/>
      <w:szCs w:val="24"/>
      <w:lang w:eastAsia="fr-FR"/>
    </w:rPr>
  </w:style>
  <w:style w:type="character" w:customStyle="1" w:styleId="Sous-titreCar">
    <w:name w:val="Sous-titre Car"/>
    <w:basedOn w:val="Policepardfaut"/>
    <w:link w:val="Sous-titre"/>
    <w:uiPriority w:val="99"/>
    <w:locked/>
    <w:rsid w:val="00042047"/>
    <w:rPr>
      <w:rFonts w:ascii="Cambria" w:hAnsi="Cambria" w:cs="Times New Roman"/>
      <w:sz w:val="24"/>
      <w:lang w:eastAsia="fr-FR"/>
    </w:rPr>
  </w:style>
  <w:style w:type="paragraph" w:styleId="Notedebasdepage">
    <w:name w:val="footnote text"/>
    <w:basedOn w:val="Normal"/>
    <w:link w:val="NotedebasdepageCar"/>
    <w:uiPriority w:val="99"/>
    <w:rsid w:val="00042047"/>
    <w:pPr>
      <w:spacing w:line="240" w:lineRule="auto"/>
    </w:pPr>
    <w:rPr>
      <w:rFonts w:ascii="Arial" w:eastAsia="Times New Roman" w:hAnsi="Arial"/>
      <w:sz w:val="24"/>
      <w:szCs w:val="24"/>
      <w:lang w:eastAsia="fr-FR"/>
    </w:rPr>
  </w:style>
  <w:style w:type="character" w:customStyle="1" w:styleId="NotedebasdepageCar">
    <w:name w:val="Note de bas de page Car"/>
    <w:basedOn w:val="Policepardfaut"/>
    <w:link w:val="Notedebasdepage"/>
    <w:uiPriority w:val="99"/>
    <w:locked/>
    <w:rsid w:val="00042047"/>
    <w:rPr>
      <w:rFonts w:ascii="Arial" w:hAnsi="Arial" w:cs="Times New Roman"/>
      <w:sz w:val="24"/>
      <w:lang w:eastAsia="fr-FR"/>
    </w:rPr>
  </w:style>
  <w:style w:type="paragraph" w:styleId="Retraitcorpsdetexte">
    <w:name w:val="Body Text Indent"/>
    <w:basedOn w:val="Normal"/>
    <w:link w:val="RetraitcorpsdetexteCar"/>
    <w:uiPriority w:val="99"/>
    <w:rsid w:val="00042047"/>
    <w:pPr>
      <w:spacing w:line="240" w:lineRule="exact"/>
      <w:ind w:left="360"/>
    </w:pPr>
    <w:rPr>
      <w:rFonts w:ascii="Arial" w:eastAsia="Times New Roman" w:hAnsi="Arial"/>
      <w:sz w:val="24"/>
      <w:szCs w:val="24"/>
      <w:lang w:eastAsia="fr-FR"/>
    </w:rPr>
  </w:style>
  <w:style w:type="character" w:customStyle="1" w:styleId="RetraitcorpsdetexteCar">
    <w:name w:val="Retrait corps de texte Car"/>
    <w:basedOn w:val="Policepardfaut"/>
    <w:link w:val="Retraitcorpsdetexte"/>
    <w:uiPriority w:val="99"/>
    <w:locked/>
    <w:rsid w:val="00042047"/>
    <w:rPr>
      <w:rFonts w:ascii="Arial" w:hAnsi="Arial" w:cs="Times New Roman"/>
      <w:sz w:val="24"/>
      <w:lang w:eastAsia="fr-FR"/>
    </w:rPr>
  </w:style>
  <w:style w:type="paragraph" w:styleId="Index1">
    <w:name w:val="index 1"/>
    <w:basedOn w:val="Normal"/>
    <w:next w:val="Normal"/>
    <w:uiPriority w:val="99"/>
    <w:rsid w:val="00042047"/>
    <w:pPr>
      <w:spacing w:line="240" w:lineRule="auto"/>
    </w:pPr>
    <w:rPr>
      <w:rFonts w:ascii="Times New Roman" w:eastAsia="Times New Roman" w:hAnsi="Times New Roman" w:cs="Calibri"/>
      <w:sz w:val="24"/>
      <w:szCs w:val="24"/>
      <w:lang w:eastAsia="fr-FR"/>
    </w:rPr>
  </w:style>
  <w:style w:type="paragraph" w:styleId="NormalWeb">
    <w:name w:val="Normal (Web)"/>
    <w:basedOn w:val="Normal"/>
    <w:uiPriority w:val="99"/>
    <w:rsid w:val="00042047"/>
    <w:pPr>
      <w:spacing w:before="100" w:after="100" w:line="240" w:lineRule="auto"/>
    </w:pPr>
    <w:rPr>
      <w:rFonts w:ascii="Arial Unicode MS" w:eastAsia="Arial Unicode MS" w:hAnsi="Arial Unicode MS" w:cs="Calibri"/>
      <w:sz w:val="24"/>
      <w:szCs w:val="24"/>
      <w:lang w:eastAsia="fr-FR"/>
    </w:rPr>
  </w:style>
  <w:style w:type="paragraph" w:styleId="En-ttedetabledesmatires">
    <w:name w:val="TOC Heading"/>
    <w:basedOn w:val="Titre1"/>
    <w:next w:val="Normal"/>
    <w:uiPriority w:val="99"/>
    <w:qFormat/>
    <w:rsid w:val="00042047"/>
    <w:pPr>
      <w:keepLines w:val="0"/>
      <w:pageBreakBefore/>
      <w:pBdr>
        <w:bottom w:val="single" w:sz="4" w:space="1" w:color="1F497D"/>
      </w:pBdr>
      <w:shd w:val="clear" w:color="auto" w:fill="FFFFFF"/>
      <w:tabs>
        <w:tab w:val="left" w:pos="709"/>
      </w:tabs>
      <w:spacing w:before="240" w:after="240" w:line="240" w:lineRule="auto"/>
      <w:ind w:left="432" w:hanging="432"/>
      <w:jc w:val="both"/>
      <w:outlineLvl w:val="9"/>
    </w:pPr>
    <w:rPr>
      <w:rFonts w:ascii="Cambria" w:hAnsi="Cambria" w:cs="Calibri"/>
      <w:caps/>
      <w:szCs w:val="22"/>
      <w:lang w:eastAsia="ar-SA"/>
    </w:rPr>
  </w:style>
  <w:style w:type="paragraph" w:styleId="TitreTR">
    <w:name w:val="toa heading"/>
    <w:basedOn w:val="Normal"/>
    <w:next w:val="Normal"/>
    <w:uiPriority w:val="99"/>
    <w:rsid w:val="00042047"/>
    <w:pPr>
      <w:tabs>
        <w:tab w:val="left" w:pos="9000"/>
        <w:tab w:val="right" w:pos="9360"/>
      </w:tabs>
      <w:spacing w:line="240" w:lineRule="auto"/>
      <w:ind w:left="720"/>
    </w:pPr>
    <w:rPr>
      <w:rFonts w:ascii="Arial" w:eastAsia="Times New Roman" w:hAnsi="Arial" w:cs="Calibri"/>
      <w:sz w:val="24"/>
      <w:szCs w:val="24"/>
      <w:lang w:val="en-US" w:eastAsia="fr-FR"/>
    </w:rPr>
  </w:style>
  <w:style w:type="paragraph" w:styleId="Lgende">
    <w:name w:val="caption"/>
    <w:basedOn w:val="Normal"/>
    <w:next w:val="Normal"/>
    <w:uiPriority w:val="99"/>
    <w:qFormat/>
    <w:rsid w:val="00042047"/>
    <w:pPr>
      <w:spacing w:line="240" w:lineRule="auto"/>
      <w:ind w:left="720"/>
    </w:pPr>
    <w:rPr>
      <w:rFonts w:ascii="Arial" w:eastAsia="Times New Roman" w:hAnsi="Arial" w:cs="Calibri"/>
      <w:sz w:val="24"/>
      <w:szCs w:val="24"/>
      <w:lang w:eastAsia="fr-FR"/>
    </w:rPr>
  </w:style>
  <w:style w:type="paragraph" w:styleId="Titreindex">
    <w:name w:val="index heading"/>
    <w:basedOn w:val="Normal"/>
    <w:next w:val="Normal"/>
    <w:uiPriority w:val="99"/>
    <w:rsid w:val="00042047"/>
    <w:pPr>
      <w:spacing w:line="240" w:lineRule="auto"/>
      <w:ind w:left="720"/>
    </w:pPr>
    <w:rPr>
      <w:rFonts w:ascii="Arial" w:eastAsia="Times New Roman" w:hAnsi="Arial" w:cs="Calibri"/>
      <w:sz w:val="24"/>
      <w:szCs w:val="24"/>
      <w:lang w:eastAsia="fr-FR"/>
    </w:rPr>
  </w:style>
  <w:style w:type="character" w:styleId="Appelnotedebasdep">
    <w:name w:val="footnote reference"/>
    <w:basedOn w:val="Policepardfaut"/>
    <w:uiPriority w:val="99"/>
    <w:rsid w:val="00042047"/>
    <w:rPr>
      <w:rFonts w:cs="Times New Roman"/>
      <w:vertAlign w:val="superscript"/>
    </w:rPr>
  </w:style>
  <w:style w:type="paragraph" w:styleId="Notedefin">
    <w:name w:val="endnote text"/>
    <w:basedOn w:val="Normal"/>
    <w:link w:val="NotedefinCar"/>
    <w:uiPriority w:val="99"/>
    <w:rsid w:val="00042047"/>
    <w:pPr>
      <w:spacing w:line="240" w:lineRule="auto"/>
      <w:ind w:left="720"/>
    </w:pPr>
    <w:rPr>
      <w:rFonts w:ascii="Arial" w:eastAsia="Times New Roman" w:hAnsi="Arial"/>
      <w:sz w:val="20"/>
      <w:szCs w:val="24"/>
      <w:lang w:eastAsia="fr-FR"/>
    </w:rPr>
  </w:style>
  <w:style w:type="character" w:customStyle="1" w:styleId="NotedefinCar">
    <w:name w:val="Note de fin Car"/>
    <w:basedOn w:val="Policepardfaut"/>
    <w:link w:val="Notedefin"/>
    <w:uiPriority w:val="99"/>
    <w:locked/>
    <w:rsid w:val="00042047"/>
    <w:rPr>
      <w:rFonts w:ascii="Arial" w:hAnsi="Arial" w:cs="Times New Roman"/>
      <w:sz w:val="24"/>
      <w:lang w:eastAsia="fr-FR"/>
    </w:rPr>
  </w:style>
  <w:style w:type="character" w:styleId="Appeldenotedefin">
    <w:name w:val="endnote reference"/>
    <w:basedOn w:val="Policepardfaut"/>
    <w:uiPriority w:val="99"/>
    <w:rsid w:val="00042047"/>
    <w:rPr>
      <w:rFonts w:cs="Times New Roman"/>
      <w:vertAlign w:val="superscript"/>
    </w:rPr>
  </w:style>
  <w:style w:type="paragraph" w:styleId="Corpsdetexte2">
    <w:name w:val="Body Text 2"/>
    <w:basedOn w:val="Normal"/>
    <w:link w:val="Corpsdetexte2Car"/>
    <w:uiPriority w:val="99"/>
    <w:rsid w:val="00042047"/>
    <w:pPr>
      <w:spacing w:line="240" w:lineRule="auto"/>
    </w:pPr>
    <w:rPr>
      <w:rFonts w:ascii="Arial" w:eastAsia="Times New Roman" w:hAnsi="Arial"/>
      <w:sz w:val="16"/>
      <w:szCs w:val="24"/>
      <w:lang w:eastAsia="fr-FR"/>
    </w:rPr>
  </w:style>
  <w:style w:type="character" w:customStyle="1" w:styleId="Corpsdetexte2Car">
    <w:name w:val="Corps de texte 2 Car"/>
    <w:basedOn w:val="Policepardfaut"/>
    <w:link w:val="Corpsdetexte2"/>
    <w:uiPriority w:val="99"/>
    <w:locked/>
    <w:rsid w:val="00042047"/>
    <w:rPr>
      <w:rFonts w:ascii="Arial" w:hAnsi="Arial" w:cs="Times New Roman"/>
      <w:sz w:val="24"/>
      <w:lang w:eastAsia="fr-FR"/>
    </w:rPr>
  </w:style>
  <w:style w:type="paragraph" w:styleId="Retraitcorpsdetexte2">
    <w:name w:val="Body Text Indent 2"/>
    <w:basedOn w:val="Normal"/>
    <w:link w:val="Retraitcorpsdetexte2Car"/>
    <w:uiPriority w:val="99"/>
    <w:rsid w:val="00042047"/>
    <w:pPr>
      <w:spacing w:line="240" w:lineRule="auto"/>
      <w:ind w:left="720"/>
      <w:jc w:val="right"/>
    </w:pPr>
    <w:rPr>
      <w:rFonts w:ascii="Arial" w:eastAsia="Times New Roman" w:hAnsi="Arial"/>
      <w:sz w:val="24"/>
      <w:szCs w:val="24"/>
      <w:lang w:val="en-GB" w:eastAsia="fr-FR"/>
    </w:rPr>
  </w:style>
  <w:style w:type="character" w:customStyle="1" w:styleId="Retraitcorpsdetexte2Car">
    <w:name w:val="Retrait corps de texte 2 Car"/>
    <w:basedOn w:val="Policepardfaut"/>
    <w:link w:val="Retraitcorpsdetexte2"/>
    <w:uiPriority w:val="99"/>
    <w:locked/>
    <w:rsid w:val="00042047"/>
    <w:rPr>
      <w:rFonts w:ascii="Arial" w:hAnsi="Arial" w:cs="Times New Roman"/>
      <w:sz w:val="24"/>
      <w:lang w:val="en-GB" w:eastAsia="fr-FR"/>
    </w:rPr>
  </w:style>
  <w:style w:type="paragraph" w:styleId="Retraitcorpsdetexte3">
    <w:name w:val="Body Text Indent 3"/>
    <w:basedOn w:val="Normal"/>
    <w:link w:val="Retraitcorpsdetexte3Car"/>
    <w:uiPriority w:val="99"/>
    <w:rsid w:val="00042047"/>
    <w:pPr>
      <w:autoSpaceDE w:val="0"/>
      <w:autoSpaceDN w:val="0"/>
      <w:adjustRightInd w:val="0"/>
      <w:spacing w:line="240" w:lineRule="auto"/>
      <w:ind w:left="426" w:hanging="426"/>
    </w:pPr>
    <w:rPr>
      <w:rFonts w:ascii="Tahoma" w:eastAsia="Times New Roman" w:hAnsi="Tahoma"/>
      <w:b/>
      <w:bCs/>
      <w:color w:val="000000"/>
      <w:sz w:val="28"/>
      <w:szCs w:val="28"/>
      <w:lang w:eastAsia="fr-FR"/>
    </w:rPr>
  </w:style>
  <w:style w:type="character" w:customStyle="1" w:styleId="Retraitcorpsdetexte3Car">
    <w:name w:val="Retrait corps de texte 3 Car"/>
    <w:basedOn w:val="Policepardfaut"/>
    <w:link w:val="Retraitcorpsdetexte3"/>
    <w:uiPriority w:val="99"/>
    <w:locked/>
    <w:rsid w:val="00042047"/>
    <w:rPr>
      <w:rFonts w:ascii="Tahoma" w:hAnsi="Tahoma" w:cs="Times New Roman"/>
      <w:b/>
      <w:color w:val="000000"/>
      <w:sz w:val="28"/>
      <w:lang w:eastAsia="fr-FR"/>
    </w:rPr>
  </w:style>
  <w:style w:type="paragraph" w:styleId="Textebrut">
    <w:name w:val="Plain Text"/>
    <w:basedOn w:val="Normal"/>
    <w:link w:val="TextebrutCar"/>
    <w:uiPriority w:val="99"/>
    <w:rsid w:val="00042047"/>
    <w:pPr>
      <w:spacing w:line="240" w:lineRule="auto"/>
      <w:ind w:left="720"/>
    </w:pPr>
    <w:rPr>
      <w:rFonts w:ascii="Courier New" w:eastAsia="Times New Roman" w:hAnsi="Courier New"/>
      <w:sz w:val="24"/>
      <w:szCs w:val="24"/>
      <w:lang w:eastAsia="fr-FR"/>
    </w:rPr>
  </w:style>
  <w:style w:type="character" w:customStyle="1" w:styleId="TextebrutCar">
    <w:name w:val="Texte brut Car"/>
    <w:basedOn w:val="Policepardfaut"/>
    <w:link w:val="Textebrut"/>
    <w:uiPriority w:val="99"/>
    <w:locked/>
    <w:rsid w:val="00042047"/>
    <w:rPr>
      <w:rFonts w:ascii="Courier New" w:hAnsi="Courier New" w:cs="Times New Roman"/>
      <w:sz w:val="24"/>
      <w:lang w:eastAsia="fr-FR"/>
    </w:rPr>
  </w:style>
  <w:style w:type="paragraph" w:styleId="Corpsdetexte3">
    <w:name w:val="Body Text 3"/>
    <w:basedOn w:val="Normal"/>
    <w:link w:val="Corpsdetexte3Car"/>
    <w:uiPriority w:val="99"/>
    <w:rsid w:val="00042047"/>
    <w:pPr>
      <w:autoSpaceDE w:val="0"/>
      <w:autoSpaceDN w:val="0"/>
      <w:adjustRightInd w:val="0"/>
      <w:spacing w:line="240" w:lineRule="auto"/>
    </w:pPr>
    <w:rPr>
      <w:rFonts w:ascii="Arial" w:eastAsia="Times New Roman" w:hAnsi="Arial"/>
      <w:b/>
      <w:bCs/>
      <w:sz w:val="24"/>
      <w:szCs w:val="24"/>
      <w:lang w:eastAsia="fr-FR"/>
    </w:rPr>
  </w:style>
  <w:style w:type="character" w:customStyle="1" w:styleId="Corpsdetexte3Car">
    <w:name w:val="Corps de texte 3 Car"/>
    <w:basedOn w:val="Policepardfaut"/>
    <w:link w:val="Corpsdetexte3"/>
    <w:uiPriority w:val="99"/>
    <w:locked/>
    <w:rsid w:val="00042047"/>
    <w:rPr>
      <w:rFonts w:ascii="Arial" w:hAnsi="Arial" w:cs="Times New Roman"/>
      <w:b/>
      <w:sz w:val="24"/>
      <w:lang w:eastAsia="fr-FR"/>
    </w:rPr>
  </w:style>
  <w:style w:type="paragraph" w:styleId="Listepuces">
    <w:name w:val="List Bullet"/>
    <w:aliases w:val="Bullet"/>
    <w:basedOn w:val="Normal"/>
    <w:autoRedefine/>
    <w:uiPriority w:val="99"/>
    <w:rsid w:val="00042047"/>
    <w:pPr>
      <w:tabs>
        <w:tab w:val="left" w:pos="426"/>
        <w:tab w:val="num" w:pos="1287"/>
      </w:tabs>
      <w:spacing w:before="60" w:after="60" w:line="240" w:lineRule="auto"/>
      <w:ind w:left="1287" w:hanging="360"/>
    </w:pPr>
    <w:rPr>
      <w:rFonts w:ascii="Arial" w:eastAsia="Times New Roman" w:hAnsi="Arial" w:cs="Calibri"/>
      <w:sz w:val="26"/>
      <w:szCs w:val="24"/>
      <w:lang w:eastAsia="fr-FR"/>
    </w:rPr>
  </w:style>
  <w:style w:type="paragraph" w:styleId="Listepuces4">
    <w:name w:val="List Bullet 4"/>
    <w:basedOn w:val="Normal"/>
    <w:autoRedefine/>
    <w:uiPriority w:val="99"/>
    <w:rsid w:val="00042047"/>
    <w:pPr>
      <w:tabs>
        <w:tab w:val="num" w:pos="2007"/>
      </w:tabs>
      <w:spacing w:line="240" w:lineRule="auto"/>
      <w:ind w:left="2007" w:hanging="360"/>
    </w:pPr>
    <w:rPr>
      <w:rFonts w:ascii="Arial" w:eastAsia="Times New Roman" w:hAnsi="Arial" w:cs="Calibri"/>
      <w:sz w:val="26"/>
      <w:szCs w:val="24"/>
      <w:lang w:eastAsia="fr-FR"/>
    </w:rPr>
  </w:style>
  <w:style w:type="paragraph" w:styleId="Retraitnormal">
    <w:name w:val="Normal Indent"/>
    <w:basedOn w:val="Normal"/>
    <w:uiPriority w:val="99"/>
    <w:rsid w:val="00042047"/>
    <w:pPr>
      <w:spacing w:line="240" w:lineRule="auto"/>
      <w:ind w:left="567"/>
    </w:pPr>
    <w:rPr>
      <w:rFonts w:ascii="Arial" w:eastAsia="Times New Roman" w:hAnsi="Arial" w:cs="Calibri"/>
      <w:sz w:val="26"/>
      <w:szCs w:val="24"/>
      <w:lang w:eastAsia="fr-FR"/>
    </w:rPr>
  </w:style>
  <w:style w:type="paragraph" w:styleId="Listepuces2">
    <w:name w:val="List Bullet 2"/>
    <w:basedOn w:val="Normal"/>
    <w:autoRedefine/>
    <w:uiPriority w:val="99"/>
    <w:rsid w:val="00042047"/>
    <w:pPr>
      <w:tabs>
        <w:tab w:val="num" w:pos="2250"/>
      </w:tabs>
      <w:spacing w:before="60" w:line="240" w:lineRule="auto"/>
      <w:ind w:left="2245" w:hanging="357"/>
    </w:pPr>
    <w:rPr>
      <w:rFonts w:ascii="Arial" w:eastAsia="Times New Roman" w:hAnsi="Arial" w:cs="Calibri"/>
      <w:sz w:val="24"/>
      <w:szCs w:val="24"/>
      <w:lang w:eastAsia="fr-FR"/>
    </w:rPr>
  </w:style>
  <w:style w:type="paragraph" w:styleId="Tabledesillustrations">
    <w:name w:val="table of figures"/>
    <w:basedOn w:val="Normal"/>
    <w:next w:val="Normal"/>
    <w:uiPriority w:val="99"/>
    <w:rsid w:val="00042047"/>
    <w:pPr>
      <w:spacing w:line="240" w:lineRule="auto"/>
    </w:pPr>
    <w:rPr>
      <w:rFonts w:ascii="Arial" w:eastAsia="Times New Roman" w:hAnsi="Arial" w:cs="Calibri"/>
      <w:i/>
      <w:iCs/>
      <w:sz w:val="20"/>
      <w:szCs w:val="24"/>
      <w:lang w:eastAsia="fr-FR"/>
    </w:rPr>
  </w:style>
  <w:style w:type="paragraph" w:styleId="Rvision">
    <w:name w:val="Revision"/>
    <w:hidden/>
    <w:uiPriority w:val="99"/>
    <w:rsid w:val="00042047"/>
    <w:rPr>
      <w:rFonts w:ascii="Arial" w:eastAsia="Times New Roman" w:hAnsi="Arial"/>
      <w:szCs w:val="24"/>
    </w:rPr>
  </w:style>
  <w:style w:type="character" w:styleId="lev">
    <w:name w:val="Strong"/>
    <w:basedOn w:val="Policepardfaut"/>
    <w:uiPriority w:val="22"/>
    <w:qFormat/>
    <w:rsid w:val="00042047"/>
    <w:rPr>
      <w:rFonts w:cs="Times New Roman"/>
      <w:b/>
    </w:rPr>
  </w:style>
  <w:style w:type="paragraph" w:styleId="Explorateurdedocuments">
    <w:name w:val="Document Map"/>
    <w:basedOn w:val="Normal"/>
    <w:link w:val="ExplorateurdedocumentsCar"/>
    <w:uiPriority w:val="99"/>
    <w:rsid w:val="00042047"/>
    <w:pPr>
      <w:spacing w:line="240" w:lineRule="auto"/>
      <w:ind w:left="720"/>
    </w:pPr>
    <w:rPr>
      <w:rFonts w:ascii="Tahoma" w:eastAsia="Times New Roman" w:hAnsi="Tahoma"/>
      <w:sz w:val="16"/>
      <w:szCs w:val="16"/>
      <w:lang w:eastAsia="fr-FR"/>
    </w:rPr>
  </w:style>
  <w:style w:type="character" w:customStyle="1" w:styleId="ExplorateurdedocumentsCar">
    <w:name w:val="Explorateur de documents Car"/>
    <w:basedOn w:val="Policepardfaut"/>
    <w:link w:val="Explorateurdedocuments"/>
    <w:uiPriority w:val="99"/>
    <w:locked/>
    <w:rsid w:val="00042047"/>
    <w:rPr>
      <w:rFonts w:ascii="Tahoma" w:hAnsi="Tahoma" w:cs="Times New Roman"/>
      <w:sz w:val="16"/>
      <w:lang w:eastAsia="fr-FR"/>
    </w:rPr>
  </w:style>
  <w:style w:type="character" w:styleId="Accentuation">
    <w:name w:val="Emphasis"/>
    <w:basedOn w:val="Policepardfaut"/>
    <w:uiPriority w:val="20"/>
    <w:qFormat/>
    <w:rsid w:val="00042047"/>
    <w:rPr>
      <w:rFonts w:ascii="Calibri" w:hAnsi="Calibri" w:cs="Times New Roman"/>
      <w:b/>
      <w:i/>
    </w:rPr>
  </w:style>
  <w:style w:type="paragraph" w:customStyle="1" w:styleId="Rvision1">
    <w:name w:val="Révision1"/>
    <w:hidden/>
    <w:uiPriority w:val="99"/>
    <w:rsid w:val="00042047"/>
    <w:rPr>
      <w:rFonts w:ascii="Arial" w:eastAsia="Times New Roman" w:hAnsi="Arial" w:cs="Arial"/>
      <w:szCs w:val="24"/>
    </w:rPr>
  </w:style>
  <w:style w:type="table" w:styleId="Grilledutableau">
    <w:name w:val="Table Grid"/>
    <w:basedOn w:val="TableauNormal"/>
    <w:rsid w:val="0004204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claire-Accent2">
    <w:name w:val="Light Grid Accent 2"/>
    <w:basedOn w:val="TableauNormal"/>
    <w:uiPriority w:val="99"/>
    <w:rsid w:val="00042047"/>
    <w:rPr>
      <w:rFonts w:eastAsia="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character" w:styleId="Textedelespacerserv">
    <w:name w:val="Placeholder Text"/>
    <w:basedOn w:val="Policepardfaut"/>
    <w:uiPriority w:val="99"/>
    <w:semiHidden/>
    <w:rsid w:val="00042047"/>
    <w:rPr>
      <w:rFonts w:cs="Times New Roman"/>
      <w:color w:val="808080"/>
    </w:rPr>
  </w:style>
  <w:style w:type="paragraph" w:styleId="Sansinterligne">
    <w:name w:val="No Spacing"/>
    <w:basedOn w:val="Normal"/>
    <w:link w:val="SansinterligneCar"/>
    <w:uiPriority w:val="99"/>
    <w:qFormat/>
    <w:rsid w:val="00042047"/>
    <w:pPr>
      <w:spacing w:line="240" w:lineRule="auto"/>
    </w:pPr>
    <w:rPr>
      <w:rFonts w:eastAsia="Times New Roman" w:cs="Century Gothic"/>
      <w:sz w:val="24"/>
      <w:szCs w:val="32"/>
      <w:lang w:eastAsia="fr-FR"/>
    </w:rPr>
  </w:style>
  <w:style w:type="paragraph" w:customStyle="1" w:styleId="P2">
    <w:name w:val="P2"/>
    <w:basedOn w:val="Normal"/>
    <w:link w:val="P2Car"/>
    <w:uiPriority w:val="99"/>
    <w:rsid w:val="00042047"/>
    <w:pPr>
      <w:spacing w:before="240" w:line="240" w:lineRule="auto"/>
      <w:ind w:left="567"/>
    </w:pPr>
    <w:rPr>
      <w:rFonts w:ascii="Arial" w:hAnsi="Arial"/>
      <w:sz w:val="24"/>
      <w:szCs w:val="20"/>
      <w:lang w:eastAsia="fr-FR"/>
    </w:rPr>
  </w:style>
  <w:style w:type="character" w:customStyle="1" w:styleId="P2Car">
    <w:name w:val="P2 Car"/>
    <w:link w:val="P2"/>
    <w:uiPriority w:val="99"/>
    <w:locked/>
    <w:rsid w:val="00042047"/>
    <w:rPr>
      <w:rFonts w:ascii="Arial" w:hAnsi="Arial"/>
      <w:sz w:val="24"/>
      <w:lang w:eastAsia="fr-FR"/>
    </w:rPr>
  </w:style>
  <w:style w:type="paragraph" w:customStyle="1" w:styleId="Default">
    <w:name w:val="Default"/>
    <w:uiPriority w:val="99"/>
    <w:rsid w:val="00042047"/>
    <w:pPr>
      <w:autoSpaceDE w:val="0"/>
      <w:autoSpaceDN w:val="0"/>
      <w:adjustRightInd w:val="0"/>
    </w:pPr>
    <w:rPr>
      <w:rFonts w:ascii="Arial" w:eastAsia="Times New Roman" w:hAnsi="Arial" w:cs="Arial"/>
      <w:color w:val="000000"/>
      <w:sz w:val="24"/>
      <w:szCs w:val="24"/>
    </w:rPr>
  </w:style>
  <w:style w:type="paragraph" w:customStyle="1" w:styleId="Paragraphe">
    <w:name w:val="Paragraphe"/>
    <w:basedOn w:val="Normal"/>
    <w:next w:val="Normal"/>
    <w:uiPriority w:val="99"/>
    <w:rsid w:val="00042047"/>
    <w:pPr>
      <w:spacing w:before="160" w:after="40" w:line="280" w:lineRule="atLeast"/>
    </w:pPr>
    <w:rPr>
      <w:rFonts w:ascii="Times New Roman" w:eastAsia="Times New Roman" w:hAnsi="Times New Roman"/>
      <w:sz w:val="24"/>
      <w:szCs w:val="20"/>
      <w:lang w:eastAsia="fr-FR"/>
    </w:rPr>
  </w:style>
  <w:style w:type="paragraph" w:customStyle="1" w:styleId="P2puce">
    <w:name w:val="P2 puce"/>
    <w:basedOn w:val="P2"/>
    <w:uiPriority w:val="99"/>
    <w:rsid w:val="00042047"/>
    <w:pPr>
      <w:numPr>
        <w:numId w:val="6"/>
      </w:numPr>
      <w:tabs>
        <w:tab w:val="clear" w:pos="1418"/>
        <w:tab w:val="num" w:pos="851"/>
      </w:tabs>
      <w:spacing w:before="60"/>
      <w:ind w:left="851" w:hanging="360"/>
    </w:pPr>
  </w:style>
  <w:style w:type="paragraph" w:customStyle="1" w:styleId="P3">
    <w:name w:val="P3"/>
    <w:basedOn w:val="Normal"/>
    <w:link w:val="P3Car"/>
    <w:uiPriority w:val="99"/>
    <w:rsid w:val="00042047"/>
    <w:pPr>
      <w:spacing w:before="240" w:line="240" w:lineRule="auto"/>
      <w:ind w:left="851"/>
    </w:pPr>
    <w:rPr>
      <w:rFonts w:ascii="Arial" w:hAnsi="Arial"/>
      <w:sz w:val="24"/>
      <w:szCs w:val="20"/>
      <w:lang w:eastAsia="fr-FR"/>
    </w:rPr>
  </w:style>
  <w:style w:type="character" w:customStyle="1" w:styleId="P3Car">
    <w:name w:val="P3 Car"/>
    <w:link w:val="P3"/>
    <w:uiPriority w:val="99"/>
    <w:locked/>
    <w:rsid w:val="00042047"/>
    <w:rPr>
      <w:rFonts w:ascii="Arial" w:hAnsi="Arial"/>
      <w:sz w:val="24"/>
      <w:lang w:eastAsia="fr-FR"/>
    </w:rPr>
  </w:style>
  <w:style w:type="paragraph" w:customStyle="1" w:styleId="P3puce">
    <w:name w:val="P3 puce"/>
    <w:basedOn w:val="P3"/>
    <w:link w:val="P3puceCar"/>
    <w:uiPriority w:val="99"/>
    <w:rsid w:val="00042047"/>
    <w:pPr>
      <w:numPr>
        <w:numId w:val="7"/>
      </w:numPr>
      <w:spacing w:before="60"/>
    </w:pPr>
    <w:rPr>
      <w:lang w:eastAsia="ja-JP"/>
    </w:rPr>
  </w:style>
  <w:style w:type="character" w:customStyle="1" w:styleId="P3puceCar">
    <w:name w:val="P3 puce Car"/>
    <w:link w:val="P3puce"/>
    <w:uiPriority w:val="99"/>
    <w:locked/>
    <w:rsid w:val="00042047"/>
    <w:rPr>
      <w:rFonts w:ascii="Arial" w:hAnsi="Arial"/>
      <w:sz w:val="24"/>
      <w:szCs w:val="20"/>
      <w:lang w:eastAsia="ja-JP"/>
    </w:rPr>
  </w:style>
  <w:style w:type="paragraph" w:customStyle="1" w:styleId="P3puceS">
    <w:name w:val="P3 puce S"/>
    <w:basedOn w:val="P3puce"/>
    <w:link w:val="P3puceSCar"/>
    <w:uiPriority w:val="99"/>
    <w:rsid w:val="00042047"/>
    <w:pPr>
      <w:keepNext/>
      <w:keepLines/>
    </w:pPr>
  </w:style>
  <w:style w:type="character" w:customStyle="1" w:styleId="P3puceSCar">
    <w:name w:val="P3 puce S Car"/>
    <w:link w:val="P3puceS"/>
    <w:uiPriority w:val="99"/>
    <w:locked/>
    <w:rsid w:val="00042047"/>
    <w:rPr>
      <w:rFonts w:ascii="Arial" w:hAnsi="Arial"/>
      <w:sz w:val="24"/>
      <w:szCs w:val="20"/>
      <w:lang w:eastAsia="ja-JP"/>
    </w:rPr>
  </w:style>
  <w:style w:type="paragraph" w:customStyle="1" w:styleId="P3S">
    <w:name w:val="P3 S"/>
    <w:basedOn w:val="P3"/>
    <w:next w:val="P3"/>
    <w:uiPriority w:val="99"/>
    <w:rsid w:val="00042047"/>
    <w:pPr>
      <w:keepNext/>
      <w:keepLines/>
    </w:pPr>
  </w:style>
  <w:style w:type="paragraph" w:customStyle="1" w:styleId="P3pucebis">
    <w:name w:val="P3 puce bis"/>
    <w:basedOn w:val="P3puce"/>
    <w:uiPriority w:val="99"/>
    <w:rsid w:val="00042047"/>
    <w:pPr>
      <w:numPr>
        <w:numId w:val="8"/>
      </w:numPr>
      <w:tabs>
        <w:tab w:val="clear" w:pos="1418"/>
        <w:tab w:val="left" w:pos="1134"/>
      </w:tabs>
      <w:spacing w:before="20"/>
      <w:ind w:left="360" w:hanging="360"/>
    </w:pPr>
  </w:style>
  <w:style w:type="paragraph" w:customStyle="1" w:styleId="P3pucebisS">
    <w:name w:val="P3 puce bis S"/>
    <w:basedOn w:val="P3pucebis"/>
    <w:uiPriority w:val="99"/>
    <w:rsid w:val="00042047"/>
    <w:pPr>
      <w:keepNext/>
      <w:keepLines/>
    </w:pPr>
  </w:style>
  <w:style w:type="paragraph" w:customStyle="1" w:styleId="P4">
    <w:name w:val="P4"/>
    <w:basedOn w:val="Normal"/>
    <w:link w:val="P4Car"/>
    <w:uiPriority w:val="99"/>
    <w:rsid w:val="00042047"/>
    <w:pPr>
      <w:spacing w:before="240" w:line="240" w:lineRule="auto"/>
      <w:ind w:left="1134"/>
    </w:pPr>
    <w:rPr>
      <w:rFonts w:ascii="Arial" w:hAnsi="Arial"/>
      <w:sz w:val="24"/>
      <w:szCs w:val="20"/>
      <w:lang w:eastAsia="fr-FR"/>
    </w:rPr>
  </w:style>
  <w:style w:type="character" w:customStyle="1" w:styleId="P4Car">
    <w:name w:val="P4 Car"/>
    <w:link w:val="P4"/>
    <w:uiPriority w:val="99"/>
    <w:locked/>
    <w:rsid w:val="00042047"/>
    <w:rPr>
      <w:rFonts w:ascii="Arial" w:hAnsi="Arial"/>
      <w:sz w:val="24"/>
      <w:lang w:eastAsia="fr-FR"/>
    </w:rPr>
  </w:style>
  <w:style w:type="paragraph" w:customStyle="1" w:styleId="P4puce">
    <w:name w:val="P4 puce"/>
    <w:basedOn w:val="P4"/>
    <w:uiPriority w:val="99"/>
    <w:rsid w:val="00042047"/>
    <w:pPr>
      <w:numPr>
        <w:numId w:val="9"/>
      </w:numPr>
      <w:tabs>
        <w:tab w:val="clear" w:pos="1418"/>
      </w:tabs>
      <w:spacing w:before="60"/>
      <w:ind w:left="720" w:hanging="360"/>
    </w:pPr>
  </w:style>
  <w:style w:type="paragraph" w:customStyle="1" w:styleId="P4puceS">
    <w:name w:val="P4 puce S"/>
    <w:basedOn w:val="P4puce"/>
    <w:uiPriority w:val="99"/>
    <w:rsid w:val="00042047"/>
    <w:pPr>
      <w:keepNext/>
      <w:keepLines/>
    </w:pPr>
  </w:style>
  <w:style w:type="paragraph" w:customStyle="1" w:styleId="P4S">
    <w:name w:val="P4 S"/>
    <w:basedOn w:val="P4"/>
    <w:link w:val="P4SCar"/>
    <w:uiPriority w:val="99"/>
    <w:rsid w:val="00042047"/>
    <w:pPr>
      <w:keepNext/>
      <w:keepLines/>
    </w:pPr>
  </w:style>
  <w:style w:type="character" w:customStyle="1" w:styleId="P4SCar">
    <w:name w:val="P4 S Car"/>
    <w:link w:val="P4S"/>
    <w:uiPriority w:val="99"/>
    <w:locked/>
    <w:rsid w:val="00042047"/>
    <w:rPr>
      <w:rFonts w:ascii="Arial" w:hAnsi="Arial"/>
      <w:sz w:val="24"/>
      <w:lang w:eastAsia="fr-FR"/>
    </w:rPr>
  </w:style>
  <w:style w:type="paragraph" w:customStyle="1" w:styleId="P2S">
    <w:name w:val="P2 S"/>
    <w:basedOn w:val="P2"/>
    <w:next w:val="P2"/>
    <w:uiPriority w:val="99"/>
    <w:rsid w:val="00042047"/>
    <w:pPr>
      <w:keepNext/>
      <w:keepLines/>
    </w:pPr>
  </w:style>
  <w:style w:type="paragraph" w:customStyle="1" w:styleId="P4puceter">
    <w:name w:val="P4 puce ter"/>
    <w:basedOn w:val="Normal"/>
    <w:uiPriority w:val="99"/>
    <w:rsid w:val="00042047"/>
    <w:pPr>
      <w:numPr>
        <w:numId w:val="10"/>
      </w:numPr>
      <w:spacing w:before="60" w:line="240" w:lineRule="auto"/>
    </w:pPr>
    <w:rPr>
      <w:rFonts w:ascii="Arial" w:eastAsia="Times New Roman" w:hAnsi="Arial"/>
      <w:sz w:val="24"/>
      <w:szCs w:val="24"/>
      <w:lang w:eastAsia="fr-FR"/>
    </w:rPr>
  </w:style>
  <w:style w:type="paragraph" w:customStyle="1" w:styleId="P4puceterS">
    <w:name w:val="P4 puce ter S"/>
    <w:basedOn w:val="P4puceter"/>
    <w:uiPriority w:val="99"/>
    <w:rsid w:val="00042047"/>
    <w:pPr>
      <w:keepNext/>
      <w:keepLines/>
    </w:pPr>
  </w:style>
  <w:style w:type="paragraph" w:customStyle="1" w:styleId="P4pucebis">
    <w:name w:val="P4 puce bis"/>
    <w:basedOn w:val="P4puce"/>
    <w:uiPriority w:val="99"/>
    <w:rsid w:val="00042047"/>
    <w:pPr>
      <w:numPr>
        <w:numId w:val="11"/>
      </w:numPr>
      <w:tabs>
        <w:tab w:val="clear" w:pos="1701"/>
        <w:tab w:val="num" w:pos="1418"/>
      </w:tabs>
      <w:ind w:left="360" w:hanging="284"/>
    </w:pPr>
  </w:style>
  <w:style w:type="paragraph" w:customStyle="1" w:styleId="P4pucebisS">
    <w:name w:val="P4 puce bis S"/>
    <w:basedOn w:val="P4pucebis"/>
    <w:uiPriority w:val="99"/>
    <w:rsid w:val="00042047"/>
    <w:pPr>
      <w:keepNext/>
      <w:keepLines/>
    </w:pPr>
  </w:style>
  <w:style w:type="paragraph" w:styleId="Listepuces3">
    <w:name w:val="List Bullet 3"/>
    <w:basedOn w:val="Normal"/>
    <w:autoRedefine/>
    <w:uiPriority w:val="99"/>
    <w:rsid w:val="00042047"/>
    <w:pPr>
      <w:numPr>
        <w:numId w:val="12"/>
      </w:numPr>
      <w:tabs>
        <w:tab w:val="clear" w:pos="360"/>
        <w:tab w:val="num" w:pos="926"/>
      </w:tabs>
      <w:spacing w:line="240" w:lineRule="auto"/>
      <w:ind w:left="926" w:hanging="360"/>
    </w:pPr>
    <w:rPr>
      <w:rFonts w:ascii="Garamond" w:eastAsia="Times New Roman" w:hAnsi="Garamond"/>
      <w:sz w:val="24"/>
      <w:szCs w:val="20"/>
      <w:lang w:eastAsia="fr-FR"/>
    </w:rPr>
  </w:style>
  <w:style w:type="character" w:customStyle="1" w:styleId="WW8Num7z0">
    <w:name w:val="WW8Num7z0"/>
    <w:uiPriority w:val="99"/>
    <w:rsid w:val="00042047"/>
    <w:rPr>
      <w:rFonts w:ascii="Arial" w:hAnsi="Arial"/>
    </w:rPr>
  </w:style>
  <w:style w:type="paragraph" w:customStyle="1" w:styleId="T5">
    <w:name w:val="T5"/>
    <w:basedOn w:val="Titre4"/>
    <w:link w:val="T5Car"/>
    <w:autoRedefine/>
    <w:uiPriority w:val="99"/>
    <w:rsid w:val="007E5DC2"/>
    <w:pPr>
      <w:numPr>
        <w:numId w:val="15"/>
      </w:numPr>
    </w:pPr>
  </w:style>
  <w:style w:type="paragraph" w:styleId="Listenumros">
    <w:name w:val="List Number"/>
    <w:basedOn w:val="Normal"/>
    <w:uiPriority w:val="99"/>
    <w:semiHidden/>
    <w:rsid w:val="00042047"/>
    <w:pPr>
      <w:numPr>
        <w:numId w:val="5"/>
      </w:numPr>
      <w:tabs>
        <w:tab w:val="num" w:pos="360"/>
      </w:tabs>
      <w:spacing w:line="240" w:lineRule="auto"/>
      <w:ind w:left="360"/>
      <w:contextualSpacing/>
    </w:pPr>
    <w:rPr>
      <w:rFonts w:eastAsia="Times New Roman" w:cs="Calibri"/>
      <w:sz w:val="24"/>
      <w:szCs w:val="24"/>
      <w:lang w:eastAsia="fr-FR"/>
    </w:rPr>
  </w:style>
  <w:style w:type="character" w:customStyle="1" w:styleId="T5Car">
    <w:name w:val="T5 Car"/>
    <w:link w:val="T5"/>
    <w:uiPriority w:val="99"/>
    <w:locked/>
    <w:rsid w:val="007E5DC2"/>
    <w:rPr>
      <w:rFonts w:ascii="Arial" w:eastAsia="Times New Roman" w:hAnsi="Arial" w:cs="Arial"/>
      <w:sz w:val="20"/>
      <w:szCs w:val="24"/>
      <w:lang w:eastAsia="en-US"/>
    </w:rPr>
  </w:style>
  <w:style w:type="paragraph" w:styleId="Citation">
    <w:name w:val="Quote"/>
    <w:basedOn w:val="Normal"/>
    <w:next w:val="Normal"/>
    <w:link w:val="CitationCar"/>
    <w:uiPriority w:val="99"/>
    <w:qFormat/>
    <w:rsid w:val="00042047"/>
    <w:pPr>
      <w:spacing w:line="240" w:lineRule="auto"/>
    </w:pPr>
    <w:rPr>
      <w:rFonts w:eastAsia="Times New Roman"/>
      <w:i/>
      <w:sz w:val="24"/>
      <w:szCs w:val="24"/>
      <w:lang w:eastAsia="fr-FR"/>
    </w:rPr>
  </w:style>
  <w:style w:type="character" w:customStyle="1" w:styleId="CitationCar">
    <w:name w:val="Citation Car"/>
    <w:basedOn w:val="Policepardfaut"/>
    <w:link w:val="Citation"/>
    <w:uiPriority w:val="99"/>
    <w:locked/>
    <w:rsid w:val="00042047"/>
    <w:rPr>
      <w:rFonts w:ascii="Calibri" w:hAnsi="Calibri" w:cs="Times New Roman"/>
      <w:i/>
      <w:sz w:val="24"/>
      <w:lang w:eastAsia="fr-FR"/>
    </w:rPr>
  </w:style>
  <w:style w:type="paragraph" w:styleId="Citationintense">
    <w:name w:val="Intense Quote"/>
    <w:basedOn w:val="Normal"/>
    <w:next w:val="Normal"/>
    <w:link w:val="CitationintenseCar"/>
    <w:uiPriority w:val="99"/>
    <w:qFormat/>
    <w:rsid w:val="00042047"/>
    <w:pPr>
      <w:spacing w:line="240" w:lineRule="auto"/>
      <w:ind w:left="720" w:right="720"/>
    </w:pPr>
    <w:rPr>
      <w:rFonts w:eastAsia="Times New Roman"/>
      <w:b/>
      <w:i/>
      <w:sz w:val="24"/>
      <w:szCs w:val="20"/>
      <w:lang w:eastAsia="fr-FR"/>
    </w:rPr>
  </w:style>
  <w:style w:type="character" w:customStyle="1" w:styleId="CitationintenseCar">
    <w:name w:val="Citation intense Car"/>
    <w:basedOn w:val="Policepardfaut"/>
    <w:link w:val="Citationintense"/>
    <w:uiPriority w:val="99"/>
    <w:locked/>
    <w:rsid w:val="00042047"/>
    <w:rPr>
      <w:rFonts w:ascii="Calibri" w:hAnsi="Calibri" w:cs="Times New Roman"/>
      <w:b/>
      <w:i/>
      <w:sz w:val="24"/>
      <w:lang w:eastAsia="fr-FR"/>
    </w:rPr>
  </w:style>
  <w:style w:type="character" w:styleId="Emphaseple">
    <w:name w:val="Subtle Emphasis"/>
    <w:basedOn w:val="Policepardfaut"/>
    <w:uiPriority w:val="99"/>
    <w:qFormat/>
    <w:rsid w:val="00042047"/>
    <w:rPr>
      <w:rFonts w:cs="Times New Roman"/>
      <w:i/>
      <w:color w:val="5A5A5A"/>
    </w:rPr>
  </w:style>
  <w:style w:type="character" w:styleId="Emphaseintense">
    <w:name w:val="Intense Emphasis"/>
    <w:basedOn w:val="Policepardfaut"/>
    <w:uiPriority w:val="99"/>
    <w:qFormat/>
    <w:rsid w:val="00042047"/>
    <w:rPr>
      <w:rFonts w:cs="Times New Roman"/>
      <w:b/>
      <w:i/>
      <w:sz w:val="24"/>
      <w:u w:val="single"/>
    </w:rPr>
  </w:style>
  <w:style w:type="character" w:styleId="Rfrenceple">
    <w:name w:val="Subtle Reference"/>
    <w:basedOn w:val="Policepardfaut"/>
    <w:uiPriority w:val="99"/>
    <w:qFormat/>
    <w:rsid w:val="00042047"/>
    <w:rPr>
      <w:rFonts w:cs="Times New Roman"/>
      <w:sz w:val="24"/>
      <w:u w:val="single"/>
    </w:rPr>
  </w:style>
  <w:style w:type="character" w:styleId="Rfrenceintense">
    <w:name w:val="Intense Reference"/>
    <w:basedOn w:val="Policepardfaut"/>
    <w:uiPriority w:val="99"/>
    <w:qFormat/>
    <w:rsid w:val="00042047"/>
    <w:rPr>
      <w:rFonts w:cs="Times New Roman"/>
      <w:b/>
      <w:sz w:val="24"/>
      <w:u w:val="single"/>
    </w:rPr>
  </w:style>
  <w:style w:type="character" w:styleId="Titredulivre">
    <w:name w:val="Book Title"/>
    <w:basedOn w:val="Policepardfaut"/>
    <w:uiPriority w:val="99"/>
    <w:qFormat/>
    <w:rsid w:val="00042047"/>
    <w:rPr>
      <w:rFonts w:ascii="Cambria" w:hAnsi="Cambria" w:cs="Times New Roman"/>
      <w:b/>
      <w:i/>
      <w:sz w:val="24"/>
    </w:rPr>
  </w:style>
  <w:style w:type="paragraph" w:customStyle="1" w:styleId="Style2">
    <w:name w:val="Style2"/>
    <w:basedOn w:val="Titre2"/>
    <w:link w:val="Style2Car"/>
    <w:uiPriority w:val="99"/>
    <w:rsid w:val="008B5206"/>
    <w:pPr>
      <w:numPr>
        <w:ilvl w:val="0"/>
        <w:numId w:val="0"/>
      </w:numPr>
    </w:pPr>
  </w:style>
  <w:style w:type="character" w:customStyle="1" w:styleId="Style2Car">
    <w:name w:val="Style2 Car"/>
    <w:basedOn w:val="Titre2Car"/>
    <w:link w:val="Style2"/>
    <w:uiPriority w:val="99"/>
    <w:locked/>
    <w:rsid w:val="008B5206"/>
    <w:rPr>
      <w:rFonts w:ascii="Calibri" w:eastAsia="Times New Roman" w:hAnsi="Calibri" w:cs="Calibri"/>
      <w:b/>
      <w:i/>
      <w:sz w:val="22"/>
      <w:szCs w:val="22"/>
      <w:shd w:val="clear" w:color="auto" w:fill="FFFFFF"/>
      <w:lang w:val="fr-FR" w:eastAsia="ar-SA" w:bidi="ar-SA"/>
    </w:rPr>
  </w:style>
  <w:style w:type="paragraph" w:customStyle="1" w:styleId="P2pucebis">
    <w:name w:val="P2 puce bis"/>
    <w:basedOn w:val="P2puce"/>
    <w:uiPriority w:val="99"/>
    <w:rsid w:val="00F40203"/>
    <w:pPr>
      <w:numPr>
        <w:numId w:val="16"/>
      </w:numPr>
      <w:tabs>
        <w:tab w:val="clear" w:pos="1134"/>
      </w:tabs>
      <w:spacing w:before="20"/>
      <w:ind w:left="720" w:hanging="284"/>
      <w:jc w:val="both"/>
    </w:pPr>
  </w:style>
  <w:style w:type="paragraph" w:customStyle="1" w:styleId="Points">
    <w:name w:val="Points"/>
    <w:basedOn w:val="Normal"/>
    <w:uiPriority w:val="99"/>
    <w:rsid w:val="0003422A"/>
    <w:pPr>
      <w:numPr>
        <w:ilvl w:val="1"/>
        <w:numId w:val="17"/>
      </w:numPr>
      <w:tabs>
        <w:tab w:val="clear" w:pos="1080"/>
      </w:tabs>
      <w:spacing w:before="60" w:after="60" w:line="240" w:lineRule="auto"/>
      <w:ind w:left="1276" w:hanging="425"/>
      <w:jc w:val="both"/>
      <w:outlineLvl w:val="6"/>
    </w:pPr>
    <w:rPr>
      <w:rFonts w:ascii="Verdana" w:eastAsia="Times New Roman" w:hAnsi="Verdana"/>
      <w:sz w:val="20"/>
      <w:szCs w:val="20"/>
      <w:lang w:val="en-US" w:eastAsia="fr-FR"/>
    </w:rPr>
  </w:style>
  <w:style w:type="paragraph" w:customStyle="1" w:styleId="bullet">
    <w:name w:val="bullet"/>
    <w:basedOn w:val="Corpsdetexte"/>
    <w:link w:val="bulletCar"/>
    <w:uiPriority w:val="99"/>
    <w:rsid w:val="0003422A"/>
    <w:pPr>
      <w:numPr>
        <w:numId w:val="17"/>
      </w:numPr>
      <w:spacing w:before="60" w:after="60"/>
      <w:jc w:val="both"/>
    </w:pPr>
    <w:rPr>
      <w:rFonts w:ascii="Verdana" w:hAnsi="Verdana"/>
      <w:sz w:val="20"/>
      <w:szCs w:val="20"/>
      <w:lang w:eastAsia="ja-JP"/>
    </w:rPr>
  </w:style>
  <w:style w:type="paragraph" w:customStyle="1" w:styleId="TitrePPX">
    <w:name w:val="Titre PPX"/>
    <w:uiPriority w:val="99"/>
    <w:rsid w:val="0003422A"/>
    <w:pPr>
      <w:keepNext/>
      <w:numPr>
        <w:ilvl w:val="2"/>
        <w:numId w:val="17"/>
      </w:numPr>
      <w:pBdr>
        <w:top w:val="single" w:sz="24" w:space="10" w:color="FFFF00"/>
        <w:left w:val="single" w:sz="24" w:space="10" w:color="FFFF00"/>
        <w:bottom w:val="single" w:sz="24" w:space="10" w:color="808000"/>
        <w:right w:val="single" w:sz="24" w:space="10" w:color="808000"/>
      </w:pBdr>
      <w:shd w:val="pct10" w:color="auto" w:fill="auto"/>
      <w:tabs>
        <w:tab w:val="clear" w:pos="1800"/>
      </w:tabs>
      <w:ind w:left="1418" w:right="1418" w:firstLine="0"/>
      <w:jc w:val="center"/>
    </w:pPr>
    <w:rPr>
      <w:rFonts w:ascii="Arial Rounded MT Bold" w:eastAsia="Times New Roman" w:hAnsi="Arial Rounded MT Bold"/>
      <w:b/>
      <w:caps/>
      <w:sz w:val="36"/>
      <w:szCs w:val="20"/>
    </w:rPr>
  </w:style>
  <w:style w:type="character" w:customStyle="1" w:styleId="bulletCar">
    <w:name w:val="bullet Car"/>
    <w:link w:val="bullet"/>
    <w:uiPriority w:val="99"/>
    <w:locked/>
    <w:rsid w:val="0003422A"/>
    <w:rPr>
      <w:rFonts w:ascii="Verdana" w:eastAsia="Times New Roman" w:hAnsi="Verdana"/>
      <w:sz w:val="20"/>
      <w:szCs w:val="20"/>
      <w:lang w:eastAsia="ja-JP"/>
    </w:rPr>
  </w:style>
  <w:style w:type="character" w:customStyle="1" w:styleId="ParagraphedelisteCar">
    <w:name w:val="Paragraphe de liste Car"/>
    <w:aliases w:val="Liste1 Car,Liste à puce Car,lp1 Car"/>
    <w:basedOn w:val="Policepardfaut"/>
    <w:link w:val="Paragraphedeliste"/>
    <w:uiPriority w:val="34"/>
    <w:locked/>
    <w:rsid w:val="007B7A2C"/>
    <w:rPr>
      <w:lang w:eastAsia="en-US"/>
    </w:rPr>
  </w:style>
  <w:style w:type="paragraph" w:customStyle="1" w:styleId="Listepuces1erniveau">
    <w:name w:val="Liste à puces 1er niveau"/>
    <w:basedOn w:val="Normal"/>
    <w:link w:val="Listepuces1erniveauCar"/>
    <w:uiPriority w:val="99"/>
    <w:rsid w:val="00B3548D"/>
    <w:pPr>
      <w:keepNext/>
      <w:numPr>
        <w:numId w:val="18"/>
      </w:numPr>
      <w:spacing w:before="200"/>
      <w:jc w:val="both"/>
    </w:pPr>
    <w:rPr>
      <w:rFonts w:eastAsia="MS Mincho"/>
      <w:szCs w:val="20"/>
    </w:rPr>
  </w:style>
  <w:style w:type="character" w:customStyle="1" w:styleId="Listepuces1erniveauCar">
    <w:name w:val="Liste à puces 1er niveau Car"/>
    <w:basedOn w:val="Policepardfaut"/>
    <w:link w:val="Listepuces1erniveau"/>
    <w:uiPriority w:val="99"/>
    <w:locked/>
    <w:rsid w:val="00B3548D"/>
    <w:rPr>
      <w:rFonts w:eastAsia="MS Mincho"/>
      <w:szCs w:val="20"/>
      <w:lang w:eastAsia="en-US"/>
    </w:rPr>
  </w:style>
  <w:style w:type="character" w:customStyle="1" w:styleId="SansinterligneCar">
    <w:name w:val="Sans interligne Car"/>
    <w:basedOn w:val="Policepardfaut"/>
    <w:link w:val="Sansinterligne"/>
    <w:uiPriority w:val="99"/>
    <w:locked/>
    <w:rsid w:val="00B92165"/>
    <w:rPr>
      <w:rFonts w:eastAsia="Times New Roman" w:cs="Century Gothic"/>
      <w:sz w:val="32"/>
      <w:szCs w:val="32"/>
    </w:rPr>
  </w:style>
  <w:style w:type="paragraph" w:customStyle="1" w:styleId="IPSIS-ListepucesN1">
    <w:name w:val="IPSIS-Liste à puces N1"/>
    <w:basedOn w:val="Normal"/>
    <w:uiPriority w:val="99"/>
    <w:rsid w:val="003E3182"/>
    <w:pPr>
      <w:numPr>
        <w:numId w:val="19"/>
      </w:numPr>
      <w:tabs>
        <w:tab w:val="left" w:pos="2127"/>
      </w:tabs>
      <w:spacing w:before="120" w:line="240" w:lineRule="auto"/>
      <w:ind w:left="2694"/>
    </w:pPr>
  </w:style>
  <w:style w:type="paragraph" w:customStyle="1" w:styleId="Puce">
    <w:name w:val="Puce"/>
    <w:basedOn w:val="Paragraphedeliste"/>
    <w:link w:val="PuceCar"/>
    <w:uiPriority w:val="99"/>
    <w:rsid w:val="00CF1742"/>
    <w:pPr>
      <w:numPr>
        <w:numId w:val="21"/>
      </w:numPr>
      <w:spacing w:line="240" w:lineRule="auto"/>
      <w:jc w:val="both"/>
    </w:pPr>
    <w:rPr>
      <w:rFonts w:ascii="Verdana" w:eastAsia="Times New Roman" w:hAnsi="Verdana"/>
      <w:szCs w:val="24"/>
      <w:lang w:eastAsia="fr-FR"/>
    </w:rPr>
  </w:style>
  <w:style w:type="character" w:customStyle="1" w:styleId="PuceCar">
    <w:name w:val="Puce Car"/>
    <w:basedOn w:val="Policepardfaut"/>
    <w:link w:val="Puce"/>
    <w:uiPriority w:val="99"/>
    <w:locked/>
    <w:rsid w:val="00CF1742"/>
    <w:rPr>
      <w:rFonts w:ascii="Verdana" w:eastAsia="Times New Roman" w:hAnsi="Verdana"/>
      <w:szCs w:val="24"/>
    </w:rPr>
  </w:style>
  <w:style w:type="character" w:customStyle="1" w:styleId="WW8Num4z0">
    <w:name w:val="WW8Num4z0"/>
    <w:uiPriority w:val="99"/>
    <w:rsid w:val="0092119E"/>
    <w:rPr>
      <w:rFonts w:ascii="Times New Roman" w:hAnsi="Times New Roman"/>
      <w:color w:val="333399"/>
    </w:rPr>
  </w:style>
  <w:style w:type="numbering" w:styleId="111111">
    <w:name w:val="Outline List 2"/>
    <w:basedOn w:val="Aucuneliste"/>
    <w:uiPriority w:val="99"/>
    <w:semiHidden/>
    <w:unhideWhenUsed/>
    <w:locked/>
    <w:rsid w:val="00547CB1"/>
    <w:pPr>
      <w:numPr>
        <w:numId w:val="20"/>
      </w:numPr>
    </w:pPr>
  </w:style>
  <w:style w:type="numbering" w:customStyle="1" w:styleId="Style1">
    <w:name w:val="Style1"/>
    <w:rsid w:val="00547CB1"/>
    <w:pPr>
      <w:numPr>
        <w:numId w:val="13"/>
      </w:numPr>
    </w:pPr>
  </w:style>
  <w:style w:type="numbering" w:customStyle="1" w:styleId="Perso">
    <w:name w:val="Perso"/>
    <w:rsid w:val="00547CB1"/>
    <w:pPr>
      <w:numPr>
        <w:numId w:val="14"/>
      </w:numPr>
    </w:pPr>
  </w:style>
  <w:style w:type="numbering" w:customStyle="1" w:styleId="Perso1">
    <w:name w:val="Perso1"/>
    <w:rsid w:val="00547CB1"/>
    <w:pPr>
      <w:numPr>
        <w:numId w:val="1"/>
      </w:numPr>
    </w:pPr>
  </w:style>
  <w:style w:type="character" w:styleId="CodeHTML">
    <w:name w:val="HTML Code"/>
    <w:basedOn w:val="Policepardfaut"/>
    <w:uiPriority w:val="99"/>
    <w:semiHidden/>
    <w:unhideWhenUsed/>
    <w:locked/>
    <w:rsid w:val="0092089B"/>
    <w:rPr>
      <w:rFonts w:ascii="Courier New" w:eastAsia="Times New Roman" w:hAnsi="Courier New" w:cs="Courier New"/>
      <w:sz w:val="20"/>
      <w:szCs w:val="20"/>
    </w:rPr>
  </w:style>
  <w:style w:type="paragraph" w:customStyle="1" w:styleId="NTexte">
    <w:name w:val="NTexte"/>
    <w:basedOn w:val="Normal"/>
    <w:rsid w:val="007C5D20"/>
    <w:pPr>
      <w:tabs>
        <w:tab w:val="left" w:pos="1701"/>
        <w:tab w:val="left" w:pos="3969"/>
        <w:tab w:val="right" w:pos="7938"/>
      </w:tabs>
      <w:spacing w:before="120" w:line="300" w:lineRule="atLeast"/>
      <w:ind w:firstLine="709"/>
      <w:jc w:val="both"/>
    </w:pPr>
    <w:rPr>
      <w:rFonts w:ascii="Times New Roman" w:eastAsia="Times New Roman" w:hAnsi="Times New Roman"/>
      <w:sz w:val="24"/>
      <w:szCs w:val="20"/>
      <w:lang w:eastAsia="fr-FR"/>
    </w:rPr>
  </w:style>
  <w:style w:type="paragraph" w:customStyle="1" w:styleId="TexteColl">
    <w:name w:val="TexteCollé"/>
    <w:basedOn w:val="Normal"/>
    <w:autoRedefine/>
    <w:rsid w:val="007C5D20"/>
    <w:pPr>
      <w:widowControl w:val="0"/>
      <w:tabs>
        <w:tab w:val="left" w:pos="851"/>
      </w:tabs>
      <w:spacing w:line="240" w:lineRule="auto"/>
      <w:jc w:val="center"/>
    </w:pPr>
    <w:rPr>
      <w:rFonts w:ascii="Times New Roman" w:eastAsia="Times New Roman" w:hAnsi="Times New Roman"/>
      <w:snapToGrid w:val="0"/>
      <w:sz w:val="24"/>
      <w:szCs w:val="20"/>
      <w:lang w:eastAsia="fr-FR"/>
    </w:rPr>
  </w:style>
  <w:style w:type="character" w:customStyle="1" w:styleId="followup-block">
    <w:name w:val="followup-block"/>
    <w:basedOn w:val="Policepardfaut"/>
    <w:rsid w:val="007751B4"/>
  </w:style>
  <w:style w:type="paragraph" w:customStyle="1" w:styleId="whitespace-break-spaces">
    <w:name w:val="whitespace-break-spaces"/>
    <w:basedOn w:val="Normal"/>
    <w:rsid w:val="009B5967"/>
    <w:pPr>
      <w:spacing w:before="100" w:beforeAutospacing="1" w:after="100" w:afterAutospacing="1" w:line="240" w:lineRule="auto"/>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00403">
      <w:bodyDiv w:val="1"/>
      <w:marLeft w:val="0"/>
      <w:marRight w:val="0"/>
      <w:marTop w:val="0"/>
      <w:marBottom w:val="0"/>
      <w:divBdr>
        <w:top w:val="none" w:sz="0" w:space="0" w:color="auto"/>
        <w:left w:val="none" w:sz="0" w:space="0" w:color="auto"/>
        <w:bottom w:val="none" w:sz="0" w:space="0" w:color="auto"/>
        <w:right w:val="none" w:sz="0" w:space="0" w:color="auto"/>
      </w:divBdr>
    </w:div>
    <w:div w:id="170948256">
      <w:bodyDiv w:val="1"/>
      <w:marLeft w:val="0"/>
      <w:marRight w:val="0"/>
      <w:marTop w:val="0"/>
      <w:marBottom w:val="0"/>
      <w:divBdr>
        <w:top w:val="none" w:sz="0" w:space="0" w:color="auto"/>
        <w:left w:val="none" w:sz="0" w:space="0" w:color="auto"/>
        <w:bottom w:val="none" w:sz="0" w:space="0" w:color="auto"/>
        <w:right w:val="none" w:sz="0" w:space="0" w:color="auto"/>
      </w:divBdr>
    </w:div>
    <w:div w:id="292029113">
      <w:bodyDiv w:val="1"/>
      <w:marLeft w:val="0"/>
      <w:marRight w:val="0"/>
      <w:marTop w:val="0"/>
      <w:marBottom w:val="0"/>
      <w:divBdr>
        <w:top w:val="none" w:sz="0" w:space="0" w:color="auto"/>
        <w:left w:val="none" w:sz="0" w:space="0" w:color="auto"/>
        <w:bottom w:val="none" w:sz="0" w:space="0" w:color="auto"/>
        <w:right w:val="none" w:sz="0" w:space="0" w:color="auto"/>
      </w:divBdr>
    </w:div>
    <w:div w:id="323431348">
      <w:bodyDiv w:val="1"/>
      <w:marLeft w:val="0"/>
      <w:marRight w:val="0"/>
      <w:marTop w:val="0"/>
      <w:marBottom w:val="0"/>
      <w:divBdr>
        <w:top w:val="none" w:sz="0" w:space="0" w:color="auto"/>
        <w:left w:val="none" w:sz="0" w:space="0" w:color="auto"/>
        <w:bottom w:val="none" w:sz="0" w:space="0" w:color="auto"/>
        <w:right w:val="none" w:sz="0" w:space="0" w:color="auto"/>
      </w:divBdr>
    </w:div>
    <w:div w:id="346637809">
      <w:bodyDiv w:val="1"/>
      <w:marLeft w:val="0"/>
      <w:marRight w:val="0"/>
      <w:marTop w:val="0"/>
      <w:marBottom w:val="0"/>
      <w:divBdr>
        <w:top w:val="none" w:sz="0" w:space="0" w:color="auto"/>
        <w:left w:val="none" w:sz="0" w:space="0" w:color="auto"/>
        <w:bottom w:val="none" w:sz="0" w:space="0" w:color="auto"/>
        <w:right w:val="none" w:sz="0" w:space="0" w:color="auto"/>
      </w:divBdr>
    </w:div>
    <w:div w:id="367993342">
      <w:bodyDiv w:val="1"/>
      <w:marLeft w:val="0"/>
      <w:marRight w:val="0"/>
      <w:marTop w:val="0"/>
      <w:marBottom w:val="0"/>
      <w:divBdr>
        <w:top w:val="none" w:sz="0" w:space="0" w:color="auto"/>
        <w:left w:val="none" w:sz="0" w:space="0" w:color="auto"/>
        <w:bottom w:val="none" w:sz="0" w:space="0" w:color="auto"/>
        <w:right w:val="none" w:sz="0" w:space="0" w:color="auto"/>
      </w:divBdr>
    </w:div>
    <w:div w:id="407118406">
      <w:bodyDiv w:val="1"/>
      <w:marLeft w:val="0"/>
      <w:marRight w:val="0"/>
      <w:marTop w:val="0"/>
      <w:marBottom w:val="0"/>
      <w:divBdr>
        <w:top w:val="none" w:sz="0" w:space="0" w:color="auto"/>
        <w:left w:val="none" w:sz="0" w:space="0" w:color="auto"/>
        <w:bottom w:val="none" w:sz="0" w:space="0" w:color="auto"/>
        <w:right w:val="none" w:sz="0" w:space="0" w:color="auto"/>
      </w:divBdr>
    </w:div>
    <w:div w:id="476849404">
      <w:bodyDiv w:val="1"/>
      <w:marLeft w:val="0"/>
      <w:marRight w:val="0"/>
      <w:marTop w:val="0"/>
      <w:marBottom w:val="0"/>
      <w:divBdr>
        <w:top w:val="none" w:sz="0" w:space="0" w:color="auto"/>
        <w:left w:val="none" w:sz="0" w:space="0" w:color="auto"/>
        <w:bottom w:val="none" w:sz="0" w:space="0" w:color="auto"/>
        <w:right w:val="none" w:sz="0" w:space="0" w:color="auto"/>
      </w:divBdr>
    </w:div>
    <w:div w:id="919633456">
      <w:bodyDiv w:val="1"/>
      <w:marLeft w:val="0"/>
      <w:marRight w:val="0"/>
      <w:marTop w:val="0"/>
      <w:marBottom w:val="0"/>
      <w:divBdr>
        <w:top w:val="none" w:sz="0" w:space="0" w:color="auto"/>
        <w:left w:val="none" w:sz="0" w:space="0" w:color="auto"/>
        <w:bottom w:val="none" w:sz="0" w:space="0" w:color="auto"/>
        <w:right w:val="none" w:sz="0" w:space="0" w:color="auto"/>
      </w:divBdr>
    </w:div>
    <w:div w:id="1030183879">
      <w:bodyDiv w:val="1"/>
      <w:marLeft w:val="0"/>
      <w:marRight w:val="0"/>
      <w:marTop w:val="0"/>
      <w:marBottom w:val="0"/>
      <w:divBdr>
        <w:top w:val="none" w:sz="0" w:space="0" w:color="auto"/>
        <w:left w:val="none" w:sz="0" w:space="0" w:color="auto"/>
        <w:bottom w:val="none" w:sz="0" w:space="0" w:color="auto"/>
        <w:right w:val="none" w:sz="0" w:space="0" w:color="auto"/>
      </w:divBdr>
    </w:div>
    <w:div w:id="1104619940">
      <w:bodyDiv w:val="1"/>
      <w:marLeft w:val="0"/>
      <w:marRight w:val="0"/>
      <w:marTop w:val="0"/>
      <w:marBottom w:val="0"/>
      <w:divBdr>
        <w:top w:val="none" w:sz="0" w:space="0" w:color="auto"/>
        <w:left w:val="none" w:sz="0" w:space="0" w:color="auto"/>
        <w:bottom w:val="none" w:sz="0" w:space="0" w:color="auto"/>
        <w:right w:val="none" w:sz="0" w:space="0" w:color="auto"/>
      </w:divBdr>
    </w:div>
    <w:div w:id="1122261632">
      <w:bodyDiv w:val="1"/>
      <w:marLeft w:val="0"/>
      <w:marRight w:val="0"/>
      <w:marTop w:val="0"/>
      <w:marBottom w:val="0"/>
      <w:divBdr>
        <w:top w:val="none" w:sz="0" w:space="0" w:color="auto"/>
        <w:left w:val="none" w:sz="0" w:space="0" w:color="auto"/>
        <w:bottom w:val="none" w:sz="0" w:space="0" w:color="auto"/>
        <w:right w:val="none" w:sz="0" w:space="0" w:color="auto"/>
      </w:divBdr>
    </w:div>
    <w:div w:id="1148666787">
      <w:bodyDiv w:val="1"/>
      <w:marLeft w:val="0"/>
      <w:marRight w:val="0"/>
      <w:marTop w:val="0"/>
      <w:marBottom w:val="0"/>
      <w:divBdr>
        <w:top w:val="none" w:sz="0" w:space="0" w:color="auto"/>
        <w:left w:val="none" w:sz="0" w:space="0" w:color="auto"/>
        <w:bottom w:val="none" w:sz="0" w:space="0" w:color="auto"/>
        <w:right w:val="none" w:sz="0" w:space="0" w:color="auto"/>
      </w:divBdr>
    </w:div>
    <w:div w:id="1236624130">
      <w:bodyDiv w:val="1"/>
      <w:marLeft w:val="0"/>
      <w:marRight w:val="0"/>
      <w:marTop w:val="0"/>
      <w:marBottom w:val="0"/>
      <w:divBdr>
        <w:top w:val="none" w:sz="0" w:space="0" w:color="auto"/>
        <w:left w:val="none" w:sz="0" w:space="0" w:color="auto"/>
        <w:bottom w:val="none" w:sz="0" w:space="0" w:color="auto"/>
        <w:right w:val="none" w:sz="0" w:space="0" w:color="auto"/>
      </w:divBdr>
    </w:div>
    <w:div w:id="1325285089">
      <w:bodyDiv w:val="1"/>
      <w:marLeft w:val="0"/>
      <w:marRight w:val="0"/>
      <w:marTop w:val="0"/>
      <w:marBottom w:val="0"/>
      <w:divBdr>
        <w:top w:val="none" w:sz="0" w:space="0" w:color="auto"/>
        <w:left w:val="none" w:sz="0" w:space="0" w:color="auto"/>
        <w:bottom w:val="none" w:sz="0" w:space="0" w:color="auto"/>
        <w:right w:val="none" w:sz="0" w:space="0" w:color="auto"/>
      </w:divBdr>
      <w:divsChild>
        <w:div w:id="231427928">
          <w:marLeft w:val="0"/>
          <w:marRight w:val="0"/>
          <w:marTop w:val="0"/>
          <w:marBottom w:val="0"/>
          <w:divBdr>
            <w:top w:val="none" w:sz="0" w:space="0" w:color="auto"/>
            <w:left w:val="none" w:sz="0" w:space="0" w:color="auto"/>
            <w:bottom w:val="none" w:sz="0" w:space="0" w:color="auto"/>
            <w:right w:val="none" w:sz="0" w:space="0" w:color="auto"/>
          </w:divBdr>
        </w:div>
        <w:div w:id="229006727">
          <w:marLeft w:val="0"/>
          <w:marRight w:val="0"/>
          <w:marTop w:val="0"/>
          <w:marBottom w:val="0"/>
          <w:divBdr>
            <w:top w:val="none" w:sz="0" w:space="0" w:color="auto"/>
            <w:left w:val="none" w:sz="0" w:space="0" w:color="auto"/>
            <w:bottom w:val="none" w:sz="0" w:space="0" w:color="auto"/>
            <w:right w:val="none" w:sz="0" w:space="0" w:color="auto"/>
          </w:divBdr>
        </w:div>
        <w:div w:id="395083220">
          <w:marLeft w:val="0"/>
          <w:marRight w:val="0"/>
          <w:marTop w:val="0"/>
          <w:marBottom w:val="0"/>
          <w:divBdr>
            <w:top w:val="none" w:sz="0" w:space="0" w:color="auto"/>
            <w:left w:val="none" w:sz="0" w:space="0" w:color="auto"/>
            <w:bottom w:val="none" w:sz="0" w:space="0" w:color="auto"/>
            <w:right w:val="none" w:sz="0" w:space="0" w:color="auto"/>
          </w:divBdr>
        </w:div>
      </w:divsChild>
    </w:div>
    <w:div w:id="1445415781">
      <w:bodyDiv w:val="1"/>
      <w:marLeft w:val="0"/>
      <w:marRight w:val="0"/>
      <w:marTop w:val="0"/>
      <w:marBottom w:val="0"/>
      <w:divBdr>
        <w:top w:val="none" w:sz="0" w:space="0" w:color="auto"/>
        <w:left w:val="none" w:sz="0" w:space="0" w:color="auto"/>
        <w:bottom w:val="none" w:sz="0" w:space="0" w:color="auto"/>
        <w:right w:val="none" w:sz="0" w:space="0" w:color="auto"/>
      </w:divBdr>
    </w:div>
    <w:div w:id="1460605811">
      <w:bodyDiv w:val="1"/>
      <w:marLeft w:val="0"/>
      <w:marRight w:val="0"/>
      <w:marTop w:val="0"/>
      <w:marBottom w:val="0"/>
      <w:divBdr>
        <w:top w:val="none" w:sz="0" w:space="0" w:color="auto"/>
        <w:left w:val="none" w:sz="0" w:space="0" w:color="auto"/>
        <w:bottom w:val="none" w:sz="0" w:space="0" w:color="auto"/>
        <w:right w:val="none" w:sz="0" w:space="0" w:color="auto"/>
      </w:divBdr>
    </w:div>
    <w:div w:id="1513109634">
      <w:marLeft w:val="0"/>
      <w:marRight w:val="0"/>
      <w:marTop w:val="0"/>
      <w:marBottom w:val="0"/>
      <w:divBdr>
        <w:top w:val="none" w:sz="0" w:space="0" w:color="auto"/>
        <w:left w:val="none" w:sz="0" w:space="0" w:color="auto"/>
        <w:bottom w:val="none" w:sz="0" w:space="0" w:color="auto"/>
        <w:right w:val="none" w:sz="0" w:space="0" w:color="auto"/>
      </w:divBdr>
      <w:divsChild>
        <w:div w:id="1513109653">
          <w:marLeft w:val="2434"/>
          <w:marRight w:val="0"/>
          <w:marTop w:val="173"/>
          <w:marBottom w:val="0"/>
          <w:divBdr>
            <w:top w:val="none" w:sz="0" w:space="0" w:color="auto"/>
            <w:left w:val="none" w:sz="0" w:space="0" w:color="auto"/>
            <w:bottom w:val="none" w:sz="0" w:space="0" w:color="auto"/>
            <w:right w:val="none" w:sz="0" w:space="0" w:color="auto"/>
          </w:divBdr>
        </w:div>
        <w:div w:id="1513109672">
          <w:marLeft w:val="1714"/>
          <w:marRight w:val="0"/>
          <w:marTop w:val="173"/>
          <w:marBottom w:val="0"/>
          <w:divBdr>
            <w:top w:val="none" w:sz="0" w:space="0" w:color="auto"/>
            <w:left w:val="none" w:sz="0" w:space="0" w:color="auto"/>
            <w:bottom w:val="none" w:sz="0" w:space="0" w:color="auto"/>
            <w:right w:val="none" w:sz="0" w:space="0" w:color="auto"/>
          </w:divBdr>
        </w:div>
        <w:div w:id="1513109681">
          <w:marLeft w:val="2434"/>
          <w:marRight w:val="0"/>
          <w:marTop w:val="173"/>
          <w:marBottom w:val="0"/>
          <w:divBdr>
            <w:top w:val="none" w:sz="0" w:space="0" w:color="auto"/>
            <w:left w:val="none" w:sz="0" w:space="0" w:color="auto"/>
            <w:bottom w:val="none" w:sz="0" w:space="0" w:color="auto"/>
            <w:right w:val="none" w:sz="0" w:space="0" w:color="auto"/>
          </w:divBdr>
        </w:div>
        <w:div w:id="1513109686">
          <w:marLeft w:val="2434"/>
          <w:marRight w:val="0"/>
          <w:marTop w:val="173"/>
          <w:marBottom w:val="0"/>
          <w:divBdr>
            <w:top w:val="none" w:sz="0" w:space="0" w:color="auto"/>
            <w:left w:val="none" w:sz="0" w:space="0" w:color="auto"/>
            <w:bottom w:val="none" w:sz="0" w:space="0" w:color="auto"/>
            <w:right w:val="none" w:sz="0" w:space="0" w:color="auto"/>
          </w:divBdr>
        </w:div>
        <w:div w:id="1513109692">
          <w:marLeft w:val="2434"/>
          <w:marRight w:val="0"/>
          <w:marTop w:val="173"/>
          <w:marBottom w:val="0"/>
          <w:divBdr>
            <w:top w:val="none" w:sz="0" w:space="0" w:color="auto"/>
            <w:left w:val="none" w:sz="0" w:space="0" w:color="auto"/>
            <w:bottom w:val="none" w:sz="0" w:space="0" w:color="auto"/>
            <w:right w:val="none" w:sz="0" w:space="0" w:color="auto"/>
          </w:divBdr>
        </w:div>
      </w:divsChild>
    </w:div>
    <w:div w:id="1513109635">
      <w:marLeft w:val="0"/>
      <w:marRight w:val="0"/>
      <w:marTop w:val="0"/>
      <w:marBottom w:val="0"/>
      <w:divBdr>
        <w:top w:val="none" w:sz="0" w:space="0" w:color="auto"/>
        <w:left w:val="none" w:sz="0" w:space="0" w:color="auto"/>
        <w:bottom w:val="none" w:sz="0" w:space="0" w:color="auto"/>
        <w:right w:val="none" w:sz="0" w:space="0" w:color="auto"/>
      </w:divBdr>
      <w:divsChild>
        <w:div w:id="1513109633">
          <w:marLeft w:val="2606"/>
          <w:marRight w:val="0"/>
          <w:marTop w:val="144"/>
          <w:marBottom w:val="0"/>
          <w:divBdr>
            <w:top w:val="none" w:sz="0" w:space="0" w:color="auto"/>
            <w:left w:val="none" w:sz="0" w:space="0" w:color="auto"/>
            <w:bottom w:val="none" w:sz="0" w:space="0" w:color="auto"/>
            <w:right w:val="none" w:sz="0" w:space="0" w:color="auto"/>
          </w:divBdr>
        </w:div>
        <w:div w:id="1513109669">
          <w:marLeft w:val="2606"/>
          <w:marRight w:val="0"/>
          <w:marTop w:val="144"/>
          <w:marBottom w:val="0"/>
          <w:divBdr>
            <w:top w:val="none" w:sz="0" w:space="0" w:color="auto"/>
            <w:left w:val="none" w:sz="0" w:space="0" w:color="auto"/>
            <w:bottom w:val="none" w:sz="0" w:space="0" w:color="auto"/>
            <w:right w:val="none" w:sz="0" w:space="0" w:color="auto"/>
          </w:divBdr>
        </w:div>
        <w:div w:id="1513109676">
          <w:marLeft w:val="1886"/>
          <w:marRight w:val="0"/>
          <w:marTop w:val="173"/>
          <w:marBottom w:val="0"/>
          <w:divBdr>
            <w:top w:val="none" w:sz="0" w:space="0" w:color="auto"/>
            <w:left w:val="none" w:sz="0" w:space="0" w:color="auto"/>
            <w:bottom w:val="none" w:sz="0" w:space="0" w:color="auto"/>
            <w:right w:val="none" w:sz="0" w:space="0" w:color="auto"/>
          </w:divBdr>
        </w:div>
      </w:divsChild>
    </w:div>
    <w:div w:id="1513109638">
      <w:marLeft w:val="0"/>
      <w:marRight w:val="0"/>
      <w:marTop w:val="0"/>
      <w:marBottom w:val="0"/>
      <w:divBdr>
        <w:top w:val="none" w:sz="0" w:space="0" w:color="auto"/>
        <w:left w:val="none" w:sz="0" w:space="0" w:color="auto"/>
        <w:bottom w:val="none" w:sz="0" w:space="0" w:color="auto"/>
        <w:right w:val="none" w:sz="0" w:space="0" w:color="auto"/>
      </w:divBdr>
    </w:div>
    <w:div w:id="1513109649">
      <w:marLeft w:val="0"/>
      <w:marRight w:val="0"/>
      <w:marTop w:val="0"/>
      <w:marBottom w:val="0"/>
      <w:divBdr>
        <w:top w:val="none" w:sz="0" w:space="0" w:color="auto"/>
        <w:left w:val="none" w:sz="0" w:space="0" w:color="auto"/>
        <w:bottom w:val="none" w:sz="0" w:space="0" w:color="auto"/>
        <w:right w:val="none" w:sz="0" w:space="0" w:color="auto"/>
      </w:divBdr>
      <w:divsChild>
        <w:div w:id="1513109632">
          <w:marLeft w:val="1714"/>
          <w:marRight w:val="0"/>
          <w:marTop w:val="173"/>
          <w:marBottom w:val="0"/>
          <w:divBdr>
            <w:top w:val="none" w:sz="0" w:space="0" w:color="auto"/>
            <w:left w:val="none" w:sz="0" w:space="0" w:color="auto"/>
            <w:bottom w:val="none" w:sz="0" w:space="0" w:color="auto"/>
            <w:right w:val="none" w:sz="0" w:space="0" w:color="auto"/>
          </w:divBdr>
        </w:div>
        <w:div w:id="1513109673">
          <w:marLeft w:val="994"/>
          <w:marRight w:val="0"/>
          <w:marTop w:val="202"/>
          <w:marBottom w:val="0"/>
          <w:divBdr>
            <w:top w:val="none" w:sz="0" w:space="0" w:color="auto"/>
            <w:left w:val="none" w:sz="0" w:space="0" w:color="auto"/>
            <w:bottom w:val="none" w:sz="0" w:space="0" w:color="auto"/>
            <w:right w:val="none" w:sz="0" w:space="0" w:color="auto"/>
          </w:divBdr>
        </w:div>
        <w:div w:id="1513109677">
          <w:marLeft w:val="994"/>
          <w:marRight w:val="0"/>
          <w:marTop w:val="202"/>
          <w:marBottom w:val="0"/>
          <w:divBdr>
            <w:top w:val="none" w:sz="0" w:space="0" w:color="auto"/>
            <w:left w:val="none" w:sz="0" w:space="0" w:color="auto"/>
            <w:bottom w:val="none" w:sz="0" w:space="0" w:color="auto"/>
            <w:right w:val="none" w:sz="0" w:space="0" w:color="auto"/>
          </w:divBdr>
        </w:div>
        <w:div w:id="1513109693">
          <w:marLeft w:val="1714"/>
          <w:marRight w:val="0"/>
          <w:marTop w:val="173"/>
          <w:marBottom w:val="0"/>
          <w:divBdr>
            <w:top w:val="none" w:sz="0" w:space="0" w:color="auto"/>
            <w:left w:val="none" w:sz="0" w:space="0" w:color="auto"/>
            <w:bottom w:val="none" w:sz="0" w:space="0" w:color="auto"/>
            <w:right w:val="none" w:sz="0" w:space="0" w:color="auto"/>
          </w:divBdr>
        </w:div>
      </w:divsChild>
    </w:div>
    <w:div w:id="1513109650">
      <w:marLeft w:val="0"/>
      <w:marRight w:val="0"/>
      <w:marTop w:val="0"/>
      <w:marBottom w:val="0"/>
      <w:divBdr>
        <w:top w:val="none" w:sz="0" w:space="0" w:color="auto"/>
        <w:left w:val="none" w:sz="0" w:space="0" w:color="auto"/>
        <w:bottom w:val="none" w:sz="0" w:space="0" w:color="auto"/>
        <w:right w:val="none" w:sz="0" w:space="0" w:color="auto"/>
      </w:divBdr>
      <w:divsChild>
        <w:div w:id="1513109703">
          <w:marLeft w:val="1714"/>
          <w:marRight w:val="0"/>
          <w:marTop w:val="173"/>
          <w:marBottom w:val="0"/>
          <w:divBdr>
            <w:top w:val="none" w:sz="0" w:space="0" w:color="auto"/>
            <w:left w:val="none" w:sz="0" w:space="0" w:color="auto"/>
            <w:bottom w:val="none" w:sz="0" w:space="0" w:color="auto"/>
            <w:right w:val="none" w:sz="0" w:space="0" w:color="auto"/>
          </w:divBdr>
        </w:div>
      </w:divsChild>
    </w:div>
    <w:div w:id="1513109657">
      <w:marLeft w:val="0"/>
      <w:marRight w:val="0"/>
      <w:marTop w:val="0"/>
      <w:marBottom w:val="0"/>
      <w:divBdr>
        <w:top w:val="none" w:sz="0" w:space="0" w:color="auto"/>
        <w:left w:val="none" w:sz="0" w:space="0" w:color="auto"/>
        <w:bottom w:val="none" w:sz="0" w:space="0" w:color="auto"/>
        <w:right w:val="none" w:sz="0" w:space="0" w:color="auto"/>
      </w:divBdr>
      <w:divsChild>
        <w:div w:id="1513109639">
          <w:marLeft w:val="1714"/>
          <w:marRight w:val="0"/>
          <w:marTop w:val="173"/>
          <w:marBottom w:val="0"/>
          <w:divBdr>
            <w:top w:val="none" w:sz="0" w:space="0" w:color="auto"/>
            <w:left w:val="none" w:sz="0" w:space="0" w:color="auto"/>
            <w:bottom w:val="none" w:sz="0" w:space="0" w:color="auto"/>
            <w:right w:val="none" w:sz="0" w:space="0" w:color="auto"/>
          </w:divBdr>
        </w:div>
        <w:div w:id="1513109643">
          <w:marLeft w:val="1714"/>
          <w:marRight w:val="0"/>
          <w:marTop w:val="173"/>
          <w:marBottom w:val="0"/>
          <w:divBdr>
            <w:top w:val="none" w:sz="0" w:space="0" w:color="auto"/>
            <w:left w:val="none" w:sz="0" w:space="0" w:color="auto"/>
            <w:bottom w:val="none" w:sz="0" w:space="0" w:color="auto"/>
            <w:right w:val="none" w:sz="0" w:space="0" w:color="auto"/>
          </w:divBdr>
        </w:div>
        <w:div w:id="1513109644">
          <w:marLeft w:val="1714"/>
          <w:marRight w:val="0"/>
          <w:marTop w:val="173"/>
          <w:marBottom w:val="0"/>
          <w:divBdr>
            <w:top w:val="none" w:sz="0" w:space="0" w:color="auto"/>
            <w:left w:val="none" w:sz="0" w:space="0" w:color="auto"/>
            <w:bottom w:val="none" w:sz="0" w:space="0" w:color="auto"/>
            <w:right w:val="none" w:sz="0" w:space="0" w:color="auto"/>
          </w:divBdr>
        </w:div>
        <w:div w:id="1513109656">
          <w:marLeft w:val="1714"/>
          <w:marRight w:val="0"/>
          <w:marTop w:val="173"/>
          <w:marBottom w:val="0"/>
          <w:divBdr>
            <w:top w:val="none" w:sz="0" w:space="0" w:color="auto"/>
            <w:left w:val="none" w:sz="0" w:space="0" w:color="auto"/>
            <w:bottom w:val="none" w:sz="0" w:space="0" w:color="auto"/>
            <w:right w:val="none" w:sz="0" w:space="0" w:color="auto"/>
          </w:divBdr>
        </w:div>
        <w:div w:id="1513109690">
          <w:marLeft w:val="1714"/>
          <w:marRight w:val="0"/>
          <w:marTop w:val="173"/>
          <w:marBottom w:val="0"/>
          <w:divBdr>
            <w:top w:val="none" w:sz="0" w:space="0" w:color="auto"/>
            <w:left w:val="none" w:sz="0" w:space="0" w:color="auto"/>
            <w:bottom w:val="none" w:sz="0" w:space="0" w:color="auto"/>
            <w:right w:val="none" w:sz="0" w:space="0" w:color="auto"/>
          </w:divBdr>
        </w:div>
      </w:divsChild>
    </w:div>
    <w:div w:id="1513109660">
      <w:marLeft w:val="0"/>
      <w:marRight w:val="0"/>
      <w:marTop w:val="0"/>
      <w:marBottom w:val="0"/>
      <w:divBdr>
        <w:top w:val="none" w:sz="0" w:space="0" w:color="auto"/>
        <w:left w:val="none" w:sz="0" w:space="0" w:color="auto"/>
        <w:bottom w:val="none" w:sz="0" w:space="0" w:color="auto"/>
        <w:right w:val="none" w:sz="0" w:space="0" w:color="auto"/>
      </w:divBdr>
      <w:divsChild>
        <w:div w:id="1513109637">
          <w:marLeft w:val="1886"/>
          <w:marRight w:val="0"/>
          <w:marTop w:val="144"/>
          <w:marBottom w:val="0"/>
          <w:divBdr>
            <w:top w:val="none" w:sz="0" w:space="0" w:color="auto"/>
            <w:left w:val="none" w:sz="0" w:space="0" w:color="auto"/>
            <w:bottom w:val="none" w:sz="0" w:space="0" w:color="auto"/>
            <w:right w:val="none" w:sz="0" w:space="0" w:color="auto"/>
          </w:divBdr>
        </w:div>
        <w:div w:id="1513109641">
          <w:marLeft w:val="446"/>
          <w:marRight w:val="0"/>
          <w:marTop w:val="202"/>
          <w:marBottom w:val="0"/>
          <w:divBdr>
            <w:top w:val="none" w:sz="0" w:space="0" w:color="auto"/>
            <w:left w:val="none" w:sz="0" w:space="0" w:color="auto"/>
            <w:bottom w:val="none" w:sz="0" w:space="0" w:color="auto"/>
            <w:right w:val="none" w:sz="0" w:space="0" w:color="auto"/>
          </w:divBdr>
        </w:div>
        <w:div w:id="1513109646">
          <w:marLeft w:val="1886"/>
          <w:marRight w:val="0"/>
          <w:marTop w:val="144"/>
          <w:marBottom w:val="0"/>
          <w:divBdr>
            <w:top w:val="none" w:sz="0" w:space="0" w:color="auto"/>
            <w:left w:val="none" w:sz="0" w:space="0" w:color="auto"/>
            <w:bottom w:val="none" w:sz="0" w:space="0" w:color="auto"/>
            <w:right w:val="none" w:sz="0" w:space="0" w:color="auto"/>
          </w:divBdr>
        </w:div>
        <w:div w:id="1513109652">
          <w:marLeft w:val="1886"/>
          <w:marRight w:val="0"/>
          <w:marTop w:val="144"/>
          <w:marBottom w:val="0"/>
          <w:divBdr>
            <w:top w:val="none" w:sz="0" w:space="0" w:color="auto"/>
            <w:left w:val="none" w:sz="0" w:space="0" w:color="auto"/>
            <w:bottom w:val="none" w:sz="0" w:space="0" w:color="auto"/>
            <w:right w:val="none" w:sz="0" w:space="0" w:color="auto"/>
          </w:divBdr>
        </w:div>
        <w:div w:id="1513109654">
          <w:marLeft w:val="1886"/>
          <w:marRight w:val="0"/>
          <w:marTop w:val="144"/>
          <w:marBottom w:val="0"/>
          <w:divBdr>
            <w:top w:val="none" w:sz="0" w:space="0" w:color="auto"/>
            <w:left w:val="none" w:sz="0" w:space="0" w:color="auto"/>
            <w:bottom w:val="none" w:sz="0" w:space="0" w:color="auto"/>
            <w:right w:val="none" w:sz="0" w:space="0" w:color="auto"/>
          </w:divBdr>
        </w:div>
        <w:div w:id="1513109655">
          <w:marLeft w:val="446"/>
          <w:marRight w:val="0"/>
          <w:marTop w:val="202"/>
          <w:marBottom w:val="0"/>
          <w:divBdr>
            <w:top w:val="none" w:sz="0" w:space="0" w:color="auto"/>
            <w:left w:val="none" w:sz="0" w:space="0" w:color="auto"/>
            <w:bottom w:val="none" w:sz="0" w:space="0" w:color="auto"/>
            <w:right w:val="none" w:sz="0" w:space="0" w:color="auto"/>
          </w:divBdr>
        </w:div>
        <w:div w:id="1513109659">
          <w:marLeft w:val="1166"/>
          <w:marRight w:val="0"/>
          <w:marTop w:val="173"/>
          <w:marBottom w:val="0"/>
          <w:divBdr>
            <w:top w:val="none" w:sz="0" w:space="0" w:color="auto"/>
            <w:left w:val="none" w:sz="0" w:space="0" w:color="auto"/>
            <w:bottom w:val="none" w:sz="0" w:space="0" w:color="auto"/>
            <w:right w:val="none" w:sz="0" w:space="0" w:color="auto"/>
          </w:divBdr>
        </w:div>
        <w:div w:id="1513109664">
          <w:marLeft w:val="1166"/>
          <w:marRight w:val="0"/>
          <w:marTop w:val="173"/>
          <w:marBottom w:val="0"/>
          <w:divBdr>
            <w:top w:val="none" w:sz="0" w:space="0" w:color="auto"/>
            <w:left w:val="none" w:sz="0" w:space="0" w:color="auto"/>
            <w:bottom w:val="none" w:sz="0" w:space="0" w:color="auto"/>
            <w:right w:val="none" w:sz="0" w:space="0" w:color="auto"/>
          </w:divBdr>
        </w:div>
        <w:div w:id="1513109670">
          <w:marLeft w:val="1166"/>
          <w:marRight w:val="0"/>
          <w:marTop w:val="173"/>
          <w:marBottom w:val="0"/>
          <w:divBdr>
            <w:top w:val="none" w:sz="0" w:space="0" w:color="auto"/>
            <w:left w:val="none" w:sz="0" w:space="0" w:color="auto"/>
            <w:bottom w:val="none" w:sz="0" w:space="0" w:color="auto"/>
            <w:right w:val="none" w:sz="0" w:space="0" w:color="auto"/>
          </w:divBdr>
        </w:div>
        <w:div w:id="1513109679">
          <w:marLeft w:val="1886"/>
          <w:marRight w:val="0"/>
          <w:marTop w:val="144"/>
          <w:marBottom w:val="0"/>
          <w:divBdr>
            <w:top w:val="none" w:sz="0" w:space="0" w:color="auto"/>
            <w:left w:val="none" w:sz="0" w:space="0" w:color="auto"/>
            <w:bottom w:val="none" w:sz="0" w:space="0" w:color="auto"/>
            <w:right w:val="none" w:sz="0" w:space="0" w:color="auto"/>
          </w:divBdr>
        </w:div>
        <w:div w:id="1513109680">
          <w:marLeft w:val="1886"/>
          <w:marRight w:val="0"/>
          <w:marTop w:val="144"/>
          <w:marBottom w:val="0"/>
          <w:divBdr>
            <w:top w:val="none" w:sz="0" w:space="0" w:color="auto"/>
            <w:left w:val="none" w:sz="0" w:space="0" w:color="auto"/>
            <w:bottom w:val="none" w:sz="0" w:space="0" w:color="auto"/>
            <w:right w:val="none" w:sz="0" w:space="0" w:color="auto"/>
          </w:divBdr>
        </w:div>
        <w:div w:id="1513109682">
          <w:marLeft w:val="1166"/>
          <w:marRight w:val="0"/>
          <w:marTop w:val="158"/>
          <w:marBottom w:val="0"/>
          <w:divBdr>
            <w:top w:val="none" w:sz="0" w:space="0" w:color="auto"/>
            <w:left w:val="none" w:sz="0" w:space="0" w:color="auto"/>
            <w:bottom w:val="none" w:sz="0" w:space="0" w:color="auto"/>
            <w:right w:val="none" w:sz="0" w:space="0" w:color="auto"/>
          </w:divBdr>
        </w:div>
        <w:div w:id="1513109699">
          <w:marLeft w:val="1886"/>
          <w:marRight w:val="0"/>
          <w:marTop w:val="144"/>
          <w:marBottom w:val="0"/>
          <w:divBdr>
            <w:top w:val="none" w:sz="0" w:space="0" w:color="auto"/>
            <w:left w:val="none" w:sz="0" w:space="0" w:color="auto"/>
            <w:bottom w:val="none" w:sz="0" w:space="0" w:color="auto"/>
            <w:right w:val="none" w:sz="0" w:space="0" w:color="auto"/>
          </w:divBdr>
        </w:div>
        <w:div w:id="1513109701">
          <w:marLeft w:val="1166"/>
          <w:marRight w:val="0"/>
          <w:marTop w:val="173"/>
          <w:marBottom w:val="0"/>
          <w:divBdr>
            <w:top w:val="none" w:sz="0" w:space="0" w:color="auto"/>
            <w:left w:val="none" w:sz="0" w:space="0" w:color="auto"/>
            <w:bottom w:val="none" w:sz="0" w:space="0" w:color="auto"/>
            <w:right w:val="none" w:sz="0" w:space="0" w:color="auto"/>
          </w:divBdr>
        </w:div>
      </w:divsChild>
    </w:div>
    <w:div w:id="1513109671">
      <w:marLeft w:val="0"/>
      <w:marRight w:val="0"/>
      <w:marTop w:val="0"/>
      <w:marBottom w:val="0"/>
      <w:divBdr>
        <w:top w:val="none" w:sz="0" w:space="0" w:color="auto"/>
        <w:left w:val="none" w:sz="0" w:space="0" w:color="auto"/>
        <w:bottom w:val="none" w:sz="0" w:space="0" w:color="auto"/>
        <w:right w:val="none" w:sz="0" w:space="0" w:color="auto"/>
      </w:divBdr>
      <w:divsChild>
        <w:div w:id="1513109648">
          <w:marLeft w:val="1440"/>
          <w:marRight w:val="0"/>
          <w:marTop w:val="202"/>
          <w:marBottom w:val="0"/>
          <w:divBdr>
            <w:top w:val="none" w:sz="0" w:space="0" w:color="auto"/>
            <w:left w:val="none" w:sz="0" w:space="0" w:color="auto"/>
            <w:bottom w:val="none" w:sz="0" w:space="0" w:color="auto"/>
            <w:right w:val="none" w:sz="0" w:space="0" w:color="auto"/>
          </w:divBdr>
        </w:div>
        <w:div w:id="1513109658">
          <w:marLeft w:val="1714"/>
          <w:marRight w:val="0"/>
          <w:marTop w:val="173"/>
          <w:marBottom w:val="0"/>
          <w:divBdr>
            <w:top w:val="none" w:sz="0" w:space="0" w:color="auto"/>
            <w:left w:val="none" w:sz="0" w:space="0" w:color="auto"/>
            <w:bottom w:val="none" w:sz="0" w:space="0" w:color="auto"/>
            <w:right w:val="none" w:sz="0" w:space="0" w:color="auto"/>
          </w:divBdr>
        </w:div>
        <w:div w:id="1513109661">
          <w:marLeft w:val="1440"/>
          <w:marRight w:val="0"/>
          <w:marTop w:val="202"/>
          <w:marBottom w:val="0"/>
          <w:divBdr>
            <w:top w:val="none" w:sz="0" w:space="0" w:color="auto"/>
            <w:left w:val="none" w:sz="0" w:space="0" w:color="auto"/>
            <w:bottom w:val="none" w:sz="0" w:space="0" w:color="auto"/>
            <w:right w:val="none" w:sz="0" w:space="0" w:color="auto"/>
          </w:divBdr>
        </w:div>
      </w:divsChild>
    </w:div>
    <w:div w:id="1513109675">
      <w:marLeft w:val="0"/>
      <w:marRight w:val="0"/>
      <w:marTop w:val="0"/>
      <w:marBottom w:val="0"/>
      <w:divBdr>
        <w:top w:val="none" w:sz="0" w:space="0" w:color="auto"/>
        <w:left w:val="none" w:sz="0" w:space="0" w:color="auto"/>
        <w:bottom w:val="none" w:sz="0" w:space="0" w:color="auto"/>
        <w:right w:val="none" w:sz="0" w:space="0" w:color="auto"/>
      </w:divBdr>
      <w:divsChild>
        <w:div w:id="1513109651">
          <w:marLeft w:val="1886"/>
          <w:marRight w:val="0"/>
          <w:marTop w:val="173"/>
          <w:marBottom w:val="0"/>
          <w:divBdr>
            <w:top w:val="none" w:sz="0" w:space="0" w:color="auto"/>
            <w:left w:val="none" w:sz="0" w:space="0" w:color="auto"/>
            <w:bottom w:val="none" w:sz="0" w:space="0" w:color="auto"/>
            <w:right w:val="none" w:sz="0" w:space="0" w:color="auto"/>
          </w:divBdr>
        </w:div>
        <w:div w:id="1513109662">
          <w:marLeft w:val="446"/>
          <w:marRight w:val="0"/>
          <w:marTop w:val="202"/>
          <w:marBottom w:val="0"/>
          <w:divBdr>
            <w:top w:val="none" w:sz="0" w:space="0" w:color="auto"/>
            <w:left w:val="none" w:sz="0" w:space="0" w:color="auto"/>
            <w:bottom w:val="none" w:sz="0" w:space="0" w:color="auto"/>
            <w:right w:val="none" w:sz="0" w:space="0" w:color="auto"/>
          </w:divBdr>
        </w:div>
        <w:div w:id="1513109663">
          <w:marLeft w:val="1886"/>
          <w:marRight w:val="0"/>
          <w:marTop w:val="173"/>
          <w:marBottom w:val="0"/>
          <w:divBdr>
            <w:top w:val="none" w:sz="0" w:space="0" w:color="auto"/>
            <w:left w:val="none" w:sz="0" w:space="0" w:color="auto"/>
            <w:bottom w:val="none" w:sz="0" w:space="0" w:color="auto"/>
            <w:right w:val="none" w:sz="0" w:space="0" w:color="auto"/>
          </w:divBdr>
        </w:div>
        <w:div w:id="1513109683">
          <w:marLeft w:val="1166"/>
          <w:marRight w:val="0"/>
          <w:marTop w:val="202"/>
          <w:marBottom w:val="0"/>
          <w:divBdr>
            <w:top w:val="none" w:sz="0" w:space="0" w:color="auto"/>
            <w:left w:val="none" w:sz="0" w:space="0" w:color="auto"/>
            <w:bottom w:val="none" w:sz="0" w:space="0" w:color="auto"/>
            <w:right w:val="none" w:sz="0" w:space="0" w:color="auto"/>
          </w:divBdr>
        </w:div>
        <w:div w:id="1513109684">
          <w:marLeft w:val="1166"/>
          <w:marRight w:val="0"/>
          <w:marTop w:val="202"/>
          <w:marBottom w:val="0"/>
          <w:divBdr>
            <w:top w:val="none" w:sz="0" w:space="0" w:color="auto"/>
            <w:left w:val="none" w:sz="0" w:space="0" w:color="auto"/>
            <w:bottom w:val="none" w:sz="0" w:space="0" w:color="auto"/>
            <w:right w:val="none" w:sz="0" w:space="0" w:color="auto"/>
          </w:divBdr>
        </w:div>
      </w:divsChild>
    </w:div>
    <w:div w:id="1513109689">
      <w:marLeft w:val="0"/>
      <w:marRight w:val="0"/>
      <w:marTop w:val="0"/>
      <w:marBottom w:val="0"/>
      <w:divBdr>
        <w:top w:val="none" w:sz="0" w:space="0" w:color="auto"/>
        <w:left w:val="none" w:sz="0" w:space="0" w:color="auto"/>
        <w:bottom w:val="none" w:sz="0" w:space="0" w:color="auto"/>
        <w:right w:val="none" w:sz="0" w:space="0" w:color="auto"/>
      </w:divBdr>
      <w:divsChild>
        <w:div w:id="1513109636">
          <w:marLeft w:val="2434"/>
          <w:marRight w:val="0"/>
          <w:marTop w:val="144"/>
          <w:marBottom w:val="0"/>
          <w:divBdr>
            <w:top w:val="none" w:sz="0" w:space="0" w:color="auto"/>
            <w:left w:val="none" w:sz="0" w:space="0" w:color="auto"/>
            <w:bottom w:val="none" w:sz="0" w:space="0" w:color="auto"/>
            <w:right w:val="none" w:sz="0" w:space="0" w:color="auto"/>
          </w:divBdr>
        </w:div>
        <w:div w:id="1513109640">
          <w:marLeft w:val="2434"/>
          <w:marRight w:val="0"/>
          <w:marTop w:val="144"/>
          <w:marBottom w:val="0"/>
          <w:divBdr>
            <w:top w:val="none" w:sz="0" w:space="0" w:color="auto"/>
            <w:left w:val="none" w:sz="0" w:space="0" w:color="auto"/>
            <w:bottom w:val="none" w:sz="0" w:space="0" w:color="auto"/>
            <w:right w:val="none" w:sz="0" w:space="0" w:color="auto"/>
          </w:divBdr>
        </w:div>
        <w:div w:id="1513109642">
          <w:marLeft w:val="2434"/>
          <w:marRight w:val="0"/>
          <w:marTop w:val="151"/>
          <w:marBottom w:val="0"/>
          <w:divBdr>
            <w:top w:val="none" w:sz="0" w:space="0" w:color="auto"/>
            <w:left w:val="none" w:sz="0" w:space="0" w:color="auto"/>
            <w:bottom w:val="none" w:sz="0" w:space="0" w:color="auto"/>
            <w:right w:val="none" w:sz="0" w:space="0" w:color="auto"/>
          </w:divBdr>
        </w:div>
        <w:div w:id="1513109645">
          <w:marLeft w:val="1714"/>
          <w:marRight w:val="0"/>
          <w:marTop w:val="173"/>
          <w:marBottom w:val="0"/>
          <w:divBdr>
            <w:top w:val="none" w:sz="0" w:space="0" w:color="auto"/>
            <w:left w:val="none" w:sz="0" w:space="0" w:color="auto"/>
            <w:bottom w:val="none" w:sz="0" w:space="0" w:color="auto"/>
            <w:right w:val="none" w:sz="0" w:space="0" w:color="auto"/>
          </w:divBdr>
        </w:div>
        <w:div w:id="1513109647">
          <w:marLeft w:val="2434"/>
          <w:marRight w:val="0"/>
          <w:marTop w:val="151"/>
          <w:marBottom w:val="0"/>
          <w:divBdr>
            <w:top w:val="none" w:sz="0" w:space="0" w:color="auto"/>
            <w:left w:val="none" w:sz="0" w:space="0" w:color="auto"/>
            <w:bottom w:val="none" w:sz="0" w:space="0" w:color="auto"/>
            <w:right w:val="none" w:sz="0" w:space="0" w:color="auto"/>
          </w:divBdr>
        </w:div>
        <w:div w:id="1513109666">
          <w:marLeft w:val="1714"/>
          <w:marRight w:val="0"/>
          <w:marTop w:val="173"/>
          <w:marBottom w:val="0"/>
          <w:divBdr>
            <w:top w:val="none" w:sz="0" w:space="0" w:color="auto"/>
            <w:left w:val="none" w:sz="0" w:space="0" w:color="auto"/>
            <w:bottom w:val="none" w:sz="0" w:space="0" w:color="auto"/>
            <w:right w:val="none" w:sz="0" w:space="0" w:color="auto"/>
          </w:divBdr>
        </w:div>
        <w:div w:id="1513109667">
          <w:marLeft w:val="2434"/>
          <w:marRight w:val="0"/>
          <w:marTop w:val="151"/>
          <w:marBottom w:val="0"/>
          <w:divBdr>
            <w:top w:val="none" w:sz="0" w:space="0" w:color="auto"/>
            <w:left w:val="none" w:sz="0" w:space="0" w:color="auto"/>
            <w:bottom w:val="none" w:sz="0" w:space="0" w:color="auto"/>
            <w:right w:val="none" w:sz="0" w:space="0" w:color="auto"/>
          </w:divBdr>
        </w:div>
        <w:div w:id="1513109668">
          <w:marLeft w:val="2434"/>
          <w:marRight w:val="0"/>
          <w:marTop w:val="144"/>
          <w:marBottom w:val="0"/>
          <w:divBdr>
            <w:top w:val="none" w:sz="0" w:space="0" w:color="auto"/>
            <w:left w:val="none" w:sz="0" w:space="0" w:color="auto"/>
            <w:bottom w:val="none" w:sz="0" w:space="0" w:color="auto"/>
            <w:right w:val="none" w:sz="0" w:space="0" w:color="auto"/>
          </w:divBdr>
        </w:div>
        <w:div w:id="1513109674">
          <w:marLeft w:val="1714"/>
          <w:marRight w:val="0"/>
          <w:marTop w:val="173"/>
          <w:marBottom w:val="0"/>
          <w:divBdr>
            <w:top w:val="none" w:sz="0" w:space="0" w:color="auto"/>
            <w:left w:val="none" w:sz="0" w:space="0" w:color="auto"/>
            <w:bottom w:val="none" w:sz="0" w:space="0" w:color="auto"/>
            <w:right w:val="none" w:sz="0" w:space="0" w:color="auto"/>
          </w:divBdr>
        </w:div>
        <w:div w:id="1513109685">
          <w:marLeft w:val="2434"/>
          <w:marRight w:val="0"/>
          <w:marTop w:val="144"/>
          <w:marBottom w:val="0"/>
          <w:divBdr>
            <w:top w:val="none" w:sz="0" w:space="0" w:color="auto"/>
            <w:left w:val="none" w:sz="0" w:space="0" w:color="auto"/>
            <w:bottom w:val="none" w:sz="0" w:space="0" w:color="auto"/>
            <w:right w:val="none" w:sz="0" w:space="0" w:color="auto"/>
          </w:divBdr>
        </w:div>
        <w:div w:id="1513109688">
          <w:marLeft w:val="2434"/>
          <w:marRight w:val="0"/>
          <w:marTop w:val="144"/>
          <w:marBottom w:val="0"/>
          <w:divBdr>
            <w:top w:val="none" w:sz="0" w:space="0" w:color="auto"/>
            <w:left w:val="none" w:sz="0" w:space="0" w:color="auto"/>
            <w:bottom w:val="none" w:sz="0" w:space="0" w:color="auto"/>
            <w:right w:val="none" w:sz="0" w:space="0" w:color="auto"/>
          </w:divBdr>
        </w:div>
        <w:div w:id="1513109695">
          <w:marLeft w:val="2434"/>
          <w:marRight w:val="0"/>
          <w:marTop w:val="144"/>
          <w:marBottom w:val="0"/>
          <w:divBdr>
            <w:top w:val="none" w:sz="0" w:space="0" w:color="auto"/>
            <w:left w:val="none" w:sz="0" w:space="0" w:color="auto"/>
            <w:bottom w:val="none" w:sz="0" w:space="0" w:color="auto"/>
            <w:right w:val="none" w:sz="0" w:space="0" w:color="auto"/>
          </w:divBdr>
        </w:div>
        <w:div w:id="1513109698">
          <w:marLeft w:val="1714"/>
          <w:marRight w:val="0"/>
          <w:marTop w:val="173"/>
          <w:marBottom w:val="0"/>
          <w:divBdr>
            <w:top w:val="none" w:sz="0" w:space="0" w:color="auto"/>
            <w:left w:val="none" w:sz="0" w:space="0" w:color="auto"/>
            <w:bottom w:val="none" w:sz="0" w:space="0" w:color="auto"/>
            <w:right w:val="none" w:sz="0" w:space="0" w:color="auto"/>
          </w:divBdr>
        </w:div>
        <w:div w:id="1513109700">
          <w:marLeft w:val="994"/>
          <w:marRight w:val="0"/>
          <w:marTop w:val="202"/>
          <w:marBottom w:val="0"/>
          <w:divBdr>
            <w:top w:val="none" w:sz="0" w:space="0" w:color="auto"/>
            <w:left w:val="none" w:sz="0" w:space="0" w:color="auto"/>
            <w:bottom w:val="none" w:sz="0" w:space="0" w:color="auto"/>
            <w:right w:val="none" w:sz="0" w:space="0" w:color="auto"/>
          </w:divBdr>
        </w:div>
        <w:div w:id="1513109704">
          <w:marLeft w:val="2434"/>
          <w:marRight w:val="0"/>
          <w:marTop w:val="173"/>
          <w:marBottom w:val="0"/>
          <w:divBdr>
            <w:top w:val="none" w:sz="0" w:space="0" w:color="auto"/>
            <w:left w:val="none" w:sz="0" w:space="0" w:color="auto"/>
            <w:bottom w:val="none" w:sz="0" w:space="0" w:color="auto"/>
            <w:right w:val="none" w:sz="0" w:space="0" w:color="auto"/>
          </w:divBdr>
        </w:div>
      </w:divsChild>
    </w:div>
    <w:div w:id="1513109691">
      <w:marLeft w:val="0"/>
      <w:marRight w:val="0"/>
      <w:marTop w:val="0"/>
      <w:marBottom w:val="0"/>
      <w:divBdr>
        <w:top w:val="none" w:sz="0" w:space="0" w:color="auto"/>
        <w:left w:val="none" w:sz="0" w:space="0" w:color="auto"/>
        <w:bottom w:val="none" w:sz="0" w:space="0" w:color="auto"/>
        <w:right w:val="none" w:sz="0" w:space="0" w:color="auto"/>
      </w:divBdr>
      <w:divsChild>
        <w:div w:id="1513109665">
          <w:marLeft w:val="1166"/>
          <w:marRight w:val="0"/>
          <w:marTop w:val="173"/>
          <w:marBottom w:val="0"/>
          <w:divBdr>
            <w:top w:val="none" w:sz="0" w:space="0" w:color="auto"/>
            <w:left w:val="none" w:sz="0" w:space="0" w:color="auto"/>
            <w:bottom w:val="none" w:sz="0" w:space="0" w:color="auto"/>
            <w:right w:val="none" w:sz="0" w:space="0" w:color="auto"/>
          </w:divBdr>
        </w:div>
        <w:div w:id="1513109678">
          <w:marLeft w:val="446"/>
          <w:marRight w:val="0"/>
          <w:marTop w:val="202"/>
          <w:marBottom w:val="0"/>
          <w:divBdr>
            <w:top w:val="none" w:sz="0" w:space="0" w:color="auto"/>
            <w:left w:val="none" w:sz="0" w:space="0" w:color="auto"/>
            <w:bottom w:val="none" w:sz="0" w:space="0" w:color="auto"/>
            <w:right w:val="none" w:sz="0" w:space="0" w:color="auto"/>
          </w:divBdr>
        </w:div>
        <w:div w:id="1513109687">
          <w:marLeft w:val="1166"/>
          <w:marRight w:val="0"/>
          <w:marTop w:val="173"/>
          <w:marBottom w:val="0"/>
          <w:divBdr>
            <w:top w:val="none" w:sz="0" w:space="0" w:color="auto"/>
            <w:left w:val="none" w:sz="0" w:space="0" w:color="auto"/>
            <w:bottom w:val="none" w:sz="0" w:space="0" w:color="auto"/>
            <w:right w:val="none" w:sz="0" w:space="0" w:color="auto"/>
          </w:divBdr>
        </w:div>
        <w:div w:id="1513109694">
          <w:marLeft w:val="1166"/>
          <w:marRight w:val="0"/>
          <w:marTop w:val="173"/>
          <w:marBottom w:val="0"/>
          <w:divBdr>
            <w:top w:val="none" w:sz="0" w:space="0" w:color="auto"/>
            <w:left w:val="none" w:sz="0" w:space="0" w:color="auto"/>
            <w:bottom w:val="none" w:sz="0" w:space="0" w:color="auto"/>
            <w:right w:val="none" w:sz="0" w:space="0" w:color="auto"/>
          </w:divBdr>
        </w:div>
        <w:div w:id="1513109696">
          <w:marLeft w:val="446"/>
          <w:marRight w:val="0"/>
          <w:marTop w:val="202"/>
          <w:marBottom w:val="0"/>
          <w:divBdr>
            <w:top w:val="none" w:sz="0" w:space="0" w:color="auto"/>
            <w:left w:val="none" w:sz="0" w:space="0" w:color="auto"/>
            <w:bottom w:val="none" w:sz="0" w:space="0" w:color="auto"/>
            <w:right w:val="none" w:sz="0" w:space="0" w:color="auto"/>
          </w:divBdr>
        </w:div>
      </w:divsChild>
    </w:div>
    <w:div w:id="1513109697">
      <w:marLeft w:val="0"/>
      <w:marRight w:val="0"/>
      <w:marTop w:val="0"/>
      <w:marBottom w:val="0"/>
      <w:divBdr>
        <w:top w:val="none" w:sz="0" w:space="0" w:color="auto"/>
        <w:left w:val="none" w:sz="0" w:space="0" w:color="auto"/>
        <w:bottom w:val="none" w:sz="0" w:space="0" w:color="auto"/>
        <w:right w:val="none" w:sz="0" w:space="0" w:color="auto"/>
      </w:divBdr>
    </w:div>
    <w:div w:id="1513109702">
      <w:marLeft w:val="0"/>
      <w:marRight w:val="0"/>
      <w:marTop w:val="0"/>
      <w:marBottom w:val="0"/>
      <w:divBdr>
        <w:top w:val="none" w:sz="0" w:space="0" w:color="auto"/>
        <w:left w:val="none" w:sz="0" w:space="0" w:color="auto"/>
        <w:bottom w:val="none" w:sz="0" w:space="0" w:color="auto"/>
        <w:right w:val="none" w:sz="0" w:space="0" w:color="auto"/>
      </w:divBdr>
    </w:div>
    <w:div w:id="1540821114">
      <w:bodyDiv w:val="1"/>
      <w:marLeft w:val="0"/>
      <w:marRight w:val="0"/>
      <w:marTop w:val="0"/>
      <w:marBottom w:val="0"/>
      <w:divBdr>
        <w:top w:val="none" w:sz="0" w:space="0" w:color="auto"/>
        <w:left w:val="none" w:sz="0" w:space="0" w:color="auto"/>
        <w:bottom w:val="none" w:sz="0" w:space="0" w:color="auto"/>
        <w:right w:val="none" w:sz="0" w:space="0" w:color="auto"/>
      </w:divBdr>
    </w:div>
    <w:div w:id="1882280996">
      <w:bodyDiv w:val="1"/>
      <w:marLeft w:val="0"/>
      <w:marRight w:val="0"/>
      <w:marTop w:val="0"/>
      <w:marBottom w:val="0"/>
      <w:divBdr>
        <w:top w:val="none" w:sz="0" w:space="0" w:color="auto"/>
        <w:left w:val="none" w:sz="0" w:space="0" w:color="auto"/>
        <w:bottom w:val="none" w:sz="0" w:space="0" w:color="auto"/>
        <w:right w:val="none" w:sz="0" w:space="0" w:color="auto"/>
      </w:divBdr>
    </w:div>
    <w:div w:id="2014263509">
      <w:bodyDiv w:val="1"/>
      <w:marLeft w:val="0"/>
      <w:marRight w:val="0"/>
      <w:marTop w:val="0"/>
      <w:marBottom w:val="0"/>
      <w:divBdr>
        <w:top w:val="none" w:sz="0" w:space="0" w:color="auto"/>
        <w:left w:val="none" w:sz="0" w:space="0" w:color="auto"/>
        <w:bottom w:val="none" w:sz="0" w:space="0" w:color="auto"/>
        <w:right w:val="none" w:sz="0" w:space="0" w:color="auto"/>
      </w:divBdr>
    </w:div>
    <w:div w:id="2015958754">
      <w:bodyDiv w:val="1"/>
      <w:marLeft w:val="0"/>
      <w:marRight w:val="0"/>
      <w:marTop w:val="0"/>
      <w:marBottom w:val="0"/>
      <w:divBdr>
        <w:top w:val="none" w:sz="0" w:space="0" w:color="auto"/>
        <w:left w:val="none" w:sz="0" w:space="0" w:color="auto"/>
        <w:bottom w:val="none" w:sz="0" w:space="0" w:color="auto"/>
        <w:right w:val="none" w:sz="0" w:space="0" w:color="auto"/>
      </w:divBdr>
    </w:div>
    <w:div w:id="2024168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A52F6B-63BE-404F-A32B-B6BB70AC2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1250</Words>
  <Characters>6812</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HEBERGEMENT DES INFRASTRUCTURES INFORMATIQUES ET SERVICES ASSOCIES</vt:lpstr>
    </vt:vector>
  </TitlesOfParts>
  <Company>ANSM</Company>
  <LinksUpToDate>false</LinksUpToDate>
  <CharactersWithSpaces>8046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HEBERGEMENT DES INFRASTRUCTURES INFORMATIQUES ET SERVICES ASSOCIES</dc:title>
  <dc:subject/>
  <dc:creator>Marguet Bertrand</dc:creator>
  <cp:keywords/>
  <dc:description/>
  <cp:lastModifiedBy>Dimitri MARTIN</cp:lastModifiedBy>
  <cp:revision>3</cp:revision>
  <cp:lastPrinted>2017-05-10T08:02:00Z</cp:lastPrinted>
  <dcterms:created xsi:type="dcterms:W3CDTF">2025-12-15T15:58:00Z</dcterms:created>
  <dcterms:modified xsi:type="dcterms:W3CDTF">2025-12-16T07:08:00Z</dcterms:modified>
</cp:coreProperties>
</file>