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DE8B" w14:textId="77777777" w:rsidR="007901D5" w:rsidRPr="00703A69" w:rsidRDefault="007901D5" w:rsidP="007901D5">
      <w:pPr>
        <w:widowControl w:val="0"/>
        <w:rPr>
          <w:rFonts w:ascii="Arial" w:hAnsi="Arial"/>
          <w:sz w:val="22"/>
          <w:szCs w:val="22"/>
        </w:rPr>
      </w:pPr>
    </w:p>
    <w:p w14:paraId="27122788" w14:textId="77777777" w:rsidR="00376EE2" w:rsidRPr="00703A69" w:rsidRDefault="00376EE2" w:rsidP="007901D5">
      <w:pPr>
        <w:widowControl w:val="0"/>
        <w:rPr>
          <w:rFonts w:ascii="Arial" w:hAnsi="Arial"/>
          <w:sz w:val="22"/>
          <w:szCs w:val="22"/>
        </w:rPr>
      </w:pPr>
    </w:p>
    <w:p w14:paraId="6E0714B4" w14:textId="417254C2" w:rsidR="0080479A" w:rsidRPr="00550362" w:rsidRDefault="00277ADB" w:rsidP="0080479A">
      <w:pPr>
        <w:pStyle w:val="01NomTakaclient"/>
        <w:keepLines/>
        <w:spacing w:after="360"/>
        <w:rPr>
          <w:rFonts w:ascii="Arial Gras" w:hAnsi="Arial Gras"/>
          <w:caps/>
        </w:rPr>
      </w:pPr>
      <w:bookmarkStart w:id="0" w:name="_Hlk29826588"/>
      <w:r w:rsidRPr="00277ADB">
        <w:rPr>
          <w:rFonts w:ascii="Arial Gras" w:hAnsi="Arial Gras"/>
          <w:caps/>
        </w:rPr>
        <w:t>Institut National des Sciences Appliquées de Rennes</w:t>
      </w:r>
    </w:p>
    <w:bookmarkEnd w:id="0"/>
    <w:p w14:paraId="0D2AE7C9" w14:textId="77777777" w:rsidR="007901D5" w:rsidRPr="00703A69" w:rsidRDefault="007901D5" w:rsidP="007901D5">
      <w:pPr>
        <w:widowControl w:val="0"/>
        <w:rPr>
          <w:rFonts w:ascii="Arial" w:hAnsi="Arial"/>
          <w:sz w:val="22"/>
          <w:szCs w:val="22"/>
        </w:rPr>
      </w:pPr>
    </w:p>
    <w:p w14:paraId="420AB81A" w14:textId="77777777" w:rsidR="007901D5" w:rsidRPr="00703A69" w:rsidRDefault="007901D5" w:rsidP="007901D5">
      <w:pPr>
        <w:widowControl w:val="0"/>
        <w:rPr>
          <w:rFonts w:ascii="Arial" w:hAnsi="Arial"/>
          <w:sz w:val="22"/>
          <w:szCs w:val="22"/>
        </w:rPr>
      </w:pPr>
    </w:p>
    <w:p w14:paraId="30458C1F" w14:textId="77777777" w:rsidR="007901D5" w:rsidRPr="00703A69" w:rsidRDefault="007901D5" w:rsidP="007901D5">
      <w:pPr>
        <w:widowControl w:val="0"/>
        <w:rPr>
          <w:rFonts w:ascii="Arial" w:hAnsi="Arial"/>
          <w:sz w:val="22"/>
          <w:szCs w:val="22"/>
        </w:rPr>
      </w:pPr>
    </w:p>
    <w:p w14:paraId="771D5075" w14:textId="77777777" w:rsidR="007901D5" w:rsidRPr="00703A69" w:rsidRDefault="007901D5" w:rsidP="007901D5">
      <w:pPr>
        <w:widowControl w:val="0"/>
        <w:rPr>
          <w:rFonts w:ascii="Arial" w:hAnsi="Arial"/>
          <w:sz w:val="22"/>
          <w:szCs w:val="22"/>
        </w:rPr>
      </w:pPr>
    </w:p>
    <w:p w14:paraId="3AA4987B" w14:textId="77777777" w:rsidR="00B2623B" w:rsidRPr="00703A69" w:rsidRDefault="00B2623B" w:rsidP="007901D5">
      <w:pPr>
        <w:widowControl w:val="0"/>
        <w:rPr>
          <w:rFonts w:ascii="Arial" w:hAnsi="Arial"/>
          <w:sz w:val="22"/>
          <w:szCs w:val="22"/>
        </w:rPr>
      </w:pPr>
    </w:p>
    <w:p w14:paraId="577A89D0" w14:textId="77777777" w:rsidR="007901D5" w:rsidRPr="00703A69" w:rsidRDefault="007901D5" w:rsidP="007901D5">
      <w:pPr>
        <w:widowControl w:val="0"/>
        <w:rPr>
          <w:rFonts w:ascii="Arial" w:hAnsi="Arial"/>
          <w:sz w:val="22"/>
          <w:szCs w:val="22"/>
        </w:rPr>
      </w:pPr>
    </w:p>
    <w:p w14:paraId="1305D651" w14:textId="77777777" w:rsidR="007901D5" w:rsidRPr="00703A69" w:rsidRDefault="007901D5" w:rsidP="007901D5">
      <w:pPr>
        <w:widowControl w:val="0"/>
        <w:rPr>
          <w:rFonts w:ascii="Arial" w:hAnsi="Arial"/>
          <w:sz w:val="22"/>
          <w:szCs w:val="22"/>
        </w:rPr>
      </w:pPr>
    </w:p>
    <w:p w14:paraId="61FBAE86" w14:textId="77777777" w:rsidR="007901D5" w:rsidRDefault="005F1665" w:rsidP="007901D5">
      <w:pPr>
        <w:widowControl w:val="0"/>
        <w:jc w:val="center"/>
        <w:rPr>
          <w:rFonts w:ascii="Arial" w:hAnsi="Arial"/>
          <w:sz w:val="36"/>
          <w:szCs w:val="36"/>
          <w:u w:val="single"/>
        </w:rPr>
      </w:pPr>
      <w:r w:rsidRPr="00376EE2">
        <w:rPr>
          <w:rFonts w:ascii="Arial" w:hAnsi="Arial"/>
          <w:sz w:val="36"/>
          <w:szCs w:val="36"/>
          <w:u w:val="single"/>
        </w:rPr>
        <w:t>MARCHE DE SERVICE</w:t>
      </w:r>
      <w:r w:rsidR="00BB449A" w:rsidRPr="00376EE2">
        <w:rPr>
          <w:rFonts w:ascii="Arial" w:hAnsi="Arial"/>
          <w:sz w:val="36"/>
          <w:szCs w:val="36"/>
          <w:u w:val="single"/>
        </w:rPr>
        <w:t>S</w:t>
      </w:r>
      <w:r w:rsidRPr="00376EE2">
        <w:rPr>
          <w:rFonts w:ascii="Arial" w:hAnsi="Arial"/>
          <w:sz w:val="36"/>
          <w:szCs w:val="36"/>
          <w:u w:val="single"/>
        </w:rPr>
        <w:t xml:space="preserve"> D'ASSURANCE</w:t>
      </w:r>
    </w:p>
    <w:p w14:paraId="27126CAE" w14:textId="772C7553" w:rsidR="00DC7A8A" w:rsidRPr="00376EE2" w:rsidRDefault="00DC7A8A" w:rsidP="007901D5">
      <w:pPr>
        <w:widowControl w:val="0"/>
        <w:jc w:val="center"/>
        <w:rPr>
          <w:rFonts w:ascii="Arial" w:hAnsi="Arial"/>
          <w:sz w:val="36"/>
          <w:szCs w:val="36"/>
          <w:u w:val="single"/>
        </w:rPr>
      </w:pPr>
      <w:r>
        <w:rPr>
          <w:rFonts w:ascii="Arial" w:hAnsi="Arial"/>
          <w:sz w:val="36"/>
          <w:szCs w:val="36"/>
          <w:u w:val="single"/>
        </w:rPr>
        <w:t>n° C2025-013</w:t>
      </w:r>
    </w:p>
    <w:p w14:paraId="0F63475D" w14:textId="77777777" w:rsidR="007901D5" w:rsidRPr="00703A69" w:rsidRDefault="007901D5" w:rsidP="007901D5">
      <w:pPr>
        <w:widowControl w:val="0"/>
        <w:rPr>
          <w:rFonts w:ascii="Arial" w:hAnsi="Arial"/>
          <w:sz w:val="22"/>
          <w:szCs w:val="22"/>
        </w:rPr>
      </w:pPr>
    </w:p>
    <w:p w14:paraId="6EB577D9" w14:textId="77777777" w:rsidR="007901D5" w:rsidRPr="00703A69" w:rsidRDefault="007901D5" w:rsidP="007901D5">
      <w:pPr>
        <w:widowControl w:val="0"/>
        <w:rPr>
          <w:rFonts w:ascii="Arial" w:hAnsi="Arial"/>
          <w:sz w:val="22"/>
          <w:szCs w:val="22"/>
        </w:rPr>
      </w:pPr>
    </w:p>
    <w:p w14:paraId="42C3C175" w14:textId="77777777" w:rsidR="007901D5" w:rsidRPr="00703A69" w:rsidRDefault="007901D5" w:rsidP="007901D5">
      <w:pPr>
        <w:widowControl w:val="0"/>
        <w:rPr>
          <w:rFonts w:ascii="Arial" w:hAnsi="Arial"/>
          <w:sz w:val="22"/>
          <w:szCs w:val="22"/>
        </w:rPr>
      </w:pPr>
    </w:p>
    <w:p w14:paraId="6AE188A2" w14:textId="77777777" w:rsidR="007901D5" w:rsidRPr="00703A69" w:rsidRDefault="007901D5" w:rsidP="007901D5">
      <w:pPr>
        <w:widowControl w:val="0"/>
        <w:rPr>
          <w:rFonts w:ascii="Arial" w:hAnsi="Arial"/>
          <w:sz w:val="22"/>
          <w:szCs w:val="22"/>
        </w:rPr>
      </w:pPr>
    </w:p>
    <w:p w14:paraId="6943949A" w14:textId="77777777" w:rsidR="007901D5" w:rsidRPr="00703A69" w:rsidRDefault="007901D5" w:rsidP="007901D5">
      <w:pPr>
        <w:widowControl w:val="0"/>
        <w:rPr>
          <w:rFonts w:ascii="Arial" w:hAnsi="Arial"/>
          <w:sz w:val="22"/>
          <w:szCs w:val="22"/>
        </w:rPr>
      </w:pPr>
    </w:p>
    <w:p w14:paraId="60A8CB8F" w14:textId="77777777" w:rsidR="007901D5" w:rsidRPr="00703A69" w:rsidRDefault="007901D5" w:rsidP="007901D5">
      <w:pPr>
        <w:widowControl w:val="0"/>
        <w:rPr>
          <w:rFonts w:ascii="Arial" w:hAnsi="Arial"/>
          <w:sz w:val="22"/>
          <w:szCs w:val="22"/>
        </w:rPr>
      </w:pPr>
    </w:p>
    <w:p w14:paraId="46961134" w14:textId="77777777" w:rsidR="007901D5" w:rsidRPr="00EF264A" w:rsidRDefault="005F1665"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Gras" w:hAnsi="Arial Gras"/>
          <w:b/>
          <w:color w:val="FFFFFF"/>
          <w:sz w:val="40"/>
          <w:szCs w:val="40"/>
          <w:u w:val="single"/>
        </w:rPr>
      </w:pPr>
      <w:r w:rsidRPr="00EF264A">
        <w:rPr>
          <w:rFonts w:ascii="Arial Gras" w:hAnsi="Arial Gras"/>
          <w:b/>
          <w:color w:val="FFFFFF"/>
          <w:sz w:val="40"/>
          <w:szCs w:val="40"/>
          <w:u w:val="single"/>
        </w:rPr>
        <w:t>REGLEMENT DE LA CONSULTATION</w:t>
      </w:r>
    </w:p>
    <w:p w14:paraId="061ED315" w14:textId="77777777" w:rsidR="005E0C40" w:rsidRPr="00EF264A" w:rsidRDefault="005E0C40"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24"/>
          <w:szCs w:val="24"/>
        </w:rPr>
      </w:pPr>
    </w:p>
    <w:p w14:paraId="67948247" w14:textId="77777777" w:rsidR="00A049AF" w:rsidRPr="00EF264A" w:rsidRDefault="00A049AF"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24"/>
          <w:szCs w:val="24"/>
        </w:rPr>
      </w:pPr>
    </w:p>
    <w:p w14:paraId="4756B9BB" w14:textId="77777777" w:rsidR="005E0C40" w:rsidRPr="00EF264A" w:rsidRDefault="005E0C40"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24"/>
          <w:szCs w:val="24"/>
        </w:rPr>
      </w:pPr>
    </w:p>
    <w:p w14:paraId="1A573A1A" w14:textId="77777777" w:rsidR="00E61BC2" w:rsidRPr="00AE3F68" w:rsidRDefault="00E61BC2" w:rsidP="00E61BC2">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b/>
          <w:i/>
          <w:color w:val="FFFFFF"/>
          <w:sz w:val="36"/>
          <w:szCs w:val="36"/>
        </w:rPr>
      </w:pPr>
      <w:r w:rsidRPr="00AE3F68">
        <w:rPr>
          <w:rFonts w:ascii="Arial" w:hAnsi="Arial"/>
          <w:b/>
          <w:i/>
          <w:color w:val="FFFFFF"/>
          <w:sz w:val="36"/>
          <w:szCs w:val="36"/>
        </w:rPr>
        <w:t>Procédure d'appel d'offres ouvert</w:t>
      </w:r>
    </w:p>
    <w:p w14:paraId="49342771" w14:textId="77777777" w:rsidR="007901D5" w:rsidRPr="00703A69" w:rsidRDefault="007901D5" w:rsidP="007901D5">
      <w:pPr>
        <w:widowControl w:val="0"/>
        <w:rPr>
          <w:rFonts w:ascii="Arial" w:hAnsi="Arial"/>
          <w:sz w:val="22"/>
          <w:szCs w:val="22"/>
        </w:rPr>
      </w:pPr>
    </w:p>
    <w:p w14:paraId="70D9F649" w14:textId="77777777" w:rsidR="007901D5" w:rsidRPr="00703A69" w:rsidRDefault="007901D5" w:rsidP="007901D5">
      <w:pPr>
        <w:widowControl w:val="0"/>
        <w:rPr>
          <w:rFonts w:ascii="Arial" w:hAnsi="Arial"/>
          <w:sz w:val="22"/>
          <w:szCs w:val="22"/>
        </w:rPr>
      </w:pPr>
    </w:p>
    <w:p w14:paraId="74CA3F5C" w14:textId="77777777" w:rsidR="007901D5" w:rsidRPr="00703A69" w:rsidRDefault="007901D5" w:rsidP="007901D5">
      <w:pPr>
        <w:widowControl w:val="0"/>
        <w:rPr>
          <w:rFonts w:ascii="Arial" w:hAnsi="Arial"/>
          <w:sz w:val="22"/>
          <w:szCs w:val="22"/>
        </w:rPr>
      </w:pPr>
    </w:p>
    <w:p w14:paraId="0DED9B8B" w14:textId="77777777" w:rsidR="007901D5" w:rsidRPr="00703A69" w:rsidRDefault="007901D5" w:rsidP="007901D5">
      <w:pPr>
        <w:widowControl w:val="0"/>
        <w:rPr>
          <w:rFonts w:ascii="Arial" w:hAnsi="Arial"/>
          <w:sz w:val="22"/>
          <w:szCs w:val="22"/>
        </w:rPr>
      </w:pPr>
    </w:p>
    <w:p w14:paraId="6F74E55B" w14:textId="77777777" w:rsidR="007901D5" w:rsidRPr="00703A69" w:rsidRDefault="007901D5" w:rsidP="007901D5">
      <w:pPr>
        <w:widowControl w:val="0"/>
        <w:rPr>
          <w:rFonts w:ascii="Arial" w:hAnsi="Arial"/>
          <w:sz w:val="22"/>
          <w:szCs w:val="22"/>
        </w:rPr>
      </w:pPr>
    </w:p>
    <w:p w14:paraId="728FC74C" w14:textId="77777777" w:rsidR="001447B1" w:rsidRPr="00376EE2" w:rsidRDefault="005F1665" w:rsidP="001447B1">
      <w:pPr>
        <w:widowControl w:val="0"/>
        <w:jc w:val="center"/>
        <w:rPr>
          <w:rFonts w:ascii="Arial" w:hAnsi="Arial"/>
          <w:b/>
          <w:sz w:val="36"/>
          <w:szCs w:val="36"/>
          <w:u w:val="single"/>
        </w:rPr>
      </w:pPr>
      <w:r w:rsidRPr="00376EE2">
        <w:rPr>
          <w:rFonts w:ascii="Arial" w:hAnsi="Arial"/>
          <w:b/>
          <w:sz w:val="36"/>
          <w:szCs w:val="36"/>
          <w:u w:val="single"/>
        </w:rPr>
        <w:t>RÉPONSE ÉLECTRONIQUE OBLIGATOIRE</w:t>
      </w:r>
    </w:p>
    <w:p w14:paraId="10DD968A" w14:textId="77777777" w:rsidR="007901D5" w:rsidRPr="00703A69" w:rsidRDefault="007901D5" w:rsidP="007901D5">
      <w:pPr>
        <w:widowControl w:val="0"/>
        <w:rPr>
          <w:rFonts w:ascii="Arial" w:hAnsi="Arial"/>
          <w:sz w:val="22"/>
          <w:szCs w:val="22"/>
        </w:rPr>
      </w:pPr>
    </w:p>
    <w:p w14:paraId="1FE4DD37" w14:textId="77777777" w:rsidR="007901D5" w:rsidRPr="00703A69" w:rsidRDefault="007901D5" w:rsidP="007901D5">
      <w:pPr>
        <w:widowControl w:val="0"/>
        <w:rPr>
          <w:rFonts w:ascii="Arial" w:hAnsi="Arial"/>
          <w:sz w:val="22"/>
          <w:szCs w:val="22"/>
        </w:rPr>
      </w:pPr>
    </w:p>
    <w:p w14:paraId="2A07397C" w14:textId="77777777" w:rsidR="007901D5" w:rsidRPr="00703A69" w:rsidRDefault="007901D5" w:rsidP="007901D5">
      <w:pPr>
        <w:widowControl w:val="0"/>
        <w:rPr>
          <w:rFonts w:ascii="Arial" w:hAnsi="Arial"/>
          <w:sz w:val="22"/>
          <w:szCs w:val="22"/>
        </w:rPr>
      </w:pPr>
    </w:p>
    <w:p w14:paraId="72350DDB" w14:textId="77777777" w:rsidR="007901D5" w:rsidRPr="00703A69" w:rsidRDefault="007901D5" w:rsidP="007901D5">
      <w:pPr>
        <w:widowControl w:val="0"/>
        <w:rPr>
          <w:rFonts w:ascii="Arial" w:hAnsi="Arial"/>
          <w:sz w:val="22"/>
          <w:szCs w:val="22"/>
        </w:rPr>
      </w:pPr>
    </w:p>
    <w:p w14:paraId="78617328" w14:textId="77777777" w:rsidR="00376EE2" w:rsidRPr="00703A69" w:rsidRDefault="00376EE2" w:rsidP="007901D5">
      <w:pPr>
        <w:widowControl w:val="0"/>
        <w:rPr>
          <w:rFonts w:ascii="Arial" w:hAnsi="Arial"/>
          <w:sz w:val="22"/>
          <w:szCs w:val="22"/>
        </w:rPr>
      </w:pPr>
    </w:p>
    <w:p w14:paraId="4D8BB540" w14:textId="77777777" w:rsidR="007901D5" w:rsidRPr="00703A69" w:rsidRDefault="007901D5" w:rsidP="007901D5">
      <w:pPr>
        <w:widowControl w:val="0"/>
        <w:rPr>
          <w:rFonts w:ascii="Arial" w:hAnsi="Arial"/>
          <w:sz w:val="22"/>
          <w:szCs w:val="22"/>
        </w:rPr>
      </w:pPr>
    </w:p>
    <w:p w14:paraId="03B52B80" w14:textId="77777777" w:rsidR="007901D5" w:rsidRPr="00703A69" w:rsidRDefault="007901D5" w:rsidP="007901D5">
      <w:pPr>
        <w:widowControl w:val="0"/>
        <w:rPr>
          <w:rFonts w:ascii="Arial" w:hAnsi="Arial"/>
          <w:sz w:val="22"/>
          <w:szCs w:val="22"/>
        </w:rPr>
      </w:pPr>
    </w:p>
    <w:p w14:paraId="58527968" w14:textId="77777777" w:rsidR="00AA6661" w:rsidRPr="00703A69" w:rsidRDefault="00AA6661" w:rsidP="007901D5">
      <w:pPr>
        <w:widowControl w:val="0"/>
        <w:rPr>
          <w:rFonts w:ascii="Arial" w:hAnsi="Arial"/>
          <w:sz w:val="22"/>
          <w:szCs w:val="22"/>
        </w:rPr>
      </w:pPr>
    </w:p>
    <w:p w14:paraId="6F08758D" w14:textId="77777777" w:rsidR="00376EE2" w:rsidRPr="00703A69" w:rsidRDefault="00376EE2" w:rsidP="00376EE2">
      <w:pPr>
        <w:widowControl w:val="0"/>
        <w:pBdr>
          <w:top w:val="single" w:sz="18" w:space="1" w:color="436E91"/>
          <w:left w:val="single" w:sz="18" w:space="4" w:color="436E91"/>
          <w:bottom w:val="single" w:sz="18" w:space="1" w:color="436E91"/>
          <w:right w:val="single" w:sz="18" w:space="4" w:color="436E91"/>
        </w:pBdr>
        <w:shd w:val="clear" w:color="auto" w:fill="A2C037"/>
        <w:jc w:val="center"/>
        <w:rPr>
          <w:rFonts w:ascii="Arial" w:hAnsi="Arial"/>
          <w:b/>
          <w:sz w:val="22"/>
          <w:szCs w:val="22"/>
          <w:u w:val="single"/>
        </w:rPr>
      </w:pPr>
    </w:p>
    <w:p w14:paraId="32929C35" w14:textId="3E2BD19E" w:rsidR="007901D5" w:rsidRPr="00793A6F" w:rsidRDefault="005F1665" w:rsidP="00376EE2">
      <w:pPr>
        <w:widowControl w:val="0"/>
        <w:pBdr>
          <w:top w:val="single" w:sz="18" w:space="1" w:color="436E91"/>
          <w:left w:val="single" w:sz="18" w:space="4" w:color="436E91"/>
          <w:bottom w:val="single" w:sz="18" w:space="1" w:color="436E91"/>
          <w:right w:val="single" w:sz="18" w:space="4" w:color="436E91"/>
        </w:pBdr>
        <w:shd w:val="clear" w:color="auto" w:fill="A2C037"/>
        <w:jc w:val="center"/>
        <w:rPr>
          <w:rFonts w:ascii="Arial" w:hAnsi="Arial"/>
          <w:b/>
          <w:color w:val="FFFFFF"/>
          <w:sz w:val="28"/>
          <w:szCs w:val="28"/>
        </w:rPr>
      </w:pPr>
      <w:r w:rsidRPr="00793A6F">
        <w:rPr>
          <w:rFonts w:ascii="Arial" w:hAnsi="Arial"/>
          <w:b/>
          <w:color w:val="FFFFFF"/>
          <w:sz w:val="28"/>
          <w:szCs w:val="28"/>
          <w:u w:val="single"/>
        </w:rPr>
        <w:t xml:space="preserve">DATE LIMITE DE REMISE DES </w:t>
      </w:r>
      <w:r w:rsidR="00C514E0" w:rsidRPr="00793A6F">
        <w:rPr>
          <w:rFonts w:ascii="Arial" w:hAnsi="Arial"/>
          <w:b/>
          <w:color w:val="FFFFFF"/>
          <w:sz w:val="28"/>
          <w:szCs w:val="28"/>
          <w:u w:val="single"/>
        </w:rPr>
        <w:t>PLI</w:t>
      </w:r>
      <w:r w:rsidRPr="00793A6F">
        <w:rPr>
          <w:rFonts w:ascii="Arial" w:hAnsi="Arial"/>
          <w:b/>
          <w:color w:val="FFFFFF"/>
          <w:sz w:val="28"/>
          <w:szCs w:val="28"/>
          <w:u w:val="single"/>
        </w:rPr>
        <w:t>S</w:t>
      </w:r>
      <w:r w:rsidRPr="00793A6F">
        <w:rPr>
          <w:rFonts w:ascii="Arial" w:hAnsi="Arial"/>
          <w:b/>
          <w:color w:val="FFFFFF"/>
          <w:sz w:val="28"/>
          <w:szCs w:val="28"/>
        </w:rPr>
        <w:t xml:space="preserve"> : </w:t>
      </w:r>
      <w:bookmarkStart w:id="1" w:name="Dateremiseoffre"/>
      <w:r w:rsidR="004F3682">
        <w:rPr>
          <w:rFonts w:ascii="Arial" w:hAnsi="Arial"/>
          <w:b/>
          <w:color w:val="FFFFFF"/>
          <w:sz w:val="28"/>
          <w:szCs w:val="28"/>
        </w:rPr>
        <w:t>20</w:t>
      </w:r>
      <w:r w:rsidR="00B506B1">
        <w:rPr>
          <w:rFonts w:ascii="Arial" w:hAnsi="Arial"/>
          <w:b/>
          <w:color w:val="FFFFFF"/>
          <w:sz w:val="28"/>
          <w:szCs w:val="28"/>
        </w:rPr>
        <w:t xml:space="preserve"> </w:t>
      </w:r>
      <w:r w:rsidR="00120A20">
        <w:rPr>
          <w:rFonts w:ascii="Arial" w:hAnsi="Arial"/>
          <w:b/>
          <w:color w:val="FFFFFF"/>
          <w:sz w:val="28"/>
          <w:szCs w:val="28"/>
        </w:rPr>
        <w:t>novembre</w:t>
      </w:r>
      <w:r w:rsidR="00B506B1">
        <w:rPr>
          <w:rFonts w:ascii="Arial" w:hAnsi="Arial"/>
          <w:b/>
          <w:color w:val="FFFFFF"/>
          <w:sz w:val="28"/>
          <w:szCs w:val="28"/>
        </w:rPr>
        <w:t xml:space="preserve"> 2025</w:t>
      </w:r>
      <w:r w:rsidRPr="00793A6F">
        <w:rPr>
          <w:rFonts w:ascii="Arial" w:hAnsi="Arial"/>
          <w:b/>
          <w:color w:val="FFFFFF"/>
          <w:sz w:val="28"/>
          <w:szCs w:val="28"/>
        </w:rPr>
        <w:t xml:space="preserve"> - </w:t>
      </w:r>
      <w:r w:rsidR="00B506B1">
        <w:rPr>
          <w:rFonts w:ascii="Arial" w:hAnsi="Arial"/>
          <w:b/>
          <w:color w:val="FFFFFF"/>
          <w:sz w:val="28"/>
          <w:szCs w:val="28"/>
        </w:rPr>
        <w:t>12</w:t>
      </w:r>
      <w:r w:rsidRPr="00793A6F">
        <w:rPr>
          <w:rFonts w:ascii="Arial" w:hAnsi="Arial"/>
          <w:b/>
          <w:color w:val="FFFFFF"/>
          <w:sz w:val="28"/>
          <w:szCs w:val="28"/>
        </w:rPr>
        <w:t>H00</w:t>
      </w:r>
      <w:bookmarkEnd w:id="1"/>
    </w:p>
    <w:p w14:paraId="3D7F6C01" w14:textId="77777777" w:rsidR="00376EE2" w:rsidRPr="00703A69" w:rsidRDefault="00376EE2" w:rsidP="00376EE2">
      <w:pPr>
        <w:widowControl w:val="0"/>
        <w:pBdr>
          <w:top w:val="single" w:sz="18" w:space="1" w:color="436E91"/>
          <w:left w:val="single" w:sz="18" w:space="4" w:color="436E91"/>
          <w:bottom w:val="single" w:sz="18" w:space="1" w:color="436E91"/>
          <w:right w:val="single" w:sz="18" w:space="4" w:color="436E91"/>
        </w:pBdr>
        <w:shd w:val="clear" w:color="auto" w:fill="A2C037"/>
        <w:jc w:val="center"/>
        <w:rPr>
          <w:rFonts w:ascii="Arial" w:hAnsi="Arial"/>
          <w:b/>
          <w:sz w:val="22"/>
          <w:szCs w:val="22"/>
        </w:rPr>
      </w:pPr>
    </w:p>
    <w:p w14:paraId="5C5F3888" w14:textId="77777777" w:rsidR="00376EE2" w:rsidRPr="00703A69" w:rsidRDefault="005F1665" w:rsidP="007901D5">
      <w:pPr>
        <w:widowControl w:val="0"/>
        <w:ind w:left="567"/>
        <w:rPr>
          <w:rFonts w:ascii="Arial" w:hAnsi="Arial"/>
          <w:sz w:val="22"/>
          <w:szCs w:val="22"/>
        </w:rPr>
      </w:pPr>
      <w:r>
        <w:rPr>
          <w:rFonts w:ascii="Arial" w:hAnsi="Arial"/>
          <w:sz w:val="24"/>
        </w:rPr>
        <w:br w:type="page"/>
      </w:r>
    </w:p>
    <w:p w14:paraId="4C088EE6" w14:textId="39BC97DD" w:rsidR="007901D5" w:rsidRPr="00703A69" w:rsidRDefault="000F13FA" w:rsidP="007901D5">
      <w:pPr>
        <w:widowControl w:val="0"/>
        <w:ind w:left="567"/>
        <w:rPr>
          <w:rFonts w:ascii="Arial" w:hAnsi="Arial"/>
          <w:sz w:val="22"/>
          <w:szCs w:val="22"/>
        </w:rPr>
      </w:pPr>
      <w:r w:rsidRPr="00703A69">
        <w:rPr>
          <w:noProof/>
          <w:sz w:val="22"/>
          <w:szCs w:val="22"/>
        </w:rPr>
        <w:lastRenderedPageBreak/>
        <mc:AlternateContent>
          <mc:Choice Requires="wps">
            <w:drawing>
              <wp:anchor distT="0" distB="0" distL="114300" distR="114300" simplePos="0" relativeHeight="251657728" behindDoc="0" locked="0" layoutInCell="0" allowOverlap="1" wp14:anchorId="7C8F9BF2" wp14:editId="12D2BD80">
                <wp:simplePos x="0" y="0"/>
                <wp:positionH relativeFrom="column">
                  <wp:posOffset>5200015</wp:posOffset>
                </wp:positionH>
                <wp:positionV relativeFrom="paragraph">
                  <wp:posOffset>73025</wp:posOffset>
                </wp:positionV>
                <wp:extent cx="0" cy="0"/>
                <wp:effectExtent l="10160" t="6350" r="8890" b="127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420D3"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45pt,5.75pt" to="409.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hDAIAACI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" o:allowincell="f"/>
            </w:pict>
          </mc:Fallback>
        </mc:AlternateContent>
      </w:r>
    </w:p>
    <w:p w14:paraId="7F5EF10E" w14:textId="77777777" w:rsidR="001476E0" w:rsidRPr="00793A6F" w:rsidRDefault="005F1665" w:rsidP="00376EE2">
      <w:pPr>
        <w:pBdr>
          <w:top w:val="single" w:sz="18" w:space="3" w:color="436E91"/>
          <w:left w:val="single" w:sz="18" w:space="4" w:color="436E91"/>
          <w:bottom w:val="single" w:sz="18" w:space="5" w:color="436E91"/>
          <w:right w:val="single" w:sz="18" w:space="4" w:color="436E91"/>
        </w:pBdr>
        <w:shd w:val="clear" w:color="auto" w:fill="A2C037"/>
        <w:ind w:right="-1"/>
        <w:jc w:val="center"/>
        <w:rPr>
          <w:rFonts w:ascii="Arial" w:hAnsi="Arial" w:cs="Arial"/>
          <w:b/>
          <w:bCs/>
          <w:i/>
          <w:iCs/>
          <w:color w:val="FFFFFF"/>
          <w:sz w:val="32"/>
        </w:rPr>
      </w:pPr>
      <w:r w:rsidRPr="001852F9">
        <w:rPr>
          <w:rFonts w:ascii="Arial Gras" w:hAnsi="Arial Gras" w:cs="Arial"/>
          <w:b/>
          <w:bCs/>
          <w:i/>
          <w:iCs/>
          <w:color w:val="FFFFFF"/>
          <w:sz w:val="36"/>
          <w:szCs w:val="36"/>
        </w:rPr>
        <w:t>PREAMBULE</w:t>
      </w:r>
      <w:r w:rsidRPr="00793A6F">
        <w:rPr>
          <w:rFonts w:ascii="Arial" w:hAnsi="Arial" w:cs="Arial"/>
          <w:b/>
          <w:bCs/>
          <w:i/>
          <w:iCs/>
          <w:color w:val="FFFFFF"/>
          <w:sz w:val="32"/>
        </w:rPr>
        <w:br/>
      </w:r>
      <w:r w:rsidRPr="00793A6F">
        <w:rPr>
          <w:rFonts w:ascii="Arial" w:hAnsi="Arial" w:cs="Arial"/>
          <w:b/>
          <w:bCs/>
          <w:i/>
          <w:iCs/>
          <w:color w:val="FFFFFF"/>
          <w:sz w:val="24"/>
          <w:szCs w:val="24"/>
        </w:rPr>
        <w:br/>
      </w:r>
      <w:r w:rsidRPr="00793A6F">
        <w:rPr>
          <w:rFonts w:ascii="Arial" w:hAnsi="Arial" w:cs="Arial"/>
          <w:b/>
          <w:bCs/>
          <w:i/>
          <w:iCs/>
          <w:color w:val="FFFFFF"/>
          <w:sz w:val="32"/>
        </w:rPr>
        <w:t>MODALITES DE REPONSE</w:t>
      </w:r>
    </w:p>
    <w:p w14:paraId="7852AEAD" w14:textId="77777777" w:rsidR="001476E0" w:rsidRPr="00703A69" w:rsidRDefault="001476E0">
      <w:pPr>
        <w:pStyle w:val="Corpsdetexte"/>
        <w:jc w:val="both"/>
        <w:rPr>
          <w:rFonts w:ascii="Arial" w:hAnsi="Arial"/>
          <w:sz w:val="22"/>
          <w:szCs w:val="22"/>
        </w:rPr>
      </w:pPr>
    </w:p>
    <w:p w14:paraId="17042826" w14:textId="77777777" w:rsidR="00BD2AB1" w:rsidRPr="00703A69" w:rsidRDefault="00BD2AB1">
      <w:pPr>
        <w:pStyle w:val="Corpsdetexte"/>
        <w:jc w:val="both"/>
        <w:rPr>
          <w:rFonts w:ascii="Arial" w:hAnsi="Arial"/>
          <w:sz w:val="22"/>
          <w:szCs w:val="22"/>
        </w:rPr>
      </w:pPr>
    </w:p>
    <w:p w14:paraId="1584F2AE" w14:textId="77777777" w:rsidR="00711F7A" w:rsidRPr="00703A69" w:rsidRDefault="005F1665" w:rsidP="00711F7A">
      <w:pPr>
        <w:jc w:val="both"/>
        <w:rPr>
          <w:rFonts w:ascii="Arial" w:hAnsi="Arial"/>
          <w:b/>
          <w:sz w:val="22"/>
          <w:szCs w:val="22"/>
        </w:rPr>
      </w:pPr>
      <w:r w:rsidRPr="00703A69">
        <w:rPr>
          <w:rFonts w:ascii="Arial" w:hAnsi="Arial"/>
          <w:b/>
          <w:sz w:val="22"/>
          <w:szCs w:val="22"/>
        </w:rPr>
        <w:t>Afin que votre candidature et votre offre soient complètes dès leur réception, nous vous conseillons :</w:t>
      </w:r>
    </w:p>
    <w:p w14:paraId="285EAB85" w14:textId="77777777" w:rsidR="001476E0" w:rsidRPr="00703A69" w:rsidRDefault="001476E0" w:rsidP="000A4FDE">
      <w:pPr>
        <w:jc w:val="both"/>
        <w:rPr>
          <w:rFonts w:ascii="Arial" w:hAnsi="Arial"/>
          <w:sz w:val="22"/>
          <w:szCs w:val="22"/>
        </w:rPr>
      </w:pPr>
    </w:p>
    <w:p w14:paraId="52E6CA88" w14:textId="77777777" w:rsidR="001476E0" w:rsidRPr="00703A69" w:rsidRDefault="005F1665" w:rsidP="009E4DCA">
      <w:pPr>
        <w:numPr>
          <w:ilvl w:val="0"/>
          <w:numId w:val="2"/>
        </w:numPr>
        <w:tabs>
          <w:tab w:val="clear" w:pos="360"/>
          <w:tab w:val="left" w:pos="284"/>
        </w:tabs>
        <w:ind w:left="284" w:hanging="284"/>
        <w:jc w:val="both"/>
        <w:rPr>
          <w:rFonts w:ascii="Arial" w:hAnsi="Arial"/>
          <w:b/>
          <w:sz w:val="22"/>
          <w:szCs w:val="22"/>
        </w:rPr>
      </w:pPr>
      <w:r w:rsidRPr="00703A69">
        <w:rPr>
          <w:rFonts w:ascii="Arial" w:hAnsi="Arial"/>
          <w:b/>
          <w:sz w:val="22"/>
          <w:szCs w:val="22"/>
        </w:rPr>
        <w:t>de lire le présent règlement de consultation,</w:t>
      </w:r>
    </w:p>
    <w:p w14:paraId="7AF4AC9A" w14:textId="77777777" w:rsidR="001476E0" w:rsidRPr="00703A69" w:rsidRDefault="001476E0" w:rsidP="009E4DCA">
      <w:pPr>
        <w:tabs>
          <w:tab w:val="left" w:pos="284"/>
        </w:tabs>
        <w:ind w:left="284" w:hanging="284"/>
        <w:jc w:val="both"/>
        <w:rPr>
          <w:rFonts w:ascii="Arial" w:hAnsi="Arial"/>
          <w:sz w:val="22"/>
          <w:szCs w:val="22"/>
        </w:rPr>
      </w:pPr>
    </w:p>
    <w:p w14:paraId="178E910D" w14:textId="3EB2992C" w:rsidR="001476E0" w:rsidRPr="00703A69" w:rsidRDefault="005F1665" w:rsidP="009E4DCA">
      <w:pPr>
        <w:numPr>
          <w:ilvl w:val="0"/>
          <w:numId w:val="2"/>
        </w:numPr>
        <w:tabs>
          <w:tab w:val="clear" w:pos="360"/>
          <w:tab w:val="left" w:pos="284"/>
        </w:tabs>
        <w:ind w:left="284" w:hanging="284"/>
        <w:jc w:val="both"/>
        <w:rPr>
          <w:rFonts w:ascii="Arial" w:hAnsi="Arial"/>
          <w:b/>
          <w:sz w:val="22"/>
          <w:szCs w:val="22"/>
        </w:rPr>
      </w:pPr>
      <w:r w:rsidRPr="00703A69">
        <w:rPr>
          <w:rFonts w:ascii="Arial" w:hAnsi="Arial"/>
          <w:b/>
          <w:sz w:val="22"/>
          <w:szCs w:val="22"/>
        </w:rPr>
        <w:t xml:space="preserve">de vérifier que l'acte d'engagement </w:t>
      </w:r>
      <w:r w:rsidR="006234AF" w:rsidRPr="00703A69">
        <w:rPr>
          <w:rFonts w:ascii="Arial" w:hAnsi="Arial" w:cs="Arial"/>
          <w:b/>
          <w:bCs/>
          <w:sz w:val="22"/>
          <w:szCs w:val="22"/>
        </w:rPr>
        <w:t xml:space="preserve">valant cahier des clauses administratives particulières </w:t>
      </w:r>
      <w:r w:rsidRPr="00703A69">
        <w:rPr>
          <w:rFonts w:ascii="Arial" w:hAnsi="Arial"/>
          <w:b/>
          <w:sz w:val="22"/>
          <w:szCs w:val="22"/>
        </w:rPr>
        <w:t>est intégralement rempli par le candidat ou le mandataire du groupement,</w:t>
      </w:r>
    </w:p>
    <w:p w14:paraId="535F5200" w14:textId="77777777" w:rsidR="001476E0" w:rsidRPr="00703A69" w:rsidRDefault="001476E0" w:rsidP="009E4DCA">
      <w:pPr>
        <w:tabs>
          <w:tab w:val="left" w:pos="284"/>
          <w:tab w:val="num" w:pos="1353"/>
        </w:tabs>
        <w:ind w:left="284" w:hanging="284"/>
        <w:jc w:val="both"/>
        <w:rPr>
          <w:rFonts w:ascii="Arial" w:hAnsi="Arial"/>
          <w:sz w:val="22"/>
          <w:szCs w:val="22"/>
        </w:rPr>
      </w:pPr>
    </w:p>
    <w:p w14:paraId="3D0BD062" w14:textId="2965BA7B" w:rsidR="00B65EB1" w:rsidRPr="00703A69" w:rsidRDefault="00B65EB1" w:rsidP="00B65EB1">
      <w:pPr>
        <w:pStyle w:val="Paragraphedeliste"/>
        <w:numPr>
          <w:ilvl w:val="0"/>
          <w:numId w:val="2"/>
        </w:numPr>
        <w:jc w:val="both"/>
        <w:rPr>
          <w:rFonts w:ascii="Arial" w:hAnsi="Arial" w:cs="Arial"/>
          <w:b/>
          <w:bCs/>
          <w:sz w:val="22"/>
          <w:szCs w:val="22"/>
        </w:rPr>
      </w:pPr>
      <w:r w:rsidRPr="00703A69">
        <w:rPr>
          <w:rFonts w:ascii="Arial" w:hAnsi="Arial" w:cs="Arial"/>
          <w:b/>
          <w:bCs/>
          <w:sz w:val="22"/>
          <w:szCs w:val="22"/>
        </w:rPr>
        <w:t xml:space="preserve">de compléter directement sur l'acte d'engagement l'article </w:t>
      </w:r>
      <w:r w:rsidR="00B1454E" w:rsidRPr="00703A69">
        <w:rPr>
          <w:rFonts w:ascii="Arial" w:hAnsi="Arial" w:cs="Arial"/>
          <w:b/>
          <w:bCs/>
          <w:sz w:val="22"/>
          <w:szCs w:val="22"/>
        </w:rPr>
        <w:t>6</w:t>
      </w:r>
      <w:r w:rsidRPr="00703A69">
        <w:rPr>
          <w:rFonts w:ascii="Arial" w:hAnsi="Arial" w:cs="Arial"/>
          <w:b/>
          <w:bCs/>
          <w:sz w:val="22"/>
          <w:szCs w:val="22"/>
        </w:rPr>
        <w:t xml:space="preserve"> </w:t>
      </w:r>
      <w:r w:rsidR="00E31916" w:rsidRPr="00703A69">
        <w:rPr>
          <w:rFonts w:ascii="Arial" w:hAnsi="Arial" w:cs="Arial"/>
          <w:b/>
          <w:bCs/>
          <w:sz w:val="22"/>
          <w:szCs w:val="22"/>
        </w:rPr>
        <w:t>« </w:t>
      </w:r>
      <w:r w:rsidRPr="00703A69">
        <w:rPr>
          <w:rFonts w:ascii="Arial" w:hAnsi="Arial" w:cs="Arial"/>
          <w:b/>
          <w:bCs/>
          <w:sz w:val="22"/>
          <w:szCs w:val="22"/>
        </w:rPr>
        <w:t>OFFRE FINANCIERE</w:t>
      </w:r>
      <w:r w:rsidR="00E31916" w:rsidRPr="00703A69">
        <w:rPr>
          <w:rFonts w:ascii="Arial" w:hAnsi="Arial" w:cs="Arial"/>
          <w:b/>
          <w:bCs/>
          <w:sz w:val="22"/>
          <w:szCs w:val="22"/>
        </w:rPr>
        <w:t> »</w:t>
      </w:r>
      <w:r w:rsidRPr="00703A69">
        <w:rPr>
          <w:rFonts w:ascii="Arial" w:hAnsi="Arial" w:cs="Arial"/>
          <w:b/>
          <w:bCs/>
          <w:sz w:val="22"/>
          <w:szCs w:val="22"/>
        </w:rPr>
        <w:t xml:space="preserve"> de l'acte d'engagement</w:t>
      </w:r>
      <w:r w:rsidR="00B1454E" w:rsidRPr="00703A69">
        <w:rPr>
          <w:rFonts w:ascii="Arial" w:hAnsi="Arial" w:cs="Arial"/>
          <w:b/>
          <w:bCs/>
          <w:sz w:val="22"/>
          <w:szCs w:val="22"/>
        </w:rPr>
        <w:t xml:space="preserve"> valant cahier des clauses administratives particulières</w:t>
      </w:r>
      <w:r w:rsidRPr="00703A69">
        <w:rPr>
          <w:rFonts w:ascii="Arial" w:hAnsi="Arial" w:cs="Arial"/>
          <w:b/>
          <w:bCs/>
          <w:sz w:val="22"/>
          <w:szCs w:val="22"/>
        </w:rPr>
        <w:t xml:space="preserve"> et ne pas renvoyer l'indication du prix (taux ou primes) à une feuille annexe,</w:t>
      </w:r>
    </w:p>
    <w:p w14:paraId="59BFE8AA" w14:textId="77777777" w:rsidR="001476E0" w:rsidRPr="00703A69" w:rsidRDefault="001476E0" w:rsidP="009E4DCA">
      <w:pPr>
        <w:tabs>
          <w:tab w:val="left" w:pos="284"/>
        </w:tabs>
        <w:ind w:left="284" w:hanging="284"/>
        <w:jc w:val="both"/>
        <w:rPr>
          <w:rFonts w:ascii="Arial" w:hAnsi="Arial"/>
          <w:sz w:val="22"/>
          <w:szCs w:val="22"/>
        </w:rPr>
      </w:pPr>
    </w:p>
    <w:p w14:paraId="324DB05A" w14:textId="631A9C3C" w:rsidR="001476E0" w:rsidRPr="00703A69" w:rsidRDefault="005F1665" w:rsidP="009E4DCA">
      <w:pPr>
        <w:numPr>
          <w:ilvl w:val="0"/>
          <w:numId w:val="2"/>
        </w:numPr>
        <w:tabs>
          <w:tab w:val="clear" w:pos="360"/>
          <w:tab w:val="left" w:pos="284"/>
        </w:tabs>
        <w:ind w:left="284" w:hanging="284"/>
        <w:jc w:val="both"/>
        <w:rPr>
          <w:rFonts w:ascii="Arial" w:hAnsi="Arial"/>
          <w:b/>
          <w:sz w:val="22"/>
          <w:szCs w:val="22"/>
        </w:rPr>
      </w:pPr>
      <w:r w:rsidRPr="00703A69">
        <w:rPr>
          <w:rFonts w:ascii="Arial" w:hAnsi="Arial"/>
          <w:b/>
          <w:sz w:val="22"/>
          <w:szCs w:val="22"/>
        </w:rPr>
        <w:t>p</w:t>
      </w:r>
      <w:r w:rsidR="001447B1" w:rsidRPr="00703A69">
        <w:rPr>
          <w:rFonts w:ascii="Arial" w:hAnsi="Arial"/>
          <w:b/>
          <w:sz w:val="22"/>
          <w:szCs w:val="22"/>
        </w:rPr>
        <w:t>our le dépôt des plis électroniques</w:t>
      </w:r>
      <w:r w:rsidRPr="00703A69">
        <w:rPr>
          <w:rFonts w:ascii="Arial" w:hAnsi="Arial"/>
          <w:b/>
          <w:sz w:val="22"/>
          <w:szCs w:val="22"/>
        </w:rPr>
        <w:t xml:space="preserve">, </w:t>
      </w:r>
      <w:r w:rsidR="00BB449A" w:rsidRPr="00703A69">
        <w:rPr>
          <w:rFonts w:ascii="Arial" w:hAnsi="Arial"/>
          <w:b/>
          <w:sz w:val="22"/>
          <w:szCs w:val="22"/>
        </w:rPr>
        <w:t xml:space="preserve">de vous </w:t>
      </w:r>
      <w:r w:rsidRPr="00703A69">
        <w:rPr>
          <w:rFonts w:ascii="Arial" w:hAnsi="Arial"/>
          <w:b/>
          <w:sz w:val="22"/>
          <w:szCs w:val="22"/>
        </w:rPr>
        <w:t xml:space="preserve">conformer strictement aux dispositions </w:t>
      </w:r>
      <w:r w:rsidR="00641CF3" w:rsidRPr="00703A69">
        <w:rPr>
          <w:rFonts w:ascii="Arial" w:hAnsi="Arial"/>
          <w:b/>
          <w:sz w:val="22"/>
          <w:szCs w:val="22"/>
        </w:rPr>
        <w:t xml:space="preserve">de l'article </w:t>
      </w:r>
      <w:r w:rsidR="00B1454E" w:rsidRPr="00703A69">
        <w:rPr>
          <w:rFonts w:ascii="Arial" w:hAnsi="Arial"/>
          <w:b/>
          <w:sz w:val="22"/>
          <w:szCs w:val="22"/>
        </w:rPr>
        <w:t xml:space="preserve">6.2 </w:t>
      </w:r>
      <w:r w:rsidR="00641CF3" w:rsidRPr="00703A69">
        <w:rPr>
          <w:rFonts w:ascii="Arial" w:hAnsi="Arial"/>
          <w:b/>
          <w:sz w:val="22"/>
          <w:szCs w:val="22"/>
        </w:rPr>
        <w:t>du présent règlement</w:t>
      </w:r>
      <w:r w:rsidRPr="00703A69">
        <w:rPr>
          <w:rFonts w:ascii="Arial" w:hAnsi="Arial"/>
          <w:b/>
          <w:sz w:val="22"/>
          <w:szCs w:val="22"/>
        </w:rPr>
        <w:t>,</w:t>
      </w:r>
    </w:p>
    <w:p w14:paraId="69734A6E" w14:textId="77777777" w:rsidR="001476E0" w:rsidRPr="00703A69" w:rsidRDefault="001476E0">
      <w:pPr>
        <w:pStyle w:val="Corpsdetexte"/>
        <w:jc w:val="both"/>
        <w:rPr>
          <w:rFonts w:ascii="Arial" w:hAnsi="Arial"/>
          <w:sz w:val="22"/>
          <w:szCs w:val="22"/>
        </w:rPr>
      </w:pPr>
    </w:p>
    <w:p w14:paraId="06FB40B8" w14:textId="77777777" w:rsidR="00BD2AB1" w:rsidRPr="00703A69" w:rsidRDefault="00BD2AB1">
      <w:pPr>
        <w:pStyle w:val="Corpsdetexte"/>
        <w:jc w:val="both"/>
        <w:rPr>
          <w:rFonts w:ascii="Arial" w:hAnsi="Arial"/>
          <w:sz w:val="22"/>
          <w:szCs w:val="22"/>
        </w:rPr>
      </w:pPr>
    </w:p>
    <w:p w14:paraId="6FEE95C1" w14:textId="77777777"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jc w:val="both"/>
        <w:rPr>
          <w:rFonts w:ascii="Arial" w:hAnsi="Arial"/>
          <w:b/>
          <w:sz w:val="22"/>
          <w:szCs w:val="22"/>
        </w:rPr>
      </w:pPr>
      <w:r w:rsidRPr="00703A69">
        <w:rPr>
          <w:rFonts w:ascii="Arial" w:hAnsi="Arial"/>
          <w:b/>
          <w:i/>
          <w:iCs/>
          <w:sz w:val="22"/>
          <w:szCs w:val="22"/>
        </w:rPr>
        <w:t>L'attention des candidats doit être également attirée sur le fait que :</w:t>
      </w:r>
    </w:p>
    <w:p w14:paraId="2EF3EED2" w14:textId="77777777" w:rsidR="001476E0" w:rsidRPr="00703A69" w:rsidRDefault="001476E0" w:rsidP="000A4FDE">
      <w:pPr>
        <w:pStyle w:val="Corpsdetexte"/>
        <w:pBdr>
          <w:top w:val="single" w:sz="18" w:space="1" w:color="A2C037"/>
          <w:left w:val="single" w:sz="18" w:space="4" w:color="A2C037"/>
          <w:bottom w:val="single" w:sz="18" w:space="1" w:color="A2C037"/>
          <w:right w:val="single" w:sz="18" w:space="4" w:color="A2C037"/>
        </w:pBdr>
        <w:jc w:val="both"/>
        <w:rPr>
          <w:rFonts w:ascii="Arial" w:hAnsi="Arial"/>
          <w:b/>
          <w:bCs/>
          <w:sz w:val="22"/>
          <w:szCs w:val="22"/>
        </w:rPr>
      </w:pPr>
    </w:p>
    <w:p w14:paraId="5F1DC2BB" w14:textId="423335F3"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703A69">
        <w:rPr>
          <w:rFonts w:ascii="Arial" w:hAnsi="Arial"/>
          <w:b/>
          <w:i/>
          <w:iCs/>
          <w:sz w:val="22"/>
          <w:szCs w:val="22"/>
        </w:rPr>
        <w:t>-</w:t>
      </w:r>
      <w:r w:rsidRPr="00703A69">
        <w:rPr>
          <w:rFonts w:ascii="Arial" w:hAnsi="Arial"/>
          <w:b/>
          <w:i/>
          <w:iCs/>
          <w:sz w:val="22"/>
          <w:szCs w:val="22"/>
        </w:rPr>
        <w:tab/>
        <w:t xml:space="preserve">L'entreprise d’assurance peut se présenter seule ou par le biais d’un intermédiaire d’assurance. Dans ce dernier cas, l’intermédiaire d’assurance agit en tant que mandataire de la compagnie et complète le </w:t>
      </w:r>
      <w:r w:rsidR="007B0DFD" w:rsidRPr="00703A69">
        <w:rPr>
          <w:rFonts w:ascii="Arial" w:hAnsi="Arial"/>
          <w:b/>
          <w:i/>
          <w:iCs/>
          <w:sz w:val="22"/>
          <w:szCs w:val="22"/>
        </w:rPr>
        <w:t>DC1</w:t>
      </w:r>
      <w:r w:rsidRPr="00703A69">
        <w:rPr>
          <w:rFonts w:ascii="Arial" w:hAnsi="Arial"/>
          <w:b/>
          <w:i/>
          <w:iCs/>
          <w:sz w:val="22"/>
          <w:szCs w:val="22"/>
        </w:rPr>
        <w:t xml:space="preserve"> avec les coordonnées de l’assureur (cocher la case </w:t>
      </w:r>
      <w:r w:rsidR="00E31916" w:rsidRPr="00703A69">
        <w:rPr>
          <w:rFonts w:ascii="Arial" w:hAnsi="Arial"/>
          <w:b/>
          <w:i/>
          <w:iCs/>
          <w:sz w:val="22"/>
          <w:szCs w:val="22"/>
          <w:lang w:val="fr-FR"/>
        </w:rPr>
        <w:t>« </w:t>
      </w:r>
      <w:r w:rsidRPr="00703A69">
        <w:rPr>
          <w:rFonts w:ascii="Arial" w:hAnsi="Arial"/>
          <w:b/>
          <w:i/>
          <w:iCs/>
          <w:sz w:val="22"/>
          <w:szCs w:val="22"/>
        </w:rPr>
        <w:t>Le candidat se présente seul</w:t>
      </w:r>
      <w:r w:rsidR="00E31916" w:rsidRPr="00703A69">
        <w:rPr>
          <w:rFonts w:ascii="Arial" w:hAnsi="Arial"/>
          <w:b/>
          <w:i/>
          <w:iCs/>
          <w:sz w:val="22"/>
          <w:szCs w:val="22"/>
          <w:lang w:val="fr-FR"/>
        </w:rPr>
        <w:t> »</w:t>
      </w:r>
      <w:r w:rsidRPr="00703A69">
        <w:rPr>
          <w:rFonts w:ascii="Arial" w:hAnsi="Arial"/>
          <w:b/>
          <w:i/>
          <w:iCs/>
          <w:sz w:val="22"/>
          <w:szCs w:val="22"/>
        </w:rPr>
        <w:t>). L'intermédiaire indique ses coordonnées en précisant que l’assureur lui a donné mandat pour agir en son nom et pour son compte. Il doit également fournir les documents exigés pour la candidature, pour la société représentée et pour lui-même.</w:t>
      </w:r>
    </w:p>
    <w:p w14:paraId="13C474F9" w14:textId="77777777" w:rsidR="001476E0" w:rsidRPr="00703A69" w:rsidRDefault="001476E0"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bCs/>
          <w:sz w:val="22"/>
          <w:szCs w:val="22"/>
        </w:rPr>
      </w:pPr>
    </w:p>
    <w:p w14:paraId="72C843A7" w14:textId="77777777" w:rsidR="001476E0" w:rsidRPr="00277ADB"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703A69">
        <w:rPr>
          <w:rFonts w:ascii="Arial" w:hAnsi="Arial"/>
          <w:b/>
          <w:i/>
          <w:iCs/>
          <w:sz w:val="22"/>
          <w:szCs w:val="22"/>
        </w:rPr>
        <w:t>-</w:t>
      </w:r>
      <w:r w:rsidRPr="00703A69">
        <w:rPr>
          <w:rFonts w:ascii="Arial" w:hAnsi="Arial"/>
          <w:b/>
          <w:i/>
          <w:iCs/>
          <w:sz w:val="22"/>
          <w:szCs w:val="22"/>
        </w:rPr>
        <w:tab/>
        <w:t xml:space="preserve">L'entreprise d’assurance peut se présenter en groupement conjoint avec un intermédiaire d'assurance. Dans ce cas, un </w:t>
      </w:r>
      <w:r w:rsidR="007B0DFD" w:rsidRPr="00703A69">
        <w:rPr>
          <w:rFonts w:ascii="Arial" w:hAnsi="Arial"/>
          <w:b/>
          <w:i/>
          <w:iCs/>
          <w:sz w:val="22"/>
          <w:szCs w:val="22"/>
        </w:rPr>
        <w:t>DC1</w:t>
      </w:r>
      <w:r w:rsidRPr="00703A69">
        <w:rPr>
          <w:rFonts w:ascii="Arial" w:hAnsi="Arial"/>
          <w:b/>
          <w:i/>
          <w:iCs/>
          <w:sz w:val="22"/>
          <w:szCs w:val="22"/>
        </w:rPr>
        <w:t xml:space="preserve"> est complété pour </w:t>
      </w:r>
      <w:r w:rsidRPr="00277ADB">
        <w:rPr>
          <w:rFonts w:ascii="Arial" w:hAnsi="Arial"/>
          <w:b/>
          <w:i/>
          <w:iCs/>
          <w:sz w:val="22"/>
          <w:szCs w:val="22"/>
        </w:rPr>
        <w:t>compte commun par le mandataire du groupement, les autres justificatifs devant être fournis par chaque membre du groupement.</w:t>
      </w:r>
    </w:p>
    <w:p w14:paraId="07D85DA6" w14:textId="77777777" w:rsidR="001476E0" w:rsidRPr="00277ADB" w:rsidRDefault="001476E0"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bCs/>
          <w:sz w:val="22"/>
          <w:szCs w:val="22"/>
        </w:rPr>
      </w:pPr>
    </w:p>
    <w:p w14:paraId="128D6613" w14:textId="77777777" w:rsidR="001476E0" w:rsidRPr="00277ADB"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277ADB">
        <w:rPr>
          <w:rFonts w:ascii="Arial" w:hAnsi="Arial"/>
          <w:b/>
          <w:i/>
          <w:iCs/>
          <w:sz w:val="22"/>
          <w:szCs w:val="22"/>
        </w:rPr>
        <w:t>-</w:t>
      </w:r>
      <w:r w:rsidRPr="00277ADB">
        <w:rPr>
          <w:rFonts w:ascii="Arial" w:hAnsi="Arial"/>
          <w:b/>
          <w:i/>
          <w:iCs/>
          <w:sz w:val="22"/>
          <w:szCs w:val="22"/>
        </w:rPr>
        <w:tab/>
        <w:t>Un assureur ne peut pas se faire représenter par plusieurs intermédiaires dans le cadre d'une même procédure de passation (cette règle s'applique pour chaque lot considéré isolément),</w:t>
      </w:r>
    </w:p>
    <w:p w14:paraId="5591A64A" w14:textId="77777777" w:rsidR="001476E0" w:rsidRPr="00277ADB" w:rsidRDefault="001476E0"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bCs/>
          <w:i/>
          <w:iCs/>
          <w:sz w:val="22"/>
          <w:szCs w:val="22"/>
        </w:rPr>
      </w:pPr>
    </w:p>
    <w:p w14:paraId="4FA55859" w14:textId="77777777"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277ADB">
        <w:rPr>
          <w:rFonts w:ascii="Arial" w:hAnsi="Arial"/>
          <w:b/>
          <w:i/>
          <w:iCs/>
          <w:sz w:val="22"/>
          <w:szCs w:val="22"/>
        </w:rPr>
        <w:t>-</w:t>
      </w:r>
      <w:r w:rsidRPr="00277ADB">
        <w:rPr>
          <w:rFonts w:ascii="Arial" w:hAnsi="Arial"/>
          <w:b/>
          <w:i/>
          <w:iCs/>
          <w:sz w:val="22"/>
          <w:szCs w:val="22"/>
        </w:rPr>
        <w:tab/>
        <w:t>Un intermédiaire d’assurance, agent ou courtier, doit obligatoirement présenter une entreprise d’assurance et joindre à sa candidature le mandat de la compagnie</w:t>
      </w:r>
      <w:r w:rsidRPr="00703A69">
        <w:rPr>
          <w:rFonts w:ascii="Arial" w:hAnsi="Arial"/>
          <w:b/>
          <w:i/>
          <w:iCs/>
          <w:sz w:val="22"/>
          <w:szCs w:val="22"/>
        </w:rPr>
        <w:t>.</w:t>
      </w:r>
    </w:p>
    <w:p w14:paraId="153B24A7" w14:textId="77777777" w:rsidR="001476E0" w:rsidRPr="00703A69" w:rsidRDefault="001476E0">
      <w:pPr>
        <w:jc w:val="both"/>
        <w:rPr>
          <w:rFonts w:ascii="Arial" w:hAnsi="Arial"/>
          <w:bCs/>
          <w:sz w:val="22"/>
          <w:szCs w:val="22"/>
        </w:rPr>
      </w:pPr>
    </w:p>
    <w:p w14:paraId="18F9D7BD" w14:textId="77777777" w:rsidR="009E4DCA" w:rsidRPr="00703A69" w:rsidRDefault="009E4DCA">
      <w:pPr>
        <w:jc w:val="both"/>
        <w:rPr>
          <w:rFonts w:ascii="Arial" w:hAnsi="Arial"/>
          <w:bCs/>
          <w:sz w:val="22"/>
          <w:szCs w:val="22"/>
        </w:rPr>
      </w:pPr>
    </w:p>
    <w:p w14:paraId="43D6228F" w14:textId="77777777" w:rsidR="009E4DCA" w:rsidRPr="00703A69" w:rsidRDefault="009E4DCA">
      <w:pPr>
        <w:jc w:val="both"/>
        <w:rPr>
          <w:rFonts w:ascii="Arial" w:hAnsi="Arial"/>
          <w:bCs/>
          <w:sz w:val="22"/>
          <w:szCs w:val="22"/>
        </w:rPr>
      </w:pPr>
    </w:p>
    <w:p w14:paraId="08F8AAEF" w14:textId="77777777" w:rsidR="009E4DCA" w:rsidRPr="00703A69" w:rsidRDefault="009E4DCA">
      <w:pPr>
        <w:jc w:val="both"/>
        <w:rPr>
          <w:rFonts w:ascii="Arial" w:hAnsi="Arial"/>
          <w:bCs/>
          <w:sz w:val="22"/>
          <w:szCs w:val="22"/>
        </w:rPr>
      </w:pPr>
    </w:p>
    <w:p w14:paraId="46C24447" w14:textId="38D224D9" w:rsidR="001476E0" w:rsidRDefault="000F13FA">
      <w:pPr>
        <w:jc w:val="center"/>
        <w:rPr>
          <w:rFonts w:ascii="Arial" w:hAnsi="Arial"/>
          <w:sz w:val="24"/>
        </w:rPr>
      </w:pPr>
      <w:r w:rsidRPr="001852F9">
        <w:rPr>
          <w:rFonts w:ascii="Arial" w:hAnsi="Arial"/>
          <w:noProof/>
          <w:sz w:val="24"/>
        </w:rPr>
        <w:drawing>
          <wp:inline distT="0" distB="0" distL="0" distR="0" wp14:anchorId="2C5E9E82" wp14:editId="6C2DEC61">
            <wp:extent cx="1610360" cy="1498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360" cy="149860"/>
                    </a:xfrm>
                    <a:prstGeom prst="rect">
                      <a:avLst/>
                    </a:prstGeom>
                    <a:noFill/>
                    <a:ln>
                      <a:noFill/>
                    </a:ln>
                  </pic:spPr>
                </pic:pic>
              </a:graphicData>
            </a:graphic>
          </wp:inline>
        </w:drawing>
      </w:r>
    </w:p>
    <w:p w14:paraId="25C22D23" w14:textId="77777777" w:rsidR="001476E0" w:rsidRPr="00703A69" w:rsidRDefault="001476E0">
      <w:pPr>
        <w:pStyle w:val="Retraitcorpsdetexte"/>
        <w:ind w:left="0"/>
        <w:jc w:val="both"/>
        <w:rPr>
          <w:rFonts w:ascii="Arial" w:hAnsi="Arial"/>
          <w:szCs w:val="22"/>
        </w:rPr>
      </w:pPr>
    </w:p>
    <w:p w14:paraId="254A6D49" w14:textId="77777777" w:rsidR="009E4DCA" w:rsidRPr="00703A69" w:rsidRDefault="009E4DCA">
      <w:pPr>
        <w:pStyle w:val="Retraitcorpsdetexte"/>
        <w:ind w:left="0"/>
        <w:jc w:val="both"/>
        <w:rPr>
          <w:rFonts w:ascii="Arial" w:hAnsi="Arial"/>
          <w:szCs w:val="22"/>
        </w:rPr>
      </w:pPr>
    </w:p>
    <w:p w14:paraId="334F4DA1" w14:textId="77777777" w:rsidR="009E4DCA" w:rsidRPr="00703A69" w:rsidRDefault="009E4DCA">
      <w:pPr>
        <w:pStyle w:val="Retraitcorpsdetexte"/>
        <w:ind w:left="0"/>
        <w:jc w:val="both"/>
        <w:rPr>
          <w:rFonts w:ascii="Arial" w:hAnsi="Arial"/>
          <w:szCs w:val="22"/>
        </w:rPr>
      </w:pPr>
    </w:p>
    <w:p w14:paraId="0461F79A" w14:textId="77777777" w:rsidR="001476E0" w:rsidRPr="00703A69" w:rsidRDefault="005F1665">
      <w:pPr>
        <w:pStyle w:val="Retraitcorpsdetexte"/>
        <w:ind w:left="0"/>
        <w:jc w:val="both"/>
        <w:rPr>
          <w:rFonts w:ascii="Arial" w:hAnsi="Arial"/>
          <w:szCs w:val="22"/>
        </w:rPr>
      </w:pPr>
      <w:r>
        <w:rPr>
          <w:rFonts w:ascii="Arial" w:hAnsi="Arial"/>
          <w:sz w:val="20"/>
        </w:rPr>
        <w:t>Pour vous aider à vérifier que vous avez satisfait à toutes les obligations administratives prévues au dossier, vous trouverez en annexe une FICHE DE VERIFICATION que nous vous suggérons d'utiliser.</w:t>
      </w:r>
    </w:p>
    <w:p w14:paraId="3D6487D1" w14:textId="77777777" w:rsidR="001476E0" w:rsidRDefault="001476E0">
      <w:pPr>
        <w:pStyle w:val="Retraitcorpsdetexte"/>
        <w:ind w:left="0"/>
        <w:rPr>
          <w:rFonts w:ascii="Arial" w:hAnsi="Arial"/>
          <w:sz w:val="24"/>
        </w:rPr>
        <w:sectPr w:rsidR="001476E0" w:rsidSect="004E6D54">
          <w:headerReference w:type="default" r:id="rId9"/>
          <w:footerReference w:type="default" r:id="rId10"/>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54BB3198" w14:textId="77777777" w:rsidR="001476E0" w:rsidRPr="00703A69" w:rsidRDefault="001476E0">
      <w:pPr>
        <w:widowControl w:val="0"/>
        <w:rPr>
          <w:rFonts w:ascii="Arial" w:hAnsi="Arial"/>
          <w:sz w:val="22"/>
          <w:szCs w:val="22"/>
        </w:rPr>
      </w:pPr>
    </w:p>
    <w:p w14:paraId="2C6A77CD" w14:textId="77777777" w:rsidR="001476E0" w:rsidRPr="001852F9" w:rsidRDefault="005F1665" w:rsidP="00376EE2">
      <w:pPr>
        <w:pStyle w:val="Titre"/>
        <w:pBdr>
          <w:top w:val="single" w:sz="6" w:space="17" w:color="auto"/>
          <w:left w:val="single" w:sz="6" w:space="1" w:color="auto"/>
          <w:bottom w:val="single" w:sz="6" w:space="17" w:color="auto"/>
          <w:right w:val="single" w:sz="6" w:space="0" w:color="auto"/>
        </w:pBdr>
        <w:shd w:val="clear" w:color="auto" w:fill="A2C037"/>
        <w:ind w:left="0" w:right="-1"/>
        <w:rPr>
          <w:rFonts w:ascii="Arial Gras" w:hAnsi="Arial Gras"/>
          <w:color w:val="FFFFFF"/>
          <w:sz w:val="48"/>
        </w:rPr>
      </w:pPr>
      <w:bookmarkStart w:id="2" w:name="sommaire"/>
      <w:r w:rsidRPr="001852F9">
        <w:rPr>
          <w:rFonts w:ascii="Arial Gras" w:hAnsi="Arial Gras"/>
          <w:color w:val="FFFFFF"/>
          <w:sz w:val="48"/>
        </w:rPr>
        <w:t>SOMMAIRE</w:t>
      </w:r>
    </w:p>
    <w:bookmarkEnd w:id="2"/>
    <w:p w14:paraId="0B82B650" w14:textId="77777777" w:rsidR="001476E0" w:rsidRPr="00703A69" w:rsidRDefault="001476E0">
      <w:pPr>
        <w:widowControl w:val="0"/>
        <w:rPr>
          <w:rFonts w:ascii="Arial" w:hAnsi="Arial"/>
          <w:sz w:val="22"/>
          <w:szCs w:val="22"/>
        </w:rPr>
      </w:pPr>
    </w:p>
    <w:p w14:paraId="791AB4C0" w14:textId="0F45747D" w:rsidR="00881658" w:rsidRDefault="005F1665">
      <w:pPr>
        <w:pStyle w:val="TM1"/>
        <w:rPr>
          <w:rFonts w:asciiTheme="minorHAnsi" w:eastAsiaTheme="minorEastAsia" w:hAnsiTheme="minorHAnsi" w:cstheme="minorBidi"/>
          <w:b w:val="0"/>
          <w:bCs w:val="0"/>
          <w:caps w:val="0"/>
          <w:kern w:val="2"/>
          <w14:ligatures w14:val="standardContextual"/>
        </w:rPr>
      </w:pPr>
      <w:r w:rsidRPr="001C4939">
        <w:fldChar w:fldCharType="begin"/>
      </w:r>
      <w:r w:rsidRPr="001C4939">
        <w:instrText xml:space="preserve"> TOC \o "1-2" \h \z \u </w:instrText>
      </w:r>
      <w:r w:rsidRPr="001C4939">
        <w:fldChar w:fldCharType="separate"/>
      </w:r>
      <w:hyperlink w:anchor="_Toc209103924" w:history="1">
        <w:r w:rsidR="00881658" w:rsidRPr="00384F47">
          <w:rPr>
            <w:rStyle w:val="Lienhypertexte"/>
          </w:rPr>
          <w:t>ARTICLE 1 /</w:t>
        </w:r>
        <w:r w:rsidR="00881658">
          <w:rPr>
            <w:rFonts w:asciiTheme="minorHAnsi" w:eastAsiaTheme="minorEastAsia" w:hAnsiTheme="minorHAnsi" w:cstheme="minorBidi"/>
            <w:b w:val="0"/>
            <w:bCs w:val="0"/>
            <w:caps w:val="0"/>
            <w:kern w:val="2"/>
            <w14:ligatures w14:val="standardContextual"/>
          </w:rPr>
          <w:tab/>
        </w:r>
        <w:r w:rsidR="00881658" w:rsidRPr="00384F47">
          <w:rPr>
            <w:rStyle w:val="Lienhypertexte"/>
          </w:rPr>
          <w:t>OBJET DE LA CONSULTATION</w:t>
        </w:r>
        <w:r w:rsidR="00881658">
          <w:rPr>
            <w:webHidden/>
          </w:rPr>
          <w:tab/>
        </w:r>
        <w:r w:rsidR="00881658">
          <w:rPr>
            <w:webHidden/>
          </w:rPr>
          <w:fldChar w:fldCharType="begin"/>
        </w:r>
        <w:r w:rsidR="00881658">
          <w:rPr>
            <w:webHidden/>
          </w:rPr>
          <w:instrText xml:space="preserve"> PAGEREF _Toc209103924 \h </w:instrText>
        </w:r>
        <w:r w:rsidR="00881658">
          <w:rPr>
            <w:webHidden/>
          </w:rPr>
        </w:r>
        <w:r w:rsidR="00881658">
          <w:rPr>
            <w:webHidden/>
          </w:rPr>
          <w:fldChar w:fldCharType="separate"/>
        </w:r>
        <w:r w:rsidR="00881658">
          <w:rPr>
            <w:webHidden/>
          </w:rPr>
          <w:t>2</w:t>
        </w:r>
        <w:r w:rsidR="00881658">
          <w:rPr>
            <w:webHidden/>
          </w:rPr>
          <w:fldChar w:fldCharType="end"/>
        </w:r>
      </w:hyperlink>
    </w:p>
    <w:p w14:paraId="109511E7" w14:textId="720849E4" w:rsidR="00881658" w:rsidRDefault="00881658">
      <w:pPr>
        <w:pStyle w:val="TM1"/>
        <w:rPr>
          <w:rFonts w:asciiTheme="minorHAnsi" w:eastAsiaTheme="minorEastAsia" w:hAnsiTheme="minorHAnsi" w:cstheme="minorBidi"/>
          <w:b w:val="0"/>
          <w:bCs w:val="0"/>
          <w:caps w:val="0"/>
          <w:kern w:val="2"/>
          <w14:ligatures w14:val="standardContextual"/>
        </w:rPr>
      </w:pPr>
      <w:hyperlink w:anchor="_Toc209103925" w:history="1">
        <w:r w:rsidRPr="00384F47">
          <w:rPr>
            <w:rStyle w:val="Lienhypertexte"/>
          </w:rPr>
          <w:t>ARTICLE 2 /</w:t>
        </w:r>
        <w:r>
          <w:rPr>
            <w:rFonts w:asciiTheme="minorHAnsi" w:eastAsiaTheme="minorEastAsia" w:hAnsiTheme="minorHAnsi" w:cstheme="minorBidi"/>
            <w:b w:val="0"/>
            <w:bCs w:val="0"/>
            <w:caps w:val="0"/>
            <w:kern w:val="2"/>
            <w14:ligatures w14:val="standardContextual"/>
          </w:rPr>
          <w:tab/>
        </w:r>
        <w:r w:rsidRPr="00384F47">
          <w:rPr>
            <w:rStyle w:val="Lienhypertexte"/>
          </w:rPr>
          <w:t>CONDITIONS DE LA CONSULTATION</w:t>
        </w:r>
        <w:r>
          <w:rPr>
            <w:webHidden/>
          </w:rPr>
          <w:tab/>
        </w:r>
        <w:r>
          <w:rPr>
            <w:webHidden/>
          </w:rPr>
          <w:fldChar w:fldCharType="begin"/>
        </w:r>
        <w:r>
          <w:rPr>
            <w:webHidden/>
          </w:rPr>
          <w:instrText xml:space="preserve"> PAGEREF _Toc209103925 \h </w:instrText>
        </w:r>
        <w:r>
          <w:rPr>
            <w:webHidden/>
          </w:rPr>
        </w:r>
        <w:r>
          <w:rPr>
            <w:webHidden/>
          </w:rPr>
          <w:fldChar w:fldCharType="separate"/>
        </w:r>
        <w:r>
          <w:rPr>
            <w:webHidden/>
          </w:rPr>
          <w:t>2</w:t>
        </w:r>
        <w:r>
          <w:rPr>
            <w:webHidden/>
          </w:rPr>
          <w:fldChar w:fldCharType="end"/>
        </w:r>
      </w:hyperlink>
    </w:p>
    <w:p w14:paraId="41DC90FA" w14:textId="163014BB"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26" w:history="1">
        <w:r w:rsidRPr="00384F47">
          <w:rPr>
            <w:rStyle w:val="Lienhypertexte"/>
          </w:rPr>
          <w:t>2.1 -</w:t>
        </w:r>
        <w:r>
          <w:rPr>
            <w:rFonts w:asciiTheme="minorHAnsi" w:eastAsiaTheme="minorEastAsia" w:hAnsiTheme="minorHAnsi" w:cstheme="minorBidi"/>
            <w:smallCaps w:val="0"/>
            <w:kern w:val="2"/>
            <w:sz w:val="24"/>
            <w:szCs w:val="24"/>
            <w14:ligatures w14:val="standardContextual"/>
          </w:rPr>
          <w:tab/>
        </w:r>
        <w:r w:rsidRPr="00384F47">
          <w:rPr>
            <w:rStyle w:val="Lienhypertexte"/>
          </w:rPr>
          <w:t>Mode de consultation</w:t>
        </w:r>
        <w:r>
          <w:rPr>
            <w:webHidden/>
          </w:rPr>
          <w:tab/>
        </w:r>
        <w:r>
          <w:rPr>
            <w:webHidden/>
          </w:rPr>
          <w:fldChar w:fldCharType="begin"/>
        </w:r>
        <w:r>
          <w:rPr>
            <w:webHidden/>
          </w:rPr>
          <w:instrText xml:space="preserve"> PAGEREF _Toc209103926 \h </w:instrText>
        </w:r>
        <w:r>
          <w:rPr>
            <w:webHidden/>
          </w:rPr>
        </w:r>
        <w:r>
          <w:rPr>
            <w:webHidden/>
          </w:rPr>
          <w:fldChar w:fldCharType="separate"/>
        </w:r>
        <w:r>
          <w:rPr>
            <w:webHidden/>
          </w:rPr>
          <w:t>2</w:t>
        </w:r>
        <w:r>
          <w:rPr>
            <w:webHidden/>
          </w:rPr>
          <w:fldChar w:fldCharType="end"/>
        </w:r>
      </w:hyperlink>
    </w:p>
    <w:p w14:paraId="45B29A4A" w14:textId="59CAA35C"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27" w:history="1">
        <w:r w:rsidRPr="00384F47">
          <w:rPr>
            <w:rStyle w:val="Lienhypertexte"/>
          </w:rPr>
          <w:t>2.2 -</w:t>
        </w:r>
        <w:r>
          <w:rPr>
            <w:rFonts w:asciiTheme="minorHAnsi" w:eastAsiaTheme="minorEastAsia" w:hAnsiTheme="minorHAnsi" w:cstheme="minorBidi"/>
            <w:smallCaps w:val="0"/>
            <w:kern w:val="2"/>
            <w:sz w:val="24"/>
            <w:szCs w:val="24"/>
            <w14:ligatures w14:val="standardContextual"/>
          </w:rPr>
          <w:tab/>
        </w:r>
        <w:r w:rsidRPr="00384F47">
          <w:rPr>
            <w:rStyle w:val="Lienhypertexte"/>
          </w:rPr>
          <w:t>Division en lots / Pas de division en lots</w:t>
        </w:r>
        <w:r>
          <w:rPr>
            <w:webHidden/>
          </w:rPr>
          <w:tab/>
        </w:r>
        <w:r>
          <w:rPr>
            <w:webHidden/>
          </w:rPr>
          <w:fldChar w:fldCharType="begin"/>
        </w:r>
        <w:r>
          <w:rPr>
            <w:webHidden/>
          </w:rPr>
          <w:instrText xml:space="preserve"> PAGEREF _Toc209103927 \h </w:instrText>
        </w:r>
        <w:r>
          <w:rPr>
            <w:webHidden/>
          </w:rPr>
        </w:r>
        <w:r>
          <w:rPr>
            <w:webHidden/>
          </w:rPr>
          <w:fldChar w:fldCharType="separate"/>
        </w:r>
        <w:r>
          <w:rPr>
            <w:webHidden/>
          </w:rPr>
          <w:t>2</w:t>
        </w:r>
        <w:r>
          <w:rPr>
            <w:webHidden/>
          </w:rPr>
          <w:fldChar w:fldCharType="end"/>
        </w:r>
      </w:hyperlink>
    </w:p>
    <w:p w14:paraId="6FD5F00E" w14:textId="21BFD2FC"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28" w:history="1">
        <w:r w:rsidRPr="00384F47">
          <w:rPr>
            <w:rStyle w:val="Lienhypertexte"/>
          </w:rPr>
          <w:t>2.3 -</w:t>
        </w:r>
        <w:r>
          <w:rPr>
            <w:rFonts w:asciiTheme="minorHAnsi" w:eastAsiaTheme="minorEastAsia" w:hAnsiTheme="minorHAnsi" w:cstheme="minorBidi"/>
            <w:smallCaps w:val="0"/>
            <w:kern w:val="2"/>
            <w:sz w:val="24"/>
            <w:szCs w:val="24"/>
            <w14:ligatures w14:val="standardContextual"/>
          </w:rPr>
          <w:tab/>
        </w:r>
        <w:r w:rsidRPr="00384F47">
          <w:rPr>
            <w:rStyle w:val="Lienhypertexte"/>
          </w:rPr>
          <w:t>Offre de base - variantes imposées - Prestations supplémentaires éventuelles</w:t>
        </w:r>
        <w:r>
          <w:rPr>
            <w:webHidden/>
          </w:rPr>
          <w:tab/>
        </w:r>
        <w:r>
          <w:rPr>
            <w:webHidden/>
          </w:rPr>
          <w:fldChar w:fldCharType="begin"/>
        </w:r>
        <w:r>
          <w:rPr>
            <w:webHidden/>
          </w:rPr>
          <w:instrText xml:space="preserve"> PAGEREF _Toc209103928 \h </w:instrText>
        </w:r>
        <w:r>
          <w:rPr>
            <w:webHidden/>
          </w:rPr>
        </w:r>
        <w:r>
          <w:rPr>
            <w:webHidden/>
          </w:rPr>
          <w:fldChar w:fldCharType="separate"/>
        </w:r>
        <w:r>
          <w:rPr>
            <w:webHidden/>
          </w:rPr>
          <w:t>2</w:t>
        </w:r>
        <w:r>
          <w:rPr>
            <w:webHidden/>
          </w:rPr>
          <w:fldChar w:fldCharType="end"/>
        </w:r>
      </w:hyperlink>
    </w:p>
    <w:p w14:paraId="7D674DDB" w14:textId="48C95149"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29" w:history="1">
        <w:r w:rsidRPr="00384F47">
          <w:rPr>
            <w:rStyle w:val="Lienhypertexte"/>
          </w:rPr>
          <w:t>2.4 -</w:t>
        </w:r>
        <w:r>
          <w:rPr>
            <w:rFonts w:asciiTheme="minorHAnsi" w:eastAsiaTheme="minorEastAsia" w:hAnsiTheme="minorHAnsi" w:cstheme="minorBidi"/>
            <w:smallCaps w:val="0"/>
            <w:kern w:val="2"/>
            <w:sz w:val="24"/>
            <w:szCs w:val="24"/>
            <w14:ligatures w14:val="standardContextual"/>
          </w:rPr>
          <w:tab/>
        </w:r>
        <w:r w:rsidRPr="00384F47">
          <w:rPr>
            <w:rStyle w:val="Lienhypertexte"/>
          </w:rPr>
          <w:t>Variantes</w:t>
        </w:r>
        <w:r>
          <w:rPr>
            <w:webHidden/>
          </w:rPr>
          <w:tab/>
        </w:r>
        <w:r>
          <w:rPr>
            <w:webHidden/>
          </w:rPr>
          <w:fldChar w:fldCharType="begin"/>
        </w:r>
        <w:r>
          <w:rPr>
            <w:webHidden/>
          </w:rPr>
          <w:instrText xml:space="preserve"> PAGEREF _Toc209103929 \h </w:instrText>
        </w:r>
        <w:r>
          <w:rPr>
            <w:webHidden/>
          </w:rPr>
        </w:r>
        <w:r>
          <w:rPr>
            <w:webHidden/>
          </w:rPr>
          <w:fldChar w:fldCharType="separate"/>
        </w:r>
        <w:r>
          <w:rPr>
            <w:webHidden/>
          </w:rPr>
          <w:t>2</w:t>
        </w:r>
        <w:r>
          <w:rPr>
            <w:webHidden/>
          </w:rPr>
          <w:fldChar w:fldCharType="end"/>
        </w:r>
      </w:hyperlink>
    </w:p>
    <w:p w14:paraId="7F22C5AA" w14:textId="332AD87B"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30" w:history="1">
        <w:r w:rsidRPr="00384F47">
          <w:rPr>
            <w:rStyle w:val="Lienhypertexte"/>
          </w:rPr>
          <w:t>2.5 -</w:t>
        </w:r>
        <w:r>
          <w:rPr>
            <w:rFonts w:asciiTheme="minorHAnsi" w:eastAsiaTheme="minorEastAsia" w:hAnsiTheme="minorHAnsi" w:cstheme="minorBidi"/>
            <w:smallCaps w:val="0"/>
            <w:kern w:val="2"/>
            <w:sz w:val="24"/>
            <w:szCs w:val="24"/>
            <w14:ligatures w14:val="standardContextual"/>
          </w:rPr>
          <w:tab/>
        </w:r>
        <w:r w:rsidRPr="00384F47">
          <w:rPr>
            <w:rStyle w:val="Lienhypertexte"/>
          </w:rPr>
          <w:t>liste des prestations supplémentaires éventuelles et des variantes imposées</w:t>
        </w:r>
        <w:r>
          <w:rPr>
            <w:webHidden/>
          </w:rPr>
          <w:tab/>
        </w:r>
        <w:r>
          <w:rPr>
            <w:webHidden/>
          </w:rPr>
          <w:fldChar w:fldCharType="begin"/>
        </w:r>
        <w:r>
          <w:rPr>
            <w:webHidden/>
          </w:rPr>
          <w:instrText xml:space="preserve"> PAGEREF _Toc209103930 \h </w:instrText>
        </w:r>
        <w:r>
          <w:rPr>
            <w:webHidden/>
          </w:rPr>
        </w:r>
        <w:r>
          <w:rPr>
            <w:webHidden/>
          </w:rPr>
          <w:fldChar w:fldCharType="separate"/>
        </w:r>
        <w:r>
          <w:rPr>
            <w:webHidden/>
          </w:rPr>
          <w:t>3</w:t>
        </w:r>
        <w:r>
          <w:rPr>
            <w:webHidden/>
          </w:rPr>
          <w:fldChar w:fldCharType="end"/>
        </w:r>
      </w:hyperlink>
    </w:p>
    <w:p w14:paraId="7405F561" w14:textId="0CC8CEB4"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31" w:history="1">
        <w:r w:rsidRPr="00384F47">
          <w:rPr>
            <w:rStyle w:val="Lienhypertexte"/>
          </w:rPr>
          <w:t>2.6 -</w:t>
        </w:r>
        <w:r>
          <w:rPr>
            <w:rFonts w:asciiTheme="minorHAnsi" w:eastAsiaTheme="minorEastAsia" w:hAnsiTheme="minorHAnsi" w:cstheme="minorBidi"/>
            <w:smallCaps w:val="0"/>
            <w:kern w:val="2"/>
            <w:sz w:val="24"/>
            <w:szCs w:val="24"/>
            <w14:ligatures w14:val="standardContextual"/>
          </w:rPr>
          <w:tab/>
        </w:r>
        <w:r w:rsidRPr="00384F47">
          <w:rPr>
            <w:rStyle w:val="Lienhypertexte"/>
          </w:rPr>
          <w:t>Unité monétaire - Langue</w:t>
        </w:r>
        <w:r>
          <w:rPr>
            <w:webHidden/>
          </w:rPr>
          <w:tab/>
        </w:r>
        <w:r>
          <w:rPr>
            <w:webHidden/>
          </w:rPr>
          <w:fldChar w:fldCharType="begin"/>
        </w:r>
        <w:r>
          <w:rPr>
            <w:webHidden/>
          </w:rPr>
          <w:instrText xml:space="preserve"> PAGEREF _Toc209103931 \h </w:instrText>
        </w:r>
        <w:r>
          <w:rPr>
            <w:webHidden/>
          </w:rPr>
        </w:r>
        <w:r>
          <w:rPr>
            <w:webHidden/>
          </w:rPr>
          <w:fldChar w:fldCharType="separate"/>
        </w:r>
        <w:r>
          <w:rPr>
            <w:webHidden/>
          </w:rPr>
          <w:t>3</w:t>
        </w:r>
        <w:r>
          <w:rPr>
            <w:webHidden/>
          </w:rPr>
          <w:fldChar w:fldCharType="end"/>
        </w:r>
      </w:hyperlink>
    </w:p>
    <w:p w14:paraId="23A3765D" w14:textId="5AC4EEF4"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32" w:history="1">
        <w:r w:rsidRPr="00384F47">
          <w:rPr>
            <w:rStyle w:val="Lienhypertexte"/>
          </w:rPr>
          <w:t>2.7 -</w:t>
        </w:r>
        <w:r>
          <w:rPr>
            <w:rFonts w:asciiTheme="minorHAnsi" w:eastAsiaTheme="minorEastAsia" w:hAnsiTheme="minorHAnsi" w:cstheme="minorBidi"/>
            <w:smallCaps w:val="0"/>
            <w:kern w:val="2"/>
            <w:sz w:val="24"/>
            <w:szCs w:val="24"/>
            <w14:ligatures w14:val="standardContextual"/>
          </w:rPr>
          <w:tab/>
        </w:r>
        <w:r w:rsidRPr="00384F47">
          <w:rPr>
            <w:rStyle w:val="Lienhypertexte"/>
          </w:rPr>
          <w:t>Modalités de paiement et de financement</w:t>
        </w:r>
        <w:r>
          <w:rPr>
            <w:webHidden/>
          </w:rPr>
          <w:tab/>
        </w:r>
        <w:r>
          <w:rPr>
            <w:webHidden/>
          </w:rPr>
          <w:fldChar w:fldCharType="begin"/>
        </w:r>
        <w:r>
          <w:rPr>
            <w:webHidden/>
          </w:rPr>
          <w:instrText xml:space="preserve"> PAGEREF _Toc209103932 \h </w:instrText>
        </w:r>
        <w:r>
          <w:rPr>
            <w:webHidden/>
          </w:rPr>
        </w:r>
        <w:r>
          <w:rPr>
            <w:webHidden/>
          </w:rPr>
          <w:fldChar w:fldCharType="separate"/>
        </w:r>
        <w:r>
          <w:rPr>
            <w:webHidden/>
          </w:rPr>
          <w:t>3</w:t>
        </w:r>
        <w:r>
          <w:rPr>
            <w:webHidden/>
          </w:rPr>
          <w:fldChar w:fldCharType="end"/>
        </w:r>
      </w:hyperlink>
    </w:p>
    <w:p w14:paraId="51008575" w14:textId="0DB60E41"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33" w:history="1">
        <w:r w:rsidRPr="00384F47">
          <w:rPr>
            <w:rStyle w:val="Lienhypertexte"/>
          </w:rPr>
          <w:t>2.8 -</w:t>
        </w:r>
        <w:r>
          <w:rPr>
            <w:rFonts w:asciiTheme="minorHAnsi" w:eastAsiaTheme="minorEastAsia" w:hAnsiTheme="minorHAnsi" w:cstheme="minorBidi"/>
            <w:smallCaps w:val="0"/>
            <w:kern w:val="2"/>
            <w:sz w:val="24"/>
            <w:szCs w:val="24"/>
            <w14:ligatures w14:val="standardContextual"/>
          </w:rPr>
          <w:tab/>
        </w:r>
        <w:r w:rsidRPr="00384F47">
          <w:rPr>
            <w:rStyle w:val="Lienhypertexte"/>
          </w:rPr>
          <w:t>Modifications de détail des dossiers de consultation</w:t>
        </w:r>
        <w:r>
          <w:rPr>
            <w:webHidden/>
          </w:rPr>
          <w:tab/>
        </w:r>
        <w:r>
          <w:rPr>
            <w:webHidden/>
          </w:rPr>
          <w:fldChar w:fldCharType="begin"/>
        </w:r>
        <w:r>
          <w:rPr>
            <w:webHidden/>
          </w:rPr>
          <w:instrText xml:space="preserve"> PAGEREF _Toc209103933 \h </w:instrText>
        </w:r>
        <w:r>
          <w:rPr>
            <w:webHidden/>
          </w:rPr>
        </w:r>
        <w:r>
          <w:rPr>
            <w:webHidden/>
          </w:rPr>
          <w:fldChar w:fldCharType="separate"/>
        </w:r>
        <w:r>
          <w:rPr>
            <w:webHidden/>
          </w:rPr>
          <w:t>3</w:t>
        </w:r>
        <w:r>
          <w:rPr>
            <w:webHidden/>
          </w:rPr>
          <w:fldChar w:fldCharType="end"/>
        </w:r>
      </w:hyperlink>
    </w:p>
    <w:p w14:paraId="1C0CB1C6" w14:textId="64F99263"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34" w:history="1">
        <w:r w:rsidRPr="00384F47">
          <w:rPr>
            <w:rStyle w:val="Lienhypertexte"/>
          </w:rPr>
          <w:t>2.9 -</w:t>
        </w:r>
        <w:r>
          <w:rPr>
            <w:rFonts w:asciiTheme="minorHAnsi" w:eastAsiaTheme="minorEastAsia" w:hAnsiTheme="minorHAnsi" w:cstheme="minorBidi"/>
            <w:smallCaps w:val="0"/>
            <w:kern w:val="2"/>
            <w:sz w:val="24"/>
            <w:szCs w:val="24"/>
            <w14:ligatures w14:val="standardContextual"/>
          </w:rPr>
          <w:tab/>
        </w:r>
        <w:r w:rsidRPr="00384F47">
          <w:rPr>
            <w:rStyle w:val="Lienhypertexte"/>
          </w:rPr>
          <w:t>Modalités de soumission</w:t>
        </w:r>
        <w:r>
          <w:rPr>
            <w:webHidden/>
          </w:rPr>
          <w:tab/>
        </w:r>
        <w:r>
          <w:rPr>
            <w:webHidden/>
          </w:rPr>
          <w:fldChar w:fldCharType="begin"/>
        </w:r>
        <w:r>
          <w:rPr>
            <w:webHidden/>
          </w:rPr>
          <w:instrText xml:space="preserve"> PAGEREF _Toc209103934 \h </w:instrText>
        </w:r>
        <w:r>
          <w:rPr>
            <w:webHidden/>
          </w:rPr>
        </w:r>
        <w:r>
          <w:rPr>
            <w:webHidden/>
          </w:rPr>
          <w:fldChar w:fldCharType="separate"/>
        </w:r>
        <w:r>
          <w:rPr>
            <w:webHidden/>
          </w:rPr>
          <w:t>4</w:t>
        </w:r>
        <w:r>
          <w:rPr>
            <w:webHidden/>
          </w:rPr>
          <w:fldChar w:fldCharType="end"/>
        </w:r>
      </w:hyperlink>
    </w:p>
    <w:p w14:paraId="2E0CAB5C" w14:textId="0B6FB1C8"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35" w:history="1">
        <w:r w:rsidRPr="00384F47">
          <w:rPr>
            <w:rStyle w:val="Lienhypertexte"/>
          </w:rPr>
          <w:t>2.10 -</w:t>
        </w:r>
        <w:r>
          <w:rPr>
            <w:rFonts w:asciiTheme="minorHAnsi" w:eastAsiaTheme="minorEastAsia" w:hAnsiTheme="minorHAnsi" w:cstheme="minorBidi"/>
            <w:smallCaps w:val="0"/>
            <w:kern w:val="2"/>
            <w:sz w:val="24"/>
            <w:szCs w:val="24"/>
            <w14:ligatures w14:val="standardContextual"/>
          </w:rPr>
          <w:tab/>
        </w:r>
        <w:r w:rsidRPr="00384F47">
          <w:rPr>
            <w:rStyle w:val="Lienhypertexte"/>
          </w:rPr>
          <w:t>Dispositions relatives à la libre concurrence</w:t>
        </w:r>
        <w:r>
          <w:rPr>
            <w:webHidden/>
          </w:rPr>
          <w:tab/>
        </w:r>
        <w:r>
          <w:rPr>
            <w:webHidden/>
          </w:rPr>
          <w:fldChar w:fldCharType="begin"/>
        </w:r>
        <w:r>
          <w:rPr>
            <w:webHidden/>
          </w:rPr>
          <w:instrText xml:space="preserve"> PAGEREF _Toc209103935 \h </w:instrText>
        </w:r>
        <w:r>
          <w:rPr>
            <w:webHidden/>
          </w:rPr>
        </w:r>
        <w:r>
          <w:rPr>
            <w:webHidden/>
          </w:rPr>
          <w:fldChar w:fldCharType="separate"/>
        </w:r>
        <w:r>
          <w:rPr>
            <w:webHidden/>
          </w:rPr>
          <w:t>4</w:t>
        </w:r>
        <w:r>
          <w:rPr>
            <w:webHidden/>
          </w:rPr>
          <w:fldChar w:fldCharType="end"/>
        </w:r>
      </w:hyperlink>
    </w:p>
    <w:p w14:paraId="3716A544" w14:textId="4E961DBB"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36" w:history="1">
        <w:r w:rsidRPr="00384F47">
          <w:rPr>
            <w:rStyle w:val="Lienhypertexte"/>
          </w:rPr>
          <w:t>2.11 -</w:t>
        </w:r>
        <w:r>
          <w:rPr>
            <w:rFonts w:asciiTheme="minorHAnsi" w:eastAsiaTheme="minorEastAsia" w:hAnsiTheme="minorHAnsi" w:cstheme="minorBidi"/>
            <w:smallCaps w:val="0"/>
            <w:kern w:val="2"/>
            <w:sz w:val="24"/>
            <w:szCs w:val="24"/>
            <w14:ligatures w14:val="standardContextual"/>
          </w:rPr>
          <w:tab/>
        </w:r>
        <w:r w:rsidRPr="00384F47">
          <w:rPr>
            <w:rStyle w:val="Lienhypertexte"/>
          </w:rPr>
          <w:t>Procédure dématérialisée</w:t>
        </w:r>
        <w:r>
          <w:rPr>
            <w:webHidden/>
          </w:rPr>
          <w:tab/>
        </w:r>
        <w:r>
          <w:rPr>
            <w:webHidden/>
          </w:rPr>
          <w:fldChar w:fldCharType="begin"/>
        </w:r>
        <w:r>
          <w:rPr>
            <w:webHidden/>
          </w:rPr>
          <w:instrText xml:space="preserve"> PAGEREF _Toc209103936 \h </w:instrText>
        </w:r>
        <w:r>
          <w:rPr>
            <w:webHidden/>
          </w:rPr>
        </w:r>
        <w:r>
          <w:rPr>
            <w:webHidden/>
          </w:rPr>
          <w:fldChar w:fldCharType="separate"/>
        </w:r>
        <w:r>
          <w:rPr>
            <w:webHidden/>
          </w:rPr>
          <w:t>4</w:t>
        </w:r>
        <w:r>
          <w:rPr>
            <w:webHidden/>
          </w:rPr>
          <w:fldChar w:fldCharType="end"/>
        </w:r>
      </w:hyperlink>
    </w:p>
    <w:p w14:paraId="7ACEE80F" w14:textId="33E4CB4B" w:rsidR="00881658" w:rsidRDefault="00881658">
      <w:pPr>
        <w:pStyle w:val="TM1"/>
        <w:rPr>
          <w:rFonts w:asciiTheme="minorHAnsi" w:eastAsiaTheme="minorEastAsia" w:hAnsiTheme="minorHAnsi" w:cstheme="minorBidi"/>
          <w:b w:val="0"/>
          <w:bCs w:val="0"/>
          <w:caps w:val="0"/>
          <w:kern w:val="2"/>
          <w14:ligatures w14:val="standardContextual"/>
        </w:rPr>
      </w:pPr>
      <w:hyperlink w:anchor="_Toc209103937" w:history="1">
        <w:r w:rsidRPr="00384F47">
          <w:rPr>
            <w:rStyle w:val="Lienhypertexte"/>
          </w:rPr>
          <w:t>ARTICLE 3 /</w:t>
        </w:r>
        <w:r>
          <w:rPr>
            <w:rFonts w:asciiTheme="minorHAnsi" w:eastAsiaTheme="minorEastAsia" w:hAnsiTheme="minorHAnsi" w:cstheme="minorBidi"/>
            <w:b w:val="0"/>
            <w:bCs w:val="0"/>
            <w:caps w:val="0"/>
            <w:kern w:val="2"/>
            <w14:ligatures w14:val="standardContextual"/>
          </w:rPr>
          <w:tab/>
        </w:r>
        <w:r w:rsidRPr="00384F47">
          <w:rPr>
            <w:rStyle w:val="Lienhypertexte"/>
          </w:rPr>
          <w:t>DUREE DU MARCHE</w:t>
        </w:r>
        <w:r>
          <w:rPr>
            <w:webHidden/>
          </w:rPr>
          <w:tab/>
        </w:r>
        <w:r>
          <w:rPr>
            <w:webHidden/>
          </w:rPr>
          <w:fldChar w:fldCharType="begin"/>
        </w:r>
        <w:r>
          <w:rPr>
            <w:webHidden/>
          </w:rPr>
          <w:instrText xml:space="preserve"> PAGEREF _Toc209103937 \h </w:instrText>
        </w:r>
        <w:r>
          <w:rPr>
            <w:webHidden/>
          </w:rPr>
        </w:r>
        <w:r>
          <w:rPr>
            <w:webHidden/>
          </w:rPr>
          <w:fldChar w:fldCharType="separate"/>
        </w:r>
        <w:r>
          <w:rPr>
            <w:webHidden/>
          </w:rPr>
          <w:t>4</w:t>
        </w:r>
        <w:r>
          <w:rPr>
            <w:webHidden/>
          </w:rPr>
          <w:fldChar w:fldCharType="end"/>
        </w:r>
      </w:hyperlink>
    </w:p>
    <w:p w14:paraId="6EA976CA" w14:textId="221EEE4A" w:rsidR="00881658" w:rsidRDefault="00881658">
      <w:pPr>
        <w:pStyle w:val="TM1"/>
        <w:rPr>
          <w:rFonts w:asciiTheme="minorHAnsi" w:eastAsiaTheme="minorEastAsia" w:hAnsiTheme="minorHAnsi" w:cstheme="minorBidi"/>
          <w:b w:val="0"/>
          <w:bCs w:val="0"/>
          <w:caps w:val="0"/>
          <w:kern w:val="2"/>
          <w14:ligatures w14:val="standardContextual"/>
        </w:rPr>
      </w:pPr>
      <w:hyperlink w:anchor="_Toc209103938" w:history="1">
        <w:r w:rsidRPr="00384F47">
          <w:rPr>
            <w:rStyle w:val="Lienhypertexte"/>
          </w:rPr>
          <w:t>ARTICLE 4 /</w:t>
        </w:r>
        <w:r>
          <w:rPr>
            <w:rFonts w:asciiTheme="minorHAnsi" w:eastAsiaTheme="minorEastAsia" w:hAnsiTheme="minorHAnsi" w:cstheme="minorBidi"/>
            <w:b w:val="0"/>
            <w:bCs w:val="0"/>
            <w:caps w:val="0"/>
            <w:kern w:val="2"/>
            <w14:ligatures w14:val="standardContextual"/>
          </w:rPr>
          <w:tab/>
        </w:r>
        <w:r w:rsidRPr="00384F47">
          <w:rPr>
            <w:rStyle w:val="Lienhypertexte"/>
          </w:rPr>
          <w:t>DELAI DE VALIDITE DES OFFRES</w:t>
        </w:r>
        <w:r>
          <w:rPr>
            <w:webHidden/>
          </w:rPr>
          <w:tab/>
        </w:r>
        <w:r>
          <w:rPr>
            <w:webHidden/>
          </w:rPr>
          <w:fldChar w:fldCharType="begin"/>
        </w:r>
        <w:r>
          <w:rPr>
            <w:webHidden/>
          </w:rPr>
          <w:instrText xml:space="preserve"> PAGEREF _Toc209103938 \h </w:instrText>
        </w:r>
        <w:r>
          <w:rPr>
            <w:webHidden/>
          </w:rPr>
        </w:r>
        <w:r>
          <w:rPr>
            <w:webHidden/>
          </w:rPr>
          <w:fldChar w:fldCharType="separate"/>
        </w:r>
        <w:r>
          <w:rPr>
            <w:webHidden/>
          </w:rPr>
          <w:t>4</w:t>
        </w:r>
        <w:r>
          <w:rPr>
            <w:webHidden/>
          </w:rPr>
          <w:fldChar w:fldCharType="end"/>
        </w:r>
      </w:hyperlink>
    </w:p>
    <w:p w14:paraId="763F2096" w14:textId="2F603C93" w:rsidR="00881658" w:rsidRDefault="00881658">
      <w:pPr>
        <w:pStyle w:val="TM1"/>
        <w:tabs>
          <w:tab w:val="left" w:pos="1680"/>
        </w:tabs>
        <w:rPr>
          <w:rFonts w:asciiTheme="minorHAnsi" w:eastAsiaTheme="minorEastAsia" w:hAnsiTheme="minorHAnsi" w:cstheme="minorBidi"/>
          <w:b w:val="0"/>
          <w:bCs w:val="0"/>
          <w:caps w:val="0"/>
          <w:kern w:val="2"/>
          <w14:ligatures w14:val="standardContextual"/>
        </w:rPr>
      </w:pPr>
      <w:hyperlink w:anchor="_Toc209103939" w:history="1">
        <w:r w:rsidRPr="00384F47">
          <w:rPr>
            <w:rStyle w:val="Lienhypertexte"/>
          </w:rPr>
          <w:t>ARTICLE 5 /</w:t>
        </w:r>
        <w:r>
          <w:rPr>
            <w:rFonts w:asciiTheme="minorHAnsi" w:eastAsiaTheme="minorEastAsia" w:hAnsiTheme="minorHAnsi" w:cstheme="minorBidi"/>
            <w:b w:val="0"/>
            <w:bCs w:val="0"/>
            <w:caps w:val="0"/>
            <w:kern w:val="2"/>
            <w14:ligatures w14:val="standardContextual"/>
          </w:rPr>
          <w:tab/>
        </w:r>
        <w:r w:rsidRPr="00384F47">
          <w:rPr>
            <w:rStyle w:val="Lienhypertexte"/>
          </w:rPr>
          <w:t>CONTENU DU DOSSIER DE CONSULTATION ET CONDITIONS DE SON OBTENTION</w:t>
        </w:r>
        <w:r>
          <w:rPr>
            <w:webHidden/>
          </w:rPr>
          <w:tab/>
        </w:r>
        <w:r>
          <w:rPr>
            <w:webHidden/>
          </w:rPr>
          <w:fldChar w:fldCharType="begin"/>
        </w:r>
        <w:r>
          <w:rPr>
            <w:webHidden/>
          </w:rPr>
          <w:instrText xml:space="preserve"> PAGEREF _Toc209103939 \h </w:instrText>
        </w:r>
        <w:r>
          <w:rPr>
            <w:webHidden/>
          </w:rPr>
        </w:r>
        <w:r>
          <w:rPr>
            <w:webHidden/>
          </w:rPr>
          <w:fldChar w:fldCharType="separate"/>
        </w:r>
        <w:r>
          <w:rPr>
            <w:webHidden/>
          </w:rPr>
          <w:t>4</w:t>
        </w:r>
        <w:r>
          <w:rPr>
            <w:webHidden/>
          </w:rPr>
          <w:fldChar w:fldCharType="end"/>
        </w:r>
      </w:hyperlink>
    </w:p>
    <w:p w14:paraId="6ED20869" w14:textId="24EC4D40" w:rsidR="00881658" w:rsidRDefault="00881658">
      <w:pPr>
        <w:pStyle w:val="TM1"/>
        <w:rPr>
          <w:rFonts w:asciiTheme="minorHAnsi" w:eastAsiaTheme="minorEastAsia" w:hAnsiTheme="minorHAnsi" w:cstheme="minorBidi"/>
          <w:b w:val="0"/>
          <w:bCs w:val="0"/>
          <w:caps w:val="0"/>
          <w:kern w:val="2"/>
          <w14:ligatures w14:val="standardContextual"/>
        </w:rPr>
      </w:pPr>
      <w:hyperlink w:anchor="_Toc209103940" w:history="1">
        <w:r w:rsidRPr="00384F47">
          <w:rPr>
            <w:rStyle w:val="Lienhypertexte"/>
          </w:rPr>
          <w:t>ARTICLE 6 /</w:t>
        </w:r>
        <w:r>
          <w:rPr>
            <w:rFonts w:asciiTheme="minorHAnsi" w:eastAsiaTheme="minorEastAsia" w:hAnsiTheme="minorHAnsi" w:cstheme="minorBidi"/>
            <w:b w:val="0"/>
            <w:bCs w:val="0"/>
            <w:caps w:val="0"/>
            <w:kern w:val="2"/>
            <w14:ligatures w14:val="standardContextual"/>
          </w:rPr>
          <w:tab/>
        </w:r>
        <w:r w:rsidRPr="00384F47">
          <w:rPr>
            <w:rStyle w:val="Lienhypertexte"/>
          </w:rPr>
          <w:t>CONTENU DU PLI ÉLECTRONIQUE</w:t>
        </w:r>
        <w:r>
          <w:rPr>
            <w:webHidden/>
          </w:rPr>
          <w:tab/>
        </w:r>
        <w:r>
          <w:rPr>
            <w:webHidden/>
          </w:rPr>
          <w:fldChar w:fldCharType="begin"/>
        </w:r>
        <w:r>
          <w:rPr>
            <w:webHidden/>
          </w:rPr>
          <w:instrText xml:space="preserve"> PAGEREF _Toc209103940 \h </w:instrText>
        </w:r>
        <w:r>
          <w:rPr>
            <w:webHidden/>
          </w:rPr>
        </w:r>
        <w:r>
          <w:rPr>
            <w:webHidden/>
          </w:rPr>
          <w:fldChar w:fldCharType="separate"/>
        </w:r>
        <w:r>
          <w:rPr>
            <w:webHidden/>
          </w:rPr>
          <w:t>5</w:t>
        </w:r>
        <w:r>
          <w:rPr>
            <w:webHidden/>
          </w:rPr>
          <w:fldChar w:fldCharType="end"/>
        </w:r>
      </w:hyperlink>
    </w:p>
    <w:p w14:paraId="0A998FF8" w14:textId="2C30C819"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41" w:history="1">
        <w:r w:rsidRPr="00384F47">
          <w:rPr>
            <w:rStyle w:val="Lienhypertexte"/>
          </w:rPr>
          <w:t>6.1 -</w:t>
        </w:r>
        <w:r>
          <w:rPr>
            <w:rFonts w:asciiTheme="minorHAnsi" w:eastAsiaTheme="minorEastAsia" w:hAnsiTheme="minorHAnsi" w:cstheme="minorBidi"/>
            <w:smallCaps w:val="0"/>
            <w:kern w:val="2"/>
            <w:sz w:val="24"/>
            <w:szCs w:val="24"/>
            <w14:ligatures w14:val="standardContextual"/>
          </w:rPr>
          <w:tab/>
        </w:r>
        <w:r w:rsidRPr="00384F47">
          <w:rPr>
            <w:rStyle w:val="Lienhypertexte"/>
          </w:rPr>
          <w:t>Documents à produire</w:t>
        </w:r>
        <w:r>
          <w:rPr>
            <w:webHidden/>
          </w:rPr>
          <w:tab/>
        </w:r>
        <w:r>
          <w:rPr>
            <w:webHidden/>
          </w:rPr>
          <w:fldChar w:fldCharType="begin"/>
        </w:r>
        <w:r>
          <w:rPr>
            <w:webHidden/>
          </w:rPr>
          <w:instrText xml:space="preserve"> PAGEREF _Toc209103941 \h </w:instrText>
        </w:r>
        <w:r>
          <w:rPr>
            <w:webHidden/>
          </w:rPr>
        </w:r>
        <w:r>
          <w:rPr>
            <w:webHidden/>
          </w:rPr>
          <w:fldChar w:fldCharType="separate"/>
        </w:r>
        <w:r>
          <w:rPr>
            <w:webHidden/>
          </w:rPr>
          <w:t>5</w:t>
        </w:r>
        <w:r>
          <w:rPr>
            <w:webHidden/>
          </w:rPr>
          <w:fldChar w:fldCharType="end"/>
        </w:r>
      </w:hyperlink>
    </w:p>
    <w:p w14:paraId="4034DF41" w14:textId="530D42CE"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42" w:history="1">
        <w:r w:rsidRPr="00384F47">
          <w:rPr>
            <w:rStyle w:val="Lienhypertexte"/>
          </w:rPr>
          <w:t>6.2 -</w:t>
        </w:r>
        <w:r>
          <w:rPr>
            <w:rFonts w:asciiTheme="minorHAnsi" w:eastAsiaTheme="minorEastAsia" w:hAnsiTheme="minorHAnsi" w:cstheme="minorBidi"/>
            <w:smallCaps w:val="0"/>
            <w:kern w:val="2"/>
            <w:sz w:val="24"/>
            <w:szCs w:val="24"/>
            <w14:ligatures w14:val="standardContextual"/>
          </w:rPr>
          <w:tab/>
        </w:r>
        <w:r w:rsidRPr="00384F47">
          <w:rPr>
            <w:rStyle w:val="Lienhypertexte"/>
          </w:rPr>
          <w:t>Modalités de transmission des plis électroniques</w:t>
        </w:r>
        <w:r>
          <w:rPr>
            <w:webHidden/>
          </w:rPr>
          <w:tab/>
        </w:r>
        <w:r>
          <w:rPr>
            <w:webHidden/>
          </w:rPr>
          <w:fldChar w:fldCharType="begin"/>
        </w:r>
        <w:r>
          <w:rPr>
            <w:webHidden/>
          </w:rPr>
          <w:instrText xml:space="preserve"> PAGEREF _Toc209103942 \h </w:instrText>
        </w:r>
        <w:r>
          <w:rPr>
            <w:webHidden/>
          </w:rPr>
        </w:r>
        <w:r>
          <w:rPr>
            <w:webHidden/>
          </w:rPr>
          <w:fldChar w:fldCharType="separate"/>
        </w:r>
        <w:r>
          <w:rPr>
            <w:webHidden/>
          </w:rPr>
          <w:t>6</w:t>
        </w:r>
        <w:r>
          <w:rPr>
            <w:webHidden/>
          </w:rPr>
          <w:fldChar w:fldCharType="end"/>
        </w:r>
      </w:hyperlink>
    </w:p>
    <w:p w14:paraId="4765A95D" w14:textId="3510E1CC"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43" w:history="1">
        <w:r w:rsidRPr="00384F47">
          <w:rPr>
            <w:rStyle w:val="Lienhypertexte"/>
          </w:rPr>
          <w:t>6.3 -</w:t>
        </w:r>
        <w:r>
          <w:rPr>
            <w:rFonts w:asciiTheme="minorHAnsi" w:eastAsiaTheme="minorEastAsia" w:hAnsiTheme="minorHAnsi" w:cstheme="minorBidi"/>
            <w:smallCaps w:val="0"/>
            <w:kern w:val="2"/>
            <w:sz w:val="24"/>
            <w:szCs w:val="24"/>
            <w14:ligatures w14:val="standardContextual"/>
          </w:rPr>
          <w:tab/>
        </w:r>
        <w:r w:rsidRPr="00384F47">
          <w:rPr>
            <w:rStyle w:val="Lienhypertexte"/>
          </w:rPr>
          <w:t>Date limite de dépôt des plis électroniques</w:t>
        </w:r>
        <w:r>
          <w:rPr>
            <w:webHidden/>
          </w:rPr>
          <w:tab/>
        </w:r>
        <w:r>
          <w:rPr>
            <w:webHidden/>
          </w:rPr>
          <w:fldChar w:fldCharType="begin"/>
        </w:r>
        <w:r>
          <w:rPr>
            <w:webHidden/>
          </w:rPr>
          <w:instrText xml:space="preserve"> PAGEREF _Toc209103943 \h </w:instrText>
        </w:r>
        <w:r>
          <w:rPr>
            <w:webHidden/>
          </w:rPr>
        </w:r>
        <w:r>
          <w:rPr>
            <w:webHidden/>
          </w:rPr>
          <w:fldChar w:fldCharType="separate"/>
        </w:r>
        <w:r>
          <w:rPr>
            <w:webHidden/>
          </w:rPr>
          <w:t>7</w:t>
        </w:r>
        <w:r>
          <w:rPr>
            <w:webHidden/>
          </w:rPr>
          <w:fldChar w:fldCharType="end"/>
        </w:r>
      </w:hyperlink>
    </w:p>
    <w:p w14:paraId="221F2C14" w14:textId="67C72B85" w:rsidR="00881658" w:rsidRDefault="00881658">
      <w:pPr>
        <w:pStyle w:val="TM1"/>
        <w:rPr>
          <w:rFonts w:asciiTheme="minorHAnsi" w:eastAsiaTheme="minorEastAsia" w:hAnsiTheme="minorHAnsi" w:cstheme="minorBidi"/>
          <w:b w:val="0"/>
          <w:bCs w:val="0"/>
          <w:caps w:val="0"/>
          <w:kern w:val="2"/>
          <w14:ligatures w14:val="standardContextual"/>
        </w:rPr>
      </w:pPr>
      <w:hyperlink w:anchor="_Toc209103944" w:history="1">
        <w:r w:rsidRPr="00384F47">
          <w:rPr>
            <w:rStyle w:val="Lienhypertexte"/>
          </w:rPr>
          <w:t>ARTICLE 7 /</w:t>
        </w:r>
        <w:r>
          <w:rPr>
            <w:rFonts w:asciiTheme="minorHAnsi" w:eastAsiaTheme="minorEastAsia" w:hAnsiTheme="minorHAnsi" w:cstheme="minorBidi"/>
            <w:b w:val="0"/>
            <w:bCs w:val="0"/>
            <w:caps w:val="0"/>
            <w:kern w:val="2"/>
            <w14:ligatures w14:val="standardContextual"/>
          </w:rPr>
          <w:tab/>
        </w:r>
        <w:r w:rsidRPr="00384F47">
          <w:rPr>
            <w:rStyle w:val="Lienhypertexte"/>
          </w:rPr>
          <w:t>VÉRIFICATION DES CANDIDATURES ET JUGEMENT DES OFFRES</w:t>
        </w:r>
        <w:r>
          <w:rPr>
            <w:webHidden/>
          </w:rPr>
          <w:tab/>
        </w:r>
        <w:r>
          <w:rPr>
            <w:webHidden/>
          </w:rPr>
          <w:fldChar w:fldCharType="begin"/>
        </w:r>
        <w:r>
          <w:rPr>
            <w:webHidden/>
          </w:rPr>
          <w:instrText xml:space="preserve"> PAGEREF _Toc209103944 \h </w:instrText>
        </w:r>
        <w:r>
          <w:rPr>
            <w:webHidden/>
          </w:rPr>
        </w:r>
        <w:r>
          <w:rPr>
            <w:webHidden/>
          </w:rPr>
          <w:fldChar w:fldCharType="separate"/>
        </w:r>
        <w:r>
          <w:rPr>
            <w:webHidden/>
          </w:rPr>
          <w:t>7</w:t>
        </w:r>
        <w:r>
          <w:rPr>
            <w:webHidden/>
          </w:rPr>
          <w:fldChar w:fldCharType="end"/>
        </w:r>
      </w:hyperlink>
    </w:p>
    <w:p w14:paraId="20EAC632" w14:textId="73BC024C"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45" w:history="1">
        <w:r w:rsidRPr="00384F47">
          <w:rPr>
            <w:rStyle w:val="Lienhypertexte"/>
          </w:rPr>
          <w:t>7.1 -</w:t>
        </w:r>
        <w:r>
          <w:rPr>
            <w:rFonts w:asciiTheme="minorHAnsi" w:eastAsiaTheme="minorEastAsia" w:hAnsiTheme="minorHAnsi" w:cstheme="minorBidi"/>
            <w:smallCaps w:val="0"/>
            <w:kern w:val="2"/>
            <w:sz w:val="24"/>
            <w:szCs w:val="24"/>
            <w14:ligatures w14:val="standardContextual"/>
          </w:rPr>
          <w:tab/>
        </w:r>
        <w:r w:rsidRPr="00384F47">
          <w:rPr>
            <w:rStyle w:val="Lienhypertexte"/>
          </w:rPr>
          <w:t>Vérification des candidatures</w:t>
        </w:r>
        <w:r>
          <w:rPr>
            <w:webHidden/>
          </w:rPr>
          <w:tab/>
        </w:r>
        <w:r>
          <w:rPr>
            <w:webHidden/>
          </w:rPr>
          <w:fldChar w:fldCharType="begin"/>
        </w:r>
        <w:r>
          <w:rPr>
            <w:webHidden/>
          </w:rPr>
          <w:instrText xml:space="preserve"> PAGEREF _Toc209103945 \h </w:instrText>
        </w:r>
        <w:r>
          <w:rPr>
            <w:webHidden/>
          </w:rPr>
        </w:r>
        <w:r>
          <w:rPr>
            <w:webHidden/>
          </w:rPr>
          <w:fldChar w:fldCharType="separate"/>
        </w:r>
        <w:r>
          <w:rPr>
            <w:webHidden/>
          </w:rPr>
          <w:t>7</w:t>
        </w:r>
        <w:r>
          <w:rPr>
            <w:webHidden/>
          </w:rPr>
          <w:fldChar w:fldCharType="end"/>
        </w:r>
      </w:hyperlink>
    </w:p>
    <w:p w14:paraId="69C23837" w14:textId="3A3958AD"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46" w:history="1">
        <w:r w:rsidRPr="00384F47">
          <w:rPr>
            <w:rStyle w:val="Lienhypertexte"/>
          </w:rPr>
          <w:t>7.2 -</w:t>
        </w:r>
        <w:r>
          <w:rPr>
            <w:rFonts w:asciiTheme="minorHAnsi" w:eastAsiaTheme="minorEastAsia" w:hAnsiTheme="minorHAnsi" w:cstheme="minorBidi"/>
            <w:smallCaps w:val="0"/>
            <w:kern w:val="2"/>
            <w:sz w:val="24"/>
            <w:szCs w:val="24"/>
            <w14:ligatures w14:val="standardContextual"/>
          </w:rPr>
          <w:tab/>
        </w:r>
        <w:r w:rsidRPr="00384F47">
          <w:rPr>
            <w:rStyle w:val="Lienhypertexte"/>
          </w:rPr>
          <w:t>Jugement des offres</w:t>
        </w:r>
        <w:r>
          <w:rPr>
            <w:webHidden/>
          </w:rPr>
          <w:tab/>
        </w:r>
        <w:r>
          <w:rPr>
            <w:webHidden/>
          </w:rPr>
          <w:fldChar w:fldCharType="begin"/>
        </w:r>
        <w:r>
          <w:rPr>
            <w:webHidden/>
          </w:rPr>
          <w:instrText xml:space="preserve"> PAGEREF _Toc209103946 \h </w:instrText>
        </w:r>
        <w:r>
          <w:rPr>
            <w:webHidden/>
          </w:rPr>
        </w:r>
        <w:r>
          <w:rPr>
            <w:webHidden/>
          </w:rPr>
          <w:fldChar w:fldCharType="separate"/>
        </w:r>
        <w:r>
          <w:rPr>
            <w:webHidden/>
          </w:rPr>
          <w:t>8</w:t>
        </w:r>
        <w:r>
          <w:rPr>
            <w:webHidden/>
          </w:rPr>
          <w:fldChar w:fldCharType="end"/>
        </w:r>
      </w:hyperlink>
    </w:p>
    <w:p w14:paraId="5AF37DD4" w14:textId="6B4F3DC2"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47" w:history="1">
        <w:r w:rsidRPr="00384F47">
          <w:rPr>
            <w:rStyle w:val="Lienhypertexte"/>
          </w:rPr>
          <w:t>7.3 -</w:t>
        </w:r>
        <w:r>
          <w:rPr>
            <w:rFonts w:asciiTheme="minorHAnsi" w:eastAsiaTheme="minorEastAsia" w:hAnsiTheme="minorHAnsi" w:cstheme="minorBidi"/>
            <w:smallCaps w:val="0"/>
            <w:kern w:val="2"/>
            <w:sz w:val="24"/>
            <w:szCs w:val="24"/>
            <w14:ligatures w14:val="standardContextual"/>
          </w:rPr>
          <w:tab/>
        </w:r>
        <w:r w:rsidRPr="00384F47">
          <w:rPr>
            <w:rStyle w:val="Lienhypertexte"/>
          </w:rPr>
          <w:t>Classement des offres</w:t>
        </w:r>
        <w:r>
          <w:rPr>
            <w:webHidden/>
          </w:rPr>
          <w:tab/>
        </w:r>
        <w:r>
          <w:rPr>
            <w:webHidden/>
          </w:rPr>
          <w:fldChar w:fldCharType="begin"/>
        </w:r>
        <w:r>
          <w:rPr>
            <w:webHidden/>
          </w:rPr>
          <w:instrText xml:space="preserve"> PAGEREF _Toc209103947 \h </w:instrText>
        </w:r>
        <w:r>
          <w:rPr>
            <w:webHidden/>
          </w:rPr>
        </w:r>
        <w:r>
          <w:rPr>
            <w:webHidden/>
          </w:rPr>
          <w:fldChar w:fldCharType="separate"/>
        </w:r>
        <w:r>
          <w:rPr>
            <w:webHidden/>
          </w:rPr>
          <w:t>8</w:t>
        </w:r>
        <w:r>
          <w:rPr>
            <w:webHidden/>
          </w:rPr>
          <w:fldChar w:fldCharType="end"/>
        </w:r>
      </w:hyperlink>
    </w:p>
    <w:p w14:paraId="4A2F24C7" w14:textId="7A81095E" w:rsidR="00881658" w:rsidRDefault="00881658">
      <w:pPr>
        <w:pStyle w:val="TM1"/>
        <w:rPr>
          <w:rFonts w:asciiTheme="minorHAnsi" w:eastAsiaTheme="minorEastAsia" w:hAnsiTheme="minorHAnsi" w:cstheme="minorBidi"/>
          <w:b w:val="0"/>
          <w:bCs w:val="0"/>
          <w:caps w:val="0"/>
          <w:kern w:val="2"/>
          <w14:ligatures w14:val="standardContextual"/>
        </w:rPr>
      </w:pPr>
      <w:hyperlink w:anchor="_Toc209103948" w:history="1">
        <w:r w:rsidRPr="00384F47">
          <w:rPr>
            <w:rStyle w:val="Lienhypertexte"/>
          </w:rPr>
          <w:t>ARTICLE 8 /</w:t>
        </w:r>
        <w:r>
          <w:rPr>
            <w:rFonts w:asciiTheme="minorHAnsi" w:eastAsiaTheme="minorEastAsia" w:hAnsiTheme="minorHAnsi" w:cstheme="minorBidi"/>
            <w:b w:val="0"/>
            <w:bCs w:val="0"/>
            <w:caps w:val="0"/>
            <w:kern w:val="2"/>
            <w14:ligatures w14:val="standardContextual"/>
          </w:rPr>
          <w:tab/>
        </w:r>
        <w:r w:rsidRPr="00384F47">
          <w:rPr>
            <w:rStyle w:val="Lienhypertexte"/>
          </w:rPr>
          <w:t>ACHEVEMENT DE LA PROCEDURE</w:t>
        </w:r>
        <w:r>
          <w:rPr>
            <w:webHidden/>
          </w:rPr>
          <w:tab/>
        </w:r>
        <w:r>
          <w:rPr>
            <w:webHidden/>
          </w:rPr>
          <w:fldChar w:fldCharType="begin"/>
        </w:r>
        <w:r>
          <w:rPr>
            <w:webHidden/>
          </w:rPr>
          <w:instrText xml:space="preserve"> PAGEREF _Toc209103948 \h </w:instrText>
        </w:r>
        <w:r>
          <w:rPr>
            <w:webHidden/>
          </w:rPr>
        </w:r>
        <w:r>
          <w:rPr>
            <w:webHidden/>
          </w:rPr>
          <w:fldChar w:fldCharType="separate"/>
        </w:r>
        <w:r>
          <w:rPr>
            <w:webHidden/>
          </w:rPr>
          <w:t>9</w:t>
        </w:r>
        <w:r>
          <w:rPr>
            <w:webHidden/>
          </w:rPr>
          <w:fldChar w:fldCharType="end"/>
        </w:r>
      </w:hyperlink>
    </w:p>
    <w:p w14:paraId="0DA2BC50" w14:textId="239A787A"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49" w:history="1">
        <w:r w:rsidRPr="00384F47">
          <w:rPr>
            <w:rStyle w:val="Lienhypertexte"/>
          </w:rPr>
          <w:t>8.1 -</w:t>
        </w:r>
        <w:r>
          <w:rPr>
            <w:rFonts w:asciiTheme="minorHAnsi" w:eastAsiaTheme="minorEastAsia" w:hAnsiTheme="minorHAnsi" w:cstheme="minorBidi"/>
            <w:smallCaps w:val="0"/>
            <w:kern w:val="2"/>
            <w:sz w:val="24"/>
            <w:szCs w:val="24"/>
            <w14:ligatures w14:val="standardContextual"/>
          </w:rPr>
          <w:tab/>
        </w:r>
        <w:r w:rsidRPr="00384F47">
          <w:rPr>
            <w:rStyle w:val="Lienhypertexte"/>
          </w:rPr>
          <w:t>Fourniture des justificatifs administratifs</w:t>
        </w:r>
        <w:r>
          <w:rPr>
            <w:webHidden/>
          </w:rPr>
          <w:tab/>
        </w:r>
        <w:r>
          <w:rPr>
            <w:webHidden/>
          </w:rPr>
          <w:fldChar w:fldCharType="begin"/>
        </w:r>
        <w:r>
          <w:rPr>
            <w:webHidden/>
          </w:rPr>
          <w:instrText xml:space="preserve"> PAGEREF _Toc209103949 \h </w:instrText>
        </w:r>
        <w:r>
          <w:rPr>
            <w:webHidden/>
          </w:rPr>
        </w:r>
        <w:r>
          <w:rPr>
            <w:webHidden/>
          </w:rPr>
          <w:fldChar w:fldCharType="separate"/>
        </w:r>
        <w:r>
          <w:rPr>
            <w:webHidden/>
          </w:rPr>
          <w:t>9</w:t>
        </w:r>
        <w:r>
          <w:rPr>
            <w:webHidden/>
          </w:rPr>
          <w:fldChar w:fldCharType="end"/>
        </w:r>
      </w:hyperlink>
    </w:p>
    <w:p w14:paraId="371F109F" w14:textId="167D600D"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50" w:history="1">
        <w:r w:rsidRPr="00384F47">
          <w:rPr>
            <w:rStyle w:val="Lienhypertexte"/>
          </w:rPr>
          <w:t>8.2 -</w:t>
        </w:r>
        <w:r>
          <w:rPr>
            <w:rFonts w:asciiTheme="minorHAnsi" w:eastAsiaTheme="minorEastAsia" w:hAnsiTheme="minorHAnsi" w:cstheme="minorBidi"/>
            <w:smallCaps w:val="0"/>
            <w:kern w:val="2"/>
            <w:sz w:val="24"/>
            <w:szCs w:val="24"/>
            <w14:ligatures w14:val="standardContextual"/>
          </w:rPr>
          <w:tab/>
        </w:r>
        <w:r w:rsidRPr="00384F47">
          <w:rPr>
            <w:rStyle w:val="Lienhypertexte"/>
          </w:rPr>
          <w:t>Signature de l’acte d’engagement</w:t>
        </w:r>
        <w:r>
          <w:rPr>
            <w:webHidden/>
          </w:rPr>
          <w:tab/>
        </w:r>
        <w:r>
          <w:rPr>
            <w:webHidden/>
          </w:rPr>
          <w:fldChar w:fldCharType="begin"/>
        </w:r>
        <w:r>
          <w:rPr>
            <w:webHidden/>
          </w:rPr>
          <w:instrText xml:space="preserve"> PAGEREF _Toc209103950 \h </w:instrText>
        </w:r>
        <w:r>
          <w:rPr>
            <w:webHidden/>
          </w:rPr>
        </w:r>
        <w:r>
          <w:rPr>
            <w:webHidden/>
          </w:rPr>
          <w:fldChar w:fldCharType="separate"/>
        </w:r>
        <w:r>
          <w:rPr>
            <w:webHidden/>
          </w:rPr>
          <w:t>10</w:t>
        </w:r>
        <w:r>
          <w:rPr>
            <w:webHidden/>
          </w:rPr>
          <w:fldChar w:fldCharType="end"/>
        </w:r>
      </w:hyperlink>
    </w:p>
    <w:p w14:paraId="3DCD6925" w14:textId="74C85F48" w:rsidR="00881658" w:rsidRDefault="00881658">
      <w:pPr>
        <w:pStyle w:val="TM2"/>
        <w:rPr>
          <w:rFonts w:asciiTheme="minorHAnsi" w:eastAsiaTheme="minorEastAsia" w:hAnsiTheme="minorHAnsi" w:cstheme="minorBidi"/>
          <w:smallCaps w:val="0"/>
          <w:kern w:val="2"/>
          <w:sz w:val="24"/>
          <w:szCs w:val="24"/>
          <w14:ligatures w14:val="standardContextual"/>
        </w:rPr>
      </w:pPr>
      <w:hyperlink w:anchor="_Toc209103951" w:history="1">
        <w:r w:rsidRPr="00384F47">
          <w:rPr>
            <w:rStyle w:val="Lienhypertexte"/>
          </w:rPr>
          <w:t>8.3 -</w:t>
        </w:r>
        <w:r>
          <w:rPr>
            <w:rFonts w:asciiTheme="minorHAnsi" w:eastAsiaTheme="minorEastAsia" w:hAnsiTheme="minorHAnsi" w:cstheme="minorBidi"/>
            <w:smallCaps w:val="0"/>
            <w:kern w:val="2"/>
            <w:sz w:val="24"/>
            <w:szCs w:val="24"/>
            <w14:ligatures w14:val="standardContextual"/>
          </w:rPr>
          <w:tab/>
        </w:r>
        <w:r w:rsidRPr="00384F47">
          <w:rPr>
            <w:rStyle w:val="Lienhypertexte"/>
          </w:rPr>
          <w:t>Information des soumissionnaires et du candidat retenu</w:t>
        </w:r>
        <w:r>
          <w:rPr>
            <w:webHidden/>
          </w:rPr>
          <w:tab/>
        </w:r>
        <w:r>
          <w:rPr>
            <w:webHidden/>
          </w:rPr>
          <w:fldChar w:fldCharType="begin"/>
        </w:r>
        <w:r>
          <w:rPr>
            <w:webHidden/>
          </w:rPr>
          <w:instrText xml:space="preserve"> PAGEREF _Toc209103951 \h </w:instrText>
        </w:r>
        <w:r>
          <w:rPr>
            <w:webHidden/>
          </w:rPr>
        </w:r>
        <w:r>
          <w:rPr>
            <w:webHidden/>
          </w:rPr>
          <w:fldChar w:fldCharType="separate"/>
        </w:r>
        <w:r>
          <w:rPr>
            <w:webHidden/>
          </w:rPr>
          <w:t>11</w:t>
        </w:r>
        <w:r>
          <w:rPr>
            <w:webHidden/>
          </w:rPr>
          <w:fldChar w:fldCharType="end"/>
        </w:r>
      </w:hyperlink>
    </w:p>
    <w:p w14:paraId="0C4791ED" w14:textId="7AA69A5F" w:rsidR="00881658" w:rsidRDefault="00881658">
      <w:pPr>
        <w:pStyle w:val="TM1"/>
        <w:rPr>
          <w:rFonts w:asciiTheme="minorHAnsi" w:eastAsiaTheme="minorEastAsia" w:hAnsiTheme="minorHAnsi" w:cstheme="minorBidi"/>
          <w:b w:val="0"/>
          <w:bCs w:val="0"/>
          <w:caps w:val="0"/>
          <w:kern w:val="2"/>
          <w14:ligatures w14:val="standardContextual"/>
        </w:rPr>
      </w:pPr>
      <w:hyperlink w:anchor="_Toc209103952" w:history="1">
        <w:r w:rsidRPr="00384F47">
          <w:rPr>
            <w:rStyle w:val="Lienhypertexte"/>
          </w:rPr>
          <w:t>ARTICLE 9 /</w:t>
        </w:r>
        <w:r>
          <w:rPr>
            <w:rFonts w:asciiTheme="minorHAnsi" w:eastAsiaTheme="minorEastAsia" w:hAnsiTheme="minorHAnsi" w:cstheme="minorBidi"/>
            <w:b w:val="0"/>
            <w:bCs w:val="0"/>
            <w:caps w:val="0"/>
            <w:kern w:val="2"/>
            <w14:ligatures w14:val="standardContextual"/>
          </w:rPr>
          <w:tab/>
        </w:r>
        <w:r w:rsidRPr="00384F47">
          <w:rPr>
            <w:rStyle w:val="Lienhypertexte"/>
          </w:rPr>
          <w:t>RENSEIGNEMENTS COMPLEMENTAIRES</w:t>
        </w:r>
        <w:r>
          <w:rPr>
            <w:webHidden/>
          </w:rPr>
          <w:tab/>
        </w:r>
        <w:r>
          <w:rPr>
            <w:webHidden/>
          </w:rPr>
          <w:fldChar w:fldCharType="begin"/>
        </w:r>
        <w:r>
          <w:rPr>
            <w:webHidden/>
          </w:rPr>
          <w:instrText xml:space="preserve"> PAGEREF _Toc209103952 \h </w:instrText>
        </w:r>
        <w:r>
          <w:rPr>
            <w:webHidden/>
          </w:rPr>
        </w:r>
        <w:r>
          <w:rPr>
            <w:webHidden/>
          </w:rPr>
          <w:fldChar w:fldCharType="separate"/>
        </w:r>
        <w:r>
          <w:rPr>
            <w:webHidden/>
          </w:rPr>
          <w:t>11</w:t>
        </w:r>
        <w:r>
          <w:rPr>
            <w:webHidden/>
          </w:rPr>
          <w:fldChar w:fldCharType="end"/>
        </w:r>
      </w:hyperlink>
    </w:p>
    <w:p w14:paraId="452C40AE" w14:textId="30B5F0A3" w:rsidR="001476E0" w:rsidRPr="00703A69" w:rsidRDefault="005F1665" w:rsidP="00376EE2">
      <w:pPr>
        <w:widowControl w:val="0"/>
        <w:tabs>
          <w:tab w:val="right" w:leader="dot" w:pos="9639"/>
        </w:tabs>
        <w:jc w:val="both"/>
        <w:rPr>
          <w:rFonts w:ascii="Arial" w:hAnsi="Arial"/>
          <w:sz w:val="22"/>
          <w:szCs w:val="22"/>
        </w:rPr>
      </w:pPr>
      <w:r w:rsidRPr="001C4939">
        <w:rPr>
          <w:rFonts w:ascii="Arial" w:hAnsi="Arial" w:cs="Arial"/>
          <w:sz w:val="24"/>
          <w:szCs w:val="24"/>
        </w:rPr>
        <w:fldChar w:fldCharType="end"/>
      </w:r>
    </w:p>
    <w:p w14:paraId="79A445CC" w14:textId="77777777" w:rsidR="001476E0" w:rsidRPr="00703A69" w:rsidRDefault="005F1665">
      <w:pPr>
        <w:jc w:val="both"/>
        <w:rPr>
          <w:rFonts w:ascii="Arial" w:hAnsi="Arial"/>
          <w:sz w:val="22"/>
          <w:szCs w:val="22"/>
        </w:rPr>
      </w:pPr>
      <w:r>
        <w:rPr>
          <w:rFonts w:ascii="Arial" w:hAnsi="Arial"/>
          <w:sz w:val="16"/>
        </w:rPr>
        <w:t>Ce document est la propriété de la société PROTECTAS. Il a fait l'objet d'un dépôt au titre des droits d'auteur. Toute utilisation, même partielle, ne peut être effectuée qu'avec l'autorisation préalable des représentants légaux de la société PROTECTAS.</w:t>
      </w:r>
    </w:p>
    <w:p w14:paraId="2E16A230" w14:textId="2ED837EB" w:rsidR="001350AC" w:rsidRDefault="005F1665">
      <w:pPr>
        <w:widowControl w:val="0"/>
        <w:ind w:right="-1"/>
        <w:jc w:val="both"/>
        <w:rPr>
          <w:rFonts w:ascii="Arial" w:hAnsi="Arial"/>
          <w:sz w:val="22"/>
          <w:szCs w:val="22"/>
        </w:rPr>
      </w:pPr>
      <w:r w:rsidRPr="00703A69">
        <w:rPr>
          <w:rFonts w:ascii="Arial" w:hAnsi="Arial"/>
          <w:sz w:val="22"/>
          <w:szCs w:val="22"/>
        </w:rPr>
        <w:br w:type="page"/>
      </w:r>
    </w:p>
    <w:p w14:paraId="37E60552" w14:textId="77777777" w:rsidR="00703A69" w:rsidRPr="00703A69" w:rsidRDefault="00703A69">
      <w:pPr>
        <w:widowControl w:val="0"/>
        <w:ind w:right="-1"/>
        <w:jc w:val="both"/>
        <w:rPr>
          <w:rFonts w:ascii="Arial" w:hAnsi="Arial"/>
          <w:sz w:val="22"/>
          <w:szCs w:val="22"/>
        </w:rPr>
      </w:pPr>
    </w:p>
    <w:p w14:paraId="3558E7AD" w14:textId="77777777" w:rsidR="001476E0" w:rsidRPr="00703A69" w:rsidRDefault="005F1665" w:rsidP="004A2C1C">
      <w:pPr>
        <w:pStyle w:val="Titre1"/>
        <w:rPr>
          <w:sz w:val="22"/>
          <w:szCs w:val="22"/>
        </w:rPr>
      </w:pPr>
      <w:bookmarkStart w:id="3" w:name="_Toc209103924"/>
      <w:r w:rsidRPr="00703A69">
        <w:rPr>
          <w:sz w:val="22"/>
          <w:szCs w:val="22"/>
        </w:rPr>
        <w:t>OBJET DE LA CONSULTATION</w:t>
      </w:r>
      <w:bookmarkEnd w:id="3"/>
    </w:p>
    <w:p w14:paraId="2EBCA254" w14:textId="77777777" w:rsidR="002A0FAE" w:rsidRPr="00703A69" w:rsidRDefault="002A0FAE">
      <w:pPr>
        <w:widowControl w:val="0"/>
        <w:ind w:left="284" w:right="-1"/>
        <w:jc w:val="both"/>
        <w:rPr>
          <w:rFonts w:ascii="Arial" w:hAnsi="Arial"/>
          <w:sz w:val="22"/>
          <w:szCs w:val="22"/>
        </w:rPr>
      </w:pPr>
    </w:p>
    <w:p w14:paraId="15AC3920" w14:textId="74D488C7" w:rsidR="001476E0" w:rsidRPr="00277ADB" w:rsidRDefault="00277ADB">
      <w:pPr>
        <w:widowControl w:val="0"/>
        <w:ind w:left="284" w:right="-1"/>
        <w:jc w:val="both"/>
        <w:rPr>
          <w:rFonts w:ascii="Arial" w:hAnsi="Arial"/>
          <w:sz w:val="22"/>
          <w:szCs w:val="22"/>
        </w:rPr>
      </w:pPr>
      <w:r w:rsidRPr="00277ADB">
        <w:rPr>
          <w:rFonts w:ascii="Arial" w:hAnsi="Arial"/>
          <w:sz w:val="22"/>
          <w:szCs w:val="22"/>
        </w:rPr>
        <w:t xml:space="preserve">L’Institut National des Sciences Appliquées de Rennes </w:t>
      </w:r>
      <w:r w:rsidR="005F1665" w:rsidRPr="00277ADB">
        <w:rPr>
          <w:rFonts w:ascii="Arial" w:hAnsi="Arial"/>
          <w:sz w:val="22"/>
          <w:szCs w:val="22"/>
        </w:rPr>
        <w:t xml:space="preserve">procède à une consultation en vue de souscrire les contrats d'assurances qui constituent l'ensemble du marché divisé en </w:t>
      </w:r>
      <w:r w:rsidR="00E61BC2">
        <w:rPr>
          <w:rFonts w:ascii="Arial" w:hAnsi="Arial"/>
          <w:b/>
          <w:sz w:val="22"/>
          <w:szCs w:val="22"/>
        </w:rPr>
        <w:t>3</w:t>
      </w:r>
      <w:r w:rsidR="005F1665" w:rsidRPr="00277ADB">
        <w:rPr>
          <w:rFonts w:ascii="Arial" w:hAnsi="Arial"/>
          <w:sz w:val="22"/>
          <w:szCs w:val="22"/>
        </w:rPr>
        <w:t xml:space="preserve"> lots.</w:t>
      </w:r>
    </w:p>
    <w:p w14:paraId="3AA1FA79" w14:textId="70E06885" w:rsidR="00BB449A" w:rsidRPr="00277ADB" w:rsidRDefault="00BB449A">
      <w:pPr>
        <w:widowControl w:val="0"/>
        <w:ind w:left="284" w:right="-1"/>
        <w:jc w:val="both"/>
        <w:rPr>
          <w:rFonts w:ascii="Arial" w:hAnsi="Arial"/>
          <w:sz w:val="22"/>
          <w:szCs w:val="22"/>
        </w:rPr>
      </w:pPr>
    </w:p>
    <w:p w14:paraId="451FE2AE" w14:textId="286D35D6" w:rsidR="00463B13" w:rsidRDefault="00463B13" w:rsidP="00463B13">
      <w:pPr>
        <w:widowControl w:val="0"/>
        <w:tabs>
          <w:tab w:val="left" w:pos="4820"/>
        </w:tabs>
        <w:ind w:left="284" w:right="-1"/>
        <w:jc w:val="both"/>
        <w:rPr>
          <w:rFonts w:ascii="Arial" w:hAnsi="Arial"/>
          <w:sz w:val="22"/>
          <w:szCs w:val="22"/>
        </w:rPr>
      </w:pPr>
      <w:r w:rsidRPr="00277ADB">
        <w:rPr>
          <w:rFonts w:ascii="Arial" w:hAnsi="Arial"/>
          <w:b/>
          <w:sz w:val="22"/>
          <w:szCs w:val="22"/>
        </w:rPr>
        <w:t xml:space="preserve">N° de nomenclature CPV : </w:t>
      </w:r>
      <w:r w:rsidRPr="00277ADB">
        <w:rPr>
          <w:rFonts w:ascii="Arial" w:hAnsi="Arial"/>
          <w:sz w:val="22"/>
          <w:szCs w:val="22"/>
        </w:rPr>
        <w:t xml:space="preserve">66516000-0 ; 66515000-3 ; 66512000-2 </w:t>
      </w:r>
    </w:p>
    <w:p w14:paraId="35BAD61E" w14:textId="77777777" w:rsidR="00B506B1" w:rsidRDefault="00B506B1" w:rsidP="00463B13">
      <w:pPr>
        <w:widowControl w:val="0"/>
        <w:tabs>
          <w:tab w:val="left" w:pos="4820"/>
        </w:tabs>
        <w:ind w:left="284" w:right="-1"/>
        <w:jc w:val="both"/>
        <w:rPr>
          <w:rFonts w:ascii="Arial" w:hAnsi="Arial"/>
          <w:b/>
          <w:sz w:val="22"/>
          <w:szCs w:val="22"/>
        </w:rPr>
      </w:pPr>
    </w:p>
    <w:p w14:paraId="36DED075" w14:textId="4D293BEA" w:rsidR="00B506B1" w:rsidRPr="00B506B1" w:rsidRDefault="00B506B1" w:rsidP="00B506B1">
      <w:pPr>
        <w:widowControl w:val="0"/>
        <w:tabs>
          <w:tab w:val="left" w:pos="4820"/>
        </w:tabs>
        <w:ind w:left="284" w:right="-1"/>
        <w:jc w:val="both"/>
        <w:rPr>
          <w:rFonts w:ascii="Arial" w:hAnsi="Arial"/>
          <w:sz w:val="22"/>
          <w:szCs w:val="22"/>
        </w:rPr>
      </w:pPr>
      <w:r w:rsidRPr="00B506B1">
        <w:rPr>
          <w:rFonts w:ascii="Arial" w:hAnsi="Arial"/>
          <w:sz w:val="22"/>
          <w:szCs w:val="22"/>
        </w:rPr>
        <w:t xml:space="preserve">Contexte : L’INSA Rennes est une école publique d’ingénieurs située sur le campus de Beaulieu à Rennes. L’INSA Rennes est également un centre de recherche. Le site de 17 hectares, comporte 24 bâtiments. </w:t>
      </w:r>
    </w:p>
    <w:p w14:paraId="3F61AA95" w14:textId="1CEFF4BE" w:rsidR="00B506B1" w:rsidRPr="00B506B1" w:rsidRDefault="00B506B1" w:rsidP="00B506B1">
      <w:pPr>
        <w:widowControl w:val="0"/>
        <w:tabs>
          <w:tab w:val="left" w:pos="4820"/>
        </w:tabs>
        <w:ind w:left="284" w:right="-1"/>
        <w:rPr>
          <w:rFonts w:ascii="Arial" w:hAnsi="Arial"/>
          <w:sz w:val="22"/>
          <w:szCs w:val="22"/>
        </w:rPr>
      </w:pPr>
      <w:r w:rsidRPr="00B506B1">
        <w:rPr>
          <w:rFonts w:ascii="Arial" w:hAnsi="Arial"/>
          <w:sz w:val="22"/>
          <w:szCs w:val="22"/>
        </w:rPr>
        <w:t>L’INSA Rennes accueille de l’ordre de 2 000 étudiants et fonctionne avec 500 personnels</w:t>
      </w:r>
    </w:p>
    <w:p w14:paraId="56B5777A" w14:textId="77777777" w:rsidR="001476E0" w:rsidRPr="00703A69" w:rsidRDefault="001476E0">
      <w:pPr>
        <w:widowControl w:val="0"/>
        <w:ind w:right="-1"/>
        <w:jc w:val="both"/>
        <w:rPr>
          <w:rFonts w:ascii="Arial" w:hAnsi="Arial"/>
          <w:sz w:val="22"/>
          <w:szCs w:val="22"/>
        </w:rPr>
      </w:pPr>
    </w:p>
    <w:p w14:paraId="0AB56973" w14:textId="77777777" w:rsidR="001476E0" w:rsidRPr="00703A69" w:rsidRDefault="001476E0">
      <w:pPr>
        <w:widowControl w:val="0"/>
        <w:ind w:right="-1"/>
        <w:jc w:val="both"/>
        <w:rPr>
          <w:rFonts w:ascii="Arial" w:hAnsi="Arial"/>
          <w:sz w:val="22"/>
          <w:szCs w:val="22"/>
        </w:rPr>
      </w:pPr>
    </w:p>
    <w:p w14:paraId="6C9B2A5B" w14:textId="77777777" w:rsidR="002A0FAE" w:rsidRPr="00703A69" w:rsidRDefault="002A0FAE">
      <w:pPr>
        <w:widowControl w:val="0"/>
        <w:ind w:right="-1"/>
        <w:jc w:val="both"/>
        <w:rPr>
          <w:rFonts w:ascii="Arial" w:hAnsi="Arial"/>
          <w:sz w:val="22"/>
          <w:szCs w:val="22"/>
        </w:rPr>
      </w:pPr>
    </w:p>
    <w:p w14:paraId="17B4CD23" w14:textId="77777777" w:rsidR="001476E0" w:rsidRPr="00703A69" w:rsidRDefault="005F1665" w:rsidP="004A2C1C">
      <w:pPr>
        <w:pStyle w:val="Titre1"/>
        <w:rPr>
          <w:sz w:val="22"/>
          <w:szCs w:val="22"/>
        </w:rPr>
      </w:pPr>
      <w:bookmarkStart w:id="4" w:name="_Toc209103925"/>
      <w:r w:rsidRPr="00703A69">
        <w:rPr>
          <w:sz w:val="22"/>
          <w:szCs w:val="22"/>
        </w:rPr>
        <w:t>CONDITIONS DE LA CONSULTATION</w:t>
      </w:r>
      <w:bookmarkEnd w:id="4"/>
    </w:p>
    <w:p w14:paraId="0E2E76BC" w14:textId="77777777" w:rsidR="002A0FAE" w:rsidRPr="00703A69" w:rsidRDefault="002A0FAE" w:rsidP="000A4FDE">
      <w:pPr>
        <w:widowControl w:val="0"/>
        <w:tabs>
          <w:tab w:val="left" w:pos="1728"/>
        </w:tabs>
        <w:ind w:left="426" w:right="-1"/>
        <w:jc w:val="both"/>
        <w:rPr>
          <w:rFonts w:ascii="Arial" w:hAnsi="Arial"/>
          <w:sz w:val="22"/>
          <w:szCs w:val="22"/>
        </w:rPr>
      </w:pPr>
    </w:p>
    <w:p w14:paraId="278DB48F" w14:textId="77777777" w:rsidR="001476E0" w:rsidRPr="00703A69" w:rsidRDefault="005F1665" w:rsidP="000A4FDE">
      <w:pPr>
        <w:pStyle w:val="Titre2"/>
      </w:pPr>
      <w:bookmarkStart w:id="5" w:name="_Toc209103926"/>
      <w:r w:rsidRPr="00703A69">
        <w:t>Mode de consultation</w:t>
      </w:r>
      <w:bookmarkEnd w:id="5"/>
    </w:p>
    <w:p w14:paraId="02549683" w14:textId="77777777" w:rsidR="001476E0" w:rsidRPr="00703A69" w:rsidRDefault="001476E0" w:rsidP="0004583D">
      <w:pPr>
        <w:widowControl w:val="0"/>
        <w:tabs>
          <w:tab w:val="left" w:pos="1728"/>
        </w:tabs>
        <w:spacing w:line="300" w:lineRule="exact"/>
        <w:ind w:left="993" w:right="-1"/>
        <w:jc w:val="both"/>
        <w:rPr>
          <w:rFonts w:ascii="Arial" w:hAnsi="Arial"/>
          <w:sz w:val="22"/>
          <w:szCs w:val="22"/>
        </w:rPr>
      </w:pPr>
    </w:p>
    <w:p w14:paraId="52E834E4" w14:textId="77777777" w:rsidR="00E61BC2" w:rsidRPr="00E61BC2" w:rsidRDefault="00E61BC2" w:rsidP="00E61BC2">
      <w:pPr>
        <w:widowControl w:val="0"/>
        <w:tabs>
          <w:tab w:val="left" w:pos="1728"/>
        </w:tabs>
        <w:ind w:left="992"/>
        <w:jc w:val="both"/>
        <w:rPr>
          <w:rFonts w:ascii="Arial" w:hAnsi="Arial"/>
          <w:sz w:val="22"/>
          <w:szCs w:val="22"/>
        </w:rPr>
      </w:pPr>
      <w:r w:rsidRPr="00E61BC2">
        <w:rPr>
          <w:rFonts w:ascii="Arial" w:hAnsi="Arial"/>
          <w:sz w:val="22"/>
          <w:szCs w:val="22"/>
        </w:rPr>
        <w:t>La présente consultation est lancée sous forme d'appel d'offres ouvert en application des articles L. 2124-2, R. 2124-2 1° et R. 2161-2 à R. 2161-5 du code de la commande publique.</w:t>
      </w:r>
    </w:p>
    <w:p w14:paraId="0FD63230" w14:textId="77777777" w:rsidR="001476E0" w:rsidRPr="00703A69" w:rsidRDefault="001476E0">
      <w:pPr>
        <w:widowControl w:val="0"/>
        <w:tabs>
          <w:tab w:val="left" w:pos="1728"/>
        </w:tabs>
        <w:ind w:left="284" w:right="-1"/>
        <w:jc w:val="both"/>
        <w:rPr>
          <w:rFonts w:ascii="Arial" w:hAnsi="Arial"/>
          <w:sz w:val="22"/>
          <w:szCs w:val="22"/>
        </w:rPr>
      </w:pPr>
    </w:p>
    <w:p w14:paraId="2750095F" w14:textId="77777777" w:rsidR="001476E0" w:rsidRPr="00703A69" w:rsidRDefault="001476E0">
      <w:pPr>
        <w:widowControl w:val="0"/>
        <w:tabs>
          <w:tab w:val="left" w:pos="1728"/>
        </w:tabs>
        <w:ind w:left="284" w:right="-1"/>
        <w:jc w:val="both"/>
        <w:rPr>
          <w:rFonts w:ascii="Arial" w:hAnsi="Arial"/>
          <w:sz w:val="22"/>
          <w:szCs w:val="22"/>
        </w:rPr>
      </w:pPr>
    </w:p>
    <w:p w14:paraId="44844240" w14:textId="74FB6454" w:rsidR="001476E0" w:rsidRPr="00277ADB" w:rsidRDefault="005F1665" w:rsidP="000A4FDE">
      <w:pPr>
        <w:pStyle w:val="Titre2"/>
      </w:pPr>
      <w:bookmarkStart w:id="6" w:name="_Toc209103927"/>
      <w:r w:rsidRPr="00277ADB">
        <w:t>Division en lots</w:t>
      </w:r>
      <w:r w:rsidR="00BB449A" w:rsidRPr="00277ADB">
        <w:t xml:space="preserve"> / Pas de division en lots</w:t>
      </w:r>
      <w:bookmarkEnd w:id="6"/>
      <w:r w:rsidR="00BB449A" w:rsidRPr="00277ADB">
        <w:t xml:space="preserve"> </w:t>
      </w:r>
    </w:p>
    <w:p w14:paraId="20EE68B2" w14:textId="77777777" w:rsidR="001476E0" w:rsidRPr="00277ADB" w:rsidRDefault="001476E0" w:rsidP="0004583D">
      <w:pPr>
        <w:widowControl w:val="0"/>
        <w:tabs>
          <w:tab w:val="left" w:pos="1728"/>
        </w:tabs>
        <w:ind w:left="993" w:right="-1"/>
        <w:jc w:val="both"/>
        <w:rPr>
          <w:rFonts w:ascii="Arial" w:hAnsi="Arial"/>
          <w:sz w:val="22"/>
          <w:szCs w:val="22"/>
        </w:rPr>
      </w:pPr>
    </w:p>
    <w:p w14:paraId="7533272A" w14:textId="55A99095" w:rsidR="001476E0" w:rsidRPr="00703A69" w:rsidRDefault="005F1665" w:rsidP="0004583D">
      <w:pPr>
        <w:widowControl w:val="0"/>
        <w:tabs>
          <w:tab w:val="left" w:pos="1728"/>
        </w:tabs>
        <w:ind w:left="993" w:right="-1"/>
        <w:jc w:val="both"/>
        <w:rPr>
          <w:rFonts w:ascii="Arial" w:hAnsi="Arial"/>
          <w:sz w:val="22"/>
          <w:szCs w:val="22"/>
        </w:rPr>
      </w:pPr>
      <w:r w:rsidRPr="00277ADB">
        <w:rPr>
          <w:rFonts w:ascii="Arial" w:hAnsi="Arial"/>
          <w:sz w:val="22"/>
          <w:szCs w:val="22"/>
        </w:rPr>
        <w:t xml:space="preserve">La consultation a comme objectif la souscription de </w:t>
      </w:r>
      <w:r w:rsidR="00E61BC2">
        <w:rPr>
          <w:rFonts w:ascii="Arial" w:hAnsi="Arial"/>
          <w:sz w:val="22"/>
          <w:szCs w:val="22"/>
        </w:rPr>
        <w:t>trois</w:t>
      </w:r>
      <w:r w:rsidR="00645246" w:rsidRPr="00277ADB">
        <w:rPr>
          <w:rFonts w:ascii="Arial" w:hAnsi="Arial"/>
          <w:sz w:val="22"/>
          <w:szCs w:val="22"/>
        </w:rPr>
        <w:t xml:space="preserve"> </w:t>
      </w:r>
      <w:r w:rsidRPr="00277ADB">
        <w:rPr>
          <w:rFonts w:ascii="Arial" w:hAnsi="Arial"/>
          <w:sz w:val="22"/>
          <w:szCs w:val="22"/>
        </w:rPr>
        <w:t xml:space="preserve">contrats correspondant à </w:t>
      </w:r>
      <w:r w:rsidR="00E61BC2">
        <w:rPr>
          <w:rFonts w:ascii="Arial" w:hAnsi="Arial"/>
          <w:b/>
          <w:sz w:val="22"/>
          <w:szCs w:val="22"/>
        </w:rPr>
        <w:t>3</w:t>
      </w:r>
      <w:r w:rsidRPr="00277ADB">
        <w:rPr>
          <w:rFonts w:ascii="Arial" w:hAnsi="Arial"/>
          <w:b/>
          <w:sz w:val="22"/>
          <w:szCs w:val="22"/>
        </w:rPr>
        <w:t> </w:t>
      </w:r>
      <w:r w:rsidRPr="00277ADB">
        <w:rPr>
          <w:rFonts w:ascii="Arial" w:hAnsi="Arial"/>
          <w:sz w:val="22"/>
          <w:szCs w:val="22"/>
        </w:rPr>
        <w:t>lots différents :</w:t>
      </w:r>
    </w:p>
    <w:p w14:paraId="4672606E" w14:textId="77777777" w:rsidR="001476E0" w:rsidRPr="00703A69" w:rsidRDefault="001476E0" w:rsidP="000A4FDE">
      <w:pPr>
        <w:widowControl w:val="0"/>
        <w:tabs>
          <w:tab w:val="left" w:pos="1728"/>
        </w:tabs>
        <w:ind w:left="993" w:right="-1"/>
        <w:jc w:val="both"/>
        <w:rPr>
          <w:rFonts w:ascii="Arial" w:hAnsi="Arial"/>
          <w:sz w:val="22"/>
          <w:szCs w:val="22"/>
        </w:rPr>
      </w:pPr>
    </w:p>
    <w:tbl>
      <w:tblPr>
        <w:tblW w:w="8576" w:type="dxa"/>
        <w:tblInd w:w="1063" w:type="dxa"/>
        <w:tblLayout w:type="fixed"/>
        <w:tblCellMar>
          <w:left w:w="70" w:type="dxa"/>
          <w:right w:w="70" w:type="dxa"/>
        </w:tblCellMar>
        <w:tblLook w:val="0000" w:firstRow="0" w:lastRow="0" w:firstColumn="0" w:lastColumn="0" w:noHBand="0" w:noVBand="0"/>
      </w:tblPr>
      <w:tblGrid>
        <w:gridCol w:w="1276"/>
        <w:gridCol w:w="5741"/>
        <w:gridCol w:w="1559"/>
      </w:tblGrid>
      <w:tr w:rsidR="0085710B" w:rsidRPr="00703A69" w14:paraId="31C578C1" w14:textId="77777777" w:rsidTr="00E61BC2">
        <w:tc>
          <w:tcPr>
            <w:tcW w:w="1276" w:type="dxa"/>
            <w:tcBorders>
              <w:bottom w:val="single" w:sz="12" w:space="0" w:color="A2C037"/>
            </w:tcBorders>
            <w:vAlign w:val="center"/>
          </w:tcPr>
          <w:p w14:paraId="2CEA44A3" w14:textId="77777777" w:rsidR="001476E0" w:rsidRPr="00703A69" w:rsidRDefault="005F1665">
            <w:pPr>
              <w:widowControl w:val="0"/>
              <w:tabs>
                <w:tab w:val="left" w:pos="1728"/>
              </w:tabs>
              <w:ind w:right="-1"/>
              <w:jc w:val="center"/>
              <w:rPr>
                <w:rFonts w:ascii="Arial" w:hAnsi="Arial"/>
                <w:sz w:val="22"/>
                <w:szCs w:val="22"/>
              </w:rPr>
            </w:pPr>
            <w:r w:rsidRPr="00703A69">
              <w:rPr>
                <w:rFonts w:ascii="Arial" w:hAnsi="Arial"/>
                <w:sz w:val="22"/>
                <w:szCs w:val="22"/>
              </w:rPr>
              <w:t>N° du lot</w:t>
            </w:r>
          </w:p>
        </w:tc>
        <w:tc>
          <w:tcPr>
            <w:tcW w:w="5741" w:type="dxa"/>
            <w:tcBorders>
              <w:bottom w:val="single" w:sz="12" w:space="0" w:color="A2C037"/>
            </w:tcBorders>
            <w:vAlign w:val="center"/>
          </w:tcPr>
          <w:p w14:paraId="3257F18A" w14:textId="77777777" w:rsidR="001476E0" w:rsidRPr="00703A69" w:rsidRDefault="005F1665">
            <w:pPr>
              <w:widowControl w:val="0"/>
              <w:tabs>
                <w:tab w:val="left" w:pos="1728"/>
              </w:tabs>
              <w:ind w:right="-1"/>
              <w:jc w:val="center"/>
              <w:rPr>
                <w:rFonts w:ascii="Arial" w:hAnsi="Arial"/>
                <w:sz w:val="22"/>
                <w:szCs w:val="22"/>
              </w:rPr>
            </w:pPr>
            <w:r w:rsidRPr="00703A69">
              <w:rPr>
                <w:rFonts w:ascii="Arial" w:hAnsi="Arial"/>
                <w:sz w:val="22"/>
                <w:szCs w:val="22"/>
              </w:rPr>
              <w:t>Type de contrat</w:t>
            </w:r>
          </w:p>
        </w:tc>
        <w:tc>
          <w:tcPr>
            <w:tcW w:w="1559" w:type="dxa"/>
            <w:tcBorders>
              <w:bottom w:val="single" w:sz="12" w:space="0" w:color="A2C037"/>
            </w:tcBorders>
            <w:vAlign w:val="center"/>
          </w:tcPr>
          <w:p w14:paraId="72DA0A2E" w14:textId="77777777" w:rsidR="001476E0" w:rsidRPr="00703A69" w:rsidRDefault="005F1665">
            <w:pPr>
              <w:widowControl w:val="0"/>
              <w:tabs>
                <w:tab w:val="left" w:pos="1728"/>
              </w:tabs>
              <w:ind w:right="-1"/>
              <w:jc w:val="center"/>
              <w:rPr>
                <w:rFonts w:ascii="Arial" w:hAnsi="Arial"/>
                <w:sz w:val="22"/>
                <w:szCs w:val="22"/>
              </w:rPr>
            </w:pPr>
            <w:r w:rsidRPr="00703A69">
              <w:rPr>
                <w:rFonts w:ascii="Arial" w:hAnsi="Arial"/>
                <w:sz w:val="22"/>
                <w:szCs w:val="22"/>
              </w:rPr>
              <w:t>N° CPV</w:t>
            </w:r>
          </w:p>
        </w:tc>
      </w:tr>
      <w:tr w:rsidR="0085710B" w:rsidRPr="00703A69" w14:paraId="4CCA4575" w14:textId="77777777" w:rsidTr="00E61BC2">
        <w:trPr>
          <w:trHeight w:val="397"/>
        </w:trPr>
        <w:tc>
          <w:tcPr>
            <w:tcW w:w="1276" w:type="dxa"/>
            <w:shd w:val="clear" w:color="auto" w:fill="D9D9D9"/>
            <w:vAlign w:val="center"/>
          </w:tcPr>
          <w:p w14:paraId="13A8D0D8" w14:textId="77777777" w:rsidR="001476E0" w:rsidRPr="00703A69" w:rsidRDefault="001476E0" w:rsidP="00FE2622">
            <w:pPr>
              <w:widowControl w:val="0"/>
              <w:numPr>
                <w:ilvl w:val="0"/>
                <w:numId w:val="15"/>
              </w:numPr>
              <w:tabs>
                <w:tab w:val="left" w:pos="1728"/>
              </w:tabs>
              <w:rPr>
                <w:rFonts w:ascii="Arial" w:hAnsi="Arial"/>
                <w:sz w:val="22"/>
                <w:szCs w:val="22"/>
              </w:rPr>
            </w:pPr>
          </w:p>
        </w:tc>
        <w:tc>
          <w:tcPr>
            <w:tcW w:w="5741" w:type="dxa"/>
            <w:shd w:val="clear" w:color="auto" w:fill="D9D9D9"/>
            <w:vAlign w:val="center"/>
          </w:tcPr>
          <w:p w14:paraId="4E609E1F" w14:textId="27C2F1EA" w:rsidR="001476E0" w:rsidRPr="00703A69" w:rsidRDefault="005F1665" w:rsidP="00846D12">
            <w:pPr>
              <w:widowControl w:val="0"/>
              <w:tabs>
                <w:tab w:val="left" w:pos="1728"/>
              </w:tabs>
              <w:rPr>
                <w:rFonts w:ascii="Arial" w:hAnsi="Arial"/>
                <w:sz w:val="22"/>
                <w:szCs w:val="22"/>
              </w:rPr>
            </w:pPr>
            <w:r w:rsidRPr="00703A69">
              <w:rPr>
                <w:rFonts w:ascii="Arial" w:hAnsi="Arial"/>
                <w:sz w:val="22"/>
                <w:szCs w:val="22"/>
              </w:rPr>
              <w:t xml:space="preserve">Assurance </w:t>
            </w:r>
            <w:r w:rsidR="00AC61BE" w:rsidRPr="00703A69">
              <w:rPr>
                <w:rFonts w:ascii="Arial" w:hAnsi="Arial"/>
                <w:sz w:val="22"/>
                <w:szCs w:val="22"/>
              </w:rPr>
              <w:t>« </w:t>
            </w:r>
            <w:r w:rsidRPr="00703A69">
              <w:rPr>
                <w:rFonts w:ascii="Arial" w:hAnsi="Arial"/>
                <w:b/>
                <w:sz w:val="22"/>
                <w:szCs w:val="22"/>
              </w:rPr>
              <w:t>Responsabilité et risques annexes</w:t>
            </w:r>
            <w:r w:rsidR="00AC61BE" w:rsidRPr="00703A69">
              <w:rPr>
                <w:rFonts w:ascii="Arial" w:hAnsi="Arial"/>
                <w:sz w:val="22"/>
                <w:szCs w:val="22"/>
              </w:rPr>
              <w:t> »</w:t>
            </w:r>
          </w:p>
        </w:tc>
        <w:tc>
          <w:tcPr>
            <w:tcW w:w="1559" w:type="dxa"/>
            <w:shd w:val="clear" w:color="auto" w:fill="D9D9D9"/>
            <w:vAlign w:val="center"/>
          </w:tcPr>
          <w:p w14:paraId="6B9EF92E" w14:textId="77777777" w:rsidR="001476E0" w:rsidRPr="00703A69" w:rsidRDefault="005F1665" w:rsidP="00091955">
            <w:pPr>
              <w:widowControl w:val="0"/>
              <w:tabs>
                <w:tab w:val="left" w:pos="1728"/>
              </w:tabs>
              <w:rPr>
                <w:rFonts w:ascii="Arial" w:hAnsi="Arial"/>
                <w:sz w:val="22"/>
                <w:szCs w:val="22"/>
              </w:rPr>
            </w:pPr>
            <w:r w:rsidRPr="00703A69">
              <w:rPr>
                <w:rFonts w:ascii="Arial" w:hAnsi="Arial"/>
                <w:sz w:val="22"/>
                <w:szCs w:val="22"/>
              </w:rPr>
              <w:t>66516000-0</w:t>
            </w:r>
          </w:p>
        </w:tc>
      </w:tr>
      <w:tr w:rsidR="00715C4F" w:rsidRPr="00703A69" w14:paraId="36932459" w14:textId="77777777" w:rsidTr="00E61BC2">
        <w:trPr>
          <w:trHeight w:val="397"/>
        </w:trPr>
        <w:tc>
          <w:tcPr>
            <w:tcW w:w="1276" w:type="dxa"/>
            <w:vAlign w:val="center"/>
          </w:tcPr>
          <w:p w14:paraId="6CB8F2E3" w14:textId="77777777" w:rsidR="00715C4F" w:rsidRPr="00703A69" w:rsidRDefault="00715C4F" w:rsidP="00FE2622">
            <w:pPr>
              <w:widowControl w:val="0"/>
              <w:numPr>
                <w:ilvl w:val="0"/>
                <w:numId w:val="15"/>
              </w:numPr>
              <w:tabs>
                <w:tab w:val="left" w:pos="1728"/>
              </w:tabs>
              <w:rPr>
                <w:rFonts w:ascii="Arial" w:hAnsi="Arial"/>
                <w:sz w:val="22"/>
                <w:szCs w:val="22"/>
              </w:rPr>
            </w:pPr>
          </w:p>
        </w:tc>
        <w:tc>
          <w:tcPr>
            <w:tcW w:w="5741" w:type="dxa"/>
            <w:vAlign w:val="center"/>
          </w:tcPr>
          <w:p w14:paraId="0E4ACED3" w14:textId="04776F4A" w:rsidR="00715C4F" w:rsidRPr="00703A69" w:rsidRDefault="00715C4F" w:rsidP="00091955">
            <w:pPr>
              <w:widowControl w:val="0"/>
              <w:tabs>
                <w:tab w:val="left" w:pos="1728"/>
              </w:tabs>
              <w:rPr>
                <w:rFonts w:ascii="Arial" w:hAnsi="Arial"/>
                <w:sz w:val="22"/>
                <w:szCs w:val="22"/>
              </w:rPr>
            </w:pPr>
            <w:r w:rsidRPr="00703A69">
              <w:rPr>
                <w:rFonts w:ascii="Arial" w:hAnsi="Arial"/>
                <w:sz w:val="22"/>
                <w:szCs w:val="22"/>
              </w:rPr>
              <w:t xml:space="preserve">Assurance </w:t>
            </w:r>
            <w:r w:rsidR="00AC61BE" w:rsidRPr="00703A69">
              <w:rPr>
                <w:rFonts w:ascii="Arial" w:hAnsi="Arial"/>
                <w:sz w:val="22"/>
                <w:szCs w:val="22"/>
              </w:rPr>
              <w:t>« </w:t>
            </w:r>
            <w:r w:rsidRPr="00703A69">
              <w:rPr>
                <w:rFonts w:ascii="Arial" w:hAnsi="Arial"/>
                <w:b/>
                <w:sz w:val="22"/>
                <w:szCs w:val="22"/>
              </w:rPr>
              <w:t>Tous dommages aux matériels informatiques</w:t>
            </w:r>
            <w:r w:rsidRPr="00B506B1">
              <w:rPr>
                <w:rFonts w:ascii="Arial" w:hAnsi="Arial"/>
                <w:b/>
                <w:sz w:val="22"/>
                <w:szCs w:val="22"/>
              </w:rPr>
              <w:t>, électroniques et en exploitation</w:t>
            </w:r>
            <w:r w:rsidR="00AC61BE" w:rsidRPr="00703A69">
              <w:rPr>
                <w:rFonts w:ascii="Arial" w:hAnsi="Arial"/>
                <w:bCs/>
                <w:sz w:val="22"/>
                <w:szCs w:val="22"/>
              </w:rPr>
              <w:t> »</w:t>
            </w:r>
          </w:p>
        </w:tc>
        <w:tc>
          <w:tcPr>
            <w:tcW w:w="1559" w:type="dxa"/>
            <w:vAlign w:val="center"/>
          </w:tcPr>
          <w:p w14:paraId="66ED3EE7" w14:textId="3AF48BBF" w:rsidR="00715C4F" w:rsidRPr="00703A69" w:rsidRDefault="00715C4F" w:rsidP="00091955">
            <w:pPr>
              <w:widowControl w:val="0"/>
              <w:tabs>
                <w:tab w:val="left" w:pos="1728"/>
              </w:tabs>
              <w:rPr>
                <w:rFonts w:ascii="Arial" w:hAnsi="Arial"/>
                <w:sz w:val="22"/>
                <w:szCs w:val="22"/>
              </w:rPr>
            </w:pPr>
            <w:r w:rsidRPr="00703A69">
              <w:rPr>
                <w:rFonts w:ascii="Arial" w:hAnsi="Arial"/>
                <w:sz w:val="22"/>
                <w:szCs w:val="22"/>
              </w:rPr>
              <w:t>66515000-3</w:t>
            </w:r>
          </w:p>
        </w:tc>
      </w:tr>
      <w:tr w:rsidR="00945D87" w:rsidRPr="00703A69" w14:paraId="089FFB02" w14:textId="77777777" w:rsidTr="00E61BC2">
        <w:trPr>
          <w:trHeight w:val="397"/>
        </w:trPr>
        <w:tc>
          <w:tcPr>
            <w:tcW w:w="1276" w:type="dxa"/>
            <w:shd w:val="clear" w:color="auto" w:fill="D9D9D9" w:themeFill="background1" w:themeFillShade="D9"/>
            <w:vAlign w:val="center"/>
          </w:tcPr>
          <w:p w14:paraId="29D65797" w14:textId="77777777" w:rsidR="00945D87" w:rsidRPr="00703A69" w:rsidRDefault="00945D87" w:rsidP="00FE2622">
            <w:pPr>
              <w:widowControl w:val="0"/>
              <w:numPr>
                <w:ilvl w:val="0"/>
                <w:numId w:val="15"/>
              </w:numPr>
              <w:tabs>
                <w:tab w:val="left" w:pos="1728"/>
              </w:tabs>
              <w:rPr>
                <w:rFonts w:ascii="Arial" w:hAnsi="Arial"/>
                <w:sz w:val="22"/>
                <w:szCs w:val="22"/>
              </w:rPr>
            </w:pPr>
          </w:p>
        </w:tc>
        <w:tc>
          <w:tcPr>
            <w:tcW w:w="5741" w:type="dxa"/>
            <w:shd w:val="clear" w:color="auto" w:fill="D9D9D9" w:themeFill="background1" w:themeFillShade="D9"/>
            <w:vAlign w:val="center"/>
          </w:tcPr>
          <w:p w14:paraId="1EEB0DE7" w14:textId="19631384" w:rsidR="00945D87" w:rsidRPr="00703A69" w:rsidRDefault="00945D87" w:rsidP="00091955">
            <w:pPr>
              <w:widowControl w:val="0"/>
              <w:tabs>
                <w:tab w:val="left" w:pos="1728"/>
              </w:tabs>
              <w:rPr>
                <w:rFonts w:ascii="Arial" w:hAnsi="Arial"/>
                <w:sz w:val="22"/>
                <w:szCs w:val="22"/>
              </w:rPr>
            </w:pPr>
            <w:r w:rsidRPr="00703A69">
              <w:rPr>
                <w:rFonts w:ascii="Arial" w:hAnsi="Arial"/>
                <w:sz w:val="22"/>
                <w:szCs w:val="22"/>
              </w:rPr>
              <w:t xml:space="preserve">Assurance </w:t>
            </w:r>
            <w:r w:rsidR="00AC61BE" w:rsidRPr="00703A69">
              <w:rPr>
                <w:rFonts w:ascii="Arial" w:hAnsi="Arial"/>
                <w:sz w:val="22"/>
                <w:szCs w:val="22"/>
              </w:rPr>
              <w:t>« </w:t>
            </w:r>
            <w:r w:rsidRPr="00703A69">
              <w:rPr>
                <w:rFonts w:ascii="Arial" w:hAnsi="Arial"/>
                <w:b/>
                <w:bCs/>
                <w:sz w:val="22"/>
                <w:szCs w:val="22"/>
              </w:rPr>
              <w:t xml:space="preserve">Assistance </w:t>
            </w:r>
            <w:r w:rsidR="00E31916" w:rsidRPr="00703A69">
              <w:rPr>
                <w:rFonts w:ascii="Arial" w:hAnsi="Arial"/>
                <w:b/>
                <w:bCs/>
                <w:sz w:val="22"/>
                <w:szCs w:val="22"/>
              </w:rPr>
              <w:t>-</w:t>
            </w:r>
            <w:r w:rsidRPr="00703A69">
              <w:rPr>
                <w:rFonts w:ascii="Arial" w:hAnsi="Arial"/>
                <w:b/>
                <w:bCs/>
                <w:sz w:val="22"/>
                <w:szCs w:val="22"/>
              </w:rPr>
              <w:t xml:space="preserve"> Rapatriement</w:t>
            </w:r>
            <w:r w:rsidR="00AC61BE" w:rsidRPr="00703A69">
              <w:rPr>
                <w:rFonts w:ascii="Arial" w:hAnsi="Arial"/>
                <w:sz w:val="22"/>
                <w:szCs w:val="22"/>
              </w:rPr>
              <w:t> »</w:t>
            </w:r>
          </w:p>
        </w:tc>
        <w:tc>
          <w:tcPr>
            <w:tcW w:w="1559" w:type="dxa"/>
            <w:shd w:val="clear" w:color="auto" w:fill="D9D9D9" w:themeFill="background1" w:themeFillShade="D9"/>
            <w:vAlign w:val="center"/>
          </w:tcPr>
          <w:p w14:paraId="3A812CC9" w14:textId="369CD065" w:rsidR="00945D87" w:rsidRPr="00703A69" w:rsidRDefault="00945D87" w:rsidP="00091955">
            <w:pPr>
              <w:widowControl w:val="0"/>
              <w:tabs>
                <w:tab w:val="left" w:pos="1728"/>
              </w:tabs>
              <w:rPr>
                <w:rFonts w:ascii="Arial" w:hAnsi="Arial"/>
                <w:sz w:val="22"/>
                <w:szCs w:val="22"/>
              </w:rPr>
            </w:pPr>
            <w:r w:rsidRPr="00703A69">
              <w:rPr>
                <w:rFonts w:ascii="Arial" w:hAnsi="Arial"/>
                <w:sz w:val="22"/>
                <w:szCs w:val="22"/>
              </w:rPr>
              <w:t>66512000-2</w:t>
            </w:r>
          </w:p>
        </w:tc>
      </w:tr>
    </w:tbl>
    <w:p w14:paraId="56431A10" w14:textId="4100DACC" w:rsidR="00C3457B" w:rsidRPr="00703A69" w:rsidRDefault="00C3457B">
      <w:pPr>
        <w:widowControl w:val="0"/>
        <w:tabs>
          <w:tab w:val="left" w:pos="1728"/>
        </w:tabs>
        <w:ind w:left="284" w:right="-1"/>
        <w:jc w:val="both"/>
        <w:rPr>
          <w:rFonts w:ascii="Arial" w:hAnsi="Arial"/>
          <w:sz w:val="22"/>
          <w:szCs w:val="22"/>
        </w:rPr>
      </w:pPr>
    </w:p>
    <w:p w14:paraId="674BBF5C" w14:textId="77777777" w:rsidR="001476E0" w:rsidRPr="00703A69" w:rsidRDefault="001476E0">
      <w:pPr>
        <w:widowControl w:val="0"/>
        <w:tabs>
          <w:tab w:val="left" w:pos="1728"/>
        </w:tabs>
        <w:ind w:left="284" w:right="-1"/>
        <w:jc w:val="both"/>
        <w:rPr>
          <w:rFonts w:ascii="Arial" w:hAnsi="Arial"/>
          <w:sz w:val="22"/>
          <w:szCs w:val="22"/>
        </w:rPr>
      </w:pPr>
    </w:p>
    <w:p w14:paraId="5FF92DAC" w14:textId="70ED15D9" w:rsidR="00962130" w:rsidRPr="00934D18" w:rsidRDefault="005F1665" w:rsidP="000A4FDE">
      <w:pPr>
        <w:pStyle w:val="Titre2"/>
      </w:pPr>
      <w:bookmarkStart w:id="7" w:name="_Toc447813415"/>
      <w:bookmarkStart w:id="8" w:name="_Toc209103928"/>
      <w:r w:rsidRPr="00934D18">
        <w:t xml:space="preserve">Offre de base </w:t>
      </w:r>
      <w:bookmarkEnd w:id="7"/>
      <w:r w:rsidR="00E61BC2">
        <w:t>-</w:t>
      </w:r>
      <w:r w:rsidR="004A2C1C" w:rsidRPr="00934D18">
        <w:t xml:space="preserve"> </w:t>
      </w:r>
      <w:r w:rsidR="00B506B1" w:rsidRPr="00934D18">
        <w:t xml:space="preserve">variantes imposées - </w:t>
      </w:r>
      <w:r w:rsidR="004A2C1C" w:rsidRPr="00934D18">
        <w:t>Prestations supplémentaires éventuelles</w:t>
      </w:r>
      <w:bookmarkEnd w:id="8"/>
    </w:p>
    <w:p w14:paraId="755A05FC" w14:textId="77777777" w:rsidR="00962130" w:rsidRPr="00B506B1" w:rsidRDefault="00962130" w:rsidP="00962130">
      <w:pPr>
        <w:pStyle w:val="Retraitcorpsdetexte2"/>
        <w:tabs>
          <w:tab w:val="left" w:pos="993"/>
        </w:tabs>
        <w:ind w:left="993" w:right="-1"/>
        <w:jc w:val="both"/>
        <w:rPr>
          <w:rFonts w:ascii="Arial" w:hAnsi="Arial"/>
          <w:sz w:val="22"/>
          <w:szCs w:val="22"/>
        </w:rPr>
      </w:pPr>
    </w:p>
    <w:p w14:paraId="19A480F9" w14:textId="22633BD3" w:rsidR="00962130" w:rsidRPr="00703A69" w:rsidRDefault="005F1665" w:rsidP="00962130">
      <w:pPr>
        <w:pStyle w:val="Retraitcorpsdetexte2"/>
        <w:tabs>
          <w:tab w:val="left" w:pos="993"/>
        </w:tabs>
        <w:ind w:left="993" w:right="-1"/>
        <w:jc w:val="both"/>
        <w:rPr>
          <w:rFonts w:ascii="Arial" w:hAnsi="Arial"/>
          <w:sz w:val="22"/>
          <w:szCs w:val="22"/>
        </w:rPr>
      </w:pPr>
      <w:r w:rsidRPr="00B506B1">
        <w:rPr>
          <w:rFonts w:ascii="Arial" w:hAnsi="Arial"/>
          <w:sz w:val="22"/>
          <w:szCs w:val="22"/>
        </w:rPr>
        <w:t xml:space="preserve">Les candidats devront </w:t>
      </w:r>
      <w:r w:rsidRPr="00B506B1">
        <w:rPr>
          <w:rFonts w:ascii="Arial" w:hAnsi="Arial"/>
          <w:b/>
          <w:sz w:val="22"/>
          <w:szCs w:val="22"/>
        </w:rPr>
        <w:t>proposer obligatoirement une offre correspondant à l'offre de base</w:t>
      </w:r>
      <w:r w:rsidR="00934D18">
        <w:rPr>
          <w:rFonts w:ascii="Arial" w:hAnsi="Arial"/>
          <w:b/>
          <w:sz w:val="22"/>
          <w:szCs w:val="22"/>
        </w:rPr>
        <w:t xml:space="preserve">, aux variantes imposées </w:t>
      </w:r>
      <w:r w:rsidR="004A2C1C" w:rsidRPr="00B506B1">
        <w:rPr>
          <w:rFonts w:ascii="Arial" w:hAnsi="Arial"/>
          <w:b/>
          <w:sz w:val="22"/>
          <w:szCs w:val="22"/>
          <w:lang w:val="fr-FR"/>
        </w:rPr>
        <w:t>et aux prestations supplémentaires éventuelles</w:t>
      </w:r>
      <w:r w:rsidRPr="00B506B1">
        <w:rPr>
          <w:rFonts w:ascii="Arial" w:hAnsi="Arial"/>
          <w:sz w:val="22"/>
          <w:szCs w:val="22"/>
        </w:rPr>
        <w:t>, objet des différents cahiers des charges sur lesquels ils soumissionnent.</w:t>
      </w:r>
    </w:p>
    <w:p w14:paraId="56F47DA3" w14:textId="66A6FC87" w:rsidR="00962130" w:rsidRPr="00703A69" w:rsidRDefault="00962130" w:rsidP="00962130">
      <w:pPr>
        <w:pStyle w:val="Retraitcorpsdetexte2"/>
        <w:tabs>
          <w:tab w:val="clear" w:pos="1728"/>
          <w:tab w:val="left" w:pos="993"/>
        </w:tabs>
        <w:ind w:left="993" w:right="-1"/>
        <w:jc w:val="both"/>
        <w:rPr>
          <w:rFonts w:ascii="Arial" w:hAnsi="Arial"/>
          <w:sz w:val="22"/>
          <w:szCs w:val="22"/>
        </w:rPr>
      </w:pPr>
    </w:p>
    <w:p w14:paraId="7C84C45B" w14:textId="77777777" w:rsidR="00962130" w:rsidRPr="00703A69" w:rsidRDefault="005F1665" w:rsidP="00962130">
      <w:pPr>
        <w:pStyle w:val="Retraitcorpsdetexte2"/>
        <w:tabs>
          <w:tab w:val="clear" w:pos="1728"/>
          <w:tab w:val="left" w:pos="993"/>
        </w:tabs>
        <w:ind w:left="993" w:right="-1"/>
        <w:jc w:val="both"/>
        <w:rPr>
          <w:rFonts w:ascii="Arial" w:hAnsi="Arial"/>
          <w:b/>
          <w:sz w:val="22"/>
          <w:szCs w:val="22"/>
        </w:rPr>
      </w:pPr>
      <w:r w:rsidRPr="00703A69">
        <w:rPr>
          <w:rFonts w:ascii="Arial" w:hAnsi="Arial"/>
          <w:b/>
          <w:sz w:val="22"/>
          <w:szCs w:val="22"/>
        </w:rPr>
        <w:t xml:space="preserve">L'attention des candidats est attirée sur le fait qu'une réponse incomplète constituera un motif </w:t>
      </w:r>
      <w:r w:rsidR="004A2C1C" w:rsidRPr="00703A69">
        <w:rPr>
          <w:rFonts w:ascii="Arial" w:hAnsi="Arial"/>
          <w:b/>
          <w:sz w:val="22"/>
          <w:szCs w:val="22"/>
          <w:lang w:val="fr-FR"/>
        </w:rPr>
        <w:t>d'irrégularité</w:t>
      </w:r>
      <w:r w:rsidRPr="00703A69">
        <w:rPr>
          <w:rFonts w:ascii="Arial" w:hAnsi="Arial"/>
          <w:b/>
          <w:sz w:val="22"/>
          <w:szCs w:val="22"/>
        </w:rPr>
        <w:t>.</w:t>
      </w:r>
    </w:p>
    <w:p w14:paraId="0C6DD7B7" w14:textId="77777777" w:rsidR="001476E0" w:rsidRPr="00703A69" w:rsidRDefault="001476E0">
      <w:pPr>
        <w:widowControl w:val="0"/>
        <w:tabs>
          <w:tab w:val="left" w:pos="1728"/>
        </w:tabs>
        <w:ind w:left="284" w:right="-1"/>
        <w:jc w:val="both"/>
        <w:rPr>
          <w:rFonts w:ascii="Arial" w:hAnsi="Arial"/>
          <w:sz w:val="22"/>
          <w:szCs w:val="22"/>
        </w:rPr>
      </w:pPr>
    </w:p>
    <w:p w14:paraId="6CF9364F" w14:textId="77777777" w:rsidR="00C14B31" w:rsidRPr="00703A69" w:rsidRDefault="00C14B31">
      <w:pPr>
        <w:widowControl w:val="0"/>
        <w:tabs>
          <w:tab w:val="left" w:pos="1728"/>
        </w:tabs>
        <w:ind w:left="284" w:right="-1"/>
        <w:jc w:val="both"/>
        <w:rPr>
          <w:rFonts w:ascii="Arial" w:hAnsi="Arial"/>
          <w:sz w:val="22"/>
          <w:szCs w:val="22"/>
        </w:rPr>
      </w:pPr>
    </w:p>
    <w:p w14:paraId="2FA562B2" w14:textId="77777777" w:rsidR="001476E0" w:rsidRPr="00B506B1" w:rsidRDefault="005F1665" w:rsidP="000A4FDE">
      <w:pPr>
        <w:pStyle w:val="Titre2"/>
      </w:pPr>
      <w:bookmarkStart w:id="9" w:name="_Toc209103929"/>
      <w:r w:rsidRPr="00B506B1">
        <w:t>Variantes</w:t>
      </w:r>
      <w:bookmarkEnd w:id="9"/>
    </w:p>
    <w:p w14:paraId="76C81303" w14:textId="77777777" w:rsidR="003857B0" w:rsidRPr="00B506B1" w:rsidRDefault="003857B0" w:rsidP="003857B0">
      <w:pPr>
        <w:widowControl w:val="0"/>
        <w:tabs>
          <w:tab w:val="left" w:pos="1728"/>
        </w:tabs>
        <w:ind w:left="851" w:right="-1"/>
        <w:jc w:val="both"/>
        <w:rPr>
          <w:rFonts w:ascii="Arial" w:hAnsi="Arial" w:cs="Arial"/>
          <w:sz w:val="22"/>
          <w:szCs w:val="22"/>
        </w:rPr>
      </w:pPr>
    </w:p>
    <w:p w14:paraId="748E5DD0" w14:textId="77777777" w:rsidR="003857B0" w:rsidRDefault="005F1665" w:rsidP="00B506B1">
      <w:pPr>
        <w:widowControl w:val="0"/>
        <w:tabs>
          <w:tab w:val="left" w:pos="1418"/>
          <w:tab w:val="left" w:pos="1728"/>
        </w:tabs>
        <w:ind w:left="993" w:right="-1"/>
        <w:jc w:val="both"/>
        <w:rPr>
          <w:rFonts w:ascii="Arial" w:hAnsi="Arial"/>
          <w:sz w:val="22"/>
          <w:szCs w:val="22"/>
        </w:rPr>
      </w:pPr>
      <w:r w:rsidRPr="00B506B1">
        <w:rPr>
          <w:rFonts w:ascii="Arial" w:hAnsi="Arial" w:cs="Arial"/>
          <w:sz w:val="22"/>
          <w:szCs w:val="22"/>
        </w:rPr>
        <w:t xml:space="preserve">Les variantes libres, au sens de l'article </w:t>
      </w:r>
      <w:r w:rsidR="004A2196" w:rsidRPr="00B506B1">
        <w:rPr>
          <w:rFonts w:ascii="Arial" w:hAnsi="Arial" w:cs="Arial"/>
          <w:sz w:val="22"/>
          <w:szCs w:val="22"/>
        </w:rPr>
        <w:t xml:space="preserve">R. 2151-8 du </w:t>
      </w:r>
      <w:r w:rsidR="001965BD" w:rsidRPr="00B506B1">
        <w:rPr>
          <w:rFonts w:ascii="Arial" w:hAnsi="Arial" w:cs="Arial"/>
          <w:sz w:val="22"/>
          <w:szCs w:val="22"/>
        </w:rPr>
        <w:t>code</w:t>
      </w:r>
      <w:r w:rsidR="004A2196" w:rsidRPr="00B506B1">
        <w:rPr>
          <w:rFonts w:ascii="Arial" w:hAnsi="Arial" w:cs="Arial"/>
          <w:sz w:val="22"/>
          <w:szCs w:val="22"/>
        </w:rPr>
        <w:t xml:space="preserve"> de la commande publique</w:t>
      </w:r>
      <w:r w:rsidRPr="00B506B1">
        <w:rPr>
          <w:rFonts w:ascii="Arial" w:hAnsi="Arial" w:cs="Arial"/>
          <w:sz w:val="22"/>
          <w:szCs w:val="22"/>
        </w:rPr>
        <w:t>, ne sont pas autorisées</w:t>
      </w:r>
      <w:r w:rsidRPr="00B506B1">
        <w:rPr>
          <w:rFonts w:ascii="Arial" w:hAnsi="Arial"/>
          <w:sz w:val="22"/>
          <w:szCs w:val="22"/>
        </w:rPr>
        <w:t>.</w:t>
      </w:r>
    </w:p>
    <w:p w14:paraId="5CF20FB0" w14:textId="77777777" w:rsidR="00934D18" w:rsidRDefault="00934D18" w:rsidP="00B506B1">
      <w:pPr>
        <w:widowControl w:val="0"/>
        <w:tabs>
          <w:tab w:val="left" w:pos="1418"/>
          <w:tab w:val="left" w:pos="1728"/>
        </w:tabs>
        <w:ind w:left="993" w:right="-1"/>
        <w:jc w:val="both"/>
        <w:rPr>
          <w:rFonts w:ascii="Arial" w:hAnsi="Arial"/>
          <w:sz w:val="22"/>
          <w:szCs w:val="22"/>
        </w:rPr>
      </w:pPr>
    </w:p>
    <w:p w14:paraId="412EE03D" w14:textId="77777777" w:rsidR="00934D18" w:rsidRPr="00934D18" w:rsidRDefault="00934D18" w:rsidP="00934D18">
      <w:pPr>
        <w:widowControl w:val="0"/>
        <w:tabs>
          <w:tab w:val="left" w:pos="1418"/>
          <w:tab w:val="left" w:pos="1728"/>
        </w:tabs>
        <w:ind w:left="993" w:right="-1"/>
        <w:jc w:val="both"/>
        <w:rPr>
          <w:rFonts w:ascii="Arial" w:hAnsi="Arial"/>
          <w:sz w:val="22"/>
          <w:szCs w:val="22"/>
        </w:rPr>
      </w:pPr>
      <w:r w:rsidRPr="00934D18">
        <w:rPr>
          <w:rFonts w:ascii="Arial" w:hAnsi="Arial"/>
          <w:sz w:val="22"/>
          <w:szCs w:val="22"/>
        </w:rPr>
        <w:t xml:space="preserve">Les variantes imposées ayant le caractère de prestation alternative, au sens de l'article </w:t>
      </w:r>
    </w:p>
    <w:p w14:paraId="59A2507E" w14:textId="62E5E64E" w:rsidR="00934D18" w:rsidRPr="00B506B1" w:rsidRDefault="00934D18" w:rsidP="00934D18">
      <w:pPr>
        <w:widowControl w:val="0"/>
        <w:tabs>
          <w:tab w:val="left" w:pos="1418"/>
          <w:tab w:val="left" w:pos="1728"/>
        </w:tabs>
        <w:ind w:left="993" w:right="-1"/>
        <w:jc w:val="both"/>
        <w:rPr>
          <w:rFonts w:ascii="Arial" w:hAnsi="Arial"/>
          <w:sz w:val="22"/>
          <w:szCs w:val="22"/>
        </w:rPr>
      </w:pPr>
      <w:r w:rsidRPr="00934D18">
        <w:rPr>
          <w:rFonts w:ascii="Arial" w:hAnsi="Arial"/>
          <w:sz w:val="22"/>
          <w:szCs w:val="22"/>
        </w:rPr>
        <w:t>R. 2151-9 du code de la commande publique, sont définies aux actes d'engagement valant CCAP qui en prévoient.</w:t>
      </w:r>
    </w:p>
    <w:p w14:paraId="3AE3043F" w14:textId="77777777" w:rsidR="007C0E18" w:rsidRPr="00703A69" w:rsidRDefault="007C0E18">
      <w:pPr>
        <w:widowControl w:val="0"/>
        <w:tabs>
          <w:tab w:val="left" w:pos="993"/>
          <w:tab w:val="left" w:pos="1728"/>
        </w:tabs>
        <w:ind w:left="284" w:right="-1"/>
        <w:jc w:val="both"/>
        <w:rPr>
          <w:rFonts w:ascii="Arial" w:hAnsi="Arial"/>
          <w:sz w:val="22"/>
          <w:szCs w:val="22"/>
        </w:rPr>
      </w:pPr>
    </w:p>
    <w:p w14:paraId="6E923A1F" w14:textId="4B6A1E65" w:rsidR="00934D18" w:rsidRPr="00B506B1" w:rsidRDefault="00934D18" w:rsidP="00934D18">
      <w:pPr>
        <w:pStyle w:val="Titre2"/>
      </w:pPr>
      <w:bookmarkStart w:id="10" w:name="_Toc209103930"/>
      <w:r>
        <w:t>liste des prestations supplémentaires éventuelles et des variantes imposées</w:t>
      </w:r>
      <w:bookmarkEnd w:id="10"/>
    </w:p>
    <w:p w14:paraId="3226C792" w14:textId="77777777" w:rsidR="00C3457B" w:rsidRDefault="00C3457B" w:rsidP="00C3457B">
      <w:pPr>
        <w:widowControl w:val="0"/>
        <w:tabs>
          <w:tab w:val="left" w:pos="993"/>
          <w:tab w:val="left" w:pos="1728"/>
        </w:tabs>
        <w:ind w:left="284" w:right="-1"/>
        <w:jc w:val="both"/>
        <w:rPr>
          <w:rFonts w:ascii="Arial" w:hAnsi="Arial" w:cs="Arial"/>
          <w:sz w:val="22"/>
          <w:szCs w:val="22"/>
        </w:rPr>
      </w:pPr>
    </w:p>
    <w:p w14:paraId="7B49496C" w14:textId="453793FC" w:rsidR="00934D18" w:rsidRPr="007B7F9A" w:rsidRDefault="00934D18" w:rsidP="00934D18">
      <w:pPr>
        <w:pStyle w:val="Sansinterligne"/>
        <w:ind w:left="993"/>
        <w:rPr>
          <w:rFonts w:ascii="Arial" w:hAnsi="Arial" w:cs="Arial"/>
          <w:sz w:val="22"/>
          <w:szCs w:val="22"/>
        </w:rPr>
      </w:pPr>
      <w:r w:rsidRPr="007B7F9A">
        <w:rPr>
          <w:rFonts w:ascii="Arial" w:hAnsi="Arial" w:cs="Arial"/>
          <w:sz w:val="22"/>
          <w:szCs w:val="22"/>
        </w:rPr>
        <w:t xml:space="preserve">Lot n° </w:t>
      </w:r>
      <w:r>
        <w:rPr>
          <w:rFonts w:ascii="Arial" w:hAnsi="Arial" w:cs="Arial"/>
          <w:sz w:val="22"/>
          <w:szCs w:val="22"/>
        </w:rPr>
        <w:t>1</w:t>
      </w:r>
      <w:r w:rsidRPr="007B7F9A">
        <w:rPr>
          <w:rFonts w:ascii="Arial" w:hAnsi="Arial" w:cs="Arial"/>
          <w:sz w:val="22"/>
          <w:szCs w:val="22"/>
        </w:rPr>
        <w:t> : Assurance Responsabilité et risques annexes :</w:t>
      </w:r>
    </w:p>
    <w:p w14:paraId="4592A84C" w14:textId="77777777" w:rsidR="00934D18" w:rsidRPr="007B7F9A" w:rsidRDefault="00934D18" w:rsidP="00934D18">
      <w:pPr>
        <w:pStyle w:val="Sansinterligne"/>
        <w:ind w:left="993"/>
        <w:rPr>
          <w:rFonts w:ascii="Arial" w:hAnsi="Arial" w:cs="Arial"/>
          <w:sz w:val="22"/>
          <w:szCs w:val="22"/>
        </w:rPr>
      </w:pPr>
      <w:r w:rsidRPr="007B7F9A">
        <w:rPr>
          <w:rFonts w:ascii="Arial" w:hAnsi="Arial" w:cs="Arial"/>
          <w:sz w:val="22"/>
          <w:szCs w:val="22"/>
        </w:rPr>
        <w:t>Prestation supplémentaire éventuelle n° 1 : Assurance protection juridique personne morale</w:t>
      </w:r>
    </w:p>
    <w:p w14:paraId="264F5363" w14:textId="77777777" w:rsidR="00934D18" w:rsidRPr="007B7F9A" w:rsidRDefault="00934D18" w:rsidP="00934D18">
      <w:pPr>
        <w:ind w:left="993"/>
        <w:rPr>
          <w:rFonts w:ascii="Arial" w:hAnsi="Arial" w:cs="Arial"/>
          <w:sz w:val="22"/>
          <w:szCs w:val="22"/>
        </w:rPr>
      </w:pPr>
      <w:r w:rsidRPr="007B7F9A">
        <w:rPr>
          <w:rFonts w:ascii="Arial" w:hAnsi="Arial" w:cs="Arial"/>
          <w:sz w:val="22"/>
          <w:szCs w:val="22"/>
        </w:rPr>
        <w:t>Prestation supplémentaire éventuelle n° 2 : Assurance protection juridique des agents</w:t>
      </w:r>
    </w:p>
    <w:p w14:paraId="4C3EC665" w14:textId="77777777" w:rsidR="00934D18" w:rsidRPr="007B7F9A" w:rsidRDefault="00934D18" w:rsidP="00934D18">
      <w:pPr>
        <w:ind w:left="993"/>
        <w:rPr>
          <w:rFonts w:ascii="Arial" w:hAnsi="Arial" w:cs="Arial"/>
          <w:sz w:val="22"/>
          <w:szCs w:val="22"/>
        </w:rPr>
      </w:pPr>
    </w:p>
    <w:p w14:paraId="1F4DEAD5" w14:textId="742B208E" w:rsidR="00934D18" w:rsidRPr="007B7F9A" w:rsidRDefault="00934D18" w:rsidP="00934D18">
      <w:pPr>
        <w:ind w:left="993"/>
        <w:rPr>
          <w:rFonts w:ascii="Arial" w:hAnsi="Arial" w:cs="Arial"/>
          <w:sz w:val="22"/>
          <w:szCs w:val="22"/>
        </w:rPr>
      </w:pPr>
      <w:r w:rsidRPr="007B7F9A">
        <w:rPr>
          <w:rFonts w:ascii="Arial" w:hAnsi="Arial" w:cs="Arial"/>
          <w:sz w:val="22"/>
          <w:szCs w:val="22"/>
        </w:rPr>
        <w:t xml:space="preserve">Lot n° </w:t>
      </w:r>
      <w:r>
        <w:rPr>
          <w:rFonts w:ascii="Arial" w:hAnsi="Arial" w:cs="Arial"/>
          <w:sz w:val="22"/>
          <w:szCs w:val="22"/>
        </w:rPr>
        <w:t>2</w:t>
      </w:r>
      <w:r w:rsidRPr="007B7F9A">
        <w:rPr>
          <w:rFonts w:ascii="Arial" w:hAnsi="Arial" w:cs="Arial"/>
          <w:sz w:val="22"/>
          <w:szCs w:val="22"/>
        </w:rPr>
        <w:t> : Bris de machine informatique et autres matériels</w:t>
      </w:r>
    </w:p>
    <w:p w14:paraId="0B36B490" w14:textId="184850A4" w:rsidR="00934D18" w:rsidRPr="004F3682" w:rsidRDefault="000C2404" w:rsidP="00934D18">
      <w:pPr>
        <w:ind w:left="993"/>
        <w:rPr>
          <w:rFonts w:ascii="Arial" w:hAnsi="Arial"/>
          <w:sz w:val="22"/>
          <w:szCs w:val="22"/>
        </w:rPr>
      </w:pPr>
      <w:r>
        <w:rPr>
          <w:rFonts w:ascii="Arial" w:hAnsi="Arial" w:cs="Arial"/>
          <w:sz w:val="22"/>
          <w:szCs w:val="22"/>
        </w:rPr>
        <w:t>Variante imposée</w:t>
      </w:r>
      <w:r w:rsidR="00934D18" w:rsidRPr="004F3682">
        <w:rPr>
          <w:rFonts w:ascii="Arial" w:hAnsi="Arial"/>
          <w:sz w:val="22"/>
          <w:szCs w:val="22"/>
        </w:rPr>
        <w:t xml:space="preserve"> n° 1 : </w:t>
      </w:r>
      <w:r>
        <w:rPr>
          <w:rFonts w:ascii="Arial" w:hAnsi="Arial"/>
          <w:sz w:val="22"/>
          <w:szCs w:val="22"/>
        </w:rPr>
        <w:t>solution de franchise alternative (3 000 € pour le matériel informatique, 5 000 € pour les matériels en exploitation</w:t>
      </w:r>
      <w:r w:rsidR="00532489">
        <w:rPr>
          <w:rFonts w:ascii="Arial" w:hAnsi="Arial"/>
          <w:sz w:val="22"/>
          <w:szCs w:val="22"/>
        </w:rPr>
        <w:t>)</w:t>
      </w:r>
      <w:r>
        <w:rPr>
          <w:rFonts w:ascii="Arial" w:hAnsi="Arial"/>
          <w:sz w:val="22"/>
          <w:szCs w:val="22"/>
        </w:rPr>
        <w:t xml:space="preserve">. </w:t>
      </w:r>
    </w:p>
    <w:p w14:paraId="2563F75B" w14:textId="77777777" w:rsidR="004F3682" w:rsidRPr="004F3682" w:rsidRDefault="004F3682" w:rsidP="00934D18">
      <w:pPr>
        <w:ind w:left="993"/>
        <w:rPr>
          <w:rFonts w:ascii="Arial" w:hAnsi="Arial"/>
          <w:sz w:val="22"/>
          <w:szCs w:val="22"/>
        </w:rPr>
      </w:pPr>
    </w:p>
    <w:p w14:paraId="6EDD5BBA" w14:textId="4105B3CB" w:rsidR="004F3682" w:rsidRPr="004F3682" w:rsidRDefault="004F3682" w:rsidP="004F3682">
      <w:pPr>
        <w:widowControl w:val="0"/>
        <w:tabs>
          <w:tab w:val="left" w:pos="993"/>
          <w:tab w:val="left" w:pos="1728"/>
        </w:tabs>
        <w:ind w:left="993" w:right="-1"/>
        <w:jc w:val="both"/>
        <w:rPr>
          <w:rFonts w:ascii="Arial" w:hAnsi="Arial"/>
          <w:b/>
          <w:sz w:val="22"/>
          <w:szCs w:val="22"/>
        </w:rPr>
      </w:pPr>
      <w:r w:rsidRPr="004F3682">
        <w:rPr>
          <w:rFonts w:ascii="Arial" w:hAnsi="Arial"/>
          <w:b/>
          <w:sz w:val="22"/>
          <w:szCs w:val="22"/>
        </w:rPr>
        <w:t>La réponse à ces prestations supplémentaires éventuelles</w:t>
      </w:r>
      <w:r w:rsidR="000C2404">
        <w:rPr>
          <w:rFonts w:ascii="Arial" w:hAnsi="Arial"/>
          <w:b/>
          <w:sz w:val="22"/>
          <w:szCs w:val="22"/>
        </w:rPr>
        <w:t xml:space="preserve"> et variantes imposées</w:t>
      </w:r>
      <w:r w:rsidRPr="004F3682">
        <w:rPr>
          <w:rFonts w:ascii="Arial" w:hAnsi="Arial"/>
          <w:b/>
          <w:sz w:val="22"/>
          <w:szCs w:val="22"/>
        </w:rPr>
        <w:t xml:space="preserve"> est obligatoire.</w:t>
      </w:r>
    </w:p>
    <w:p w14:paraId="54895A45" w14:textId="77777777" w:rsidR="00934D18" w:rsidRDefault="00934D18" w:rsidP="00934D18">
      <w:pPr>
        <w:widowControl w:val="0"/>
        <w:tabs>
          <w:tab w:val="left" w:pos="993"/>
          <w:tab w:val="left" w:pos="1728"/>
        </w:tabs>
        <w:ind w:left="284" w:right="-1"/>
        <w:jc w:val="both"/>
        <w:rPr>
          <w:rFonts w:ascii="Arial" w:hAnsi="Arial"/>
          <w:sz w:val="22"/>
          <w:szCs w:val="22"/>
        </w:rPr>
      </w:pPr>
    </w:p>
    <w:p w14:paraId="495C8F7C" w14:textId="77777777" w:rsidR="00C3457B" w:rsidRPr="00703A69" w:rsidRDefault="00C3457B">
      <w:pPr>
        <w:widowControl w:val="0"/>
        <w:tabs>
          <w:tab w:val="left" w:pos="993"/>
        </w:tabs>
        <w:ind w:left="851" w:right="-1" w:hanging="567"/>
        <w:jc w:val="both"/>
        <w:rPr>
          <w:rFonts w:ascii="Arial" w:hAnsi="Arial"/>
          <w:sz w:val="22"/>
          <w:szCs w:val="22"/>
        </w:rPr>
      </w:pPr>
    </w:p>
    <w:p w14:paraId="7EF96A0D" w14:textId="77777777" w:rsidR="00891DF4" w:rsidRPr="00703A69" w:rsidRDefault="005F1665" w:rsidP="000A4FDE">
      <w:pPr>
        <w:pStyle w:val="Titre2"/>
      </w:pPr>
      <w:bookmarkStart w:id="11" w:name="_Toc209103931"/>
      <w:r w:rsidRPr="00703A69">
        <w:t>Unité monétaire - Langue</w:t>
      </w:r>
      <w:bookmarkEnd w:id="11"/>
    </w:p>
    <w:p w14:paraId="4166650A" w14:textId="77777777" w:rsidR="00891DF4" w:rsidRPr="00703A69" w:rsidRDefault="00891DF4" w:rsidP="00D16DA5">
      <w:pPr>
        <w:widowControl w:val="0"/>
        <w:ind w:left="993" w:right="-1"/>
        <w:jc w:val="both"/>
        <w:rPr>
          <w:rFonts w:ascii="Arial" w:hAnsi="Arial"/>
          <w:sz w:val="22"/>
          <w:szCs w:val="22"/>
        </w:rPr>
      </w:pPr>
    </w:p>
    <w:p w14:paraId="103F1544" w14:textId="77777777" w:rsidR="001476E0" w:rsidRPr="00703A69" w:rsidRDefault="005F1665" w:rsidP="0007764C">
      <w:pPr>
        <w:widowControl w:val="0"/>
        <w:ind w:left="993" w:right="-1"/>
        <w:jc w:val="both"/>
        <w:rPr>
          <w:rFonts w:ascii="Arial" w:hAnsi="Arial"/>
          <w:sz w:val="22"/>
          <w:szCs w:val="22"/>
        </w:rPr>
      </w:pPr>
      <w:r w:rsidRPr="00703A69">
        <w:rPr>
          <w:rFonts w:ascii="Arial" w:hAnsi="Arial"/>
          <w:sz w:val="22"/>
          <w:szCs w:val="22"/>
        </w:rPr>
        <w:t>Le candidat est informé que l'</w:t>
      </w:r>
      <w:r w:rsidR="00C14B31" w:rsidRPr="00703A69">
        <w:rPr>
          <w:rFonts w:ascii="Arial" w:hAnsi="Arial"/>
          <w:sz w:val="22"/>
          <w:szCs w:val="22"/>
        </w:rPr>
        <w:t>acheteur</w:t>
      </w:r>
      <w:r w:rsidRPr="00703A69">
        <w:rPr>
          <w:rFonts w:ascii="Arial" w:hAnsi="Arial"/>
          <w:sz w:val="22"/>
          <w:szCs w:val="22"/>
        </w:rPr>
        <w:t xml:space="preserve"> souhaite conclure le marché dans l'unité monétaire suivante : l'euro.</w:t>
      </w:r>
    </w:p>
    <w:p w14:paraId="5F1F8301" w14:textId="77777777" w:rsidR="001476E0" w:rsidRPr="00703A69" w:rsidRDefault="001476E0" w:rsidP="0004583D">
      <w:pPr>
        <w:widowControl w:val="0"/>
        <w:ind w:left="993" w:right="-1"/>
        <w:jc w:val="both"/>
        <w:rPr>
          <w:rFonts w:ascii="Arial" w:hAnsi="Arial"/>
          <w:sz w:val="22"/>
          <w:szCs w:val="22"/>
        </w:rPr>
      </w:pPr>
    </w:p>
    <w:p w14:paraId="56F1AB22" w14:textId="77777777" w:rsidR="001476E0" w:rsidRPr="00703A69" w:rsidRDefault="005F1665" w:rsidP="0004583D">
      <w:pPr>
        <w:widowControl w:val="0"/>
        <w:ind w:left="993" w:right="-1"/>
        <w:jc w:val="both"/>
        <w:rPr>
          <w:rFonts w:ascii="Arial" w:hAnsi="Arial"/>
          <w:sz w:val="22"/>
          <w:szCs w:val="22"/>
        </w:rPr>
      </w:pPr>
      <w:r w:rsidRPr="00703A69">
        <w:rPr>
          <w:rFonts w:ascii="Arial" w:hAnsi="Arial"/>
          <w:sz w:val="22"/>
          <w:szCs w:val="22"/>
        </w:rPr>
        <w:t>Les offres des candidats et tous les documents annexes devront être rédigés en langue française.</w:t>
      </w:r>
    </w:p>
    <w:p w14:paraId="103F152A" w14:textId="77777777" w:rsidR="001476E0" w:rsidRPr="00703A69" w:rsidRDefault="001476E0">
      <w:pPr>
        <w:widowControl w:val="0"/>
        <w:tabs>
          <w:tab w:val="left" w:pos="993"/>
          <w:tab w:val="left" w:pos="3402"/>
        </w:tabs>
        <w:ind w:left="3402" w:right="-1" w:hanging="3118"/>
        <w:jc w:val="both"/>
        <w:rPr>
          <w:rFonts w:ascii="Arial" w:hAnsi="Arial"/>
          <w:sz w:val="22"/>
          <w:szCs w:val="22"/>
        </w:rPr>
      </w:pPr>
    </w:p>
    <w:p w14:paraId="5F1BAF9E" w14:textId="77777777" w:rsidR="001476E0" w:rsidRPr="00703A69" w:rsidRDefault="001476E0">
      <w:pPr>
        <w:widowControl w:val="0"/>
        <w:tabs>
          <w:tab w:val="left" w:pos="993"/>
          <w:tab w:val="left" w:pos="3402"/>
        </w:tabs>
        <w:ind w:left="3402" w:right="-1" w:hanging="3118"/>
        <w:jc w:val="both"/>
        <w:rPr>
          <w:rFonts w:ascii="Arial" w:hAnsi="Arial"/>
          <w:sz w:val="22"/>
          <w:szCs w:val="22"/>
        </w:rPr>
      </w:pPr>
    </w:p>
    <w:p w14:paraId="442D258D" w14:textId="77777777" w:rsidR="001476E0" w:rsidRPr="00703A69" w:rsidRDefault="005F1665" w:rsidP="000A4FDE">
      <w:pPr>
        <w:pStyle w:val="Titre2"/>
      </w:pPr>
      <w:bookmarkStart w:id="12" w:name="_Toc209103932"/>
      <w:r w:rsidRPr="00703A69">
        <w:t>Modalité</w:t>
      </w:r>
      <w:r w:rsidR="0049543B" w:rsidRPr="00703A69">
        <w:t>s</w:t>
      </w:r>
      <w:r w:rsidRPr="00703A69">
        <w:t xml:space="preserve"> de paiement et de financement</w:t>
      </w:r>
      <w:bookmarkEnd w:id="12"/>
    </w:p>
    <w:p w14:paraId="1306744F" w14:textId="77777777" w:rsidR="00FC128C" w:rsidRPr="00703A69" w:rsidRDefault="00FC128C" w:rsidP="0004583D">
      <w:pPr>
        <w:widowControl w:val="0"/>
        <w:ind w:left="993"/>
        <w:jc w:val="both"/>
        <w:rPr>
          <w:rFonts w:ascii="Arial" w:hAnsi="Arial"/>
          <w:sz w:val="22"/>
          <w:szCs w:val="22"/>
        </w:rPr>
      </w:pPr>
    </w:p>
    <w:p w14:paraId="79A8A541" w14:textId="74EBF46A" w:rsidR="001476E0" w:rsidRPr="00703A69" w:rsidRDefault="005F1665" w:rsidP="0004583D">
      <w:pPr>
        <w:widowControl w:val="0"/>
        <w:ind w:left="993"/>
        <w:jc w:val="both"/>
        <w:rPr>
          <w:rFonts w:ascii="Arial" w:hAnsi="Arial"/>
          <w:sz w:val="22"/>
          <w:szCs w:val="22"/>
        </w:rPr>
      </w:pPr>
      <w:r w:rsidRPr="00703A69">
        <w:rPr>
          <w:rFonts w:ascii="Arial" w:hAnsi="Arial"/>
          <w:sz w:val="22"/>
          <w:szCs w:val="22"/>
        </w:rPr>
        <w:t xml:space="preserve">Le paiement s'effectuera par </w:t>
      </w:r>
      <w:r w:rsidRPr="00277ADB">
        <w:rPr>
          <w:rFonts w:ascii="Arial" w:hAnsi="Arial"/>
          <w:sz w:val="22"/>
          <w:szCs w:val="22"/>
        </w:rPr>
        <w:t xml:space="preserve">virement administratif et selon les dispositions spécifiques propres au </w:t>
      </w:r>
      <w:r w:rsidR="001965BD" w:rsidRPr="00277ADB">
        <w:rPr>
          <w:rFonts w:ascii="Arial" w:hAnsi="Arial"/>
          <w:sz w:val="22"/>
          <w:szCs w:val="22"/>
        </w:rPr>
        <w:t>code</w:t>
      </w:r>
      <w:r w:rsidRPr="00277ADB">
        <w:rPr>
          <w:rFonts w:ascii="Arial" w:hAnsi="Arial"/>
          <w:sz w:val="22"/>
          <w:szCs w:val="22"/>
        </w:rPr>
        <w:t xml:space="preserve"> des assurances et prévues</w:t>
      </w:r>
      <w:r w:rsidRPr="00703A69">
        <w:rPr>
          <w:rFonts w:ascii="Arial" w:hAnsi="Arial"/>
          <w:sz w:val="22"/>
          <w:szCs w:val="22"/>
        </w:rPr>
        <w:t xml:space="preserve"> au cahier des clauses </w:t>
      </w:r>
      <w:r w:rsidR="00346CDA" w:rsidRPr="00703A69">
        <w:rPr>
          <w:rFonts w:ascii="Arial" w:hAnsi="Arial"/>
          <w:sz w:val="22"/>
          <w:szCs w:val="22"/>
        </w:rPr>
        <w:t xml:space="preserve">techniques </w:t>
      </w:r>
      <w:r w:rsidRPr="00703A69">
        <w:rPr>
          <w:rFonts w:ascii="Arial" w:hAnsi="Arial"/>
          <w:sz w:val="22"/>
          <w:szCs w:val="22"/>
        </w:rPr>
        <w:t>particulières.</w:t>
      </w:r>
    </w:p>
    <w:p w14:paraId="55D8B569" w14:textId="67398613" w:rsidR="00703A69" w:rsidRDefault="00703A69">
      <w:pPr>
        <w:rPr>
          <w:rFonts w:ascii="Arial" w:hAnsi="Arial"/>
          <w:sz w:val="22"/>
          <w:szCs w:val="22"/>
          <w:u w:val="single"/>
        </w:rPr>
      </w:pPr>
    </w:p>
    <w:p w14:paraId="6EE8CCC1" w14:textId="77777777" w:rsidR="001476E0" w:rsidRPr="00703A69" w:rsidRDefault="001476E0" w:rsidP="0004583D">
      <w:pPr>
        <w:widowControl w:val="0"/>
        <w:ind w:left="993"/>
        <w:jc w:val="both"/>
        <w:rPr>
          <w:rFonts w:ascii="Arial" w:hAnsi="Arial"/>
          <w:sz w:val="22"/>
          <w:szCs w:val="22"/>
          <w:u w:val="single"/>
        </w:rPr>
      </w:pPr>
    </w:p>
    <w:p w14:paraId="75B44E4A" w14:textId="22FD4AD0" w:rsidR="001476E0" w:rsidRPr="00703A69" w:rsidRDefault="005F1665" w:rsidP="0004583D">
      <w:pPr>
        <w:widowControl w:val="0"/>
        <w:ind w:left="993"/>
        <w:jc w:val="both"/>
        <w:rPr>
          <w:rFonts w:ascii="Arial" w:hAnsi="Arial"/>
          <w:sz w:val="22"/>
          <w:szCs w:val="22"/>
        </w:rPr>
      </w:pPr>
      <w:r w:rsidRPr="00703A69">
        <w:rPr>
          <w:rFonts w:ascii="Arial" w:hAnsi="Arial"/>
          <w:sz w:val="22"/>
          <w:szCs w:val="22"/>
          <w:u w:val="single"/>
        </w:rPr>
        <w:t>Avance</w:t>
      </w:r>
    </w:p>
    <w:p w14:paraId="212C6239" w14:textId="77777777" w:rsidR="001476E0" w:rsidRPr="00703A69" w:rsidRDefault="001476E0" w:rsidP="0004583D">
      <w:pPr>
        <w:widowControl w:val="0"/>
        <w:ind w:left="993"/>
        <w:jc w:val="both"/>
        <w:rPr>
          <w:rFonts w:ascii="Arial" w:hAnsi="Arial"/>
          <w:sz w:val="22"/>
          <w:szCs w:val="22"/>
        </w:rPr>
      </w:pPr>
    </w:p>
    <w:p w14:paraId="3EC0E991" w14:textId="77777777" w:rsidR="00FC128C" w:rsidRPr="00703A69" w:rsidRDefault="005F1665" w:rsidP="00FC128C">
      <w:pPr>
        <w:widowControl w:val="0"/>
        <w:ind w:left="993"/>
        <w:jc w:val="both"/>
        <w:rPr>
          <w:rFonts w:ascii="Arial" w:hAnsi="Arial"/>
          <w:sz w:val="22"/>
          <w:szCs w:val="22"/>
        </w:rPr>
      </w:pPr>
      <w:r w:rsidRPr="00703A69">
        <w:rPr>
          <w:rFonts w:ascii="Arial" w:hAnsi="Arial"/>
          <w:sz w:val="22"/>
          <w:szCs w:val="22"/>
        </w:rPr>
        <w:t xml:space="preserve">En application de l'article </w:t>
      </w:r>
      <w:r w:rsidR="00DA36CB" w:rsidRPr="00703A69">
        <w:rPr>
          <w:rFonts w:ascii="Arial" w:hAnsi="Arial"/>
          <w:sz w:val="22"/>
          <w:szCs w:val="22"/>
        </w:rPr>
        <w:t xml:space="preserve">R. 2191-3 du </w:t>
      </w:r>
      <w:r w:rsidR="001965BD" w:rsidRPr="00703A69">
        <w:rPr>
          <w:rFonts w:ascii="Arial" w:hAnsi="Arial"/>
          <w:sz w:val="22"/>
          <w:szCs w:val="22"/>
        </w:rPr>
        <w:t>code</w:t>
      </w:r>
      <w:r w:rsidR="00DA36CB" w:rsidRPr="00703A69">
        <w:rPr>
          <w:rFonts w:ascii="Arial" w:hAnsi="Arial"/>
          <w:sz w:val="22"/>
          <w:szCs w:val="22"/>
        </w:rPr>
        <w:t xml:space="preserve"> de la commande publique</w:t>
      </w:r>
      <w:r w:rsidRPr="00703A69">
        <w:rPr>
          <w:rFonts w:ascii="Arial" w:hAnsi="Arial"/>
          <w:sz w:val="22"/>
          <w:szCs w:val="22"/>
        </w:rPr>
        <w:t xml:space="preserve">, une avance est accordée lorsque le montant du marché est supérieur à 50 000 € HT et </w:t>
      </w:r>
      <w:r w:rsidR="00147436" w:rsidRPr="00703A69">
        <w:rPr>
          <w:rFonts w:ascii="Arial" w:hAnsi="Arial"/>
          <w:sz w:val="22"/>
          <w:szCs w:val="22"/>
        </w:rPr>
        <w:t>dans la mesure où</w:t>
      </w:r>
      <w:r w:rsidRPr="00703A69">
        <w:rPr>
          <w:rFonts w:ascii="Arial" w:hAnsi="Arial"/>
          <w:sz w:val="22"/>
          <w:szCs w:val="22"/>
        </w:rPr>
        <w:t xml:space="preserve"> le délai d'exécution est supérieur </w:t>
      </w:r>
      <w:r w:rsidR="00EB7771" w:rsidRPr="00703A69">
        <w:rPr>
          <w:rFonts w:ascii="Arial" w:hAnsi="Arial"/>
          <w:sz w:val="22"/>
          <w:szCs w:val="22"/>
        </w:rPr>
        <w:t xml:space="preserve">à </w:t>
      </w:r>
      <w:r w:rsidRPr="00703A69">
        <w:rPr>
          <w:rFonts w:ascii="Arial" w:hAnsi="Arial"/>
          <w:sz w:val="22"/>
          <w:szCs w:val="22"/>
        </w:rPr>
        <w:t>deux mois.</w:t>
      </w:r>
    </w:p>
    <w:p w14:paraId="67BC4285" w14:textId="5B8F5A7B" w:rsidR="008C7CA4" w:rsidRPr="00703A69" w:rsidRDefault="008C7CA4" w:rsidP="008C7CA4">
      <w:pPr>
        <w:widowControl w:val="0"/>
        <w:ind w:left="993"/>
        <w:jc w:val="both"/>
        <w:rPr>
          <w:rFonts w:ascii="Arial" w:hAnsi="Arial"/>
          <w:sz w:val="22"/>
          <w:szCs w:val="22"/>
        </w:rPr>
      </w:pPr>
    </w:p>
    <w:p w14:paraId="20B9F36A" w14:textId="79AD70F3" w:rsidR="001476E0" w:rsidRPr="00703A69" w:rsidRDefault="005F1665" w:rsidP="0004583D">
      <w:pPr>
        <w:widowControl w:val="0"/>
        <w:ind w:left="993"/>
        <w:jc w:val="both"/>
        <w:rPr>
          <w:rFonts w:ascii="Arial" w:hAnsi="Arial"/>
          <w:sz w:val="22"/>
          <w:szCs w:val="22"/>
        </w:rPr>
      </w:pPr>
      <w:r w:rsidRPr="00703A69">
        <w:rPr>
          <w:rFonts w:ascii="Arial" w:hAnsi="Arial"/>
          <w:sz w:val="22"/>
          <w:szCs w:val="22"/>
        </w:rPr>
        <w:t>Le candidat devra indiquer à l'acte d'engagement</w:t>
      </w:r>
      <w:r w:rsidR="00B65729" w:rsidRPr="00703A69">
        <w:rPr>
          <w:rFonts w:ascii="Arial" w:hAnsi="Arial"/>
          <w:sz w:val="22"/>
          <w:szCs w:val="22"/>
        </w:rPr>
        <w:t xml:space="preserve"> valant CCAP</w:t>
      </w:r>
      <w:r w:rsidRPr="00703A69">
        <w:rPr>
          <w:rFonts w:ascii="Arial" w:hAnsi="Arial"/>
          <w:sz w:val="22"/>
          <w:szCs w:val="22"/>
        </w:rPr>
        <w:t xml:space="preserve"> s'il renonce ou accepte de percevoir l'avance.</w:t>
      </w:r>
    </w:p>
    <w:p w14:paraId="18BBDB90" w14:textId="77777777" w:rsidR="001476E0" w:rsidRPr="00703A69" w:rsidRDefault="001476E0" w:rsidP="0004583D">
      <w:pPr>
        <w:widowControl w:val="0"/>
        <w:ind w:left="993"/>
        <w:jc w:val="both"/>
        <w:rPr>
          <w:rFonts w:ascii="Arial" w:hAnsi="Arial"/>
          <w:sz w:val="22"/>
          <w:szCs w:val="22"/>
        </w:rPr>
      </w:pPr>
    </w:p>
    <w:p w14:paraId="79E2E3AC" w14:textId="77777777" w:rsidR="001476E0" w:rsidRPr="00703A69" w:rsidRDefault="005F1665" w:rsidP="0004583D">
      <w:pPr>
        <w:widowControl w:val="0"/>
        <w:ind w:left="993"/>
        <w:jc w:val="both"/>
        <w:rPr>
          <w:rFonts w:ascii="Arial" w:hAnsi="Arial"/>
          <w:sz w:val="22"/>
          <w:szCs w:val="22"/>
        </w:rPr>
      </w:pPr>
      <w:r w:rsidRPr="00703A69">
        <w:rPr>
          <w:rFonts w:ascii="Arial" w:hAnsi="Arial"/>
          <w:sz w:val="22"/>
          <w:szCs w:val="22"/>
        </w:rPr>
        <w:t xml:space="preserve">Il est formellement convenu que le paiement d'avance des primes d'assurance prévu à l'article </w:t>
      </w:r>
      <w:r w:rsidR="00F73347" w:rsidRPr="00703A69">
        <w:rPr>
          <w:rFonts w:ascii="Arial" w:hAnsi="Arial"/>
          <w:sz w:val="22"/>
          <w:szCs w:val="22"/>
        </w:rPr>
        <w:t>L. 1</w:t>
      </w:r>
      <w:r w:rsidRPr="00703A69">
        <w:rPr>
          <w:rFonts w:ascii="Arial" w:hAnsi="Arial"/>
          <w:sz w:val="22"/>
          <w:szCs w:val="22"/>
        </w:rPr>
        <w:t xml:space="preserve">13-3 du </w:t>
      </w:r>
      <w:r w:rsidR="001965BD" w:rsidRPr="00703A69">
        <w:rPr>
          <w:rFonts w:ascii="Arial" w:hAnsi="Arial"/>
          <w:sz w:val="22"/>
          <w:szCs w:val="22"/>
        </w:rPr>
        <w:t>code</w:t>
      </w:r>
      <w:r w:rsidRPr="00703A69">
        <w:rPr>
          <w:rFonts w:ascii="Arial" w:hAnsi="Arial"/>
          <w:sz w:val="22"/>
          <w:szCs w:val="22"/>
        </w:rPr>
        <w:t xml:space="preserve"> des assurances n'est pas considéré comme étant une avance.</w:t>
      </w:r>
    </w:p>
    <w:p w14:paraId="10453ED0" w14:textId="77777777" w:rsidR="001476E0" w:rsidRPr="00703A69" w:rsidRDefault="001476E0" w:rsidP="0004583D">
      <w:pPr>
        <w:widowControl w:val="0"/>
        <w:ind w:left="993"/>
        <w:jc w:val="both"/>
        <w:rPr>
          <w:rFonts w:ascii="Arial" w:hAnsi="Arial"/>
          <w:sz w:val="22"/>
          <w:szCs w:val="22"/>
        </w:rPr>
      </w:pPr>
    </w:p>
    <w:p w14:paraId="4B8778D2" w14:textId="77777777" w:rsidR="001476E0" w:rsidRPr="00703A69" w:rsidRDefault="005F1665" w:rsidP="00C14B31">
      <w:pPr>
        <w:widowControl w:val="0"/>
        <w:ind w:left="993"/>
        <w:jc w:val="both"/>
        <w:rPr>
          <w:rFonts w:ascii="Arial" w:hAnsi="Arial"/>
          <w:sz w:val="22"/>
          <w:szCs w:val="22"/>
        </w:rPr>
      </w:pPr>
      <w:r w:rsidRPr="00703A69">
        <w:rPr>
          <w:rFonts w:ascii="Arial" w:hAnsi="Arial"/>
          <w:sz w:val="22"/>
          <w:szCs w:val="22"/>
        </w:rPr>
        <w:t xml:space="preserve">Le financement du présent marché sera effectué sur le budget de fonctionnement de </w:t>
      </w:r>
      <w:r w:rsidR="00C14B31" w:rsidRPr="00703A69">
        <w:rPr>
          <w:rFonts w:ascii="Arial" w:hAnsi="Arial"/>
          <w:sz w:val="22"/>
          <w:szCs w:val="22"/>
        </w:rPr>
        <w:t>l’acheteur.</w:t>
      </w:r>
    </w:p>
    <w:p w14:paraId="2732E02A" w14:textId="77777777" w:rsidR="00C14B31" w:rsidRDefault="00C14B31" w:rsidP="00C14B31">
      <w:pPr>
        <w:widowControl w:val="0"/>
        <w:ind w:left="993"/>
        <w:jc w:val="both"/>
        <w:rPr>
          <w:rFonts w:ascii="Arial" w:hAnsi="Arial"/>
          <w:sz w:val="22"/>
          <w:szCs w:val="22"/>
        </w:rPr>
      </w:pPr>
    </w:p>
    <w:p w14:paraId="22C29AC7" w14:textId="77777777" w:rsidR="00E61BC2" w:rsidRPr="00703A69" w:rsidRDefault="00E61BC2" w:rsidP="00C14B31">
      <w:pPr>
        <w:widowControl w:val="0"/>
        <w:ind w:left="993"/>
        <w:jc w:val="both"/>
        <w:rPr>
          <w:rFonts w:ascii="Arial" w:hAnsi="Arial"/>
          <w:sz w:val="22"/>
          <w:szCs w:val="22"/>
        </w:rPr>
      </w:pPr>
    </w:p>
    <w:p w14:paraId="3CB2BA54" w14:textId="77777777" w:rsidR="001476E0" w:rsidRPr="00703A69" w:rsidRDefault="005F1665" w:rsidP="000A4FDE">
      <w:pPr>
        <w:pStyle w:val="Titre2"/>
      </w:pPr>
      <w:bookmarkStart w:id="13" w:name="_Toc209103933"/>
      <w:r w:rsidRPr="00703A69">
        <w:t>Modifications de détail des dossiers de consultation</w:t>
      </w:r>
      <w:bookmarkEnd w:id="13"/>
    </w:p>
    <w:p w14:paraId="2FA2EB47" w14:textId="77777777" w:rsidR="001476E0" w:rsidRPr="00703A69" w:rsidRDefault="001476E0" w:rsidP="0004583D">
      <w:pPr>
        <w:widowControl w:val="0"/>
        <w:tabs>
          <w:tab w:val="left" w:pos="993"/>
        </w:tabs>
        <w:ind w:left="993" w:right="-1"/>
        <w:jc w:val="both"/>
        <w:rPr>
          <w:rFonts w:ascii="Arial" w:hAnsi="Arial"/>
          <w:sz w:val="22"/>
          <w:szCs w:val="22"/>
        </w:rPr>
      </w:pPr>
    </w:p>
    <w:p w14:paraId="1828D691"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 xml:space="preserve">L’acheteur se réserve le droit d’apporter, au plus </w:t>
      </w:r>
      <w:r w:rsidRPr="00277ADB">
        <w:rPr>
          <w:rFonts w:ascii="Arial" w:hAnsi="Arial"/>
          <w:sz w:val="22"/>
          <w:szCs w:val="22"/>
        </w:rPr>
        <w:t>tard 6 jours avant</w:t>
      </w:r>
      <w:r w:rsidRPr="00703A69">
        <w:rPr>
          <w:rFonts w:ascii="Arial" w:hAnsi="Arial"/>
          <w:sz w:val="22"/>
          <w:szCs w:val="22"/>
        </w:rPr>
        <w:t xml:space="preserve"> la date limite fixée pour la remise des </w:t>
      </w:r>
      <w:r w:rsidR="00C514E0" w:rsidRPr="00703A69">
        <w:rPr>
          <w:rFonts w:ascii="Arial" w:hAnsi="Arial"/>
          <w:sz w:val="22"/>
          <w:szCs w:val="22"/>
        </w:rPr>
        <w:t>pli</w:t>
      </w:r>
      <w:r w:rsidRPr="00703A69">
        <w:rPr>
          <w:rFonts w:ascii="Arial" w:hAnsi="Arial"/>
          <w:sz w:val="22"/>
          <w:szCs w:val="22"/>
        </w:rPr>
        <w:t>s, des modifications de détail au dossier de consultation.</w:t>
      </w:r>
    </w:p>
    <w:p w14:paraId="71BC2EFF" w14:textId="77777777" w:rsidR="001476E0" w:rsidRPr="00703A69" w:rsidRDefault="001476E0" w:rsidP="0004583D">
      <w:pPr>
        <w:widowControl w:val="0"/>
        <w:tabs>
          <w:tab w:val="left" w:pos="993"/>
        </w:tabs>
        <w:ind w:left="993" w:right="-1"/>
        <w:jc w:val="both"/>
        <w:rPr>
          <w:rFonts w:ascii="Arial" w:hAnsi="Arial"/>
          <w:sz w:val="22"/>
          <w:szCs w:val="22"/>
        </w:rPr>
      </w:pPr>
    </w:p>
    <w:p w14:paraId="5B63E0ED"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Les candidats doivent alors répondre sur la base du dossier modifié sans pouvoir élever aucune réclamation à ce sujet.</w:t>
      </w:r>
    </w:p>
    <w:p w14:paraId="21B8BA58"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 xml:space="preserve">Si, pendant l’étude du dossier par les candidats, la date limite </w:t>
      </w:r>
      <w:r w:rsidR="00891DF4" w:rsidRPr="00703A69">
        <w:rPr>
          <w:rFonts w:ascii="Arial" w:hAnsi="Arial"/>
          <w:sz w:val="22"/>
          <w:szCs w:val="22"/>
        </w:rPr>
        <w:t xml:space="preserve">de remise des </w:t>
      </w:r>
      <w:r w:rsidR="00C514E0" w:rsidRPr="00703A69">
        <w:rPr>
          <w:rFonts w:ascii="Arial" w:hAnsi="Arial"/>
          <w:sz w:val="22"/>
          <w:szCs w:val="22"/>
        </w:rPr>
        <w:t>pli</w:t>
      </w:r>
      <w:r w:rsidR="00891DF4" w:rsidRPr="00703A69">
        <w:rPr>
          <w:rFonts w:ascii="Arial" w:hAnsi="Arial"/>
          <w:sz w:val="22"/>
          <w:szCs w:val="22"/>
        </w:rPr>
        <w:t>s</w:t>
      </w:r>
      <w:r w:rsidRPr="00703A69">
        <w:rPr>
          <w:rFonts w:ascii="Arial" w:hAnsi="Arial"/>
          <w:sz w:val="22"/>
          <w:szCs w:val="22"/>
        </w:rPr>
        <w:t xml:space="preserve"> est reportée, la disposition précédente est applicable en fonction de cette nouvelle date.</w:t>
      </w:r>
    </w:p>
    <w:p w14:paraId="6CF8038F" w14:textId="3324B120" w:rsidR="00E61BC2" w:rsidRDefault="00E61BC2">
      <w:pPr>
        <w:rPr>
          <w:rFonts w:ascii="Arial" w:hAnsi="Arial"/>
          <w:sz w:val="22"/>
          <w:szCs w:val="22"/>
        </w:rPr>
      </w:pPr>
      <w:r>
        <w:rPr>
          <w:rFonts w:ascii="Arial" w:hAnsi="Arial"/>
          <w:sz w:val="22"/>
          <w:szCs w:val="22"/>
        </w:rPr>
        <w:br w:type="page"/>
      </w:r>
    </w:p>
    <w:p w14:paraId="21ABEB7F" w14:textId="77777777" w:rsidR="001476E0" w:rsidRPr="00703A69" w:rsidRDefault="001476E0" w:rsidP="000A4FDE">
      <w:pPr>
        <w:widowControl w:val="0"/>
        <w:tabs>
          <w:tab w:val="left" w:pos="993"/>
        </w:tabs>
        <w:ind w:left="851" w:firstLine="142"/>
        <w:jc w:val="both"/>
        <w:rPr>
          <w:rFonts w:ascii="Arial" w:hAnsi="Arial"/>
          <w:sz w:val="22"/>
          <w:szCs w:val="22"/>
        </w:rPr>
      </w:pPr>
    </w:p>
    <w:p w14:paraId="01AD678F" w14:textId="77777777" w:rsidR="00891DF4" w:rsidRPr="00703A69" w:rsidRDefault="005F1665" w:rsidP="00934D18">
      <w:pPr>
        <w:pStyle w:val="Titre2"/>
        <w:ind w:hanging="709"/>
      </w:pPr>
      <w:bookmarkStart w:id="14" w:name="_Toc209103934"/>
      <w:r w:rsidRPr="00703A69">
        <w:t>Modalités de soumission</w:t>
      </w:r>
      <w:bookmarkEnd w:id="14"/>
    </w:p>
    <w:p w14:paraId="746A8DEC" w14:textId="77777777" w:rsidR="00891DF4" w:rsidRPr="00703A69" w:rsidRDefault="00891DF4" w:rsidP="00891DF4">
      <w:pPr>
        <w:widowControl w:val="0"/>
        <w:tabs>
          <w:tab w:val="left" w:pos="993"/>
        </w:tabs>
        <w:ind w:left="993"/>
        <w:jc w:val="both"/>
        <w:rPr>
          <w:rFonts w:ascii="Arial" w:hAnsi="Arial"/>
          <w:sz w:val="22"/>
          <w:szCs w:val="22"/>
        </w:rPr>
      </w:pPr>
    </w:p>
    <w:p w14:paraId="5A0BC0E2" w14:textId="3D76E14B" w:rsidR="00217C1B" w:rsidRPr="00277ADB" w:rsidRDefault="005F1665" w:rsidP="00217C1B">
      <w:pPr>
        <w:widowControl w:val="0"/>
        <w:ind w:left="993"/>
        <w:jc w:val="both"/>
        <w:rPr>
          <w:rFonts w:ascii="Arial" w:hAnsi="Arial"/>
          <w:sz w:val="22"/>
          <w:szCs w:val="22"/>
        </w:rPr>
      </w:pPr>
      <w:r w:rsidRPr="00703A69">
        <w:rPr>
          <w:rFonts w:ascii="Arial" w:hAnsi="Arial"/>
          <w:sz w:val="22"/>
          <w:szCs w:val="22"/>
        </w:rPr>
        <w:t xml:space="preserve">Les candidats pourront soumissionner à </w:t>
      </w:r>
      <w:r w:rsidRPr="00277ADB">
        <w:rPr>
          <w:rFonts w:ascii="Arial" w:hAnsi="Arial"/>
          <w:sz w:val="22"/>
          <w:szCs w:val="22"/>
        </w:rPr>
        <w:t>un ou à plusieurs lots.</w:t>
      </w:r>
    </w:p>
    <w:p w14:paraId="0FF380B6" w14:textId="77777777" w:rsidR="00217C1B" w:rsidRPr="00703A69" w:rsidRDefault="005F1665" w:rsidP="00217C1B">
      <w:pPr>
        <w:widowControl w:val="0"/>
        <w:ind w:left="993"/>
        <w:jc w:val="both"/>
        <w:rPr>
          <w:rFonts w:ascii="Arial" w:hAnsi="Arial"/>
          <w:sz w:val="22"/>
          <w:szCs w:val="22"/>
        </w:rPr>
      </w:pPr>
      <w:r w:rsidRPr="00277ADB">
        <w:rPr>
          <w:rFonts w:ascii="Arial" w:hAnsi="Arial"/>
          <w:sz w:val="22"/>
          <w:szCs w:val="22"/>
        </w:rPr>
        <w:t>Un</w:t>
      </w:r>
      <w:r w:rsidR="0018665B" w:rsidRPr="00277ADB">
        <w:rPr>
          <w:rFonts w:ascii="Arial" w:hAnsi="Arial"/>
          <w:sz w:val="22"/>
          <w:szCs w:val="22"/>
        </w:rPr>
        <w:t>e</w:t>
      </w:r>
      <w:r w:rsidRPr="00277ADB">
        <w:rPr>
          <w:rFonts w:ascii="Arial" w:hAnsi="Arial"/>
          <w:sz w:val="22"/>
          <w:szCs w:val="22"/>
        </w:rPr>
        <w:t xml:space="preserve"> même </w:t>
      </w:r>
      <w:r w:rsidR="0018665B" w:rsidRPr="00277ADB">
        <w:rPr>
          <w:rFonts w:ascii="Arial" w:hAnsi="Arial"/>
          <w:sz w:val="22"/>
          <w:szCs w:val="22"/>
        </w:rPr>
        <w:t xml:space="preserve">compagnie d'assurance </w:t>
      </w:r>
      <w:r w:rsidRPr="00277ADB">
        <w:rPr>
          <w:rFonts w:ascii="Arial" w:hAnsi="Arial"/>
          <w:sz w:val="22"/>
          <w:szCs w:val="22"/>
        </w:rPr>
        <w:t>ne pou</w:t>
      </w:r>
      <w:r w:rsidRPr="00703A69">
        <w:rPr>
          <w:rFonts w:ascii="Arial" w:hAnsi="Arial"/>
          <w:sz w:val="22"/>
          <w:szCs w:val="22"/>
        </w:rPr>
        <w:t>rra présenter plus d'une offre pour chaque lot.</w:t>
      </w:r>
    </w:p>
    <w:p w14:paraId="0B9D7B18" w14:textId="77777777" w:rsidR="0061083D" w:rsidRPr="00703A69" w:rsidRDefault="005F1665" w:rsidP="00217C1B">
      <w:pPr>
        <w:widowControl w:val="0"/>
        <w:ind w:left="993"/>
        <w:jc w:val="both"/>
        <w:rPr>
          <w:rFonts w:ascii="Arial" w:hAnsi="Arial"/>
          <w:sz w:val="22"/>
          <w:szCs w:val="22"/>
        </w:rPr>
      </w:pPr>
      <w:r w:rsidRPr="00703A69">
        <w:rPr>
          <w:rFonts w:ascii="Arial" w:hAnsi="Arial"/>
          <w:sz w:val="22"/>
          <w:szCs w:val="22"/>
        </w:rPr>
        <w:t xml:space="preserve">Un </w:t>
      </w:r>
      <w:r w:rsidR="0018665B" w:rsidRPr="00703A69">
        <w:rPr>
          <w:rFonts w:ascii="Arial" w:hAnsi="Arial"/>
          <w:sz w:val="22"/>
          <w:szCs w:val="22"/>
        </w:rPr>
        <w:t xml:space="preserve">même </w:t>
      </w:r>
      <w:r w:rsidRPr="00703A69">
        <w:rPr>
          <w:rFonts w:ascii="Arial" w:hAnsi="Arial"/>
          <w:sz w:val="22"/>
          <w:szCs w:val="22"/>
        </w:rPr>
        <w:t>intermédiaire d'assurance (agent ou courtier) ne pourra présenter plus d'une offre par lot.</w:t>
      </w:r>
    </w:p>
    <w:p w14:paraId="33880B4E" w14:textId="77777777" w:rsidR="0018665B" w:rsidRPr="00703A69" w:rsidRDefault="0018665B" w:rsidP="00056664">
      <w:pPr>
        <w:widowControl w:val="0"/>
        <w:ind w:left="993"/>
        <w:jc w:val="both"/>
        <w:rPr>
          <w:rFonts w:ascii="Arial" w:hAnsi="Arial"/>
          <w:sz w:val="22"/>
          <w:szCs w:val="22"/>
        </w:rPr>
      </w:pPr>
      <w:r w:rsidRPr="00703A69">
        <w:rPr>
          <w:rFonts w:ascii="Arial" w:hAnsi="Arial"/>
          <w:sz w:val="22"/>
          <w:szCs w:val="22"/>
        </w:rPr>
        <w:t>Une même personne ne pourra représenter plus d’un candidat par lot.</w:t>
      </w:r>
    </w:p>
    <w:p w14:paraId="05268309" w14:textId="77777777" w:rsidR="00217C1B" w:rsidRPr="00703A69" w:rsidRDefault="005F1665" w:rsidP="00217C1B">
      <w:pPr>
        <w:widowControl w:val="0"/>
        <w:ind w:left="993"/>
        <w:jc w:val="both"/>
        <w:rPr>
          <w:rFonts w:ascii="Arial" w:hAnsi="Arial"/>
          <w:sz w:val="22"/>
          <w:szCs w:val="22"/>
        </w:rPr>
      </w:pPr>
      <w:r w:rsidRPr="00703A69">
        <w:rPr>
          <w:rFonts w:ascii="Arial" w:hAnsi="Arial"/>
          <w:sz w:val="22"/>
          <w:szCs w:val="22"/>
        </w:rPr>
        <w:t>L'attribution des lots se fera par marché séparé.</w:t>
      </w:r>
    </w:p>
    <w:p w14:paraId="317D9FA0" w14:textId="77777777" w:rsidR="001476E0" w:rsidRPr="00703A69" w:rsidRDefault="001476E0" w:rsidP="000A4FDE">
      <w:pPr>
        <w:widowControl w:val="0"/>
        <w:tabs>
          <w:tab w:val="left" w:pos="993"/>
        </w:tabs>
        <w:ind w:left="993" w:right="-1"/>
        <w:jc w:val="both"/>
        <w:rPr>
          <w:rFonts w:ascii="Arial" w:hAnsi="Arial"/>
          <w:sz w:val="22"/>
          <w:szCs w:val="22"/>
        </w:rPr>
      </w:pPr>
    </w:p>
    <w:p w14:paraId="3B618F2C" w14:textId="77777777" w:rsidR="001476E0" w:rsidRPr="00703A69" w:rsidRDefault="001476E0" w:rsidP="000A4FDE">
      <w:pPr>
        <w:widowControl w:val="0"/>
        <w:tabs>
          <w:tab w:val="left" w:pos="993"/>
        </w:tabs>
        <w:ind w:left="993" w:right="-1"/>
        <w:jc w:val="both"/>
        <w:rPr>
          <w:rFonts w:ascii="Arial" w:hAnsi="Arial"/>
          <w:sz w:val="22"/>
          <w:szCs w:val="22"/>
        </w:rPr>
      </w:pPr>
    </w:p>
    <w:p w14:paraId="28BE60DB" w14:textId="77777777" w:rsidR="00891DF4" w:rsidRPr="00703A69" w:rsidRDefault="005F1665" w:rsidP="000A4FDE">
      <w:pPr>
        <w:pStyle w:val="Titre2"/>
        <w:ind w:hanging="709"/>
      </w:pPr>
      <w:bookmarkStart w:id="15" w:name="_Toc209103935"/>
      <w:r w:rsidRPr="00703A69">
        <w:t>Dispositions relatives à la libre concurrence</w:t>
      </w:r>
      <w:bookmarkEnd w:id="15"/>
    </w:p>
    <w:p w14:paraId="2A966B2E" w14:textId="77777777" w:rsidR="002A1F3A" w:rsidRPr="00703A69" w:rsidRDefault="002A1F3A" w:rsidP="00891DF4">
      <w:pPr>
        <w:widowControl w:val="0"/>
        <w:tabs>
          <w:tab w:val="left" w:pos="993"/>
        </w:tabs>
        <w:ind w:left="993"/>
        <w:jc w:val="both"/>
        <w:rPr>
          <w:rFonts w:ascii="Arial" w:hAnsi="Arial"/>
          <w:sz w:val="22"/>
          <w:szCs w:val="22"/>
        </w:rPr>
      </w:pPr>
    </w:p>
    <w:p w14:paraId="679A9156" w14:textId="77777777" w:rsidR="001476E0" w:rsidRPr="00703A69" w:rsidRDefault="005F1665" w:rsidP="00891DF4">
      <w:pPr>
        <w:widowControl w:val="0"/>
        <w:tabs>
          <w:tab w:val="left" w:pos="993"/>
        </w:tabs>
        <w:ind w:left="993"/>
        <w:jc w:val="both"/>
        <w:rPr>
          <w:rFonts w:ascii="Arial" w:hAnsi="Arial"/>
          <w:sz w:val="22"/>
          <w:szCs w:val="22"/>
        </w:rPr>
      </w:pPr>
      <w:r w:rsidRPr="00703A69">
        <w:rPr>
          <w:rFonts w:ascii="Arial" w:hAnsi="Arial"/>
          <w:sz w:val="22"/>
          <w:szCs w:val="22"/>
        </w:rPr>
        <w:t>La présente consultation vaut ordre d'étude et libère les co-assureurs de leurs obligations vis-à-vis des apériteurs actuels.</w:t>
      </w:r>
    </w:p>
    <w:p w14:paraId="2FC670FA" w14:textId="77777777" w:rsidR="001476E0" w:rsidRPr="00703A69" w:rsidRDefault="001476E0">
      <w:pPr>
        <w:widowControl w:val="0"/>
        <w:tabs>
          <w:tab w:val="left" w:pos="993"/>
        </w:tabs>
        <w:ind w:left="993" w:right="-1"/>
        <w:jc w:val="both"/>
        <w:rPr>
          <w:rFonts w:ascii="Arial" w:hAnsi="Arial"/>
          <w:sz w:val="22"/>
          <w:szCs w:val="22"/>
        </w:rPr>
      </w:pPr>
    </w:p>
    <w:p w14:paraId="6AE8ED67" w14:textId="77777777" w:rsidR="001476E0" w:rsidRPr="00703A69" w:rsidRDefault="005F1665" w:rsidP="0004583D">
      <w:pPr>
        <w:widowControl w:val="0"/>
        <w:ind w:left="993" w:right="-1"/>
        <w:jc w:val="both"/>
        <w:rPr>
          <w:rFonts w:ascii="Arial" w:hAnsi="Arial"/>
          <w:sz w:val="22"/>
          <w:szCs w:val="22"/>
        </w:rPr>
      </w:pPr>
      <w:r w:rsidRPr="00703A69">
        <w:rPr>
          <w:rFonts w:ascii="Arial" w:hAnsi="Arial"/>
          <w:sz w:val="22"/>
          <w:szCs w:val="22"/>
        </w:rPr>
        <w:t>Aucun assureur ou intermédiaire ne peut revendiquer une quelconque exclusivité ou priorité fondée sur le seul principe de l'antériorité de la saisine des assureurs qui serait considérée comme contraire à la libre concurrence.</w:t>
      </w:r>
    </w:p>
    <w:p w14:paraId="04E8664F" w14:textId="77777777" w:rsidR="001476E0" w:rsidRPr="00703A69" w:rsidRDefault="001476E0" w:rsidP="00932A5C">
      <w:pPr>
        <w:widowControl w:val="0"/>
        <w:ind w:left="993" w:right="-1"/>
        <w:jc w:val="both"/>
        <w:rPr>
          <w:rFonts w:ascii="Arial" w:hAnsi="Arial"/>
          <w:sz w:val="22"/>
          <w:szCs w:val="22"/>
        </w:rPr>
      </w:pPr>
    </w:p>
    <w:p w14:paraId="62A988BD"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 xml:space="preserve">Si cette situation se présentait, </w:t>
      </w:r>
      <w:r w:rsidR="00217C1B" w:rsidRPr="00703A69">
        <w:rPr>
          <w:rFonts w:ascii="Arial" w:hAnsi="Arial"/>
          <w:sz w:val="22"/>
          <w:szCs w:val="22"/>
        </w:rPr>
        <w:t>l’acheteur</w:t>
      </w:r>
      <w:r w:rsidRPr="00703A69">
        <w:rPr>
          <w:rFonts w:ascii="Arial" w:hAnsi="Arial"/>
          <w:sz w:val="22"/>
          <w:szCs w:val="22"/>
        </w:rPr>
        <w:t xml:space="preserve"> pourra accorder </w:t>
      </w:r>
      <w:r w:rsidRPr="00703A69">
        <w:rPr>
          <w:rFonts w:ascii="Arial" w:hAnsi="Arial"/>
          <w:b/>
          <w:sz w:val="22"/>
          <w:szCs w:val="22"/>
        </w:rPr>
        <w:t>en cas de blocage de</w:t>
      </w:r>
      <w:r w:rsidRPr="00703A69">
        <w:rPr>
          <w:rFonts w:ascii="Arial" w:hAnsi="Arial"/>
          <w:sz w:val="22"/>
          <w:szCs w:val="22"/>
        </w:rPr>
        <w:t xml:space="preserve"> </w:t>
      </w:r>
      <w:r w:rsidRPr="00703A69">
        <w:rPr>
          <w:rFonts w:ascii="Arial" w:hAnsi="Arial"/>
          <w:b/>
          <w:sz w:val="22"/>
          <w:szCs w:val="22"/>
        </w:rPr>
        <w:t>la consultation</w:t>
      </w:r>
      <w:r w:rsidRPr="00703A69">
        <w:rPr>
          <w:rFonts w:ascii="Arial" w:hAnsi="Arial"/>
          <w:sz w:val="22"/>
          <w:szCs w:val="22"/>
        </w:rPr>
        <w:t>, un ordre d'étude à différents courtiers ou agents.</w:t>
      </w:r>
    </w:p>
    <w:p w14:paraId="1CEFA2AA" w14:textId="2DDD5A2E" w:rsidR="00045744" w:rsidRDefault="00045744" w:rsidP="000A4FDE">
      <w:pPr>
        <w:widowControl w:val="0"/>
        <w:tabs>
          <w:tab w:val="left" w:pos="993"/>
        </w:tabs>
        <w:ind w:left="993" w:right="-1"/>
        <w:jc w:val="both"/>
        <w:rPr>
          <w:rFonts w:ascii="Arial" w:hAnsi="Arial"/>
          <w:sz w:val="22"/>
          <w:szCs w:val="22"/>
        </w:rPr>
      </w:pPr>
    </w:p>
    <w:p w14:paraId="40BCAECD" w14:textId="77777777" w:rsidR="00277ADB" w:rsidRPr="00703A69" w:rsidRDefault="00277ADB" w:rsidP="000A4FDE">
      <w:pPr>
        <w:widowControl w:val="0"/>
        <w:tabs>
          <w:tab w:val="left" w:pos="993"/>
        </w:tabs>
        <w:ind w:left="993" w:right="-1"/>
        <w:jc w:val="both"/>
        <w:rPr>
          <w:rFonts w:ascii="Arial" w:hAnsi="Arial"/>
          <w:sz w:val="22"/>
          <w:szCs w:val="22"/>
        </w:rPr>
      </w:pPr>
    </w:p>
    <w:p w14:paraId="30400BBB" w14:textId="77777777" w:rsidR="00DF0DD7" w:rsidRPr="00703A69" w:rsidRDefault="005F1665" w:rsidP="000A4FDE">
      <w:pPr>
        <w:pStyle w:val="Titre2"/>
        <w:ind w:hanging="709"/>
      </w:pPr>
      <w:bookmarkStart w:id="16" w:name="_Toc209103936"/>
      <w:r w:rsidRPr="00703A69">
        <w:t>Procédure dématérialisée</w:t>
      </w:r>
      <w:bookmarkEnd w:id="16"/>
    </w:p>
    <w:p w14:paraId="240ED2B6" w14:textId="77777777" w:rsidR="00DF0DD7" w:rsidRPr="00703A69" w:rsidRDefault="00DF0DD7" w:rsidP="00DF0DD7">
      <w:pPr>
        <w:widowControl w:val="0"/>
        <w:ind w:left="993" w:right="-1"/>
        <w:jc w:val="both"/>
        <w:rPr>
          <w:rFonts w:ascii="Arial" w:hAnsi="Arial"/>
          <w:sz w:val="22"/>
          <w:szCs w:val="22"/>
        </w:rPr>
      </w:pPr>
    </w:p>
    <w:p w14:paraId="67B6586C" w14:textId="48887FB6" w:rsidR="00DF0DD7" w:rsidRPr="00703A69" w:rsidRDefault="005F1665" w:rsidP="0004583D">
      <w:pPr>
        <w:widowControl w:val="0"/>
        <w:ind w:left="993" w:right="-1"/>
        <w:jc w:val="both"/>
        <w:rPr>
          <w:rFonts w:ascii="Arial" w:hAnsi="Arial"/>
          <w:sz w:val="22"/>
          <w:szCs w:val="22"/>
        </w:rPr>
      </w:pPr>
      <w:r w:rsidRPr="00703A69">
        <w:rPr>
          <w:rFonts w:ascii="Arial" w:hAnsi="Arial"/>
          <w:sz w:val="22"/>
          <w:szCs w:val="22"/>
        </w:rPr>
        <w:t xml:space="preserve">La transmission </w:t>
      </w:r>
      <w:r w:rsidR="002A1FF8" w:rsidRPr="00703A69">
        <w:rPr>
          <w:rFonts w:ascii="Arial" w:hAnsi="Arial"/>
          <w:sz w:val="22"/>
          <w:szCs w:val="22"/>
        </w:rPr>
        <w:t xml:space="preserve">des candidatures et des offres </w:t>
      </w:r>
      <w:r w:rsidRPr="00703A69">
        <w:rPr>
          <w:rFonts w:ascii="Arial" w:hAnsi="Arial"/>
          <w:sz w:val="22"/>
          <w:szCs w:val="22"/>
        </w:rPr>
        <w:t xml:space="preserve">par voie électronique est </w:t>
      </w:r>
      <w:r w:rsidR="001447B1" w:rsidRPr="00703A69">
        <w:rPr>
          <w:rFonts w:ascii="Arial" w:hAnsi="Arial"/>
          <w:b/>
          <w:sz w:val="22"/>
          <w:szCs w:val="22"/>
          <w:u w:val="single"/>
        </w:rPr>
        <w:t>exigée</w:t>
      </w:r>
      <w:r w:rsidRPr="00703A69">
        <w:rPr>
          <w:rFonts w:ascii="Arial" w:hAnsi="Arial"/>
          <w:sz w:val="22"/>
          <w:szCs w:val="22"/>
        </w:rPr>
        <w:t xml:space="preserve"> conformément </w:t>
      </w:r>
      <w:r w:rsidR="003F0050" w:rsidRPr="00703A69">
        <w:rPr>
          <w:rFonts w:ascii="Arial" w:hAnsi="Arial"/>
          <w:sz w:val="22"/>
          <w:szCs w:val="22"/>
        </w:rPr>
        <w:t xml:space="preserve">aux articles </w:t>
      </w:r>
      <w:r w:rsidR="00EB2E37" w:rsidRPr="00703A69">
        <w:rPr>
          <w:rFonts w:ascii="Arial" w:hAnsi="Arial"/>
          <w:sz w:val="22"/>
          <w:szCs w:val="22"/>
        </w:rPr>
        <w:t>R. 2132-7</w:t>
      </w:r>
      <w:r w:rsidR="001447B1" w:rsidRPr="00703A69">
        <w:rPr>
          <w:rFonts w:ascii="Arial" w:hAnsi="Arial"/>
          <w:sz w:val="22"/>
          <w:szCs w:val="22"/>
        </w:rPr>
        <w:t xml:space="preserve"> </w:t>
      </w:r>
      <w:r w:rsidR="000946B6" w:rsidRPr="00703A69">
        <w:rPr>
          <w:rFonts w:ascii="Arial" w:hAnsi="Arial"/>
          <w:sz w:val="22"/>
          <w:szCs w:val="22"/>
        </w:rPr>
        <w:t xml:space="preserve">et suivants du </w:t>
      </w:r>
      <w:r w:rsidR="001965BD" w:rsidRPr="00703A69">
        <w:rPr>
          <w:rFonts w:ascii="Arial" w:hAnsi="Arial"/>
          <w:sz w:val="22"/>
          <w:szCs w:val="22"/>
        </w:rPr>
        <w:t>code</w:t>
      </w:r>
      <w:r w:rsidR="000946B6" w:rsidRPr="00703A69">
        <w:rPr>
          <w:rFonts w:ascii="Arial" w:hAnsi="Arial"/>
          <w:sz w:val="22"/>
          <w:szCs w:val="22"/>
        </w:rPr>
        <w:t xml:space="preserve"> de la commande publique </w:t>
      </w:r>
      <w:r w:rsidR="001447B1" w:rsidRPr="00703A69">
        <w:rPr>
          <w:rFonts w:ascii="Arial" w:hAnsi="Arial"/>
          <w:sz w:val="22"/>
          <w:szCs w:val="22"/>
        </w:rPr>
        <w:t xml:space="preserve">et à l’article </w:t>
      </w:r>
      <w:r w:rsidR="006234AF" w:rsidRPr="00703A69">
        <w:rPr>
          <w:rFonts w:ascii="Arial" w:hAnsi="Arial"/>
          <w:sz w:val="22"/>
          <w:szCs w:val="22"/>
        </w:rPr>
        <w:t xml:space="preserve">6.2 </w:t>
      </w:r>
      <w:r w:rsidR="002A0FAE" w:rsidRPr="00703A69">
        <w:rPr>
          <w:rFonts w:ascii="Arial" w:hAnsi="Arial"/>
          <w:sz w:val="22"/>
          <w:szCs w:val="22"/>
        </w:rPr>
        <w:t>du présent règlement de consultation</w:t>
      </w:r>
      <w:r w:rsidRPr="00703A69">
        <w:rPr>
          <w:rFonts w:ascii="Arial" w:hAnsi="Arial"/>
          <w:sz w:val="22"/>
          <w:szCs w:val="22"/>
        </w:rPr>
        <w:t>.</w:t>
      </w:r>
    </w:p>
    <w:p w14:paraId="2698A0D0" w14:textId="77777777" w:rsidR="001476E0" w:rsidRPr="00703A69" w:rsidRDefault="001476E0" w:rsidP="000A4FDE">
      <w:pPr>
        <w:widowControl w:val="0"/>
        <w:tabs>
          <w:tab w:val="left" w:pos="993"/>
        </w:tabs>
        <w:ind w:left="284" w:right="-1"/>
        <w:jc w:val="both"/>
        <w:rPr>
          <w:rFonts w:ascii="Arial" w:hAnsi="Arial"/>
          <w:bCs/>
          <w:sz w:val="22"/>
          <w:szCs w:val="22"/>
        </w:rPr>
      </w:pPr>
    </w:p>
    <w:p w14:paraId="485E09E7" w14:textId="77777777" w:rsidR="001476E0" w:rsidRPr="00703A69" w:rsidRDefault="001476E0" w:rsidP="000A4FDE">
      <w:pPr>
        <w:widowControl w:val="0"/>
        <w:tabs>
          <w:tab w:val="left" w:pos="993"/>
        </w:tabs>
        <w:ind w:left="284" w:right="-1"/>
        <w:jc w:val="both"/>
        <w:rPr>
          <w:rFonts w:ascii="Arial" w:hAnsi="Arial"/>
          <w:bCs/>
          <w:sz w:val="22"/>
          <w:szCs w:val="22"/>
        </w:rPr>
      </w:pPr>
    </w:p>
    <w:p w14:paraId="5AAEC18D" w14:textId="77777777" w:rsidR="002A0FAE" w:rsidRPr="00703A69" w:rsidRDefault="002A0FAE" w:rsidP="000A4FDE">
      <w:pPr>
        <w:widowControl w:val="0"/>
        <w:tabs>
          <w:tab w:val="left" w:pos="993"/>
        </w:tabs>
        <w:ind w:left="284" w:right="-1"/>
        <w:jc w:val="both"/>
        <w:rPr>
          <w:rFonts w:ascii="Arial" w:hAnsi="Arial"/>
          <w:bCs/>
          <w:sz w:val="22"/>
          <w:szCs w:val="22"/>
        </w:rPr>
      </w:pPr>
    </w:p>
    <w:p w14:paraId="7D4427DE" w14:textId="77777777" w:rsidR="001476E0" w:rsidRPr="00703A69" w:rsidRDefault="005F1665" w:rsidP="004A2C1C">
      <w:pPr>
        <w:pStyle w:val="Titre1"/>
        <w:rPr>
          <w:sz w:val="22"/>
          <w:szCs w:val="22"/>
        </w:rPr>
      </w:pPr>
      <w:bookmarkStart w:id="17" w:name="_Toc209103937"/>
      <w:r w:rsidRPr="00703A69">
        <w:rPr>
          <w:sz w:val="22"/>
          <w:szCs w:val="22"/>
        </w:rPr>
        <w:t>DUREE DU MARCHE</w:t>
      </w:r>
      <w:bookmarkEnd w:id="17"/>
    </w:p>
    <w:p w14:paraId="3ABA7432" w14:textId="77777777" w:rsidR="00B16D7F" w:rsidRPr="00703A69" w:rsidRDefault="00B16D7F" w:rsidP="000A4FDE">
      <w:pPr>
        <w:widowControl w:val="0"/>
        <w:ind w:left="284" w:right="-1"/>
        <w:jc w:val="both"/>
        <w:rPr>
          <w:rFonts w:ascii="Arial" w:hAnsi="Arial"/>
          <w:sz w:val="22"/>
          <w:szCs w:val="22"/>
        </w:rPr>
      </w:pPr>
    </w:p>
    <w:p w14:paraId="39725083" w14:textId="50C41F58" w:rsidR="00B16D7F" w:rsidRPr="00703A69" w:rsidRDefault="005F1665" w:rsidP="00B16D7F">
      <w:pPr>
        <w:widowControl w:val="0"/>
        <w:ind w:left="284" w:right="-1"/>
        <w:jc w:val="both"/>
        <w:rPr>
          <w:rFonts w:ascii="Arial" w:hAnsi="Arial"/>
          <w:sz w:val="22"/>
          <w:szCs w:val="22"/>
        </w:rPr>
      </w:pPr>
      <w:r w:rsidRPr="00277ADB">
        <w:rPr>
          <w:rFonts w:ascii="Arial" w:hAnsi="Arial"/>
          <w:sz w:val="22"/>
          <w:szCs w:val="22"/>
        </w:rPr>
        <w:t xml:space="preserve">Les contrats sont souscrits à effet et pour les durées prévues </w:t>
      </w:r>
      <w:r w:rsidR="006234AF" w:rsidRPr="00277ADB">
        <w:rPr>
          <w:rFonts w:ascii="Arial" w:hAnsi="Arial"/>
          <w:sz w:val="22"/>
          <w:szCs w:val="22"/>
        </w:rPr>
        <w:t xml:space="preserve">aux actes d'engagement </w:t>
      </w:r>
      <w:r w:rsidR="006234AF" w:rsidRPr="00277ADB">
        <w:rPr>
          <w:rFonts w:ascii="Arial" w:hAnsi="Arial" w:cs="Arial"/>
          <w:sz w:val="22"/>
          <w:szCs w:val="22"/>
        </w:rPr>
        <w:t>valant cahier des clauses administratives particulières.</w:t>
      </w:r>
    </w:p>
    <w:p w14:paraId="71877147" w14:textId="77777777" w:rsidR="00B16D7F" w:rsidRPr="00703A69" w:rsidRDefault="00B16D7F" w:rsidP="000A4FDE">
      <w:pPr>
        <w:widowControl w:val="0"/>
        <w:ind w:left="284" w:right="-1"/>
        <w:jc w:val="both"/>
        <w:rPr>
          <w:rFonts w:ascii="Arial" w:hAnsi="Arial"/>
          <w:sz w:val="22"/>
          <w:szCs w:val="22"/>
        </w:rPr>
      </w:pPr>
    </w:p>
    <w:p w14:paraId="741199C4" w14:textId="77777777" w:rsidR="002A0FAE" w:rsidRPr="00703A69" w:rsidRDefault="002A0FAE" w:rsidP="000A4FDE">
      <w:pPr>
        <w:widowControl w:val="0"/>
        <w:tabs>
          <w:tab w:val="left" w:pos="993"/>
        </w:tabs>
        <w:ind w:left="284" w:right="-1"/>
        <w:jc w:val="both"/>
        <w:rPr>
          <w:rFonts w:ascii="Arial" w:hAnsi="Arial"/>
          <w:sz w:val="22"/>
          <w:szCs w:val="22"/>
        </w:rPr>
      </w:pPr>
    </w:p>
    <w:p w14:paraId="6244E079" w14:textId="77777777" w:rsidR="001476E0" w:rsidRPr="00703A69" w:rsidRDefault="001476E0" w:rsidP="000A4FDE">
      <w:pPr>
        <w:widowControl w:val="0"/>
        <w:tabs>
          <w:tab w:val="left" w:pos="993"/>
        </w:tabs>
        <w:ind w:left="284" w:right="-1"/>
        <w:jc w:val="both"/>
        <w:rPr>
          <w:rFonts w:ascii="Arial" w:hAnsi="Arial"/>
          <w:sz w:val="22"/>
          <w:szCs w:val="22"/>
        </w:rPr>
      </w:pPr>
    </w:p>
    <w:p w14:paraId="07646DEF" w14:textId="77777777" w:rsidR="001476E0" w:rsidRPr="00703A69" w:rsidRDefault="005F1665" w:rsidP="004A2C1C">
      <w:pPr>
        <w:pStyle w:val="Titre1"/>
        <w:rPr>
          <w:sz w:val="22"/>
          <w:szCs w:val="22"/>
        </w:rPr>
      </w:pPr>
      <w:bookmarkStart w:id="18" w:name="_Toc209103938"/>
      <w:r w:rsidRPr="00703A69">
        <w:rPr>
          <w:sz w:val="22"/>
          <w:szCs w:val="22"/>
        </w:rPr>
        <w:t>DELAI DE VALIDITE DES OFFRES</w:t>
      </w:r>
      <w:bookmarkEnd w:id="18"/>
    </w:p>
    <w:p w14:paraId="32DA137C" w14:textId="77777777" w:rsidR="002A0FAE" w:rsidRPr="00703A69" w:rsidRDefault="002A0FAE">
      <w:pPr>
        <w:pStyle w:val="Retraitcorpsdetexte"/>
        <w:tabs>
          <w:tab w:val="left" w:pos="993"/>
        </w:tabs>
        <w:ind w:right="-1"/>
        <w:jc w:val="both"/>
        <w:rPr>
          <w:rFonts w:ascii="Arial" w:hAnsi="Arial"/>
          <w:szCs w:val="22"/>
        </w:rPr>
      </w:pPr>
    </w:p>
    <w:p w14:paraId="732A5595" w14:textId="6F240984" w:rsidR="001476E0" w:rsidRPr="00703A69" w:rsidRDefault="005F1665">
      <w:pPr>
        <w:pStyle w:val="Retraitcorpsdetexte"/>
        <w:tabs>
          <w:tab w:val="left" w:pos="993"/>
        </w:tabs>
        <w:ind w:right="-1"/>
        <w:jc w:val="both"/>
        <w:rPr>
          <w:rFonts w:ascii="Arial" w:hAnsi="Arial"/>
          <w:b/>
          <w:szCs w:val="22"/>
          <w:u w:val="single"/>
        </w:rPr>
      </w:pPr>
      <w:r w:rsidRPr="00B506B1">
        <w:rPr>
          <w:rFonts w:ascii="Arial" w:hAnsi="Arial"/>
          <w:szCs w:val="22"/>
        </w:rPr>
        <w:t>Le délai de validité de</w:t>
      </w:r>
      <w:r w:rsidR="00217C1B" w:rsidRPr="00B506B1">
        <w:rPr>
          <w:rFonts w:ascii="Arial" w:hAnsi="Arial"/>
          <w:szCs w:val="22"/>
        </w:rPr>
        <w:t>s</w:t>
      </w:r>
      <w:r w:rsidRPr="00B506B1">
        <w:rPr>
          <w:rFonts w:ascii="Arial" w:hAnsi="Arial"/>
          <w:szCs w:val="22"/>
        </w:rPr>
        <w:t xml:space="preserve"> offre</w:t>
      </w:r>
      <w:r w:rsidR="00217C1B" w:rsidRPr="00B506B1">
        <w:rPr>
          <w:rFonts w:ascii="Arial" w:hAnsi="Arial"/>
          <w:szCs w:val="22"/>
        </w:rPr>
        <w:t xml:space="preserve">s </w:t>
      </w:r>
      <w:r w:rsidRPr="00B506B1">
        <w:rPr>
          <w:rFonts w:ascii="Arial" w:hAnsi="Arial"/>
          <w:szCs w:val="22"/>
        </w:rPr>
        <w:t xml:space="preserve">est fixé à </w:t>
      </w:r>
      <w:r w:rsidR="00A75E17" w:rsidRPr="00B506B1">
        <w:rPr>
          <w:rFonts w:ascii="Arial" w:hAnsi="Arial"/>
          <w:b/>
          <w:szCs w:val="22"/>
        </w:rPr>
        <w:t>4</w:t>
      </w:r>
      <w:r w:rsidR="00B506B1" w:rsidRPr="00B506B1">
        <w:rPr>
          <w:rFonts w:ascii="Arial" w:hAnsi="Arial"/>
          <w:b/>
          <w:szCs w:val="22"/>
        </w:rPr>
        <w:t xml:space="preserve"> </w:t>
      </w:r>
      <w:r w:rsidR="00604FEF" w:rsidRPr="00B506B1">
        <w:rPr>
          <w:rFonts w:ascii="Arial" w:hAnsi="Arial"/>
          <w:b/>
          <w:szCs w:val="22"/>
        </w:rPr>
        <w:t>mois</w:t>
      </w:r>
      <w:r w:rsidRPr="00B506B1">
        <w:rPr>
          <w:rFonts w:ascii="Arial" w:hAnsi="Arial"/>
          <w:szCs w:val="22"/>
        </w:rPr>
        <w:t xml:space="preserve"> à compter de la date limite de remise des </w:t>
      </w:r>
      <w:r w:rsidR="006411C9" w:rsidRPr="00B506B1">
        <w:rPr>
          <w:rFonts w:ascii="Arial" w:hAnsi="Arial"/>
          <w:szCs w:val="22"/>
        </w:rPr>
        <w:t>pli</w:t>
      </w:r>
      <w:r w:rsidRPr="00B506B1">
        <w:rPr>
          <w:rFonts w:ascii="Arial" w:hAnsi="Arial"/>
          <w:szCs w:val="22"/>
        </w:rPr>
        <w:t>s.</w:t>
      </w:r>
    </w:p>
    <w:p w14:paraId="3A2237A8" w14:textId="77777777" w:rsidR="00FC128C" w:rsidRPr="00703A69" w:rsidRDefault="00FC128C" w:rsidP="000A4FDE">
      <w:pPr>
        <w:widowControl w:val="0"/>
        <w:tabs>
          <w:tab w:val="left" w:pos="993"/>
        </w:tabs>
        <w:ind w:left="284" w:right="-1"/>
        <w:jc w:val="both"/>
        <w:rPr>
          <w:rFonts w:ascii="Arial" w:hAnsi="Arial"/>
          <w:sz w:val="22"/>
          <w:szCs w:val="22"/>
        </w:rPr>
      </w:pPr>
    </w:p>
    <w:p w14:paraId="4DBDEBB1" w14:textId="77777777" w:rsidR="00932A5C" w:rsidRDefault="00932A5C" w:rsidP="000A4FDE">
      <w:pPr>
        <w:widowControl w:val="0"/>
        <w:tabs>
          <w:tab w:val="left" w:pos="993"/>
        </w:tabs>
        <w:ind w:left="284" w:right="-1"/>
        <w:jc w:val="both"/>
        <w:rPr>
          <w:rFonts w:ascii="Arial" w:hAnsi="Arial"/>
          <w:sz w:val="22"/>
          <w:szCs w:val="22"/>
        </w:rPr>
      </w:pPr>
    </w:p>
    <w:p w14:paraId="75E66B5A" w14:textId="77777777" w:rsidR="00E61BC2" w:rsidRPr="00703A69" w:rsidRDefault="00E61BC2" w:rsidP="000A4FDE">
      <w:pPr>
        <w:widowControl w:val="0"/>
        <w:tabs>
          <w:tab w:val="left" w:pos="993"/>
        </w:tabs>
        <w:ind w:left="284" w:right="-1"/>
        <w:jc w:val="both"/>
        <w:rPr>
          <w:rFonts w:ascii="Arial" w:hAnsi="Arial"/>
          <w:sz w:val="22"/>
          <w:szCs w:val="22"/>
        </w:rPr>
      </w:pPr>
    </w:p>
    <w:p w14:paraId="665C3853" w14:textId="77777777" w:rsidR="001476E0" w:rsidRPr="00703A69" w:rsidRDefault="005F1665" w:rsidP="0061083D">
      <w:pPr>
        <w:pStyle w:val="Titre1"/>
        <w:ind w:left="1560" w:hanging="1560"/>
        <w:jc w:val="both"/>
        <w:rPr>
          <w:sz w:val="22"/>
          <w:szCs w:val="22"/>
        </w:rPr>
      </w:pPr>
      <w:bookmarkStart w:id="19" w:name="_Toc209103939"/>
      <w:r w:rsidRPr="00703A69">
        <w:rPr>
          <w:sz w:val="22"/>
          <w:szCs w:val="22"/>
        </w:rPr>
        <w:t>CONTENU DU DOSSIER DE CONSULTATION ET CONDITIONS DE SON OBTENTION</w:t>
      </w:r>
      <w:bookmarkEnd w:id="19"/>
    </w:p>
    <w:p w14:paraId="7AE9C0EF" w14:textId="77777777" w:rsidR="002A0FAE" w:rsidRPr="00703A69" w:rsidRDefault="002A0FAE">
      <w:pPr>
        <w:widowControl w:val="0"/>
        <w:ind w:left="284" w:right="-1"/>
        <w:jc w:val="both"/>
        <w:rPr>
          <w:rFonts w:ascii="Arial" w:hAnsi="Arial"/>
          <w:sz w:val="22"/>
          <w:szCs w:val="22"/>
        </w:rPr>
      </w:pPr>
    </w:p>
    <w:p w14:paraId="749B8988" w14:textId="77777777" w:rsidR="00FC128C" w:rsidRPr="00703A69" w:rsidRDefault="005F1665" w:rsidP="00FC128C">
      <w:pPr>
        <w:widowControl w:val="0"/>
        <w:ind w:left="284" w:right="-1"/>
        <w:jc w:val="both"/>
        <w:rPr>
          <w:rFonts w:ascii="Arial" w:hAnsi="Arial"/>
          <w:sz w:val="22"/>
          <w:szCs w:val="22"/>
        </w:rPr>
      </w:pPr>
      <w:r w:rsidRPr="00703A69">
        <w:rPr>
          <w:rFonts w:ascii="Arial" w:hAnsi="Arial"/>
          <w:sz w:val="22"/>
          <w:szCs w:val="22"/>
        </w:rPr>
        <w:t>Le dossier de consultation est téléchargeable gratuitement à l’adresse électronique suivante :</w:t>
      </w:r>
    </w:p>
    <w:p w14:paraId="0DF8183A" w14:textId="77777777" w:rsidR="00FC128C" w:rsidRPr="00703A69" w:rsidRDefault="00FC128C" w:rsidP="00FC128C">
      <w:pPr>
        <w:widowControl w:val="0"/>
        <w:ind w:left="284" w:right="-1"/>
        <w:jc w:val="both"/>
        <w:rPr>
          <w:rFonts w:ascii="Arial" w:hAnsi="Arial"/>
          <w:sz w:val="22"/>
          <w:szCs w:val="22"/>
        </w:rPr>
      </w:pPr>
    </w:p>
    <w:p w14:paraId="01C61941" w14:textId="24E23E15" w:rsidR="00FC128C" w:rsidRPr="00703A69" w:rsidRDefault="00277ADB" w:rsidP="00FC128C">
      <w:pPr>
        <w:ind w:left="284"/>
        <w:jc w:val="center"/>
        <w:rPr>
          <w:rFonts w:ascii="Arial" w:hAnsi="Arial"/>
          <w:color w:val="3333FF"/>
          <w:sz w:val="22"/>
          <w:szCs w:val="22"/>
        </w:rPr>
      </w:pPr>
      <w:r w:rsidRPr="004F3682">
        <w:rPr>
          <w:rFonts w:ascii="Arial" w:hAnsi="Arial"/>
          <w:color w:val="3333FF"/>
          <w:sz w:val="22"/>
          <w:szCs w:val="22"/>
        </w:rPr>
        <w:t>https://marches-publics.gouv.fr</w:t>
      </w:r>
    </w:p>
    <w:p w14:paraId="27C37E39" w14:textId="45525610" w:rsidR="00E61BC2" w:rsidRDefault="00E61BC2">
      <w:pPr>
        <w:rPr>
          <w:rFonts w:ascii="Arial" w:hAnsi="Arial"/>
          <w:sz w:val="22"/>
          <w:szCs w:val="22"/>
        </w:rPr>
      </w:pPr>
      <w:r>
        <w:rPr>
          <w:rFonts w:ascii="Arial" w:hAnsi="Arial"/>
          <w:sz w:val="22"/>
          <w:szCs w:val="22"/>
        </w:rPr>
        <w:br w:type="page"/>
      </w:r>
    </w:p>
    <w:p w14:paraId="02BC6B86" w14:textId="77777777" w:rsidR="00FC128C" w:rsidRPr="00703A69" w:rsidRDefault="00FC128C">
      <w:pPr>
        <w:widowControl w:val="0"/>
        <w:ind w:left="284" w:right="-1"/>
        <w:jc w:val="both"/>
        <w:rPr>
          <w:rFonts w:ascii="Arial" w:hAnsi="Arial"/>
          <w:sz w:val="22"/>
          <w:szCs w:val="22"/>
        </w:rPr>
      </w:pPr>
    </w:p>
    <w:p w14:paraId="11CE1F9D" w14:textId="77777777" w:rsidR="001476E0" w:rsidRPr="00703A69" w:rsidRDefault="005F1665">
      <w:pPr>
        <w:widowControl w:val="0"/>
        <w:ind w:left="284" w:right="-1"/>
        <w:jc w:val="both"/>
        <w:rPr>
          <w:rFonts w:ascii="Arial" w:hAnsi="Arial"/>
          <w:sz w:val="22"/>
          <w:szCs w:val="22"/>
        </w:rPr>
      </w:pPr>
      <w:r w:rsidRPr="00703A69">
        <w:rPr>
          <w:rFonts w:ascii="Arial" w:hAnsi="Arial"/>
          <w:sz w:val="22"/>
          <w:szCs w:val="22"/>
        </w:rPr>
        <w:t xml:space="preserve">Il comprend : </w:t>
      </w:r>
    </w:p>
    <w:p w14:paraId="2B9F786B" w14:textId="77777777" w:rsidR="001476E0" w:rsidRPr="00703A69" w:rsidRDefault="001476E0" w:rsidP="000A4FDE">
      <w:pPr>
        <w:widowControl w:val="0"/>
        <w:ind w:left="284" w:right="-1"/>
        <w:jc w:val="both"/>
        <w:rPr>
          <w:rFonts w:ascii="Arial" w:hAnsi="Arial"/>
          <w:sz w:val="22"/>
          <w:szCs w:val="22"/>
        </w:rPr>
      </w:pPr>
    </w:p>
    <w:p w14:paraId="1FDB650F" w14:textId="77777777" w:rsidR="001476E0" w:rsidRPr="00277ADB" w:rsidRDefault="005F1665" w:rsidP="00613258">
      <w:pPr>
        <w:widowControl w:val="0"/>
        <w:numPr>
          <w:ilvl w:val="0"/>
          <w:numId w:val="1"/>
        </w:numPr>
        <w:tabs>
          <w:tab w:val="left" w:pos="567"/>
        </w:tabs>
        <w:spacing w:line="360" w:lineRule="auto"/>
        <w:ind w:left="567" w:right="-1"/>
        <w:jc w:val="both"/>
        <w:rPr>
          <w:rFonts w:ascii="Arial" w:hAnsi="Arial"/>
          <w:sz w:val="22"/>
          <w:szCs w:val="22"/>
        </w:rPr>
      </w:pPr>
      <w:r w:rsidRPr="00703A69">
        <w:rPr>
          <w:rFonts w:ascii="Arial" w:hAnsi="Arial"/>
          <w:sz w:val="22"/>
          <w:szCs w:val="22"/>
        </w:rPr>
        <w:t xml:space="preserve">Le présent </w:t>
      </w:r>
      <w:r w:rsidRPr="00277ADB">
        <w:rPr>
          <w:rFonts w:ascii="Arial" w:hAnsi="Arial"/>
          <w:sz w:val="22"/>
          <w:szCs w:val="22"/>
        </w:rPr>
        <w:t>règlement à la consultation.</w:t>
      </w:r>
    </w:p>
    <w:p w14:paraId="3EC0AF2A" w14:textId="62D71A0B" w:rsidR="00045744" w:rsidRPr="00277ADB" w:rsidRDefault="005F1665" w:rsidP="00613258">
      <w:pPr>
        <w:widowControl w:val="0"/>
        <w:numPr>
          <w:ilvl w:val="0"/>
          <w:numId w:val="1"/>
        </w:numPr>
        <w:tabs>
          <w:tab w:val="left" w:pos="567"/>
        </w:tabs>
        <w:spacing w:line="360" w:lineRule="auto"/>
        <w:ind w:left="567" w:right="-1"/>
        <w:jc w:val="both"/>
        <w:rPr>
          <w:rFonts w:ascii="Arial" w:hAnsi="Arial"/>
          <w:sz w:val="22"/>
          <w:szCs w:val="22"/>
        </w:rPr>
      </w:pPr>
      <w:r w:rsidRPr="00277ADB">
        <w:rPr>
          <w:rFonts w:ascii="Arial" w:hAnsi="Arial"/>
          <w:sz w:val="22"/>
          <w:szCs w:val="22"/>
        </w:rPr>
        <w:t>Les actes</w:t>
      </w:r>
      <w:r w:rsidR="00217C1B" w:rsidRPr="00277ADB">
        <w:rPr>
          <w:rFonts w:ascii="Arial" w:hAnsi="Arial"/>
          <w:sz w:val="22"/>
          <w:szCs w:val="22"/>
        </w:rPr>
        <w:t xml:space="preserve"> </w:t>
      </w:r>
      <w:r w:rsidRPr="00277ADB">
        <w:rPr>
          <w:rFonts w:ascii="Arial" w:hAnsi="Arial"/>
          <w:sz w:val="22"/>
          <w:szCs w:val="22"/>
        </w:rPr>
        <w:t>d'engagement</w:t>
      </w:r>
      <w:r w:rsidR="00A454AC" w:rsidRPr="00277ADB">
        <w:rPr>
          <w:rFonts w:ascii="Arial" w:hAnsi="Arial"/>
          <w:sz w:val="22"/>
          <w:szCs w:val="22"/>
        </w:rPr>
        <w:t xml:space="preserve"> valant cahier des clauses administratives particulières</w:t>
      </w:r>
    </w:p>
    <w:p w14:paraId="010CB960" w14:textId="33745021" w:rsidR="00891DF4" w:rsidRPr="00277ADB" w:rsidRDefault="005F1665" w:rsidP="00613258">
      <w:pPr>
        <w:widowControl w:val="0"/>
        <w:numPr>
          <w:ilvl w:val="0"/>
          <w:numId w:val="1"/>
        </w:numPr>
        <w:tabs>
          <w:tab w:val="left" w:pos="567"/>
        </w:tabs>
        <w:spacing w:line="360" w:lineRule="auto"/>
        <w:ind w:left="567" w:right="-1"/>
        <w:jc w:val="both"/>
        <w:rPr>
          <w:rFonts w:ascii="Arial" w:hAnsi="Arial"/>
          <w:sz w:val="22"/>
          <w:szCs w:val="22"/>
        </w:rPr>
      </w:pPr>
      <w:r w:rsidRPr="00277ADB">
        <w:rPr>
          <w:rFonts w:ascii="Arial" w:hAnsi="Arial"/>
          <w:sz w:val="22"/>
          <w:szCs w:val="22"/>
        </w:rPr>
        <w:t>Les annexes</w:t>
      </w:r>
      <w:r w:rsidR="00217C1B" w:rsidRPr="00277ADB">
        <w:rPr>
          <w:rFonts w:ascii="Arial" w:hAnsi="Arial"/>
          <w:sz w:val="22"/>
          <w:szCs w:val="22"/>
        </w:rPr>
        <w:t xml:space="preserve"> </w:t>
      </w:r>
      <w:r w:rsidR="00B607F5" w:rsidRPr="00277ADB">
        <w:rPr>
          <w:rFonts w:ascii="Arial" w:hAnsi="Arial"/>
          <w:sz w:val="22"/>
          <w:szCs w:val="22"/>
        </w:rPr>
        <w:t xml:space="preserve">n° 1 </w:t>
      </w:r>
      <w:r w:rsidR="009C4ABA" w:rsidRPr="00277ADB">
        <w:rPr>
          <w:rFonts w:ascii="Arial" w:hAnsi="Arial"/>
          <w:sz w:val="22"/>
          <w:szCs w:val="22"/>
        </w:rPr>
        <w:t xml:space="preserve">à l'acte d'engagement </w:t>
      </w:r>
      <w:r w:rsidR="00E31916" w:rsidRPr="00277ADB">
        <w:rPr>
          <w:rFonts w:ascii="Arial" w:hAnsi="Arial"/>
          <w:sz w:val="22"/>
          <w:szCs w:val="22"/>
        </w:rPr>
        <w:t>« </w:t>
      </w:r>
      <w:r w:rsidR="009C4ABA" w:rsidRPr="00277ADB">
        <w:rPr>
          <w:rFonts w:ascii="Arial" w:hAnsi="Arial"/>
          <w:sz w:val="22"/>
          <w:szCs w:val="22"/>
        </w:rPr>
        <w:t>attestation de la compagnie d'assurance</w:t>
      </w:r>
      <w:r w:rsidR="00E31916" w:rsidRPr="00277ADB">
        <w:rPr>
          <w:rFonts w:ascii="Arial" w:hAnsi="Arial"/>
          <w:sz w:val="22"/>
          <w:szCs w:val="22"/>
        </w:rPr>
        <w:t> »</w:t>
      </w:r>
    </w:p>
    <w:p w14:paraId="7C07C706" w14:textId="49CFD9BD" w:rsidR="00D815D9" w:rsidRPr="00277ADB" w:rsidRDefault="00D815D9" w:rsidP="00D815D9">
      <w:pPr>
        <w:widowControl w:val="0"/>
        <w:numPr>
          <w:ilvl w:val="0"/>
          <w:numId w:val="1"/>
        </w:numPr>
        <w:tabs>
          <w:tab w:val="left" w:pos="567"/>
        </w:tabs>
        <w:spacing w:line="360" w:lineRule="auto"/>
        <w:ind w:left="567" w:right="-1"/>
        <w:jc w:val="both"/>
        <w:rPr>
          <w:rFonts w:ascii="Arial" w:hAnsi="Arial"/>
          <w:sz w:val="22"/>
          <w:szCs w:val="22"/>
        </w:rPr>
      </w:pPr>
      <w:r w:rsidRPr="00277ADB">
        <w:rPr>
          <w:rFonts w:ascii="Arial" w:hAnsi="Arial"/>
          <w:sz w:val="22"/>
          <w:szCs w:val="22"/>
        </w:rPr>
        <w:t>Les annexes n° 2 à l'acte d'engagement « observations et amendements »</w:t>
      </w:r>
    </w:p>
    <w:p w14:paraId="2677C7AD" w14:textId="794A24E6" w:rsidR="009C4ABA" w:rsidRPr="00277ADB" w:rsidRDefault="009C4ABA" w:rsidP="00613258">
      <w:pPr>
        <w:widowControl w:val="0"/>
        <w:numPr>
          <w:ilvl w:val="0"/>
          <w:numId w:val="1"/>
        </w:numPr>
        <w:tabs>
          <w:tab w:val="left" w:pos="567"/>
        </w:tabs>
        <w:spacing w:line="360" w:lineRule="auto"/>
        <w:ind w:left="567" w:right="-1"/>
        <w:jc w:val="both"/>
        <w:rPr>
          <w:rFonts w:ascii="Arial" w:hAnsi="Arial"/>
          <w:sz w:val="22"/>
          <w:szCs w:val="22"/>
        </w:rPr>
      </w:pPr>
      <w:r w:rsidRPr="00277ADB">
        <w:rPr>
          <w:rFonts w:ascii="Arial" w:hAnsi="Arial"/>
          <w:sz w:val="22"/>
          <w:szCs w:val="22"/>
        </w:rPr>
        <w:t xml:space="preserve">Les annexes n° </w:t>
      </w:r>
      <w:r w:rsidR="00D815D9" w:rsidRPr="00277ADB">
        <w:rPr>
          <w:rFonts w:ascii="Arial" w:hAnsi="Arial"/>
          <w:sz w:val="22"/>
          <w:szCs w:val="22"/>
        </w:rPr>
        <w:t>3</w:t>
      </w:r>
      <w:r w:rsidRPr="00277ADB">
        <w:rPr>
          <w:rFonts w:ascii="Arial" w:hAnsi="Arial"/>
          <w:sz w:val="22"/>
          <w:szCs w:val="22"/>
        </w:rPr>
        <w:t xml:space="preserve"> à l'acte d'engagement </w:t>
      </w:r>
      <w:r w:rsidR="00E31916" w:rsidRPr="00277ADB">
        <w:rPr>
          <w:rFonts w:ascii="Arial" w:hAnsi="Arial"/>
          <w:sz w:val="22"/>
          <w:szCs w:val="22"/>
        </w:rPr>
        <w:t>« </w:t>
      </w:r>
      <w:r w:rsidRPr="00277ADB">
        <w:rPr>
          <w:rFonts w:ascii="Arial" w:hAnsi="Arial"/>
          <w:sz w:val="22"/>
          <w:szCs w:val="22"/>
        </w:rPr>
        <w:t>convention de gestion</w:t>
      </w:r>
      <w:r w:rsidR="00E31916" w:rsidRPr="00277ADB">
        <w:rPr>
          <w:rFonts w:ascii="Arial" w:hAnsi="Arial"/>
          <w:sz w:val="22"/>
          <w:szCs w:val="22"/>
        </w:rPr>
        <w:t> »</w:t>
      </w:r>
    </w:p>
    <w:p w14:paraId="51A1E448" w14:textId="3F6AED17" w:rsidR="001476E0" w:rsidRPr="00277ADB" w:rsidRDefault="005F1665" w:rsidP="0063299C">
      <w:pPr>
        <w:widowControl w:val="0"/>
        <w:numPr>
          <w:ilvl w:val="0"/>
          <w:numId w:val="1"/>
        </w:numPr>
        <w:tabs>
          <w:tab w:val="left" w:pos="567"/>
        </w:tabs>
        <w:spacing w:after="120"/>
        <w:ind w:left="568" w:hanging="284"/>
        <w:jc w:val="both"/>
        <w:rPr>
          <w:rFonts w:ascii="Arial" w:hAnsi="Arial"/>
          <w:sz w:val="22"/>
          <w:szCs w:val="22"/>
        </w:rPr>
      </w:pPr>
      <w:r w:rsidRPr="00277ADB">
        <w:rPr>
          <w:rFonts w:ascii="Arial" w:hAnsi="Arial"/>
          <w:sz w:val="22"/>
          <w:szCs w:val="22"/>
        </w:rPr>
        <w:t>Les cahiers des clauses</w:t>
      </w:r>
      <w:r w:rsidR="00A55B2B" w:rsidRPr="00277ADB">
        <w:rPr>
          <w:rFonts w:ascii="Arial" w:hAnsi="Arial"/>
          <w:sz w:val="22"/>
          <w:szCs w:val="22"/>
        </w:rPr>
        <w:t xml:space="preserve"> techniques</w:t>
      </w:r>
      <w:r w:rsidRPr="00277ADB">
        <w:rPr>
          <w:rFonts w:ascii="Arial" w:hAnsi="Arial"/>
          <w:sz w:val="22"/>
          <w:szCs w:val="22"/>
        </w:rPr>
        <w:t xml:space="preserve"> particulières comportant les conditions particulières</w:t>
      </w:r>
      <w:r w:rsidR="00A55B2B" w:rsidRPr="00277ADB">
        <w:rPr>
          <w:rFonts w:ascii="Arial" w:hAnsi="Arial"/>
          <w:sz w:val="22"/>
          <w:szCs w:val="22"/>
        </w:rPr>
        <w:t xml:space="preserve"> et les conditions générales PROTECTAS</w:t>
      </w:r>
    </w:p>
    <w:p w14:paraId="5140E4B4" w14:textId="4830D97C" w:rsidR="001476E0" w:rsidRPr="00277ADB" w:rsidRDefault="005F1665" w:rsidP="00A55B2B">
      <w:pPr>
        <w:widowControl w:val="0"/>
        <w:numPr>
          <w:ilvl w:val="0"/>
          <w:numId w:val="1"/>
        </w:numPr>
        <w:tabs>
          <w:tab w:val="left" w:pos="567"/>
        </w:tabs>
        <w:ind w:left="567" w:right="-1"/>
        <w:jc w:val="both"/>
        <w:rPr>
          <w:rFonts w:ascii="Arial" w:hAnsi="Arial"/>
          <w:sz w:val="22"/>
          <w:szCs w:val="22"/>
        </w:rPr>
      </w:pPr>
      <w:r w:rsidRPr="00277ADB">
        <w:rPr>
          <w:rFonts w:ascii="Arial" w:hAnsi="Arial"/>
          <w:sz w:val="22"/>
          <w:szCs w:val="22"/>
        </w:rPr>
        <w:t>Le dossier technique comportant les éléments techniques</w:t>
      </w:r>
      <w:r w:rsidR="00A55B2B" w:rsidRPr="00277ADB">
        <w:rPr>
          <w:rFonts w:ascii="Arial" w:hAnsi="Arial"/>
          <w:sz w:val="22"/>
          <w:szCs w:val="22"/>
        </w:rPr>
        <w:t xml:space="preserve"> et </w:t>
      </w:r>
      <w:r w:rsidRPr="00277ADB">
        <w:rPr>
          <w:rFonts w:ascii="Arial" w:hAnsi="Arial"/>
          <w:sz w:val="22"/>
          <w:szCs w:val="22"/>
        </w:rPr>
        <w:t>les statistiques sinistres.</w:t>
      </w:r>
    </w:p>
    <w:p w14:paraId="4192BA7D" w14:textId="77777777" w:rsidR="00613258" w:rsidRPr="00277ADB" w:rsidRDefault="00613258" w:rsidP="000A4FDE">
      <w:pPr>
        <w:widowControl w:val="0"/>
        <w:tabs>
          <w:tab w:val="left" w:pos="993"/>
        </w:tabs>
        <w:ind w:left="284" w:right="-1"/>
        <w:jc w:val="both"/>
        <w:rPr>
          <w:rFonts w:ascii="Arial" w:hAnsi="Arial"/>
          <w:sz w:val="22"/>
          <w:szCs w:val="22"/>
        </w:rPr>
      </w:pPr>
    </w:p>
    <w:p w14:paraId="3825B719" w14:textId="77777777" w:rsidR="003B179F" w:rsidRDefault="003B179F" w:rsidP="000A4FDE">
      <w:pPr>
        <w:widowControl w:val="0"/>
        <w:tabs>
          <w:tab w:val="left" w:pos="993"/>
        </w:tabs>
        <w:ind w:left="284" w:right="-1"/>
        <w:jc w:val="both"/>
        <w:rPr>
          <w:rFonts w:ascii="Arial" w:hAnsi="Arial"/>
          <w:sz w:val="22"/>
          <w:szCs w:val="22"/>
        </w:rPr>
      </w:pPr>
    </w:p>
    <w:p w14:paraId="30BDE013" w14:textId="77777777" w:rsidR="004F3682" w:rsidRPr="00277ADB" w:rsidRDefault="004F3682" w:rsidP="000A4FDE">
      <w:pPr>
        <w:widowControl w:val="0"/>
        <w:tabs>
          <w:tab w:val="left" w:pos="993"/>
        </w:tabs>
        <w:ind w:left="284" w:right="-1"/>
        <w:jc w:val="both"/>
        <w:rPr>
          <w:rFonts w:ascii="Arial" w:hAnsi="Arial"/>
          <w:sz w:val="22"/>
          <w:szCs w:val="22"/>
        </w:rPr>
      </w:pPr>
    </w:p>
    <w:p w14:paraId="19EE1BDE" w14:textId="77777777" w:rsidR="001476E0" w:rsidRPr="00277ADB" w:rsidRDefault="005F1665" w:rsidP="004A2C1C">
      <w:pPr>
        <w:pStyle w:val="Titre1"/>
        <w:rPr>
          <w:sz w:val="22"/>
          <w:szCs w:val="22"/>
        </w:rPr>
      </w:pPr>
      <w:bookmarkStart w:id="20" w:name="_Toc209103940"/>
      <w:r w:rsidRPr="00277ADB">
        <w:rPr>
          <w:sz w:val="22"/>
          <w:szCs w:val="22"/>
        </w:rPr>
        <w:t>CONTENU DU PLI ÉLECTRONIQUE</w:t>
      </w:r>
      <w:bookmarkEnd w:id="20"/>
    </w:p>
    <w:p w14:paraId="5EAFC8B2" w14:textId="77777777" w:rsidR="00142B97" w:rsidRPr="00B506B1" w:rsidRDefault="00142B97">
      <w:pPr>
        <w:widowControl w:val="0"/>
        <w:tabs>
          <w:tab w:val="left" w:pos="993"/>
        </w:tabs>
        <w:ind w:left="284" w:right="-1"/>
        <w:jc w:val="both"/>
        <w:rPr>
          <w:rFonts w:ascii="Arial" w:hAnsi="Arial"/>
          <w:sz w:val="16"/>
          <w:szCs w:val="16"/>
          <w:u w:val="single"/>
        </w:rPr>
      </w:pPr>
    </w:p>
    <w:p w14:paraId="18B34595" w14:textId="77777777" w:rsidR="001476E0" w:rsidRPr="00277ADB" w:rsidRDefault="005F1665" w:rsidP="00C40278">
      <w:pPr>
        <w:pStyle w:val="Titre2"/>
        <w:tabs>
          <w:tab w:val="clear" w:pos="993"/>
          <w:tab w:val="num" w:pos="851"/>
        </w:tabs>
        <w:ind w:hanging="709"/>
      </w:pPr>
      <w:bookmarkStart w:id="21" w:name="_Ref524336372"/>
      <w:bookmarkStart w:id="22" w:name="_Toc209103941"/>
      <w:r w:rsidRPr="00277ADB">
        <w:t>Documents à produire</w:t>
      </w:r>
      <w:bookmarkEnd w:id="21"/>
      <w:bookmarkEnd w:id="22"/>
    </w:p>
    <w:p w14:paraId="308134B4" w14:textId="77777777" w:rsidR="001476E0" w:rsidRPr="00B506B1" w:rsidRDefault="001476E0" w:rsidP="000A4FDE">
      <w:pPr>
        <w:widowControl w:val="0"/>
        <w:tabs>
          <w:tab w:val="left" w:pos="993"/>
        </w:tabs>
        <w:ind w:left="993" w:right="-1"/>
        <w:jc w:val="both"/>
        <w:rPr>
          <w:rFonts w:ascii="Arial" w:hAnsi="Arial"/>
          <w:sz w:val="16"/>
          <w:szCs w:val="16"/>
        </w:rPr>
      </w:pPr>
    </w:p>
    <w:p w14:paraId="67CFB37B" w14:textId="77777777" w:rsidR="001476E0" w:rsidRPr="00277ADB" w:rsidRDefault="005F1665" w:rsidP="00613258">
      <w:pPr>
        <w:widowControl w:val="0"/>
        <w:tabs>
          <w:tab w:val="left" w:pos="993"/>
        </w:tabs>
        <w:ind w:left="851" w:right="-1"/>
        <w:jc w:val="both"/>
        <w:rPr>
          <w:rFonts w:ascii="Arial" w:hAnsi="Arial"/>
          <w:sz w:val="22"/>
          <w:szCs w:val="22"/>
        </w:rPr>
      </w:pPr>
      <w:r w:rsidRPr="00277ADB">
        <w:rPr>
          <w:rFonts w:ascii="Arial" w:hAnsi="Arial"/>
          <w:sz w:val="22"/>
          <w:szCs w:val="22"/>
        </w:rPr>
        <w:t>Chaque candidat aura à produire un dossier complet comprenant</w:t>
      </w:r>
      <w:r w:rsidR="00613258" w:rsidRPr="00277ADB">
        <w:rPr>
          <w:rFonts w:ascii="Arial" w:hAnsi="Arial"/>
          <w:sz w:val="22"/>
          <w:szCs w:val="22"/>
        </w:rPr>
        <w:t xml:space="preserve"> </w:t>
      </w:r>
      <w:r w:rsidRPr="00277ADB">
        <w:rPr>
          <w:rFonts w:ascii="Arial" w:hAnsi="Arial"/>
          <w:sz w:val="22"/>
          <w:szCs w:val="22"/>
        </w:rPr>
        <w:t>les pièces suivantes :</w:t>
      </w:r>
    </w:p>
    <w:p w14:paraId="26256A93" w14:textId="77777777" w:rsidR="00244A2F" w:rsidRPr="00B506B1" w:rsidRDefault="00244A2F" w:rsidP="000A4FDE">
      <w:pPr>
        <w:widowControl w:val="0"/>
        <w:tabs>
          <w:tab w:val="left" w:pos="993"/>
        </w:tabs>
        <w:ind w:left="993" w:right="-1"/>
        <w:jc w:val="both"/>
        <w:rPr>
          <w:rFonts w:ascii="Arial" w:hAnsi="Arial"/>
          <w:sz w:val="16"/>
          <w:szCs w:val="16"/>
        </w:rPr>
      </w:pPr>
    </w:p>
    <w:p w14:paraId="04764AAB" w14:textId="08AD688B" w:rsidR="001476E0" w:rsidRPr="00277ADB" w:rsidRDefault="005F1665" w:rsidP="00244A2F">
      <w:pPr>
        <w:widowControl w:val="0"/>
        <w:tabs>
          <w:tab w:val="left" w:pos="1134"/>
        </w:tabs>
        <w:ind w:left="1134" w:hanging="283"/>
        <w:jc w:val="both"/>
        <w:rPr>
          <w:rFonts w:ascii="Arial" w:hAnsi="Arial"/>
          <w:sz w:val="22"/>
          <w:szCs w:val="22"/>
        </w:rPr>
      </w:pPr>
      <w:r w:rsidRPr="00277ADB">
        <w:rPr>
          <w:rFonts w:ascii="Wingdings" w:hAnsi="Wingdings"/>
          <w:b/>
          <w:iCs/>
          <w:sz w:val="22"/>
          <w:szCs w:val="22"/>
        </w:rPr>
        <w:sym w:font="Wingdings" w:char="F0E8"/>
      </w:r>
      <w:r w:rsidRPr="00277ADB">
        <w:rPr>
          <w:rFonts w:ascii="Arial" w:hAnsi="Arial"/>
          <w:b/>
          <w:iCs/>
          <w:sz w:val="22"/>
          <w:szCs w:val="22"/>
        </w:rPr>
        <w:tab/>
      </w:r>
      <w:r w:rsidR="00244A2F" w:rsidRPr="00277ADB">
        <w:rPr>
          <w:rFonts w:ascii="Arial" w:hAnsi="Arial"/>
          <w:b/>
          <w:i/>
          <w:iCs/>
          <w:sz w:val="22"/>
          <w:szCs w:val="22"/>
          <w:u w:val="single"/>
        </w:rPr>
        <w:t>U</w:t>
      </w:r>
      <w:r w:rsidRPr="00277ADB">
        <w:rPr>
          <w:rFonts w:ascii="Arial" w:hAnsi="Arial"/>
          <w:b/>
          <w:i/>
          <w:sz w:val="22"/>
          <w:szCs w:val="22"/>
          <w:u w:val="single"/>
        </w:rPr>
        <w:t xml:space="preserve">n dossier administratif de </w:t>
      </w:r>
      <w:r w:rsidR="00E31916" w:rsidRPr="00277ADB">
        <w:rPr>
          <w:rFonts w:ascii="Arial" w:hAnsi="Arial"/>
          <w:b/>
          <w:i/>
          <w:sz w:val="22"/>
          <w:szCs w:val="22"/>
          <w:u w:val="single"/>
        </w:rPr>
        <w:t>« </w:t>
      </w:r>
      <w:r w:rsidRPr="00277ADB">
        <w:rPr>
          <w:rFonts w:ascii="Arial" w:hAnsi="Arial"/>
          <w:b/>
          <w:i/>
          <w:sz w:val="22"/>
          <w:szCs w:val="22"/>
          <w:u w:val="single"/>
        </w:rPr>
        <w:t>candidature</w:t>
      </w:r>
      <w:r w:rsidR="00E31916" w:rsidRPr="00277ADB">
        <w:rPr>
          <w:rFonts w:ascii="Arial" w:hAnsi="Arial"/>
          <w:b/>
          <w:i/>
          <w:sz w:val="22"/>
          <w:szCs w:val="22"/>
          <w:u w:val="single"/>
        </w:rPr>
        <w:t> »</w:t>
      </w:r>
      <w:r w:rsidRPr="00277ADB">
        <w:rPr>
          <w:rFonts w:ascii="Arial" w:hAnsi="Arial"/>
          <w:b/>
          <w:i/>
          <w:sz w:val="22"/>
          <w:szCs w:val="22"/>
          <w:u w:val="single"/>
        </w:rPr>
        <w:t xml:space="preserve"> </w:t>
      </w:r>
      <w:r w:rsidRPr="00277ADB">
        <w:rPr>
          <w:rFonts w:ascii="Arial" w:hAnsi="Arial"/>
          <w:b/>
          <w:bCs/>
          <w:i/>
          <w:iCs/>
          <w:sz w:val="22"/>
          <w:szCs w:val="22"/>
          <w:u w:val="single"/>
        </w:rPr>
        <w:t>commun à l'ensemble des lots</w:t>
      </w:r>
    </w:p>
    <w:p w14:paraId="491B3D9D" w14:textId="77777777" w:rsidR="001476E0" w:rsidRPr="00B506B1" w:rsidRDefault="001476E0" w:rsidP="000A4FDE">
      <w:pPr>
        <w:widowControl w:val="0"/>
        <w:ind w:left="993"/>
        <w:jc w:val="both"/>
        <w:rPr>
          <w:rFonts w:ascii="Arial" w:hAnsi="Arial"/>
          <w:sz w:val="16"/>
          <w:szCs w:val="16"/>
        </w:rPr>
      </w:pPr>
    </w:p>
    <w:p w14:paraId="3517926B" w14:textId="77777777" w:rsidR="001476E0" w:rsidRPr="00277ADB" w:rsidRDefault="005F1665" w:rsidP="00FE2622">
      <w:pPr>
        <w:widowControl w:val="0"/>
        <w:numPr>
          <w:ilvl w:val="0"/>
          <w:numId w:val="13"/>
        </w:numPr>
        <w:tabs>
          <w:tab w:val="clear" w:pos="360"/>
          <w:tab w:val="left" w:pos="1418"/>
        </w:tabs>
        <w:ind w:left="1418" w:hanging="284"/>
        <w:jc w:val="both"/>
        <w:rPr>
          <w:rFonts w:ascii="Arial" w:hAnsi="Arial"/>
          <w:sz w:val="22"/>
          <w:szCs w:val="22"/>
        </w:rPr>
      </w:pPr>
      <w:r w:rsidRPr="00277ADB">
        <w:rPr>
          <w:rFonts w:ascii="Arial" w:hAnsi="Arial"/>
          <w:sz w:val="22"/>
          <w:szCs w:val="22"/>
        </w:rPr>
        <w:t xml:space="preserve">comportant les pièces et documents nécessaires à la sélection des candidatures prévus aux articles </w:t>
      </w:r>
      <w:r w:rsidR="00142B97" w:rsidRPr="00277ADB">
        <w:rPr>
          <w:rFonts w:ascii="Arial" w:hAnsi="Arial"/>
          <w:sz w:val="22"/>
          <w:szCs w:val="22"/>
        </w:rPr>
        <w:t xml:space="preserve">R. 2142-5 à R. 2142-14 et R. 2143-3 du </w:t>
      </w:r>
      <w:r w:rsidR="001965BD" w:rsidRPr="00277ADB">
        <w:rPr>
          <w:rFonts w:ascii="Arial" w:hAnsi="Arial"/>
          <w:sz w:val="22"/>
          <w:szCs w:val="22"/>
        </w:rPr>
        <w:t>code</w:t>
      </w:r>
      <w:r w:rsidR="00142B97" w:rsidRPr="00277ADB">
        <w:rPr>
          <w:rFonts w:ascii="Arial" w:hAnsi="Arial"/>
          <w:sz w:val="22"/>
          <w:szCs w:val="22"/>
        </w:rPr>
        <w:t xml:space="preserve"> de la commande publique</w:t>
      </w:r>
      <w:r w:rsidRPr="00277ADB">
        <w:rPr>
          <w:rFonts w:ascii="Arial" w:hAnsi="Arial"/>
          <w:sz w:val="22"/>
          <w:szCs w:val="22"/>
        </w:rPr>
        <w:t xml:space="preserve"> :</w:t>
      </w:r>
    </w:p>
    <w:p w14:paraId="6458D94D" w14:textId="77777777" w:rsidR="001476E0" w:rsidRPr="00B506B1" w:rsidRDefault="001476E0" w:rsidP="000A4FDE">
      <w:pPr>
        <w:widowControl w:val="0"/>
        <w:ind w:left="1418"/>
        <w:jc w:val="both"/>
        <w:rPr>
          <w:rFonts w:ascii="Arial" w:hAnsi="Arial"/>
          <w:sz w:val="12"/>
          <w:szCs w:val="12"/>
        </w:rPr>
      </w:pPr>
    </w:p>
    <w:p w14:paraId="3F955549"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Une lettre de candidature modèle </w:t>
      </w:r>
      <w:r w:rsidR="0010268D" w:rsidRPr="00703A69">
        <w:rPr>
          <w:rFonts w:ascii="Arial" w:hAnsi="Arial"/>
          <w:sz w:val="22"/>
          <w:szCs w:val="22"/>
        </w:rPr>
        <w:t>DC1</w:t>
      </w:r>
      <w:r w:rsidRPr="00703A69">
        <w:rPr>
          <w:rFonts w:ascii="Arial" w:hAnsi="Arial"/>
          <w:sz w:val="22"/>
          <w:szCs w:val="22"/>
        </w:rPr>
        <w:t xml:space="preserve"> </w:t>
      </w:r>
      <w:r w:rsidR="000228B2" w:rsidRPr="00703A69">
        <w:rPr>
          <w:rFonts w:ascii="Arial" w:hAnsi="Arial"/>
          <w:sz w:val="22"/>
          <w:szCs w:val="22"/>
        </w:rPr>
        <w:t xml:space="preserve">(version mise à jour du </w:t>
      </w:r>
      <w:r w:rsidR="00DD63F3" w:rsidRPr="00703A69">
        <w:rPr>
          <w:rFonts w:ascii="Arial" w:hAnsi="Arial"/>
          <w:sz w:val="22"/>
          <w:szCs w:val="22"/>
        </w:rPr>
        <w:t>01</w:t>
      </w:r>
      <w:r w:rsidR="00521AFE" w:rsidRPr="00703A69">
        <w:rPr>
          <w:rFonts w:ascii="Arial" w:hAnsi="Arial"/>
          <w:sz w:val="22"/>
          <w:szCs w:val="22"/>
        </w:rPr>
        <w:t>/</w:t>
      </w:r>
      <w:r w:rsidR="00DD63F3" w:rsidRPr="00703A69">
        <w:rPr>
          <w:rFonts w:ascii="Arial" w:hAnsi="Arial"/>
          <w:sz w:val="22"/>
          <w:szCs w:val="22"/>
        </w:rPr>
        <w:t>04</w:t>
      </w:r>
      <w:r w:rsidR="00983535" w:rsidRPr="00703A69">
        <w:rPr>
          <w:rFonts w:ascii="Arial" w:hAnsi="Arial"/>
          <w:sz w:val="22"/>
          <w:szCs w:val="22"/>
        </w:rPr>
        <w:t>/201</w:t>
      </w:r>
      <w:r w:rsidR="00DD63F3" w:rsidRPr="00703A69">
        <w:rPr>
          <w:rFonts w:ascii="Arial" w:hAnsi="Arial"/>
          <w:sz w:val="22"/>
          <w:szCs w:val="22"/>
        </w:rPr>
        <w:t>9</w:t>
      </w:r>
      <w:r w:rsidR="000228B2" w:rsidRPr="00703A69">
        <w:rPr>
          <w:rFonts w:ascii="Arial" w:hAnsi="Arial"/>
          <w:sz w:val="22"/>
          <w:szCs w:val="22"/>
        </w:rPr>
        <w:t xml:space="preserve">) </w:t>
      </w:r>
      <w:r w:rsidRPr="00703A69">
        <w:rPr>
          <w:rFonts w:ascii="Arial" w:hAnsi="Arial"/>
          <w:sz w:val="22"/>
          <w:szCs w:val="22"/>
        </w:rPr>
        <w:t>ou équivalent.</w:t>
      </w:r>
    </w:p>
    <w:p w14:paraId="5EF5A417" w14:textId="77777777" w:rsidR="00262DD7" w:rsidRPr="00B506B1" w:rsidRDefault="00262DD7" w:rsidP="000A4FDE">
      <w:pPr>
        <w:widowControl w:val="0"/>
        <w:tabs>
          <w:tab w:val="left" w:pos="1701"/>
        </w:tabs>
        <w:ind w:left="1418"/>
        <w:jc w:val="both"/>
        <w:rPr>
          <w:rFonts w:ascii="Arial" w:hAnsi="Arial"/>
          <w:sz w:val="12"/>
          <w:szCs w:val="12"/>
        </w:rPr>
      </w:pPr>
    </w:p>
    <w:p w14:paraId="10A4E6A4" w14:textId="77777777" w:rsidR="00955B98" w:rsidRPr="00703A69" w:rsidRDefault="005F1665" w:rsidP="00244A2F">
      <w:pPr>
        <w:widowControl w:val="0"/>
        <w:tabs>
          <w:tab w:val="left" w:pos="993"/>
          <w:tab w:val="left" w:pos="1701"/>
        </w:tabs>
        <w:ind w:left="1701" w:hanging="283"/>
        <w:jc w:val="both"/>
        <w:rPr>
          <w:rFonts w:ascii="Arial" w:hAnsi="Arial"/>
          <w:sz w:val="22"/>
          <w:szCs w:val="22"/>
        </w:rPr>
      </w:pPr>
      <w:r w:rsidRPr="00703A69">
        <w:rPr>
          <w:rFonts w:ascii="Arial" w:hAnsi="Arial"/>
          <w:sz w:val="22"/>
          <w:szCs w:val="22"/>
        </w:rPr>
        <w:t>-</w:t>
      </w:r>
      <w:r w:rsidRPr="00703A69">
        <w:rPr>
          <w:rFonts w:ascii="Arial" w:hAnsi="Arial"/>
          <w:sz w:val="22"/>
          <w:szCs w:val="22"/>
        </w:rPr>
        <w:tab/>
        <w:t xml:space="preserve">Pour les courtiers, le mandat de la compagnie au courtier sur modèle en annexe </w:t>
      </w:r>
      <w:r w:rsidR="005534E2" w:rsidRPr="00703A69">
        <w:rPr>
          <w:rFonts w:ascii="Arial" w:hAnsi="Arial"/>
          <w:sz w:val="22"/>
          <w:szCs w:val="22"/>
        </w:rPr>
        <w:t>du règlement de consultation</w:t>
      </w:r>
      <w:r w:rsidRPr="00703A69">
        <w:rPr>
          <w:rFonts w:ascii="Arial" w:hAnsi="Arial"/>
          <w:sz w:val="22"/>
          <w:szCs w:val="22"/>
        </w:rPr>
        <w:t>.</w:t>
      </w:r>
    </w:p>
    <w:p w14:paraId="2130E4B7" w14:textId="77777777" w:rsidR="00955B98" w:rsidRPr="00B506B1" w:rsidRDefault="00955B98" w:rsidP="00244A2F">
      <w:pPr>
        <w:widowControl w:val="0"/>
        <w:tabs>
          <w:tab w:val="left" w:pos="993"/>
          <w:tab w:val="left" w:pos="1701"/>
          <w:tab w:val="num" w:pos="2127"/>
        </w:tabs>
        <w:ind w:left="1701" w:hanging="283"/>
        <w:jc w:val="both"/>
        <w:rPr>
          <w:rFonts w:ascii="Arial" w:hAnsi="Arial"/>
          <w:sz w:val="12"/>
          <w:szCs w:val="12"/>
        </w:rPr>
      </w:pPr>
    </w:p>
    <w:p w14:paraId="6BC310BA" w14:textId="77777777" w:rsidR="00955B98" w:rsidRPr="00703A69" w:rsidRDefault="005F1665" w:rsidP="00244A2F">
      <w:pPr>
        <w:widowControl w:val="0"/>
        <w:tabs>
          <w:tab w:val="left" w:pos="993"/>
          <w:tab w:val="left" w:pos="1701"/>
        </w:tabs>
        <w:ind w:left="1701" w:hanging="283"/>
        <w:jc w:val="both"/>
        <w:rPr>
          <w:rFonts w:ascii="Arial" w:hAnsi="Arial"/>
          <w:sz w:val="22"/>
          <w:szCs w:val="22"/>
        </w:rPr>
      </w:pPr>
      <w:r w:rsidRPr="00703A69">
        <w:rPr>
          <w:rFonts w:ascii="Arial" w:hAnsi="Arial"/>
          <w:sz w:val="22"/>
          <w:szCs w:val="22"/>
        </w:rPr>
        <w:t>-</w:t>
      </w:r>
      <w:r w:rsidRPr="00703A69">
        <w:rPr>
          <w:rFonts w:ascii="Arial" w:hAnsi="Arial"/>
          <w:sz w:val="22"/>
          <w:szCs w:val="22"/>
        </w:rPr>
        <w:tab/>
        <w:t>Pour les agents, le mandat de la compagnie</w:t>
      </w:r>
      <w:r w:rsidR="00891DF4" w:rsidRPr="00703A69">
        <w:rPr>
          <w:rFonts w:ascii="Arial" w:hAnsi="Arial"/>
          <w:sz w:val="22"/>
          <w:szCs w:val="22"/>
        </w:rPr>
        <w:t xml:space="preserve"> à l'agent sur modèle en annexe du règlement de consultation</w:t>
      </w:r>
      <w:r w:rsidRPr="00703A69">
        <w:rPr>
          <w:rFonts w:ascii="Arial" w:hAnsi="Arial"/>
          <w:sz w:val="22"/>
          <w:szCs w:val="22"/>
        </w:rPr>
        <w:t>.</w:t>
      </w:r>
    </w:p>
    <w:p w14:paraId="35659E04" w14:textId="77777777" w:rsidR="00955B98" w:rsidRPr="00B506B1" w:rsidRDefault="00955B98" w:rsidP="00244A2F">
      <w:pPr>
        <w:widowControl w:val="0"/>
        <w:tabs>
          <w:tab w:val="left" w:pos="1701"/>
        </w:tabs>
        <w:ind w:left="1701" w:hanging="283"/>
        <w:jc w:val="both"/>
        <w:rPr>
          <w:rFonts w:ascii="Arial" w:hAnsi="Arial"/>
          <w:sz w:val="12"/>
          <w:szCs w:val="12"/>
        </w:rPr>
      </w:pPr>
    </w:p>
    <w:p w14:paraId="166BCF68" w14:textId="2EF59BA9"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La déclaration du candidat modèle </w:t>
      </w:r>
      <w:r w:rsidR="0010268D" w:rsidRPr="00703A69">
        <w:rPr>
          <w:rFonts w:ascii="Arial" w:hAnsi="Arial"/>
          <w:sz w:val="22"/>
          <w:szCs w:val="22"/>
        </w:rPr>
        <w:t>DC2</w:t>
      </w:r>
      <w:r w:rsidRPr="00703A69">
        <w:rPr>
          <w:rFonts w:ascii="Arial" w:hAnsi="Arial"/>
          <w:sz w:val="22"/>
          <w:szCs w:val="22"/>
        </w:rPr>
        <w:t xml:space="preserve"> </w:t>
      </w:r>
      <w:r w:rsidR="00521AFE" w:rsidRPr="00703A69">
        <w:rPr>
          <w:rFonts w:ascii="Arial" w:hAnsi="Arial"/>
          <w:sz w:val="22"/>
          <w:szCs w:val="22"/>
        </w:rPr>
        <w:t xml:space="preserve">(version mise à jour du </w:t>
      </w:r>
      <w:r w:rsidR="00F837E4">
        <w:rPr>
          <w:rFonts w:ascii="Arial" w:hAnsi="Arial"/>
          <w:sz w:val="22"/>
          <w:szCs w:val="22"/>
        </w:rPr>
        <w:t>21</w:t>
      </w:r>
      <w:r w:rsidR="00DD63F3" w:rsidRPr="00703A69">
        <w:rPr>
          <w:rFonts w:ascii="Arial" w:hAnsi="Arial"/>
          <w:sz w:val="22"/>
          <w:szCs w:val="22"/>
        </w:rPr>
        <w:t>/</w:t>
      </w:r>
      <w:r w:rsidR="00F837E4">
        <w:rPr>
          <w:rFonts w:ascii="Arial" w:hAnsi="Arial"/>
          <w:sz w:val="22"/>
          <w:szCs w:val="22"/>
        </w:rPr>
        <w:t>11</w:t>
      </w:r>
      <w:r w:rsidR="00DD63F3" w:rsidRPr="00703A69">
        <w:rPr>
          <w:rFonts w:ascii="Arial" w:hAnsi="Arial"/>
          <w:sz w:val="22"/>
          <w:szCs w:val="22"/>
        </w:rPr>
        <w:t>/20</w:t>
      </w:r>
      <w:r w:rsidR="00F837E4">
        <w:rPr>
          <w:rFonts w:ascii="Arial" w:hAnsi="Arial"/>
          <w:sz w:val="22"/>
          <w:szCs w:val="22"/>
        </w:rPr>
        <w:t>23</w:t>
      </w:r>
      <w:r w:rsidR="00521AFE" w:rsidRPr="00703A69">
        <w:rPr>
          <w:rFonts w:ascii="Arial" w:hAnsi="Arial"/>
          <w:sz w:val="22"/>
          <w:szCs w:val="22"/>
        </w:rPr>
        <w:t xml:space="preserve">) </w:t>
      </w:r>
      <w:r w:rsidRPr="00703A69">
        <w:rPr>
          <w:rFonts w:ascii="Arial" w:hAnsi="Arial"/>
          <w:sz w:val="22"/>
          <w:szCs w:val="22"/>
        </w:rPr>
        <w:t>ou équivalent</w:t>
      </w:r>
      <w:r w:rsidR="00761BC5" w:rsidRPr="00703A69">
        <w:rPr>
          <w:rFonts w:ascii="Arial" w:hAnsi="Arial"/>
          <w:sz w:val="22"/>
          <w:szCs w:val="22"/>
        </w:rPr>
        <w:t xml:space="preserve"> pour chaque membre du groupement</w:t>
      </w:r>
      <w:r w:rsidRPr="00703A69">
        <w:rPr>
          <w:rFonts w:ascii="Arial" w:hAnsi="Arial"/>
          <w:sz w:val="22"/>
          <w:szCs w:val="22"/>
        </w:rPr>
        <w:t>.</w:t>
      </w:r>
    </w:p>
    <w:p w14:paraId="410074FD" w14:textId="77777777" w:rsidR="00955B98" w:rsidRPr="00B506B1" w:rsidRDefault="00955B98" w:rsidP="000A4FDE">
      <w:pPr>
        <w:widowControl w:val="0"/>
        <w:ind w:left="1418"/>
        <w:jc w:val="both"/>
        <w:rPr>
          <w:rFonts w:ascii="Arial" w:hAnsi="Arial"/>
          <w:sz w:val="12"/>
          <w:szCs w:val="12"/>
        </w:rPr>
      </w:pPr>
    </w:p>
    <w:p w14:paraId="4994EE31"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Le pouvoir de la personne habilitée à engager le candidat.</w:t>
      </w:r>
    </w:p>
    <w:p w14:paraId="7182B74C" w14:textId="77777777" w:rsidR="00955B98" w:rsidRPr="00B506B1" w:rsidRDefault="00955B98" w:rsidP="000A4FDE">
      <w:pPr>
        <w:widowControl w:val="0"/>
        <w:tabs>
          <w:tab w:val="left" w:pos="993"/>
        </w:tabs>
        <w:ind w:left="1418"/>
        <w:jc w:val="both"/>
        <w:rPr>
          <w:rFonts w:ascii="Arial" w:hAnsi="Arial"/>
          <w:sz w:val="12"/>
          <w:szCs w:val="12"/>
        </w:rPr>
      </w:pPr>
    </w:p>
    <w:p w14:paraId="3EBED539" w14:textId="77777777" w:rsidR="00474E14"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Pour les intermédiaires d’assurance, l’attestation d’inscription à un registre </w:t>
      </w:r>
      <w:r w:rsidR="005253A5" w:rsidRPr="00703A69">
        <w:rPr>
          <w:rFonts w:ascii="Arial" w:hAnsi="Arial"/>
          <w:sz w:val="22"/>
          <w:szCs w:val="22"/>
        </w:rPr>
        <w:t>des intermédiaires en assurance</w:t>
      </w:r>
      <w:r w:rsidRPr="00703A69">
        <w:rPr>
          <w:rFonts w:ascii="Arial" w:hAnsi="Arial"/>
          <w:sz w:val="22"/>
          <w:szCs w:val="22"/>
        </w:rPr>
        <w:t xml:space="preserve"> (attestation ORIAS ou tous autres certificats équivalents d’organismes établis dans un autre Etat membre que la France).</w:t>
      </w:r>
    </w:p>
    <w:p w14:paraId="3A06B3DD" w14:textId="77777777" w:rsidR="00474E14" w:rsidRPr="00B506B1" w:rsidRDefault="00474E14" w:rsidP="000A4FDE">
      <w:pPr>
        <w:widowControl w:val="0"/>
        <w:tabs>
          <w:tab w:val="left" w:pos="993"/>
        </w:tabs>
        <w:ind w:left="1418"/>
        <w:jc w:val="both"/>
        <w:rPr>
          <w:rFonts w:ascii="Arial" w:hAnsi="Arial"/>
          <w:sz w:val="12"/>
          <w:szCs w:val="12"/>
        </w:rPr>
      </w:pPr>
    </w:p>
    <w:p w14:paraId="2E2EFC0E" w14:textId="77777777" w:rsidR="001E6466"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La déclaration concernant le chiffre d'affaires global et le chiffre d'affaires concernant les services objet du marché, réalisés au cours des trois derniers exercices disponibles.</w:t>
      </w:r>
    </w:p>
    <w:p w14:paraId="5B886599" w14:textId="77777777" w:rsidR="00955B98" w:rsidRPr="00B506B1" w:rsidRDefault="00955B98" w:rsidP="000A4FDE">
      <w:pPr>
        <w:widowControl w:val="0"/>
        <w:ind w:left="1418"/>
        <w:jc w:val="both"/>
        <w:rPr>
          <w:rFonts w:ascii="Arial" w:hAnsi="Arial"/>
          <w:sz w:val="12"/>
          <w:szCs w:val="12"/>
        </w:rPr>
      </w:pPr>
    </w:p>
    <w:p w14:paraId="1AAE877C" w14:textId="77777777" w:rsidR="00955B98" w:rsidRPr="00277ADB"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277ADB">
        <w:rPr>
          <w:rFonts w:ascii="Arial" w:hAnsi="Arial"/>
          <w:sz w:val="22"/>
          <w:szCs w:val="22"/>
        </w:rPr>
        <w:t xml:space="preserve">La liste de références significatives, notamment dans le domaine des </w:t>
      </w:r>
      <w:r w:rsidR="00521AFE" w:rsidRPr="00277ADB">
        <w:rPr>
          <w:rFonts w:ascii="Arial" w:hAnsi="Arial"/>
          <w:sz w:val="22"/>
          <w:szCs w:val="22"/>
        </w:rPr>
        <w:t>acheteurs</w:t>
      </w:r>
      <w:r w:rsidR="00761BC5" w:rsidRPr="00277ADB">
        <w:rPr>
          <w:rFonts w:ascii="Arial" w:hAnsi="Arial"/>
          <w:sz w:val="22"/>
          <w:szCs w:val="22"/>
        </w:rPr>
        <w:t xml:space="preserve"> publics</w:t>
      </w:r>
      <w:r w:rsidR="0007764C" w:rsidRPr="00277ADB">
        <w:rPr>
          <w:rFonts w:ascii="Arial" w:hAnsi="Arial"/>
          <w:sz w:val="22"/>
          <w:szCs w:val="22"/>
        </w:rPr>
        <w:t xml:space="preserve"> pour chacune des trois dernières années</w:t>
      </w:r>
      <w:r w:rsidR="007F550F" w:rsidRPr="00277ADB">
        <w:rPr>
          <w:rFonts w:ascii="Arial" w:hAnsi="Arial"/>
          <w:sz w:val="22"/>
          <w:szCs w:val="22"/>
        </w:rPr>
        <w:t>.</w:t>
      </w:r>
    </w:p>
    <w:p w14:paraId="34905EEA" w14:textId="77777777" w:rsidR="00955B98" w:rsidRPr="00B506B1" w:rsidRDefault="00955B98" w:rsidP="000A4FDE">
      <w:pPr>
        <w:widowControl w:val="0"/>
        <w:ind w:left="1418"/>
        <w:jc w:val="both"/>
        <w:rPr>
          <w:rFonts w:ascii="Arial" w:hAnsi="Arial"/>
          <w:sz w:val="12"/>
          <w:szCs w:val="12"/>
        </w:rPr>
      </w:pPr>
    </w:p>
    <w:p w14:paraId="2195F9B2"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La déclaration indiquant les effectifs moyens annuels du candidat et l'importance du personnel d</w:t>
      </w:r>
      <w:r w:rsidR="00DF794A" w:rsidRPr="00703A69">
        <w:rPr>
          <w:rFonts w:ascii="Arial" w:hAnsi="Arial"/>
          <w:sz w:val="22"/>
          <w:szCs w:val="22"/>
        </w:rPr>
        <w:t>'encadrement</w:t>
      </w:r>
      <w:r w:rsidR="007F550F" w:rsidRPr="00703A69">
        <w:rPr>
          <w:rFonts w:ascii="Arial" w:hAnsi="Arial"/>
          <w:sz w:val="22"/>
          <w:szCs w:val="22"/>
        </w:rPr>
        <w:t>.</w:t>
      </w:r>
    </w:p>
    <w:p w14:paraId="1198EE78" w14:textId="77777777" w:rsidR="00955B98" w:rsidRPr="00B506B1" w:rsidRDefault="00955B98" w:rsidP="000A4FDE">
      <w:pPr>
        <w:widowControl w:val="0"/>
        <w:tabs>
          <w:tab w:val="left" w:pos="2552"/>
        </w:tabs>
        <w:ind w:left="1418"/>
        <w:jc w:val="both"/>
        <w:rPr>
          <w:rFonts w:ascii="Arial" w:hAnsi="Arial"/>
          <w:sz w:val="12"/>
          <w:szCs w:val="12"/>
        </w:rPr>
      </w:pPr>
    </w:p>
    <w:p w14:paraId="33012C0A" w14:textId="77777777" w:rsidR="00521AFE" w:rsidRPr="00703A69" w:rsidRDefault="005F1665" w:rsidP="00244A2F">
      <w:pPr>
        <w:widowControl w:val="0"/>
        <w:numPr>
          <w:ilvl w:val="0"/>
          <w:numId w:val="3"/>
        </w:numPr>
        <w:tabs>
          <w:tab w:val="left" w:pos="993"/>
          <w:tab w:val="left" w:pos="1701"/>
        </w:tabs>
        <w:ind w:left="1701" w:hanging="283"/>
        <w:jc w:val="both"/>
        <w:rPr>
          <w:rFonts w:ascii="Arial" w:hAnsi="Arial" w:cs="Arial"/>
          <w:sz w:val="22"/>
          <w:szCs w:val="22"/>
        </w:rPr>
      </w:pPr>
      <w:r w:rsidRPr="00703A69">
        <w:rPr>
          <w:rFonts w:ascii="Arial" w:hAnsi="Arial" w:cs="Arial"/>
          <w:sz w:val="22"/>
          <w:szCs w:val="22"/>
        </w:rPr>
        <w:t xml:space="preserve">Si le formulaire DC1 n’est pas utilisé, la déclaration sur l’honneur que le candidat n’entre dans aucun des cas d’interdiction de soumissionner prévus aux articles </w:t>
      </w:r>
      <w:r w:rsidR="00905200" w:rsidRPr="00703A69">
        <w:rPr>
          <w:rFonts w:ascii="Arial" w:hAnsi="Arial" w:cs="Arial"/>
          <w:sz w:val="22"/>
          <w:szCs w:val="22"/>
        </w:rPr>
        <w:br/>
      </w:r>
      <w:r w:rsidR="00142B97" w:rsidRPr="00703A69">
        <w:rPr>
          <w:rFonts w:ascii="Arial" w:hAnsi="Arial" w:cs="Arial"/>
          <w:sz w:val="22"/>
          <w:szCs w:val="22"/>
        </w:rPr>
        <w:t>L. 2141-1 à L. 2141-</w:t>
      </w:r>
      <w:r w:rsidR="00DD63F3" w:rsidRPr="00703A69">
        <w:rPr>
          <w:rFonts w:ascii="Arial" w:hAnsi="Arial" w:cs="Arial"/>
          <w:sz w:val="22"/>
          <w:szCs w:val="22"/>
        </w:rPr>
        <w:t>5 ou aux articles L. 2141-7 à L. 2141-10</w:t>
      </w:r>
      <w:r w:rsidR="00142B97" w:rsidRPr="00703A69">
        <w:rPr>
          <w:rFonts w:ascii="Arial" w:hAnsi="Arial" w:cs="Arial"/>
          <w:sz w:val="22"/>
          <w:szCs w:val="22"/>
        </w:rPr>
        <w:t xml:space="preserve"> du </w:t>
      </w:r>
      <w:r w:rsidR="001965BD" w:rsidRPr="00703A69">
        <w:rPr>
          <w:rFonts w:ascii="Arial" w:hAnsi="Arial" w:cs="Arial"/>
          <w:sz w:val="22"/>
          <w:szCs w:val="22"/>
        </w:rPr>
        <w:t>code</w:t>
      </w:r>
      <w:r w:rsidR="00142B97" w:rsidRPr="00703A69">
        <w:rPr>
          <w:rFonts w:ascii="Arial" w:hAnsi="Arial" w:cs="Arial"/>
          <w:sz w:val="22"/>
          <w:szCs w:val="22"/>
        </w:rPr>
        <w:t xml:space="preserve"> de la commande publique</w:t>
      </w:r>
      <w:r w:rsidRPr="00703A69">
        <w:rPr>
          <w:rFonts w:ascii="Arial" w:hAnsi="Arial" w:cs="Arial"/>
          <w:sz w:val="22"/>
          <w:szCs w:val="22"/>
        </w:rPr>
        <w:t>, selon modèle joint au présent règlement de la consultation.</w:t>
      </w:r>
    </w:p>
    <w:p w14:paraId="4F03492F" w14:textId="106951F2" w:rsidR="004F3682" w:rsidRDefault="004F3682">
      <w:pPr>
        <w:rPr>
          <w:rFonts w:ascii="Arial" w:hAnsi="Arial"/>
          <w:sz w:val="12"/>
          <w:szCs w:val="12"/>
        </w:rPr>
      </w:pPr>
      <w:r>
        <w:rPr>
          <w:rFonts w:ascii="Arial" w:hAnsi="Arial"/>
          <w:sz w:val="12"/>
          <w:szCs w:val="12"/>
        </w:rPr>
        <w:br w:type="page"/>
      </w:r>
    </w:p>
    <w:p w14:paraId="4C1B69D7"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Pour les intermédiaires d'assurance, l</w:t>
      </w:r>
      <w:r w:rsidR="002A1F3A" w:rsidRPr="00703A69">
        <w:rPr>
          <w:rFonts w:ascii="Arial" w:hAnsi="Arial"/>
          <w:sz w:val="22"/>
          <w:szCs w:val="22"/>
        </w:rPr>
        <w:t>'</w:t>
      </w:r>
      <w:r w:rsidR="0007764C" w:rsidRPr="00703A69">
        <w:rPr>
          <w:rFonts w:ascii="Arial" w:hAnsi="Arial"/>
          <w:sz w:val="22"/>
          <w:szCs w:val="22"/>
        </w:rPr>
        <w:t>a</w:t>
      </w:r>
      <w:r w:rsidRPr="00703A69">
        <w:rPr>
          <w:rFonts w:ascii="Arial" w:hAnsi="Arial"/>
          <w:sz w:val="22"/>
          <w:szCs w:val="22"/>
        </w:rPr>
        <w:t xml:space="preserve">ttestation d'assurance et de caution financière conforme au </w:t>
      </w:r>
      <w:r w:rsidR="001965BD" w:rsidRPr="00703A69">
        <w:rPr>
          <w:rFonts w:ascii="Arial" w:hAnsi="Arial"/>
          <w:sz w:val="22"/>
          <w:szCs w:val="22"/>
        </w:rPr>
        <w:t>code</w:t>
      </w:r>
      <w:r w:rsidRPr="00703A69">
        <w:rPr>
          <w:rFonts w:ascii="Arial" w:hAnsi="Arial"/>
          <w:sz w:val="22"/>
          <w:szCs w:val="22"/>
        </w:rPr>
        <w:t xml:space="preserve"> des assurances.</w:t>
      </w:r>
    </w:p>
    <w:p w14:paraId="52B827CF" w14:textId="77777777" w:rsidR="00761BC5" w:rsidRPr="00B506B1" w:rsidRDefault="00761BC5" w:rsidP="000A4FDE">
      <w:pPr>
        <w:widowControl w:val="0"/>
        <w:tabs>
          <w:tab w:val="left" w:pos="2552"/>
        </w:tabs>
        <w:ind w:left="1418"/>
        <w:jc w:val="both"/>
        <w:rPr>
          <w:rFonts w:ascii="Arial" w:hAnsi="Arial"/>
          <w:sz w:val="12"/>
          <w:szCs w:val="12"/>
          <w:highlight w:val="green"/>
        </w:rPr>
      </w:pPr>
    </w:p>
    <w:p w14:paraId="7DDC0DB5"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Conformément</w:t>
      </w:r>
      <w:r w:rsidRPr="00703A69">
        <w:rPr>
          <w:rFonts w:ascii="Arial" w:hAnsi="Arial" w:cs="Arial"/>
          <w:sz w:val="22"/>
          <w:szCs w:val="22"/>
        </w:rPr>
        <w:t xml:space="preserve"> à l'article </w:t>
      </w:r>
      <w:r w:rsidR="00142B97" w:rsidRPr="00703A69">
        <w:rPr>
          <w:rFonts w:ascii="Arial" w:hAnsi="Arial" w:cs="Arial"/>
          <w:sz w:val="22"/>
          <w:szCs w:val="22"/>
        </w:rPr>
        <w:t>R.</w:t>
      </w:r>
      <w:r w:rsidR="001B7912" w:rsidRPr="00703A69">
        <w:rPr>
          <w:rFonts w:ascii="Arial" w:hAnsi="Arial" w:cs="Arial"/>
          <w:sz w:val="22"/>
          <w:szCs w:val="22"/>
        </w:rPr>
        <w:t xml:space="preserve"> </w:t>
      </w:r>
      <w:r w:rsidR="00DA6636" w:rsidRPr="00703A69">
        <w:rPr>
          <w:rFonts w:ascii="Arial" w:hAnsi="Arial" w:cs="Arial"/>
          <w:sz w:val="22"/>
          <w:szCs w:val="22"/>
        </w:rPr>
        <w:t xml:space="preserve">2143-12 du </w:t>
      </w:r>
      <w:r w:rsidR="001965BD" w:rsidRPr="00703A69">
        <w:rPr>
          <w:rFonts w:ascii="Arial" w:hAnsi="Arial" w:cs="Arial"/>
          <w:sz w:val="22"/>
          <w:szCs w:val="22"/>
        </w:rPr>
        <w:t>code</w:t>
      </w:r>
      <w:r w:rsidR="00DA6636" w:rsidRPr="00703A69">
        <w:rPr>
          <w:rFonts w:ascii="Arial" w:hAnsi="Arial" w:cs="Arial"/>
          <w:sz w:val="22"/>
          <w:szCs w:val="22"/>
        </w:rPr>
        <w:t xml:space="preserve"> de la commande publique</w:t>
      </w:r>
      <w:r w:rsidRPr="00703A69">
        <w:rPr>
          <w:rFonts w:ascii="Arial" w:hAnsi="Arial" w:cs="Arial"/>
          <w:sz w:val="22"/>
          <w:szCs w:val="22"/>
        </w:rPr>
        <w:t xml:space="preserve">, si le candidat s'appuie sur </w:t>
      </w:r>
      <w:r w:rsidR="00DF794A" w:rsidRPr="00703A69">
        <w:rPr>
          <w:rFonts w:ascii="Arial" w:hAnsi="Arial" w:cs="Arial"/>
          <w:sz w:val="22"/>
          <w:szCs w:val="22"/>
        </w:rPr>
        <w:t>les capacités d'autres opérateurs économiques, il justifie des capacités de ce ou ces opérateurs économiques et apporte la preuve qu'il en disposera pour l'exécution du marché public</w:t>
      </w:r>
      <w:r w:rsidRPr="00703A69">
        <w:rPr>
          <w:rFonts w:ascii="Arial" w:hAnsi="Arial" w:cs="Arial"/>
          <w:sz w:val="22"/>
          <w:szCs w:val="22"/>
        </w:rPr>
        <w:t>.</w:t>
      </w:r>
      <w:r w:rsidR="00DF794A" w:rsidRPr="00703A69">
        <w:rPr>
          <w:rFonts w:ascii="Arial" w:hAnsi="Arial" w:cs="Arial"/>
          <w:sz w:val="22"/>
          <w:szCs w:val="22"/>
        </w:rPr>
        <w:t xml:space="preserve"> Cette preuve peut être apportée par tout moyen approprié</w:t>
      </w:r>
      <w:r w:rsidR="00085771" w:rsidRPr="00703A69">
        <w:rPr>
          <w:rFonts w:ascii="Arial" w:hAnsi="Arial" w:cs="Arial"/>
          <w:sz w:val="22"/>
          <w:szCs w:val="22"/>
        </w:rPr>
        <w:t>.</w:t>
      </w:r>
    </w:p>
    <w:p w14:paraId="7E06CCF7" w14:textId="2FCE8910" w:rsidR="00085771" w:rsidRPr="00B506B1" w:rsidRDefault="00085771" w:rsidP="000A4FDE">
      <w:pPr>
        <w:ind w:left="1134"/>
        <w:rPr>
          <w:rFonts w:ascii="Arial" w:hAnsi="Arial"/>
          <w:sz w:val="12"/>
          <w:szCs w:val="12"/>
        </w:rPr>
      </w:pPr>
    </w:p>
    <w:p w14:paraId="65F21571" w14:textId="77777777" w:rsidR="00085771"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En application de l’article </w:t>
      </w:r>
      <w:r w:rsidR="00DA6636" w:rsidRPr="00703A69">
        <w:rPr>
          <w:rFonts w:ascii="Arial" w:hAnsi="Arial"/>
          <w:sz w:val="22"/>
          <w:szCs w:val="22"/>
        </w:rPr>
        <w:t xml:space="preserve">R. 2143-4 du </w:t>
      </w:r>
      <w:r w:rsidR="001965BD" w:rsidRPr="00703A69">
        <w:rPr>
          <w:rFonts w:ascii="Arial" w:hAnsi="Arial"/>
          <w:sz w:val="22"/>
          <w:szCs w:val="22"/>
        </w:rPr>
        <w:t>code</w:t>
      </w:r>
      <w:r w:rsidR="00DA6636" w:rsidRPr="00703A69">
        <w:rPr>
          <w:rFonts w:ascii="Arial" w:hAnsi="Arial"/>
          <w:sz w:val="22"/>
          <w:szCs w:val="22"/>
        </w:rPr>
        <w:t xml:space="preserve"> de la commande publique</w:t>
      </w:r>
      <w:r w:rsidRPr="00703A69">
        <w:rPr>
          <w:rFonts w:ascii="Arial" w:hAnsi="Arial"/>
          <w:sz w:val="22"/>
          <w:szCs w:val="22"/>
        </w:rPr>
        <w:t xml:space="preserve">, le candidat peut présenter sa candidature sous la forme d’un document unique de marché européen (DUME), en lieu et place des documents mentionnés à l’article </w:t>
      </w:r>
      <w:r w:rsidR="00D434D9" w:rsidRPr="00703A69">
        <w:rPr>
          <w:rFonts w:ascii="Arial" w:hAnsi="Arial"/>
          <w:sz w:val="22"/>
          <w:szCs w:val="22"/>
        </w:rPr>
        <w:br/>
      </w:r>
      <w:r w:rsidR="00DA6636" w:rsidRPr="00703A69">
        <w:rPr>
          <w:rFonts w:ascii="Arial" w:hAnsi="Arial"/>
          <w:sz w:val="22"/>
          <w:szCs w:val="22"/>
        </w:rPr>
        <w:t xml:space="preserve">R. 2143-3 du </w:t>
      </w:r>
      <w:r w:rsidR="001965BD" w:rsidRPr="00703A69">
        <w:rPr>
          <w:rFonts w:ascii="Arial" w:hAnsi="Arial"/>
          <w:sz w:val="22"/>
          <w:szCs w:val="22"/>
        </w:rPr>
        <w:t>code</w:t>
      </w:r>
      <w:r w:rsidR="00DA6636" w:rsidRPr="00703A69">
        <w:rPr>
          <w:rFonts w:ascii="Arial" w:hAnsi="Arial"/>
          <w:sz w:val="22"/>
          <w:szCs w:val="22"/>
        </w:rPr>
        <w:t xml:space="preserve"> de la commande publique</w:t>
      </w:r>
      <w:r w:rsidRPr="00703A69">
        <w:rPr>
          <w:rFonts w:ascii="Arial" w:hAnsi="Arial"/>
          <w:sz w:val="22"/>
          <w:szCs w:val="22"/>
        </w:rPr>
        <w:t>.</w:t>
      </w:r>
    </w:p>
    <w:p w14:paraId="132D77AE" w14:textId="77777777" w:rsidR="0007764C" w:rsidRPr="00B506B1" w:rsidRDefault="0007764C" w:rsidP="000A4FDE">
      <w:pPr>
        <w:widowControl w:val="0"/>
        <w:ind w:left="1134"/>
        <w:jc w:val="both"/>
        <w:rPr>
          <w:rFonts w:ascii="Arial" w:hAnsi="Arial"/>
          <w:sz w:val="12"/>
          <w:szCs w:val="12"/>
        </w:rPr>
      </w:pPr>
    </w:p>
    <w:p w14:paraId="525509B4" w14:textId="77777777" w:rsidR="001476E0" w:rsidRPr="00703A69" w:rsidRDefault="005F1665" w:rsidP="00613960">
      <w:pPr>
        <w:widowControl w:val="0"/>
        <w:ind w:left="1134"/>
        <w:jc w:val="both"/>
        <w:rPr>
          <w:rFonts w:ascii="Arial" w:hAnsi="Arial"/>
          <w:b/>
          <w:sz w:val="22"/>
          <w:szCs w:val="22"/>
        </w:rPr>
      </w:pPr>
      <w:r w:rsidRPr="00703A69">
        <w:rPr>
          <w:rFonts w:ascii="Arial" w:hAnsi="Arial"/>
          <w:b/>
          <w:sz w:val="22"/>
          <w:szCs w:val="22"/>
        </w:rPr>
        <w:t xml:space="preserve">En cas de groupement, il devra être fourni un </w:t>
      </w:r>
      <w:r w:rsidR="00AC4434" w:rsidRPr="00703A69">
        <w:rPr>
          <w:rFonts w:ascii="Arial" w:hAnsi="Arial"/>
          <w:b/>
          <w:sz w:val="22"/>
          <w:szCs w:val="22"/>
        </w:rPr>
        <w:t>DC1</w:t>
      </w:r>
      <w:r w:rsidRPr="00703A69">
        <w:rPr>
          <w:rFonts w:ascii="Arial" w:hAnsi="Arial"/>
          <w:b/>
          <w:sz w:val="22"/>
          <w:szCs w:val="22"/>
        </w:rPr>
        <w:t xml:space="preserve"> commun au groupement et par chacun des membres du groupement, les pièces mentionnées ci-avant.</w:t>
      </w:r>
    </w:p>
    <w:p w14:paraId="236220C6" w14:textId="77777777" w:rsidR="001476E0" w:rsidRPr="00B506B1" w:rsidRDefault="001476E0" w:rsidP="00613960">
      <w:pPr>
        <w:widowControl w:val="0"/>
        <w:ind w:left="1134"/>
        <w:jc w:val="both"/>
        <w:rPr>
          <w:rFonts w:ascii="Arial" w:hAnsi="Arial"/>
          <w:sz w:val="12"/>
          <w:szCs w:val="12"/>
        </w:rPr>
      </w:pPr>
    </w:p>
    <w:p w14:paraId="0690125E" w14:textId="77777777" w:rsidR="001476E0" w:rsidRPr="00703A69" w:rsidRDefault="005F1665" w:rsidP="00613960">
      <w:pPr>
        <w:widowControl w:val="0"/>
        <w:ind w:left="1134"/>
        <w:jc w:val="both"/>
        <w:rPr>
          <w:rFonts w:ascii="Arial" w:hAnsi="Arial"/>
          <w:b/>
          <w:sz w:val="22"/>
          <w:szCs w:val="22"/>
        </w:rPr>
      </w:pPr>
      <w:r w:rsidRPr="00703A69">
        <w:rPr>
          <w:rFonts w:ascii="Arial" w:hAnsi="Arial"/>
          <w:b/>
          <w:sz w:val="22"/>
          <w:szCs w:val="22"/>
        </w:rPr>
        <w:t>De même, l'intermédiaire d'assurance qui présente la candidature d'une société d'assurances doit fournir les documents exigés pour la candidature, pour la société représentée et pour lui-même.</w:t>
      </w:r>
    </w:p>
    <w:p w14:paraId="5EA283DE" w14:textId="77777777" w:rsidR="001476E0" w:rsidRPr="00703A69" w:rsidRDefault="001476E0" w:rsidP="000A4FDE">
      <w:pPr>
        <w:widowControl w:val="0"/>
        <w:tabs>
          <w:tab w:val="left" w:pos="1985"/>
          <w:tab w:val="left" w:pos="5954"/>
        </w:tabs>
        <w:ind w:left="1134"/>
        <w:jc w:val="both"/>
        <w:rPr>
          <w:rFonts w:ascii="Arial" w:hAnsi="Arial"/>
          <w:bCs/>
          <w:iCs/>
          <w:sz w:val="22"/>
          <w:szCs w:val="22"/>
        </w:rPr>
      </w:pPr>
    </w:p>
    <w:p w14:paraId="1BA9BBEF" w14:textId="176C5834" w:rsidR="001476E0" w:rsidRPr="00277ADB" w:rsidRDefault="005F1665" w:rsidP="00613960">
      <w:pPr>
        <w:widowControl w:val="0"/>
        <w:tabs>
          <w:tab w:val="left" w:pos="1134"/>
          <w:tab w:val="left" w:pos="5954"/>
        </w:tabs>
        <w:ind w:left="1134" w:hanging="283"/>
        <w:jc w:val="both"/>
        <w:rPr>
          <w:rFonts w:ascii="Arial" w:hAnsi="Arial"/>
          <w:sz w:val="22"/>
          <w:szCs w:val="22"/>
        </w:rPr>
      </w:pPr>
      <w:r w:rsidRPr="00277ADB">
        <w:rPr>
          <w:rFonts w:ascii="Wingdings" w:hAnsi="Wingdings"/>
          <w:b/>
          <w:iCs/>
          <w:sz w:val="22"/>
          <w:szCs w:val="22"/>
        </w:rPr>
        <w:sym w:font="Wingdings" w:char="F0E8"/>
      </w:r>
      <w:r w:rsidRPr="00277ADB">
        <w:rPr>
          <w:rFonts w:ascii="Arial" w:hAnsi="Arial"/>
          <w:b/>
          <w:iCs/>
          <w:sz w:val="22"/>
          <w:szCs w:val="22"/>
        </w:rPr>
        <w:tab/>
      </w:r>
      <w:r w:rsidR="00613960" w:rsidRPr="00277ADB">
        <w:rPr>
          <w:rFonts w:ascii="Arial" w:hAnsi="Arial"/>
          <w:b/>
          <w:i/>
          <w:sz w:val="22"/>
          <w:szCs w:val="22"/>
          <w:u w:val="single"/>
        </w:rPr>
        <w:t>U</w:t>
      </w:r>
      <w:r w:rsidRPr="00277ADB">
        <w:rPr>
          <w:rFonts w:ascii="Arial" w:hAnsi="Arial"/>
          <w:b/>
          <w:i/>
          <w:sz w:val="22"/>
          <w:szCs w:val="22"/>
          <w:u w:val="single"/>
        </w:rPr>
        <w:t xml:space="preserve">n dossier </w:t>
      </w:r>
      <w:r w:rsidR="00E31916" w:rsidRPr="00277ADB">
        <w:rPr>
          <w:rFonts w:ascii="Arial" w:hAnsi="Arial"/>
          <w:b/>
          <w:i/>
          <w:sz w:val="22"/>
          <w:szCs w:val="22"/>
          <w:u w:val="single"/>
        </w:rPr>
        <w:t>« </w:t>
      </w:r>
      <w:r w:rsidRPr="00277ADB">
        <w:rPr>
          <w:rFonts w:ascii="Arial" w:hAnsi="Arial"/>
          <w:b/>
          <w:i/>
          <w:sz w:val="22"/>
          <w:szCs w:val="22"/>
          <w:u w:val="single"/>
        </w:rPr>
        <w:t>offre</w:t>
      </w:r>
      <w:r w:rsidR="00E31916" w:rsidRPr="00277ADB">
        <w:rPr>
          <w:rFonts w:ascii="Arial" w:hAnsi="Arial"/>
          <w:b/>
          <w:i/>
          <w:sz w:val="22"/>
          <w:szCs w:val="22"/>
          <w:u w:val="single"/>
        </w:rPr>
        <w:t> »</w:t>
      </w:r>
      <w:r w:rsidR="00970DD6" w:rsidRPr="00277ADB">
        <w:rPr>
          <w:rFonts w:ascii="Arial" w:hAnsi="Arial"/>
          <w:b/>
          <w:i/>
          <w:sz w:val="22"/>
          <w:szCs w:val="22"/>
          <w:u w:val="single"/>
        </w:rPr>
        <w:t xml:space="preserve"> </w:t>
      </w:r>
      <w:r w:rsidRPr="00277ADB">
        <w:rPr>
          <w:rFonts w:ascii="Arial" w:hAnsi="Arial"/>
          <w:b/>
          <w:i/>
          <w:sz w:val="22"/>
          <w:szCs w:val="22"/>
          <w:u w:val="single"/>
        </w:rPr>
        <w:t>(1 dossier par lot)</w:t>
      </w:r>
    </w:p>
    <w:p w14:paraId="599B82F5" w14:textId="77777777" w:rsidR="001476E0" w:rsidRPr="00277ADB" w:rsidRDefault="001476E0" w:rsidP="000A4FDE">
      <w:pPr>
        <w:widowControl w:val="0"/>
        <w:ind w:left="1134"/>
        <w:jc w:val="both"/>
        <w:rPr>
          <w:rFonts w:ascii="Arial" w:hAnsi="Arial"/>
          <w:sz w:val="22"/>
          <w:szCs w:val="22"/>
        </w:rPr>
      </w:pPr>
    </w:p>
    <w:p w14:paraId="3DFBE79E" w14:textId="77777777" w:rsidR="001476E0" w:rsidRPr="00277ADB" w:rsidRDefault="005F1665" w:rsidP="00FE2622">
      <w:pPr>
        <w:widowControl w:val="0"/>
        <w:numPr>
          <w:ilvl w:val="0"/>
          <w:numId w:val="13"/>
        </w:numPr>
        <w:tabs>
          <w:tab w:val="clear" w:pos="360"/>
          <w:tab w:val="left" w:pos="1418"/>
        </w:tabs>
        <w:ind w:left="1418" w:hanging="284"/>
        <w:jc w:val="both"/>
        <w:rPr>
          <w:rFonts w:ascii="Arial" w:hAnsi="Arial"/>
          <w:sz w:val="22"/>
          <w:szCs w:val="22"/>
        </w:rPr>
      </w:pPr>
      <w:r w:rsidRPr="00277ADB">
        <w:rPr>
          <w:rFonts w:ascii="Arial" w:hAnsi="Arial"/>
          <w:sz w:val="22"/>
          <w:szCs w:val="22"/>
        </w:rPr>
        <w:t>comportant les documents suivants :</w:t>
      </w:r>
    </w:p>
    <w:p w14:paraId="03F1607C" w14:textId="77777777" w:rsidR="001476E0" w:rsidRPr="004F3682" w:rsidRDefault="001476E0" w:rsidP="000A4FDE">
      <w:pPr>
        <w:widowControl w:val="0"/>
        <w:ind w:left="1701"/>
        <w:jc w:val="both"/>
        <w:rPr>
          <w:rFonts w:ascii="Arial" w:hAnsi="Arial"/>
          <w:sz w:val="16"/>
          <w:szCs w:val="16"/>
        </w:rPr>
      </w:pPr>
    </w:p>
    <w:p w14:paraId="5E0F1E7B" w14:textId="67556BED" w:rsidR="001476E0" w:rsidRPr="00277ADB"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277ADB">
        <w:rPr>
          <w:rFonts w:ascii="Arial" w:hAnsi="Arial"/>
          <w:sz w:val="22"/>
          <w:szCs w:val="22"/>
        </w:rPr>
        <w:t>Acte d’engagement</w:t>
      </w:r>
      <w:r w:rsidR="00613960" w:rsidRPr="00277ADB">
        <w:rPr>
          <w:rFonts w:ascii="Arial" w:hAnsi="Arial"/>
          <w:sz w:val="22"/>
          <w:szCs w:val="22"/>
        </w:rPr>
        <w:t xml:space="preserve"> </w:t>
      </w:r>
      <w:r w:rsidR="00576AD8" w:rsidRPr="00277ADB">
        <w:rPr>
          <w:rFonts w:ascii="Arial" w:hAnsi="Arial"/>
          <w:sz w:val="22"/>
          <w:szCs w:val="22"/>
        </w:rPr>
        <w:t xml:space="preserve">valant CCAP </w:t>
      </w:r>
      <w:r w:rsidR="00613960" w:rsidRPr="00277ADB">
        <w:rPr>
          <w:rFonts w:ascii="Arial" w:hAnsi="Arial"/>
          <w:sz w:val="22"/>
          <w:szCs w:val="22"/>
        </w:rPr>
        <w:t xml:space="preserve">complété </w:t>
      </w:r>
      <w:r w:rsidRPr="00277ADB">
        <w:rPr>
          <w:rFonts w:ascii="Arial" w:hAnsi="Arial"/>
          <w:sz w:val="22"/>
          <w:szCs w:val="22"/>
        </w:rPr>
        <w:t>par le candidat ou le mandataire du groupement correspondant à chacun des lots pour lequel le candidat ou le mandataire du groupement soumissionne.</w:t>
      </w:r>
    </w:p>
    <w:p w14:paraId="05113FAF" w14:textId="77777777" w:rsidR="001476E0" w:rsidRPr="004F3682" w:rsidRDefault="001476E0" w:rsidP="000A4FDE">
      <w:pPr>
        <w:widowControl w:val="0"/>
        <w:tabs>
          <w:tab w:val="left" w:pos="993"/>
        </w:tabs>
        <w:ind w:left="1701"/>
        <w:jc w:val="both"/>
        <w:rPr>
          <w:rFonts w:ascii="Arial" w:hAnsi="Arial"/>
          <w:sz w:val="16"/>
          <w:szCs w:val="16"/>
        </w:rPr>
      </w:pPr>
    </w:p>
    <w:p w14:paraId="01C4DEBD" w14:textId="77777777" w:rsidR="001476E0" w:rsidRPr="00277ADB" w:rsidRDefault="005F1665" w:rsidP="00244A2F">
      <w:pPr>
        <w:widowControl w:val="0"/>
        <w:numPr>
          <w:ilvl w:val="0"/>
          <w:numId w:val="3"/>
        </w:numPr>
        <w:tabs>
          <w:tab w:val="left" w:pos="993"/>
          <w:tab w:val="left" w:pos="1701"/>
        </w:tabs>
        <w:ind w:left="1701" w:hanging="283"/>
        <w:jc w:val="both"/>
        <w:rPr>
          <w:rFonts w:ascii="Arial" w:hAnsi="Arial"/>
          <w:bCs/>
          <w:sz w:val="22"/>
          <w:szCs w:val="22"/>
        </w:rPr>
      </w:pPr>
      <w:r w:rsidRPr="00277ADB">
        <w:rPr>
          <w:rFonts w:ascii="Arial" w:hAnsi="Arial"/>
          <w:sz w:val="22"/>
          <w:szCs w:val="22"/>
        </w:rPr>
        <w:t xml:space="preserve">Toutes les pièces annexes nécessaires à l'analyse </w:t>
      </w:r>
      <w:r w:rsidR="00222870" w:rsidRPr="00277ADB">
        <w:rPr>
          <w:rFonts w:ascii="Arial" w:hAnsi="Arial"/>
          <w:sz w:val="22"/>
          <w:szCs w:val="22"/>
        </w:rPr>
        <w:t>de</w:t>
      </w:r>
      <w:r w:rsidRPr="00277ADB">
        <w:rPr>
          <w:rFonts w:ascii="Arial" w:hAnsi="Arial"/>
          <w:sz w:val="22"/>
          <w:szCs w:val="22"/>
        </w:rPr>
        <w:t xml:space="preserve"> </w:t>
      </w:r>
      <w:r w:rsidR="00222870" w:rsidRPr="00277ADB">
        <w:rPr>
          <w:rFonts w:ascii="Arial" w:hAnsi="Arial"/>
          <w:sz w:val="22"/>
          <w:szCs w:val="22"/>
        </w:rPr>
        <w:t>l’</w:t>
      </w:r>
      <w:r w:rsidRPr="00277ADB">
        <w:rPr>
          <w:rFonts w:ascii="Arial" w:hAnsi="Arial"/>
          <w:sz w:val="22"/>
          <w:szCs w:val="22"/>
        </w:rPr>
        <w:t>offre</w:t>
      </w:r>
      <w:r w:rsidR="00222870" w:rsidRPr="00277ADB">
        <w:rPr>
          <w:rFonts w:ascii="Arial" w:hAnsi="Arial"/>
          <w:sz w:val="22"/>
          <w:szCs w:val="22"/>
        </w:rPr>
        <w:t xml:space="preserve"> de</w:t>
      </w:r>
      <w:r w:rsidRPr="00277ADB">
        <w:rPr>
          <w:rFonts w:ascii="Arial" w:hAnsi="Arial"/>
          <w:sz w:val="22"/>
          <w:szCs w:val="22"/>
        </w:rPr>
        <w:t xml:space="preserve"> </w:t>
      </w:r>
      <w:r w:rsidR="00222870" w:rsidRPr="00277ADB">
        <w:rPr>
          <w:rFonts w:ascii="Arial" w:hAnsi="Arial"/>
          <w:sz w:val="22"/>
          <w:szCs w:val="22"/>
        </w:rPr>
        <w:t>l’</w:t>
      </w:r>
      <w:r w:rsidRPr="00277ADB">
        <w:rPr>
          <w:rFonts w:ascii="Arial" w:hAnsi="Arial"/>
          <w:sz w:val="22"/>
          <w:szCs w:val="22"/>
        </w:rPr>
        <w:t>assureur</w:t>
      </w:r>
      <w:r w:rsidR="00262DD7" w:rsidRPr="00277ADB">
        <w:rPr>
          <w:rFonts w:ascii="Arial" w:hAnsi="Arial"/>
          <w:sz w:val="22"/>
          <w:szCs w:val="22"/>
        </w:rPr>
        <w:t>.</w:t>
      </w:r>
      <w:r w:rsidRPr="00277ADB">
        <w:rPr>
          <w:rFonts w:ascii="Arial" w:hAnsi="Arial"/>
          <w:sz w:val="22"/>
          <w:szCs w:val="22"/>
        </w:rPr>
        <w:t xml:space="preserve"> </w:t>
      </w:r>
    </w:p>
    <w:p w14:paraId="68D280F0" w14:textId="77777777" w:rsidR="006754D6" w:rsidRPr="004F3682" w:rsidRDefault="006754D6" w:rsidP="006754D6">
      <w:pPr>
        <w:widowControl w:val="0"/>
        <w:tabs>
          <w:tab w:val="left" w:pos="993"/>
          <w:tab w:val="left" w:pos="2127"/>
        </w:tabs>
        <w:ind w:left="1701"/>
        <w:jc w:val="both"/>
        <w:rPr>
          <w:rFonts w:ascii="Arial" w:hAnsi="Arial"/>
          <w:bCs/>
          <w:sz w:val="16"/>
          <w:szCs w:val="16"/>
        </w:rPr>
      </w:pPr>
    </w:p>
    <w:p w14:paraId="6EA96734" w14:textId="77777777" w:rsidR="006754D6" w:rsidRPr="00703A69" w:rsidRDefault="006754D6" w:rsidP="006754D6">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Confirmation de la compagnie d'assurance qu'elle a été destinataire de l'intégralité du cahier des charges et de la statistique sinistre selon l'annexe n° 1 à l'acte d'engagement.</w:t>
      </w:r>
    </w:p>
    <w:p w14:paraId="78A1BB0B" w14:textId="77777777" w:rsidR="002124E9" w:rsidRPr="004F3682" w:rsidRDefault="002124E9" w:rsidP="000A4FDE">
      <w:pPr>
        <w:widowControl w:val="0"/>
        <w:tabs>
          <w:tab w:val="left" w:pos="993"/>
          <w:tab w:val="left" w:pos="2127"/>
        </w:tabs>
        <w:ind w:left="1701"/>
        <w:jc w:val="both"/>
        <w:rPr>
          <w:rFonts w:ascii="Arial" w:hAnsi="Arial"/>
          <w:bCs/>
          <w:sz w:val="16"/>
          <w:szCs w:val="16"/>
        </w:rPr>
      </w:pPr>
    </w:p>
    <w:p w14:paraId="6F9192A7" w14:textId="7FD649AA" w:rsidR="00C5219B" w:rsidRPr="00703A69" w:rsidRDefault="00A81CAC" w:rsidP="00244A2F">
      <w:pPr>
        <w:widowControl w:val="0"/>
        <w:numPr>
          <w:ilvl w:val="0"/>
          <w:numId w:val="3"/>
        </w:numPr>
        <w:tabs>
          <w:tab w:val="left" w:pos="993"/>
          <w:tab w:val="left" w:pos="1701"/>
        </w:tabs>
        <w:ind w:left="1701" w:hanging="283"/>
        <w:jc w:val="both"/>
        <w:rPr>
          <w:rFonts w:ascii="Arial" w:hAnsi="Arial"/>
          <w:bCs/>
          <w:sz w:val="22"/>
          <w:szCs w:val="22"/>
        </w:rPr>
      </w:pPr>
      <w:r w:rsidRPr="00703A69">
        <w:rPr>
          <w:rFonts w:ascii="Arial" w:hAnsi="Arial"/>
          <w:sz w:val="22"/>
          <w:szCs w:val="22"/>
        </w:rPr>
        <w:t>L'</w:t>
      </w:r>
      <w:r w:rsidR="00D815D9">
        <w:rPr>
          <w:rFonts w:ascii="Arial" w:hAnsi="Arial"/>
          <w:sz w:val="22"/>
          <w:szCs w:val="22"/>
        </w:rPr>
        <w:t>annexe n° 2 à l’acte d’engagement « observations - amendements » et l’</w:t>
      </w:r>
      <w:r w:rsidRPr="00703A69">
        <w:rPr>
          <w:rFonts w:ascii="Arial" w:hAnsi="Arial"/>
          <w:sz w:val="22"/>
          <w:szCs w:val="22"/>
        </w:rPr>
        <w:t>a</w:t>
      </w:r>
      <w:r w:rsidR="005F1665" w:rsidRPr="00703A69">
        <w:rPr>
          <w:rFonts w:ascii="Arial" w:hAnsi="Arial"/>
          <w:sz w:val="22"/>
          <w:szCs w:val="22"/>
        </w:rPr>
        <w:t>nnexe</w:t>
      </w:r>
      <w:r w:rsidR="005F1665" w:rsidRPr="00703A69">
        <w:rPr>
          <w:rFonts w:ascii="Arial" w:hAnsi="Arial"/>
          <w:bCs/>
          <w:sz w:val="22"/>
          <w:szCs w:val="22"/>
        </w:rPr>
        <w:t xml:space="preserve"> </w:t>
      </w:r>
      <w:r w:rsidR="00576AD8" w:rsidRPr="00703A69">
        <w:rPr>
          <w:rFonts w:ascii="Arial" w:hAnsi="Arial"/>
          <w:bCs/>
          <w:sz w:val="22"/>
          <w:szCs w:val="22"/>
        </w:rPr>
        <w:t xml:space="preserve">n° </w:t>
      </w:r>
      <w:r w:rsidR="00D815D9">
        <w:rPr>
          <w:rFonts w:ascii="Arial" w:hAnsi="Arial"/>
          <w:bCs/>
          <w:sz w:val="22"/>
          <w:szCs w:val="22"/>
        </w:rPr>
        <w:t>3</w:t>
      </w:r>
      <w:r w:rsidR="00576AD8" w:rsidRPr="00703A69">
        <w:rPr>
          <w:rFonts w:ascii="Arial" w:hAnsi="Arial"/>
          <w:bCs/>
          <w:sz w:val="22"/>
          <w:szCs w:val="22"/>
        </w:rPr>
        <w:t xml:space="preserve"> à l'acte d'engagement </w:t>
      </w:r>
      <w:r w:rsidR="00E31916" w:rsidRPr="00703A69">
        <w:rPr>
          <w:rFonts w:ascii="Arial" w:hAnsi="Arial"/>
          <w:bCs/>
          <w:sz w:val="22"/>
          <w:szCs w:val="22"/>
        </w:rPr>
        <w:t>« </w:t>
      </w:r>
      <w:r w:rsidR="005F1665" w:rsidRPr="00703A69">
        <w:rPr>
          <w:rFonts w:ascii="Arial" w:hAnsi="Arial"/>
          <w:bCs/>
          <w:sz w:val="22"/>
          <w:szCs w:val="22"/>
        </w:rPr>
        <w:t>Convention de gestion</w:t>
      </w:r>
      <w:r w:rsidR="00E31916" w:rsidRPr="00703A69">
        <w:rPr>
          <w:rFonts w:ascii="Arial" w:hAnsi="Arial"/>
          <w:bCs/>
          <w:sz w:val="22"/>
          <w:szCs w:val="22"/>
        </w:rPr>
        <w:t> »</w:t>
      </w:r>
      <w:r w:rsidR="005F1665" w:rsidRPr="00703A69">
        <w:rPr>
          <w:rFonts w:ascii="Arial" w:hAnsi="Arial"/>
          <w:bCs/>
          <w:sz w:val="22"/>
          <w:szCs w:val="22"/>
        </w:rPr>
        <w:t xml:space="preserve"> complétée</w:t>
      </w:r>
      <w:r w:rsidR="00740643">
        <w:rPr>
          <w:rFonts w:ascii="Arial" w:hAnsi="Arial"/>
          <w:bCs/>
          <w:sz w:val="22"/>
          <w:szCs w:val="22"/>
        </w:rPr>
        <w:t>s</w:t>
      </w:r>
      <w:r w:rsidR="005F1665" w:rsidRPr="00703A69">
        <w:rPr>
          <w:rFonts w:ascii="Arial" w:hAnsi="Arial"/>
          <w:bCs/>
          <w:sz w:val="22"/>
          <w:szCs w:val="22"/>
        </w:rPr>
        <w:t>.</w:t>
      </w:r>
    </w:p>
    <w:p w14:paraId="6BEF3301" w14:textId="77777777" w:rsidR="00271DC0" w:rsidRPr="00703A69" w:rsidRDefault="00271DC0" w:rsidP="006754D6">
      <w:pPr>
        <w:widowControl w:val="0"/>
        <w:tabs>
          <w:tab w:val="left" w:pos="993"/>
          <w:tab w:val="left" w:pos="1701"/>
        </w:tabs>
        <w:jc w:val="both"/>
        <w:rPr>
          <w:rFonts w:ascii="Arial" w:hAnsi="Arial"/>
          <w:sz w:val="22"/>
          <w:szCs w:val="22"/>
        </w:rPr>
      </w:pPr>
    </w:p>
    <w:p w14:paraId="52849FEE" w14:textId="77777777" w:rsidR="00271DC0" w:rsidRPr="00703A69" w:rsidRDefault="005F1665" w:rsidP="00271DC0">
      <w:pPr>
        <w:widowControl w:val="0"/>
        <w:tabs>
          <w:tab w:val="left" w:pos="993"/>
          <w:tab w:val="left" w:pos="1701"/>
        </w:tabs>
        <w:ind w:left="1276"/>
        <w:jc w:val="both"/>
        <w:rPr>
          <w:rFonts w:ascii="Arial" w:hAnsi="Arial"/>
          <w:b/>
          <w:i/>
          <w:sz w:val="22"/>
          <w:szCs w:val="22"/>
        </w:rPr>
      </w:pPr>
      <w:r w:rsidRPr="00703A69">
        <w:rPr>
          <w:rFonts w:ascii="Arial" w:hAnsi="Arial"/>
          <w:b/>
          <w:i/>
          <w:sz w:val="22"/>
          <w:szCs w:val="22"/>
        </w:rPr>
        <w:t>Les candidats sont informés que le seul dépôt de leur pli vaut engagement de leur part à signer ultérieurement le marché qui leur sera attribué.</w:t>
      </w:r>
    </w:p>
    <w:p w14:paraId="44F83CF6" w14:textId="77777777" w:rsidR="005E564A" w:rsidRPr="00703A69" w:rsidRDefault="005E564A">
      <w:pPr>
        <w:widowControl w:val="0"/>
        <w:ind w:left="851"/>
        <w:jc w:val="both"/>
        <w:rPr>
          <w:rFonts w:ascii="Arial" w:hAnsi="Arial"/>
          <w:sz w:val="22"/>
          <w:szCs w:val="22"/>
          <w:u w:val="single"/>
        </w:rPr>
      </w:pPr>
    </w:p>
    <w:p w14:paraId="0247787F" w14:textId="77777777" w:rsidR="00932A5C" w:rsidRPr="00703A69" w:rsidRDefault="00932A5C">
      <w:pPr>
        <w:widowControl w:val="0"/>
        <w:ind w:left="851"/>
        <w:jc w:val="both"/>
        <w:rPr>
          <w:rFonts w:ascii="Arial" w:hAnsi="Arial"/>
          <w:sz w:val="22"/>
          <w:szCs w:val="22"/>
          <w:u w:val="single"/>
        </w:rPr>
      </w:pPr>
    </w:p>
    <w:p w14:paraId="0AE64C6C" w14:textId="77777777" w:rsidR="001476E0" w:rsidRPr="00703A69" w:rsidRDefault="005F1665" w:rsidP="000A4FDE">
      <w:pPr>
        <w:pStyle w:val="Titre2"/>
      </w:pPr>
      <w:bookmarkStart w:id="23" w:name="_Ref524336231"/>
      <w:bookmarkStart w:id="24" w:name="_Ref524336317"/>
      <w:bookmarkStart w:id="25" w:name="_Toc209103942"/>
      <w:r w:rsidRPr="00703A69">
        <w:t>Modalités de transmission des plis électroniques</w:t>
      </w:r>
      <w:bookmarkEnd w:id="23"/>
      <w:bookmarkEnd w:id="24"/>
      <w:bookmarkEnd w:id="25"/>
    </w:p>
    <w:p w14:paraId="400E8C20" w14:textId="77777777" w:rsidR="00CF2AC4" w:rsidRPr="00703A69" w:rsidRDefault="00CF2AC4" w:rsidP="00CF2AC4">
      <w:pPr>
        <w:autoSpaceDE w:val="0"/>
        <w:autoSpaceDN w:val="0"/>
        <w:ind w:left="993"/>
        <w:jc w:val="both"/>
        <w:rPr>
          <w:rFonts w:ascii="Arial" w:hAnsi="Arial" w:cs="Arial"/>
          <w:iCs/>
          <w:sz w:val="22"/>
          <w:szCs w:val="22"/>
        </w:rPr>
      </w:pPr>
    </w:p>
    <w:p w14:paraId="09227DA3" w14:textId="4B6F0B9D"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 xml:space="preserve">Conformément aux articles </w:t>
      </w:r>
      <w:r w:rsidR="00480116" w:rsidRPr="00703A69">
        <w:rPr>
          <w:rFonts w:ascii="Arial" w:hAnsi="Arial" w:cs="Arial"/>
          <w:iCs/>
          <w:sz w:val="22"/>
          <w:szCs w:val="22"/>
        </w:rPr>
        <w:t xml:space="preserve">R. 2132-7 et suivants du </w:t>
      </w:r>
      <w:r w:rsidR="001965BD" w:rsidRPr="00703A69">
        <w:rPr>
          <w:rFonts w:ascii="Arial" w:hAnsi="Arial" w:cs="Arial"/>
          <w:iCs/>
          <w:sz w:val="22"/>
          <w:szCs w:val="22"/>
        </w:rPr>
        <w:t>code</w:t>
      </w:r>
      <w:r w:rsidR="00480116" w:rsidRPr="00703A69">
        <w:rPr>
          <w:rFonts w:ascii="Arial" w:hAnsi="Arial" w:cs="Arial"/>
          <w:iCs/>
          <w:sz w:val="22"/>
          <w:szCs w:val="22"/>
        </w:rPr>
        <w:t xml:space="preserve"> de la commande publique</w:t>
      </w:r>
      <w:r w:rsidR="00D16DA5" w:rsidRPr="00703A69">
        <w:rPr>
          <w:rFonts w:ascii="Arial" w:hAnsi="Arial" w:cs="Arial"/>
          <w:iCs/>
          <w:sz w:val="22"/>
          <w:szCs w:val="22"/>
        </w:rPr>
        <w:t xml:space="preserve"> et </w:t>
      </w:r>
      <w:r w:rsidR="006F487E" w:rsidRPr="00703A69">
        <w:rPr>
          <w:rFonts w:ascii="Arial" w:hAnsi="Arial" w:cs="Arial"/>
          <w:iCs/>
          <w:sz w:val="22"/>
          <w:szCs w:val="22"/>
        </w:rPr>
        <w:t>aux arrêtés du 2</w:t>
      </w:r>
      <w:r w:rsidR="0040058E" w:rsidRPr="00703A69">
        <w:rPr>
          <w:rFonts w:ascii="Arial" w:hAnsi="Arial" w:cs="Arial"/>
          <w:iCs/>
          <w:sz w:val="22"/>
          <w:szCs w:val="22"/>
        </w:rPr>
        <w:t>2 mars 2019</w:t>
      </w:r>
      <w:r w:rsidR="003D65C6" w:rsidRPr="00703A69">
        <w:rPr>
          <w:rFonts w:ascii="Arial" w:hAnsi="Arial" w:cs="Arial"/>
          <w:iCs/>
          <w:sz w:val="22"/>
          <w:szCs w:val="22"/>
        </w:rPr>
        <w:t>, la transmi</w:t>
      </w:r>
      <w:r w:rsidRPr="00703A69">
        <w:rPr>
          <w:rFonts w:ascii="Arial" w:hAnsi="Arial" w:cs="Arial"/>
          <w:iCs/>
          <w:sz w:val="22"/>
          <w:szCs w:val="22"/>
        </w:rPr>
        <w:t xml:space="preserve">ssion des candidatures et des offres s’effectue </w:t>
      </w:r>
      <w:r w:rsidR="009E7D7E" w:rsidRPr="00703A69">
        <w:rPr>
          <w:rFonts w:ascii="Arial" w:hAnsi="Arial" w:cs="Arial"/>
          <w:iCs/>
          <w:sz w:val="22"/>
          <w:szCs w:val="22"/>
        </w:rPr>
        <w:t>exclusivement</w:t>
      </w:r>
      <w:r w:rsidR="006F487E" w:rsidRPr="00703A69">
        <w:rPr>
          <w:rFonts w:ascii="Arial" w:hAnsi="Arial" w:cs="Arial"/>
          <w:iCs/>
          <w:sz w:val="22"/>
          <w:szCs w:val="22"/>
        </w:rPr>
        <w:t xml:space="preserve"> par voie dématérialisée </w:t>
      </w:r>
      <w:r w:rsidRPr="00703A69">
        <w:rPr>
          <w:rFonts w:ascii="Arial" w:hAnsi="Arial" w:cs="Arial"/>
          <w:iCs/>
          <w:sz w:val="22"/>
          <w:szCs w:val="22"/>
        </w:rPr>
        <w:t>à l’adresse URL suivante :</w:t>
      </w:r>
    </w:p>
    <w:p w14:paraId="0B3A8E7D" w14:textId="77777777" w:rsidR="00CF2AC4" w:rsidRPr="00703A69" w:rsidRDefault="00CF2AC4" w:rsidP="00CF2AC4">
      <w:pPr>
        <w:autoSpaceDE w:val="0"/>
        <w:autoSpaceDN w:val="0"/>
        <w:ind w:left="993"/>
        <w:jc w:val="both"/>
        <w:rPr>
          <w:rFonts w:ascii="Arial" w:hAnsi="Arial" w:cs="Arial"/>
          <w:iCs/>
          <w:sz w:val="22"/>
          <w:szCs w:val="22"/>
        </w:rPr>
      </w:pPr>
    </w:p>
    <w:p w14:paraId="20359F06" w14:textId="77777777" w:rsidR="00277ADB" w:rsidRPr="00703A69" w:rsidRDefault="00277ADB" w:rsidP="00277ADB">
      <w:pPr>
        <w:ind w:left="284"/>
        <w:jc w:val="center"/>
        <w:rPr>
          <w:rFonts w:ascii="Arial" w:hAnsi="Arial"/>
          <w:color w:val="3333FF"/>
          <w:sz w:val="22"/>
          <w:szCs w:val="22"/>
        </w:rPr>
      </w:pPr>
      <w:r w:rsidRPr="004F3682">
        <w:rPr>
          <w:rFonts w:ascii="Arial" w:hAnsi="Arial"/>
          <w:color w:val="3333FF"/>
          <w:sz w:val="22"/>
          <w:szCs w:val="22"/>
        </w:rPr>
        <w:t>https://marches-publics.gouv.fr</w:t>
      </w:r>
    </w:p>
    <w:p w14:paraId="201BCEDA" w14:textId="77777777" w:rsidR="007A640B" w:rsidRPr="00703A69" w:rsidRDefault="007A640B" w:rsidP="00CF2AC4">
      <w:pPr>
        <w:widowControl w:val="0"/>
        <w:ind w:left="993" w:right="-1"/>
        <w:jc w:val="both"/>
        <w:rPr>
          <w:rFonts w:ascii="Arial" w:hAnsi="Arial" w:cs="Arial"/>
          <w:noProof/>
          <w:sz w:val="22"/>
          <w:szCs w:val="22"/>
        </w:rPr>
      </w:pPr>
    </w:p>
    <w:p w14:paraId="65DB4108" w14:textId="77777777" w:rsidR="00CF2AC4" w:rsidRPr="00703A69" w:rsidRDefault="005F1665" w:rsidP="00CF2AC4">
      <w:pPr>
        <w:widowControl w:val="0"/>
        <w:ind w:left="993" w:right="-1"/>
        <w:jc w:val="both"/>
        <w:rPr>
          <w:rFonts w:ascii="Arial" w:hAnsi="Arial" w:cs="Arial"/>
          <w:sz w:val="22"/>
          <w:szCs w:val="22"/>
        </w:rPr>
      </w:pPr>
      <w:r w:rsidRPr="00703A69">
        <w:rPr>
          <w:rFonts w:ascii="Arial" w:hAnsi="Arial" w:cs="Arial"/>
          <w:noProof/>
          <w:sz w:val="22"/>
          <w:szCs w:val="22"/>
        </w:rPr>
        <w:t>Les plis électroniques contiendront</w:t>
      </w:r>
      <w:r w:rsidRPr="00703A69">
        <w:rPr>
          <w:rFonts w:ascii="Arial" w:hAnsi="Arial" w:cs="Arial"/>
          <w:sz w:val="22"/>
          <w:szCs w:val="22"/>
        </w:rPr>
        <w:t xml:space="preserve"> les pièces constitutives de la candidature et de l'offre conformément aux dispositions du règlement de la consultation.</w:t>
      </w:r>
    </w:p>
    <w:p w14:paraId="275AC6D2" w14:textId="77777777" w:rsidR="002E09EC" w:rsidRPr="00703A69" w:rsidRDefault="002E09EC" w:rsidP="00CF2AC4">
      <w:pPr>
        <w:autoSpaceDE w:val="0"/>
        <w:autoSpaceDN w:val="0"/>
        <w:ind w:left="993"/>
        <w:jc w:val="both"/>
        <w:rPr>
          <w:rFonts w:ascii="Arial" w:hAnsi="Arial" w:cs="Arial"/>
          <w:noProof/>
          <w:sz w:val="22"/>
          <w:szCs w:val="22"/>
        </w:rPr>
      </w:pPr>
    </w:p>
    <w:p w14:paraId="608A23E1" w14:textId="77777777" w:rsidR="00CF2AC4" w:rsidRPr="00703A69" w:rsidRDefault="005F1665" w:rsidP="00CF2AC4">
      <w:pPr>
        <w:autoSpaceDE w:val="0"/>
        <w:autoSpaceDN w:val="0"/>
        <w:ind w:left="993"/>
        <w:jc w:val="both"/>
        <w:rPr>
          <w:rFonts w:ascii="Arial" w:hAnsi="Arial" w:cs="Arial"/>
          <w:noProof/>
          <w:sz w:val="22"/>
          <w:szCs w:val="22"/>
        </w:rPr>
      </w:pPr>
      <w:r w:rsidRPr="00703A69">
        <w:rPr>
          <w:rFonts w:ascii="Arial" w:hAnsi="Arial" w:cs="Arial"/>
          <w:noProof/>
          <w:sz w:val="22"/>
          <w:szCs w:val="22"/>
        </w:rPr>
        <w:t>Les frais d’accès au réseau sont à la charge de chaque candidat.</w:t>
      </w:r>
    </w:p>
    <w:p w14:paraId="2E8F546B" w14:textId="77777777" w:rsidR="00262DD7" w:rsidRPr="00703A69" w:rsidRDefault="00262DD7" w:rsidP="00CF2AC4">
      <w:pPr>
        <w:autoSpaceDE w:val="0"/>
        <w:autoSpaceDN w:val="0"/>
        <w:ind w:left="993"/>
        <w:jc w:val="both"/>
        <w:rPr>
          <w:rFonts w:ascii="Arial" w:hAnsi="Arial" w:cs="Arial"/>
          <w:noProof/>
          <w:sz w:val="22"/>
          <w:szCs w:val="22"/>
        </w:rPr>
      </w:pPr>
    </w:p>
    <w:p w14:paraId="4BA65301" w14:textId="77777777"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 xml:space="preserve">Dans le cas de candidatures groupées conformément </w:t>
      </w:r>
      <w:r w:rsidR="00480116" w:rsidRPr="00703A69">
        <w:rPr>
          <w:rFonts w:ascii="Arial" w:hAnsi="Arial" w:cs="Arial"/>
          <w:iCs/>
          <w:sz w:val="22"/>
          <w:szCs w:val="22"/>
        </w:rPr>
        <w:t xml:space="preserve">aux articles R. 2142-19 et suivants du </w:t>
      </w:r>
      <w:r w:rsidR="001965BD" w:rsidRPr="00703A69">
        <w:rPr>
          <w:rFonts w:ascii="Arial" w:hAnsi="Arial" w:cs="Arial"/>
          <w:iCs/>
          <w:sz w:val="22"/>
          <w:szCs w:val="22"/>
        </w:rPr>
        <w:t>code</w:t>
      </w:r>
      <w:r w:rsidR="00480116" w:rsidRPr="00703A69">
        <w:rPr>
          <w:rFonts w:ascii="Arial" w:hAnsi="Arial" w:cs="Arial"/>
          <w:iCs/>
          <w:sz w:val="22"/>
          <w:szCs w:val="22"/>
        </w:rPr>
        <w:t xml:space="preserve"> de la commande publique</w:t>
      </w:r>
      <w:r w:rsidR="003D65C6" w:rsidRPr="00703A69">
        <w:rPr>
          <w:rFonts w:ascii="Arial" w:hAnsi="Arial" w:cs="Arial"/>
          <w:iCs/>
          <w:sz w:val="22"/>
          <w:szCs w:val="22"/>
        </w:rPr>
        <w:t>,</w:t>
      </w:r>
      <w:r w:rsidRPr="00703A69">
        <w:rPr>
          <w:rFonts w:ascii="Arial" w:hAnsi="Arial" w:cs="Arial"/>
          <w:iCs/>
          <w:sz w:val="22"/>
          <w:szCs w:val="22"/>
        </w:rPr>
        <w:t xml:space="preserve"> le mandataire assure la sécurité et l'authenticité des informations transmises au nom des membres du groupement.</w:t>
      </w:r>
    </w:p>
    <w:p w14:paraId="46CB27CD" w14:textId="77777777" w:rsidR="00CF2AC4" w:rsidRPr="00703A69" w:rsidRDefault="00CF2AC4" w:rsidP="00CF2AC4">
      <w:pPr>
        <w:autoSpaceDE w:val="0"/>
        <w:autoSpaceDN w:val="0"/>
        <w:ind w:left="993"/>
        <w:jc w:val="both"/>
        <w:rPr>
          <w:rFonts w:ascii="Arial" w:hAnsi="Arial" w:cs="Arial"/>
          <w:iCs/>
          <w:sz w:val="22"/>
          <w:szCs w:val="22"/>
        </w:rPr>
      </w:pPr>
    </w:p>
    <w:p w14:paraId="7AC2C686" w14:textId="77777777"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La transmission fera l’objet d’une date certaine de réception et d’un accusé de réception électronique. Les plis s</w:t>
      </w:r>
      <w:r w:rsidR="00C90CA7" w:rsidRPr="00703A69">
        <w:rPr>
          <w:rFonts w:ascii="Arial" w:hAnsi="Arial" w:cs="Arial"/>
          <w:iCs/>
          <w:sz w:val="22"/>
          <w:szCs w:val="22"/>
        </w:rPr>
        <w:t>er</w:t>
      </w:r>
      <w:r w:rsidRPr="00703A69">
        <w:rPr>
          <w:rFonts w:ascii="Arial" w:hAnsi="Arial" w:cs="Arial"/>
          <w:iCs/>
          <w:sz w:val="22"/>
          <w:szCs w:val="22"/>
        </w:rPr>
        <w:t>ont horodatés.</w:t>
      </w:r>
    </w:p>
    <w:p w14:paraId="54721877" w14:textId="77777777" w:rsidR="00D65F36" w:rsidRDefault="00D65F36" w:rsidP="00CF2AC4">
      <w:pPr>
        <w:autoSpaceDE w:val="0"/>
        <w:autoSpaceDN w:val="0"/>
        <w:ind w:left="993"/>
        <w:jc w:val="both"/>
        <w:rPr>
          <w:rFonts w:ascii="Arial" w:hAnsi="Arial" w:cs="Arial"/>
          <w:iCs/>
          <w:sz w:val="22"/>
          <w:szCs w:val="22"/>
        </w:rPr>
      </w:pPr>
    </w:p>
    <w:p w14:paraId="49042150" w14:textId="435FFCCD"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 xml:space="preserve">Conformément à l’article </w:t>
      </w:r>
      <w:r w:rsidR="00825169" w:rsidRPr="00703A69">
        <w:rPr>
          <w:rFonts w:ascii="Arial" w:hAnsi="Arial" w:cs="Arial"/>
          <w:iCs/>
          <w:sz w:val="22"/>
          <w:szCs w:val="22"/>
        </w:rPr>
        <w:t>R.</w:t>
      </w:r>
      <w:r w:rsidR="001B7912" w:rsidRPr="00703A69">
        <w:rPr>
          <w:rFonts w:ascii="Arial" w:hAnsi="Arial" w:cs="Arial"/>
          <w:iCs/>
          <w:sz w:val="22"/>
          <w:szCs w:val="22"/>
        </w:rPr>
        <w:t xml:space="preserve"> </w:t>
      </w:r>
      <w:r w:rsidR="00825169" w:rsidRPr="00703A69">
        <w:rPr>
          <w:rFonts w:ascii="Arial" w:hAnsi="Arial" w:cs="Arial"/>
          <w:iCs/>
          <w:sz w:val="22"/>
          <w:szCs w:val="22"/>
        </w:rPr>
        <w:t xml:space="preserve">2151-6 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003D65C6" w:rsidRPr="00703A69">
        <w:rPr>
          <w:rFonts w:ascii="Arial" w:hAnsi="Arial" w:cs="Arial"/>
          <w:iCs/>
          <w:sz w:val="22"/>
          <w:szCs w:val="22"/>
        </w:rPr>
        <w:t>,</w:t>
      </w:r>
      <w:r w:rsidR="003F0050" w:rsidRPr="00703A69">
        <w:rPr>
          <w:rFonts w:ascii="Arial" w:hAnsi="Arial" w:cs="Arial"/>
          <w:iCs/>
          <w:sz w:val="22"/>
          <w:szCs w:val="22"/>
        </w:rPr>
        <w:t xml:space="preserve"> </w:t>
      </w:r>
      <w:r w:rsidRPr="00703A69">
        <w:rPr>
          <w:rFonts w:ascii="Arial" w:hAnsi="Arial" w:cs="Arial"/>
          <w:iCs/>
          <w:sz w:val="22"/>
          <w:szCs w:val="22"/>
        </w:rPr>
        <w:t>et sans préjudice des dispositions relatives à la copie de sauvegarde, les offres sont transmises en une seule fois. Si plusieurs offres sont successivement transmises par un même candidat, seule est o</w:t>
      </w:r>
      <w:r w:rsidR="0045469C" w:rsidRPr="00703A69">
        <w:rPr>
          <w:rFonts w:ascii="Arial" w:hAnsi="Arial" w:cs="Arial"/>
          <w:iCs/>
          <w:sz w:val="22"/>
          <w:szCs w:val="22"/>
        </w:rPr>
        <w:t xml:space="preserve">uverte la dernière offre reçue </w:t>
      </w:r>
      <w:r w:rsidRPr="00703A69">
        <w:rPr>
          <w:rFonts w:ascii="Arial" w:hAnsi="Arial" w:cs="Arial"/>
          <w:iCs/>
          <w:sz w:val="22"/>
          <w:szCs w:val="22"/>
        </w:rPr>
        <w:t xml:space="preserve">dans le délai fixé pour la remise des </w:t>
      </w:r>
      <w:r w:rsidR="00C90CA7" w:rsidRPr="00703A69">
        <w:rPr>
          <w:rFonts w:ascii="Arial" w:hAnsi="Arial" w:cs="Arial"/>
          <w:iCs/>
          <w:sz w:val="22"/>
          <w:szCs w:val="22"/>
        </w:rPr>
        <w:t>pli</w:t>
      </w:r>
      <w:r w:rsidRPr="00703A69">
        <w:rPr>
          <w:rFonts w:ascii="Arial" w:hAnsi="Arial" w:cs="Arial"/>
          <w:iCs/>
          <w:sz w:val="22"/>
          <w:szCs w:val="22"/>
        </w:rPr>
        <w:t>s.</w:t>
      </w:r>
    </w:p>
    <w:p w14:paraId="3E7ED6F9" w14:textId="77777777" w:rsidR="00CF2AC4" w:rsidRPr="00703A69" w:rsidRDefault="00CF2AC4" w:rsidP="00CF2AC4">
      <w:pPr>
        <w:autoSpaceDE w:val="0"/>
        <w:autoSpaceDN w:val="0"/>
        <w:ind w:left="993"/>
        <w:jc w:val="both"/>
        <w:rPr>
          <w:rFonts w:ascii="Arial" w:hAnsi="Arial" w:cs="Arial"/>
          <w:iCs/>
          <w:sz w:val="22"/>
          <w:szCs w:val="22"/>
        </w:rPr>
      </w:pPr>
    </w:p>
    <w:p w14:paraId="6D4647AC" w14:textId="77777777" w:rsidR="00D762C2" w:rsidRDefault="005F1665" w:rsidP="00CF2AC4">
      <w:pPr>
        <w:autoSpaceDE w:val="0"/>
        <w:autoSpaceDN w:val="0"/>
        <w:adjustRightInd w:val="0"/>
        <w:ind w:left="993"/>
        <w:jc w:val="both"/>
        <w:rPr>
          <w:rFonts w:ascii="Arial" w:hAnsi="Arial" w:cs="Arial"/>
          <w:iCs/>
          <w:sz w:val="22"/>
          <w:szCs w:val="22"/>
        </w:rPr>
      </w:pPr>
      <w:r w:rsidRPr="00D762C2">
        <w:rPr>
          <w:rFonts w:ascii="Arial" w:hAnsi="Arial" w:cs="Arial"/>
          <w:iCs/>
          <w:sz w:val="22"/>
          <w:szCs w:val="22"/>
        </w:rPr>
        <w:t xml:space="preserve">Le candidat pourra </w:t>
      </w:r>
      <w:r w:rsidR="00656EA2" w:rsidRPr="00D762C2">
        <w:rPr>
          <w:rFonts w:ascii="Arial" w:hAnsi="Arial" w:cs="Arial"/>
          <w:iCs/>
          <w:sz w:val="22"/>
          <w:szCs w:val="22"/>
        </w:rPr>
        <w:t>faire parvenir</w:t>
      </w:r>
      <w:r w:rsidRPr="00D762C2">
        <w:rPr>
          <w:rFonts w:ascii="Arial" w:hAnsi="Arial" w:cs="Arial"/>
          <w:iCs/>
          <w:sz w:val="22"/>
          <w:szCs w:val="22"/>
        </w:rPr>
        <w:t xml:space="preserve"> une copie de sauvegarde</w:t>
      </w:r>
      <w:r w:rsidR="00656EA2" w:rsidRPr="00D762C2">
        <w:rPr>
          <w:rFonts w:ascii="Arial" w:hAnsi="Arial" w:cs="Arial"/>
          <w:iCs/>
          <w:sz w:val="22"/>
          <w:szCs w:val="22"/>
        </w:rPr>
        <w:t xml:space="preserve"> dans les délais impartis pour la remise des candidatures ou des offres</w:t>
      </w:r>
      <w:r w:rsidR="00D762C2" w:rsidRPr="00D762C2">
        <w:rPr>
          <w:rFonts w:ascii="Arial" w:hAnsi="Arial" w:cs="Arial"/>
          <w:iCs/>
          <w:sz w:val="22"/>
          <w:szCs w:val="22"/>
        </w:rPr>
        <w:t xml:space="preserve"> soit sur un support papier ou sur support physique électronique, soit par voie électronique</w:t>
      </w:r>
      <w:r w:rsidR="00656EA2" w:rsidRPr="00D762C2">
        <w:rPr>
          <w:rFonts w:ascii="Arial" w:hAnsi="Arial" w:cs="Arial"/>
          <w:iCs/>
          <w:sz w:val="22"/>
          <w:szCs w:val="22"/>
        </w:rPr>
        <w:t xml:space="preserve">. </w:t>
      </w:r>
    </w:p>
    <w:p w14:paraId="2309F14A" w14:textId="2A950E34" w:rsidR="00B506B1" w:rsidRDefault="00656EA2" w:rsidP="00CF2AC4">
      <w:pPr>
        <w:autoSpaceDE w:val="0"/>
        <w:autoSpaceDN w:val="0"/>
        <w:adjustRightInd w:val="0"/>
        <w:ind w:left="993"/>
        <w:jc w:val="both"/>
        <w:rPr>
          <w:rFonts w:ascii="Arial" w:eastAsia="Calibri" w:hAnsi="Arial" w:cs="Arial"/>
          <w:sz w:val="22"/>
          <w:szCs w:val="22"/>
          <w:lang w:eastAsia="en-US"/>
        </w:rPr>
      </w:pPr>
      <w:r w:rsidRPr="00D762C2">
        <w:rPr>
          <w:rFonts w:ascii="Arial" w:hAnsi="Arial" w:cs="Arial"/>
          <w:iCs/>
          <w:sz w:val="22"/>
          <w:szCs w:val="22"/>
        </w:rPr>
        <w:t xml:space="preserve">La copie de sauvegarde transmise à l'acheteur sur </w:t>
      </w:r>
      <w:r w:rsidR="00D762C2">
        <w:rPr>
          <w:rFonts w:ascii="Arial" w:hAnsi="Arial" w:cs="Arial"/>
          <w:iCs/>
          <w:sz w:val="22"/>
          <w:szCs w:val="22"/>
        </w:rPr>
        <w:t xml:space="preserve">un </w:t>
      </w:r>
      <w:r w:rsidRPr="00D762C2">
        <w:rPr>
          <w:rFonts w:ascii="Arial" w:hAnsi="Arial" w:cs="Arial"/>
          <w:iCs/>
          <w:sz w:val="22"/>
          <w:szCs w:val="22"/>
        </w:rPr>
        <w:t xml:space="preserve">support papier ou sur support physique électronique doit être placée dans un pli comportant la mention </w:t>
      </w:r>
      <w:r w:rsidR="00E31916" w:rsidRPr="00D762C2">
        <w:rPr>
          <w:rFonts w:ascii="Arial" w:hAnsi="Arial" w:cs="Arial"/>
          <w:iCs/>
          <w:sz w:val="22"/>
          <w:szCs w:val="22"/>
        </w:rPr>
        <w:t>« </w:t>
      </w:r>
      <w:r w:rsidRPr="00D762C2">
        <w:rPr>
          <w:rFonts w:ascii="Arial" w:hAnsi="Arial" w:cs="Arial"/>
          <w:iCs/>
          <w:sz w:val="22"/>
          <w:szCs w:val="22"/>
        </w:rPr>
        <w:t>copie de sauvegarde</w:t>
      </w:r>
      <w:r w:rsidR="00E31916" w:rsidRPr="00D762C2">
        <w:rPr>
          <w:rFonts w:ascii="Arial" w:hAnsi="Arial" w:cs="Arial"/>
          <w:iCs/>
          <w:sz w:val="22"/>
          <w:szCs w:val="22"/>
        </w:rPr>
        <w:t> »</w:t>
      </w:r>
      <w:r w:rsidRPr="00D762C2">
        <w:rPr>
          <w:rFonts w:ascii="Arial" w:hAnsi="Arial" w:cs="Arial"/>
          <w:iCs/>
          <w:sz w:val="22"/>
          <w:szCs w:val="22"/>
        </w:rPr>
        <w:t>.</w:t>
      </w:r>
      <w:r w:rsidR="00D762C2">
        <w:rPr>
          <w:rFonts w:ascii="Arial" w:hAnsi="Arial" w:cs="Arial"/>
          <w:iCs/>
          <w:sz w:val="22"/>
          <w:szCs w:val="22"/>
        </w:rPr>
        <w:t xml:space="preserve"> </w:t>
      </w:r>
      <w:r w:rsidR="005F1665" w:rsidRPr="00D762C2">
        <w:rPr>
          <w:rFonts w:ascii="Arial" w:eastAsia="Calibri" w:hAnsi="Arial" w:cs="Arial"/>
          <w:sz w:val="22"/>
          <w:szCs w:val="22"/>
          <w:lang w:eastAsia="en-US"/>
        </w:rPr>
        <w:t xml:space="preserve">Ce pli </w:t>
      </w:r>
      <w:r w:rsidRPr="00D762C2">
        <w:rPr>
          <w:rFonts w:ascii="Arial" w:eastAsia="Calibri" w:hAnsi="Arial" w:cs="Arial"/>
          <w:sz w:val="22"/>
          <w:szCs w:val="22"/>
          <w:lang w:eastAsia="en-US"/>
        </w:rPr>
        <w:t>portera</w:t>
      </w:r>
      <w:r w:rsidR="005F1665" w:rsidRPr="00D762C2">
        <w:rPr>
          <w:rFonts w:ascii="Arial" w:eastAsia="Calibri" w:hAnsi="Arial" w:cs="Arial"/>
          <w:sz w:val="22"/>
          <w:szCs w:val="22"/>
          <w:lang w:eastAsia="en-US"/>
        </w:rPr>
        <w:t xml:space="preserve"> </w:t>
      </w:r>
      <w:r w:rsidRPr="00D762C2">
        <w:rPr>
          <w:rFonts w:ascii="Arial" w:eastAsia="Calibri" w:hAnsi="Arial" w:cs="Arial"/>
          <w:sz w:val="22"/>
          <w:szCs w:val="22"/>
          <w:lang w:eastAsia="en-US"/>
        </w:rPr>
        <w:t xml:space="preserve">également </w:t>
      </w:r>
      <w:r w:rsidR="005F1665" w:rsidRPr="00D762C2">
        <w:rPr>
          <w:rFonts w:ascii="Arial" w:eastAsia="Calibri" w:hAnsi="Arial" w:cs="Arial"/>
          <w:sz w:val="22"/>
          <w:szCs w:val="22"/>
          <w:lang w:eastAsia="en-US"/>
        </w:rPr>
        <w:t xml:space="preserve">le nom </w:t>
      </w:r>
      <w:r w:rsidRPr="00D762C2">
        <w:rPr>
          <w:rFonts w:ascii="Arial" w:eastAsia="Calibri" w:hAnsi="Arial" w:cs="Arial"/>
          <w:sz w:val="22"/>
          <w:szCs w:val="22"/>
          <w:lang w:eastAsia="en-US"/>
        </w:rPr>
        <w:t>du</w:t>
      </w:r>
      <w:r w:rsidR="005F1665" w:rsidRPr="00D762C2">
        <w:rPr>
          <w:rFonts w:ascii="Arial" w:eastAsia="Calibri" w:hAnsi="Arial" w:cs="Arial"/>
          <w:sz w:val="22"/>
          <w:szCs w:val="22"/>
          <w:lang w:eastAsia="en-US"/>
        </w:rPr>
        <w:t xml:space="preserve"> candidat et l'identification de la procédure concernée.</w:t>
      </w:r>
    </w:p>
    <w:p w14:paraId="334EA1A1" w14:textId="0FF7C767" w:rsidR="00B506B1" w:rsidRDefault="00B506B1">
      <w:pPr>
        <w:rPr>
          <w:rFonts w:ascii="Arial" w:eastAsia="Calibri" w:hAnsi="Arial" w:cs="Arial"/>
          <w:sz w:val="22"/>
          <w:szCs w:val="22"/>
          <w:lang w:eastAsia="en-US"/>
        </w:rPr>
      </w:pPr>
    </w:p>
    <w:p w14:paraId="4F7A6DC3" w14:textId="18FCE406" w:rsidR="001476E0" w:rsidRDefault="00D762C2" w:rsidP="000A4FDE">
      <w:pPr>
        <w:widowControl w:val="0"/>
        <w:tabs>
          <w:tab w:val="left" w:pos="993"/>
        </w:tabs>
        <w:ind w:left="993" w:right="-1"/>
        <w:jc w:val="both"/>
        <w:rPr>
          <w:rFonts w:ascii="Arial" w:hAnsi="Arial" w:cs="Arial"/>
          <w:sz w:val="22"/>
          <w:szCs w:val="22"/>
          <w:shd w:val="clear" w:color="auto" w:fill="FFFFFF"/>
        </w:rPr>
      </w:pPr>
      <w:r w:rsidRPr="00D762C2">
        <w:rPr>
          <w:rFonts w:ascii="Arial" w:hAnsi="Arial" w:cs="Arial"/>
          <w:sz w:val="22"/>
          <w:szCs w:val="22"/>
          <w:shd w:val="clear" w:color="auto" w:fill="FFFFFF"/>
        </w:rPr>
        <w:t>La copie de sauvegarde adressée par voie électronique est transmise au moyen d'outils et de dispositifs conformes aux exigences minimales des moyens de communication électronique prévus par les dispositions de l'arrêté du 22 mars 2019 relatif aux exigences minimales des moyens de communication électronique utilisés dans la commande publique (annexe 8 du code de la commande publique).</w:t>
      </w:r>
    </w:p>
    <w:p w14:paraId="3C287A9B" w14:textId="77777777" w:rsidR="00934D18" w:rsidRDefault="00934D18" w:rsidP="000A4FDE">
      <w:pPr>
        <w:widowControl w:val="0"/>
        <w:tabs>
          <w:tab w:val="left" w:pos="993"/>
        </w:tabs>
        <w:ind w:left="993" w:right="-1"/>
        <w:jc w:val="both"/>
        <w:rPr>
          <w:rFonts w:ascii="Arial" w:hAnsi="Arial" w:cs="Arial"/>
          <w:sz w:val="22"/>
          <w:szCs w:val="22"/>
          <w:shd w:val="clear" w:color="auto" w:fill="FFFFFF"/>
        </w:rPr>
      </w:pPr>
    </w:p>
    <w:p w14:paraId="3CD7E212" w14:textId="77777777" w:rsidR="00150E7E" w:rsidRPr="00150E7E" w:rsidRDefault="00150E7E" w:rsidP="00150E7E">
      <w:pPr>
        <w:widowControl w:val="0"/>
        <w:tabs>
          <w:tab w:val="left" w:pos="993"/>
        </w:tabs>
        <w:ind w:left="993" w:right="-1"/>
        <w:jc w:val="both"/>
        <w:rPr>
          <w:rFonts w:ascii="Arial" w:hAnsi="Arial" w:cs="Arial"/>
          <w:iCs/>
          <w:sz w:val="22"/>
          <w:szCs w:val="22"/>
        </w:rPr>
      </w:pPr>
      <w:r w:rsidRPr="00150E7E">
        <w:rPr>
          <w:rFonts w:ascii="Arial" w:hAnsi="Arial" w:cs="Arial"/>
          <w:bCs/>
          <w:iCs/>
          <w:sz w:val="22"/>
          <w:szCs w:val="22"/>
        </w:rPr>
        <w:t>La</w:t>
      </w:r>
      <w:r w:rsidRPr="00150E7E">
        <w:rPr>
          <w:rFonts w:ascii="Arial" w:hAnsi="Arial" w:cs="Arial"/>
          <w:iCs/>
          <w:sz w:val="22"/>
          <w:szCs w:val="22"/>
        </w:rPr>
        <w:t xml:space="preserve"> signature du marché public intervient à l’achèvement de la procédure uniquement avec le candidat retenu. Toutefois, le candidat qui le souhaite peut signer sa proposition dès la remise de son offre.</w:t>
      </w:r>
    </w:p>
    <w:p w14:paraId="447DAEAD" w14:textId="77777777" w:rsidR="00D762C2" w:rsidRPr="00703A69" w:rsidRDefault="00D762C2" w:rsidP="000A4FDE">
      <w:pPr>
        <w:widowControl w:val="0"/>
        <w:tabs>
          <w:tab w:val="left" w:pos="993"/>
        </w:tabs>
        <w:ind w:left="993" w:right="-1"/>
        <w:jc w:val="both"/>
        <w:rPr>
          <w:rFonts w:ascii="Arial" w:hAnsi="Arial"/>
          <w:sz w:val="22"/>
          <w:szCs w:val="22"/>
          <w:u w:val="single"/>
        </w:rPr>
      </w:pPr>
    </w:p>
    <w:p w14:paraId="26D1AF6D" w14:textId="77777777" w:rsidR="001476E0" w:rsidRPr="00703A69" w:rsidRDefault="001476E0" w:rsidP="000A4FDE">
      <w:pPr>
        <w:widowControl w:val="0"/>
        <w:tabs>
          <w:tab w:val="left" w:pos="993"/>
        </w:tabs>
        <w:ind w:left="993" w:right="-1"/>
        <w:jc w:val="both"/>
        <w:rPr>
          <w:rFonts w:ascii="Arial" w:hAnsi="Arial"/>
          <w:sz w:val="22"/>
          <w:szCs w:val="22"/>
          <w:u w:val="single"/>
        </w:rPr>
      </w:pPr>
    </w:p>
    <w:p w14:paraId="5543BD6A" w14:textId="77777777" w:rsidR="001476E0" w:rsidRPr="00703A69" w:rsidRDefault="005F1665" w:rsidP="000A4FDE">
      <w:pPr>
        <w:pStyle w:val="Titre2"/>
      </w:pPr>
      <w:bookmarkStart w:id="26" w:name="_Ref251839724"/>
      <w:bookmarkStart w:id="27" w:name="_Toc209103943"/>
      <w:r w:rsidRPr="00703A69">
        <w:t xml:space="preserve">Date limite de dépôt des </w:t>
      </w:r>
      <w:r w:rsidR="00C90CA7" w:rsidRPr="00703A69">
        <w:t>plis électroniques</w:t>
      </w:r>
      <w:bookmarkEnd w:id="26"/>
      <w:bookmarkEnd w:id="27"/>
    </w:p>
    <w:p w14:paraId="22C67D07" w14:textId="77777777" w:rsidR="001476E0" w:rsidRPr="00703A69" w:rsidRDefault="001476E0" w:rsidP="000A4FDE">
      <w:pPr>
        <w:widowControl w:val="0"/>
        <w:ind w:left="993" w:right="-1"/>
        <w:jc w:val="both"/>
        <w:rPr>
          <w:rFonts w:ascii="Arial" w:hAnsi="Arial"/>
          <w:sz w:val="22"/>
          <w:szCs w:val="22"/>
        </w:rPr>
      </w:pPr>
    </w:p>
    <w:p w14:paraId="33B73023" w14:textId="77777777" w:rsidR="002124E9" w:rsidRPr="00703A69" w:rsidRDefault="005F1665" w:rsidP="002124E9">
      <w:pPr>
        <w:widowControl w:val="0"/>
        <w:ind w:left="993" w:right="-1"/>
        <w:jc w:val="both"/>
        <w:rPr>
          <w:rFonts w:ascii="Arial" w:hAnsi="Arial"/>
          <w:sz w:val="22"/>
          <w:szCs w:val="22"/>
        </w:rPr>
      </w:pPr>
      <w:r w:rsidRPr="00703A69">
        <w:rPr>
          <w:rFonts w:ascii="Arial" w:hAnsi="Arial"/>
          <w:sz w:val="22"/>
          <w:szCs w:val="22"/>
        </w:rPr>
        <w:t>Les plis électroniques</w:t>
      </w:r>
      <w:r w:rsidR="001476E0" w:rsidRPr="00703A69">
        <w:rPr>
          <w:rFonts w:ascii="Arial" w:hAnsi="Arial"/>
          <w:sz w:val="22"/>
          <w:szCs w:val="22"/>
        </w:rPr>
        <w:t xml:space="preserve"> devront être parvenus </w:t>
      </w:r>
      <w:r w:rsidR="00222870" w:rsidRPr="00703A69">
        <w:rPr>
          <w:rFonts w:ascii="Arial" w:hAnsi="Arial"/>
          <w:sz w:val="22"/>
          <w:szCs w:val="22"/>
        </w:rPr>
        <w:t>à l’acheteur</w:t>
      </w:r>
      <w:r w:rsidRPr="00703A69">
        <w:rPr>
          <w:rFonts w:ascii="Arial" w:hAnsi="Arial"/>
          <w:sz w:val="22"/>
          <w:szCs w:val="22"/>
        </w:rPr>
        <w:t xml:space="preserve"> </w:t>
      </w:r>
      <w:r w:rsidR="00D434D9" w:rsidRPr="00703A69">
        <w:rPr>
          <w:rFonts w:ascii="Arial" w:hAnsi="Arial"/>
          <w:b/>
          <w:sz w:val="22"/>
          <w:szCs w:val="22"/>
        </w:rPr>
        <w:t>avant la date et l'heure limites mentionnées sur la page de garde du présent règlement.</w:t>
      </w:r>
    </w:p>
    <w:p w14:paraId="15BE8A35" w14:textId="77777777" w:rsidR="001476E0" w:rsidRPr="00703A69" w:rsidRDefault="001476E0" w:rsidP="002124E9">
      <w:pPr>
        <w:widowControl w:val="0"/>
        <w:ind w:left="993" w:right="-1"/>
        <w:jc w:val="both"/>
        <w:rPr>
          <w:rFonts w:ascii="Arial" w:hAnsi="Arial"/>
          <w:sz w:val="22"/>
          <w:szCs w:val="22"/>
        </w:rPr>
      </w:pPr>
    </w:p>
    <w:p w14:paraId="49C8BE6A" w14:textId="77777777" w:rsidR="002124E9" w:rsidRPr="00703A69" w:rsidRDefault="005F1665" w:rsidP="002124E9">
      <w:pPr>
        <w:widowControl w:val="0"/>
        <w:ind w:left="993" w:right="-1"/>
        <w:jc w:val="both"/>
        <w:rPr>
          <w:rFonts w:ascii="Arial" w:hAnsi="Arial"/>
          <w:sz w:val="22"/>
          <w:szCs w:val="22"/>
        </w:rPr>
      </w:pPr>
      <w:r w:rsidRPr="00703A69">
        <w:rPr>
          <w:rFonts w:ascii="Arial" w:hAnsi="Arial"/>
          <w:sz w:val="22"/>
          <w:szCs w:val="22"/>
        </w:rPr>
        <w:t>Les plis qui arriveraient après la date et l’heure limites seront considérés comme hors délais et rejetés.</w:t>
      </w:r>
    </w:p>
    <w:p w14:paraId="353DB3F6" w14:textId="77777777" w:rsidR="002124E9" w:rsidRPr="00703A69" w:rsidRDefault="002124E9" w:rsidP="002124E9">
      <w:pPr>
        <w:widowControl w:val="0"/>
        <w:ind w:left="993" w:right="-1"/>
        <w:jc w:val="both"/>
        <w:rPr>
          <w:rFonts w:ascii="Arial" w:hAnsi="Arial"/>
          <w:sz w:val="22"/>
          <w:szCs w:val="22"/>
        </w:rPr>
      </w:pPr>
    </w:p>
    <w:p w14:paraId="1B2DBAD6" w14:textId="77777777" w:rsidR="002124E9" w:rsidRPr="00703A69" w:rsidRDefault="002124E9" w:rsidP="002124E9">
      <w:pPr>
        <w:widowControl w:val="0"/>
        <w:ind w:left="993" w:right="-1"/>
        <w:jc w:val="both"/>
        <w:rPr>
          <w:rFonts w:ascii="Arial" w:hAnsi="Arial"/>
          <w:sz w:val="22"/>
          <w:szCs w:val="22"/>
        </w:rPr>
      </w:pPr>
    </w:p>
    <w:p w14:paraId="44656EBF" w14:textId="77777777" w:rsidR="00D434D9" w:rsidRPr="00703A69" w:rsidRDefault="00D434D9" w:rsidP="002124E9">
      <w:pPr>
        <w:widowControl w:val="0"/>
        <w:ind w:left="993" w:right="-1"/>
        <w:jc w:val="both"/>
        <w:rPr>
          <w:rFonts w:ascii="Arial" w:hAnsi="Arial"/>
          <w:sz w:val="22"/>
          <w:szCs w:val="22"/>
        </w:rPr>
      </w:pPr>
    </w:p>
    <w:p w14:paraId="02566869" w14:textId="77777777" w:rsidR="001476E0" w:rsidRPr="00703A69" w:rsidRDefault="005F1665" w:rsidP="004A2C1C">
      <w:pPr>
        <w:pStyle w:val="Titre1"/>
        <w:rPr>
          <w:sz w:val="22"/>
          <w:szCs w:val="22"/>
        </w:rPr>
      </w:pPr>
      <w:bookmarkStart w:id="28" w:name="_Toc209103944"/>
      <w:r w:rsidRPr="00703A69">
        <w:rPr>
          <w:sz w:val="22"/>
          <w:szCs w:val="22"/>
        </w:rPr>
        <w:t>VÉRIFICATION DES CANDIDATURES ET JUGEMENT DES OFFRES</w:t>
      </w:r>
      <w:bookmarkEnd w:id="28"/>
    </w:p>
    <w:p w14:paraId="47F04183" w14:textId="77777777" w:rsidR="00825169" w:rsidRPr="00703A69" w:rsidRDefault="00825169" w:rsidP="000A4FDE">
      <w:pPr>
        <w:widowControl w:val="0"/>
        <w:tabs>
          <w:tab w:val="left" w:pos="993"/>
        </w:tabs>
        <w:ind w:left="993" w:right="-1"/>
        <w:jc w:val="both"/>
        <w:rPr>
          <w:rFonts w:ascii="Arial" w:hAnsi="Arial"/>
          <w:sz w:val="22"/>
          <w:szCs w:val="22"/>
        </w:rPr>
      </w:pPr>
    </w:p>
    <w:p w14:paraId="670E0F5D" w14:textId="77777777" w:rsidR="001476E0" w:rsidRPr="00703A69" w:rsidRDefault="005F1665" w:rsidP="000A4FDE">
      <w:pPr>
        <w:pStyle w:val="Titre2"/>
      </w:pPr>
      <w:bookmarkStart w:id="29" w:name="_Toc209103945"/>
      <w:r w:rsidRPr="00703A69">
        <w:t>Vérification des candidatures</w:t>
      </w:r>
      <w:bookmarkEnd w:id="29"/>
    </w:p>
    <w:p w14:paraId="21704C49" w14:textId="77777777" w:rsidR="001476E0" w:rsidRPr="00703A69" w:rsidRDefault="001476E0" w:rsidP="0019249F">
      <w:pPr>
        <w:widowControl w:val="0"/>
        <w:tabs>
          <w:tab w:val="left" w:pos="993"/>
        </w:tabs>
        <w:ind w:left="993" w:right="-1"/>
        <w:jc w:val="both"/>
        <w:rPr>
          <w:rFonts w:ascii="Arial" w:hAnsi="Arial"/>
          <w:sz w:val="22"/>
          <w:szCs w:val="22"/>
        </w:rPr>
      </w:pPr>
    </w:p>
    <w:p w14:paraId="6C2B5CC4" w14:textId="04F0FE48"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pacing w:val="-2"/>
          <w:sz w:val="22"/>
          <w:szCs w:val="22"/>
        </w:rPr>
        <w:t xml:space="preserve">Le cas échéant après demande de régularisation dans les conditions de l'article </w:t>
      </w:r>
      <w:r w:rsidR="00825169" w:rsidRPr="00703A69">
        <w:rPr>
          <w:rFonts w:ascii="Arial" w:hAnsi="Arial"/>
          <w:spacing w:val="-2"/>
          <w:sz w:val="22"/>
          <w:szCs w:val="22"/>
        </w:rPr>
        <w:t xml:space="preserve">R. 2144-2 </w:t>
      </w:r>
      <w:r w:rsidR="00825169" w:rsidRPr="00703A69">
        <w:rPr>
          <w:rFonts w:ascii="Arial" w:hAnsi="Arial" w:cs="Arial"/>
          <w:iCs/>
          <w:sz w:val="22"/>
          <w:szCs w:val="22"/>
        </w:rPr>
        <w:t xml:space="preserve">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003D65C6" w:rsidRPr="00703A69">
        <w:rPr>
          <w:rFonts w:ascii="Arial" w:hAnsi="Arial" w:cs="Arial"/>
          <w:iCs/>
          <w:spacing w:val="-2"/>
          <w:sz w:val="22"/>
          <w:szCs w:val="22"/>
        </w:rPr>
        <w:t>,</w:t>
      </w:r>
      <w:r w:rsidRPr="00703A69">
        <w:rPr>
          <w:rFonts w:ascii="Arial" w:hAnsi="Arial"/>
          <w:spacing w:val="-2"/>
          <w:sz w:val="22"/>
          <w:szCs w:val="22"/>
        </w:rPr>
        <w:t xml:space="preserve"> les candidatures qui ne seront pas recevables en application de</w:t>
      </w:r>
      <w:r w:rsidR="003D65C6" w:rsidRPr="00703A69">
        <w:rPr>
          <w:rFonts w:ascii="Arial" w:hAnsi="Arial"/>
          <w:spacing w:val="-2"/>
          <w:sz w:val="22"/>
          <w:szCs w:val="22"/>
        </w:rPr>
        <w:t xml:space="preserve">s </w:t>
      </w:r>
      <w:r w:rsidRPr="00703A69">
        <w:rPr>
          <w:rFonts w:ascii="Arial" w:hAnsi="Arial"/>
          <w:spacing w:val="-2"/>
          <w:sz w:val="22"/>
          <w:szCs w:val="22"/>
        </w:rPr>
        <w:t>article</w:t>
      </w:r>
      <w:r w:rsidR="003D65C6" w:rsidRPr="00703A69">
        <w:rPr>
          <w:rFonts w:ascii="Arial" w:hAnsi="Arial"/>
          <w:spacing w:val="-2"/>
          <w:sz w:val="22"/>
          <w:szCs w:val="22"/>
        </w:rPr>
        <w:t>s</w:t>
      </w:r>
      <w:r w:rsidRPr="00703A69">
        <w:rPr>
          <w:rFonts w:ascii="Arial" w:hAnsi="Arial"/>
          <w:spacing w:val="-2"/>
          <w:sz w:val="22"/>
          <w:szCs w:val="22"/>
        </w:rPr>
        <w:t xml:space="preserve"> </w:t>
      </w:r>
      <w:r w:rsidR="00825169" w:rsidRPr="00703A69">
        <w:rPr>
          <w:rFonts w:ascii="Arial" w:hAnsi="Arial"/>
          <w:spacing w:val="-2"/>
          <w:sz w:val="22"/>
          <w:szCs w:val="22"/>
        </w:rPr>
        <w:t>L. 2141-1 à L.</w:t>
      </w:r>
      <w:r w:rsidR="001E3ED6" w:rsidRPr="00703A69">
        <w:rPr>
          <w:rFonts w:ascii="Arial" w:hAnsi="Arial"/>
          <w:spacing w:val="-2"/>
          <w:sz w:val="22"/>
          <w:szCs w:val="22"/>
        </w:rPr>
        <w:t xml:space="preserve"> </w:t>
      </w:r>
      <w:r w:rsidR="00825169" w:rsidRPr="00703A69">
        <w:rPr>
          <w:rFonts w:ascii="Arial" w:hAnsi="Arial"/>
          <w:spacing w:val="-2"/>
          <w:sz w:val="22"/>
          <w:szCs w:val="22"/>
        </w:rPr>
        <w:t xml:space="preserve">2141-11 </w:t>
      </w:r>
      <w:r w:rsidR="00825169" w:rsidRPr="00703A69">
        <w:rPr>
          <w:rFonts w:ascii="Arial" w:hAnsi="Arial" w:cs="Arial"/>
          <w:iCs/>
          <w:sz w:val="22"/>
          <w:szCs w:val="22"/>
        </w:rPr>
        <w:t xml:space="preserve">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Pr="00703A69">
        <w:rPr>
          <w:rFonts w:ascii="Arial" w:hAnsi="Arial"/>
          <w:spacing w:val="-2"/>
          <w:sz w:val="22"/>
          <w:szCs w:val="22"/>
        </w:rPr>
        <w:t xml:space="preserve"> ou qui ne seront pas accompagnées des pièces mentionnées aux articles </w:t>
      </w:r>
      <w:r w:rsidR="00825169" w:rsidRPr="00703A69">
        <w:rPr>
          <w:rFonts w:ascii="Arial" w:hAnsi="Arial"/>
          <w:spacing w:val="-2"/>
          <w:sz w:val="22"/>
          <w:szCs w:val="22"/>
        </w:rPr>
        <w:t xml:space="preserve">R. 2142-5 à </w:t>
      </w:r>
      <w:r w:rsidR="009B44BD" w:rsidRPr="00703A69">
        <w:rPr>
          <w:rFonts w:ascii="Arial" w:hAnsi="Arial"/>
          <w:spacing w:val="-2"/>
          <w:sz w:val="22"/>
          <w:szCs w:val="22"/>
        </w:rPr>
        <w:br/>
      </w:r>
      <w:r w:rsidR="00825169" w:rsidRPr="00703A69">
        <w:rPr>
          <w:rFonts w:ascii="Arial" w:hAnsi="Arial"/>
          <w:spacing w:val="-2"/>
          <w:sz w:val="22"/>
          <w:szCs w:val="22"/>
        </w:rPr>
        <w:t xml:space="preserve">R. 2142-14 et R. 2143-3 </w:t>
      </w:r>
      <w:r w:rsidR="00825169" w:rsidRPr="00703A69">
        <w:rPr>
          <w:rFonts w:ascii="Arial" w:hAnsi="Arial" w:cs="Arial"/>
          <w:iCs/>
          <w:sz w:val="22"/>
          <w:szCs w:val="22"/>
        </w:rPr>
        <w:t xml:space="preserve">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Pr="00703A69">
        <w:rPr>
          <w:rFonts w:ascii="Arial" w:hAnsi="Arial"/>
          <w:spacing w:val="-2"/>
          <w:sz w:val="22"/>
          <w:szCs w:val="22"/>
        </w:rPr>
        <w:t xml:space="preserve"> et reprises à l'article </w:t>
      </w:r>
      <w:r w:rsidR="009B1138" w:rsidRPr="00703A69">
        <w:rPr>
          <w:rFonts w:ascii="Arial" w:hAnsi="Arial"/>
          <w:spacing w:val="-2"/>
          <w:sz w:val="22"/>
          <w:szCs w:val="22"/>
        </w:rPr>
        <w:fldChar w:fldCharType="begin"/>
      </w:r>
      <w:r w:rsidR="009B1138" w:rsidRPr="00703A69">
        <w:rPr>
          <w:rFonts w:ascii="Arial" w:hAnsi="Arial"/>
          <w:spacing w:val="-2"/>
          <w:sz w:val="22"/>
          <w:szCs w:val="22"/>
        </w:rPr>
        <w:instrText xml:space="preserve"> REF _Ref524336372 \r \h </w:instrText>
      </w:r>
      <w:r w:rsidR="00932A5C" w:rsidRPr="00703A69">
        <w:rPr>
          <w:rFonts w:ascii="Arial" w:hAnsi="Arial"/>
          <w:spacing w:val="-2"/>
          <w:sz w:val="22"/>
          <w:szCs w:val="22"/>
        </w:rPr>
        <w:instrText xml:space="preserve"> \* MERGEFORMAT </w:instrText>
      </w:r>
      <w:r w:rsidR="009B1138" w:rsidRPr="00703A69">
        <w:rPr>
          <w:rFonts w:ascii="Arial" w:hAnsi="Arial"/>
          <w:spacing w:val="-2"/>
          <w:sz w:val="22"/>
          <w:szCs w:val="22"/>
        </w:rPr>
      </w:r>
      <w:r w:rsidR="009B1138" w:rsidRPr="00703A69">
        <w:rPr>
          <w:rFonts w:ascii="Arial" w:hAnsi="Arial"/>
          <w:spacing w:val="-2"/>
          <w:sz w:val="22"/>
          <w:szCs w:val="22"/>
        </w:rPr>
        <w:fldChar w:fldCharType="separate"/>
      </w:r>
      <w:r w:rsidR="00614489">
        <w:rPr>
          <w:rFonts w:ascii="Arial" w:hAnsi="Arial"/>
          <w:spacing w:val="-2"/>
          <w:sz w:val="22"/>
          <w:szCs w:val="22"/>
        </w:rPr>
        <w:t>6.1 -</w:t>
      </w:r>
      <w:r w:rsidR="009B1138" w:rsidRPr="00703A69">
        <w:rPr>
          <w:rFonts w:ascii="Arial" w:hAnsi="Arial"/>
          <w:spacing w:val="-2"/>
          <w:sz w:val="22"/>
          <w:szCs w:val="22"/>
        </w:rPr>
        <w:fldChar w:fldCharType="end"/>
      </w:r>
      <w:r w:rsidR="009B1138" w:rsidRPr="00703A69">
        <w:rPr>
          <w:rFonts w:ascii="Arial" w:hAnsi="Arial"/>
          <w:sz w:val="22"/>
          <w:szCs w:val="22"/>
        </w:rPr>
        <w:t xml:space="preserve"> </w:t>
      </w:r>
      <w:r w:rsidRPr="00703A69">
        <w:rPr>
          <w:rFonts w:ascii="Arial" w:hAnsi="Arial"/>
          <w:sz w:val="22"/>
          <w:szCs w:val="22"/>
        </w:rPr>
        <w:t>du présent règlement ne seront pas admises à participer à la suite de la procédure de passation du marché.</w:t>
      </w:r>
    </w:p>
    <w:p w14:paraId="5692B9A5" w14:textId="77777777" w:rsidR="001476E0" w:rsidRPr="00703A69" w:rsidRDefault="001476E0" w:rsidP="00C2356D">
      <w:pPr>
        <w:widowControl w:val="0"/>
        <w:tabs>
          <w:tab w:val="left" w:pos="993"/>
        </w:tabs>
        <w:ind w:left="993" w:right="-1"/>
        <w:jc w:val="both"/>
        <w:rPr>
          <w:rFonts w:ascii="Arial" w:hAnsi="Arial"/>
          <w:sz w:val="22"/>
          <w:szCs w:val="22"/>
        </w:rPr>
      </w:pPr>
    </w:p>
    <w:p w14:paraId="55E8E541"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z w:val="22"/>
          <w:szCs w:val="22"/>
        </w:rPr>
        <w:t xml:space="preserve">Conformément à l'article </w:t>
      </w:r>
      <w:r w:rsidR="001E3ED6" w:rsidRPr="00703A69">
        <w:rPr>
          <w:rFonts w:ascii="Arial" w:hAnsi="Arial"/>
          <w:sz w:val="22"/>
          <w:szCs w:val="22"/>
        </w:rPr>
        <w:t xml:space="preserve">R. 2144-1 </w:t>
      </w:r>
      <w:r w:rsidR="001E3ED6" w:rsidRPr="00703A69">
        <w:rPr>
          <w:rFonts w:ascii="Arial" w:hAnsi="Arial" w:cs="Arial"/>
          <w:iCs/>
          <w:sz w:val="22"/>
          <w:szCs w:val="22"/>
        </w:rPr>
        <w:t xml:space="preserve">du </w:t>
      </w:r>
      <w:r w:rsidR="001965BD" w:rsidRPr="00703A69">
        <w:rPr>
          <w:rFonts w:ascii="Arial" w:hAnsi="Arial" w:cs="Arial"/>
          <w:iCs/>
          <w:sz w:val="22"/>
          <w:szCs w:val="22"/>
        </w:rPr>
        <w:t>code</w:t>
      </w:r>
      <w:r w:rsidR="001E3ED6" w:rsidRPr="00703A69">
        <w:rPr>
          <w:rFonts w:ascii="Arial" w:hAnsi="Arial" w:cs="Arial"/>
          <w:iCs/>
          <w:sz w:val="22"/>
          <w:szCs w:val="22"/>
        </w:rPr>
        <w:t xml:space="preserve"> de la commande publique</w:t>
      </w:r>
      <w:r w:rsidR="001E3ED6" w:rsidRPr="00703A69">
        <w:rPr>
          <w:rFonts w:ascii="Arial" w:hAnsi="Arial"/>
          <w:sz w:val="22"/>
          <w:szCs w:val="22"/>
        </w:rPr>
        <w:t>, les candidatures seront vérifiées sur la base de l'aptitude à exercer l'activité professionnelle, de la capacité économique et financière et des capacités techniques et professionnelles des candidats</w:t>
      </w:r>
      <w:r w:rsidRPr="00703A69">
        <w:rPr>
          <w:rFonts w:ascii="Arial" w:hAnsi="Arial"/>
          <w:sz w:val="22"/>
          <w:szCs w:val="22"/>
        </w:rPr>
        <w:t>.</w:t>
      </w:r>
      <w:r w:rsidR="001E3ED6" w:rsidRPr="00703A69">
        <w:rPr>
          <w:rFonts w:ascii="Arial" w:hAnsi="Arial"/>
          <w:sz w:val="22"/>
          <w:szCs w:val="22"/>
        </w:rPr>
        <w:t xml:space="preserve"> En cas de groupement, l'appréciation s'effectuera de manière globale.</w:t>
      </w:r>
    </w:p>
    <w:p w14:paraId="62AFC12F" w14:textId="77777777" w:rsidR="00ED71BD" w:rsidRPr="00703A69" w:rsidRDefault="00ED71BD" w:rsidP="00C2356D">
      <w:pPr>
        <w:widowControl w:val="0"/>
        <w:tabs>
          <w:tab w:val="left" w:pos="993"/>
        </w:tabs>
        <w:ind w:left="993" w:right="-1"/>
        <w:jc w:val="both"/>
        <w:rPr>
          <w:rFonts w:ascii="Arial" w:hAnsi="Arial"/>
          <w:sz w:val="22"/>
          <w:szCs w:val="22"/>
        </w:rPr>
      </w:pPr>
    </w:p>
    <w:p w14:paraId="0B93085C" w14:textId="77777777" w:rsidR="00ED71BD" w:rsidRPr="00703A69" w:rsidRDefault="005F1665" w:rsidP="00ED71BD">
      <w:pPr>
        <w:widowControl w:val="0"/>
        <w:ind w:left="993" w:right="-1"/>
        <w:jc w:val="both"/>
        <w:rPr>
          <w:rFonts w:ascii="Arial" w:hAnsi="Arial"/>
          <w:sz w:val="22"/>
          <w:szCs w:val="22"/>
        </w:rPr>
      </w:pPr>
      <w:r w:rsidRPr="00703A69">
        <w:rPr>
          <w:rFonts w:ascii="Arial" w:hAnsi="Arial"/>
          <w:sz w:val="22"/>
          <w:szCs w:val="22"/>
        </w:rPr>
        <w:t>L’acheteur pourra décider d’examiner les offres avant les candidatures.</w:t>
      </w:r>
    </w:p>
    <w:p w14:paraId="22B4748F" w14:textId="77777777" w:rsidR="001476E0" w:rsidRPr="00703A69" w:rsidRDefault="001476E0" w:rsidP="000A4FDE">
      <w:pPr>
        <w:widowControl w:val="0"/>
        <w:tabs>
          <w:tab w:val="left" w:pos="993"/>
        </w:tabs>
        <w:ind w:left="993" w:right="-1"/>
        <w:jc w:val="both"/>
        <w:rPr>
          <w:rFonts w:ascii="Arial" w:hAnsi="Arial"/>
          <w:sz w:val="22"/>
          <w:szCs w:val="22"/>
        </w:rPr>
      </w:pPr>
    </w:p>
    <w:p w14:paraId="7FE86232" w14:textId="77777777" w:rsidR="001476E0" w:rsidRPr="00703A69" w:rsidRDefault="001476E0" w:rsidP="000A4FDE">
      <w:pPr>
        <w:widowControl w:val="0"/>
        <w:tabs>
          <w:tab w:val="left" w:pos="993"/>
        </w:tabs>
        <w:ind w:left="993" w:right="-1"/>
        <w:jc w:val="both"/>
        <w:rPr>
          <w:rFonts w:ascii="Arial" w:hAnsi="Arial"/>
          <w:sz w:val="22"/>
          <w:szCs w:val="22"/>
        </w:rPr>
      </w:pPr>
    </w:p>
    <w:p w14:paraId="110C069D" w14:textId="77777777" w:rsidR="001476E0" w:rsidRPr="00703A69" w:rsidRDefault="005F1665" w:rsidP="000A4FDE">
      <w:pPr>
        <w:pStyle w:val="Titre2"/>
      </w:pPr>
      <w:bookmarkStart w:id="30" w:name="_Toc209103946"/>
      <w:r w:rsidRPr="00703A69">
        <w:t>Jugement des offres</w:t>
      </w:r>
      <w:bookmarkEnd w:id="30"/>
    </w:p>
    <w:p w14:paraId="15665EA0" w14:textId="77777777" w:rsidR="001476E0" w:rsidRPr="00703A69" w:rsidRDefault="001476E0" w:rsidP="00C2356D">
      <w:pPr>
        <w:widowControl w:val="0"/>
        <w:tabs>
          <w:tab w:val="left" w:pos="993"/>
        </w:tabs>
        <w:ind w:left="993" w:right="-1"/>
        <w:jc w:val="both"/>
        <w:rPr>
          <w:rFonts w:ascii="Arial" w:hAnsi="Arial"/>
          <w:sz w:val="22"/>
          <w:szCs w:val="22"/>
        </w:rPr>
      </w:pPr>
    </w:p>
    <w:p w14:paraId="1348CC56"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z w:val="22"/>
          <w:szCs w:val="22"/>
        </w:rPr>
        <w:t xml:space="preserve">Le jugement des offres sera effectué dans les conditions prévues </w:t>
      </w:r>
      <w:r w:rsidR="001E3ED6" w:rsidRPr="00703A69">
        <w:rPr>
          <w:rFonts w:ascii="Arial" w:hAnsi="Arial"/>
          <w:sz w:val="22"/>
          <w:szCs w:val="22"/>
        </w:rPr>
        <w:t xml:space="preserve">au </w:t>
      </w:r>
      <w:r w:rsidR="001965BD" w:rsidRPr="00703A69">
        <w:rPr>
          <w:rFonts w:ascii="Arial" w:hAnsi="Arial"/>
          <w:sz w:val="22"/>
          <w:szCs w:val="22"/>
        </w:rPr>
        <w:t>code</w:t>
      </w:r>
      <w:r w:rsidR="001E3ED6" w:rsidRPr="00703A69">
        <w:rPr>
          <w:rFonts w:ascii="Arial" w:hAnsi="Arial"/>
          <w:sz w:val="22"/>
          <w:szCs w:val="22"/>
        </w:rPr>
        <w:t xml:space="preserve"> de la commande publique</w:t>
      </w:r>
      <w:r w:rsidRPr="00703A69">
        <w:rPr>
          <w:rFonts w:ascii="Arial" w:hAnsi="Arial"/>
          <w:sz w:val="22"/>
          <w:szCs w:val="22"/>
        </w:rPr>
        <w:t>.</w:t>
      </w:r>
    </w:p>
    <w:p w14:paraId="593A6AA1" w14:textId="77777777" w:rsidR="00BB645F" w:rsidRDefault="00BB645F" w:rsidP="00C2356D">
      <w:pPr>
        <w:widowControl w:val="0"/>
        <w:tabs>
          <w:tab w:val="left" w:pos="993"/>
        </w:tabs>
        <w:ind w:left="993" w:right="-1"/>
        <w:jc w:val="both"/>
        <w:rPr>
          <w:rFonts w:ascii="Arial" w:hAnsi="Arial"/>
          <w:sz w:val="22"/>
          <w:szCs w:val="22"/>
        </w:rPr>
      </w:pPr>
    </w:p>
    <w:p w14:paraId="3C94D535" w14:textId="77777777" w:rsidR="00E61BC2" w:rsidRPr="00703A69" w:rsidRDefault="00E61BC2" w:rsidP="00E61BC2">
      <w:pPr>
        <w:widowControl w:val="0"/>
        <w:ind w:left="993" w:right="-1"/>
        <w:jc w:val="both"/>
        <w:rPr>
          <w:rFonts w:ascii="Arial" w:hAnsi="Arial"/>
          <w:sz w:val="22"/>
          <w:szCs w:val="22"/>
        </w:rPr>
      </w:pPr>
      <w:r w:rsidRPr="004F3682">
        <w:rPr>
          <w:rFonts w:ascii="Arial" w:hAnsi="Arial"/>
          <w:sz w:val="22"/>
          <w:szCs w:val="22"/>
        </w:rPr>
        <w:t xml:space="preserve">Par ailleurs, dans le cadre des dispositions des articles R. 2152-1 et R. 2152-2 du code </w:t>
      </w:r>
      <w:r w:rsidRPr="004F3682">
        <w:rPr>
          <w:rFonts w:ascii="Arial" w:hAnsi="Arial" w:cs="Arial"/>
          <w:iCs/>
          <w:sz w:val="22"/>
          <w:szCs w:val="22"/>
        </w:rPr>
        <w:t>de la commande publique</w:t>
      </w:r>
      <w:r w:rsidRPr="004F3682">
        <w:rPr>
          <w:rFonts w:ascii="Arial" w:hAnsi="Arial"/>
          <w:sz w:val="22"/>
          <w:szCs w:val="22"/>
        </w:rPr>
        <w:t>, les offres irrégulières, inacceptables ou inappropriées sont éliminées. Toutefois, l’acheteur pourra autoriser tous les soumissionnaires concernés à régulariser les offres considérées comme irrégulières. Cependant, cette régularisation ne pourra porter ni sur le critère « Nature et étendue des garanties - Qualité des clauses contractuelles » ni sur le critère « Modalités et procédure de gestion des dossiers, et notamment des sinistres, par la compagnie et/ou l'intermédiaire ». Toutefois, ces dispositions n’entrent pas en contradiction avec la possibilité d’effectuer une ou plusieurs demandes de précision sur la teneur de l’offre des soumissionnaires.</w:t>
      </w:r>
    </w:p>
    <w:p w14:paraId="2B71C9F0" w14:textId="77777777" w:rsidR="00E61BC2" w:rsidRPr="00703A69" w:rsidRDefault="00E61BC2" w:rsidP="00C2356D">
      <w:pPr>
        <w:widowControl w:val="0"/>
        <w:tabs>
          <w:tab w:val="left" w:pos="993"/>
        </w:tabs>
        <w:ind w:left="993" w:right="-1"/>
        <w:jc w:val="both"/>
        <w:rPr>
          <w:rFonts w:ascii="Arial" w:hAnsi="Arial"/>
          <w:sz w:val="22"/>
          <w:szCs w:val="22"/>
        </w:rPr>
      </w:pPr>
    </w:p>
    <w:p w14:paraId="311998CD"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z w:val="22"/>
          <w:szCs w:val="22"/>
        </w:rPr>
        <w:t>Les critères seront notés de 1 à 10, (10 correspondant à la meilleure note), ces notes étant affectées d'un coefficient de pondération ci-après :</w:t>
      </w:r>
    </w:p>
    <w:p w14:paraId="7A04E091" w14:textId="70851380" w:rsidR="00934D18" w:rsidRDefault="00934D18">
      <w:pPr>
        <w:rPr>
          <w:rFonts w:ascii="Arial" w:hAnsi="Arial"/>
          <w:sz w:val="22"/>
          <w:szCs w:val="22"/>
        </w:rPr>
      </w:pPr>
    </w:p>
    <w:p w14:paraId="4AD25D47" w14:textId="4778A2A8" w:rsidR="001476E0" w:rsidRPr="004F3682" w:rsidRDefault="005F1665" w:rsidP="00FE2622">
      <w:pPr>
        <w:widowControl w:val="0"/>
        <w:numPr>
          <w:ilvl w:val="0"/>
          <w:numId w:val="6"/>
        </w:numPr>
        <w:tabs>
          <w:tab w:val="clear" w:pos="644"/>
          <w:tab w:val="left" w:pos="1276"/>
        </w:tabs>
        <w:ind w:left="1276" w:right="-1"/>
        <w:jc w:val="both"/>
        <w:rPr>
          <w:rFonts w:ascii="Arial" w:hAnsi="Arial"/>
          <w:sz w:val="22"/>
          <w:szCs w:val="22"/>
        </w:rPr>
      </w:pPr>
      <w:r w:rsidRPr="004F3682">
        <w:rPr>
          <w:rFonts w:ascii="Arial" w:hAnsi="Arial"/>
          <w:sz w:val="22"/>
          <w:szCs w:val="22"/>
        </w:rPr>
        <w:t>Nature et étendue des garanties - Qualité des clauses contractuelles :</w:t>
      </w:r>
      <w:r w:rsidRPr="004F3682">
        <w:rPr>
          <w:rFonts w:ascii="Arial" w:hAnsi="Arial"/>
          <w:sz w:val="22"/>
          <w:szCs w:val="22"/>
        </w:rPr>
        <w:br/>
      </w:r>
      <w:r w:rsidRPr="004F3682">
        <w:rPr>
          <w:rFonts w:ascii="Arial" w:hAnsi="Arial"/>
          <w:b/>
          <w:i/>
          <w:sz w:val="22"/>
          <w:szCs w:val="22"/>
        </w:rPr>
        <w:t>coefficient 5</w:t>
      </w:r>
    </w:p>
    <w:p w14:paraId="3EFEA796" w14:textId="4A2F737E" w:rsidR="00942E83" w:rsidRPr="004F3682" w:rsidRDefault="005F1665" w:rsidP="00942E83">
      <w:pPr>
        <w:widowControl w:val="0"/>
        <w:ind w:left="1276" w:right="-1"/>
        <w:jc w:val="both"/>
        <w:rPr>
          <w:rFonts w:ascii="Arial" w:hAnsi="Arial"/>
          <w:sz w:val="22"/>
          <w:szCs w:val="22"/>
        </w:rPr>
      </w:pPr>
      <w:r w:rsidRPr="004F3682">
        <w:rPr>
          <w:rFonts w:ascii="Arial" w:hAnsi="Arial"/>
          <w:sz w:val="22"/>
          <w:szCs w:val="22"/>
        </w:rPr>
        <w:t xml:space="preserve">Les besoins de l'acheteur sont définis précisément dans le cahier des charges. Aussi le candidat qui présentera une offre sans réserve ni amendement obtiendra la note maximum. Pour les candidats qui présenteront des réserves ces dernières seront jugées </w:t>
      </w:r>
      <w:r w:rsidR="003D65C6" w:rsidRPr="004F3682">
        <w:rPr>
          <w:rFonts w:ascii="Arial" w:hAnsi="Arial"/>
          <w:sz w:val="22"/>
          <w:szCs w:val="22"/>
        </w:rPr>
        <w:t xml:space="preserve">au regard de </w:t>
      </w:r>
      <w:r w:rsidR="00942E83" w:rsidRPr="004F3682">
        <w:rPr>
          <w:rFonts w:ascii="Arial" w:hAnsi="Arial"/>
          <w:sz w:val="22"/>
          <w:szCs w:val="22"/>
        </w:rPr>
        <w:t>leur impact sur la couverture assurantielle demandée dans le cahier des charges.</w:t>
      </w:r>
    </w:p>
    <w:p w14:paraId="49ED7AC1" w14:textId="77777777" w:rsidR="00942E83" w:rsidRPr="004F3682" w:rsidRDefault="00942E83" w:rsidP="00942E83">
      <w:pPr>
        <w:widowControl w:val="0"/>
        <w:ind w:left="1276" w:right="-1"/>
        <w:jc w:val="both"/>
        <w:rPr>
          <w:rFonts w:ascii="Arial" w:hAnsi="Arial"/>
          <w:sz w:val="22"/>
          <w:szCs w:val="22"/>
        </w:rPr>
      </w:pPr>
    </w:p>
    <w:p w14:paraId="66C5BE25" w14:textId="687221B1" w:rsidR="00390714" w:rsidRPr="004F3682" w:rsidRDefault="005F1665" w:rsidP="00FE2622">
      <w:pPr>
        <w:widowControl w:val="0"/>
        <w:numPr>
          <w:ilvl w:val="0"/>
          <w:numId w:val="16"/>
        </w:numPr>
        <w:tabs>
          <w:tab w:val="clear" w:pos="644"/>
          <w:tab w:val="num" w:pos="1276"/>
        </w:tabs>
        <w:ind w:left="1276" w:right="-1"/>
        <w:jc w:val="both"/>
        <w:rPr>
          <w:rFonts w:ascii="Arial" w:hAnsi="Arial"/>
          <w:b/>
          <w:sz w:val="22"/>
          <w:szCs w:val="22"/>
        </w:rPr>
      </w:pPr>
      <w:r w:rsidRPr="004F3682">
        <w:rPr>
          <w:rFonts w:ascii="Arial" w:hAnsi="Arial"/>
          <w:sz w:val="22"/>
          <w:szCs w:val="22"/>
        </w:rPr>
        <w:t xml:space="preserve">Tarification : </w:t>
      </w:r>
      <w:r w:rsidRPr="004F3682">
        <w:rPr>
          <w:rFonts w:ascii="Arial" w:hAnsi="Arial"/>
          <w:b/>
          <w:i/>
          <w:sz w:val="22"/>
          <w:szCs w:val="22"/>
        </w:rPr>
        <w:t xml:space="preserve">coefficient </w:t>
      </w:r>
      <w:r w:rsidR="00934D18" w:rsidRPr="004F3682">
        <w:rPr>
          <w:rFonts w:ascii="Arial" w:hAnsi="Arial"/>
          <w:b/>
          <w:i/>
          <w:sz w:val="22"/>
          <w:szCs w:val="22"/>
        </w:rPr>
        <w:t>3</w:t>
      </w:r>
    </w:p>
    <w:p w14:paraId="4B1C735F" w14:textId="77777777" w:rsidR="00390714" w:rsidRPr="004F3682" w:rsidRDefault="005F1665" w:rsidP="00D93DC2">
      <w:pPr>
        <w:widowControl w:val="0"/>
        <w:ind w:left="1276" w:right="-1"/>
        <w:jc w:val="both"/>
        <w:rPr>
          <w:rFonts w:ascii="Arial" w:hAnsi="Arial"/>
          <w:sz w:val="22"/>
          <w:szCs w:val="22"/>
        </w:rPr>
      </w:pPr>
      <w:r w:rsidRPr="004F3682">
        <w:rPr>
          <w:rFonts w:ascii="Arial" w:hAnsi="Arial"/>
          <w:sz w:val="22"/>
          <w:szCs w:val="22"/>
        </w:rPr>
        <w:t>Ce critère sera jugé sur la base de la prime TTC.</w:t>
      </w:r>
    </w:p>
    <w:p w14:paraId="1D82ECDD" w14:textId="77777777" w:rsidR="00390714" w:rsidRPr="004F3682" w:rsidRDefault="005F1665" w:rsidP="00D93DC2">
      <w:pPr>
        <w:widowControl w:val="0"/>
        <w:ind w:left="1276" w:right="-1"/>
        <w:jc w:val="both"/>
        <w:rPr>
          <w:rFonts w:ascii="Arial" w:hAnsi="Arial"/>
          <w:sz w:val="22"/>
          <w:szCs w:val="22"/>
        </w:rPr>
      </w:pPr>
      <w:r w:rsidRPr="004F3682">
        <w:rPr>
          <w:rFonts w:ascii="Arial" w:hAnsi="Arial"/>
          <w:sz w:val="22"/>
          <w:szCs w:val="22"/>
        </w:rPr>
        <w:t>Pour les marchés dont le prix est un prix unitaire, le calcul de la prime TTC sera effectué par application du prix unitaire sur la dernière assiette de prime connue</w:t>
      </w:r>
      <w:r w:rsidR="00521AFE" w:rsidRPr="004F3682">
        <w:rPr>
          <w:rFonts w:ascii="Arial" w:hAnsi="Arial"/>
          <w:sz w:val="22"/>
          <w:szCs w:val="22"/>
        </w:rPr>
        <w:t xml:space="preserve"> et/ou sur une assiette de prime estimative</w:t>
      </w:r>
      <w:r w:rsidRPr="004F3682">
        <w:rPr>
          <w:rFonts w:ascii="Arial" w:hAnsi="Arial"/>
          <w:sz w:val="22"/>
          <w:szCs w:val="22"/>
        </w:rPr>
        <w:t>.</w:t>
      </w:r>
    </w:p>
    <w:p w14:paraId="42C59C99" w14:textId="41296789" w:rsidR="00390714" w:rsidRPr="004F3682" w:rsidRDefault="005F1665" w:rsidP="00D93DC2">
      <w:pPr>
        <w:widowControl w:val="0"/>
        <w:ind w:left="1276" w:right="-1"/>
        <w:jc w:val="both"/>
        <w:rPr>
          <w:rFonts w:ascii="Arial" w:hAnsi="Arial"/>
          <w:sz w:val="22"/>
          <w:szCs w:val="22"/>
        </w:rPr>
      </w:pPr>
      <w:r w:rsidRPr="004F3682">
        <w:rPr>
          <w:rFonts w:ascii="Arial" w:hAnsi="Arial"/>
          <w:sz w:val="22"/>
          <w:szCs w:val="22"/>
        </w:rPr>
        <w:t xml:space="preserve">L'offre </w:t>
      </w:r>
      <w:r w:rsidR="00E31916" w:rsidRPr="004F3682">
        <w:rPr>
          <w:rFonts w:ascii="Arial" w:hAnsi="Arial"/>
          <w:sz w:val="22"/>
          <w:szCs w:val="22"/>
        </w:rPr>
        <w:t>« </w:t>
      </w:r>
      <w:r w:rsidRPr="004F3682">
        <w:rPr>
          <w:rFonts w:ascii="Arial" w:hAnsi="Arial"/>
          <w:sz w:val="22"/>
          <w:szCs w:val="22"/>
        </w:rPr>
        <w:t>moins disante</w:t>
      </w:r>
      <w:r w:rsidR="00E31916" w:rsidRPr="004F3682">
        <w:rPr>
          <w:rFonts w:ascii="Arial" w:hAnsi="Arial"/>
          <w:sz w:val="22"/>
          <w:szCs w:val="22"/>
        </w:rPr>
        <w:t> »</w:t>
      </w:r>
      <w:r w:rsidRPr="004F3682">
        <w:rPr>
          <w:rFonts w:ascii="Arial" w:hAnsi="Arial"/>
          <w:sz w:val="22"/>
          <w:szCs w:val="22"/>
        </w:rPr>
        <w:t xml:space="preserve"> obtiendra la note maximum.</w:t>
      </w:r>
    </w:p>
    <w:p w14:paraId="321569E8" w14:textId="77777777" w:rsidR="00893305" w:rsidRPr="004F3682" w:rsidRDefault="00893305" w:rsidP="000A4FDE">
      <w:pPr>
        <w:widowControl w:val="0"/>
        <w:ind w:left="1276" w:right="-1"/>
        <w:jc w:val="both"/>
        <w:rPr>
          <w:rFonts w:ascii="Arial" w:hAnsi="Arial"/>
          <w:sz w:val="22"/>
          <w:szCs w:val="22"/>
        </w:rPr>
      </w:pPr>
    </w:p>
    <w:p w14:paraId="7A8CB854" w14:textId="77777777" w:rsidR="00390714" w:rsidRPr="004F3682" w:rsidRDefault="005F1665" w:rsidP="00D93DC2">
      <w:pPr>
        <w:widowControl w:val="0"/>
        <w:ind w:left="1276" w:right="-1"/>
        <w:jc w:val="both"/>
        <w:rPr>
          <w:rFonts w:ascii="Arial" w:hAnsi="Arial"/>
          <w:sz w:val="22"/>
          <w:szCs w:val="22"/>
        </w:rPr>
      </w:pPr>
      <w:r w:rsidRPr="004F3682">
        <w:rPr>
          <w:rFonts w:ascii="Arial" w:hAnsi="Arial"/>
          <w:sz w:val="22"/>
          <w:szCs w:val="22"/>
        </w:rPr>
        <w:t>La formule de calcul de la note des autres offres tarifaires est la suivante :</w:t>
      </w:r>
    </w:p>
    <w:p w14:paraId="0388608F" w14:textId="77777777" w:rsidR="00390714" w:rsidRPr="004F3682" w:rsidRDefault="00390714" w:rsidP="000A4FDE">
      <w:pPr>
        <w:widowControl w:val="0"/>
        <w:ind w:left="1276" w:right="-1"/>
        <w:jc w:val="both"/>
        <w:rPr>
          <w:rFonts w:ascii="Arial" w:hAnsi="Arial"/>
          <w:sz w:val="22"/>
          <w:szCs w:val="22"/>
        </w:rPr>
      </w:pPr>
    </w:p>
    <w:p w14:paraId="21ED131C" w14:textId="77777777" w:rsidR="00390714" w:rsidRPr="004F3682" w:rsidRDefault="005F1665" w:rsidP="00390714">
      <w:pPr>
        <w:ind w:left="1843"/>
        <w:rPr>
          <w:rFonts w:ascii="Arial" w:hAnsi="Arial"/>
          <w:bCs/>
          <w:i/>
          <w:iCs/>
          <w:sz w:val="22"/>
          <w:szCs w:val="22"/>
          <w:u w:val="single"/>
        </w:rPr>
      </w:pPr>
      <w:r w:rsidRPr="004F3682">
        <w:rPr>
          <w:rFonts w:ascii="Arial" w:hAnsi="Arial"/>
          <w:bCs/>
          <w:i/>
          <w:iCs/>
          <w:sz w:val="22"/>
          <w:szCs w:val="22"/>
        </w:rPr>
        <w:t xml:space="preserve">Note de l'offre = </w:t>
      </w:r>
      <w:r w:rsidRPr="004F3682">
        <w:rPr>
          <w:rFonts w:ascii="Arial" w:hAnsi="Arial"/>
          <w:bCs/>
          <w:i/>
          <w:iCs/>
          <w:sz w:val="22"/>
          <w:szCs w:val="22"/>
          <w:u w:val="single"/>
        </w:rPr>
        <w:t>Note maximale (10) x montant de la prime moins disante</w:t>
      </w:r>
    </w:p>
    <w:p w14:paraId="1F02E5C0" w14:textId="77777777" w:rsidR="00390714" w:rsidRPr="004F3682" w:rsidRDefault="005F1665" w:rsidP="00390714">
      <w:pPr>
        <w:ind w:left="4536"/>
        <w:jc w:val="both"/>
        <w:rPr>
          <w:rFonts w:ascii="Arial" w:hAnsi="Arial"/>
          <w:bCs/>
          <w:i/>
          <w:iCs/>
          <w:sz w:val="22"/>
          <w:szCs w:val="22"/>
        </w:rPr>
      </w:pPr>
      <w:r w:rsidRPr="004F3682">
        <w:rPr>
          <w:rFonts w:ascii="Arial" w:hAnsi="Arial"/>
          <w:bCs/>
          <w:i/>
          <w:iCs/>
          <w:sz w:val="22"/>
          <w:szCs w:val="22"/>
        </w:rPr>
        <w:t>Montant de la prime de l'offre analysée</w:t>
      </w:r>
    </w:p>
    <w:p w14:paraId="4D34C2A7" w14:textId="77777777" w:rsidR="00761BC5" w:rsidRPr="004F3682" w:rsidRDefault="00761BC5" w:rsidP="000A4FDE">
      <w:pPr>
        <w:widowControl w:val="0"/>
        <w:ind w:left="1276" w:right="-1"/>
        <w:jc w:val="both"/>
        <w:rPr>
          <w:rFonts w:ascii="Arial" w:hAnsi="Arial"/>
          <w:sz w:val="22"/>
          <w:szCs w:val="22"/>
        </w:rPr>
      </w:pPr>
    </w:p>
    <w:p w14:paraId="7C1C5A94" w14:textId="77777777" w:rsidR="00390714" w:rsidRPr="004F3682" w:rsidRDefault="005F1665" w:rsidP="00D93DC2">
      <w:pPr>
        <w:widowControl w:val="0"/>
        <w:ind w:left="1276" w:right="-1"/>
        <w:jc w:val="both"/>
        <w:rPr>
          <w:rFonts w:ascii="Arial" w:hAnsi="Arial"/>
          <w:sz w:val="22"/>
          <w:szCs w:val="22"/>
        </w:rPr>
      </w:pPr>
      <w:r w:rsidRPr="004F3682">
        <w:rPr>
          <w:rFonts w:ascii="Arial" w:hAnsi="Arial"/>
          <w:sz w:val="22"/>
          <w:szCs w:val="22"/>
        </w:rPr>
        <w:t>La note résultant de l'application de cette formule constituera la note du critère prix</w:t>
      </w:r>
      <w:r w:rsidR="00761BC5" w:rsidRPr="004F3682">
        <w:rPr>
          <w:rFonts w:ascii="Arial" w:hAnsi="Arial"/>
          <w:sz w:val="22"/>
          <w:szCs w:val="22"/>
        </w:rPr>
        <w:t xml:space="preserve"> arrondi à 2 chiffres après la virgule</w:t>
      </w:r>
      <w:r w:rsidRPr="004F3682">
        <w:rPr>
          <w:rFonts w:ascii="Arial" w:hAnsi="Arial"/>
          <w:sz w:val="22"/>
          <w:szCs w:val="22"/>
        </w:rPr>
        <w:t>, affectée du coefficient de pondération.</w:t>
      </w:r>
    </w:p>
    <w:p w14:paraId="362E00E9" w14:textId="77777777" w:rsidR="009B44BD" w:rsidRPr="004F3682" w:rsidRDefault="009B44BD" w:rsidP="000A4FDE">
      <w:pPr>
        <w:widowControl w:val="0"/>
        <w:ind w:left="1276" w:right="-1"/>
        <w:jc w:val="both"/>
        <w:rPr>
          <w:rFonts w:ascii="Arial" w:hAnsi="Arial"/>
          <w:sz w:val="22"/>
          <w:szCs w:val="22"/>
        </w:rPr>
      </w:pPr>
    </w:p>
    <w:p w14:paraId="1DE5C037" w14:textId="7F703147" w:rsidR="001476E0" w:rsidRPr="004F3682" w:rsidRDefault="005F1665" w:rsidP="00FE2622">
      <w:pPr>
        <w:widowControl w:val="0"/>
        <w:numPr>
          <w:ilvl w:val="0"/>
          <w:numId w:val="7"/>
        </w:numPr>
        <w:tabs>
          <w:tab w:val="clear" w:pos="644"/>
          <w:tab w:val="num" w:pos="1276"/>
        </w:tabs>
        <w:ind w:left="1276" w:right="-1"/>
        <w:jc w:val="both"/>
        <w:rPr>
          <w:rFonts w:ascii="Arial" w:hAnsi="Arial"/>
          <w:sz w:val="22"/>
          <w:szCs w:val="22"/>
        </w:rPr>
      </w:pPr>
      <w:r w:rsidRPr="004F3682">
        <w:rPr>
          <w:rFonts w:ascii="Arial" w:hAnsi="Arial"/>
          <w:sz w:val="22"/>
          <w:szCs w:val="22"/>
        </w:rPr>
        <w:t xml:space="preserve">Modalités et procédure de gestion des dossiers, et notamment des sinistres, par la compagnie et/ou l'intermédiaire : </w:t>
      </w:r>
      <w:r w:rsidRPr="004F3682">
        <w:rPr>
          <w:rFonts w:ascii="Arial" w:hAnsi="Arial"/>
          <w:b/>
          <w:i/>
          <w:sz w:val="22"/>
          <w:szCs w:val="22"/>
        </w:rPr>
        <w:t xml:space="preserve">coefficient </w:t>
      </w:r>
      <w:r w:rsidR="00934D18" w:rsidRPr="004F3682">
        <w:rPr>
          <w:rFonts w:ascii="Arial" w:hAnsi="Arial"/>
          <w:b/>
          <w:i/>
          <w:sz w:val="22"/>
          <w:szCs w:val="22"/>
        </w:rPr>
        <w:t>2</w:t>
      </w:r>
    </w:p>
    <w:p w14:paraId="120BC218" w14:textId="3357BB31" w:rsidR="00CF3138" w:rsidRPr="004F3682" w:rsidRDefault="005F1665" w:rsidP="00D93DC2">
      <w:pPr>
        <w:widowControl w:val="0"/>
        <w:ind w:left="1276" w:right="-1"/>
        <w:jc w:val="both"/>
        <w:rPr>
          <w:rFonts w:ascii="Arial" w:hAnsi="Arial"/>
          <w:sz w:val="22"/>
          <w:szCs w:val="22"/>
        </w:rPr>
      </w:pPr>
      <w:r w:rsidRPr="004F3682">
        <w:rPr>
          <w:rFonts w:ascii="Arial" w:hAnsi="Arial"/>
          <w:sz w:val="22"/>
          <w:szCs w:val="22"/>
        </w:rPr>
        <w:t xml:space="preserve">Ce critère sera noté à partir des réponses apportées par le candidat à l'annexe </w:t>
      </w:r>
      <w:r w:rsidR="00E31916" w:rsidRPr="004F3682">
        <w:rPr>
          <w:rFonts w:ascii="Arial" w:hAnsi="Arial"/>
          <w:sz w:val="22"/>
          <w:szCs w:val="22"/>
        </w:rPr>
        <w:t>« </w:t>
      </w:r>
      <w:r w:rsidRPr="004F3682">
        <w:rPr>
          <w:rFonts w:ascii="Arial" w:hAnsi="Arial"/>
          <w:sz w:val="22"/>
          <w:szCs w:val="22"/>
        </w:rPr>
        <w:t>convention de gestion</w:t>
      </w:r>
      <w:r w:rsidR="00E31916" w:rsidRPr="004F3682">
        <w:rPr>
          <w:rFonts w:ascii="Arial" w:hAnsi="Arial"/>
          <w:sz w:val="22"/>
          <w:szCs w:val="22"/>
        </w:rPr>
        <w:t> »</w:t>
      </w:r>
      <w:r w:rsidR="00262DD7" w:rsidRPr="004F3682">
        <w:rPr>
          <w:rFonts w:ascii="Arial" w:hAnsi="Arial"/>
          <w:sz w:val="22"/>
          <w:szCs w:val="22"/>
        </w:rPr>
        <w:t>.</w:t>
      </w:r>
    </w:p>
    <w:p w14:paraId="6821CA77" w14:textId="6F01141D" w:rsidR="001D3C85" w:rsidRPr="004F3682" w:rsidRDefault="001D3C85" w:rsidP="000A4FDE">
      <w:pPr>
        <w:widowControl w:val="0"/>
        <w:ind w:left="1276"/>
        <w:jc w:val="both"/>
        <w:rPr>
          <w:rFonts w:ascii="Arial" w:hAnsi="Arial"/>
          <w:sz w:val="22"/>
          <w:szCs w:val="22"/>
        </w:rPr>
      </w:pPr>
    </w:p>
    <w:p w14:paraId="5455B4F9" w14:textId="565F8F96" w:rsidR="00A14FE5" w:rsidRPr="00703A69" w:rsidRDefault="00A14FE5" w:rsidP="00A14FE5">
      <w:pPr>
        <w:widowControl w:val="0"/>
        <w:ind w:left="993"/>
        <w:jc w:val="both"/>
        <w:rPr>
          <w:rFonts w:ascii="Arial" w:hAnsi="Arial"/>
          <w:b/>
          <w:bCs/>
          <w:i/>
          <w:iCs/>
          <w:sz w:val="22"/>
          <w:szCs w:val="22"/>
        </w:rPr>
      </w:pPr>
      <w:r w:rsidRPr="004F3682">
        <w:rPr>
          <w:rFonts w:ascii="Arial" w:hAnsi="Arial"/>
          <w:b/>
          <w:bCs/>
          <w:i/>
          <w:iCs/>
          <w:sz w:val="22"/>
          <w:szCs w:val="22"/>
        </w:rPr>
        <w:t>Les résultats obtenus par application de chacun des critères ci-dessus sont</w:t>
      </w:r>
      <w:r w:rsidRPr="00703A69">
        <w:rPr>
          <w:rFonts w:ascii="Arial" w:hAnsi="Arial"/>
          <w:b/>
          <w:bCs/>
          <w:i/>
          <w:iCs/>
          <w:sz w:val="22"/>
          <w:szCs w:val="22"/>
        </w:rPr>
        <w:t xml:space="preserve"> additionnés afin d'obtenir une note finale sur 100.</w:t>
      </w:r>
    </w:p>
    <w:p w14:paraId="176D92ED" w14:textId="77777777" w:rsidR="00A14FE5" w:rsidRPr="00703A69" w:rsidRDefault="00A14FE5" w:rsidP="000A4FDE">
      <w:pPr>
        <w:widowControl w:val="0"/>
        <w:ind w:left="1276"/>
        <w:jc w:val="both"/>
        <w:rPr>
          <w:rFonts w:ascii="Arial" w:hAnsi="Arial"/>
          <w:sz w:val="22"/>
          <w:szCs w:val="22"/>
        </w:rPr>
      </w:pPr>
    </w:p>
    <w:p w14:paraId="73611676" w14:textId="77777777" w:rsidR="00E211DC" w:rsidRPr="00703A69" w:rsidRDefault="00E211DC" w:rsidP="000A4FDE">
      <w:pPr>
        <w:widowControl w:val="0"/>
        <w:ind w:left="1276" w:right="-1"/>
        <w:jc w:val="both"/>
        <w:rPr>
          <w:rFonts w:ascii="Arial" w:hAnsi="Arial"/>
          <w:sz w:val="22"/>
          <w:szCs w:val="22"/>
        </w:rPr>
      </w:pPr>
    </w:p>
    <w:p w14:paraId="6EA7A7E6" w14:textId="77777777" w:rsidR="00E211DC" w:rsidRPr="00703A69" w:rsidRDefault="005F1665" w:rsidP="000A4FDE">
      <w:pPr>
        <w:pStyle w:val="Titre2"/>
      </w:pPr>
      <w:bookmarkStart w:id="31" w:name="_Toc209103947"/>
      <w:r w:rsidRPr="00703A69">
        <w:t>Classement des offres</w:t>
      </w:r>
      <w:bookmarkEnd w:id="31"/>
    </w:p>
    <w:p w14:paraId="30E10649" w14:textId="77777777" w:rsidR="00BB645F" w:rsidRPr="00277ADB" w:rsidRDefault="00BB645F" w:rsidP="00E211DC">
      <w:pPr>
        <w:widowControl w:val="0"/>
        <w:ind w:left="993" w:right="-1"/>
        <w:jc w:val="both"/>
        <w:rPr>
          <w:rFonts w:ascii="Arial" w:hAnsi="Arial"/>
          <w:sz w:val="22"/>
          <w:szCs w:val="22"/>
        </w:rPr>
      </w:pPr>
    </w:p>
    <w:p w14:paraId="43BAEF5E" w14:textId="77777777" w:rsidR="00E211DC" w:rsidRPr="00703A69" w:rsidRDefault="005F1665" w:rsidP="00E211DC">
      <w:pPr>
        <w:widowControl w:val="0"/>
        <w:ind w:left="993" w:right="-1"/>
        <w:jc w:val="both"/>
        <w:rPr>
          <w:rFonts w:ascii="Arial" w:hAnsi="Arial"/>
          <w:sz w:val="22"/>
          <w:szCs w:val="22"/>
        </w:rPr>
      </w:pPr>
      <w:r w:rsidRPr="00277ADB">
        <w:rPr>
          <w:rFonts w:ascii="Arial" w:hAnsi="Arial"/>
          <w:sz w:val="22"/>
          <w:szCs w:val="22"/>
        </w:rPr>
        <w:t>Pour chaque lot du présent marché, l’acheteur effectuera un classement des offres dans les conditions suivantes :</w:t>
      </w:r>
    </w:p>
    <w:p w14:paraId="757DC29C" w14:textId="77777777" w:rsidR="00E211DC" w:rsidRPr="00703A69" w:rsidRDefault="00E211DC" w:rsidP="000A4FDE">
      <w:pPr>
        <w:widowControl w:val="0"/>
        <w:ind w:left="993" w:right="-1"/>
        <w:jc w:val="both"/>
        <w:rPr>
          <w:rFonts w:ascii="Arial" w:hAnsi="Arial"/>
          <w:sz w:val="22"/>
          <w:szCs w:val="22"/>
        </w:rPr>
      </w:pPr>
    </w:p>
    <w:p w14:paraId="3845AD35" w14:textId="77777777" w:rsidR="00934D18" w:rsidRPr="00532489" w:rsidRDefault="00934D18" w:rsidP="00934D18">
      <w:pPr>
        <w:widowControl w:val="0"/>
        <w:numPr>
          <w:ilvl w:val="0"/>
          <w:numId w:val="19"/>
        </w:numPr>
        <w:tabs>
          <w:tab w:val="left" w:pos="1276"/>
        </w:tabs>
        <w:ind w:left="1276" w:right="-1" w:hanging="283"/>
        <w:jc w:val="both"/>
        <w:rPr>
          <w:rFonts w:ascii="Arial" w:hAnsi="Arial"/>
          <w:sz w:val="22"/>
          <w:szCs w:val="22"/>
        </w:rPr>
      </w:pPr>
      <w:r w:rsidRPr="00532489">
        <w:rPr>
          <w:rFonts w:ascii="Arial" w:hAnsi="Arial"/>
          <w:sz w:val="22"/>
          <w:szCs w:val="22"/>
        </w:rPr>
        <w:t>Un classement selon l’offre de base seule ;</w:t>
      </w:r>
    </w:p>
    <w:p w14:paraId="6412951B" w14:textId="77777777" w:rsidR="00934D18" w:rsidRPr="00532489" w:rsidRDefault="00934D18" w:rsidP="00934D18">
      <w:pPr>
        <w:widowControl w:val="0"/>
        <w:tabs>
          <w:tab w:val="left" w:pos="1276"/>
        </w:tabs>
        <w:ind w:left="1276" w:right="-1" w:hanging="283"/>
        <w:jc w:val="both"/>
        <w:rPr>
          <w:rFonts w:ascii="Arial" w:hAnsi="Arial"/>
          <w:sz w:val="22"/>
          <w:szCs w:val="22"/>
        </w:rPr>
      </w:pPr>
    </w:p>
    <w:p w14:paraId="37EF1842" w14:textId="77777777" w:rsidR="00934D18" w:rsidRPr="00532489" w:rsidRDefault="00934D18" w:rsidP="00934D18">
      <w:pPr>
        <w:widowControl w:val="0"/>
        <w:numPr>
          <w:ilvl w:val="0"/>
          <w:numId w:val="19"/>
        </w:numPr>
        <w:tabs>
          <w:tab w:val="left" w:pos="1276"/>
        </w:tabs>
        <w:ind w:left="1276" w:right="-1" w:hanging="283"/>
        <w:jc w:val="both"/>
        <w:rPr>
          <w:rFonts w:ascii="Arial" w:hAnsi="Arial"/>
          <w:sz w:val="22"/>
          <w:szCs w:val="22"/>
        </w:rPr>
      </w:pPr>
      <w:r w:rsidRPr="00532489">
        <w:rPr>
          <w:rFonts w:ascii="Arial" w:hAnsi="Arial"/>
          <w:sz w:val="22"/>
          <w:szCs w:val="22"/>
        </w:rPr>
        <w:t>Un ou des classement(s) selon l’offre de base complétée des prestations supplémentaires éventuelles ;</w:t>
      </w:r>
    </w:p>
    <w:p w14:paraId="6A826195" w14:textId="77777777" w:rsidR="00934D18" w:rsidRPr="00532489" w:rsidRDefault="00934D18" w:rsidP="00934D18">
      <w:pPr>
        <w:widowControl w:val="0"/>
        <w:tabs>
          <w:tab w:val="left" w:pos="1276"/>
        </w:tabs>
        <w:ind w:left="1276" w:right="-1" w:hanging="283"/>
        <w:jc w:val="both"/>
        <w:rPr>
          <w:rFonts w:ascii="Arial" w:hAnsi="Arial"/>
          <w:sz w:val="22"/>
          <w:szCs w:val="22"/>
        </w:rPr>
      </w:pPr>
    </w:p>
    <w:p w14:paraId="26E68784" w14:textId="77777777" w:rsidR="00934D18" w:rsidRPr="00532489" w:rsidRDefault="00934D18" w:rsidP="00934D18">
      <w:pPr>
        <w:widowControl w:val="0"/>
        <w:numPr>
          <w:ilvl w:val="0"/>
          <w:numId w:val="19"/>
        </w:numPr>
        <w:tabs>
          <w:tab w:val="left" w:pos="1276"/>
        </w:tabs>
        <w:ind w:left="1276" w:right="-1" w:hanging="283"/>
        <w:jc w:val="both"/>
        <w:rPr>
          <w:rFonts w:ascii="Arial" w:hAnsi="Arial"/>
          <w:sz w:val="22"/>
          <w:szCs w:val="22"/>
        </w:rPr>
      </w:pPr>
      <w:r w:rsidRPr="00532489">
        <w:rPr>
          <w:rFonts w:ascii="Arial" w:hAnsi="Arial"/>
          <w:sz w:val="22"/>
          <w:szCs w:val="22"/>
        </w:rPr>
        <w:t>Un ou des classement(s) selon la ou les variante(s) imposée(s) seule(s) ayant le caractère de prestation(s) alternative(s) ;</w:t>
      </w:r>
    </w:p>
    <w:p w14:paraId="74E9AC7D" w14:textId="77777777" w:rsidR="00934D18" w:rsidRPr="00532489" w:rsidRDefault="00934D18" w:rsidP="00934D18">
      <w:pPr>
        <w:widowControl w:val="0"/>
        <w:tabs>
          <w:tab w:val="left" w:pos="1276"/>
        </w:tabs>
        <w:ind w:left="1276" w:right="-1" w:hanging="283"/>
        <w:jc w:val="both"/>
        <w:rPr>
          <w:rFonts w:ascii="Arial" w:hAnsi="Arial"/>
          <w:sz w:val="22"/>
          <w:szCs w:val="22"/>
        </w:rPr>
      </w:pPr>
    </w:p>
    <w:p w14:paraId="438B39EF" w14:textId="77777777" w:rsidR="00934D18" w:rsidRPr="00532489" w:rsidRDefault="00934D18" w:rsidP="00934D18">
      <w:pPr>
        <w:widowControl w:val="0"/>
        <w:numPr>
          <w:ilvl w:val="0"/>
          <w:numId w:val="19"/>
        </w:numPr>
        <w:tabs>
          <w:tab w:val="left" w:pos="1276"/>
        </w:tabs>
        <w:ind w:left="1276" w:right="-1" w:hanging="283"/>
        <w:jc w:val="both"/>
        <w:rPr>
          <w:rFonts w:ascii="Arial" w:hAnsi="Arial"/>
          <w:sz w:val="22"/>
          <w:szCs w:val="22"/>
        </w:rPr>
      </w:pPr>
      <w:r w:rsidRPr="00532489">
        <w:rPr>
          <w:rFonts w:ascii="Arial" w:hAnsi="Arial"/>
          <w:sz w:val="22"/>
          <w:szCs w:val="22"/>
        </w:rPr>
        <w:t>Un ou des classement(s) selon la ou les variante(s) imposée(s) seule(s) ayant le caractère de prestation(s) alternative(s) complétée(s) des prestations supplémentaires éventuelles.</w:t>
      </w:r>
    </w:p>
    <w:p w14:paraId="1FA4C8E6" w14:textId="77777777" w:rsidR="00E211DC" w:rsidRPr="00B506B1" w:rsidRDefault="00E211DC" w:rsidP="00D93DC2">
      <w:pPr>
        <w:widowControl w:val="0"/>
        <w:tabs>
          <w:tab w:val="left" w:pos="1276"/>
        </w:tabs>
        <w:ind w:left="1276" w:right="-1" w:hanging="283"/>
        <w:jc w:val="both"/>
        <w:rPr>
          <w:rFonts w:ascii="Arial" w:hAnsi="Arial"/>
          <w:sz w:val="22"/>
          <w:szCs w:val="22"/>
        </w:rPr>
      </w:pPr>
    </w:p>
    <w:p w14:paraId="3EC530E9" w14:textId="41CDEBF6" w:rsidR="00E211DC" w:rsidRPr="00703A69" w:rsidRDefault="005F1665" w:rsidP="00E211DC">
      <w:pPr>
        <w:widowControl w:val="0"/>
        <w:ind w:left="993" w:right="-1"/>
        <w:jc w:val="both"/>
        <w:rPr>
          <w:rFonts w:ascii="Arial" w:hAnsi="Arial"/>
          <w:sz w:val="22"/>
          <w:szCs w:val="22"/>
        </w:rPr>
      </w:pPr>
      <w:r w:rsidRPr="00277ADB">
        <w:rPr>
          <w:rFonts w:ascii="Arial" w:hAnsi="Arial"/>
          <w:sz w:val="22"/>
          <w:szCs w:val="22"/>
        </w:rPr>
        <w:t>En fonction des caractéristiques de chacun des lots, l’acheteur retiendra librement l’un des systèmes susmentionnés qui lui paraît le plus pertinent techniquement et financièrement et attribuera le lot à l’offre économiquement</w:t>
      </w:r>
      <w:r w:rsidRPr="00703A69">
        <w:rPr>
          <w:rFonts w:ascii="Arial" w:hAnsi="Arial"/>
          <w:sz w:val="22"/>
          <w:szCs w:val="22"/>
        </w:rPr>
        <w:t xml:space="preserve"> la plus avantageuse dans les conditions présentées ci-dessus.</w:t>
      </w:r>
    </w:p>
    <w:p w14:paraId="41BFD49B" w14:textId="5C3AB1CF" w:rsidR="00AA6661" w:rsidRDefault="00AA6661" w:rsidP="000A4FDE">
      <w:pPr>
        <w:ind w:left="284"/>
        <w:rPr>
          <w:rFonts w:ascii="Arial" w:hAnsi="Arial"/>
          <w:sz w:val="22"/>
          <w:szCs w:val="22"/>
        </w:rPr>
      </w:pPr>
    </w:p>
    <w:p w14:paraId="52C42F42" w14:textId="6840EBEB" w:rsidR="00703A69" w:rsidRDefault="00703A69" w:rsidP="000A4FDE">
      <w:pPr>
        <w:ind w:left="284"/>
        <w:rPr>
          <w:rFonts w:ascii="Arial" w:hAnsi="Arial"/>
          <w:sz w:val="22"/>
          <w:szCs w:val="22"/>
        </w:rPr>
      </w:pPr>
    </w:p>
    <w:p w14:paraId="650B55F6" w14:textId="3573A06A" w:rsidR="00934D18" w:rsidRDefault="00934D18">
      <w:pPr>
        <w:rPr>
          <w:rFonts w:ascii="Arial" w:hAnsi="Arial"/>
          <w:sz w:val="22"/>
          <w:szCs w:val="22"/>
        </w:rPr>
      </w:pPr>
    </w:p>
    <w:p w14:paraId="774C0989" w14:textId="1B8C00E7" w:rsidR="001476E0" w:rsidRPr="00277ADB" w:rsidRDefault="005F1665" w:rsidP="004A2C1C">
      <w:pPr>
        <w:pStyle w:val="Titre1"/>
        <w:rPr>
          <w:sz w:val="22"/>
          <w:szCs w:val="22"/>
        </w:rPr>
      </w:pPr>
      <w:bookmarkStart w:id="32" w:name="_Toc209103948"/>
      <w:r w:rsidRPr="00703A69">
        <w:rPr>
          <w:sz w:val="22"/>
          <w:szCs w:val="22"/>
        </w:rPr>
        <w:t xml:space="preserve">ACHEVEMENT DE </w:t>
      </w:r>
      <w:r w:rsidRPr="00277ADB">
        <w:rPr>
          <w:sz w:val="22"/>
          <w:szCs w:val="22"/>
        </w:rPr>
        <w:t>LA PROCEDURE</w:t>
      </w:r>
      <w:bookmarkEnd w:id="32"/>
    </w:p>
    <w:p w14:paraId="3B16B4B2" w14:textId="77777777" w:rsidR="00003FA4" w:rsidRPr="00277ADB" w:rsidRDefault="00003FA4">
      <w:pPr>
        <w:widowControl w:val="0"/>
        <w:tabs>
          <w:tab w:val="left" w:pos="993"/>
        </w:tabs>
        <w:ind w:left="851" w:right="-1" w:hanging="567"/>
        <w:jc w:val="both"/>
        <w:rPr>
          <w:rFonts w:ascii="Arial" w:hAnsi="Arial"/>
          <w:sz w:val="22"/>
          <w:szCs w:val="22"/>
        </w:rPr>
      </w:pPr>
    </w:p>
    <w:p w14:paraId="711EE81A" w14:textId="2F0EA6DA" w:rsidR="00AB3F0D" w:rsidRPr="00703A69" w:rsidRDefault="00E75B0B" w:rsidP="00AB3F0D">
      <w:pPr>
        <w:widowControl w:val="0"/>
        <w:ind w:left="284" w:right="-1"/>
        <w:jc w:val="both"/>
        <w:rPr>
          <w:rFonts w:ascii="Arial" w:hAnsi="Arial"/>
          <w:sz w:val="22"/>
          <w:szCs w:val="22"/>
        </w:rPr>
      </w:pPr>
      <w:r w:rsidRPr="00277ADB">
        <w:rPr>
          <w:rFonts w:ascii="Arial" w:hAnsi="Arial"/>
          <w:sz w:val="22"/>
          <w:szCs w:val="22"/>
        </w:rPr>
        <w:t>L</w:t>
      </w:r>
      <w:r w:rsidR="005F1665" w:rsidRPr="00277ADB">
        <w:rPr>
          <w:rFonts w:ascii="Arial" w:hAnsi="Arial"/>
          <w:sz w:val="22"/>
          <w:szCs w:val="22"/>
        </w:rPr>
        <w:t>es candidats retenus devront :</w:t>
      </w:r>
    </w:p>
    <w:p w14:paraId="49BB2CAC" w14:textId="77777777" w:rsidR="00AB3F0D" w:rsidRPr="00703A69" w:rsidRDefault="00AB3F0D" w:rsidP="00AB3F0D">
      <w:pPr>
        <w:widowControl w:val="0"/>
        <w:ind w:left="284" w:right="-1"/>
        <w:jc w:val="both"/>
        <w:rPr>
          <w:rFonts w:ascii="Arial" w:hAnsi="Arial"/>
          <w:sz w:val="22"/>
          <w:szCs w:val="22"/>
        </w:rPr>
      </w:pPr>
    </w:p>
    <w:p w14:paraId="2CADACCF" w14:textId="4DF62F7F" w:rsidR="00AB3F0D" w:rsidRPr="00703A69" w:rsidRDefault="005F1665" w:rsidP="00EC5AFC">
      <w:pPr>
        <w:widowControl w:val="0"/>
        <w:numPr>
          <w:ilvl w:val="0"/>
          <w:numId w:val="9"/>
        </w:numPr>
        <w:tabs>
          <w:tab w:val="clear" w:pos="360"/>
          <w:tab w:val="num" w:pos="709"/>
        </w:tabs>
        <w:ind w:left="709" w:right="-1" w:hanging="283"/>
        <w:jc w:val="both"/>
        <w:rPr>
          <w:rFonts w:ascii="Arial" w:hAnsi="Arial"/>
          <w:sz w:val="22"/>
          <w:szCs w:val="22"/>
        </w:rPr>
      </w:pPr>
      <w:r w:rsidRPr="00703A69">
        <w:rPr>
          <w:rFonts w:ascii="Arial" w:hAnsi="Arial" w:cs="Arial"/>
          <w:sz w:val="22"/>
          <w:szCs w:val="22"/>
        </w:rPr>
        <w:t>Fournir les justificatifs administratifs mentionnés à l’</w:t>
      </w:r>
      <w:r w:rsidR="00003FA4" w:rsidRPr="00703A69">
        <w:rPr>
          <w:rFonts w:ascii="Arial" w:hAnsi="Arial"/>
          <w:sz w:val="22"/>
          <w:szCs w:val="22"/>
        </w:rPr>
        <w:t xml:space="preserve">article </w:t>
      </w:r>
      <w:r w:rsidR="003D39FF" w:rsidRPr="00703A69">
        <w:rPr>
          <w:rFonts w:ascii="Arial" w:hAnsi="Arial"/>
          <w:sz w:val="22"/>
          <w:szCs w:val="22"/>
        </w:rPr>
        <w:t xml:space="preserve">8.1 </w:t>
      </w:r>
      <w:r w:rsidR="00003FA4" w:rsidRPr="00703A69">
        <w:rPr>
          <w:rFonts w:ascii="Arial" w:hAnsi="Arial"/>
          <w:sz w:val="22"/>
          <w:szCs w:val="22"/>
        </w:rPr>
        <w:t>du règlement de la consultation.</w:t>
      </w:r>
    </w:p>
    <w:p w14:paraId="1DCB5160" w14:textId="77777777" w:rsidR="00003FA4" w:rsidRPr="00703A69" w:rsidRDefault="00003FA4" w:rsidP="00EC5AFC">
      <w:pPr>
        <w:widowControl w:val="0"/>
        <w:tabs>
          <w:tab w:val="num" w:pos="709"/>
        </w:tabs>
        <w:ind w:left="709" w:right="-1" w:hanging="283"/>
        <w:jc w:val="both"/>
        <w:rPr>
          <w:rFonts w:ascii="Arial" w:hAnsi="Arial"/>
          <w:sz w:val="22"/>
          <w:szCs w:val="22"/>
        </w:rPr>
      </w:pPr>
    </w:p>
    <w:p w14:paraId="1BFD90FD" w14:textId="3CBBAC06" w:rsidR="00003FA4" w:rsidRPr="00703A69" w:rsidRDefault="005F1665" w:rsidP="00EC5AFC">
      <w:pPr>
        <w:widowControl w:val="0"/>
        <w:numPr>
          <w:ilvl w:val="0"/>
          <w:numId w:val="9"/>
        </w:numPr>
        <w:tabs>
          <w:tab w:val="clear" w:pos="360"/>
          <w:tab w:val="num" w:pos="709"/>
        </w:tabs>
        <w:ind w:left="709" w:right="-1" w:hanging="283"/>
        <w:jc w:val="both"/>
        <w:rPr>
          <w:rFonts w:ascii="Arial" w:hAnsi="Arial"/>
          <w:sz w:val="22"/>
          <w:szCs w:val="22"/>
        </w:rPr>
      </w:pPr>
      <w:r w:rsidRPr="00703A69">
        <w:rPr>
          <w:rFonts w:ascii="Arial" w:hAnsi="Arial" w:cs="Arial"/>
          <w:sz w:val="22"/>
          <w:szCs w:val="22"/>
        </w:rPr>
        <w:t>Signer</w:t>
      </w:r>
      <w:r w:rsidRPr="00703A69">
        <w:rPr>
          <w:rFonts w:ascii="Arial" w:hAnsi="Arial"/>
          <w:sz w:val="22"/>
          <w:szCs w:val="22"/>
        </w:rPr>
        <w:t xml:space="preserve"> l’acte d’engagement </w:t>
      </w:r>
      <w:r w:rsidR="00737CC8" w:rsidRPr="00703A69">
        <w:rPr>
          <w:rFonts w:ascii="Arial" w:hAnsi="Arial"/>
          <w:sz w:val="22"/>
          <w:szCs w:val="22"/>
        </w:rPr>
        <w:t xml:space="preserve">valant CCAP </w:t>
      </w:r>
      <w:r w:rsidR="006924D7" w:rsidRPr="00703A69">
        <w:rPr>
          <w:rFonts w:ascii="Arial" w:hAnsi="Arial"/>
          <w:sz w:val="22"/>
          <w:szCs w:val="22"/>
        </w:rPr>
        <w:t>conformément aux dispositions de l’</w:t>
      </w:r>
      <w:r w:rsidRPr="00703A69">
        <w:rPr>
          <w:rFonts w:ascii="Arial" w:hAnsi="Arial"/>
          <w:sz w:val="22"/>
          <w:szCs w:val="22"/>
        </w:rPr>
        <w:t xml:space="preserve">article </w:t>
      </w:r>
      <w:r w:rsidR="003D39FF" w:rsidRPr="00703A69">
        <w:rPr>
          <w:rFonts w:ascii="Arial" w:hAnsi="Arial"/>
          <w:sz w:val="22"/>
          <w:szCs w:val="22"/>
        </w:rPr>
        <w:t xml:space="preserve">8.2 </w:t>
      </w:r>
      <w:r w:rsidRPr="00703A69">
        <w:rPr>
          <w:rFonts w:ascii="Arial" w:hAnsi="Arial"/>
          <w:sz w:val="22"/>
          <w:szCs w:val="22"/>
        </w:rPr>
        <w:t>du règlement de la consultation</w:t>
      </w:r>
      <w:r w:rsidR="00F71EFF" w:rsidRPr="00703A69">
        <w:rPr>
          <w:rFonts w:ascii="Arial" w:hAnsi="Arial"/>
          <w:sz w:val="22"/>
          <w:szCs w:val="22"/>
        </w:rPr>
        <w:t>.</w:t>
      </w:r>
    </w:p>
    <w:p w14:paraId="69B00DD4" w14:textId="77777777" w:rsidR="00C60CD9" w:rsidRPr="00703A69" w:rsidRDefault="00C60CD9" w:rsidP="000A4FDE">
      <w:pPr>
        <w:pStyle w:val="Paragraphedeliste"/>
        <w:ind w:left="284"/>
        <w:rPr>
          <w:rFonts w:ascii="Arial" w:hAnsi="Arial"/>
          <w:sz w:val="22"/>
          <w:szCs w:val="22"/>
        </w:rPr>
      </w:pPr>
    </w:p>
    <w:p w14:paraId="220F68A4" w14:textId="1564AE89" w:rsidR="00C60CD9" w:rsidRPr="00703A69" w:rsidRDefault="005F1665" w:rsidP="00C60CD9">
      <w:pPr>
        <w:widowControl w:val="0"/>
        <w:ind w:left="284" w:right="-1"/>
        <w:jc w:val="both"/>
        <w:rPr>
          <w:rFonts w:ascii="Arial" w:hAnsi="Arial"/>
          <w:sz w:val="22"/>
          <w:szCs w:val="22"/>
        </w:rPr>
      </w:pPr>
      <w:r w:rsidRPr="00703A69">
        <w:rPr>
          <w:rFonts w:ascii="Arial" w:hAnsi="Arial"/>
          <w:sz w:val="22"/>
          <w:szCs w:val="22"/>
        </w:rPr>
        <w:t xml:space="preserve">Dans le cas où ces pièces ne pourraient pas être produites </w:t>
      </w:r>
      <w:r w:rsidR="00E75B0B">
        <w:rPr>
          <w:rFonts w:ascii="Arial" w:hAnsi="Arial"/>
          <w:sz w:val="22"/>
          <w:szCs w:val="22"/>
        </w:rPr>
        <w:t>au plus tard avant la signature du marché</w:t>
      </w:r>
      <w:r w:rsidRPr="00703A69">
        <w:rPr>
          <w:rFonts w:ascii="Arial" w:hAnsi="Arial"/>
          <w:sz w:val="22"/>
          <w:szCs w:val="22"/>
        </w:rPr>
        <w:t>, la candidature sera déclarée irrecevable et le candidat éliminé.</w:t>
      </w:r>
    </w:p>
    <w:p w14:paraId="442E2143" w14:textId="77777777" w:rsidR="00C60CD9" w:rsidRPr="00703A69" w:rsidRDefault="005F1665" w:rsidP="00C60CD9">
      <w:pPr>
        <w:widowControl w:val="0"/>
        <w:ind w:left="284" w:right="-1"/>
        <w:jc w:val="both"/>
        <w:rPr>
          <w:rFonts w:ascii="Arial" w:hAnsi="Arial"/>
          <w:sz w:val="22"/>
          <w:szCs w:val="22"/>
        </w:rPr>
      </w:pPr>
      <w:r w:rsidRPr="00703A69">
        <w:rPr>
          <w:rFonts w:ascii="Arial" w:hAnsi="Arial"/>
          <w:sz w:val="22"/>
          <w:szCs w:val="22"/>
        </w:rPr>
        <w:t>L'acheteur retiendra le candidat ayant présenté l'offre classée immédiatement après au regard des critères de jugement</w:t>
      </w:r>
      <w:r w:rsidR="00E45B52" w:rsidRPr="00703A69">
        <w:rPr>
          <w:rFonts w:ascii="Arial" w:hAnsi="Arial"/>
          <w:sz w:val="22"/>
          <w:szCs w:val="22"/>
        </w:rPr>
        <w:t>.</w:t>
      </w:r>
    </w:p>
    <w:p w14:paraId="38BEDE55" w14:textId="77777777" w:rsidR="00621451" w:rsidRPr="00703A69" w:rsidRDefault="00621451">
      <w:pPr>
        <w:widowControl w:val="0"/>
        <w:tabs>
          <w:tab w:val="left" w:pos="993"/>
        </w:tabs>
        <w:ind w:left="851" w:right="-1" w:hanging="567"/>
        <w:jc w:val="both"/>
        <w:rPr>
          <w:rFonts w:ascii="Arial" w:hAnsi="Arial"/>
          <w:sz w:val="22"/>
          <w:szCs w:val="22"/>
        </w:rPr>
      </w:pPr>
    </w:p>
    <w:p w14:paraId="0D64384D" w14:textId="773A74A0" w:rsidR="00B506B1" w:rsidRDefault="00B506B1">
      <w:pPr>
        <w:rPr>
          <w:rFonts w:ascii="Arial" w:hAnsi="Arial"/>
          <w:sz w:val="22"/>
          <w:szCs w:val="22"/>
        </w:rPr>
      </w:pPr>
    </w:p>
    <w:p w14:paraId="58D09825" w14:textId="77777777" w:rsidR="001476E0" w:rsidRPr="00703A69" w:rsidRDefault="005F1665" w:rsidP="000A4FDE">
      <w:pPr>
        <w:pStyle w:val="Titre2"/>
      </w:pPr>
      <w:bookmarkStart w:id="33" w:name="_Toc423687764"/>
      <w:bookmarkStart w:id="34" w:name="_Ref524336405"/>
      <w:bookmarkStart w:id="35" w:name="_Toc209103949"/>
      <w:r w:rsidRPr="00703A69">
        <w:t>Fourniture des justificatifs administratifs</w:t>
      </w:r>
      <w:bookmarkEnd w:id="33"/>
      <w:bookmarkEnd w:id="34"/>
      <w:bookmarkEnd w:id="35"/>
    </w:p>
    <w:p w14:paraId="5569A9CB" w14:textId="77777777" w:rsidR="001476E0" w:rsidRPr="00934D18" w:rsidRDefault="001476E0" w:rsidP="00F54535">
      <w:pPr>
        <w:widowControl w:val="0"/>
        <w:ind w:left="993" w:right="-1"/>
        <w:jc w:val="both"/>
        <w:rPr>
          <w:rFonts w:ascii="Arial" w:hAnsi="Arial"/>
          <w:sz w:val="16"/>
          <w:szCs w:val="16"/>
        </w:rPr>
      </w:pPr>
    </w:p>
    <w:p w14:paraId="51A3AF3B" w14:textId="77777777" w:rsidR="007D590B" w:rsidRPr="00703A69" w:rsidRDefault="005F1665" w:rsidP="007D590B">
      <w:pPr>
        <w:widowControl w:val="0"/>
        <w:ind w:left="993" w:right="-1"/>
        <w:jc w:val="both"/>
        <w:rPr>
          <w:rFonts w:ascii="Arial" w:hAnsi="Arial"/>
          <w:sz w:val="22"/>
          <w:szCs w:val="22"/>
        </w:rPr>
      </w:pPr>
      <w:r w:rsidRPr="00703A69">
        <w:rPr>
          <w:rFonts w:ascii="Arial" w:hAnsi="Arial"/>
          <w:sz w:val="22"/>
          <w:szCs w:val="22"/>
        </w:rPr>
        <w:t>Le candidat ou chaque membre du groupement retenu devra fournir</w:t>
      </w:r>
      <w:r w:rsidR="006924D7" w:rsidRPr="00703A69">
        <w:rPr>
          <w:rFonts w:ascii="Arial" w:hAnsi="Arial"/>
          <w:sz w:val="22"/>
          <w:szCs w:val="22"/>
        </w:rPr>
        <w:t xml:space="preserve"> par mail les pièces </w:t>
      </w:r>
      <w:r w:rsidR="00E45B52" w:rsidRPr="00703A69">
        <w:rPr>
          <w:rFonts w:ascii="Arial" w:hAnsi="Arial"/>
          <w:sz w:val="22"/>
          <w:szCs w:val="22"/>
        </w:rPr>
        <w:t>justificatives</w:t>
      </w:r>
      <w:r w:rsidRPr="00703A69">
        <w:rPr>
          <w:rFonts w:ascii="Arial" w:hAnsi="Arial"/>
          <w:sz w:val="22"/>
          <w:szCs w:val="22"/>
        </w:rPr>
        <w:t xml:space="preserve"> suivantes :</w:t>
      </w:r>
    </w:p>
    <w:p w14:paraId="0F864626" w14:textId="77777777" w:rsidR="007D590B" w:rsidRPr="00934D18" w:rsidRDefault="007D590B" w:rsidP="000A4FDE">
      <w:pPr>
        <w:widowControl w:val="0"/>
        <w:tabs>
          <w:tab w:val="left" w:pos="1418"/>
        </w:tabs>
        <w:ind w:left="993" w:right="-1"/>
        <w:jc w:val="both"/>
        <w:rPr>
          <w:rFonts w:ascii="Arial" w:hAnsi="Arial" w:cs="Arial"/>
          <w:sz w:val="16"/>
          <w:szCs w:val="16"/>
        </w:rPr>
      </w:pPr>
    </w:p>
    <w:p w14:paraId="2D3DDFDF" w14:textId="77777777" w:rsidR="007D590B" w:rsidRPr="00703A69" w:rsidRDefault="005F1665"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Les certificats fiscaux et sociaux délivrés par les administrations et organismes compétents attestant qu'il ne se trouve pas dans un cas d'interdiction de soumissionner mentionné</w:t>
      </w:r>
      <w:r w:rsidR="001F77A3" w:rsidRPr="00703A69">
        <w:rPr>
          <w:rFonts w:ascii="Arial" w:hAnsi="Arial" w:cs="Arial"/>
          <w:sz w:val="22"/>
          <w:szCs w:val="22"/>
        </w:rPr>
        <w:t xml:space="preserve"> à l'article L. 2141-2 </w:t>
      </w:r>
      <w:r w:rsidR="001F77A3" w:rsidRPr="00703A69">
        <w:rPr>
          <w:rFonts w:ascii="Arial" w:hAnsi="Arial" w:cs="Arial"/>
          <w:iCs/>
          <w:sz w:val="22"/>
          <w:szCs w:val="22"/>
        </w:rPr>
        <w:t xml:space="preserve">du </w:t>
      </w:r>
      <w:r w:rsidR="001965BD" w:rsidRPr="00703A69">
        <w:rPr>
          <w:rFonts w:ascii="Arial" w:hAnsi="Arial" w:cs="Arial"/>
          <w:iCs/>
          <w:sz w:val="22"/>
          <w:szCs w:val="22"/>
        </w:rPr>
        <w:t>code</w:t>
      </w:r>
      <w:r w:rsidR="001F77A3" w:rsidRPr="00703A69">
        <w:rPr>
          <w:rFonts w:ascii="Arial" w:hAnsi="Arial" w:cs="Arial"/>
          <w:iCs/>
          <w:sz w:val="22"/>
          <w:szCs w:val="22"/>
        </w:rPr>
        <w:t xml:space="preserve"> de la commande publique</w:t>
      </w:r>
      <w:r w:rsidRPr="00703A69">
        <w:rPr>
          <w:rFonts w:ascii="Arial" w:hAnsi="Arial" w:cs="Arial"/>
          <w:sz w:val="22"/>
          <w:szCs w:val="22"/>
        </w:rPr>
        <w:t xml:space="preserve">. La liste des impôts, taxes, contributions ou cotisations sociales devant donner lieu à délivrance d'un certificat ainsi que la liste des administrations et organismes compétents sont fixés par arrêté du </w:t>
      </w:r>
      <w:r w:rsidR="004A0E9E" w:rsidRPr="00703A69">
        <w:rPr>
          <w:rFonts w:ascii="Arial" w:hAnsi="Arial" w:cs="Arial"/>
          <w:sz w:val="22"/>
          <w:szCs w:val="22"/>
        </w:rPr>
        <w:t>22 mars 2019</w:t>
      </w:r>
      <w:r w:rsidRPr="00703A69">
        <w:rPr>
          <w:rFonts w:ascii="Arial" w:hAnsi="Arial" w:cs="Arial"/>
          <w:sz w:val="22"/>
          <w:szCs w:val="22"/>
        </w:rPr>
        <w:t>. Le candidat établi à l'étranger produit un certificat établi par les administrations et organismes de son pays d'origine ou d'établissement.</w:t>
      </w:r>
    </w:p>
    <w:p w14:paraId="39C22D1A" w14:textId="77777777" w:rsidR="00AB3F0D" w:rsidRPr="00934D18" w:rsidRDefault="00AB3F0D" w:rsidP="000A4FDE">
      <w:pPr>
        <w:widowControl w:val="0"/>
        <w:tabs>
          <w:tab w:val="left" w:pos="1418"/>
        </w:tabs>
        <w:ind w:left="993" w:right="-1"/>
        <w:jc w:val="both"/>
        <w:rPr>
          <w:rFonts w:ascii="Arial" w:hAnsi="Arial" w:cs="Arial"/>
          <w:sz w:val="12"/>
          <w:szCs w:val="12"/>
        </w:rPr>
      </w:pPr>
    </w:p>
    <w:p w14:paraId="69491609" w14:textId="6F9A5439" w:rsidR="007D590B" w:rsidRPr="00703A69" w:rsidRDefault="005F1665"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pacing w:val="-2"/>
          <w:sz w:val="22"/>
          <w:szCs w:val="22"/>
        </w:rPr>
        <w:t>Les pièces mentionnées aux articles D. 8222-5 ou D. 8222-7 ou D. 8254-2 à D</w:t>
      </w:r>
      <w:r w:rsidR="000D6302" w:rsidRPr="00703A69">
        <w:rPr>
          <w:rFonts w:ascii="Arial" w:hAnsi="Arial" w:cs="Arial"/>
          <w:spacing w:val="-2"/>
          <w:sz w:val="22"/>
          <w:szCs w:val="22"/>
        </w:rPr>
        <w:t>. </w:t>
      </w:r>
      <w:r w:rsidRPr="00703A69">
        <w:rPr>
          <w:rFonts w:ascii="Arial" w:hAnsi="Arial" w:cs="Arial"/>
          <w:spacing w:val="-2"/>
          <w:sz w:val="22"/>
          <w:szCs w:val="22"/>
        </w:rPr>
        <w:t>8254-5</w:t>
      </w:r>
      <w:r w:rsidR="000D6302" w:rsidRPr="00703A69">
        <w:rPr>
          <w:rFonts w:ascii="Arial" w:hAnsi="Arial" w:cs="Arial"/>
          <w:spacing w:val="-2"/>
          <w:sz w:val="22"/>
          <w:szCs w:val="22"/>
        </w:rPr>
        <w:t xml:space="preserve"> </w:t>
      </w:r>
      <w:r w:rsidR="000D6302" w:rsidRPr="00703A69">
        <w:rPr>
          <w:rFonts w:ascii="Arial" w:hAnsi="Arial"/>
          <w:spacing w:val="-2"/>
          <w:sz w:val="22"/>
          <w:szCs w:val="22"/>
        </w:rPr>
        <w:t xml:space="preserve">et à l’article R. 1263-12 </w:t>
      </w:r>
      <w:r w:rsidRPr="00703A69">
        <w:rPr>
          <w:rFonts w:ascii="Arial" w:hAnsi="Arial" w:cs="Arial"/>
          <w:spacing w:val="-2"/>
          <w:sz w:val="22"/>
          <w:szCs w:val="22"/>
        </w:rPr>
        <w:t xml:space="preserve">du </w:t>
      </w:r>
      <w:r w:rsidR="001965BD" w:rsidRPr="00703A69">
        <w:rPr>
          <w:rFonts w:ascii="Arial" w:hAnsi="Arial" w:cs="Arial"/>
          <w:spacing w:val="-2"/>
          <w:sz w:val="22"/>
          <w:szCs w:val="22"/>
        </w:rPr>
        <w:t>code</w:t>
      </w:r>
      <w:r w:rsidRPr="00703A69">
        <w:rPr>
          <w:rFonts w:ascii="Arial" w:hAnsi="Arial" w:cs="Arial"/>
          <w:spacing w:val="-2"/>
          <w:sz w:val="22"/>
          <w:szCs w:val="22"/>
        </w:rPr>
        <w:t xml:space="preserve"> du travail. Ces pièces sont à produire tous les six mois jusqu'à la fin de l'exécution du marché</w:t>
      </w:r>
      <w:r w:rsidRPr="00703A69">
        <w:rPr>
          <w:rFonts w:ascii="Arial" w:hAnsi="Arial" w:cs="Arial"/>
          <w:sz w:val="22"/>
          <w:szCs w:val="22"/>
        </w:rPr>
        <w:t>.</w:t>
      </w:r>
    </w:p>
    <w:p w14:paraId="423D81AA" w14:textId="77777777" w:rsidR="009727DA" w:rsidRPr="00934D18" w:rsidRDefault="009727DA" w:rsidP="009727DA">
      <w:pPr>
        <w:pStyle w:val="Paragraphedeliste"/>
        <w:rPr>
          <w:rFonts w:ascii="Arial" w:hAnsi="Arial" w:cs="Arial"/>
          <w:sz w:val="12"/>
          <w:szCs w:val="12"/>
        </w:rPr>
      </w:pPr>
    </w:p>
    <w:p w14:paraId="0E9DEEFE" w14:textId="10A5F60B" w:rsidR="009727DA" w:rsidRPr="00703A69" w:rsidRDefault="009727DA"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 xml:space="preserve">Un numéro unique d’identification permettant à l’acheteur d’accéder aux informations pertinentes par le biais d’un système électronique mentionné au 1° de l’article </w:t>
      </w:r>
      <w:r w:rsidR="0051689A" w:rsidRPr="00703A69">
        <w:rPr>
          <w:rFonts w:ascii="Arial" w:hAnsi="Arial" w:cs="Arial"/>
          <w:sz w:val="22"/>
          <w:szCs w:val="22"/>
        </w:rPr>
        <w:br/>
      </w:r>
      <w:r w:rsidRPr="00703A69">
        <w:rPr>
          <w:rFonts w:ascii="Arial" w:hAnsi="Arial" w:cs="Arial"/>
          <w:sz w:val="22"/>
          <w:szCs w:val="22"/>
        </w:rPr>
        <w:t>R. 2143-13 ou, s’il est étranger, un document délivré par l’autorité judiciaire ou administrative compétente de son pays d’origine ou d’établissement, attestant de l’absence de cas d’exclusion.</w:t>
      </w:r>
    </w:p>
    <w:p w14:paraId="0385E651" w14:textId="77777777" w:rsidR="007D590B" w:rsidRPr="00934D18" w:rsidRDefault="007D590B" w:rsidP="000A4FDE">
      <w:pPr>
        <w:widowControl w:val="0"/>
        <w:tabs>
          <w:tab w:val="num" w:pos="1418"/>
        </w:tabs>
        <w:ind w:left="993" w:right="-1"/>
        <w:jc w:val="both"/>
        <w:rPr>
          <w:rFonts w:ascii="Arial" w:hAnsi="Arial"/>
          <w:sz w:val="12"/>
          <w:szCs w:val="12"/>
        </w:rPr>
      </w:pPr>
    </w:p>
    <w:p w14:paraId="3C8D443A" w14:textId="1C62A080" w:rsidR="007D590B" w:rsidRPr="00703A69" w:rsidRDefault="005F1665"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 xml:space="preserve">Une déclaration sur l'honneur attestant qu'il ne se trouve pas dans un cas d'interdiction de soumissionner mentionné </w:t>
      </w:r>
      <w:r w:rsidR="001F77A3" w:rsidRPr="00703A69">
        <w:rPr>
          <w:rFonts w:ascii="Arial" w:hAnsi="Arial" w:cs="Arial"/>
          <w:sz w:val="22"/>
          <w:szCs w:val="22"/>
        </w:rPr>
        <w:t xml:space="preserve">aux articles L. 2141-1 et au 1° de l'article L. 2141-4 </w:t>
      </w:r>
      <w:r w:rsidR="001F77A3" w:rsidRPr="00703A69">
        <w:rPr>
          <w:rFonts w:ascii="Arial" w:hAnsi="Arial" w:cs="Arial"/>
          <w:iCs/>
          <w:sz w:val="22"/>
          <w:szCs w:val="22"/>
        </w:rPr>
        <w:t xml:space="preserve">du </w:t>
      </w:r>
      <w:r w:rsidR="001965BD" w:rsidRPr="00703A69">
        <w:rPr>
          <w:rFonts w:ascii="Arial" w:hAnsi="Arial" w:cs="Arial"/>
          <w:iCs/>
          <w:sz w:val="22"/>
          <w:szCs w:val="22"/>
        </w:rPr>
        <w:t>code</w:t>
      </w:r>
      <w:r w:rsidR="001F77A3" w:rsidRPr="00703A69">
        <w:rPr>
          <w:rFonts w:ascii="Arial" w:hAnsi="Arial" w:cs="Arial"/>
          <w:iCs/>
          <w:sz w:val="22"/>
          <w:szCs w:val="22"/>
        </w:rPr>
        <w:t xml:space="preserve"> de la commande publique</w:t>
      </w:r>
      <w:r w:rsidRPr="00703A69">
        <w:rPr>
          <w:rFonts w:ascii="Arial" w:hAnsi="Arial" w:cs="Arial"/>
          <w:sz w:val="22"/>
          <w:szCs w:val="22"/>
        </w:rPr>
        <w:t>.</w:t>
      </w:r>
    </w:p>
    <w:p w14:paraId="127F3566" w14:textId="77777777" w:rsidR="007D590B" w:rsidRPr="00934D18" w:rsidRDefault="007D590B" w:rsidP="000A4FDE">
      <w:pPr>
        <w:pStyle w:val="Paragraphedeliste"/>
        <w:ind w:left="993"/>
        <w:rPr>
          <w:rFonts w:ascii="Arial" w:hAnsi="Arial"/>
          <w:sz w:val="12"/>
          <w:szCs w:val="12"/>
        </w:rPr>
      </w:pPr>
    </w:p>
    <w:p w14:paraId="15176EB4" w14:textId="77EDCE99" w:rsidR="00703A69" w:rsidRPr="00394BFD" w:rsidRDefault="005F1665" w:rsidP="00394BFD">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 xml:space="preserve">Lorsque le candidat est en redressement judiciaire, la copie du ou des jugements prononcés. </w:t>
      </w:r>
    </w:p>
    <w:p w14:paraId="10CBB770" w14:textId="77777777" w:rsidR="007D590B" w:rsidRPr="00934D18" w:rsidRDefault="007D590B" w:rsidP="000A4FDE">
      <w:pPr>
        <w:pStyle w:val="Paragraphedeliste"/>
        <w:ind w:left="993"/>
        <w:rPr>
          <w:rFonts w:ascii="Arial" w:hAnsi="Arial" w:cs="Arial"/>
          <w:sz w:val="12"/>
          <w:szCs w:val="12"/>
        </w:rPr>
      </w:pPr>
    </w:p>
    <w:p w14:paraId="3EFEB466" w14:textId="77777777" w:rsidR="005F1665" w:rsidRPr="00703A69" w:rsidRDefault="005F1665" w:rsidP="00002980">
      <w:pPr>
        <w:widowControl w:val="0"/>
        <w:numPr>
          <w:ilvl w:val="0"/>
          <w:numId w:val="9"/>
        </w:numPr>
        <w:tabs>
          <w:tab w:val="left" w:pos="1276"/>
        </w:tabs>
        <w:ind w:left="1276" w:right="-1" w:hanging="283"/>
        <w:jc w:val="both"/>
        <w:rPr>
          <w:rFonts w:ascii="Arial" w:hAnsi="Arial"/>
          <w:sz w:val="22"/>
          <w:szCs w:val="22"/>
        </w:rPr>
      </w:pPr>
      <w:r w:rsidRPr="00703A69">
        <w:rPr>
          <w:rFonts w:ascii="Arial" w:hAnsi="Arial" w:cs="Arial"/>
          <w:sz w:val="22"/>
          <w:szCs w:val="22"/>
        </w:rPr>
        <w:t xml:space="preserve">Lorsque les autorités compétentes du pays d'origine ou d'établissement du candidat ne délivrent pas les documents justificatifs équivalents à ceux mentionnés </w:t>
      </w:r>
      <w:r w:rsidR="001F77A3" w:rsidRPr="00703A69">
        <w:rPr>
          <w:rFonts w:ascii="Arial" w:hAnsi="Arial" w:cs="Arial"/>
          <w:sz w:val="22"/>
          <w:szCs w:val="22"/>
        </w:rPr>
        <w:t xml:space="preserve">aux articles R. 2143-6 à R. 2143-9 </w:t>
      </w:r>
      <w:r w:rsidR="001F77A3" w:rsidRPr="00703A69">
        <w:rPr>
          <w:rFonts w:ascii="Arial" w:hAnsi="Arial" w:cs="Arial"/>
          <w:iCs/>
          <w:sz w:val="22"/>
          <w:szCs w:val="22"/>
        </w:rPr>
        <w:t xml:space="preserve">du </w:t>
      </w:r>
      <w:r w:rsidR="001965BD" w:rsidRPr="00703A69">
        <w:rPr>
          <w:rFonts w:ascii="Arial" w:hAnsi="Arial" w:cs="Arial"/>
          <w:iCs/>
          <w:sz w:val="22"/>
          <w:szCs w:val="22"/>
        </w:rPr>
        <w:t>code</w:t>
      </w:r>
      <w:r w:rsidR="001F77A3" w:rsidRPr="00703A69">
        <w:rPr>
          <w:rFonts w:ascii="Arial" w:hAnsi="Arial" w:cs="Arial"/>
          <w:iCs/>
          <w:sz w:val="22"/>
          <w:szCs w:val="22"/>
        </w:rPr>
        <w:t xml:space="preserve"> de la commande publique</w:t>
      </w:r>
      <w:r w:rsidRPr="00703A69">
        <w:rPr>
          <w:rFonts w:ascii="Arial" w:hAnsi="Arial" w:cs="Arial"/>
          <w:sz w:val="22"/>
          <w:szCs w:val="22"/>
        </w:rPr>
        <w:t>, ou lorsque ceux-ci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w:t>
      </w:r>
    </w:p>
    <w:p w14:paraId="46BBD63B" w14:textId="77777777" w:rsidR="00CC1152" w:rsidRPr="00934D18" w:rsidRDefault="00CC1152" w:rsidP="007D590B">
      <w:pPr>
        <w:widowControl w:val="0"/>
        <w:tabs>
          <w:tab w:val="num" w:pos="1418"/>
        </w:tabs>
        <w:ind w:left="993" w:right="-1"/>
        <w:jc w:val="both"/>
        <w:rPr>
          <w:rFonts w:ascii="Arial" w:hAnsi="Arial"/>
          <w:sz w:val="16"/>
          <w:szCs w:val="16"/>
        </w:rPr>
      </w:pPr>
    </w:p>
    <w:p w14:paraId="6FFF1D97" w14:textId="3A2C0B57" w:rsidR="007D590B" w:rsidRPr="00703A69" w:rsidRDefault="005F1665" w:rsidP="007D590B">
      <w:pPr>
        <w:widowControl w:val="0"/>
        <w:tabs>
          <w:tab w:val="num" w:pos="1418"/>
        </w:tabs>
        <w:ind w:left="993" w:right="-1"/>
        <w:jc w:val="both"/>
        <w:rPr>
          <w:rFonts w:ascii="Arial" w:hAnsi="Arial"/>
          <w:sz w:val="22"/>
          <w:szCs w:val="22"/>
        </w:rPr>
      </w:pPr>
      <w:r w:rsidRPr="00703A69">
        <w:rPr>
          <w:rFonts w:ascii="Arial" w:hAnsi="Arial"/>
          <w:sz w:val="22"/>
          <w:szCs w:val="22"/>
        </w:rPr>
        <w:t>Les pièces ci-dessus sont rédigées en langue française ou accompagnées d'une traduction en langue française</w:t>
      </w:r>
      <w:r w:rsidRPr="00703A69">
        <w:rPr>
          <w:rFonts w:ascii="Arial" w:hAnsi="Arial" w:cs="Arial"/>
          <w:sz w:val="22"/>
          <w:szCs w:val="22"/>
        </w:rPr>
        <w:t xml:space="preserve">. </w:t>
      </w:r>
    </w:p>
    <w:p w14:paraId="291F2963" w14:textId="77777777" w:rsidR="007D590B" w:rsidRPr="00934D18" w:rsidRDefault="007D590B" w:rsidP="007D590B">
      <w:pPr>
        <w:pStyle w:val="Paragraphedeliste"/>
        <w:ind w:left="993"/>
        <w:rPr>
          <w:rFonts w:ascii="Arial" w:hAnsi="Arial" w:cs="Arial"/>
          <w:sz w:val="16"/>
          <w:szCs w:val="16"/>
        </w:rPr>
      </w:pPr>
    </w:p>
    <w:p w14:paraId="2B837470" w14:textId="77777777" w:rsidR="007D590B" w:rsidRPr="00277ADB" w:rsidRDefault="005F1665" w:rsidP="007D590B">
      <w:pPr>
        <w:widowControl w:val="0"/>
        <w:ind w:left="993" w:right="-1"/>
        <w:jc w:val="both"/>
        <w:rPr>
          <w:rFonts w:ascii="Arial" w:hAnsi="Arial"/>
          <w:bCs/>
          <w:sz w:val="22"/>
          <w:szCs w:val="22"/>
        </w:rPr>
      </w:pPr>
      <w:r w:rsidRPr="00703A69">
        <w:rPr>
          <w:rFonts w:ascii="Arial" w:hAnsi="Arial"/>
          <w:bCs/>
          <w:sz w:val="22"/>
          <w:szCs w:val="22"/>
        </w:rPr>
        <w:t xml:space="preserve">Si le candidat retenu a fourni ces justificatifs à l’appui de sa candidature, il ne sera pas tenu de les transmettre à </w:t>
      </w:r>
      <w:r w:rsidRPr="00277ADB">
        <w:rPr>
          <w:rFonts w:ascii="Arial" w:hAnsi="Arial"/>
          <w:bCs/>
          <w:sz w:val="22"/>
          <w:szCs w:val="22"/>
        </w:rPr>
        <w:t>nouveau lors de l’attribution.</w:t>
      </w:r>
    </w:p>
    <w:p w14:paraId="19DFC7DA" w14:textId="77777777" w:rsidR="009E07BB" w:rsidRPr="00934D18" w:rsidRDefault="009E07BB" w:rsidP="000A4FDE">
      <w:pPr>
        <w:widowControl w:val="0"/>
        <w:tabs>
          <w:tab w:val="left" w:pos="993"/>
        </w:tabs>
        <w:ind w:left="993" w:right="-1"/>
        <w:jc w:val="both"/>
        <w:rPr>
          <w:rFonts w:ascii="Arial" w:hAnsi="Arial"/>
          <w:sz w:val="16"/>
          <w:szCs w:val="16"/>
        </w:rPr>
      </w:pPr>
    </w:p>
    <w:p w14:paraId="1BB1CD09" w14:textId="77777777" w:rsidR="00934D18" w:rsidRPr="00934D18" w:rsidRDefault="00934D18" w:rsidP="000A4FDE">
      <w:pPr>
        <w:widowControl w:val="0"/>
        <w:tabs>
          <w:tab w:val="left" w:pos="993"/>
        </w:tabs>
        <w:ind w:left="993" w:right="-1"/>
        <w:jc w:val="both"/>
        <w:rPr>
          <w:rFonts w:ascii="Arial" w:hAnsi="Arial"/>
          <w:sz w:val="16"/>
          <w:szCs w:val="16"/>
        </w:rPr>
      </w:pPr>
    </w:p>
    <w:p w14:paraId="3902BC1B" w14:textId="77777777" w:rsidR="009E07BB" w:rsidRPr="00150E7E" w:rsidRDefault="005F1665" w:rsidP="000A4FDE">
      <w:pPr>
        <w:pStyle w:val="Titre2"/>
      </w:pPr>
      <w:bookmarkStart w:id="36" w:name="_Ref524336432"/>
      <w:bookmarkStart w:id="37" w:name="_Ref524336440"/>
      <w:bookmarkStart w:id="38" w:name="_Ref524336470"/>
      <w:bookmarkStart w:id="39" w:name="_Ref524336482"/>
      <w:bookmarkStart w:id="40" w:name="_Toc209103950"/>
      <w:r w:rsidRPr="00150E7E">
        <w:t xml:space="preserve">Signature </w:t>
      </w:r>
      <w:r w:rsidR="006924D7" w:rsidRPr="00150E7E">
        <w:t>de l’</w:t>
      </w:r>
      <w:r w:rsidRPr="00150E7E">
        <w:t>acte d’engagement</w:t>
      </w:r>
      <w:bookmarkEnd w:id="36"/>
      <w:bookmarkEnd w:id="37"/>
      <w:bookmarkEnd w:id="38"/>
      <w:bookmarkEnd w:id="39"/>
      <w:bookmarkEnd w:id="40"/>
    </w:p>
    <w:p w14:paraId="38F71D58" w14:textId="77777777" w:rsidR="009E07BB" w:rsidRPr="00934D18" w:rsidRDefault="009E07BB" w:rsidP="000A4FDE">
      <w:pPr>
        <w:widowControl w:val="0"/>
        <w:tabs>
          <w:tab w:val="left" w:pos="993"/>
        </w:tabs>
        <w:ind w:left="993" w:right="-1"/>
        <w:jc w:val="both"/>
        <w:rPr>
          <w:rFonts w:ascii="Arial" w:hAnsi="Arial"/>
          <w:sz w:val="16"/>
          <w:szCs w:val="16"/>
        </w:rPr>
      </w:pPr>
    </w:p>
    <w:p w14:paraId="7B2D8205" w14:textId="247D9BA3" w:rsidR="006164A6" w:rsidRPr="00277ADB" w:rsidRDefault="005F1665" w:rsidP="006164A6">
      <w:pPr>
        <w:widowControl w:val="0"/>
        <w:ind w:left="993" w:right="-1"/>
        <w:jc w:val="both"/>
        <w:rPr>
          <w:rFonts w:ascii="Arial" w:hAnsi="Arial"/>
          <w:sz w:val="22"/>
          <w:szCs w:val="22"/>
        </w:rPr>
      </w:pPr>
      <w:r w:rsidRPr="00277ADB">
        <w:rPr>
          <w:rFonts w:ascii="Arial" w:hAnsi="Arial"/>
          <w:sz w:val="22"/>
          <w:szCs w:val="22"/>
        </w:rPr>
        <w:t xml:space="preserve">Pour chaque lot, le </w:t>
      </w:r>
      <w:r w:rsidR="006924D7" w:rsidRPr="00277ADB">
        <w:rPr>
          <w:rFonts w:ascii="Arial" w:hAnsi="Arial"/>
          <w:sz w:val="22"/>
          <w:szCs w:val="22"/>
        </w:rPr>
        <w:t xml:space="preserve">candidat </w:t>
      </w:r>
      <w:r w:rsidRPr="00277ADB">
        <w:rPr>
          <w:rFonts w:ascii="Arial" w:hAnsi="Arial"/>
          <w:sz w:val="22"/>
          <w:szCs w:val="22"/>
        </w:rPr>
        <w:t>retenu</w:t>
      </w:r>
      <w:r w:rsidR="00901EB0" w:rsidRPr="00277ADB">
        <w:rPr>
          <w:rFonts w:ascii="Arial" w:hAnsi="Arial"/>
          <w:sz w:val="22"/>
          <w:szCs w:val="22"/>
        </w:rPr>
        <w:t xml:space="preserve"> </w:t>
      </w:r>
      <w:r w:rsidRPr="00277ADB">
        <w:rPr>
          <w:rFonts w:ascii="Arial" w:hAnsi="Arial"/>
          <w:sz w:val="22"/>
          <w:szCs w:val="22"/>
        </w:rPr>
        <w:t>devr</w:t>
      </w:r>
      <w:r w:rsidR="00901EB0" w:rsidRPr="00277ADB">
        <w:rPr>
          <w:rFonts w:ascii="Arial" w:hAnsi="Arial"/>
          <w:sz w:val="22"/>
          <w:szCs w:val="22"/>
        </w:rPr>
        <w:t>a</w:t>
      </w:r>
      <w:r w:rsidR="00A14ED4" w:rsidRPr="00277ADB">
        <w:rPr>
          <w:rFonts w:ascii="Arial" w:hAnsi="Arial"/>
          <w:sz w:val="22"/>
          <w:szCs w:val="22"/>
        </w:rPr>
        <w:t xml:space="preserve"> dater et signer l’acte d’engagement</w:t>
      </w:r>
      <w:r w:rsidR="009A7E22" w:rsidRPr="00277ADB">
        <w:rPr>
          <w:rFonts w:ascii="Arial" w:hAnsi="Arial"/>
          <w:sz w:val="22"/>
          <w:szCs w:val="22"/>
        </w:rPr>
        <w:t xml:space="preserve"> valant CCAP</w:t>
      </w:r>
      <w:r w:rsidR="00A14ED4" w:rsidRPr="00277ADB">
        <w:rPr>
          <w:rFonts w:ascii="Arial" w:hAnsi="Arial"/>
          <w:sz w:val="22"/>
          <w:szCs w:val="22"/>
        </w:rPr>
        <w:t xml:space="preserve">, </w:t>
      </w:r>
      <w:r w:rsidR="009A7E22" w:rsidRPr="00277ADB">
        <w:rPr>
          <w:rFonts w:ascii="Arial" w:hAnsi="Arial"/>
          <w:sz w:val="22"/>
          <w:szCs w:val="22"/>
        </w:rPr>
        <w:t xml:space="preserve">l'annexe n° 1 </w:t>
      </w:r>
      <w:r w:rsidR="00E31916" w:rsidRPr="00277ADB">
        <w:rPr>
          <w:rFonts w:ascii="Arial" w:hAnsi="Arial"/>
          <w:sz w:val="22"/>
          <w:szCs w:val="22"/>
        </w:rPr>
        <w:t>« </w:t>
      </w:r>
      <w:r w:rsidR="009A7E22" w:rsidRPr="00277ADB">
        <w:rPr>
          <w:rFonts w:ascii="Arial" w:hAnsi="Arial"/>
          <w:sz w:val="22"/>
          <w:szCs w:val="22"/>
        </w:rPr>
        <w:t>attestation de la compagnie d’assurance</w:t>
      </w:r>
      <w:r w:rsidR="00E31916" w:rsidRPr="00277ADB">
        <w:rPr>
          <w:rFonts w:ascii="Arial" w:hAnsi="Arial"/>
          <w:sz w:val="22"/>
          <w:szCs w:val="22"/>
        </w:rPr>
        <w:t> »</w:t>
      </w:r>
      <w:r w:rsidR="00D815D9" w:rsidRPr="00277ADB">
        <w:rPr>
          <w:rFonts w:ascii="Arial" w:hAnsi="Arial"/>
          <w:sz w:val="22"/>
          <w:szCs w:val="22"/>
        </w:rPr>
        <w:t>,</w:t>
      </w:r>
      <w:r w:rsidR="009A7E22" w:rsidRPr="00277ADB">
        <w:rPr>
          <w:rFonts w:ascii="Arial" w:hAnsi="Arial"/>
          <w:sz w:val="22"/>
          <w:szCs w:val="22"/>
        </w:rPr>
        <w:t xml:space="preserve"> l'annexe n° 2 </w:t>
      </w:r>
      <w:r w:rsidR="00D815D9" w:rsidRPr="00277ADB">
        <w:rPr>
          <w:rFonts w:ascii="Arial" w:hAnsi="Arial"/>
          <w:sz w:val="22"/>
          <w:szCs w:val="22"/>
        </w:rPr>
        <w:t xml:space="preserve">« observations - amendements » et l’annexe n° 3 </w:t>
      </w:r>
      <w:r w:rsidR="00E31916" w:rsidRPr="00277ADB">
        <w:rPr>
          <w:rFonts w:ascii="Arial" w:hAnsi="Arial"/>
          <w:sz w:val="22"/>
          <w:szCs w:val="22"/>
        </w:rPr>
        <w:t>« </w:t>
      </w:r>
      <w:r w:rsidR="009A7E22" w:rsidRPr="00277ADB">
        <w:rPr>
          <w:rFonts w:ascii="Arial" w:hAnsi="Arial"/>
          <w:sz w:val="22"/>
          <w:szCs w:val="22"/>
        </w:rPr>
        <w:t>convention de gestion</w:t>
      </w:r>
      <w:r w:rsidR="00E31916" w:rsidRPr="00277ADB">
        <w:rPr>
          <w:rFonts w:ascii="Arial" w:hAnsi="Arial"/>
          <w:sz w:val="22"/>
          <w:szCs w:val="22"/>
        </w:rPr>
        <w:t> »</w:t>
      </w:r>
      <w:r w:rsidR="009A7E22" w:rsidRPr="00277ADB">
        <w:rPr>
          <w:rFonts w:ascii="Arial" w:hAnsi="Arial"/>
          <w:sz w:val="22"/>
          <w:szCs w:val="22"/>
        </w:rPr>
        <w:t>.</w:t>
      </w:r>
    </w:p>
    <w:p w14:paraId="1BE1FDD8" w14:textId="77777777" w:rsidR="00A14ED4" w:rsidRPr="00934D18" w:rsidRDefault="00A14ED4" w:rsidP="006164A6">
      <w:pPr>
        <w:widowControl w:val="0"/>
        <w:ind w:left="993" w:right="-1"/>
        <w:jc w:val="both"/>
        <w:rPr>
          <w:rFonts w:ascii="Arial" w:hAnsi="Arial"/>
          <w:sz w:val="16"/>
          <w:szCs w:val="16"/>
        </w:rPr>
      </w:pPr>
    </w:p>
    <w:p w14:paraId="47D3FD0B" w14:textId="77777777" w:rsidR="00A14ED4" w:rsidRPr="00703A69" w:rsidRDefault="005F1665" w:rsidP="006164A6">
      <w:pPr>
        <w:widowControl w:val="0"/>
        <w:ind w:left="993" w:right="-1"/>
        <w:jc w:val="both"/>
        <w:rPr>
          <w:rFonts w:ascii="Arial" w:hAnsi="Arial"/>
          <w:sz w:val="22"/>
          <w:szCs w:val="22"/>
        </w:rPr>
      </w:pPr>
      <w:r w:rsidRPr="00277ADB">
        <w:rPr>
          <w:rFonts w:ascii="Arial" w:hAnsi="Arial"/>
          <w:sz w:val="22"/>
          <w:szCs w:val="22"/>
        </w:rPr>
        <w:t>Il est rappelé que les pièces mentionnées</w:t>
      </w:r>
      <w:r w:rsidRPr="00703A69">
        <w:rPr>
          <w:rFonts w:ascii="Arial" w:hAnsi="Arial"/>
          <w:sz w:val="22"/>
          <w:szCs w:val="22"/>
        </w:rPr>
        <w:t xml:space="preserve"> ci-</w:t>
      </w:r>
      <w:r w:rsidR="00E45B52" w:rsidRPr="00703A69">
        <w:rPr>
          <w:rFonts w:ascii="Arial" w:hAnsi="Arial"/>
          <w:sz w:val="22"/>
          <w:szCs w:val="22"/>
        </w:rPr>
        <w:t>avant</w:t>
      </w:r>
      <w:r w:rsidRPr="00703A69">
        <w:rPr>
          <w:rFonts w:ascii="Arial" w:hAnsi="Arial"/>
          <w:sz w:val="22"/>
          <w:szCs w:val="22"/>
        </w:rPr>
        <w:t xml:space="preserve"> doivent être signées par une personne physique habilitée à engager le candidat ou le mandataire du groupement dans le cadre de la présente consultation.</w:t>
      </w:r>
    </w:p>
    <w:p w14:paraId="2A9F63F7" w14:textId="77777777" w:rsidR="00A14ED4" w:rsidRPr="00934D18" w:rsidRDefault="00A14ED4" w:rsidP="006164A6">
      <w:pPr>
        <w:widowControl w:val="0"/>
        <w:ind w:left="993" w:right="-1"/>
        <w:jc w:val="both"/>
        <w:rPr>
          <w:rFonts w:ascii="Arial" w:hAnsi="Arial"/>
          <w:sz w:val="16"/>
          <w:szCs w:val="16"/>
        </w:rPr>
      </w:pPr>
    </w:p>
    <w:p w14:paraId="3FCAD3D2" w14:textId="7E9BFC91" w:rsidR="00A14ED4" w:rsidRPr="00703A69" w:rsidRDefault="005F1665" w:rsidP="006164A6">
      <w:pPr>
        <w:widowControl w:val="0"/>
        <w:ind w:left="993" w:right="-1"/>
        <w:jc w:val="both"/>
        <w:rPr>
          <w:rFonts w:ascii="Arial" w:hAnsi="Arial"/>
          <w:sz w:val="22"/>
          <w:szCs w:val="22"/>
        </w:rPr>
      </w:pPr>
      <w:r w:rsidRPr="00703A69">
        <w:rPr>
          <w:rFonts w:ascii="Arial" w:hAnsi="Arial"/>
          <w:sz w:val="22"/>
          <w:szCs w:val="22"/>
        </w:rPr>
        <w:t>Deux possibilités de signature</w:t>
      </w:r>
      <w:r w:rsidR="00150E7E">
        <w:rPr>
          <w:rFonts w:ascii="Arial" w:hAnsi="Arial"/>
          <w:sz w:val="22"/>
          <w:szCs w:val="22"/>
        </w:rPr>
        <w:t xml:space="preserve"> </w:t>
      </w:r>
      <w:r w:rsidR="00FC591D" w:rsidRPr="00703A69">
        <w:rPr>
          <w:rFonts w:ascii="Arial" w:hAnsi="Arial"/>
          <w:sz w:val="22"/>
          <w:szCs w:val="22"/>
        </w:rPr>
        <w:t>:</w:t>
      </w:r>
    </w:p>
    <w:p w14:paraId="632CF801" w14:textId="77777777" w:rsidR="006164A6" w:rsidRPr="00934D18" w:rsidRDefault="006164A6" w:rsidP="000A4FDE">
      <w:pPr>
        <w:widowControl w:val="0"/>
        <w:tabs>
          <w:tab w:val="left" w:pos="993"/>
        </w:tabs>
        <w:ind w:left="993" w:right="-1"/>
        <w:jc w:val="both"/>
        <w:rPr>
          <w:rFonts w:ascii="Arial" w:hAnsi="Arial"/>
          <w:sz w:val="16"/>
          <w:szCs w:val="16"/>
        </w:rPr>
      </w:pPr>
    </w:p>
    <w:p w14:paraId="4F331A99" w14:textId="77777777" w:rsidR="00FC591D" w:rsidRPr="00703A69" w:rsidRDefault="005F1665" w:rsidP="00FC591D">
      <w:pPr>
        <w:pStyle w:val="Titre3"/>
        <w:tabs>
          <w:tab w:val="clear" w:pos="1560"/>
          <w:tab w:val="clear" w:pos="5954"/>
          <w:tab w:val="num" w:pos="1701"/>
        </w:tabs>
        <w:ind w:left="1701" w:hanging="708"/>
        <w:rPr>
          <w:sz w:val="22"/>
          <w:szCs w:val="22"/>
        </w:rPr>
      </w:pPr>
      <w:r w:rsidRPr="00703A69">
        <w:rPr>
          <w:sz w:val="22"/>
          <w:szCs w:val="22"/>
          <w:u w:val="single"/>
        </w:rPr>
        <w:t>Signature manuscrite</w:t>
      </w:r>
    </w:p>
    <w:p w14:paraId="7690506C" w14:textId="77777777" w:rsidR="00FC591D" w:rsidRPr="00934D18" w:rsidRDefault="00FC591D" w:rsidP="00FC591D">
      <w:pPr>
        <w:widowControl w:val="0"/>
        <w:tabs>
          <w:tab w:val="left" w:pos="993"/>
        </w:tabs>
        <w:ind w:left="1701" w:right="-1"/>
        <w:jc w:val="both"/>
        <w:rPr>
          <w:rFonts w:ascii="Arial" w:hAnsi="Arial"/>
          <w:sz w:val="16"/>
          <w:szCs w:val="16"/>
        </w:rPr>
      </w:pPr>
    </w:p>
    <w:p w14:paraId="196A2E35" w14:textId="4AFAD978" w:rsidR="00FC591D" w:rsidRPr="00703A69" w:rsidRDefault="005F1665" w:rsidP="00FC591D">
      <w:pPr>
        <w:widowControl w:val="0"/>
        <w:tabs>
          <w:tab w:val="left" w:pos="993"/>
        </w:tabs>
        <w:ind w:left="1701" w:right="-1"/>
        <w:jc w:val="both"/>
        <w:rPr>
          <w:rFonts w:ascii="Arial" w:hAnsi="Arial"/>
          <w:sz w:val="22"/>
          <w:szCs w:val="22"/>
        </w:rPr>
      </w:pPr>
      <w:r w:rsidRPr="00703A69">
        <w:rPr>
          <w:rFonts w:ascii="Arial" w:hAnsi="Arial"/>
          <w:sz w:val="22"/>
          <w:szCs w:val="22"/>
        </w:rPr>
        <w:t xml:space="preserve">Le candidat devra fournir l’acte d’engagement </w:t>
      </w:r>
      <w:r w:rsidR="003B5447" w:rsidRPr="00703A69">
        <w:rPr>
          <w:rFonts w:ascii="Arial" w:hAnsi="Arial"/>
          <w:sz w:val="22"/>
          <w:szCs w:val="22"/>
        </w:rPr>
        <w:t xml:space="preserve">valant CCAP, </w:t>
      </w:r>
      <w:r w:rsidR="00D815D9" w:rsidRPr="00703A69">
        <w:rPr>
          <w:rFonts w:ascii="Arial" w:hAnsi="Arial"/>
          <w:sz w:val="22"/>
          <w:szCs w:val="22"/>
        </w:rPr>
        <w:t>l'annexe n° 1 « attestation de la compagnie d’assurance »</w:t>
      </w:r>
      <w:r w:rsidR="00D815D9">
        <w:rPr>
          <w:rFonts w:ascii="Arial" w:hAnsi="Arial"/>
          <w:sz w:val="22"/>
          <w:szCs w:val="22"/>
        </w:rPr>
        <w:t>,</w:t>
      </w:r>
      <w:r w:rsidR="00D815D9" w:rsidRPr="00703A69">
        <w:rPr>
          <w:rFonts w:ascii="Arial" w:hAnsi="Arial"/>
          <w:sz w:val="22"/>
          <w:szCs w:val="22"/>
        </w:rPr>
        <w:t xml:space="preserve"> l'annexe n° 2 </w:t>
      </w:r>
      <w:r w:rsidR="00D815D9">
        <w:rPr>
          <w:rFonts w:ascii="Arial" w:hAnsi="Arial"/>
          <w:sz w:val="22"/>
          <w:szCs w:val="22"/>
        </w:rPr>
        <w:t xml:space="preserve">« observations - amendements » et l’annexe n° 3 </w:t>
      </w:r>
      <w:r w:rsidR="00D815D9" w:rsidRPr="00703A69">
        <w:rPr>
          <w:rFonts w:ascii="Arial" w:hAnsi="Arial"/>
          <w:sz w:val="22"/>
          <w:szCs w:val="22"/>
        </w:rPr>
        <w:t>« convention de gestion »</w:t>
      </w:r>
      <w:r w:rsidR="00B47EA4">
        <w:rPr>
          <w:rFonts w:ascii="Arial" w:hAnsi="Arial"/>
          <w:sz w:val="22"/>
          <w:szCs w:val="22"/>
        </w:rPr>
        <w:t xml:space="preserve"> </w:t>
      </w:r>
      <w:r w:rsidRPr="00703A69">
        <w:rPr>
          <w:rFonts w:ascii="Arial" w:hAnsi="Arial"/>
          <w:sz w:val="22"/>
          <w:szCs w:val="22"/>
        </w:rPr>
        <w:t xml:space="preserve">de manière manuscrite sur support papier. Les documents devront </w:t>
      </w:r>
      <w:r w:rsidR="00834F9A" w:rsidRPr="00703A69">
        <w:rPr>
          <w:rFonts w:ascii="Arial" w:hAnsi="Arial"/>
          <w:sz w:val="22"/>
          <w:szCs w:val="22"/>
        </w:rPr>
        <w:t>obligatoirement être signés en original (les signatures scannées ne sont pas autorisées).</w:t>
      </w:r>
    </w:p>
    <w:p w14:paraId="197B5B2F" w14:textId="77777777" w:rsidR="00834F9A" w:rsidRPr="00934D18" w:rsidRDefault="00834F9A" w:rsidP="000A4FDE">
      <w:pPr>
        <w:widowControl w:val="0"/>
        <w:tabs>
          <w:tab w:val="left" w:pos="993"/>
        </w:tabs>
        <w:ind w:left="851" w:right="-1"/>
        <w:jc w:val="both"/>
        <w:rPr>
          <w:rFonts w:ascii="Arial" w:hAnsi="Arial"/>
          <w:sz w:val="16"/>
          <w:szCs w:val="16"/>
        </w:rPr>
      </w:pPr>
    </w:p>
    <w:p w14:paraId="2C65C8D5" w14:textId="77777777" w:rsidR="00EC04E1" w:rsidRPr="00934D18" w:rsidRDefault="00EC04E1" w:rsidP="000A4FDE">
      <w:pPr>
        <w:widowControl w:val="0"/>
        <w:tabs>
          <w:tab w:val="left" w:pos="993"/>
        </w:tabs>
        <w:ind w:left="851" w:right="-1"/>
        <w:jc w:val="both"/>
        <w:rPr>
          <w:rFonts w:ascii="Arial" w:hAnsi="Arial"/>
          <w:sz w:val="16"/>
          <w:szCs w:val="16"/>
        </w:rPr>
      </w:pPr>
    </w:p>
    <w:p w14:paraId="57D6540A" w14:textId="77777777" w:rsidR="00834F9A" w:rsidRPr="00703A69" w:rsidRDefault="005F1665" w:rsidP="00834F9A">
      <w:pPr>
        <w:pStyle w:val="Titre3"/>
        <w:tabs>
          <w:tab w:val="clear" w:pos="1560"/>
          <w:tab w:val="clear" w:pos="5954"/>
          <w:tab w:val="num" w:pos="1701"/>
        </w:tabs>
        <w:ind w:left="1701" w:hanging="708"/>
        <w:rPr>
          <w:sz w:val="22"/>
          <w:szCs w:val="22"/>
        </w:rPr>
      </w:pPr>
      <w:r w:rsidRPr="00703A69">
        <w:rPr>
          <w:sz w:val="22"/>
          <w:szCs w:val="22"/>
          <w:u w:val="single"/>
        </w:rPr>
        <w:t>Signature électronique</w:t>
      </w:r>
    </w:p>
    <w:p w14:paraId="5462FA78" w14:textId="77777777" w:rsidR="00834F9A" w:rsidRPr="00934D18" w:rsidRDefault="00834F9A" w:rsidP="00834F9A">
      <w:pPr>
        <w:widowControl w:val="0"/>
        <w:tabs>
          <w:tab w:val="left" w:pos="993"/>
        </w:tabs>
        <w:ind w:left="1701" w:right="-1"/>
        <w:jc w:val="both"/>
        <w:rPr>
          <w:rFonts w:ascii="Arial" w:hAnsi="Arial"/>
          <w:sz w:val="16"/>
          <w:szCs w:val="16"/>
        </w:rPr>
      </w:pPr>
    </w:p>
    <w:p w14:paraId="742FAA94" w14:textId="2D3A08F2" w:rsidR="00834F9A" w:rsidRPr="00703A69" w:rsidRDefault="005F1665" w:rsidP="00834F9A">
      <w:pPr>
        <w:widowControl w:val="0"/>
        <w:tabs>
          <w:tab w:val="left" w:pos="993"/>
        </w:tabs>
        <w:ind w:left="1701" w:right="-1"/>
        <w:jc w:val="both"/>
        <w:rPr>
          <w:rFonts w:ascii="Arial" w:hAnsi="Arial"/>
          <w:sz w:val="22"/>
          <w:szCs w:val="22"/>
        </w:rPr>
      </w:pPr>
      <w:r w:rsidRPr="00703A69">
        <w:rPr>
          <w:rFonts w:ascii="Arial" w:hAnsi="Arial"/>
          <w:sz w:val="22"/>
          <w:szCs w:val="22"/>
        </w:rPr>
        <w:t xml:space="preserve">L’acte d’engagement </w:t>
      </w:r>
      <w:r w:rsidR="003E2F1D" w:rsidRPr="00703A69">
        <w:rPr>
          <w:rFonts w:ascii="Arial" w:hAnsi="Arial"/>
          <w:sz w:val="22"/>
          <w:szCs w:val="22"/>
        </w:rPr>
        <w:t>valant CCAP</w:t>
      </w:r>
      <w:r w:rsidR="003C7B57" w:rsidRPr="00703A69">
        <w:rPr>
          <w:rFonts w:ascii="Arial" w:hAnsi="Arial"/>
          <w:sz w:val="22"/>
          <w:szCs w:val="22"/>
        </w:rPr>
        <w:t>,</w:t>
      </w:r>
      <w:r w:rsidR="003E2F1D" w:rsidRPr="00703A69">
        <w:rPr>
          <w:rFonts w:ascii="Arial" w:hAnsi="Arial"/>
          <w:sz w:val="22"/>
          <w:szCs w:val="22"/>
        </w:rPr>
        <w:t xml:space="preserve"> </w:t>
      </w:r>
      <w:r w:rsidR="00D815D9" w:rsidRPr="00703A69">
        <w:rPr>
          <w:rFonts w:ascii="Arial" w:hAnsi="Arial"/>
          <w:sz w:val="22"/>
          <w:szCs w:val="22"/>
        </w:rPr>
        <w:t>l'annexe n° 1 « attestation de la compagnie d’assurance »</w:t>
      </w:r>
      <w:r w:rsidR="00D815D9">
        <w:rPr>
          <w:rFonts w:ascii="Arial" w:hAnsi="Arial"/>
          <w:sz w:val="22"/>
          <w:szCs w:val="22"/>
        </w:rPr>
        <w:t>,</w:t>
      </w:r>
      <w:r w:rsidR="00D815D9" w:rsidRPr="00703A69">
        <w:rPr>
          <w:rFonts w:ascii="Arial" w:hAnsi="Arial"/>
          <w:sz w:val="22"/>
          <w:szCs w:val="22"/>
        </w:rPr>
        <w:t xml:space="preserve"> l'annexe n° 2 </w:t>
      </w:r>
      <w:r w:rsidR="00D815D9">
        <w:rPr>
          <w:rFonts w:ascii="Arial" w:hAnsi="Arial"/>
          <w:sz w:val="22"/>
          <w:szCs w:val="22"/>
        </w:rPr>
        <w:t xml:space="preserve">« observations - amendements » et l’annexe n° 3 </w:t>
      </w:r>
      <w:r w:rsidR="00D815D9" w:rsidRPr="00703A69">
        <w:rPr>
          <w:rFonts w:ascii="Arial" w:hAnsi="Arial"/>
          <w:sz w:val="22"/>
          <w:szCs w:val="22"/>
        </w:rPr>
        <w:t>« convention de gestion »</w:t>
      </w:r>
      <w:r w:rsidR="00D815D9">
        <w:rPr>
          <w:rFonts w:ascii="Arial" w:hAnsi="Arial"/>
          <w:sz w:val="22"/>
          <w:szCs w:val="22"/>
        </w:rPr>
        <w:t xml:space="preserve"> </w:t>
      </w:r>
      <w:r w:rsidRPr="00703A69">
        <w:rPr>
          <w:rFonts w:ascii="Arial" w:hAnsi="Arial"/>
          <w:sz w:val="22"/>
          <w:szCs w:val="22"/>
        </w:rPr>
        <w:t>devr</w:t>
      </w:r>
      <w:r w:rsidR="003C7B57" w:rsidRPr="00703A69">
        <w:rPr>
          <w:rFonts w:ascii="Arial" w:hAnsi="Arial"/>
          <w:sz w:val="22"/>
          <w:szCs w:val="22"/>
        </w:rPr>
        <w:t>ont</w:t>
      </w:r>
      <w:r w:rsidRPr="00703A69">
        <w:rPr>
          <w:rFonts w:ascii="Arial" w:hAnsi="Arial"/>
          <w:sz w:val="22"/>
          <w:szCs w:val="22"/>
        </w:rPr>
        <w:t xml:space="preserve"> être transmis dans des conditions qui permettent d’authentifier la signature du candidat selon les exigences fixées aux articles 1365 à 1367 du </w:t>
      </w:r>
      <w:r w:rsidR="001965BD" w:rsidRPr="00703A69">
        <w:rPr>
          <w:rFonts w:ascii="Arial" w:hAnsi="Arial"/>
          <w:sz w:val="22"/>
          <w:szCs w:val="22"/>
        </w:rPr>
        <w:t>code</w:t>
      </w:r>
      <w:r w:rsidRPr="00703A69">
        <w:rPr>
          <w:rFonts w:ascii="Arial" w:hAnsi="Arial"/>
          <w:sz w:val="22"/>
          <w:szCs w:val="22"/>
        </w:rPr>
        <w:t xml:space="preserve"> </w:t>
      </w:r>
      <w:r w:rsidR="00222870" w:rsidRPr="00703A69">
        <w:rPr>
          <w:rFonts w:ascii="Arial" w:hAnsi="Arial"/>
          <w:sz w:val="22"/>
          <w:szCs w:val="22"/>
        </w:rPr>
        <w:t>c</w:t>
      </w:r>
      <w:r w:rsidRPr="00703A69">
        <w:rPr>
          <w:rFonts w:ascii="Arial" w:hAnsi="Arial"/>
          <w:sz w:val="22"/>
          <w:szCs w:val="22"/>
        </w:rPr>
        <w:t>ivil.</w:t>
      </w:r>
    </w:p>
    <w:p w14:paraId="63AFD990" w14:textId="77777777" w:rsidR="00CB3F61" w:rsidRPr="00934D18" w:rsidRDefault="00CB3F61" w:rsidP="00834F9A">
      <w:pPr>
        <w:widowControl w:val="0"/>
        <w:tabs>
          <w:tab w:val="left" w:pos="993"/>
        </w:tabs>
        <w:ind w:left="1701" w:right="-1"/>
        <w:jc w:val="both"/>
        <w:rPr>
          <w:rFonts w:ascii="Arial" w:hAnsi="Arial"/>
          <w:sz w:val="16"/>
          <w:szCs w:val="16"/>
        </w:rPr>
      </w:pPr>
    </w:p>
    <w:p w14:paraId="6C3A556F" w14:textId="4E57486B" w:rsidR="00834F9A" w:rsidRPr="00703A69" w:rsidRDefault="005F1665" w:rsidP="00834F9A">
      <w:pPr>
        <w:widowControl w:val="0"/>
        <w:tabs>
          <w:tab w:val="left" w:pos="993"/>
        </w:tabs>
        <w:ind w:left="1701" w:right="-1"/>
        <w:jc w:val="both"/>
        <w:rPr>
          <w:rFonts w:ascii="Arial" w:hAnsi="Arial"/>
          <w:sz w:val="22"/>
          <w:szCs w:val="22"/>
        </w:rPr>
      </w:pPr>
      <w:r w:rsidRPr="00703A69">
        <w:rPr>
          <w:rFonts w:ascii="Arial" w:hAnsi="Arial"/>
          <w:sz w:val="22"/>
          <w:szCs w:val="22"/>
        </w:rPr>
        <w:t xml:space="preserve">Conformément à l’arrêté du </w:t>
      </w:r>
      <w:r w:rsidR="00F32B4B" w:rsidRPr="00703A69">
        <w:rPr>
          <w:rFonts w:ascii="Arial" w:hAnsi="Arial"/>
          <w:sz w:val="22"/>
          <w:szCs w:val="22"/>
        </w:rPr>
        <w:t>22 mars 2019</w:t>
      </w:r>
      <w:r w:rsidRPr="00703A69">
        <w:rPr>
          <w:rFonts w:ascii="Arial" w:hAnsi="Arial"/>
          <w:sz w:val="22"/>
          <w:szCs w:val="22"/>
        </w:rPr>
        <w:t xml:space="preserve">, </w:t>
      </w:r>
      <w:r w:rsidR="009747FE" w:rsidRPr="00703A69">
        <w:rPr>
          <w:rFonts w:ascii="Arial" w:hAnsi="Arial"/>
          <w:sz w:val="22"/>
          <w:szCs w:val="22"/>
        </w:rPr>
        <w:t>les candidats devront utiliser une signature électronique conforme aux exigences du règlement n° 910/2014</w:t>
      </w:r>
      <w:r w:rsidR="00CB3F61" w:rsidRPr="00703A69">
        <w:rPr>
          <w:rFonts w:ascii="Arial" w:hAnsi="Arial"/>
          <w:sz w:val="22"/>
          <w:szCs w:val="22"/>
        </w:rPr>
        <w:t xml:space="preserve"> du 23</w:t>
      </w:r>
      <w:r w:rsidR="00E31916" w:rsidRPr="00703A69">
        <w:rPr>
          <w:rFonts w:ascii="Arial" w:hAnsi="Arial"/>
          <w:sz w:val="22"/>
          <w:szCs w:val="22"/>
        </w:rPr>
        <w:t> </w:t>
      </w:r>
      <w:r w:rsidR="00CB3F61" w:rsidRPr="00703A69">
        <w:rPr>
          <w:rFonts w:ascii="Arial" w:hAnsi="Arial"/>
          <w:sz w:val="22"/>
          <w:szCs w:val="22"/>
        </w:rPr>
        <w:t>juillet 2014</w:t>
      </w:r>
      <w:r w:rsidR="009747FE" w:rsidRPr="00703A69">
        <w:rPr>
          <w:rFonts w:ascii="Arial" w:hAnsi="Arial"/>
          <w:sz w:val="22"/>
          <w:szCs w:val="22"/>
        </w:rPr>
        <w:t xml:space="preserve"> dit </w:t>
      </w:r>
      <w:r w:rsidR="00E31916" w:rsidRPr="00703A69">
        <w:rPr>
          <w:rFonts w:ascii="Arial" w:hAnsi="Arial"/>
          <w:sz w:val="22"/>
          <w:szCs w:val="22"/>
        </w:rPr>
        <w:t>« </w:t>
      </w:r>
      <w:r w:rsidR="00CB3F61" w:rsidRPr="00703A69">
        <w:rPr>
          <w:rFonts w:ascii="Arial" w:hAnsi="Arial"/>
          <w:sz w:val="22"/>
          <w:szCs w:val="22"/>
        </w:rPr>
        <w:t>eIDAS</w:t>
      </w:r>
      <w:r w:rsidR="00E31916" w:rsidRPr="00703A69">
        <w:rPr>
          <w:rFonts w:ascii="Arial" w:hAnsi="Arial"/>
          <w:sz w:val="22"/>
          <w:szCs w:val="22"/>
        </w:rPr>
        <w:t> »</w:t>
      </w:r>
      <w:r w:rsidR="009747FE" w:rsidRPr="00703A69">
        <w:rPr>
          <w:rFonts w:ascii="Arial" w:hAnsi="Arial"/>
          <w:sz w:val="22"/>
          <w:szCs w:val="22"/>
        </w:rPr>
        <w:t xml:space="preserve"> relatives à la signature électronique avancée reposant sur un certificat qualifié</w:t>
      </w:r>
      <w:r w:rsidRPr="00703A69">
        <w:rPr>
          <w:rFonts w:ascii="Arial" w:hAnsi="Arial"/>
          <w:sz w:val="22"/>
          <w:szCs w:val="22"/>
        </w:rPr>
        <w:t>.</w:t>
      </w:r>
    </w:p>
    <w:p w14:paraId="4045C3AA" w14:textId="77777777" w:rsidR="009747FE" w:rsidRPr="00934D18" w:rsidRDefault="009747FE" w:rsidP="00834F9A">
      <w:pPr>
        <w:widowControl w:val="0"/>
        <w:tabs>
          <w:tab w:val="left" w:pos="993"/>
        </w:tabs>
        <w:ind w:left="1701" w:right="-1"/>
        <w:jc w:val="both"/>
        <w:rPr>
          <w:rFonts w:ascii="Arial" w:hAnsi="Arial"/>
          <w:sz w:val="16"/>
          <w:szCs w:val="16"/>
        </w:rPr>
      </w:pPr>
    </w:p>
    <w:p w14:paraId="4B5CFEF7" w14:textId="77777777" w:rsidR="009747FE" w:rsidRPr="00703A69" w:rsidRDefault="005F1665" w:rsidP="00834F9A">
      <w:pPr>
        <w:widowControl w:val="0"/>
        <w:tabs>
          <w:tab w:val="left" w:pos="993"/>
        </w:tabs>
        <w:ind w:left="1701" w:right="-1"/>
        <w:jc w:val="both"/>
        <w:rPr>
          <w:rFonts w:ascii="Arial" w:hAnsi="Arial"/>
          <w:sz w:val="22"/>
          <w:szCs w:val="22"/>
        </w:rPr>
      </w:pPr>
      <w:r w:rsidRPr="00703A69">
        <w:rPr>
          <w:rFonts w:ascii="Arial" w:hAnsi="Arial"/>
          <w:sz w:val="22"/>
          <w:szCs w:val="22"/>
        </w:rPr>
        <w:t>Le certificat devra être en cours de validité à la date de la signature. Les frais de recours à la signature électronique sont à la charge de chaque candidat.</w:t>
      </w:r>
    </w:p>
    <w:p w14:paraId="49AE3494" w14:textId="77777777" w:rsidR="00AC2D15" w:rsidRPr="00934D18" w:rsidRDefault="00AC2D15" w:rsidP="00834F9A">
      <w:pPr>
        <w:widowControl w:val="0"/>
        <w:tabs>
          <w:tab w:val="left" w:pos="993"/>
        </w:tabs>
        <w:ind w:left="1701" w:right="-1"/>
        <w:jc w:val="both"/>
        <w:rPr>
          <w:rFonts w:ascii="Arial" w:hAnsi="Arial"/>
          <w:sz w:val="16"/>
          <w:szCs w:val="16"/>
        </w:rPr>
      </w:pPr>
    </w:p>
    <w:p w14:paraId="3B23EC5B" w14:textId="77777777" w:rsidR="00AC2D15" w:rsidRPr="00703A69" w:rsidRDefault="005F1665" w:rsidP="00834F9A">
      <w:pPr>
        <w:widowControl w:val="0"/>
        <w:tabs>
          <w:tab w:val="left" w:pos="993"/>
        </w:tabs>
        <w:ind w:left="1701" w:right="-1"/>
        <w:jc w:val="both"/>
        <w:rPr>
          <w:rFonts w:ascii="Arial" w:hAnsi="Arial"/>
          <w:sz w:val="22"/>
          <w:szCs w:val="22"/>
        </w:rPr>
      </w:pPr>
      <w:r w:rsidRPr="00703A69">
        <w:rPr>
          <w:rFonts w:ascii="Arial" w:hAnsi="Arial"/>
          <w:sz w:val="22"/>
          <w:szCs w:val="22"/>
        </w:rPr>
        <w:t xml:space="preserve">La signature électronique pourra être également </w:t>
      </w:r>
      <w:r w:rsidR="00CB3F61" w:rsidRPr="00703A69">
        <w:rPr>
          <w:rFonts w:ascii="Arial" w:hAnsi="Arial"/>
          <w:sz w:val="22"/>
          <w:szCs w:val="22"/>
        </w:rPr>
        <w:t>a</w:t>
      </w:r>
      <w:r w:rsidRPr="00703A69">
        <w:rPr>
          <w:rFonts w:ascii="Arial" w:hAnsi="Arial"/>
          <w:sz w:val="22"/>
          <w:szCs w:val="22"/>
        </w:rPr>
        <w:t>pposée au moyen d’un parapheur électronique.</w:t>
      </w:r>
    </w:p>
    <w:p w14:paraId="685F1B7A" w14:textId="77777777" w:rsidR="008A2376" w:rsidRPr="00703A69" w:rsidRDefault="008A2376" w:rsidP="003F5891">
      <w:pPr>
        <w:widowControl w:val="0"/>
        <w:tabs>
          <w:tab w:val="left" w:pos="993"/>
        </w:tabs>
        <w:ind w:right="-1"/>
        <w:jc w:val="both"/>
        <w:rPr>
          <w:rFonts w:ascii="Arial" w:hAnsi="Arial"/>
          <w:sz w:val="22"/>
          <w:szCs w:val="22"/>
        </w:rPr>
      </w:pPr>
    </w:p>
    <w:p w14:paraId="23AE0FBB" w14:textId="77777777" w:rsidR="008A2376" w:rsidRPr="00703A69" w:rsidRDefault="005F1665" w:rsidP="000A4FDE">
      <w:pPr>
        <w:pStyle w:val="Titre2"/>
      </w:pPr>
      <w:bookmarkStart w:id="41" w:name="_Toc447632896"/>
      <w:bookmarkStart w:id="42" w:name="_Toc447639708"/>
      <w:bookmarkStart w:id="43" w:name="_Toc209103951"/>
      <w:r w:rsidRPr="00703A69">
        <w:t>Information des soumissionnaires et du candidat retenu</w:t>
      </w:r>
      <w:bookmarkEnd w:id="41"/>
      <w:bookmarkEnd w:id="42"/>
      <w:bookmarkEnd w:id="43"/>
    </w:p>
    <w:p w14:paraId="679E4ECD" w14:textId="77777777" w:rsidR="00B1776E" w:rsidRPr="00703A69" w:rsidRDefault="00B1776E" w:rsidP="000A4FDE">
      <w:pPr>
        <w:widowControl w:val="0"/>
        <w:tabs>
          <w:tab w:val="left" w:pos="993"/>
        </w:tabs>
        <w:ind w:left="993" w:right="-1"/>
        <w:jc w:val="both"/>
        <w:rPr>
          <w:rFonts w:ascii="Arial" w:hAnsi="Arial"/>
          <w:sz w:val="22"/>
          <w:szCs w:val="22"/>
        </w:rPr>
      </w:pPr>
    </w:p>
    <w:p w14:paraId="3F41EE75" w14:textId="77777777" w:rsidR="001476E0" w:rsidRPr="00703A69" w:rsidRDefault="005F1665" w:rsidP="008A2376">
      <w:pPr>
        <w:widowControl w:val="0"/>
        <w:ind w:left="993" w:right="-1"/>
        <w:jc w:val="both"/>
        <w:rPr>
          <w:rFonts w:ascii="Arial" w:hAnsi="Arial"/>
          <w:bCs/>
          <w:sz w:val="22"/>
          <w:szCs w:val="22"/>
        </w:rPr>
      </w:pPr>
      <w:bookmarkStart w:id="44" w:name="_Toc423687765"/>
      <w:r w:rsidRPr="00703A69">
        <w:rPr>
          <w:rFonts w:ascii="Arial" w:hAnsi="Arial"/>
          <w:bCs/>
          <w:sz w:val="22"/>
          <w:szCs w:val="22"/>
        </w:rPr>
        <w:t xml:space="preserve">Les soumissionnaires seront avisés du rejet de leur offre </w:t>
      </w:r>
      <w:r w:rsidR="00AC2D15" w:rsidRPr="00703A69">
        <w:rPr>
          <w:rFonts w:ascii="Arial" w:hAnsi="Arial"/>
          <w:bCs/>
          <w:sz w:val="22"/>
          <w:szCs w:val="22"/>
        </w:rPr>
        <w:t>p</w:t>
      </w:r>
      <w:r w:rsidR="00761BC5" w:rsidRPr="00703A69">
        <w:rPr>
          <w:rFonts w:ascii="Arial" w:hAnsi="Arial"/>
          <w:bCs/>
          <w:sz w:val="22"/>
          <w:szCs w:val="22"/>
        </w:rPr>
        <w:t>ar voie électronique</w:t>
      </w:r>
      <w:r w:rsidRPr="00703A69">
        <w:rPr>
          <w:rFonts w:ascii="Arial" w:hAnsi="Arial"/>
          <w:bCs/>
          <w:sz w:val="22"/>
          <w:szCs w:val="22"/>
        </w:rPr>
        <w:t>.</w:t>
      </w:r>
      <w:bookmarkEnd w:id="44"/>
    </w:p>
    <w:p w14:paraId="5F65CC21" w14:textId="77777777" w:rsidR="001476E0" w:rsidRPr="00703A69" w:rsidRDefault="001476E0" w:rsidP="008A2376">
      <w:pPr>
        <w:widowControl w:val="0"/>
        <w:ind w:left="993" w:right="-1"/>
        <w:jc w:val="both"/>
        <w:rPr>
          <w:rFonts w:ascii="Arial" w:hAnsi="Arial"/>
          <w:bCs/>
          <w:sz w:val="22"/>
          <w:szCs w:val="22"/>
        </w:rPr>
      </w:pPr>
    </w:p>
    <w:p w14:paraId="5F54EEB8" w14:textId="77777777" w:rsidR="001476E0" w:rsidRPr="00277ADB" w:rsidRDefault="005F1665" w:rsidP="008A2376">
      <w:pPr>
        <w:widowControl w:val="0"/>
        <w:ind w:left="993" w:right="-1"/>
        <w:jc w:val="both"/>
        <w:rPr>
          <w:rFonts w:ascii="Arial" w:hAnsi="Arial"/>
          <w:bCs/>
          <w:sz w:val="22"/>
          <w:szCs w:val="22"/>
        </w:rPr>
      </w:pPr>
      <w:bookmarkStart w:id="45" w:name="_Toc423687766"/>
      <w:r w:rsidRPr="00277ADB">
        <w:rPr>
          <w:rFonts w:ascii="Arial" w:hAnsi="Arial"/>
          <w:bCs/>
          <w:sz w:val="22"/>
          <w:szCs w:val="22"/>
        </w:rPr>
        <w:t>Les candidats retenus recevront</w:t>
      </w:r>
      <w:r w:rsidR="00AC2D15" w:rsidRPr="00277ADB">
        <w:rPr>
          <w:rFonts w:ascii="Arial" w:hAnsi="Arial"/>
          <w:bCs/>
          <w:sz w:val="22"/>
          <w:szCs w:val="22"/>
        </w:rPr>
        <w:t>,</w:t>
      </w:r>
      <w:r w:rsidRPr="00277ADB">
        <w:rPr>
          <w:rFonts w:ascii="Arial" w:hAnsi="Arial"/>
          <w:bCs/>
          <w:sz w:val="22"/>
          <w:szCs w:val="22"/>
        </w:rPr>
        <w:t xml:space="preserve"> </w:t>
      </w:r>
      <w:r w:rsidR="00AC2D15" w:rsidRPr="00277ADB">
        <w:rPr>
          <w:rFonts w:ascii="Arial" w:hAnsi="Arial"/>
          <w:bCs/>
          <w:sz w:val="22"/>
          <w:szCs w:val="22"/>
        </w:rPr>
        <w:t xml:space="preserve">par voie électronique, </w:t>
      </w:r>
      <w:r w:rsidRPr="00277ADB">
        <w:rPr>
          <w:rFonts w:ascii="Arial" w:hAnsi="Arial"/>
          <w:bCs/>
          <w:sz w:val="22"/>
          <w:szCs w:val="22"/>
        </w:rPr>
        <w:t>une lettre de notification accompagnée d'une copie de leur</w:t>
      </w:r>
      <w:r w:rsidR="00AC2D15" w:rsidRPr="00277ADB">
        <w:rPr>
          <w:rFonts w:ascii="Arial" w:hAnsi="Arial"/>
          <w:bCs/>
          <w:sz w:val="22"/>
          <w:szCs w:val="22"/>
        </w:rPr>
        <w:t xml:space="preserve"> marché ou</w:t>
      </w:r>
      <w:r w:rsidR="008D66E0" w:rsidRPr="00277ADB">
        <w:rPr>
          <w:rFonts w:ascii="Arial" w:hAnsi="Arial"/>
          <w:bCs/>
          <w:sz w:val="22"/>
          <w:szCs w:val="22"/>
        </w:rPr>
        <w:t xml:space="preserve"> d’</w:t>
      </w:r>
      <w:r w:rsidR="00AC2D15" w:rsidRPr="00277ADB">
        <w:rPr>
          <w:rFonts w:ascii="Arial" w:hAnsi="Arial"/>
          <w:bCs/>
          <w:sz w:val="22"/>
          <w:szCs w:val="22"/>
        </w:rPr>
        <w:t>un original de contrat signé électroniquement</w:t>
      </w:r>
      <w:r w:rsidRPr="00277ADB">
        <w:rPr>
          <w:rFonts w:ascii="Arial" w:hAnsi="Arial"/>
          <w:bCs/>
          <w:sz w:val="22"/>
          <w:szCs w:val="22"/>
        </w:rPr>
        <w:t>.</w:t>
      </w:r>
      <w:bookmarkEnd w:id="45"/>
    </w:p>
    <w:p w14:paraId="1B202445" w14:textId="77777777" w:rsidR="001476E0" w:rsidRPr="00703A69" w:rsidRDefault="001476E0" w:rsidP="000A4FDE">
      <w:pPr>
        <w:widowControl w:val="0"/>
        <w:tabs>
          <w:tab w:val="left" w:pos="993"/>
        </w:tabs>
        <w:ind w:left="993" w:right="-1"/>
        <w:jc w:val="both"/>
        <w:rPr>
          <w:rFonts w:ascii="Arial" w:hAnsi="Arial"/>
          <w:sz w:val="22"/>
          <w:szCs w:val="22"/>
        </w:rPr>
      </w:pPr>
    </w:p>
    <w:p w14:paraId="06436372" w14:textId="77777777" w:rsidR="0038063A" w:rsidRDefault="0038063A">
      <w:pPr>
        <w:widowControl w:val="0"/>
        <w:ind w:right="-1"/>
        <w:jc w:val="both"/>
        <w:rPr>
          <w:rFonts w:ascii="Arial" w:hAnsi="Arial"/>
          <w:sz w:val="22"/>
          <w:szCs w:val="22"/>
        </w:rPr>
      </w:pPr>
    </w:p>
    <w:p w14:paraId="7DE05B55" w14:textId="77777777" w:rsidR="00934D18" w:rsidRPr="00703A69" w:rsidRDefault="00934D18">
      <w:pPr>
        <w:widowControl w:val="0"/>
        <w:ind w:right="-1"/>
        <w:jc w:val="both"/>
        <w:rPr>
          <w:rFonts w:ascii="Arial" w:hAnsi="Arial"/>
          <w:sz w:val="22"/>
          <w:szCs w:val="22"/>
        </w:rPr>
      </w:pPr>
    </w:p>
    <w:p w14:paraId="624AC1B0" w14:textId="77777777" w:rsidR="001476E0" w:rsidRPr="00703A69" w:rsidRDefault="005F1665" w:rsidP="004A2C1C">
      <w:pPr>
        <w:pStyle w:val="Titre1"/>
        <w:rPr>
          <w:sz w:val="22"/>
          <w:szCs w:val="22"/>
        </w:rPr>
      </w:pPr>
      <w:bookmarkStart w:id="46" w:name="_Toc209103952"/>
      <w:r w:rsidRPr="00703A69">
        <w:rPr>
          <w:sz w:val="22"/>
          <w:szCs w:val="22"/>
        </w:rPr>
        <w:t>RENSEIGNEMENTS COMPLEMENTAIRES</w:t>
      </w:r>
      <w:bookmarkEnd w:id="46"/>
    </w:p>
    <w:p w14:paraId="68F55C65" w14:textId="77777777" w:rsidR="00EC04E1" w:rsidRPr="00703A69" w:rsidRDefault="00EC04E1">
      <w:pPr>
        <w:widowControl w:val="0"/>
        <w:tabs>
          <w:tab w:val="left" w:pos="993"/>
        </w:tabs>
        <w:ind w:left="284" w:right="-1"/>
        <w:jc w:val="both"/>
        <w:rPr>
          <w:rFonts w:ascii="Arial" w:hAnsi="Arial"/>
          <w:sz w:val="22"/>
          <w:szCs w:val="22"/>
        </w:rPr>
      </w:pPr>
    </w:p>
    <w:p w14:paraId="27E67844" w14:textId="77777777" w:rsidR="003E1537" w:rsidRPr="00703A69" w:rsidRDefault="005F1665" w:rsidP="003E1537">
      <w:pPr>
        <w:widowControl w:val="0"/>
        <w:tabs>
          <w:tab w:val="left" w:pos="993"/>
        </w:tabs>
        <w:ind w:left="284" w:right="-1"/>
        <w:jc w:val="both"/>
        <w:rPr>
          <w:rFonts w:ascii="Arial" w:hAnsi="Arial"/>
          <w:sz w:val="22"/>
          <w:szCs w:val="22"/>
        </w:rPr>
      </w:pPr>
      <w:r w:rsidRPr="00703A69">
        <w:rPr>
          <w:rFonts w:ascii="Arial" w:hAnsi="Arial"/>
          <w:sz w:val="22"/>
          <w:szCs w:val="22"/>
        </w:rPr>
        <w:t>Les demandes de renseignements doivent être effectuées via la plate-forme de dématérialisation de l’acheteur.</w:t>
      </w:r>
    </w:p>
    <w:p w14:paraId="4FA09FEB" w14:textId="77777777" w:rsidR="001476E0" w:rsidRPr="00703A69" w:rsidRDefault="001476E0">
      <w:pPr>
        <w:widowControl w:val="0"/>
        <w:tabs>
          <w:tab w:val="left" w:pos="993"/>
        </w:tabs>
        <w:ind w:left="284" w:right="-1"/>
        <w:jc w:val="both"/>
        <w:rPr>
          <w:rFonts w:ascii="Arial" w:hAnsi="Arial"/>
          <w:sz w:val="22"/>
          <w:szCs w:val="22"/>
        </w:rPr>
      </w:pPr>
    </w:p>
    <w:p w14:paraId="6023E4B1" w14:textId="7392E715" w:rsidR="003E1537" w:rsidRPr="00703A69" w:rsidRDefault="005F1665" w:rsidP="003E1537">
      <w:pPr>
        <w:widowControl w:val="0"/>
        <w:tabs>
          <w:tab w:val="left" w:pos="993"/>
        </w:tabs>
        <w:ind w:left="284" w:right="-1"/>
        <w:jc w:val="both"/>
        <w:rPr>
          <w:rFonts w:ascii="Arial" w:hAnsi="Arial"/>
          <w:b/>
          <w:sz w:val="22"/>
          <w:szCs w:val="22"/>
          <w:u w:val="single"/>
        </w:rPr>
      </w:pPr>
      <w:r w:rsidRPr="00703A69">
        <w:rPr>
          <w:rFonts w:ascii="Arial" w:hAnsi="Arial"/>
          <w:sz w:val="22"/>
          <w:szCs w:val="22"/>
        </w:rPr>
        <w:t xml:space="preserve">Toutes les réponses à ces questions </w:t>
      </w:r>
      <w:r w:rsidRPr="004967E5">
        <w:rPr>
          <w:rFonts w:ascii="Arial" w:hAnsi="Arial"/>
          <w:sz w:val="22"/>
          <w:szCs w:val="22"/>
        </w:rPr>
        <w:t xml:space="preserve">seront soumises à l'ensemble des candidats </w:t>
      </w:r>
      <w:r w:rsidRPr="004967E5">
        <w:rPr>
          <w:rFonts w:ascii="Arial" w:hAnsi="Arial"/>
          <w:b/>
          <w:sz w:val="22"/>
          <w:szCs w:val="22"/>
          <w:u w:val="single"/>
        </w:rPr>
        <w:t>identifiés sur la plate-forme de dématérialisation</w:t>
      </w:r>
      <w:r w:rsidRPr="004967E5">
        <w:rPr>
          <w:rFonts w:ascii="Arial" w:hAnsi="Arial"/>
          <w:b/>
          <w:sz w:val="22"/>
          <w:szCs w:val="22"/>
        </w:rPr>
        <w:t xml:space="preserve"> : </w:t>
      </w:r>
      <w:r w:rsidR="00277ADB" w:rsidRPr="004967E5">
        <w:rPr>
          <w:rFonts w:ascii="Arial" w:hAnsi="Arial"/>
          <w:b/>
          <w:sz w:val="22"/>
          <w:szCs w:val="22"/>
        </w:rPr>
        <w:t xml:space="preserve">https://marches-publics.gouv.fr </w:t>
      </w:r>
      <w:r w:rsidR="00222870" w:rsidRPr="004967E5">
        <w:rPr>
          <w:rFonts w:ascii="Arial" w:hAnsi="Arial"/>
          <w:sz w:val="22"/>
          <w:szCs w:val="22"/>
        </w:rPr>
        <w:t>(</w:t>
      </w:r>
      <w:r w:rsidRPr="004967E5">
        <w:rPr>
          <w:rFonts w:ascii="Arial" w:hAnsi="Arial"/>
          <w:sz w:val="22"/>
          <w:szCs w:val="22"/>
        </w:rPr>
        <w:t>éviter les adresses mails génériques).</w:t>
      </w:r>
    </w:p>
    <w:p w14:paraId="5C0950D6" w14:textId="77777777" w:rsidR="00684D35" w:rsidRPr="00703A69" w:rsidRDefault="00684D35">
      <w:pPr>
        <w:widowControl w:val="0"/>
        <w:tabs>
          <w:tab w:val="left" w:pos="993"/>
        </w:tabs>
        <w:ind w:left="284" w:right="-1"/>
        <w:jc w:val="both"/>
        <w:rPr>
          <w:rFonts w:ascii="Arial" w:hAnsi="Arial"/>
          <w:sz w:val="22"/>
          <w:szCs w:val="22"/>
        </w:rPr>
      </w:pPr>
    </w:p>
    <w:p w14:paraId="6C6F0937" w14:textId="77777777" w:rsidR="0074727D" w:rsidRPr="00703A69" w:rsidRDefault="005F1665" w:rsidP="0074727D">
      <w:pPr>
        <w:widowControl w:val="0"/>
        <w:tabs>
          <w:tab w:val="left" w:pos="993"/>
        </w:tabs>
        <w:ind w:left="284" w:right="-1"/>
        <w:jc w:val="both"/>
        <w:rPr>
          <w:rFonts w:ascii="Arial" w:hAnsi="Arial" w:cs="Arial"/>
          <w:iCs/>
          <w:sz w:val="22"/>
          <w:szCs w:val="22"/>
        </w:rPr>
      </w:pPr>
      <w:r w:rsidRPr="00703A69">
        <w:rPr>
          <w:rFonts w:ascii="Arial" w:hAnsi="Arial" w:cs="Arial"/>
          <w:iCs/>
          <w:sz w:val="22"/>
          <w:szCs w:val="22"/>
        </w:rPr>
        <w:t>Aucune</w:t>
      </w:r>
      <w:r w:rsidRPr="00703A69">
        <w:rPr>
          <w:rFonts w:ascii="Arial" w:hAnsi="Arial" w:cs="Arial"/>
          <w:sz w:val="22"/>
          <w:szCs w:val="22"/>
        </w:rPr>
        <w:t xml:space="preserve"> </w:t>
      </w:r>
      <w:r w:rsidRPr="00703A69">
        <w:rPr>
          <w:rFonts w:ascii="Arial" w:hAnsi="Arial" w:cs="Arial"/>
          <w:iCs/>
          <w:sz w:val="22"/>
          <w:szCs w:val="22"/>
        </w:rPr>
        <w:t xml:space="preserve">question ne pourra parvenir </w:t>
      </w:r>
      <w:r w:rsidRPr="00703A69">
        <w:rPr>
          <w:rFonts w:ascii="Arial" w:hAnsi="Arial" w:cs="Arial"/>
          <w:b/>
          <w:bCs/>
          <w:iCs/>
          <w:sz w:val="22"/>
          <w:szCs w:val="22"/>
          <w:u w:val="single"/>
        </w:rPr>
        <w:t xml:space="preserve">moins de </w:t>
      </w:r>
      <w:r w:rsidR="00D434D9" w:rsidRPr="00703A69">
        <w:rPr>
          <w:rFonts w:ascii="Arial" w:hAnsi="Arial" w:cs="Arial"/>
          <w:b/>
          <w:bCs/>
          <w:iCs/>
          <w:sz w:val="22"/>
          <w:szCs w:val="22"/>
          <w:u w:val="single"/>
        </w:rPr>
        <w:t>dix</w:t>
      </w:r>
      <w:r w:rsidRPr="00703A69">
        <w:rPr>
          <w:rFonts w:ascii="Arial" w:hAnsi="Arial" w:cs="Arial"/>
          <w:b/>
          <w:bCs/>
          <w:iCs/>
          <w:sz w:val="22"/>
          <w:szCs w:val="22"/>
          <w:u w:val="single"/>
        </w:rPr>
        <w:t xml:space="preserve"> jours calendaires</w:t>
      </w:r>
      <w:r w:rsidRPr="00703A69">
        <w:rPr>
          <w:rFonts w:ascii="Arial" w:hAnsi="Arial" w:cs="Arial"/>
          <w:iCs/>
          <w:sz w:val="22"/>
          <w:szCs w:val="22"/>
        </w:rPr>
        <w:t xml:space="preserve"> avant la date limite de réception des </w:t>
      </w:r>
      <w:r w:rsidR="00C514E0" w:rsidRPr="00703A69">
        <w:rPr>
          <w:rFonts w:ascii="Arial" w:hAnsi="Arial" w:cs="Arial"/>
          <w:iCs/>
          <w:sz w:val="22"/>
          <w:szCs w:val="22"/>
        </w:rPr>
        <w:t>pli</w:t>
      </w:r>
      <w:r w:rsidRPr="00703A69">
        <w:rPr>
          <w:rFonts w:ascii="Arial" w:hAnsi="Arial" w:cs="Arial"/>
          <w:iCs/>
          <w:sz w:val="22"/>
          <w:szCs w:val="22"/>
        </w:rPr>
        <w:t>s.</w:t>
      </w:r>
    </w:p>
    <w:p w14:paraId="7AC17D43" w14:textId="77777777" w:rsidR="00D74199" w:rsidRPr="00703A69" w:rsidRDefault="00D74199">
      <w:pPr>
        <w:widowControl w:val="0"/>
        <w:tabs>
          <w:tab w:val="left" w:pos="993"/>
        </w:tabs>
        <w:ind w:left="284" w:right="-1"/>
        <w:jc w:val="both"/>
        <w:rPr>
          <w:rFonts w:ascii="Arial" w:hAnsi="Arial"/>
          <w:sz w:val="22"/>
          <w:szCs w:val="22"/>
        </w:rPr>
      </w:pPr>
    </w:p>
    <w:p w14:paraId="6BEF5DF6" w14:textId="77777777" w:rsidR="00D74199" w:rsidRPr="00703A69" w:rsidRDefault="00D74199">
      <w:pPr>
        <w:widowControl w:val="0"/>
        <w:tabs>
          <w:tab w:val="left" w:pos="993"/>
        </w:tabs>
        <w:ind w:left="284" w:right="-1"/>
        <w:jc w:val="both"/>
        <w:rPr>
          <w:rFonts w:ascii="Arial" w:hAnsi="Arial"/>
          <w:sz w:val="22"/>
          <w:szCs w:val="22"/>
        </w:rPr>
      </w:pPr>
    </w:p>
    <w:p w14:paraId="58F4927D" w14:textId="77777777" w:rsidR="00D74199" w:rsidRPr="00703A69" w:rsidRDefault="00D74199">
      <w:pPr>
        <w:widowControl w:val="0"/>
        <w:tabs>
          <w:tab w:val="left" w:pos="993"/>
        </w:tabs>
        <w:jc w:val="both"/>
        <w:rPr>
          <w:rFonts w:ascii="Arial" w:hAnsi="Arial"/>
          <w:sz w:val="22"/>
          <w:szCs w:val="22"/>
        </w:rPr>
        <w:sectPr w:rsidR="00D74199" w:rsidRPr="00703A69" w:rsidSect="004E6D54">
          <w:footerReference w:type="default" r:id="rId11"/>
          <w:footnotePr>
            <w:numRestart w:val="eachSect"/>
          </w:footnotePr>
          <w:pgSz w:w="11907" w:h="16840" w:code="9"/>
          <w:pgMar w:top="1134" w:right="1134" w:bottom="1134" w:left="1134"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39A4A372" w14:textId="77777777" w:rsidR="00E4127C" w:rsidRPr="00703A69" w:rsidRDefault="00E4127C">
      <w:pPr>
        <w:widowControl w:val="0"/>
        <w:tabs>
          <w:tab w:val="left" w:pos="993"/>
        </w:tabs>
        <w:jc w:val="both"/>
        <w:rPr>
          <w:rFonts w:ascii="Arial" w:hAnsi="Arial"/>
          <w:sz w:val="22"/>
          <w:szCs w:val="22"/>
        </w:rPr>
      </w:pPr>
    </w:p>
    <w:p w14:paraId="7C1F24AD" w14:textId="77777777" w:rsidR="00E4127C" w:rsidRPr="001852F9" w:rsidRDefault="005F1665" w:rsidP="00D434D9">
      <w:pPr>
        <w:widowControl w:val="0"/>
        <w:pBdr>
          <w:top w:val="single" w:sz="4" w:space="21" w:color="auto"/>
          <w:left w:val="single" w:sz="4" w:space="4" w:color="auto"/>
          <w:bottom w:val="single" w:sz="4" w:space="21" w:color="auto"/>
          <w:right w:val="single" w:sz="4" w:space="4" w:color="auto"/>
        </w:pBdr>
        <w:shd w:val="clear" w:color="auto" w:fill="A2C037"/>
        <w:ind w:right="-1"/>
        <w:jc w:val="center"/>
        <w:rPr>
          <w:rFonts w:ascii="Arial Gras" w:hAnsi="Arial Gras"/>
          <w:b/>
          <w:color w:val="FFFFFF"/>
          <w:sz w:val="52"/>
          <w:szCs w:val="52"/>
        </w:rPr>
      </w:pPr>
      <w:r w:rsidRPr="001852F9">
        <w:rPr>
          <w:rFonts w:ascii="Arial Gras" w:hAnsi="Arial Gras"/>
          <w:b/>
          <w:color w:val="FFFFFF"/>
          <w:sz w:val="52"/>
          <w:szCs w:val="52"/>
        </w:rPr>
        <w:t>PIECES ANNEXES</w:t>
      </w:r>
    </w:p>
    <w:p w14:paraId="51CF0000" w14:textId="77777777" w:rsidR="00E4127C" w:rsidRPr="00703A69" w:rsidRDefault="00E4127C">
      <w:pPr>
        <w:widowControl w:val="0"/>
        <w:tabs>
          <w:tab w:val="left" w:pos="993"/>
        </w:tabs>
        <w:jc w:val="both"/>
        <w:rPr>
          <w:rFonts w:ascii="Arial" w:hAnsi="Arial"/>
          <w:sz w:val="22"/>
          <w:szCs w:val="22"/>
        </w:rPr>
      </w:pPr>
    </w:p>
    <w:p w14:paraId="0D3FE349" w14:textId="77777777" w:rsidR="00E4127C" w:rsidRPr="00703A69" w:rsidRDefault="00E4127C">
      <w:pPr>
        <w:widowControl w:val="0"/>
        <w:tabs>
          <w:tab w:val="left" w:pos="993"/>
        </w:tabs>
        <w:jc w:val="both"/>
        <w:rPr>
          <w:rFonts w:ascii="Arial" w:hAnsi="Arial"/>
          <w:sz w:val="22"/>
          <w:szCs w:val="22"/>
        </w:rPr>
      </w:pPr>
    </w:p>
    <w:p w14:paraId="66FF0E7B" w14:textId="77777777" w:rsidR="00C837B5" w:rsidRPr="00703A69" w:rsidRDefault="00C837B5">
      <w:pPr>
        <w:widowControl w:val="0"/>
        <w:tabs>
          <w:tab w:val="left" w:pos="993"/>
        </w:tabs>
        <w:jc w:val="both"/>
        <w:rPr>
          <w:rFonts w:ascii="Arial" w:hAnsi="Arial"/>
          <w:sz w:val="22"/>
          <w:szCs w:val="22"/>
        </w:rPr>
      </w:pPr>
    </w:p>
    <w:p w14:paraId="61DB6FE7" w14:textId="77777777" w:rsidR="00E4127C" w:rsidRPr="00703A69" w:rsidRDefault="00E4127C">
      <w:pPr>
        <w:widowControl w:val="0"/>
        <w:tabs>
          <w:tab w:val="left" w:pos="993"/>
        </w:tabs>
        <w:jc w:val="both"/>
        <w:rPr>
          <w:rFonts w:ascii="Arial" w:hAnsi="Arial"/>
          <w:sz w:val="22"/>
          <w:szCs w:val="22"/>
        </w:rPr>
      </w:pPr>
    </w:p>
    <w:p w14:paraId="3A60EE59" w14:textId="77777777" w:rsidR="00E4127C" w:rsidRPr="00D74199" w:rsidRDefault="005F1665" w:rsidP="00FE2622">
      <w:pPr>
        <w:widowControl w:val="0"/>
        <w:numPr>
          <w:ilvl w:val="0"/>
          <w:numId w:val="17"/>
        </w:numPr>
        <w:tabs>
          <w:tab w:val="left" w:pos="1985"/>
        </w:tabs>
        <w:ind w:left="1985" w:hanging="284"/>
        <w:jc w:val="both"/>
        <w:rPr>
          <w:rFonts w:ascii="Arial" w:hAnsi="Arial"/>
          <w:sz w:val="40"/>
          <w:szCs w:val="40"/>
        </w:rPr>
      </w:pPr>
      <w:r w:rsidRPr="00D74199">
        <w:rPr>
          <w:rFonts w:ascii="Arial" w:hAnsi="Arial"/>
          <w:sz w:val="40"/>
          <w:szCs w:val="40"/>
        </w:rPr>
        <w:t>Fiche de vérification</w:t>
      </w:r>
    </w:p>
    <w:p w14:paraId="33A4A8B8" w14:textId="77777777" w:rsidR="00D74199" w:rsidRPr="00D74199" w:rsidRDefault="00D74199" w:rsidP="00D74199">
      <w:pPr>
        <w:widowControl w:val="0"/>
        <w:tabs>
          <w:tab w:val="left" w:pos="1985"/>
        </w:tabs>
        <w:ind w:left="1985" w:hanging="284"/>
        <w:jc w:val="both"/>
        <w:rPr>
          <w:rFonts w:ascii="Arial" w:hAnsi="Arial"/>
          <w:sz w:val="40"/>
          <w:szCs w:val="40"/>
        </w:rPr>
      </w:pPr>
    </w:p>
    <w:p w14:paraId="4EE97342" w14:textId="77777777" w:rsidR="00D74199" w:rsidRPr="00D74199" w:rsidRDefault="005F1665" w:rsidP="00FE2622">
      <w:pPr>
        <w:widowControl w:val="0"/>
        <w:numPr>
          <w:ilvl w:val="0"/>
          <w:numId w:val="17"/>
        </w:numPr>
        <w:tabs>
          <w:tab w:val="left" w:pos="1985"/>
        </w:tabs>
        <w:ind w:left="1985" w:hanging="284"/>
        <w:jc w:val="both"/>
        <w:rPr>
          <w:rFonts w:ascii="Arial" w:hAnsi="Arial"/>
          <w:sz w:val="40"/>
          <w:szCs w:val="40"/>
        </w:rPr>
      </w:pPr>
      <w:r>
        <w:rPr>
          <w:rFonts w:ascii="Arial" w:hAnsi="Arial"/>
          <w:sz w:val="40"/>
          <w:szCs w:val="40"/>
        </w:rPr>
        <w:t>Déclaration</w:t>
      </w:r>
      <w:r w:rsidR="00C864BB">
        <w:rPr>
          <w:rFonts w:ascii="Arial" w:hAnsi="Arial"/>
          <w:sz w:val="40"/>
          <w:szCs w:val="40"/>
        </w:rPr>
        <w:t xml:space="preserve"> sur l'honneur</w:t>
      </w:r>
    </w:p>
    <w:p w14:paraId="6CF791B3" w14:textId="77777777" w:rsidR="00D74199" w:rsidRPr="00D74199" w:rsidRDefault="00D74199" w:rsidP="00D74199">
      <w:pPr>
        <w:widowControl w:val="0"/>
        <w:tabs>
          <w:tab w:val="left" w:pos="1985"/>
        </w:tabs>
        <w:ind w:left="1985" w:hanging="284"/>
        <w:jc w:val="both"/>
        <w:rPr>
          <w:rFonts w:ascii="Arial" w:hAnsi="Arial"/>
          <w:sz w:val="40"/>
          <w:szCs w:val="40"/>
        </w:rPr>
      </w:pPr>
    </w:p>
    <w:p w14:paraId="709D815A" w14:textId="77777777" w:rsidR="00B34CB2" w:rsidRPr="00D74199" w:rsidRDefault="005F1665" w:rsidP="00FE2622">
      <w:pPr>
        <w:widowControl w:val="0"/>
        <w:numPr>
          <w:ilvl w:val="0"/>
          <w:numId w:val="17"/>
        </w:numPr>
        <w:tabs>
          <w:tab w:val="left" w:pos="1985"/>
        </w:tabs>
        <w:ind w:left="1985" w:hanging="284"/>
        <w:jc w:val="both"/>
        <w:rPr>
          <w:rFonts w:ascii="Arial" w:hAnsi="Arial"/>
          <w:sz w:val="40"/>
          <w:szCs w:val="40"/>
        </w:rPr>
      </w:pPr>
      <w:r>
        <w:rPr>
          <w:rFonts w:ascii="Arial" w:hAnsi="Arial"/>
          <w:sz w:val="40"/>
          <w:szCs w:val="40"/>
        </w:rPr>
        <w:t>Mandat de la compagnie</w:t>
      </w:r>
    </w:p>
    <w:p w14:paraId="65784750" w14:textId="77777777" w:rsidR="00E4127C" w:rsidRPr="00703A69" w:rsidRDefault="00E4127C">
      <w:pPr>
        <w:widowControl w:val="0"/>
        <w:tabs>
          <w:tab w:val="left" w:pos="993"/>
        </w:tabs>
        <w:jc w:val="both"/>
        <w:rPr>
          <w:rFonts w:ascii="Arial" w:hAnsi="Arial"/>
          <w:sz w:val="22"/>
          <w:szCs w:val="22"/>
        </w:rPr>
      </w:pPr>
    </w:p>
    <w:p w14:paraId="5254BE60" w14:textId="77777777" w:rsidR="00D74199" w:rsidRDefault="00D74199">
      <w:pPr>
        <w:widowControl w:val="0"/>
        <w:tabs>
          <w:tab w:val="left" w:pos="993"/>
        </w:tabs>
        <w:jc w:val="both"/>
        <w:rPr>
          <w:rFonts w:ascii="Arial" w:hAnsi="Arial"/>
          <w:sz w:val="24"/>
        </w:rPr>
        <w:sectPr w:rsidR="00D74199" w:rsidSect="004E6D54">
          <w:footerReference w:type="default" r:id="rId12"/>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vAlign w:val="center"/>
        </w:sectPr>
      </w:pPr>
    </w:p>
    <w:p w14:paraId="18183B73" w14:textId="77777777" w:rsidR="00494E3C" w:rsidRPr="00703A69" w:rsidRDefault="00494E3C" w:rsidP="004D0427">
      <w:pPr>
        <w:pStyle w:val="Pieddepage"/>
        <w:tabs>
          <w:tab w:val="clear" w:pos="4536"/>
          <w:tab w:val="clear" w:pos="9072"/>
        </w:tabs>
        <w:jc w:val="center"/>
        <w:rPr>
          <w:rFonts w:ascii="Arial" w:hAnsi="Arial"/>
          <w:sz w:val="22"/>
          <w:szCs w:val="22"/>
        </w:rPr>
      </w:pPr>
    </w:p>
    <w:p w14:paraId="74AD64B2" w14:textId="77777777" w:rsidR="000447D2" w:rsidRPr="006C0046" w:rsidRDefault="005F1665" w:rsidP="006C0046">
      <w:pPr>
        <w:pStyle w:val="Retraitcorpsdetexte"/>
        <w:pBdr>
          <w:top w:val="single" w:sz="2" w:space="1" w:color="auto"/>
          <w:left w:val="single" w:sz="2" w:space="4" w:color="auto"/>
          <w:bottom w:val="single" w:sz="2" w:space="1" w:color="auto"/>
          <w:right w:val="single" w:sz="2" w:space="4" w:color="auto"/>
        </w:pBdr>
        <w:shd w:val="clear" w:color="auto" w:fill="A2C037"/>
        <w:ind w:left="0"/>
        <w:jc w:val="center"/>
        <w:rPr>
          <w:rFonts w:ascii="Arial" w:hAnsi="Arial"/>
          <w:color w:val="FFFFFF"/>
          <w:sz w:val="40"/>
        </w:rPr>
      </w:pPr>
      <w:r w:rsidRPr="006C0046">
        <w:rPr>
          <w:rFonts w:ascii="Arial" w:hAnsi="Arial"/>
          <w:color w:val="FFFFFF"/>
          <w:sz w:val="40"/>
        </w:rPr>
        <w:t>FICHE DE VERIFICATION</w:t>
      </w:r>
    </w:p>
    <w:p w14:paraId="3AFCEA2A" w14:textId="77777777" w:rsidR="000447D2" w:rsidRPr="00703A69" w:rsidRDefault="000447D2" w:rsidP="000447D2">
      <w:pPr>
        <w:pStyle w:val="Retraitcorpsdetexte"/>
        <w:jc w:val="center"/>
        <w:rPr>
          <w:rFonts w:ascii="Arial" w:hAnsi="Arial"/>
          <w:szCs w:val="22"/>
          <w:u w:val="single"/>
        </w:rPr>
      </w:pPr>
    </w:p>
    <w:p w14:paraId="2550D883" w14:textId="77777777" w:rsidR="00E61BC2" w:rsidRPr="00E61BC2" w:rsidRDefault="00E61BC2" w:rsidP="00E61BC2">
      <w:pPr>
        <w:pStyle w:val="Retraitcorpsdetexte"/>
        <w:jc w:val="center"/>
        <w:rPr>
          <w:rFonts w:ascii="Arial" w:hAnsi="Arial"/>
          <w:b/>
          <w:sz w:val="32"/>
          <w:u w:val="single"/>
        </w:rPr>
      </w:pPr>
      <w:r w:rsidRPr="00E61BC2">
        <w:rPr>
          <w:rFonts w:ascii="Arial" w:hAnsi="Arial"/>
          <w:b/>
          <w:sz w:val="32"/>
          <w:u w:val="single"/>
        </w:rPr>
        <w:t>APPEL D'OFFRES OUVERT</w:t>
      </w:r>
    </w:p>
    <w:p w14:paraId="5D72C27F" w14:textId="77777777" w:rsidR="000447D2" w:rsidRPr="00703A69" w:rsidRDefault="000447D2" w:rsidP="000447D2">
      <w:pPr>
        <w:pStyle w:val="Retraitcorpsdetexte"/>
        <w:jc w:val="center"/>
        <w:rPr>
          <w:rFonts w:ascii="Arial" w:hAnsi="Arial"/>
          <w:szCs w:val="22"/>
          <w:u w:val="single"/>
        </w:rPr>
      </w:pPr>
    </w:p>
    <w:p w14:paraId="169C6D23" w14:textId="77777777" w:rsidR="000447D2" w:rsidRDefault="005F1665" w:rsidP="000447D2">
      <w:pPr>
        <w:pStyle w:val="Retraitcorpsdetexte"/>
        <w:ind w:left="0"/>
        <w:jc w:val="center"/>
        <w:rPr>
          <w:rFonts w:ascii="Arial" w:hAnsi="Arial"/>
          <w:sz w:val="28"/>
          <w:u w:val="single"/>
        </w:rPr>
      </w:pPr>
      <w:r>
        <w:rPr>
          <w:rFonts w:ascii="Arial" w:hAnsi="Arial"/>
          <w:sz w:val="28"/>
          <w:u w:val="single"/>
        </w:rPr>
        <w:t xml:space="preserve">Réponse à un marché public : liste des pièces à fournir </w:t>
      </w:r>
    </w:p>
    <w:p w14:paraId="0A1399E1" w14:textId="77777777" w:rsidR="000447D2" w:rsidRPr="00703A69" w:rsidRDefault="000447D2" w:rsidP="00D434D9">
      <w:pPr>
        <w:pStyle w:val="Retraitcorpsdetexte"/>
        <w:tabs>
          <w:tab w:val="left" w:pos="3535"/>
        </w:tabs>
        <w:jc w:val="center"/>
        <w:rPr>
          <w:rFonts w:ascii="Arial" w:hAnsi="Arial"/>
          <w:szCs w:val="22"/>
        </w:rPr>
      </w:pPr>
    </w:p>
    <w:p w14:paraId="2D030F20" w14:textId="77777777" w:rsidR="000447D2" w:rsidRPr="0038760B" w:rsidRDefault="005F1665" w:rsidP="000447D2">
      <w:pPr>
        <w:jc w:val="center"/>
        <w:rPr>
          <w:rFonts w:ascii="Arial" w:hAnsi="Arial"/>
          <w:b/>
          <w:sz w:val="80"/>
          <w:szCs w:val="80"/>
        </w:rPr>
      </w:pPr>
      <w:r w:rsidRPr="0038760B">
        <w:rPr>
          <w:rFonts w:ascii="Wingdings" w:hAnsi="Wingdings"/>
          <w:b/>
          <w:sz w:val="80"/>
          <w:szCs w:val="80"/>
        </w:rPr>
        <w:sym w:font="Wingdings" w:char="F02A"/>
      </w:r>
    </w:p>
    <w:p w14:paraId="696815EA" w14:textId="77777777" w:rsidR="000447D2" w:rsidRPr="00703A69" w:rsidRDefault="005F1665" w:rsidP="000447D2">
      <w:pPr>
        <w:pStyle w:val="Retraitcorpsdetexte"/>
        <w:ind w:left="2836" w:firstLine="992"/>
        <w:rPr>
          <w:rFonts w:ascii="Arial" w:hAnsi="Arial"/>
          <w:b/>
          <w:szCs w:val="22"/>
        </w:rPr>
      </w:pPr>
      <w:r>
        <w:rPr>
          <w:rFonts w:ascii="Arial" w:hAnsi="Arial"/>
          <w:b/>
          <w:sz w:val="24"/>
        </w:rPr>
        <w:t>ENVELOPPE UNIQUE</w:t>
      </w:r>
    </w:p>
    <w:p w14:paraId="591DA34C" w14:textId="77777777" w:rsidR="00F54535" w:rsidRPr="00703A69" w:rsidRDefault="00F54535" w:rsidP="00F54535">
      <w:pPr>
        <w:pStyle w:val="Pieddepage"/>
        <w:tabs>
          <w:tab w:val="clear" w:pos="4536"/>
          <w:tab w:val="clear" w:pos="9072"/>
        </w:tabs>
        <w:ind w:left="7371"/>
        <w:rPr>
          <w:rFonts w:ascii="Arial" w:hAnsi="Arial"/>
          <w:sz w:val="22"/>
          <w:szCs w:val="22"/>
        </w:rPr>
      </w:pPr>
    </w:p>
    <w:tbl>
      <w:tblPr>
        <w:tblW w:w="10774" w:type="dxa"/>
        <w:tblInd w:w="-318" w:type="dxa"/>
        <w:tblBorders>
          <w:top w:val="single" w:sz="18" w:space="0" w:color="A2C037"/>
          <w:left w:val="single" w:sz="18" w:space="0" w:color="A2C037"/>
          <w:bottom w:val="single" w:sz="18" w:space="0" w:color="A2C037"/>
          <w:right w:val="single" w:sz="18" w:space="0" w:color="A2C037"/>
          <w:insideH w:val="single" w:sz="18" w:space="0" w:color="A2C037"/>
          <w:insideV w:val="single" w:sz="18" w:space="0" w:color="A2C037"/>
        </w:tblBorders>
        <w:tblLayout w:type="fixed"/>
        <w:tblLook w:val="04A0" w:firstRow="1" w:lastRow="0" w:firstColumn="1" w:lastColumn="0" w:noHBand="0" w:noVBand="1"/>
      </w:tblPr>
      <w:tblGrid>
        <w:gridCol w:w="721"/>
        <w:gridCol w:w="7371"/>
        <w:gridCol w:w="1341"/>
        <w:gridCol w:w="1341"/>
      </w:tblGrid>
      <w:tr w:rsidR="0085710B" w14:paraId="212B8E4E" w14:textId="77777777" w:rsidTr="00B657BF">
        <w:tc>
          <w:tcPr>
            <w:tcW w:w="8092" w:type="dxa"/>
            <w:gridSpan w:val="2"/>
            <w:vMerge w:val="restart"/>
            <w:tcBorders>
              <w:top w:val="single" w:sz="12" w:space="0" w:color="A2C037"/>
              <w:left w:val="single" w:sz="12" w:space="0" w:color="A2C037"/>
              <w:bottom w:val="single" w:sz="12" w:space="0" w:color="A2C037"/>
              <w:right w:val="single" w:sz="12" w:space="0" w:color="A2C037"/>
            </w:tcBorders>
            <w:shd w:val="clear" w:color="auto" w:fill="D9D9D9"/>
            <w:vAlign w:val="center"/>
          </w:tcPr>
          <w:p w14:paraId="610E8D06" w14:textId="77777777" w:rsidR="0002676E" w:rsidRPr="0002676E" w:rsidRDefault="005F1665" w:rsidP="0002676E">
            <w:pPr>
              <w:rPr>
                <w:rFonts w:ascii="Arial" w:hAnsi="Arial" w:cs="Arial"/>
                <w:color w:val="436E91"/>
                <w:sz w:val="22"/>
                <w:szCs w:val="22"/>
              </w:rPr>
            </w:pPr>
            <w:r w:rsidRPr="0002676E">
              <w:rPr>
                <w:rFonts w:ascii="Arial" w:hAnsi="Arial"/>
                <w:b/>
                <w:color w:val="436E91"/>
                <w:sz w:val="28"/>
              </w:rPr>
              <w:t>INTITULE DES DOCUMENTS</w:t>
            </w:r>
          </w:p>
        </w:tc>
        <w:tc>
          <w:tcPr>
            <w:tcW w:w="2682" w:type="dxa"/>
            <w:gridSpan w:val="2"/>
            <w:tcBorders>
              <w:top w:val="single" w:sz="12" w:space="0" w:color="A2C037"/>
              <w:left w:val="single" w:sz="12" w:space="0" w:color="A2C037"/>
              <w:bottom w:val="single" w:sz="12" w:space="0" w:color="A2C037"/>
              <w:right w:val="single" w:sz="12" w:space="0" w:color="A2C037"/>
            </w:tcBorders>
            <w:shd w:val="clear" w:color="auto" w:fill="D9D9D9"/>
            <w:vAlign w:val="center"/>
          </w:tcPr>
          <w:p w14:paraId="06450709" w14:textId="77777777" w:rsidR="0002676E" w:rsidRPr="0002676E" w:rsidRDefault="005F1665" w:rsidP="00824F1B">
            <w:pPr>
              <w:jc w:val="right"/>
              <w:rPr>
                <w:rFonts w:ascii="Arial" w:hAnsi="Arial" w:cs="Arial"/>
                <w:b/>
                <w:i/>
                <w:color w:val="436E91"/>
                <w:sz w:val="22"/>
                <w:szCs w:val="22"/>
              </w:rPr>
            </w:pPr>
            <w:r w:rsidRPr="0002676E">
              <w:rPr>
                <w:rFonts w:ascii="Arial" w:hAnsi="Arial" w:cs="Arial"/>
                <w:b/>
                <w:i/>
                <w:color w:val="436E91"/>
              </w:rPr>
              <w:t>Cochez pour vérification</w:t>
            </w:r>
          </w:p>
        </w:tc>
      </w:tr>
      <w:tr w:rsidR="0085710B" w14:paraId="3B2F0A23" w14:textId="77777777" w:rsidTr="00B657BF">
        <w:tc>
          <w:tcPr>
            <w:tcW w:w="8092" w:type="dxa"/>
            <w:gridSpan w:val="2"/>
            <w:vMerge/>
            <w:tcBorders>
              <w:top w:val="single" w:sz="12" w:space="0" w:color="A2C037"/>
              <w:left w:val="single" w:sz="12" w:space="0" w:color="A2C037"/>
              <w:bottom w:val="single" w:sz="12" w:space="0" w:color="A2C037"/>
              <w:right w:val="single" w:sz="12" w:space="0" w:color="A2C037"/>
            </w:tcBorders>
            <w:shd w:val="clear" w:color="auto" w:fill="D9D9D9"/>
          </w:tcPr>
          <w:p w14:paraId="1EFF1C5B" w14:textId="77777777" w:rsidR="0002676E" w:rsidRPr="0002676E" w:rsidRDefault="0002676E" w:rsidP="00824F1B">
            <w:pPr>
              <w:rPr>
                <w:rFonts w:ascii="Arial" w:hAnsi="Arial" w:cs="Arial"/>
                <w:color w:val="436E91"/>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D9D9D9"/>
            <w:vAlign w:val="center"/>
          </w:tcPr>
          <w:p w14:paraId="3BEF969E" w14:textId="77777777" w:rsidR="0002676E" w:rsidRPr="0002676E" w:rsidRDefault="005F1665" w:rsidP="00337440">
            <w:pPr>
              <w:ind w:left="-48" w:right="-31"/>
              <w:jc w:val="center"/>
              <w:rPr>
                <w:rFonts w:ascii="Arial" w:hAnsi="Arial" w:cs="Arial"/>
                <w:color w:val="436E91"/>
              </w:rPr>
            </w:pPr>
            <w:r w:rsidRPr="0002676E">
              <w:rPr>
                <w:rFonts w:ascii="Arial Narrow" w:hAnsi="Arial Narrow" w:cs="Arial"/>
                <w:color w:val="436E91"/>
              </w:rPr>
              <w:t>Compagnie seule</w:t>
            </w:r>
          </w:p>
        </w:tc>
        <w:tc>
          <w:tcPr>
            <w:tcW w:w="1341" w:type="dxa"/>
            <w:tcBorders>
              <w:top w:val="single" w:sz="12" w:space="0" w:color="A2C037"/>
              <w:left w:val="single" w:sz="12" w:space="0" w:color="A2C037"/>
              <w:bottom w:val="single" w:sz="12" w:space="0" w:color="A2C037"/>
              <w:right w:val="single" w:sz="12" w:space="0" w:color="A2C037"/>
            </w:tcBorders>
            <w:shd w:val="clear" w:color="auto" w:fill="D9D9D9"/>
            <w:vAlign w:val="center"/>
          </w:tcPr>
          <w:p w14:paraId="7171F0C8" w14:textId="77777777" w:rsidR="0002676E" w:rsidRPr="0002676E" w:rsidRDefault="005F1665" w:rsidP="00337440">
            <w:pPr>
              <w:ind w:left="-48" w:right="-31"/>
              <w:jc w:val="center"/>
              <w:rPr>
                <w:rFonts w:ascii="Arial" w:hAnsi="Arial" w:cs="Arial"/>
                <w:color w:val="436E91"/>
              </w:rPr>
            </w:pPr>
            <w:r w:rsidRPr="0002676E">
              <w:rPr>
                <w:rFonts w:ascii="Arial Narrow" w:hAnsi="Arial Narrow" w:cs="Arial"/>
                <w:color w:val="436E91"/>
              </w:rPr>
              <w:t>Intermédiaire + Compagnie</w:t>
            </w:r>
          </w:p>
        </w:tc>
      </w:tr>
      <w:tr w:rsidR="0085710B" w14:paraId="7E68088D" w14:textId="77777777" w:rsidTr="0038760B">
        <w:trPr>
          <w:trHeight w:val="401"/>
        </w:trPr>
        <w:tc>
          <w:tcPr>
            <w:tcW w:w="721" w:type="dxa"/>
            <w:vMerge w:val="restart"/>
            <w:tcBorders>
              <w:top w:val="single" w:sz="12" w:space="0" w:color="A2C037"/>
              <w:left w:val="single" w:sz="12" w:space="0" w:color="A2C037"/>
              <w:bottom w:val="single" w:sz="12" w:space="0" w:color="A2C037"/>
              <w:right w:val="single" w:sz="12" w:space="0" w:color="A2C037"/>
            </w:tcBorders>
            <w:shd w:val="clear" w:color="auto" w:fill="D9D9D9"/>
            <w:textDirection w:val="btLr"/>
            <w:vAlign w:val="center"/>
          </w:tcPr>
          <w:p w14:paraId="16A4C6B2" w14:textId="0E077B96" w:rsidR="0002676E" w:rsidRPr="003C123A" w:rsidRDefault="005F1665" w:rsidP="0002676E">
            <w:pPr>
              <w:tabs>
                <w:tab w:val="center" w:pos="4536"/>
                <w:tab w:val="right" w:pos="9072"/>
              </w:tabs>
              <w:ind w:left="113" w:right="113"/>
              <w:jc w:val="center"/>
              <w:rPr>
                <w:rFonts w:ascii="Arial Narrow" w:hAnsi="Arial Narrow" w:cs="Arial"/>
                <w:b/>
                <w:bCs/>
                <w:sz w:val="22"/>
                <w:szCs w:val="22"/>
              </w:rPr>
            </w:pPr>
            <w:r w:rsidRPr="003C123A">
              <w:rPr>
                <w:rFonts w:ascii="Arial Narrow" w:hAnsi="Arial Narrow" w:cs="Arial"/>
                <w:b/>
                <w:bCs/>
                <w:sz w:val="24"/>
                <w:szCs w:val="24"/>
              </w:rPr>
              <w:t xml:space="preserve">Dossier </w:t>
            </w:r>
            <w:r w:rsidR="00E31916">
              <w:rPr>
                <w:rFonts w:ascii="Arial Narrow" w:hAnsi="Arial Narrow" w:cs="Arial"/>
                <w:b/>
                <w:bCs/>
                <w:sz w:val="24"/>
                <w:szCs w:val="24"/>
              </w:rPr>
              <w:t>« </w:t>
            </w:r>
            <w:r w:rsidRPr="003C123A">
              <w:rPr>
                <w:rFonts w:ascii="Arial Narrow" w:hAnsi="Arial Narrow" w:cs="Arial"/>
                <w:b/>
                <w:bCs/>
                <w:sz w:val="24"/>
                <w:szCs w:val="24"/>
              </w:rPr>
              <w:t>candidature</w:t>
            </w:r>
            <w:r w:rsidR="00E31916">
              <w:rPr>
                <w:rFonts w:ascii="Arial Narrow" w:hAnsi="Arial Narrow" w:cs="Arial"/>
                <w:b/>
                <w:bCs/>
                <w:sz w:val="24"/>
                <w:szCs w:val="24"/>
              </w:rPr>
              <w:t> »</w:t>
            </w:r>
          </w:p>
        </w:tc>
        <w:tc>
          <w:tcPr>
            <w:tcW w:w="7371" w:type="dxa"/>
            <w:tcBorders>
              <w:top w:val="single" w:sz="12" w:space="0" w:color="A2C037"/>
              <w:left w:val="single" w:sz="12" w:space="0" w:color="A2C037"/>
              <w:bottom w:val="single" w:sz="12" w:space="0" w:color="A2C037"/>
              <w:right w:val="single" w:sz="12" w:space="0" w:color="A2C037"/>
            </w:tcBorders>
            <w:vAlign w:val="center"/>
          </w:tcPr>
          <w:p w14:paraId="4A67564F" w14:textId="77777777" w:rsidR="0002676E" w:rsidRPr="00C01808" w:rsidRDefault="005F1665" w:rsidP="0002676E">
            <w:pPr>
              <w:rPr>
                <w:rFonts w:ascii="Arial Narrow" w:hAnsi="Arial Narrow" w:cs="Arial"/>
                <w:sz w:val="22"/>
                <w:szCs w:val="22"/>
              </w:rPr>
            </w:pPr>
            <w:r>
              <w:rPr>
                <w:rFonts w:ascii="Arial Narrow" w:hAnsi="Arial Narrow" w:cs="Arial"/>
                <w:sz w:val="22"/>
                <w:szCs w:val="22"/>
              </w:rPr>
              <w:t>Lettre de candidature DC1 (version mise à jour au 01/04/2019) ou équivalent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7966DEA6"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7A789138" w14:textId="77777777" w:rsidR="0002676E" w:rsidRPr="00C01808" w:rsidRDefault="0002676E" w:rsidP="0002676E">
            <w:pPr>
              <w:jc w:val="center"/>
              <w:rPr>
                <w:rFonts w:ascii="Arial Narrow" w:hAnsi="Arial Narrow" w:cs="Arial"/>
                <w:sz w:val="22"/>
                <w:szCs w:val="22"/>
              </w:rPr>
            </w:pPr>
          </w:p>
        </w:tc>
      </w:tr>
      <w:tr w:rsidR="0085710B" w14:paraId="5203384E" w14:textId="77777777" w:rsidTr="00B657BF">
        <w:trPr>
          <w:trHeight w:val="663"/>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781D091F"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0CF3ECDD" w14:textId="77777777" w:rsidR="0002676E" w:rsidRPr="00C01808" w:rsidRDefault="005F1665" w:rsidP="0002676E">
            <w:pPr>
              <w:rPr>
                <w:rFonts w:ascii="Arial Narrow" w:hAnsi="Arial Narrow" w:cs="Arial"/>
                <w:sz w:val="22"/>
                <w:szCs w:val="22"/>
              </w:rPr>
            </w:pPr>
            <w:r w:rsidRPr="00C01808">
              <w:rPr>
                <w:rFonts w:ascii="Arial Narrow" w:hAnsi="Arial Narrow"/>
                <w:sz w:val="22"/>
              </w:rPr>
              <w:t xml:space="preserve">Mandat de la compagnie d'assurance pour les courtiers et agents </w:t>
            </w:r>
            <w:r w:rsidRPr="00C01808">
              <w:rPr>
                <w:rFonts w:ascii="Arial Narrow" w:hAnsi="Arial Narrow"/>
                <w:i/>
                <w:iCs/>
              </w:rPr>
              <w:t>(selon modèle joint au présent règlement de la consultation)</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04D2A4D8"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00A9BAE" w14:textId="77777777" w:rsidR="0002676E" w:rsidRPr="00C01808" w:rsidRDefault="0002676E" w:rsidP="0002676E">
            <w:pPr>
              <w:jc w:val="center"/>
              <w:rPr>
                <w:rFonts w:ascii="Arial Narrow" w:hAnsi="Arial Narrow" w:cs="Arial"/>
                <w:sz w:val="22"/>
                <w:szCs w:val="22"/>
              </w:rPr>
            </w:pPr>
          </w:p>
        </w:tc>
      </w:tr>
      <w:tr w:rsidR="0085710B" w14:paraId="245107CB" w14:textId="77777777" w:rsidTr="00B657BF">
        <w:trPr>
          <w:trHeight w:val="675"/>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093D6DC"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22A69D8D" w14:textId="3CE79E59" w:rsidR="0002676E" w:rsidRPr="00C01808" w:rsidRDefault="005F1665" w:rsidP="0002676E">
            <w:pPr>
              <w:rPr>
                <w:rFonts w:ascii="Arial Narrow" w:hAnsi="Arial Narrow" w:cs="Arial"/>
                <w:sz w:val="22"/>
                <w:szCs w:val="22"/>
              </w:rPr>
            </w:pPr>
            <w:r w:rsidRPr="00C01808">
              <w:rPr>
                <w:rFonts w:ascii="Arial Narrow" w:hAnsi="Arial Narrow"/>
                <w:sz w:val="22"/>
              </w:rPr>
              <w:t xml:space="preserve">Déclaration du candidat DC2 </w:t>
            </w:r>
            <w:r>
              <w:rPr>
                <w:rFonts w:ascii="Arial Narrow" w:hAnsi="Arial Narrow"/>
                <w:sz w:val="22"/>
              </w:rPr>
              <w:t xml:space="preserve">(version mise à jour du </w:t>
            </w:r>
            <w:r w:rsidR="00F91E8C">
              <w:rPr>
                <w:rFonts w:ascii="Arial Narrow" w:hAnsi="Arial Narrow"/>
                <w:sz w:val="22"/>
              </w:rPr>
              <w:t>21</w:t>
            </w:r>
            <w:r>
              <w:rPr>
                <w:rFonts w:ascii="Arial Narrow" w:hAnsi="Arial Narrow"/>
                <w:sz w:val="22"/>
              </w:rPr>
              <w:t>/</w:t>
            </w:r>
            <w:r w:rsidR="00F91E8C">
              <w:rPr>
                <w:rFonts w:ascii="Arial Narrow" w:hAnsi="Arial Narrow"/>
                <w:sz w:val="22"/>
              </w:rPr>
              <w:t>11</w:t>
            </w:r>
            <w:r>
              <w:rPr>
                <w:rFonts w:ascii="Arial Narrow" w:hAnsi="Arial Narrow"/>
                <w:sz w:val="22"/>
              </w:rPr>
              <w:t>/20</w:t>
            </w:r>
            <w:r w:rsidR="00F91E8C">
              <w:rPr>
                <w:rFonts w:ascii="Arial Narrow" w:hAnsi="Arial Narrow"/>
                <w:sz w:val="22"/>
              </w:rPr>
              <w:t>23</w:t>
            </w:r>
            <w:r>
              <w:rPr>
                <w:rFonts w:ascii="Arial Narrow" w:hAnsi="Arial Narrow"/>
                <w:sz w:val="22"/>
              </w:rPr>
              <w:t xml:space="preserve">) </w:t>
            </w:r>
            <w:r w:rsidRPr="00C01808">
              <w:rPr>
                <w:rFonts w:ascii="Arial Narrow" w:hAnsi="Arial Narrow"/>
                <w:sz w:val="22"/>
              </w:rPr>
              <w:t>ou équivalent (une par membre du groupement)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6CF6E5B7"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56D77FDC" w14:textId="77777777" w:rsidR="0002676E" w:rsidRPr="00C01808" w:rsidRDefault="0002676E" w:rsidP="0002676E">
            <w:pPr>
              <w:jc w:val="center"/>
              <w:rPr>
                <w:rFonts w:ascii="Arial Narrow" w:hAnsi="Arial Narrow" w:cs="Arial"/>
                <w:sz w:val="22"/>
                <w:szCs w:val="22"/>
              </w:rPr>
            </w:pPr>
          </w:p>
        </w:tc>
      </w:tr>
      <w:tr w:rsidR="0085710B" w14:paraId="2513E396" w14:textId="77777777" w:rsidTr="0038760B">
        <w:trPr>
          <w:trHeight w:val="401"/>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53A4CDA9"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7472C134" w14:textId="77777777" w:rsidR="0002676E" w:rsidRPr="00DA6C81" w:rsidRDefault="005F1665" w:rsidP="0002676E">
            <w:pPr>
              <w:rPr>
                <w:rFonts w:ascii="Arial Narrow" w:hAnsi="Arial Narrow" w:cs="Arial"/>
                <w:sz w:val="22"/>
                <w:szCs w:val="22"/>
              </w:rPr>
            </w:pPr>
            <w:r w:rsidRPr="00DA6C81">
              <w:rPr>
                <w:rFonts w:ascii="Arial Narrow" w:hAnsi="Arial Narrow"/>
                <w:sz w:val="22"/>
              </w:rPr>
              <w:t>Pouvoir de la personne habilitée à engager le candidat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716AEEE9"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E5C46C6" w14:textId="77777777" w:rsidR="0002676E" w:rsidRPr="00C01808" w:rsidRDefault="0002676E" w:rsidP="0002676E">
            <w:pPr>
              <w:jc w:val="center"/>
              <w:rPr>
                <w:rFonts w:ascii="Arial Narrow" w:hAnsi="Arial Narrow" w:cs="Arial"/>
                <w:sz w:val="22"/>
                <w:szCs w:val="22"/>
              </w:rPr>
            </w:pPr>
          </w:p>
        </w:tc>
      </w:tr>
      <w:tr w:rsidR="0085710B" w14:paraId="7676DA97" w14:textId="77777777" w:rsidTr="00B657BF">
        <w:trPr>
          <w:trHeight w:val="927"/>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070EBA2D"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5B090B2A" w14:textId="77777777" w:rsidR="0002676E" w:rsidRPr="00DA6C81" w:rsidRDefault="005F1665" w:rsidP="0002676E">
            <w:pPr>
              <w:rPr>
                <w:rFonts w:ascii="Arial Narrow" w:hAnsi="Arial Narrow"/>
                <w:sz w:val="22"/>
              </w:rPr>
            </w:pPr>
            <w:r w:rsidRPr="00E13AFA">
              <w:rPr>
                <w:rFonts w:ascii="Arial Narrow" w:hAnsi="Arial Narrow"/>
                <w:sz w:val="22"/>
              </w:rPr>
              <w:t>Pour les intermédiaires d’assurance, l’attestation d’inscription à un registre des intermédiaires en assurance (attestation ORIAS ou tous autres certificats équivalents d’organismes établis dans un autre Etat membre que la France).</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04FE3AA7"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81CDDD4" w14:textId="77777777" w:rsidR="0002676E" w:rsidRPr="00C01808" w:rsidRDefault="0002676E" w:rsidP="0002676E">
            <w:pPr>
              <w:jc w:val="center"/>
              <w:rPr>
                <w:rFonts w:ascii="Arial Narrow" w:hAnsi="Arial Narrow" w:cs="Arial"/>
                <w:sz w:val="22"/>
                <w:szCs w:val="22"/>
              </w:rPr>
            </w:pPr>
          </w:p>
        </w:tc>
      </w:tr>
      <w:tr w:rsidR="0085710B" w14:paraId="02277C85" w14:textId="77777777" w:rsidTr="00B657BF">
        <w:trPr>
          <w:trHeight w:val="757"/>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48ACC51F"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27131041" w14:textId="77777777" w:rsidR="0002676E" w:rsidRPr="009552E5" w:rsidRDefault="005F1665" w:rsidP="0002676E">
            <w:pPr>
              <w:tabs>
                <w:tab w:val="left" w:pos="6696"/>
              </w:tabs>
              <w:rPr>
                <w:rFonts w:ascii="Arial Narrow" w:hAnsi="Arial Narrow" w:cs="Arial"/>
                <w:sz w:val="22"/>
                <w:szCs w:val="22"/>
              </w:rPr>
            </w:pPr>
            <w:r w:rsidRPr="00E13AFA">
              <w:rPr>
                <w:rFonts w:ascii="Arial Narrow" w:hAnsi="Arial Narrow"/>
                <w:sz w:val="22"/>
                <w:u w:val="single"/>
              </w:rPr>
              <w:t>Si DC1 non utilisé</w:t>
            </w:r>
            <w:r w:rsidRPr="00E13AFA">
              <w:rPr>
                <w:rFonts w:ascii="Arial Narrow" w:hAnsi="Arial Narrow"/>
                <w:sz w:val="22"/>
              </w:rPr>
              <w:t xml:space="preserve"> </w:t>
            </w:r>
            <w:r w:rsidRPr="009552E5">
              <w:rPr>
                <w:rFonts w:ascii="Wingdings" w:hAnsi="Wingdings"/>
                <w:sz w:val="22"/>
                <w:szCs w:val="22"/>
              </w:rPr>
              <w:sym w:font="Wingdings" w:char="F0E0"/>
            </w:r>
            <w:r w:rsidRPr="009552E5">
              <w:rPr>
                <w:rFonts w:ascii="Arial Narrow" w:hAnsi="Arial Narrow"/>
                <w:sz w:val="22"/>
              </w:rPr>
              <w:t xml:space="preserve">déclaration sur l'honneur du candidat justifiant qu’il n’entre dans aucun des cas d’interdiction de soumissionner mentionnés aux </w:t>
            </w:r>
            <w:r>
              <w:rPr>
                <w:rFonts w:ascii="Arial Narrow" w:hAnsi="Arial Narrow"/>
                <w:sz w:val="22"/>
              </w:rPr>
              <w:t xml:space="preserve">articles L. 2141-1 à </w:t>
            </w:r>
            <w:r w:rsidR="00905200">
              <w:rPr>
                <w:rFonts w:ascii="Arial Narrow" w:hAnsi="Arial Narrow"/>
                <w:sz w:val="22"/>
              </w:rPr>
              <w:br/>
            </w:r>
            <w:r>
              <w:rPr>
                <w:rFonts w:ascii="Arial Narrow" w:hAnsi="Arial Narrow"/>
                <w:sz w:val="22"/>
              </w:rPr>
              <w:t>L. 2141-5 ou aux articles L. 2141-7 à L. 2141-10 du code de la commande publique</w:t>
            </w:r>
            <w:r w:rsidRPr="009552E5">
              <w:rPr>
                <w:rFonts w:ascii="Arial Narrow" w:hAnsi="Arial Narrow"/>
                <w:sz w:val="22"/>
              </w:rPr>
              <w:t xml:space="preserve"> (voir modèle en annexe)</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216346DC" w14:textId="77777777" w:rsidR="0002676E" w:rsidRPr="009552E5"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78A23711" w14:textId="77777777" w:rsidR="0002676E" w:rsidRPr="009552E5" w:rsidRDefault="0002676E" w:rsidP="0002676E">
            <w:pPr>
              <w:jc w:val="center"/>
              <w:rPr>
                <w:rFonts w:ascii="Arial Narrow" w:hAnsi="Arial Narrow" w:cs="Arial"/>
                <w:sz w:val="22"/>
                <w:szCs w:val="22"/>
              </w:rPr>
            </w:pPr>
          </w:p>
        </w:tc>
      </w:tr>
      <w:tr w:rsidR="0085710B" w14:paraId="52144B8B" w14:textId="77777777" w:rsidTr="00B657BF">
        <w:trPr>
          <w:trHeight w:val="592"/>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3FE098D0"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26533AA2" w14:textId="77777777" w:rsidR="0002676E" w:rsidRPr="00932A5C" w:rsidRDefault="005F1665" w:rsidP="0002676E">
            <w:pPr>
              <w:rPr>
                <w:rFonts w:ascii="Arial Narrow" w:hAnsi="Arial Narrow" w:cs="Arial"/>
                <w:sz w:val="16"/>
                <w:szCs w:val="16"/>
              </w:rPr>
            </w:pPr>
            <w:r w:rsidRPr="00C01808">
              <w:rPr>
                <w:rFonts w:ascii="Arial Narrow" w:hAnsi="Arial Narrow"/>
                <w:sz w:val="22"/>
                <w:szCs w:val="22"/>
              </w:rPr>
              <w:t>Déclaration concernant le chiffre d'affaires global et le chiffre d'affaires concernant les</w:t>
            </w:r>
            <w:r>
              <w:rPr>
                <w:rFonts w:ascii="Arial Narrow" w:hAnsi="Arial Narrow"/>
                <w:sz w:val="22"/>
                <w:szCs w:val="22"/>
              </w:rPr>
              <w:t xml:space="preserve"> s</w:t>
            </w:r>
            <w:r w:rsidRPr="00C01808">
              <w:rPr>
                <w:rFonts w:ascii="Arial Narrow" w:hAnsi="Arial Narrow"/>
                <w:sz w:val="22"/>
                <w:szCs w:val="22"/>
              </w:rPr>
              <w:t>ervices objet du marché, réalisés au cours des trois derniers exercices disponibles</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61FD25E0" w14:textId="77777777" w:rsidR="0002676E" w:rsidRPr="00932A5C" w:rsidRDefault="0002676E" w:rsidP="0002676E">
            <w:pPr>
              <w:jc w:val="center"/>
              <w:rPr>
                <w:rFonts w:ascii="Arial Narrow" w:hAnsi="Arial Narrow" w:cs="Arial"/>
                <w:sz w:val="16"/>
                <w:szCs w:val="16"/>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47A2F816" w14:textId="77777777" w:rsidR="0002676E" w:rsidRPr="00932A5C" w:rsidRDefault="0002676E" w:rsidP="0002676E">
            <w:pPr>
              <w:jc w:val="center"/>
              <w:rPr>
                <w:rFonts w:ascii="Arial Narrow" w:hAnsi="Arial Narrow" w:cs="Arial"/>
                <w:sz w:val="16"/>
                <w:szCs w:val="16"/>
              </w:rPr>
            </w:pPr>
          </w:p>
        </w:tc>
      </w:tr>
      <w:tr w:rsidR="0085710B" w14:paraId="14617314" w14:textId="77777777" w:rsidTr="00B657BF">
        <w:trPr>
          <w:trHeight w:val="72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FA2EE62" w14:textId="77777777" w:rsidR="0002676E" w:rsidRPr="00277ADB"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58A00C1A" w14:textId="77777777" w:rsidR="0002676E" w:rsidRPr="00277ADB" w:rsidRDefault="005F1665" w:rsidP="0002676E">
            <w:pPr>
              <w:rPr>
                <w:rFonts w:ascii="Arial Narrow" w:hAnsi="Arial Narrow" w:cs="Arial"/>
                <w:sz w:val="22"/>
                <w:szCs w:val="22"/>
              </w:rPr>
            </w:pPr>
            <w:r w:rsidRPr="00277ADB">
              <w:rPr>
                <w:rFonts w:ascii="Arial Narrow" w:hAnsi="Arial Narrow"/>
                <w:sz w:val="22"/>
              </w:rPr>
              <w:t>Liste de références significatives dans le domaine de l'assurance des acheteurs publics pour chacune des trois dernières années</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0EFD2DDF"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1D5711F" w14:textId="77777777" w:rsidR="0002676E" w:rsidRPr="00C01808" w:rsidRDefault="0002676E" w:rsidP="0002676E">
            <w:pPr>
              <w:jc w:val="center"/>
              <w:rPr>
                <w:rFonts w:ascii="Arial Narrow" w:hAnsi="Arial Narrow" w:cs="Arial"/>
                <w:sz w:val="22"/>
                <w:szCs w:val="22"/>
              </w:rPr>
            </w:pPr>
          </w:p>
        </w:tc>
      </w:tr>
      <w:tr w:rsidR="0085710B" w14:paraId="2B14E037" w14:textId="77777777" w:rsidTr="00B657BF">
        <w:trPr>
          <w:trHeight w:val="604"/>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79887E4F" w14:textId="77777777" w:rsidR="0002676E" w:rsidRPr="00277ADB"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046297CF" w14:textId="77777777" w:rsidR="0002676E" w:rsidRPr="00277ADB" w:rsidRDefault="005F1665" w:rsidP="0002676E">
            <w:pPr>
              <w:rPr>
                <w:rFonts w:ascii="Arial Narrow" w:hAnsi="Arial Narrow" w:cs="Arial"/>
                <w:sz w:val="22"/>
                <w:szCs w:val="22"/>
              </w:rPr>
            </w:pPr>
            <w:r w:rsidRPr="00277ADB">
              <w:rPr>
                <w:rFonts w:ascii="Arial Narrow" w:hAnsi="Arial Narrow"/>
                <w:sz w:val="22"/>
                <w:szCs w:val="22"/>
              </w:rPr>
              <w:t>Déclaration indiquant les effectifs moyens annuels du candidat et l'importance du personnel d'encadrement.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5566A475"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5DC0088D" w14:textId="77777777" w:rsidR="0002676E" w:rsidRPr="00C01808" w:rsidRDefault="0002676E" w:rsidP="0002676E">
            <w:pPr>
              <w:jc w:val="center"/>
              <w:rPr>
                <w:rFonts w:ascii="Arial Narrow" w:hAnsi="Arial Narrow" w:cs="Arial"/>
                <w:sz w:val="22"/>
                <w:szCs w:val="22"/>
              </w:rPr>
            </w:pPr>
          </w:p>
        </w:tc>
      </w:tr>
      <w:tr w:rsidR="0085710B" w14:paraId="3C29BC1D" w14:textId="77777777" w:rsidTr="00B657BF">
        <w:trPr>
          <w:trHeight w:val="538"/>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5AEA7366" w14:textId="77777777" w:rsidR="0002676E" w:rsidRPr="00277ADB"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6F59EC97" w14:textId="77777777" w:rsidR="0002676E" w:rsidRPr="00277ADB" w:rsidRDefault="005F1665" w:rsidP="0002676E">
            <w:pPr>
              <w:rPr>
                <w:rFonts w:ascii="Arial Narrow" w:hAnsi="Arial Narrow" w:cs="Arial"/>
                <w:sz w:val="22"/>
                <w:szCs w:val="22"/>
              </w:rPr>
            </w:pPr>
            <w:r w:rsidRPr="00277ADB">
              <w:rPr>
                <w:rFonts w:ascii="Arial Narrow" w:hAnsi="Arial Narrow"/>
                <w:sz w:val="22"/>
              </w:rPr>
              <w:t>Pour les intermédiaires d'assurance, l'attestation d'assurance et caution financière conformément au code des assurances</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67D64335"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1DD26E4" w14:textId="77777777" w:rsidR="0002676E" w:rsidRPr="00C01808" w:rsidRDefault="0002676E" w:rsidP="0002676E">
            <w:pPr>
              <w:jc w:val="center"/>
              <w:rPr>
                <w:rFonts w:ascii="Arial Narrow" w:hAnsi="Arial Narrow" w:cs="Arial"/>
                <w:sz w:val="22"/>
                <w:szCs w:val="22"/>
              </w:rPr>
            </w:pPr>
          </w:p>
        </w:tc>
      </w:tr>
      <w:tr w:rsidR="0085710B" w14:paraId="41C6E6A0" w14:textId="77777777" w:rsidTr="00B657BF">
        <w:trPr>
          <w:trHeight w:val="390"/>
        </w:trPr>
        <w:tc>
          <w:tcPr>
            <w:tcW w:w="721" w:type="dxa"/>
            <w:tcBorders>
              <w:top w:val="single" w:sz="12" w:space="0" w:color="A2C037"/>
              <w:left w:val="nil"/>
              <w:bottom w:val="single" w:sz="12" w:space="0" w:color="A2C037"/>
              <w:right w:val="nil"/>
            </w:tcBorders>
          </w:tcPr>
          <w:p w14:paraId="282282B9" w14:textId="77777777" w:rsidR="0002676E" w:rsidRPr="00277ADB" w:rsidRDefault="0002676E" w:rsidP="00D434D9">
            <w:pPr>
              <w:rPr>
                <w:rFonts w:ascii="Arial Narrow" w:hAnsi="Arial Narrow" w:cs="Arial"/>
                <w:sz w:val="22"/>
                <w:szCs w:val="22"/>
              </w:rPr>
            </w:pPr>
          </w:p>
        </w:tc>
        <w:tc>
          <w:tcPr>
            <w:tcW w:w="7371" w:type="dxa"/>
            <w:tcBorders>
              <w:top w:val="single" w:sz="12" w:space="0" w:color="A2C037"/>
              <w:left w:val="nil"/>
              <w:bottom w:val="single" w:sz="12" w:space="0" w:color="A2C037"/>
              <w:right w:val="nil"/>
            </w:tcBorders>
          </w:tcPr>
          <w:p w14:paraId="4EFDB30C" w14:textId="77777777" w:rsidR="0002676E" w:rsidRPr="00277ADB" w:rsidRDefault="0002676E" w:rsidP="00D434D9">
            <w:pPr>
              <w:rPr>
                <w:rFonts w:ascii="Arial Narrow" w:hAnsi="Arial Narrow"/>
                <w:sz w:val="22"/>
              </w:rPr>
            </w:pPr>
          </w:p>
        </w:tc>
        <w:tc>
          <w:tcPr>
            <w:tcW w:w="1341" w:type="dxa"/>
            <w:tcBorders>
              <w:top w:val="single" w:sz="12" w:space="0" w:color="A2C037"/>
              <w:left w:val="nil"/>
              <w:bottom w:val="single" w:sz="12" w:space="0" w:color="A2C037"/>
              <w:right w:val="nil"/>
            </w:tcBorders>
            <w:vAlign w:val="center"/>
          </w:tcPr>
          <w:p w14:paraId="75CAA3E8"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nil"/>
              <w:bottom w:val="single" w:sz="12" w:space="0" w:color="A2C037"/>
              <w:right w:val="nil"/>
            </w:tcBorders>
            <w:vAlign w:val="center"/>
          </w:tcPr>
          <w:p w14:paraId="79FEDF3B" w14:textId="77777777" w:rsidR="0002676E" w:rsidRPr="00C01808" w:rsidRDefault="0002676E" w:rsidP="0002676E">
            <w:pPr>
              <w:jc w:val="center"/>
              <w:rPr>
                <w:rFonts w:ascii="Arial Narrow" w:hAnsi="Arial Narrow" w:cs="Arial"/>
                <w:sz w:val="22"/>
                <w:szCs w:val="22"/>
              </w:rPr>
            </w:pPr>
          </w:p>
        </w:tc>
      </w:tr>
      <w:tr w:rsidR="0085710B" w14:paraId="59F02DDB" w14:textId="77777777" w:rsidTr="003F5891">
        <w:trPr>
          <w:trHeight w:val="500"/>
        </w:trPr>
        <w:tc>
          <w:tcPr>
            <w:tcW w:w="721" w:type="dxa"/>
            <w:vMerge w:val="restart"/>
            <w:tcBorders>
              <w:top w:val="single" w:sz="12" w:space="0" w:color="A2C037"/>
              <w:left w:val="single" w:sz="12" w:space="0" w:color="A2C037"/>
              <w:bottom w:val="single" w:sz="12" w:space="0" w:color="A2C037"/>
              <w:right w:val="single" w:sz="12" w:space="0" w:color="A2C037"/>
            </w:tcBorders>
            <w:shd w:val="clear" w:color="auto" w:fill="D9D9D9"/>
            <w:textDirection w:val="btLr"/>
            <w:vAlign w:val="center"/>
          </w:tcPr>
          <w:p w14:paraId="068A5C46" w14:textId="3D0020CF" w:rsidR="0002676E" w:rsidRPr="00277ADB" w:rsidRDefault="005F1665" w:rsidP="0002676E">
            <w:pPr>
              <w:pStyle w:val="Pieddepage"/>
              <w:tabs>
                <w:tab w:val="left" w:pos="708"/>
              </w:tabs>
              <w:jc w:val="center"/>
              <w:rPr>
                <w:rFonts w:ascii="Arial Narrow" w:hAnsi="Arial Narrow"/>
                <w:b/>
                <w:bCs/>
                <w:i/>
                <w:iCs/>
                <w:sz w:val="22"/>
                <w:szCs w:val="22"/>
              </w:rPr>
            </w:pPr>
            <w:r w:rsidRPr="00277ADB">
              <w:rPr>
                <w:rFonts w:ascii="Arial Narrow" w:hAnsi="Arial Narrow"/>
                <w:b/>
                <w:bCs/>
                <w:i/>
                <w:iCs/>
                <w:sz w:val="22"/>
                <w:szCs w:val="22"/>
              </w:rPr>
              <w:t xml:space="preserve">Dossier </w:t>
            </w:r>
            <w:r w:rsidR="00E31916" w:rsidRPr="00277ADB">
              <w:rPr>
                <w:rFonts w:ascii="Arial Narrow" w:hAnsi="Arial Narrow"/>
                <w:b/>
                <w:bCs/>
                <w:i/>
                <w:iCs/>
                <w:sz w:val="22"/>
                <w:szCs w:val="22"/>
              </w:rPr>
              <w:t>« </w:t>
            </w:r>
            <w:r w:rsidRPr="00277ADB">
              <w:rPr>
                <w:rFonts w:ascii="Arial Narrow" w:hAnsi="Arial Narrow"/>
                <w:b/>
                <w:bCs/>
                <w:i/>
                <w:iCs/>
                <w:sz w:val="22"/>
                <w:szCs w:val="22"/>
              </w:rPr>
              <w:t>offre</w:t>
            </w:r>
            <w:r w:rsidR="00E31916" w:rsidRPr="00277ADB">
              <w:rPr>
                <w:rFonts w:ascii="Arial Narrow" w:hAnsi="Arial Narrow"/>
                <w:b/>
                <w:bCs/>
                <w:i/>
                <w:iCs/>
                <w:sz w:val="22"/>
                <w:szCs w:val="22"/>
              </w:rPr>
              <w:t> »</w:t>
            </w:r>
            <w:r w:rsidRPr="00277ADB">
              <w:rPr>
                <w:rFonts w:ascii="Arial Narrow" w:hAnsi="Arial Narrow"/>
                <w:b/>
                <w:bCs/>
                <w:i/>
                <w:iCs/>
                <w:sz w:val="22"/>
                <w:szCs w:val="22"/>
              </w:rPr>
              <w:t xml:space="preserve"> </w:t>
            </w:r>
          </w:p>
          <w:p w14:paraId="05029C3C" w14:textId="77777777" w:rsidR="0002676E" w:rsidRPr="00277ADB" w:rsidRDefault="005F1665" w:rsidP="0002676E">
            <w:pPr>
              <w:pStyle w:val="Pieddepage"/>
              <w:tabs>
                <w:tab w:val="left" w:pos="708"/>
              </w:tabs>
              <w:jc w:val="center"/>
              <w:rPr>
                <w:rFonts w:ascii="Arial Narrow" w:hAnsi="Arial Narrow"/>
                <w:b/>
                <w:bCs/>
                <w:i/>
                <w:iCs/>
                <w:sz w:val="22"/>
                <w:szCs w:val="22"/>
              </w:rPr>
            </w:pPr>
            <w:r w:rsidRPr="00277ADB">
              <w:rPr>
                <w:rFonts w:ascii="Arial Narrow" w:hAnsi="Arial Narrow"/>
                <w:b/>
                <w:bCs/>
                <w:i/>
                <w:iCs/>
                <w:sz w:val="22"/>
                <w:szCs w:val="22"/>
              </w:rPr>
              <w:t>1 dossier par lot</w:t>
            </w:r>
          </w:p>
          <w:p w14:paraId="5030631E" w14:textId="77777777" w:rsidR="0002676E" w:rsidRPr="00277ADB" w:rsidRDefault="0002676E" w:rsidP="0002676E">
            <w:pPr>
              <w:jc w:val="cente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6B574E03" w14:textId="56ECC7A8" w:rsidR="0002676E" w:rsidRPr="00277ADB" w:rsidRDefault="005F1665" w:rsidP="0002676E">
            <w:pPr>
              <w:rPr>
                <w:rFonts w:ascii="Arial Narrow" w:hAnsi="Arial Narrow"/>
                <w:sz w:val="22"/>
              </w:rPr>
            </w:pPr>
            <w:r w:rsidRPr="00277ADB">
              <w:rPr>
                <w:rFonts w:ascii="Arial Narrow" w:hAnsi="Arial Narrow"/>
                <w:sz w:val="22"/>
              </w:rPr>
              <w:t xml:space="preserve">Acte d'engagement </w:t>
            </w:r>
            <w:r w:rsidR="009F7873" w:rsidRPr="00277ADB">
              <w:rPr>
                <w:rFonts w:ascii="Arial Narrow" w:hAnsi="Arial Narrow"/>
                <w:sz w:val="22"/>
              </w:rPr>
              <w:t xml:space="preserve">valant CCAP </w:t>
            </w:r>
            <w:r w:rsidRPr="00277ADB">
              <w:rPr>
                <w:rFonts w:ascii="Arial Narrow" w:hAnsi="Arial Narrow"/>
                <w:sz w:val="22"/>
              </w:rPr>
              <w:t xml:space="preserve">complété </w:t>
            </w:r>
            <w:r w:rsidR="005E6743" w:rsidRPr="00277ADB">
              <w:rPr>
                <w:rFonts w:ascii="Arial Narrow" w:hAnsi="Arial Narrow"/>
                <w:sz w:val="22"/>
              </w:rPr>
              <w:t>et ses annexes éventuelles</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0F58BA4F" w14:textId="77777777" w:rsidR="0002676E" w:rsidRPr="00C01808" w:rsidRDefault="0002676E" w:rsidP="0002676E">
            <w:pPr>
              <w:jc w:val="center"/>
              <w:rPr>
                <w:rFonts w:ascii="Arial Narrow" w:hAnsi="Arial Narrow" w:cs="Arial"/>
                <w:sz w:val="22"/>
                <w:szCs w:val="22"/>
              </w:rPr>
            </w:pPr>
          </w:p>
        </w:tc>
      </w:tr>
      <w:tr w:rsidR="0085710B" w14:paraId="191AD564" w14:textId="77777777" w:rsidTr="003F5891">
        <w:trPr>
          <w:trHeight w:val="50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E1C1D7F" w14:textId="77777777" w:rsidR="0002676E" w:rsidRPr="00C01808" w:rsidRDefault="0002676E" w:rsidP="0002676E">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47A48367" w14:textId="3994AF63" w:rsidR="0002676E" w:rsidRPr="00CC1152" w:rsidRDefault="005F1665" w:rsidP="0002676E">
            <w:pPr>
              <w:rPr>
                <w:rFonts w:ascii="Arial Narrow" w:hAnsi="Arial Narrow"/>
                <w:sz w:val="22"/>
              </w:rPr>
            </w:pPr>
            <w:r w:rsidRPr="00CC1152">
              <w:rPr>
                <w:rFonts w:ascii="Arial Narrow" w:hAnsi="Arial Narrow" w:cs="Arial"/>
                <w:sz w:val="22"/>
                <w:szCs w:val="22"/>
              </w:rPr>
              <w:t xml:space="preserve">Annexe </w:t>
            </w:r>
            <w:r w:rsidR="008F175A" w:rsidRPr="00CC1152">
              <w:rPr>
                <w:rFonts w:ascii="Arial Narrow" w:hAnsi="Arial Narrow" w:cs="Arial"/>
                <w:sz w:val="22"/>
                <w:szCs w:val="22"/>
              </w:rPr>
              <w:t xml:space="preserve">n° 1 </w:t>
            </w:r>
            <w:r w:rsidR="00E31916">
              <w:rPr>
                <w:rFonts w:ascii="Arial Narrow" w:hAnsi="Arial Narrow" w:cs="Arial"/>
                <w:sz w:val="22"/>
                <w:szCs w:val="22"/>
              </w:rPr>
              <w:t>« </w:t>
            </w:r>
            <w:r w:rsidR="00737CC8" w:rsidRPr="00CC1152">
              <w:rPr>
                <w:rFonts w:ascii="Arial Narrow" w:hAnsi="Arial Narrow"/>
                <w:sz w:val="22"/>
              </w:rPr>
              <w:t>a</w:t>
            </w:r>
            <w:r w:rsidR="008F175A" w:rsidRPr="00CC1152">
              <w:rPr>
                <w:rFonts w:ascii="Arial Narrow" w:hAnsi="Arial Narrow"/>
                <w:sz w:val="22"/>
              </w:rPr>
              <w:t>ttestation compagnie d'assurance</w:t>
            </w:r>
            <w:r w:rsidR="00255AE6">
              <w:rPr>
                <w:rFonts w:ascii="Arial Narrow" w:hAnsi="Arial Narrow"/>
                <w:sz w:val="22"/>
              </w:rPr>
              <w:t xml:space="preserve"> </w:t>
            </w:r>
            <w:r w:rsidR="00255AE6" w:rsidRPr="00351143">
              <w:rPr>
                <w:rFonts w:ascii="Arial Narrow" w:hAnsi="Arial Narrow"/>
                <w:sz w:val="22"/>
              </w:rPr>
              <w:t>(dossier complet)</w:t>
            </w:r>
            <w:r w:rsidR="00E31916">
              <w:rPr>
                <w:rFonts w:ascii="Arial Narrow" w:hAnsi="Arial Narrow"/>
                <w:sz w:val="22"/>
              </w:rPr>
              <w:t> »</w:t>
            </w:r>
            <w:r w:rsidR="00945730">
              <w:rPr>
                <w:rFonts w:ascii="Arial Narrow" w:hAnsi="Arial Narrow"/>
                <w:sz w:val="22"/>
              </w:rPr>
              <w:t xml:space="preserve"> </w:t>
            </w:r>
            <w:r w:rsidR="00A20C13">
              <w:rPr>
                <w:rFonts w:ascii="Arial Narrow" w:hAnsi="Arial Narrow"/>
                <w:sz w:val="22"/>
              </w:rPr>
              <w:t>complétée</w:t>
            </w:r>
            <w:r w:rsidR="00945730" w:rsidRPr="00222870">
              <w:rPr>
                <w:rFonts w:ascii="Arial Narrow" w:hAnsi="Arial Narrow"/>
                <w:sz w:val="22"/>
                <w:highlight w:val="cyan"/>
              </w:rPr>
              <w:t xml:space="preserve"> </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0D51E069" w14:textId="77777777" w:rsidR="0002676E" w:rsidRPr="00C01808" w:rsidRDefault="0002676E" w:rsidP="0002676E">
            <w:pPr>
              <w:jc w:val="center"/>
              <w:rPr>
                <w:rFonts w:ascii="Arial Narrow" w:hAnsi="Arial Narrow" w:cs="Arial"/>
                <w:sz w:val="22"/>
                <w:szCs w:val="22"/>
              </w:rPr>
            </w:pPr>
          </w:p>
        </w:tc>
      </w:tr>
      <w:tr w:rsidR="00D815D9" w14:paraId="05EB548A" w14:textId="77777777" w:rsidTr="003F5891">
        <w:trPr>
          <w:trHeight w:val="50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2AEA28BE" w14:textId="77777777" w:rsidR="00D815D9" w:rsidRPr="00C01808" w:rsidRDefault="00D815D9" w:rsidP="0002676E">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7429C175" w14:textId="2FABEE7A" w:rsidR="00D815D9" w:rsidRPr="00CC1152" w:rsidRDefault="00D815D9" w:rsidP="0002676E">
            <w:pPr>
              <w:rPr>
                <w:rFonts w:ascii="Arial Narrow" w:hAnsi="Arial Narrow" w:cs="Arial"/>
                <w:sz w:val="22"/>
                <w:szCs w:val="22"/>
              </w:rPr>
            </w:pPr>
            <w:r w:rsidRPr="00CC1152">
              <w:rPr>
                <w:rFonts w:ascii="Arial Narrow" w:hAnsi="Arial Narrow"/>
                <w:sz w:val="22"/>
              </w:rPr>
              <w:t xml:space="preserve">Annexe n° 2 </w:t>
            </w:r>
            <w:r>
              <w:rPr>
                <w:rFonts w:ascii="Arial Narrow" w:hAnsi="Arial Narrow"/>
                <w:sz w:val="22"/>
              </w:rPr>
              <w:t>« </w:t>
            </w:r>
            <w:r>
              <w:rPr>
                <w:rFonts w:ascii="Arial Narrow" w:hAnsi="Arial Narrow" w:cs="Arial"/>
                <w:sz w:val="22"/>
                <w:szCs w:val="22"/>
              </w:rPr>
              <w:t>observations -amendements » complétée</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00EFADCD" w14:textId="77777777" w:rsidR="00D815D9" w:rsidRPr="00C01808" w:rsidRDefault="00D815D9" w:rsidP="0002676E">
            <w:pPr>
              <w:jc w:val="center"/>
              <w:rPr>
                <w:rFonts w:ascii="Arial Narrow" w:hAnsi="Arial Narrow" w:cs="Arial"/>
                <w:sz w:val="22"/>
                <w:szCs w:val="22"/>
              </w:rPr>
            </w:pPr>
          </w:p>
        </w:tc>
      </w:tr>
      <w:tr w:rsidR="0085710B" w14:paraId="12818FEC" w14:textId="77777777" w:rsidTr="003F5891">
        <w:trPr>
          <w:trHeight w:val="50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35792E7A" w14:textId="77777777" w:rsidR="0002676E" w:rsidRPr="00C01808" w:rsidRDefault="0002676E" w:rsidP="0002676E">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04F8CD4C" w14:textId="69F1098D" w:rsidR="0002676E" w:rsidRPr="00CC1152" w:rsidRDefault="008F175A" w:rsidP="0002676E">
            <w:pPr>
              <w:rPr>
                <w:rFonts w:ascii="Arial Narrow" w:hAnsi="Arial Narrow"/>
                <w:sz w:val="22"/>
              </w:rPr>
            </w:pPr>
            <w:r w:rsidRPr="00CC1152">
              <w:rPr>
                <w:rFonts w:ascii="Arial Narrow" w:hAnsi="Arial Narrow"/>
                <w:sz w:val="22"/>
              </w:rPr>
              <w:t xml:space="preserve">Annexe n° </w:t>
            </w:r>
            <w:r w:rsidR="00D815D9">
              <w:rPr>
                <w:rFonts w:ascii="Arial Narrow" w:hAnsi="Arial Narrow"/>
                <w:sz w:val="22"/>
              </w:rPr>
              <w:t>3</w:t>
            </w:r>
            <w:r w:rsidRPr="00CC1152">
              <w:rPr>
                <w:rFonts w:ascii="Arial Narrow" w:hAnsi="Arial Narrow"/>
                <w:sz w:val="22"/>
              </w:rPr>
              <w:t xml:space="preserve"> </w:t>
            </w:r>
            <w:r w:rsidR="00E31916">
              <w:rPr>
                <w:rFonts w:ascii="Arial Narrow" w:hAnsi="Arial Narrow"/>
                <w:sz w:val="22"/>
              </w:rPr>
              <w:t>« </w:t>
            </w:r>
            <w:r w:rsidR="00737CC8" w:rsidRPr="00CC1152">
              <w:rPr>
                <w:rFonts w:ascii="Arial Narrow" w:hAnsi="Arial Narrow" w:cs="Arial"/>
                <w:sz w:val="22"/>
                <w:szCs w:val="22"/>
              </w:rPr>
              <w:t>c</w:t>
            </w:r>
            <w:r w:rsidRPr="00CC1152">
              <w:rPr>
                <w:rFonts w:ascii="Arial Narrow" w:hAnsi="Arial Narrow" w:cs="Arial"/>
                <w:sz w:val="22"/>
                <w:szCs w:val="22"/>
              </w:rPr>
              <w:t>onvention de gestion</w:t>
            </w:r>
            <w:r w:rsidR="00945730">
              <w:rPr>
                <w:rFonts w:ascii="Arial Narrow" w:hAnsi="Arial Narrow" w:cs="Arial"/>
                <w:sz w:val="22"/>
                <w:szCs w:val="22"/>
              </w:rPr>
              <w:t> » complétée</w:t>
            </w:r>
            <w:r w:rsidR="00A20C13">
              <w:rPr>
                <w:rFonts w:ascii="Arial Narrow" w:hAnsi="Arial Narrow"/>
                <w:sz w:val="22"/>
              </w:rPr>
              <w:t xml:space="preserve"> </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57E8A151" w14:textId="77777777" w:rsidR="0002676E" w:rsidRPr="00C01808" w:rsidRDefault="0002676E" w:rsidP="0002676E">
            <w:pPr>
              <w:jc w:val="center"/>
              <w:rPr>
                <w:rFonts w:ascii="Arial Narrow" w:hAnsi="Arial Narrow" w:cs="Arial"/>
                <w:sz w:val="22"/>
                <w:szCs w:val="22"/>
              </w:rPr>
            </w:pPr>
          </w:p>
        </w:tc>
      </w:tr>
    </w:tbl>
    <w:p w14:paraId="7EFB4AAA" w14:textId="77777777" w:rsidR="00B34CB2" w:rsidRPr="00703A69" w:rsidRDefault="00B34CB2" w:rsidP="00494E3C">
      <w:pPr>
        <w:rPr>
          <w:rFonts w:ascii="Arial" w:hAnsi="Arial"/>
          <w:sz w:val="22"/>
          <w:szCs w:val="22"/>
        </w:rPr>
      </w:pPr>
    </w:p>
    <w:p w14:paraId="096C4988" w14:textId="77777777" w:rsidR="00B34CB2" w:rsidRPr="00494E3C" w:rsidRDefault="00B34CB2" w:rsidP="00494E3C">
      <w:pPr>
        <w:rPr>
          <w:rFonts w:ascii="Arial" w:hAnsi="Arial"/>
        </w:rPr>
        <w:sectPr w:rsidR="00B34CB2" w:rsidRPr="00494E3C" w:rsidSect="004E6D54">
          <w:footerReference w:type="default" r:id="rId13"/>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1A4D9DEE" w14:textId="77777777" w:rsidR="00983535" w:rsidRPr="00703A69" w:rsidRDefault="00983535" w:rsidP="00983535">
      <w:pPr>
        <w:jc w:val="center"/>
        <w:rPr>
          <w:rFonts w:ascii="Arial" w:hAnsi="Arial"/>
          <w:bCs/>
          <w:sz w:val="22"/>
          <w:szCs w:val="22"/>
        </w:rPr>
      </w:pPr>
    </w:p>
    <w:p w14:paraId="2EB07DCB" w14:textId="77777777" w:rsidR="003A60C3" w:rsidRPr="00703A69" w:rsidRDefault="003A60C3" w:rsidP="00983535">
      <w:pPr>
        <w:jc w:val="center"/>
        <w:rPr>
          <w:rFonts w:ascii="Arial" w:hAnsi="Arial"/>
          <w:bCs/>
          <w:sz w:val="22"/>
          <w:szCs w:val="22"/>
        </w:rPr>
      </w:pPr>
    </w:p>
    <w:p w14:paraId="43D68F6A" w14:textId="77777777" w:rsidR="00983535" w:rsidRPr="00703A69" w:rsidRDefault="00983535" w:rsidP="00983535">
      <w:pPr>
        <w:jc w:val="center"/>
        <w:rPr>
          <w:rFonts w:ascii="Arial" w:hAnsi="Arial"/>
          <w:bCs/>
          <w:sz w:val="22"/>
          <w:szCs w:val="22"/>
        </w:rPr>
      </w:pPr>
    </w:p>
    <w:p w14:paraId="1948B7F7" w14:textId="77777777" w:rsidR="00983535" w:rsidRPr="006C0046" w:rsidRDefault="005F1665" w:rsidP="006C0046">
      <w:pPr>
        <w:pBdr>
          <w:top w:val="single" w:sz="2" w:space="1" w:color="171717"/>
          <w:left w:val="single" w:sz="2" w:space="4" w:color="171717"/>
          <w:bottom w:val="single" w:sz="2" w:space="1" w:color="171717"/>
          <w:right w:val="single" w:sz="2" w:space="4" w:color="171717"/>
        </w:pBdr>
        <w:shd w:val="clear" w:color="auto" w:fill="A2C037"/>
        <w:jc w:val="center"/>
        <w:rPr>
          <w:rFonts w:ascii="Arial" w:hAnsi="Arial"/>
          <w:b/>
          <w:color w:val="FFFFFF"/>
          <w:sz w:val="27"/>
          <w:szCs w:val="27"/>
        </w:rPr>
      </w:pPr>
      <w:r w:rsidRPr="006C0046">
        <w:rPr>
          <w:rFonts w:ascii="Arial" w:hAnsi="Arial"/>
          <w:b/>
          <w:color w:val="FFFFFF"/>
          <w:sz w:val="27"/>
          <w:szCs w:val="27"/>
        </w:rPr>
        <w:t>DECLARATION SUR l'HONNEUR</w:t>
      </w:r>
    </w:p>
    <w:p w14:paraId="15C64C22" w14:textId="77777777" w:rsidR="00983535" w:rsidRPr="00703A69" w:rsidRDefault="00983535" w:rsidP="00983535">
      <w:pPr>
        <w:pStyle w:val="Corpsdetexte"/>
        <w:jc w:val="center"/>
        <w:rPr>
          <w:rFonts w:ascii="Arial" w:hAnsi="Arial"/>
          <w:i/>
          <w:sz w:val="22"/>
          <w:szCs w:val="22"/>
        </w:rPr>
      </w:pPr>
    </w:p>
    <w:p w14:paraId="7363802D" w14:textId="77777777" w:rsidR="000A4FDE" w:rsidRPr="00703A69" w:rsidRDefault="000A4FDE" w:rsidP="00983535">
      <w:pPr>
        <w:pStyle w:val="Corpsdetexte"/>
        <w:jc w:val="center"/>
        <w:rPr>
          <w:rFonts w:ascii="Arial" w:hAnsi="Arial"/>
          <w:i/>
          <w:sz w:val="22"/>
          <w:szCs w:val="22"/>
        </w:rPr>
      </w:pPr>
    </w:p>
    <w:p w14:paraId="4B3937A8" w14:textId="77777777" w:rsidR="00983535" w:rsidRPr="00010153" w:rsidRDefault="005F1665" w:rsidP="00983535">
      <w:pPr>
        <w:pStyle w:val="Corpsdetexte"/>
        <w:jc w:val="center"/>
        <w:rPr>
          <w:rFonts w:ascii="Arial" w:hAnsi="Arial"/>
          <w:i/>
          <w:sz w:val="16"/>
          <w:szCs w:val="16"/>
        </w:rPr>
      </w:pPr>
      <w:r w:rsidRPr="00010153">
        <w:rPr>
          <w:rFonts w:ascii="Arial" w:hAnsi="Arial"/>
          <w:i/>
          <w:sz w:val="16"/>
          <w:szCs w:val="16"/>
        </w:rPr>
        <w:t>(</w:t>
      </w:r>
      <w:r w:rsidR="00222870">
        <w:rPr>
          <w:rFonts w:ascii="Arial" w:hAnsi="Arial"/>
          <w:i/>
          <w:sz w:val="16"/>
          <w:szCs w:val="16"/>
        </w:rPr>
        <w:t>A ne compléter qu'en cas de non</w:t>
      </w:r>
      <w:r w:rsidR="00222870">
        <w:rPr>
          <w:rFonts w:ascii="Arial" w:hAnsi="Arial"/>
          <w:i/>
          <w:sz w:val="16"/>
          <w:szCs w:val="16"/>
          <w:lang w:val="fr-FR"/>
        </w:rPr>
        <w:t>-</w:t>
      </w:r>
      <w:r w:rsidRPr="00010153">
        <w:rPr>
          <w:rFonts w:ascii="Arial" w:hAnsi="Arial"/>
          <w:i/>
          <w:sz w:val="16"/>
          <w:szCs w:val="16"/>
        </w:rPr>
        <w:t>utilisation du formulaire DC1)</w:t>
      </w:r>
    </w:p>
    <w:p w14:paraId="6D1904DD" w14:textId="77777777" w:rsidR="00983535" w:rsidRPr="00703A69" w:rsidRDefault="00983535" w:rsidP="00983535">
      <w:pPr>
        <w:pStyle w:val="Corpsdetexte"/>
        <w:jc w:val="both"/>
        <w:rPr>
          <w:rFonts w:ascii="Arial" w:hAnsi="Arial"/>
          <w:sz w:val="22"/>
          <w:szCs w:val="22"/>
        </w:rPr>
      </w:pPr>
    </w:p>
    <w:p w14:paraId="73DC9482" w14:textId="77777777" w:rsidR="009324D2" w:rsidRPr="00703A69" w:rsidRDefault="009324D2" w:rsidP="00983535">
      <w:pPr>
        <w:pStyle w:val="Corpsdetexte"/>
        <w:jc w:val="both"/>
        <w:rPr>
          <w:rFonts w:ascii="Arial" w:hAnsi="Arial"/>
          <w:sz w:val="22"/>
          <w:szCs w:val="22"/>
        </w:rPr>
      </w:pPr>
    </w:p>
    <w:p w14:paraId="703A33BD" w14:textId="77777777" w:rsidR="009324D2" w:rsidRPr="00703A69" w:rsidRDefault="009324D2" w:rsidP="00983535">
      <w:pPr>
        <w:pStyle w:val="Corpsdetexte"/>
        <w:jc w:val="both"/>
        <w:rPr>
          <w:rFonts w:ascii="Arial" w:hAnsi="Arial"/>
          <w:sz w:val="22"/>
          <w:szCs w:val="22"/>
        </w:rPr>
      </w:pPr>
    </w:p>
    <w:p w14:paraId="03DFC4E3"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 xml:space="preserve">Je, soussigné, </w:t>
      </w:r>
      <w:r w:rsidRPr="00703A69">
        <w:rPr>
          <w:rFonts w:ascii="Arial" w:hAnsi="Arial"/>
          <w:sz w:val="22"/>
          <w:szCs w:val="22"/>
        </w:rPr>
        <w:tab/>
      </w:r>
    </w:p>
    <w:p w14:paraId="3A90E93E"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ab/>
      </w:r>
    </w:p>
    <w:p w14:paraId="6450D2E0"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 xml:space="preserve">Agissant en qualité de </w:t>
      </w:r>
      <w:r w:rsidRPr="00703A69">
        <w:rPr>
          <w:rFonts w:ascii="Arial" w:hAnsi="Arial"/>
          <w:sz w:val="22"/>
          <w:szCs w:val="22"/>
        </w:rPr>
        <w:tab/>
      </w:r>
    </w:p>
    <w:p w14:paraId="0BB6D609"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ab/>
      </w:r>
    </w:p>
    <w:p w14:paraId="003DD803" w14:textId="77777777" w:rsidR="00983535" w:rsidRPr="00703A69" w:rsidRDefault="005F1665" w:rsidP="00983535">
      <w:pPr>
        <w:pStyle w:val="Corpsdetexte"/>
        <w:spacing w:before="60"/>
        <w:jc w:val="both"/>
        <w:rPr>
          <w:rFonts w:ascii="Arial" w:hAnsi="Arial"/>
          <w:sz w:val="22"/>
          <w:szCs w:val="22"/>
        </w:rPr>
      </w:pPr>
      <w:r w:rsidRPr="00703A69">
        <w:rPr>
          <w:rFonts w:ascii="Arial" w:hAnsi="Arial"/>
          <w:sz w:val="22"/>
          <w:szCs w:val="22"/>
        </w:rPr>
        <w:t>Déclare sur l’honneur, sous peine de résiliation du marché à mes torts exclusifs,</w:t>
      </w:r>
    </w:p>
    <w:p w14:paraId="5F949C2B"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 xml:space="preserve">que la société </w:t>
      </w:r>
      <w:r w:rsidRPr="00703A69">
        <w:rPr>
          <w:rFonts w:ascii="Arial" w:hAnsi="Arial"/>
          <w:sz w:val="22"/>
          <w:szCs w:val="22"/>
        </w:rPr>
        <w:tab/>
      </w:r>
    </w:p>
    <w:p w14:paraId="6337F67C"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ab/>
      </w:r>
    </w:p>
    <w:p w14:paraId="74F7EB9B" w14:textId="77777777" w:rsidR="00983535" w:rsidRPr="00703A69" w:rsidRDefault="00983535" w:rsidP="00983535">
      <w:pPr>
        <w:pStyle w:val="Corpsdetexte"/>
        <w:jc w:val="both"/>
        <w:rPr>
          <w:rFonts w:ascii="Arial" w:hAnsi="Arial"/>
          <w:sz w:val="22"/>
          <w:szCs w:val="22"/>
        </w:rPr>
      </w:pPr>
    </w:p>
    <w:p w14:paraId="66167D1C" w14:textId="77777777" w:rsidR="009324D2" w:rsidRPr="00703A69" w:rsidRDefault="009324D2" w:rsidP="00983535">
      <w:pPr>
        <w:pStyle w:val="Corpsdetexte"/>
        <w:jc w:val="both"/>
        <w:rPr>
          <w:rFonts w:ascii="Arial" w:hAnsi="Arial"/>
          <w:sz w:val="22"/>
          <w:szCs w:val="22"/>
        </w:rPr>
      </w:pPr>
    </w:p>
    <w:p w14:paraId="07CA9948" w14:textId="77777777" w:rsidR="009324D2" w:rsidRPr="00703A69" w:rsidRDefault="009324D2" w:rsidP="00983535">
      <w:pPr>
        <w:pStyle w:val="Corpsdetexte"/>
        <w:jc w:val="both"/>
        <w:rPr>
          <w:rFonts w:ascii="Arial" w:hAnsi="Arial"/>
          <w:sz w:val="22"/>
          <w:szCs w:val="22"/>
        </w:rPr>
      </w:pPr>
    </w:p>
    <w:p w14:paraId="0267072C" w14:textId="77777777" w:rsidR="009324D2" w:rsidRPr="00703A69" w:rsidRDefault="009324D2" w:rsidP="00983535">
      <w:pPr>
        <w:pStyle w:val="Corpsdetexte"/>
        <w:jc w:val="both"/>
        <w:rPr>
          <w:rFonts w:ascii="Arial" w:hAnsi="Arial"/>
          <w:sz w:val="22"/>
          <w:szCs w:val="22"/>
        </w:rPr>
      </w:pPr>
    </w:p>
    <w:p w14:paraId="458AD64F" w14:textId="77777777" w:rsidR="00983535" w:rsidRPr="00703A69" w:rsidRDefault="005F1665" w:rsidP="00F8599C">
      <w:pPr>
        <w:spacing w:before="120"/>
        <w:jc w:val="both"/>
        <w:rPr>
          <w:rFonts w:ascii="Arial" w:hAnsi="Arial" w:cs="Arial"/>
          <w:bCs/>
          <w:sz w:val="22"/>
          <w:szCs w:val="22"/>
        </w:rPr>
      </w:pPr>
      <w:r w:rsidRPr="00703A69">
        <w:rPr>
          <w:rFonts w:ascii="Arial" w:hAnsi="Arial" w:cs="Arial"/>
          <w:bCs/>
          <w:iCs/>
          <w:sz w:val="22"/>
          <w:szCs w:val="22"/>
        </w:rPr>
        <w:t xml:space="preserve">N'entre dans aucun des cas d'interdiction de soumissionner obligatoires prévus aux articles </w:t>
      </w:r>
      <w:r w:rsidR="00EC04E1" w:rsidRPr="00703A69">
        <w:rPr>
          <w:rFonts w:ascii="Arial" w:hAnsi="Arial" w:cs="Arial"/>
          <w:bCs/>
          <w:iCs/>
          <w:sz w:val="22"/>
          <w:szCs w:val="22"/>
        </w:rPr>
        <w:t>L. 2141-1 à L. 2141-</w:t>
      </w:r>
      <w:r w:rsidR="0098085E" w:rsidRPr="00703A69">
        <w:rPr>
          <w:rFonts w:ascii="Arial" w:hAnsi="Arial" w:cs="Arial"/>
          <w:bCs/>
          <w:iCs/>
          <w:sz w:val="22"/>
          <w:szCs w:val="22"/>
        </w:rPr>
        <w:t>5 ou aux articles L. 2141-7 à L. 2141-10</w:t>
      </w:r>
      <w:r w:rsidR="00EC04E1" w:rsidRPr="00703A69">
        <w:rPr>
          <w:rFonts w:ascii="Arial" w:hAnsi="Arial" w:cs="Arial"/>
          <w:bCs/>
          <w:iCs/>
          <w:sz w:val="22"/>
          <w:szCs w:val="22"/>
        </w:rPr>
        <w:t xml:space="preserve"> </w:t>
      </w:r>
      <w:r w:rsidR="00EC04E1" w:rsidRPr="00703A69">
        <w:rPr>
          <w:rFonts w:ascii="Arial" w:hAnsi="Arial" w:cs="Arial"/>
          <w:iCs/>
          <w:sz w:val="22"/>
          <w:szCs w:val="22"/>
        </w:rPr>
        <w:t xml:space="preserve">du </w:t>
      </w:r>
      <w:r w:rsidR="001965BD" w:rsidRPr="00703A69">
        <w:rPr>
          <w:rFonts w:ascii="Arial" w:hAnsi="Arial" w:cs="Arial"/>
          <w:iCs/>
          <w:sz w:val="22"/>
          <w:szCs w:val="22"/>
        </w:rPr>
        <w:t>code</w:t>
      </w:r>
      <w:r w:rsidR="00EC04E1" w:rsidRPr="00703A69">
        <w:rPr>
          <w:rFonts w:ascii="Arial" w:hAnsi="Arial" w:cs="Arial"/>
          <w:iCs/>
          <w:sz w:val="22"/>
          <w:szCs w:val="22"/>
        </w:rPr>
        <w:t xml:space="preserve"> de la commande publique</w:t>
      </w:r>
      <w:r w:rsidR="00136924" w:rsidRPr="00703A69">
        <w:rPr>
          <w:rFonts w:ascii="Arial" w:hAnsi="Arial" w:cs="Arial"/>
          <w:bCs/>
          <w:iCs/>
          <w:sz w:val="22"/>
          <w:szCs w:val="22"/>
        </w:rPr>
        <w:t>.</w:t>
      </w:r>
    </w:p>
    <w:p w14:paraId="7A4C7ECC" w14:textId="77777777" w:rsidR="00983535" w:rsidRPr="00703A69" w:rsidRDefault="00983535" w:rsidP="000A4FDE">
      <w:pPr>
        <w:ind w:left="4395"/>
        <w:jc w:val="both"/>
        <w:rPr>
          <w:rFonts w:ascii="Arial" w:hAnsi="Arial" w:cs="Arial"/>
          <w:bCs/>
          <w:iCs/>
          <w:sz w:val="22"/>
          <w:szCs w:val="22"/>
        </w:rPr>
      </w:pPr>
    </w:p>
    <w:p w14:paraId="63A950BE" w14:textId="77777777" w:rsidR="00F8599C" w:rsidRPr="00703A69" w:rsidRDefault="00F8599C" w:rsidP="000A4FDE">
      <w:pPr>
        <w:ind w:left="4395"/>
        <w:jc w:val="both"/>
        <w:rPr>
          <w:rFonts w:ascii="Arial" w:hAnsi="Arial" w:cs="Arial"/>
          <w:bCs/>
          <w:iCs/>
          <w:sz w:val="22"/>
          <w:szCs w:val="22"/>
        </w:rPr>
      </w:pPr>
    </w:p>
    <w:p w14:paraId="718B73F2" w14:textId="77777777" w:rsidR="006E7147" w:rsidRPr="00703A69" w:rsidRDefault="006E7147" w:rsidP="000A4FDE">
      <w:pPr>
        <w:ind w:left="4395"/>
        <w:jc w:val="both"/>
        <w:rPr>
          <w:rFonts w:ascii="Arial" w:hAnsi="Arial"/>
          <w:sz w:val="22"/>
          <w:szCs w:val="22"/>
        </w:rPr>
      </w:pPr>
    </w:p>
    <w:p w14:paraId="0DEBEC79" w14:textId="77777777" w:rsidR="006E7147" w:rsidRPr="00703A69" w:rsidRDefault="006E7147" w:rsidP="000A4FDE">
      <w:pPr>
        <w:ind w:left="4395"/>
        <w:jc w:val="both"/>
        <w:rPr>
          <w:rFonts w:ascii="Arial" w:hAnsi="Arial"/>
          <w:sz w:val="22"/>
          <w:szCs w:val="22"/>
        </w:rPr>
      </w:pPr>
    </w:p>
    <w:p w14:paraId="2EDBA49E" w14:textId="77777777" w:rsidR="006E7147" w:rsidRPr="00703A69" w:rsidRDefault="006E7147" w:rsidP="000A4FDE">
      <w:pPr>
        <w:ind w:left="4395"/>
        <w:jc w:val="both"/>
        <w:rPr>
          <w:rFonts w:ascii="Arial" w:hAnsi="Arial"/>
          <w:sz w:val="22"/>
          <w:szCs w:val="22"/>
        </w:rPr>
      </w:pPr>
    </w:p>
    <w:p w14:paraId="3B46FFE4" w14:textId="77777777" w:rsidR="006E7147" w:rsidRPr="00703A69" w:rsidRDefault="006E7147" w:rsidP="006E7147">
      <w:pPr>
        <w:ind w:left="4395"/>
        <w:jc w:val="both"/>
        <w:rPr>
          <w:rFonts w:ascii="Arial" w:hAnsi="Arial"/>
          <w:sz w:val="22"/>
          <w:szCs w:val="22"/>
        </w:rPr>
      </w:pPr>
    </w:p>
    <w:p w14:paraId="2DD3940A" w14:textId="77777777" w:rsidR="006E7147" w:rsidRPr="00703A69" w:rsidRDefault="005F1665" w:rsidP="006E7147">
      <w:pPr>
        <w:ind w:left="4395"/>
        <w:jc w:val="both"/>
        <w:rPr>
          <w:rFonts w:ascii="Arial" w:hAnsi="Arial"/>
          <w:sz w:val="22"/>
          <w:szCs w:val="22"/>
        </w:rPr>
      </w:pPr>
      <w:r w:rsidRPr="00703A69">
        <w:rPr>
          <w:rFonts w:ascii="Arial" w:hAnsi="Arial"/>
          <w:sz w:val="22"/>
          <w:szCs w:val="22"/>
        </w:rPr>
        <w:t>Fait à ..................................,  le ............................</w:t>
      </w:r>
    </w:p>
    <w:p w14:paraId="28E2FEAE" w14:textId="77777777" w:rsidR="006E7147" w:rsidRPr="00703A69" w:rsidRDefault="006E7147" w:rsidP="006E7147">
      <w:pPr>
        <w:ind w:left="4395"/>
        <w:jc w:val="both"/>
        <w:rPr>
          <w:rFonts w:ascii="Arial" w:hAnsi="Arial"/>
          <w:sz w:val="22"/>
          <w:szCs w:val="22"/>
        </w:rPr>
      </w:pPr>
    </w:p>
    <w:p w14:paraId="275111C9" w14:textId="77777777" w:rsidR="00983535" w:rsidRPr="00703A69" w:rsidRDefault="00983535" w:rsidP="00983535">
      <w:pPr>
        <w:ind w:left="4395"/>
        <w:jc w:val="both"/>
        <w:rPr>
          <w:rFonts w:ascii="Arial" w:hAnsi="Arial"/>
          <w:sz w:val="22"/>
          <w:szCs w:val="22"/>
        </w:rPr>
      </w:pPr>
    </w:p>
    <w:p w14:paraId="6C2404D0" w14:textId="77777777" w:rsidR="00983535" w:rsidRPr="00703A69" w:rsidRDefault="00983535" w:rsidP="00983535">
      <w:pPr>
        <w:ind w:left="4395"/>
        <w:jc w:val="both"/>
        <w:rPr>
          <w:rFonts w:ascii="Arial" w:hAnsi="Arial"/>
          <w:sz w:val="22"/>
          <w:szCs w:val="22"/>
        </w:rPr>
      </w:pPr>
    </w:p>
    <w:p w14:paraId="3CD993A0" w14:textId="77777777" w:rsidR="00983535" w:rsidRPr="00703A69" w:rsidRDefault="00983535" w:rsidP="00983535">
      <w:pPr>
        <w:ind w:left="4395"/>
        <w:jc w:val="both"/>
        <w:rPr>
          <w:rFonts w:ascii="Arial" w:hAnsi="Arial"/>
          <w:sz w:val="22"/>
          <w:szCs w:val="22"/>
        </w:rPr>
      </w:pPr>
    </w:p>
    <w:p w14:paraId="020148E8" w14:textId="77777777" w:rsidR="00983535" w:rsidRPr="00703A69" w:rsidRDefault="00983535" w:rsidP="00983535">
      <w:pPr>
        <w:ind w:left="4395"/>
        <w:jc w:val="both"/>
        <w:rPr>
          <w:rFonts w:ascii="Arial" w:hAnsi="Arial"/>
          <w:sz w:val="22"/>
          <w:szCs w:val="22"/>
        </w:rPr>
      </w:pPr>
    </w:p>
    <w:p w14:paraId="06568F5A" w14:textId="77777777" w:rsidR="00F8599C" w:rsidRPr="00703A69" w:rsidRDefault="00F8599C" w:rsidP="00983535">
      <w:pPr>
        <w:pStyle w:val="Corpsdetexte3"/>
        <w:jc w:val="both"/>
        <w:rPr>
          <w:i/>
          <w:iCs/>
          <w:sz w:val="22"/>
          <w:szCs w:val="22"/>
        </w:rPr>
      </w:pPr>
    </w:p>
    <w:p w14:paraId="41C62379" w14:textId="77777777" w:rsidR="002C3F33" w:rsidRDefault="002C3F33">
      <w:pPr>
        <w:widowControl w:val="0"/>
        <w:tabs>
          <w:tab w:val="left" w:pos="993"/>
        </w:tabs>
        <w:jc w:val="both"/>
        <w:rPr>
          <w:rFonts w:ascii="Arial" w:hAnsi="Arial"/>
          <w:sz w:val="24"/>
        </w:rPr>
        <w:sectPr w:rsidR="002C3F33" w:rsidSect="004E6D54">
          <w:footerReference w:type="default" r:id="rId14"/>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694BB721" w14:textId="77777777" w:rsidR="00967BB4" w:rsidRPr="00703A69" w:rsidRDefault="00967BB4">
      <w:pPr>
        <w:widowControl w:val="0"/>
        <w:ind w:right="-1"/>
        <w:jc w:val="center"/>
        <w:rPr>
          <w:rFonts w:ascii="Arial" w:hAnsi="Arial"/>
          <w:b/>
          <w:sz w:val="22"/>
          <w:szCs w:val="22"/>
          <w:u w:val="single"/>
        </w:rPr>
      </w:pPr>
    </w:p>
    <w:p w14:paraId="18BD6A45" w14:textId="77777777" w:rsidR="003C123A" w:rsidRPr="006C0046" w:rsidRDefault="005F1665" w:rsidP="006C0046">
      <w:pPr>
        <w:widowControl w:val="0"/>
        <w:pBdr>
          <w:top w:val="single" w:sz="2" w:space="1" w:color="171717"/>
          <w:left w:val="single" w:sz="2" w:space="4" w:color="171717"/>
          <w:bottom w:val="single" w:sz="2" w:space="1" w:color="171717"/>
          <w:right w:val="single" w:sz="2" w:space="4" w:color="171717"/>
        </w:pBdr>
        <w:shd w:val="clear" w:color="auto" w:fill="A2C037"/>
        <w:ind w:right="-1"/>
        <w:jc w:val="center"/>
        <w:rPr>
          <w:rFonts w:ascii="Arial" w:hAnsi="Arial"/>
          <w:b/>
          <w:color w:val="FFFFFF"/>
          <w:sz w:val="32"/>
          <w:szCs w:val="18"/>
        </w:rPr>
      </w:pPr>
      <w:r w:rsidRPr="006C0046">
        <w:rPr>
          <w:rFonts w:ascii="Arial" w:hAnsi="Arial"/>
          <w:b/>
          <w:color w:val="FFFFFF"/>
          <w:sz w:val="32"/>
          <w:szCs w:val="18"/>
        </w:rPr>
        <w:t>MANDAT DE LA COMPAGNIE</w:t>
      </w:r>
    </w:p>
    <w:p w14:paraId="35A2A784" w14:textId="77777777" w:rsidR="003C123A" w:rsidRPr="00703A69" w:rsidRDefault="003C123A">
      <w:pPr>
        <w:widowControl w:val="0"/>
        <w:ind w:right="-1"/>
        <w:jc w:val="center"/>
        <w:rPr>
          <w:rFonts w:ascii="Arial" w:hAnsi="Arial"/>
          <w:b/>
          <w:sz w:val="22"/>
          <w:szCs w:val="22"/>
        </w:rPr>
      </w:pPr>
    </w:p>
    <w:p w14:paraId="3C01539C" w14:textId="77777777" w:rsidR="001476E0" w:rsidRPr="003C123A" w:rsidRDefault="005F1665">
      <w:pPr>
        <w:widowControl w:val="0"/>
        <w:ind w:right="-1"/>
        <w:jc w:val="center"/>
        <w:rPr>
          <w:rFonts w:ascii="Arial" w:hAnsi="Arial"/>
          <w:i/>
          <w:sz w:val="22"/>
          <w:szCs w:val="18"/>
        </w:rPr>
      </w:pPr>
      <w:r w:rsidRPr="003C123A">
        <w:rPr>
          <w:rFonts w:ascii="Arial" w:hAnsi="Arial"/>
          <w:i/>
          <w:sz w:val="22"/>
          <w:szCs w:val="18"/>
        </w:rPr>
        <w:t>(A joindre impérativement à l'offre)</w:t>
      </w:r>
    </w:p>
    <w:p w14:paraId="19F16DA7" w14:textId="77777777" w:rsidR="001476E0" w:rsidRPr="00703A69" w:rsidRDefault="001476E0">
      <w:pPr>
        <w:widowControl w:val="0"/>
        <w:jc w:val="both"/>
        <w:rPr>
          <w:rFonts w:ascii="Arial" w:hAnsi="Arial"/>
          <w:sz w:val="22"/>
          <w:szCs w:val="22"/>
        </w:rPr>
      </w:pPr>
    </w:p>
    <w:p w14:paraId="5E085B4F" w14:textId="77777777" w:rsidR="003C123A" w:rsidRPr="00703A69" w:rsidRDefault="003C123A">
      <w:pPr>
        <w:widowControl w:val="0"/>
        <w:jc w:val="both"/>
        <w:rPr>
          <w:rFonts w:ascii="Arial" w:hAnsi="Arial"/>
          <w:sz w:val="22"/>
          <w:szCs w:val="22"/>
        </w:rPr>
      </w:pPr>
    </w:p>
    <w:p w14:paraId="01A3D605" w14:textId="77777777" w:rsidR="001476E0" w:rsidRPr="00703A69"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b/>
          <w:sz w:val="22"/>
          <w:szCs w:val="22"/>
        </w:rPr>
      </w:pPr>
      <w:r w:rsidRPr="00703A69">
        <w:rPr>
          <w:rFonts w:ascii="Arial" w:hAnsi="Arial"/>
          <w:b/>
          <w:sz w:val="22"/>
          <w:szCs w:val="22"/>
          <w:u w:val="single"/>
        </w:rPr>
        <w:t>Pouvoir adjudicateur</w:t>
      </w:r>
      <w:r w:rsidRPr="00703A69">
        <w:rPr>
          <w:rFonts w:ascii="Arial" w:hAnsi="Arial"/>
          <w:b/>
          <w:sz w:val="22"/>
          <w:szCs w:val="22"/>
        </w:rPr>
        <w:t xml:space="preserve"> </w:t>
      </w:r>
    </w:p>
    <w:p w14:paraId="05563C03" w14:textId="77777777" w:rsidR="001476E0" w:rsidRPr="00703A69"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5848E96D" w14:textId="41A7A016" w:rsidR="001476E0" w:rsidRPr="00277ADB"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Arial" w:hAnsi="Arial"/>
          <w:b/>
          <w:sz w:val="22"/>
          <w:szCs w:val="22"/>
        </w:rPr>
      </w:pPr>
      <w:r w:rsidRPr="00703A69">
        <w:rPr>
          <w:rFonts w:ascii="Arial" w:hAnsi="Arial"/>
          <w:sz w:val="22"/>
          <w:szCs w:val="22"/>
        </w:rPr>
        <w:tab/>
      </w:r>
      <w:r w:rsidR="00277ADB" w:rsidRPr="00277ADB">
        <w:rPr>
          <w:rFonts w:ascii="Arial" w:hAnsi="Arial"/>
          <w:b/>
          <w:sz w:val="22"/>
          <w:szCs w:val="22"/>
        </w:rPr>
        <w:t>INSTITUT NATIONAL DES SCIENCES APPLIQUÉES DE RENNES</w:t>
      </w:r>
    </w:p>
    <w:p w14:paraId="002FD1A0" w14:textId="77777777" w:rsidR="001476E0" w:rsidRPr="00277ADB"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4589A53E" w14:textId="77777777" w:rsidR="003C123A" w:rsidRPr="00277ADB" w:rsidRDefault="003C123A"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4C950541" w14:textId="77777777" w:rsidR="001476E0" w:rsidRPr="00277ADB"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b/>
          <w:sz w:val="22"/>
          <w:szCs w:val="22"/>
        </w:rPr>
      </w:pPr>
      <w:r w:rsidRPr="00277ADB">
        <w:rPr>
          <w:rFonts w:ascii="Arial" w:hAnsi="Arial"/>
          <w:b/>
          <w:sz w:val="22"/>
          <w:szCs w:val="22"/>
          <w:u w:val="single"/>
        </w:rPr>
        <w:t>Objet du marché</w:t>
      </w:r>
      <w:r w:rsidRPr="00277ADB">
        <w:rPr>
          <w:rFonts w:ascii="Arial" w:hAnsi="Arial"/>
          <w:b/>
          <w:sz w:val="22"/>
          <w:szCs w:val="22"/>
        </w:rPr>
        <w:t xml:space="preserve"> </w:t>
      </w:r>
    </w:p>
    <w:p w14:paraId="0BF76CA7" w14:textId="77777777" w:rsidR="001476E0" w:rsidRPr="00277ADB"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2E0FF492" w14:textId="58F57C62" w:rsidR="001476E0" w:rsidRPr="00703A69"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Arial" w:hAnsi="Arial"/>
          <w:sz w:val="22"/>
          <w:szCs w:val="22"/>
        </w:rPr>
      </w:pPr>
      <w:r w:rsidRPr="00277ADB">
        <w:rPr>
          <w:rFonts w:ascii="Arial" w:hAnsi="Arial"/>
          <w:sz w:val="22"/>
          <w:szCs w:val="22"/>
        </w:rPr>
        <w:tab/>
        <w:t xml:space="preserve">Assurance </w:t>
      </w:r>
      <w:r w:rsidR="00E31916" w:rsidRPr="00277ADB">
        <w:rPr>
          <w:rFonts w:ascii="Arial" w:hAnsi="Arial"/>
          <w:b/>
          <w:bCs/>
          <w:sz w:val="22"/>
          <w:szCs w:val="22"/>
        </w:rPr>
        <w:t>« </w:t>
      </w:r>
      <w:r w:rsidRPr="00277ADB">
        <w:rPr>
          <w:rFonts w:ascii="Arial" w:hAnsi="Arial"/>
          <w:b/>
          <w:sz w:val="22"/>
          <w:szCs w:val="22"/>
        </w:rPr>
        <w:t>……………………………………………</w:t>
      </w:r>
      <w:r w:rsidR="00E31916" w:rsidRPr="00277ADB">
        <w:rPr>
          <w:rFonts w:ascii="Arial" w:hAnsi="Arial"/>
          <w:b/>
          <w:sz w:val="22"/>
          <w:szCs w:val="22"/>
        </w:rPr>
        <w:t> »</w:t>
      </w:r>
      <w:r w:rsidRPr="00277ADB">
        <w:rPr>
          <w:rFonts w:ascii="Arial" w:hAnsi="Arial"/>
          <w:sz w:val="22"/>
          <w:szCs w:val="22"/>
        </w:rPr>
        <w:t xml:space="preserve"> - </w:t>
      </w:r>
      <w:r w:rsidRPr="00277ADB">
        <w:rPr>
          <w:rFonts w:ascii="Arial" w:hAnsi="Arial"/>
          <w:b/>
          <w:sz w:val="22"/>
          <w:szCs w:val="22"/>
        </w:rPr>
        <w:t>Lot n° …</w:t>
      </w:r>
    </w:p>
    <w:p w14:paraId="35265DD4" w14:textId="77777777" w:rsidR="001476E0" w:rsidRPr="00703A69"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1BEA7139" w14:textId="77777777" w:rsidR="003C123A" w:rsidRPr="00703A69" w:rsidRDefault="003C123A"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0C065E11" w14:textId="77777777" w:rsidR="001476E0" w:rsidRPr="00703A69"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b/>
          <w:sz w:val="22"/>
          <w:szCs w:val="22"/>
        </w:rPr>
      </w:pPr>
      <w:r w:rsidRPr="00703A69">
        <w:rPr>
          <w:rFonts w:ascii="Arial" w:hAnsi="Arial"/>
          <w:b/>
          <w:sz w:val="22"/>
          <w:szCs w:val="22"/>
          <w:u w:val="single"/>
        </w:rPr>
        <w:t>Mode de passation</w:t>
      </w:r>
      <w:r w:rsidRPr="00703A69">
        <w:rPr>
          <w:rFonts w:ascii="Arial" w:hAnsi="Arial"/>
          <w:b/>
          <w:sz w:val="22"/>
          <w:szCs w:val="22"/>
        </w:rPr>
        <w:t xml:space="preserve"> </w:t>
      </w:r>
    </w:p>
    <w:p w14:paraId="6B537B27" w14:textId="77777777" w:rsidR="001476E0" w:rsidRPr="00703A69"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7CA88438" w14:textId="77777777" w:rsidR="001476E0" w:rsidRPr="00E61BC2"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Arial" w:hAnsi="Arial"/>
          <w:b/>
          <w:sz w:val="22"/>
          <w:szCs w:val="22"/>
        </w:rPr>
      </w:pPr>
      <w:r w:rsidRPr="00703A69">
        <w:rPr>
          <w:rFonts w:ascii="Arial" w:hAnsi="Arial"/>
          <w:sz w:val="22"/>
          <w:szCs w:val="22"/>
        </w:rPr>
        <w:tab/>
      </w:r>
      <w:r w:rsidRPr="00E61BC2">
        <w:rPr>
          <w:rFonts w:ascii="Arial" w:hAnsi="Arial"/>
          <w:sz w:val="22"/>
          <w:szCs w:val="22"/>
        </w:rPr>
        <w:t xml:space="preserve">Procédure </w:t>
      </w:r>
      <w:r w:rsidRPr="00E61BC2">
        <w:rPr>
          <w:rFonts w:ascii="Arial" w:hAnsi="Arial"/>
          <w:b/>
          <w:sz w:val="22"/>
          <w:szCs w:val="22"/>
        </w:rPr>
        <w:t>d'appel d'offres ouvert</w:t>
      </w:r>
    </w:p>
    <w:p w14:paraId="656E7A00" w14:textId="77777777" w:rsidR="001476E0" w:rsidRPr="00703A69"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5A4B39B3" w14:textId="77777777" w:rsidR="001476E0" w:rsidRPr="00703A69" w:rsidRDefault="001476E0">
      <w:pPr>
        <w:widowControl w:val="0"/>
        <w:jc w:val="both"/>
        <w:rPr>
          <w:rFonts w:ascii="Arial" w:hAnsi="Arial"/>
          <w:sz w:val="22"/>
          <w:szCs w:val="22"/>
        </w:rPr>
      </w:pPr>
    </w:p>
    <w:p w14:paraId="12F170DB" w14:textId="77777777" w:rsidR="004A431F" w:rsidRPr="00703A69" w:rsidRDefault="005F1665" w:rsidP="00FE2622">
      <w:pPr>
        <w:widowControl w:val="0"/>
        <w:numPr>
          <w:ilvl w:val="0"/>
          <w:numId w:val="10"/>
        </w:numPr>
        <w:tabs>
          <w:tab w:val="clear" w:pos="360"/>
          <w:tab w:val="num" w:pos="284"/>
        </w:tabs>
        <w:ind w:left="284" w:hanging="284"/>
        <w:jc w:val="both"/>
        <w:rPr>
          <w:rFonts w:ascii="Arial" w:hAnsi="Arial"/>
          <w:b/>
          <w:sz w:val="22"/>
          <w:szCs w:val="22"/>
        </w:rPr>
      </w:pPr>
      <w:r w:rsidRPr="00703A69">
        <w:rPr>
          <w:rFonts w:ascii="Arial" w:hAnsi="Arial"/>
          <w:b/>
          <w:sz w:val="22"/>
          <w:szCs w:val="22"/>
          <w:u w:val="single"/>
        </w:rPr>
        <w:t>Compagnie</w:t>
      </w:r>
      <w:r w:rsidRPr="00703A69">
        <w:rPr>
          <w:rFonts w:ascii="Arial" w:hAnsi="Arial"/>
          <w:b/>
          <w:sz w:val="22"/>
          <w:szCs w:val="22"/>
        </w:rPr>
        <w:t xml:space="preserve"> :</w:t>
      </w:r>
    </w:p>
    <w:p w14:paraId="53833974" w14:textId="77777777" w:rsidR="004A431F" w:rsidRPr="00703A69" w:rsidRDefault="004A431F" w:rsidP="004A431F">
      <w:pPr>
        <w:widowControl w:val="0"/>
        <w:ind w:left="284"/>
        <w:jc w:val="both"/>
        <w:rPr>
          <w:rFonts w:ascii="Arial" w:hAnsi="Arial"/>
          <w:sz w:val="22"/>
          <w:szCs w:val="22"/>
        </w:rPr>
      </w:pPr>
    </w:p>
    <w:p w14:paraId="6C40044F"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Nom : </w:t>
      </w:r>
      <w:r w:rsidRPr="00703A69">
        <w:rPr>
          <w:rFonts w:ascii="Arial" w:hAnsi="Arial"/>
          <w:sz w:val="22"/>
          <w:szCs w:val="22"/>
        </w:rPr>
        <w:tab/>
      </w:r>
    </w:p>
    <w:p w14:paraId="6EF23D7D" w14:textId="77777777" w:rsidR="004A431F" w:rsidRPr="00703A69" w:rsidRDefault="004A431F" w:rsidP="004A431F">
      <w:pPr>
        <w:widowControl w:val="0"/>
        <w:tabs>
          <w:tab w:val="left" w:leader="dot" w:pos="6804"/>
        </w:tabs>
        <w:ind w:left="284"/>
        <w:jc w:val="both"/>
        <w:rPr>
          <w:rFonts w:ascii="Arial" w:hAnsi="Arial"/>
          <w:sz w:val="22"/>
          <w:szCs w:val="22"/>
        </w:rPr>
      </w:pPr>
    </w:p>
    <w:p w14:paraId="5E2DC8BD"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Adresse :  </w:t>
      </w:r>
      <w:r w:rsidRPr="00703A69">
        <w:rPr>
          <w:rFonts w:ascii="Arial" w:hAnsi="Arial"/>
          <w:sz w:val="22"/>
          <w:szCs w:val="22"/>
        </w:rPr>
        <w:tab/>
      </w:r>
    </w:p>
    <w:p w14:paraId="1D7ADCE5"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0D78F5B1"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74763920" w14:textId="77777777" w:rsidR="004A431F" w:rsidRPr="00703A69" w:rsidRDefault="004A431F" w:rsidP="000A4FDE">
      <w:pPr>
        <w:widowControl w:val="0"/>
        <w:ind w:left="284"/>
        <w:jc w:val="both"/>
        <w:rPr>
          <w:rFonts w:ascii="Arial" w:hAnsi="Arial"/>
          <w:sz w:val="22"/>
          <w:szCs w:val="22"/>
        </w:rPr>
      </w:pPr>
    </w:p>
    <w:p w14:paraId="767A78CF" w14:textId="77777777" w:rsidR="004A431F" w:rsidRPr="00703A69" w:rsidRDefault="005F1665" w:rsidP="004A431F">
      <w:pPr>
        <w:widowControl w:val="0"/>
        <w:jc w:val="both"/>
        <w:rPr>
          <w:rFonts w:ascii="Arial" w:hAnsi="Arial"/>
          <w:sz w:val="22"/>
          <w:szCs w:val="22"/>
        </w:rPr>
      </w:pPr>
      <w:r w:rsidRPr="00703A69">
        <w:rPr>
          <w:rFonts w:ascii="Arial" w:hAnsi="Arial"/>
          <w:sz w:val="22"/>
          <w:szCs w:val="22"/>
        </w:rPr>
        <w:t>La compagnie précitée donne acte</w:t>
      </w:r>
    </w:p>
    <w:p w14:paraId="53798486" w14:textId="77777777" w:rsidR="004A431F" w:rsidRPr="00703A69" w:rsidRDefault="004A431F" w:rsidP="000A4FDE">
      <w:pPr>
        <w:widowControl w:val="0"/>
        <w:tabs>
          <w:tab w:val="left" w:pos="2268"/>
        </w:tabs>
        <w:ind w:left="284"/>
        <w:jc w:val="both"/>
        <w:rPr>
          <w:rFonts w:ascii="Arial" w:hAnsi="Arial"/>
          <w:sz w:val="22"/>
          <w:szCs w:val="22"/>
        </w:rPr>
      </w:pPr>
    </w:p>
    <w:p w14:paraId="77DDF519" w14:textId="77777777" w:rsidR="004A431F" w:rsidRPr="00703A69" w:rsidRDefault="005F1665" w:rsidP="00FE2622">
      <w:pPr>
        <w:widowControl w:val="0"/>
        <w:numPr>
          <w:ilvl w:val="0"/>
          <w:numId w:val="11"/>
        </w:numPr>
        <w:tabs>
          <w:tab w:val="left" w:pos="2268"/>
        </w:tabs>
        <w:jc w:val="both"/>
        <w:rPr>
          <w:rFonts w:ascii="Arial" w:hAnsi="Arial"/>
          <w:sz w:val="22"/>
          <w:szCs w:val="22"/>
        </w:rPr>
      </w:pPr>
      <w:r w:rsidRPr="00703A69">
        <w:rPr>
          <w:rFonts w:ascii="Arial" w:hAnsi="Arial"/>
          <w:sz w:val="22"/>
          <w:szCs w:val="22"/>
        </w:rPr>
        <w:t>qu'elle a été normalement saisie et consultée par le cabinet :</w:t>
      </w:r>
    </w:p>
    <w:p w14:paraId="1910B9EB" w14:textId="77777777" w:rsidR="004A431F" w:rsidRPr="00703A69" w:rsidRDefault="004A431F" w:rsidP="004A431F">
      <w:pPr>
        <w:widowControl w:val="0"/>
        <w:tabs>
          <w:tab w:val="left" w:leader="dot" w:pos="6804"/>
        </w:tabs>
        <w:ind w:left="284"/>
        <w:jc w:val="both"/>
        <w:rPr>
          <w:rFonts w:ascii="Arial" w:hAnsi="Arial"/>
          <w:sz w:val="22"/>
          <w:szCs w:val="22"/>
        </w:rPr>
      </w:pPr>
    </w:p>
    <w:p w14:paraId="31B92D56"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Nom : </w:t>
      </w:r>
      <w:r w:rsidRPr="00703A69">
        <w:rPr>
          <w:rFonts w:ascii="Arial" w:hAnsi="Arial"/>
          <w:sz w:val="22"/>
          <w:szCs w:val="22"/>
        </w:rPr>
        <w:tab/>
      </w:r>
    </w:p>
    <w:p w14:paraId="280D023A" w14:textId="77777777" w:rsidR="004A431F" w:rsidRPr="00703A69" w:rsidRDefault="004A431F" w:rsidP="004A431F">
      <w:pPr>
        <w:widowControl w:val="0"/>
        <w:tabs>
          <w:tab w:val="left" w:leader="dot" w:pos="6804"/>
        </w:tabs>
        <w:ind w:left="284"/>
        <w:jc w:val="both"/>
        <w:rPr>
          <w:rFonts w:ascii="Arial" w:hAnsi="Arial"/>
          <w:sz w:val="22"/>
          <w:szCs w:val="22"/>
        </w:rPr>
      </w:pPr>
    </w:p>
    <w:p w14:paraId="161B3793"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Adresse :  </w:t>
      </w:r>
      <w:r w:rsidRPr="00703A69">
        <w:rPr>
          <w:rFonts w:ascii="Arial" w:hAnsi="Arial"/>
          <w:sz w:val="22"/>
          <w:szCs w:val="22"/>
        </w:rPr>
        <w:tab/>
      </w:r>
    </w:p>
    <w:p w14:paraId="2D2FC756"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1CFF0C48"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7F86D80E" w14:textId="77777777" w:rsidR="004A431F" w:rsidRPr="00703A69" w:rsidRDefault="004A431F" w:rsidP="004A431F">
      <w:pPr>
        <w:widowControl w:val="0"/>
        <w:tabs>
          <w:tab w:val="left" w:pos="3402"/>
          <w:tab w:val="left" w:pos="5670"/>
        </w:tabs>
        <w:ind w:left="284"/>
        <w:jc w:val="both"/>
        <w:rPr>
          <w:rFonts w:ascii="Arial" w:hAnsi="Arial"/>
          <w:sz w:val="22"/>
          <w:szCs w:val="22"/>
        </w:rPr>
      </w:pPr>
    </w:p>
    <w:p w14:paraId="731B903D" w14:textId="77777777" w:rsidR="004A431F" w:rsidRPr="00703A69" w:rsidRDefault="005F1665" w:rsidP="004A431F">
      <w:pPr>
        <w:widowControl w:val="0"/>
        <w:tabs>
          <w:tab w:val="left" w:pos="3402"/>
          <w:tab w:val="left" w:pos="5670"/>
        </w:tabs>
        <w:ind w:left="284"/>
        <w:jc w:val="both"/>
        <w:rPr>
          <w:rFonts w:ascii="Arial" w:hAnsi="Arial"/>
          <w:sz w:val="22"/>
          <w:szCs w:val="22"/>
        </w:rPr>
      </w:pPr>
      <w:r w:rsidRPr="00703A69">
        <w:rPr>
          <w:rFonts w:ascii="Arial" w:hAnsi="Arial"/>
          <w:sz w:val="22"/>
          <w:szCs w:val="22"/>
        </w:rPr>
        <w:t>agissant en qualité de :</w:t>
      </w:r>
      <w:r w:rsidRPr="00703A69">
        <w:rPr>
          <w:rFonts w:ascii="Arial" w:hAnsi="Arial"/>
          <w:sz w:val="22"/>
          <w:szCs w:val="22"/>
        </w:rPr>
        <w:tab/>
      </w:r>
      <w:r w:rsidRPr="00703A69">
        <w:rPr>
          <w:rFonts w:ascii="Wingdings" w:hAnsi="Wingdings"/>
          <w:sz w:val="22"/>
          <w:szCs w:val="22"/>
        </w:rPr>
        <w:sym w:font="Wingdings" w:char="F0A8"/>
      </w:r>
      <w:r w:rsidRPr="00703A69">
        <w:rPr>
          <w:rFonts w:ascii="Arial" w:hAnsi="Arial"/>
          <w:sz w:val="22"/>
          <w:szCs w:val="22"/>
        </w:rPr>
        <w:t xml:space="preserve"> courtier</w:t>
      </w:r>
      <w:r w:rsidRPr="00703A69">
        <w:rPr>
          <w:rFonts w:ascii="Arial" w:hAnsi="Arial"/>
          <w:sz w:val="22"/>
          <w:szCs w:val="22"/>
        </w:rPr>
        <w:tab/>
      </w:r>
      <w:r w:rsidRPr="00703A69">
        <w:rPr>
          <w:rFonts w:ascii="Wingdings" w:hAnsi="Wingdings"/>
          <w:sz w:val="22"/>
          <w:szCs w:val="22"/>
        </w:rPr>
        <w:sym w:font="Wingdings" w:char="F0A8"/>
      </w:r>
      <w:r w:rsidRPr="00703A69">
        <w:rPr>
          <w:rFonts w:ascii="Arial" w:hAnsi="Arial"/>
          <w:sz w:val="22"/>
          <w:szCs w:val="22"/>
        </w:rPr>
        <w:t xml:space="preserve"> agent général</w:t>
      </w:r>
    </w:p>
    <w:p w14:paraId="03795772" w14:textId="77777777" w:rsidR="004A431F" w:rsidRPr="00703A69" w:rsidRDefault="004A431F" w:rsidP="004A431F">
      <w:pPr>
        <w:widowControl w:val="0"/>
        <w:tabs>
          <w:tab w:val="left" w:pos="2268"/>
        </w:tabs>
        <w:ind w:left="2268"/>
        <w:jc w:val="both"/>
        <w:rPr>
          <w:rFonts w:ascii="Arial" w:hAnsi="Arial"/>
          <w:sz w:val="22"/>
          <w:szCs w:val="22"/>
        </w:rPr>
      </w:pPr>
    </w:p>
    <w:p w14:paraId="611C5773" w14:textId="77777777" w:rsidR="004A431F" w:rsidRPr="00703A69" w:rsidRDefault="005F1665" w:rsidP="00FE2622">
      <w:pPr>
        <w:widowControl w:val="0"/>
        <w:numPr>
          <w:ilvl w:val="0"/>
          <w:numId w:val="12"/>
        </w:numPr>
        <w:tabs>
          <w:tab w:val="left" w:pos="2268"/>
        </w:tabs>
        <w:jc w:val="both"/>
        <w:rPr>
          <w:rFonts w:ascii="Arial" w:hAnsi="Arial"/>
          <w:sz w:val="22"/>
          <w:szCs w:val="22"/>
        </w:rPr>
      </w:pPr>
      <w:r w:rsidRPr="00703A69">
        <w:rPr>
          <w:rFonts w:ascii="Arial" w:hAnsi="Arial"/>
          <w:sz w:val="22"/>
          <w:szCs w:val="22"/>
        </w:rPr>
        <w:t>qu'elle donne mandat au cabinet précité pour la représenter dans le cadre de cette consultation.</w:t>
      </w:r>
    </w:p>
    <w:p w14:paraId="1753C8F9" w14:textId="77777777" w:rsidR="004A431F" w:rsidRPr="00703A69" w:rsidRDefault="004A431F" w:rsidP="004A431F">
      <w:pPr>
        <w:widowControl w:val="0"/>
        <w:tabs>
          <w:tab w:val="left" w:pos="2268"/>
        </w:tabs>
        <w:ind w:left="2268"/>
        <w:jc w:val="both"/>
        <w:rPr>
          <w:rFonts w:ascii="Arial" w:hAnsi="Arial"/>
          <w:sz w:val="22"/>
          <w:szCs w:val="22"/>
        </w:rPr>
      </w:pPr>
    </w:p>
    <w:p w14:paraId="0451A50B" w14:textId="77777777" w:rsidR="004A431F" w:rsidRPr="00703A69" w:rsidRDefault="005F1665" w:rsidP="00FE2622">
      <w:pPr>
        <w:widowControl w:val="0"/>
        <w:numPr>
          <w:ilvl w:val="0"/>
          <w:numId w:val="12"/>
        </w:numPr>
        <w:tabs>
          <w:tab w:val="left" w:pos="2268"/>
        </w:tabs>
        <w:jc w:val="both"/>
        <w:rPr>
          <w:rFonts w:ascii="Arial" w:hAnsi="Arial"/>
          <w:sz w:val="22"/>
          <w:szCs w:val="22"/>
        </w:rPr>
      </w:pPr>
      <w:r w:rsidRPr="00703A69">
        <w:rPr>
          <w:rFonts w:ascii="Arial" w:hAnsi="Arial"/>
          <w:sz w:val="22"/>
          <w:szCs w:val="22"/>
        </w:rPr>
        <w:t>qu'au cas où la candidature de celui-ci serait retenue, elle confie au cabinet précité la gestion du contrat ainsi que l'appel et la perception des primes correspondantes.</w:t>
      </w:r>
    </w:p>
    <w:p w14:paraId="4B354D65" w14:textId="77777777" w:rsidR="004A431F" w:rsidRPr="00703A69" w:rsidRDefault="004A431F" w:rsidP="004A431F">
      <w:pPr>
        <w:widowControl w:val="0"/>
        <w:ind w:left="2127" w:firstLine="709"/>
        <w:jc w:val="both"/>
        <w:rPr>
          <w:rFonts w:ascii="Arial" w:hAnsi="Arial"/>
          <w:sz w:val="22"/>
          <w:szCs w:val="22"/>
        </w:rPr>
      </w:pPr>
    </w:p>
    <w:p w14:paraId="56E6F096" w14:textId="77777777" w:rsidR="004A431F" w:rsidRPr="00703A69" w:rsidRDefault="004A431F" w:rsidP="004A431F">
      <w:pPr>
        <w:widowControl w:val="0"/>
        <w:ind w:left="2127" w:firstLine="709"/>
        <w:jc w:val="both"/>
        <w:rPr>
          <w:rFonts w:ascii="Arial" w:hAnsi="Arial"/>
          <w:sz w:val="22"/>
          <w:szCs w:val="22"/>
        </w:rPr>
      </w:pPr>
    </w:p>
    <w:p w14:paraId="74A87C9C" w14:textId="77777777" w:rsidR="004A431F" w:rsidRPr="00703A69" w:rsidRDefault="005F1665" w:rsidP="004A431F">
      <w:pPr>
        <w:widowControl w:val="0"/>
        <w:ind w:left="2127" w:firstLine="709"/>
        <w:jc w:val="both"/>
        <w:rPr>
          <w:rFonts w:ascii="Arial" w:hAnsi="Arial"/>
          <w:sz w:val="22"/>
          <w:szCs w:val="22"/>
        </w:rPr>
      </w:pPr>
      <w:r w:rsidRPr="00703A69">
        <w:rPr>
          <w:rFonts w:ascii="Arial" w:hAnsi="Arial"/>
          <w:sz w:val="22"/>
          <w:szCs w:val="22"/>
        </w:rPr>
        <w:t>Fait à .....................................</w:t>
      </w:r>
      <w:r w:rsidR="008B2641" w:rsidRPr="00703A69">
        <w:rPr>
          <w:rFonts w:ascii="Arial" w:hAnsi="Arial"/>
          <w:sz w:val="22"/>
          <w:szCs w:val="22"/>
        </w:rPr>
        <w:t>,</w:t>
      </w:r>
      <w:r w:rsidRPr="00703A69">
        <w:rPr>
          <w:rFonts w:ascii="Arial" w:hAnsi="Arial"/>
          <w:sz w:val="22"/>
          <w:szCs w:val="22"/>
        </w:rPr>
        <w:t xml:space="preserve"> le .............................</w:t>
      </w:r>
    </w:p>
    <w:p w14:paraId="7EC16FDE" w14:textId="77777777" w:rsidR="004A431F" w:rsidRPr="00703A69" w:rsidRDefault="004A431F" w:rsidP="004A431F">
      <w:pPr>
        <w:widowControl w:val="0"/>
        <w:ind w:left="2836"/>
        <w:jc w:val="both"/>
        <w:rPr>
          <w:rFonts w:ascii="Arial" w:hAnsi="Arial"/>
          <w:sz w:val="22"/>
          <w:szCs w:val="22"/>
        </w:rPr>
      </w:pPr>
    </w:p>
    <w:p w14:paraId="5DED99F2" w14:textId="77777777" w:rsidR="004A431F" w:rsidRPr="00703A69" w:rsidRDefault="005F1665" w:rsidP="004A431F">
      <w:pPr>
        <w:widowControl w:val="0"/>
        <w:ind w:left="2836"/>
        <w:jc w:val="both"/>
        <w:rPr>
          <w:rFonts w:ascii="Arial" w:hAnsi="Arial"/>
          <w:sz w:val="22"/>
          <w:szCs w:val="22"/>
        </w:rPr>
      </w:pPr>
      <w:r w:rsidRPr="00703A69">
        <w:rPr>
          <w:rFonts w:ascii="Arial" w:hAnsi="Arial"/>
          <w:sz w:val="22"/>
          <w:szCs w:val="22"/>
        </w:rPr>
        <w:t>Nom et fonction du signataire</w:t>
      </w:r>
    </w:p>
    <w:p w14:paraId="7F37D451" w14:textId="77777777" w:rsidR="008B2641" w:rsidRPr="00703A69" w:rsidRDefault="008B2641" w:rsidP="004A431F">
      <w:pPr>
        <w:widowControl w:val="0"/>
        <w:ind w:left="2836"/>
        <w:jc w:val="both"/>
        <w:rPr>
          <w:rFonts w:ascii="Arial" w:hAnsi="Arial"/>
          <w:sz w:val="22"/>
          <w:szCs w:val="22"/>
        </w:rPr>
      </w:pPr>
    </w:p>
    <w:p w14:paraId="1BD92DDA" w14:textId="77777777" w:rsidR="004A431F" w:rsidRPr="00703A69" w:rsidRDefault="005F1665" w:rsidP="004A431F">
      <w:pPr>
        <w:ind w:left="2835" w:firstLine="1985"/>
        <w:rPr>
          <w:rFonts w:ascii="Arial" w:hAnsi="Arial"/>
          <w:sz w:val="22"/>
          <w:szCs w:val="22"/>
        </w:rPr>
      </w:pPr>
      <w:r w:rsidRPr="00703A69">
        <w:rPr>
          <w:rFonts w:ascii="Arial" w:hAnsi="Arial"/>
          <w:sz w:val="22"/>
          <w:szCs w:val="22"/>
        </w:rPr>
        <w:t>Signature</w:t>
      </w:r>
    </w:p>
    <w:p w14:paraId="75C0B293" w14:textId="77777777" w:rsidR="001476E0" w:rsidRPr="00703A69" w:rsidRDefault="001476E0" w:rsidP="000A4FDE">
      <w:pPr>
        <w:widowControl w:val="0"/>
        <w:ind w:left="2835" w:right="-1"/>
        <w:jc w:val="both"/>
        <w:rPr>
          <w:rFonts w:ascii="Arial" w:hAnsi="Arial"/>
          <w:sz w:val="22"/>
          <w:szCs w:val="22"/>
        </w:rPr>
      </w:pPr>
    </w:p>
    <w:sectPr w:rsidR="001476E0" w:rsidRPr="00703A69" w:rsidSect="004E6D54">
      <w:footerReference w:type="default" r:id="rId15"/>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A7A9" w14:textId="77777777" w:rsidR="001C49A7" w:rsidRDefault="001C49A7">
      <w:r>
        <w:separator/>
      </w:r>
    </w:p>
  </w:endnote>
  <w:endnote w:type="continuationSeparator" w:id="0">
    <w:p w14:paraId="78A72333" w14:textId="77777777" w:rsidR="001C49A7" w:rsidRDefault="001C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Imprint MT Shadow">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0E62" w14:textId="77777777" w:rsidR="007565D1" w:rsidRDefault="007565D1">
    <w:pPr>
      <w:pStyle w:val="Pieddepage"/>
      <w:jc w:val="both"/>
      <w:rPr>
        <w:rFonts w:ascii="Arial" w:hAnsi="Arial"/>
        <w:sz w:val="16"/>
      </w:rPr>
    </w:pPr>
    <w:r>
      <w:rPr>
        <w:rFonts w:ascii="Arial" w:hAnsi="Arial"/>
        <w:sz w:val="16"/>
      </w:rPr>
      <w:t>Ce document est la propriété exclusive de la société PROTECTAS. Il a fait l'objet d'un dépôt au titre des droits d'auteur. Toute utilisation même partielle ne peut être effectuée qu'avec l'autorisation préalable des représentants légaux de la société PROTECTAS.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86D3" w14:textId="19ABC406" w:rsidR="007565D1" w:rsidRDefault="007565D1" w:rsidP="005E564A">
    <w:pPr>
      <w:pStyle w:val="Pieddepage"/>
      <w:jc w:val="center"/>
      <w:rPr>
        <w:rFonts w:ascii="Arial" w:hAnsi="Arial"/>
        <w:sz w:val="18"/>
      </w:rPr>
    </w:pPr>
    <w:r>
      <w:rPr>
        <w:rFonts w:ascii="Arial" w:hAnsi="Arial"/>
        <w:sz w:val="18"/>
      </w:rPr>
      <w:t xml:space="preserve">REGLEMENT DE LA CONSULTATION  -  page </w:t>
    </w:r>
    <w:r>
      <w:rPr>
        <w:rStyle w:val="Numrodepage"/>
        <w:rFonts w:ascii="Arial" w:hAnsi="Arial"/>
        <w:sz w:val="18"/>
      </w:rPr>
      <w:fldChar w:fldCharType="begin"/>
    </w:r>
    <w:r>
      <w:rPr>
        <w:rStyle w:val="Numrodepage"/>
        <w:rFonts w:ascii="Arial" w:hAnsi="Arial"/>
        <w:sz w:val="18"/>
      </w:rPr>
      <w:instrText xml:space="preserve"> PAGE </w:instrText>
    </w:r>
    <w:r>
      <w:rPr>
        <w:rStyle w:val="Numrodepage"/>
        <w:rFonts w:ascii="Arial" w:hAnsi="Arial"/>
        <w:sz w:val="18"/>
      </w:rPr>
      <w:fldChar w:fldCharType="separate"/>
    </w:r>
    <w:r>
      <w:rPr>
        <w:rStyle w:val="Numrodepage"/>
        <w:rFonts w:ascii="Arial" w:hAnsi="Arial"/>
        <w:noProof/>
        <w:sz w:val="18"/>
      </w:rPr>
      <w:t>11</w:t>
    </w:r>
    <w:r>
      <w:rPr>
        <w:rStyle w:val="Numrodepage"/>
        <w:rFonts w:ascii="Arial" w:hAnsi="Arial"/>
        <w:sz w:val="18"/>
      </w:rPr>
      <w:fldChar w:fldCharType="end"/>
    </w:r>
    <w:r>
      <w:rPr>
        <w:rStyle w:val="Numrodepage"/>
        <w:rFonts w:ascii="Arial" w:hAnsi="Arial"/>
        <w:sz w:val="18"/>
      </w:rPr>
      <w:t>/</w:t>
    </w:r>
    <w:r>
      <w:rPr>
        <w:rStyle w:val="Numrodepage"/>
        <w:rFonts w:ascii="Arial" w:hAnsi="Arial"/>
        <w:sz w:val="18"/>
      </w:rPr>
      <w:fldChar w:fldCharType="begin"/>
    </w:r>
    <w:r>
      <w:rPr>
        <w:rStyle w:val="Numrodepage"/>
        <w:rFonts w:ascii="Arial" w:hAnsi="Arial"/>
        <w:sz w:val="18"/>
      </w:rPr>
      <w:instrText xml:space="preserve"> SECTIONPAGES   \* MERGEFORMAT </w:instrText>
    </w:r>
    <w:r>
      <w:rPr>
        <w:rStyle w:val="Numrodepage"/>
        <w:rFonts w:ascii="Arial" w:hAnsi="Arial"/>
        <w:sz w:val="18"/>
      </w:rPr>
      <w:fldChar w:fldCharType="separate"/>
    </w:r>
    <w:r w:rsidR="00DC7A8A">
      <w:rPr>
        <w:rStyle w:val="Numrodepage"/>
        <w:rFonts w:ascii="Arial" w:hAnsi="Arial"/>
        <w:noProof/>
        <w:sz w:val="18"/>
      </w:rPr>
      <w:t>11</w:t>
    </w:r>
    <w:r>
      <w:rPr>
        <w:rStyle w:val="Numrodepage"/>
        <w:rFonts w:ascii="Arial" w:hAnsi="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1C05" w14:textId="77777777" w:rsidR="007565D1" w:rsidRPr="00E36DFC" w:rsidRDefault="007565D1" w:rsidP="00E36DF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B0C2" w14:textId="77777777" w:rsidR="007565D1" w:rsidRPr="00B5647D" w:rsidRDefault="007565D1" w:rsidP="00B5647D">
    <w:pPr>
      <w:pStyle w:val="Pieddepage"/>
      <w:jc w:val="center"/>
      <w:rPr>
        <w:rFonts w:ascii="Arial" w:hAnsi="Arial" w:cs="Arial"/>
        <w:sz w:val="18"/>
        <w:szCs w:val="18"/>
      </w:rPr>
    </w:pPr>
    <w:r w:rsidRPr="00B5647D">
      <w:rPr>
        <w:rFonts w:ascii="Arial" w:hAnsi="Arial" w:cs="Arial"/>
        <w:sz w:val="18"/>
        <w:szCs w:val="18"/>
      </w:rPr>
      <w:t>FICHE DE VERIFICATION - page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C1E3" w14:textId="77777777" w:rsidR="007565D1" w:rsidRPr="00B5647D" w:rsidRDefault="007565D1" w:rsidP="00B5647D">
    <w:pPr>
      <w:pStyle w:val="Pieddepage"/>
      <w:jc w:val="center"/>
      <w:rPr>
        <w:rFonts w:ascii="Arial" w:hAnsi="Arial" w:cs="Arial"/>
        <w:sz w:val="18"/>
        <w:szCs w:val="18"/>
      </w:rPr>
    </w:pPr>
    <w:r>
      <w:rPr>
        <w:rFonts w:ascii="Arial" w:hAnsi="Arial" w:cs="Arial"/>
        <w:sz w:val="18"/>
        <w:szCs w:val="18"/>
      </w:rPr>
      <w:t>DECLARATION SUR L'HONNEUR</w:t>
    </w:r>
    <w:r w:rsidRPr="00B5647D">
      <w:rPr>
        <w:rFonts w:ascii="Arial" w:hAnsi="Arial" w:cs="Arial"/>
        <w:sz w:val="18"/>
        <w:szCs w:val="18"/>
      </w:rPr>
      <w:t xml:space="preserve"> </w:t>
    </w:r>
    <w:r>
      <w:rPr>
        <w:rFonts w:ascii="Arial" w:hAnsi="Arial" w:cs="Arial"/>
        <w:sz w:val="18"/>
        <w:szCs w:val="18"/>
      </w:rPr>
      <w:t>-</w:t>
    </w:r>
    <w:r w:rsidRPr="00B5647D">
      <w:rPr>
        <w:rFonts w:ascii="Arial" w:hAnsi="Arial" w:cs="Arial"/>
        <w:sz w:val="18"/>
        <w:szCs w:val="18"/>
      </w:rPr>
      <w:t xml:space="preserve"> page 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BB8C" w14:textId="77777777" w:rsidR="007565D1" w:rsidRPr="004A431F" w:rsidRDefault="007565D1">
    <w:pPr>
      <w:pStyle w:val="Pieddepage"/>
      <w:jc w:val="center"/>
      <w:rPr>
        <w:rFonts w:ascii="Arial" w:hAnsi="Arial" w:cs="Arial"/>
        <w:sz w:val="18"/>
      </w:rPr>
    </w:pPr>
    <w:r>
      <w:rPr>
        <w:rFonts w:ascii="Arial" w:hAnsi="Arial" w:cs="Arial"/>
        <w:sz w:val="18"/>
      </w:rPr>
      <w:t>MANDAT DE LA COMPAGNIE - page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46A8" w14:textId="77777777" w:rsidR="001C49A7" w:rsidRDefault="001C49A7">
      <w:r>
        <w:separator/>
      </w:r>
    </w:p>
  </w:footnote>
  <w:footnote w:type="continuationSeparator" w:id="0">
    <w:p w14:paraId="3967D7D5" w14:textId="77777777" w:rsidR="001C49A7" w:rsidRDefault="001C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E70F" w14:textId="03A4912C" w:rsidR="00D815D9" w:rsidRDefault="00D815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F2A2B"/>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vanish w:val="0"/>
        <w:color w:val="auto"/>
        <w:sz w:val="24"/>
        <w:u w:val="none"/>
        <w:vertAlign w:val="baseline"/>
      </w:rPr>
    </w:lvl>
  </w:abstractNum>
  <w:abstractNum w:abstractNumId="2" w15:restartNumberingAfterBreak="0">
    <w:nsid w:val="047F22CF"/>
    <w:multiLevelType w:val="singleLevel"/>
    <w:tmpl w:val="30EE7028"/>
    <w:lvl w:ilvl="0">
      <w:start w:val="1"/>
      <w:numFmt w:val="bullet"/>
      <w:lvlText w:val="-"/>
      <w:lvlJc w:val="left"/>
      <w:pPr>
        <w:tabs>
          <w:tab w:val="num" w:pos="1211"/>
        </w:tabs>
        <w:ind w:left="1211" w:hanging="360"/>
      </w:pPr>
      <w:rPr>
        <w:rFonts w:ascii="Times New Roman" w:hAnsi="Times New Roman" w:hint="default"/>
      </w:rPr>
    </w:lvl>
  </w:abstractNum>
  <w:abstractNum w:abstractNumId="3" w15:restartNumberingAfterBreak="0">
    <w:nsid w:val="11841628"/>
    <w:multiLevelType w:val="singleLevel"/>
    <w:tmpl w:val="FC86350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A3572C"/>
    <w:multiLevelType w:val="singleLevel"/>
    <w:tmpl w:val="614E73D0"/>
    <w:lvl w:ilvl="0">
      <w:start w:val="181"/>
      <w:numFmt w:val="bullet"/>
      <w:lvlText w:val="-"/>
      <w:lvlJc w:val="left"/>
      <w:pPr>
        <w:tabs>
          <w:tab w:val="num" w:pos="2628"/>
        </w:tabs>
        <w:ind w:left="2628" w:hanging="360"/>
      </w:pPr>
      <w:rPr>
        <w:rFonts w:ascii="Times New Roman" w:hAnsi="Times New Roman" w:cs="Times New Roman" w:hint="default"/>
      </w:rPr>
    </w:lvl>
  </w:abstractNum>
  <w:abstractNum w:abstractNumId="5" w15:restartNumberingAfterBreak="0">
    <w:nsid w:val="15A512D5"/>
    <w:multiLevelType w:val="multilevel"/>
    <w:tmpl w:val="67EAF91C"/>
    <w:lvl w:ilvl="0">
      <w:start w:val="1"/>
      <w:numFmt w:val="decimal"/>
      <w:pStyle w:val="Titre1"/>
      <w:lvlText w:val="ARTICLE %1 / "/>
      <w:lvlJc w:val="left"/>
      <w:pPr>
        <w:tabs>
          <w:tab w:val="num" w:pos="1440"/>
        </w:tabs>
        <w:ind w:left="567" w:hanging="567"/>
      </w:pPr>
      <w:rPr>
        <w:rFonts w:ascii="Arial" w:hAnsi="Arial" w:hint="default"/>
        <w:b/>
        <w:i w:val="0"/>
        <w:color w:val="FFFFFF"/>
        <w:sz w:val="22"/>
        <w:szCs w:val="22"/>
        <w:u w:val="none"/>
      </w:rPr>
    </w:lvl>
    <w:lvl w:ilvl="1">
      <w:start w:val="1"/>
      <w:numFmt w:val="decimal"/>
      <w:pStyle w:val="Titre2"/>
      <w:lvlText w:val="%1.%2 -"/>
      <w:lvlJc w:val="left"/>
      <w:pPr>
        <w:tabs>
          <w:tab w:val="num" w:pos="993"/>
        </w:tabs>
        <w:ind w:left="993" w:hanging="567"/>
      </w:pPr>
      <w:rPr>
        <w:rFonts w:ascii="Arial" w:hAnsi="Arial" w:hint="default"/>
        <w:b/>
        <w:i w:val="0"/>
        <w:sz w:val="24"/>
        <w:u w:val="none"/>
      </w:rPr>
    </w:lvl>
    <w:lvl w:ilvl="2">
      <w:start w:val="1"/>
      <w:numFmt w:val="decimal"/>
      <w:pStyle w:val="Titre3"/>
      <w:lvlText w:val="%1.%2.%3 -"/>
      <w:lvlJc w:val="left"/>
      <w:pPr>
        <w:tabs>
          <w:tab w:val="num" w:pos="5954"/>
        </w:tabs>
        <w:ind w:left="5954" w:hanging="708"/>
      </w:pPr>
      <w:rPr>
        <w:rFonts w:ascii="Arial" w:hAnsi="Arial" w:hint="default"/>
        <w:b w:val="0"/>
        <w:i w:val="0"/>
        <w:strike w:val="0"/>
        <w:dstrike w:val="0"/>
        <w:vanish w:val="0"/>
        <w:color w:val="000000"/>
        <w:sz w:val="24"/>
        <w:vertAlign w:val="baseline"/>
      </w:rPr>
    </w:lvl>
    <w:lvl w:ilvl="3">
      <w:start w:val="1"/>
      <w:numFmt w:val="decimal"/>
      <w:lvlText w:val="%1.%2.%3.%4."/>
      <w:lvlJc w:val="left"/>
      <w:pPr>
        <w:tabs>
          <w:tab w:val="num" w:pos="2552"/>
        </w:tabs>
        <w:ind w:left="2552" w:hanging="993"/>
      </w:pPr>
      <w:rPr>
        <w:rFonts w:ascii="Arial" w:hAnsi="Arial" w:hint="default"/>
        <w:b w:val="0"/>
        <w:i/>
        <w:sz w:val="24"/>
      </w:rPr>
    </w:lvl>
    <w:lvl w:ilvl="4">
      <w:start w:val="1"/>
      <w:numFmt w:val="none"/>
      <w:lvlText w:val=""/>
      <w:lvlJc w:val="left"/>
      <w:pPr>
        <w:tabs>
          <w:tab w:val="num" w:pos="3402"/>
        </w:tabs>
        <w:ind w:left="3402" w:hanging="850"/>
      </w:pPr>
      <w:rPr>
        <w:rFonts w:ascii="Arial" w:hAnsi="Arial" w:hint="default"/>
        <w:b w:val="0"/>
        <w:i/>
        <w:sz w:val="24"/>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6" w15:restartNumberingAfterBreak="0">
    <w:nsid w:val="1D643DD9"/>
    <w:multiLevelType w:val="hybridMultilevel"/>
    <w:tmpl w:val="E49CF7F6"/>
    <w:lvl w:ilvl="0" w:tplc="F4063BF0">
      <w:start w:val="1"/>
      <w:numFmt w:val="bullet"/>
      <w:lvlText w:val=""/>
      <w:lvlJc w:val="left"/>
      <w:pPr>
        <w:ind w:left="720" w:hanging="360"/>
      </w:pPr>
      <w:rPr>
        <w:rFonts w:ascii="Symbol" w:hAnsi="Symbol" w:hint="default"/>
      </w:rPr>
    </w:lvl>
    <w:lvl w:ilvl="1" w:tplc="C38A3BD4">
      <w:start w:val="1"/>
      <w:numFmt w:val="decimal"/>
      <w:lvlText w:val="%2."/>
      <w:lvlJc w:val="left"/>
      <w:pPr>
        <w:tabs>
          <w:tab w:val="num" w:pos="1440"/>
        </w:tabs>
        <w:ind w:left="1440" w:hanging="360"/>
      </w:pPr>
    </w:lvl>
    <w:lvl w:ilvl="2" w:tplc="A8FC702A">
      <w:start w:val="1"/>
      <w:numFmt w:val="decimal"/>
      <w:lvlText w:val="%3."/>
      <w:lvlJc w:val="left"/>
      <w:pPr>
        <w:tabs>
          <w:tab w:val="num" w:pos="2160"/>
        </w:tabs>
        <w:ind w:left="2160" w:hanging="360"/>
      </w:pPr>
    </w:lvl>
    <w:lvl w:ilvl="3" w:tplc="94808E76">
      <w:start w:val="1"/>
      <w:numFmt w:val="decimal"/>
      <w:lvlText w:val="%4."/>
      <w:lvlJc w:val="left"/>
      <w:pPr>
        <w:tabs>
          <w:tab w:val="num" w:pos="2880"/>
        </w:tabs>
        <w:ind w:left="2880" w:hanging="360"/>
      </w:pPr>
    </w:lvl>
    <w:lvl w:ilvl="4" w:tplc="E9806788">
      <w:start w:val="1"/>
      <w:numFmt w:val="decimal"/>
      <w:lvlText w:val="%5."/>
      <w:lvlJc w:val="left"/>
      <w:pPr>
        <w:tabs>
          <w:tab w:val="num" w:pos="3600"/>
        </w:tabs>
        <w:ind w:left="3600" w:hanging="360"/>
      </w:pPr>
    </w:lvl>
    <w:lvl w:ilvl="5" w:tplc="451A6D9A">
      <w:start w:val="1"/>
      <w:numFmt w:val="decimal"/>
      <w:lvlText w:val="%6."/>
      <w:lvlJc w:val="left"/>
      <w:pPr>
        <w:tabs>
          <w:tab w:val="num" w:pos="4320"/>
        </w:tabs>
        <w:ind w:left="4320" w:hanging="360"/>
      </w:pPr>
    </w:lvl>
    <w:lvl w:ilvl="6" w:tplc="441C77AA">
      <w:start w:val="1"/>
      <w:numFmt w:val="decimal"/>
      <w:lvlText w:val="%7."/>
      <w:lvlJc w:val="left"/>
      <w:pPr>
        <w:tabs>
          <w:tab w:val="num" w:pos="5040"/>
        </w:tabs>
        <w:ind w:left="5040" w:hanging="360"/>
      </w:pPr>
    </w:lvl>
    <w:lvl w:ilvl="7" w:tplc="3ABA743A">
      <w:start w:val="1"/>
      <w:numFmt w:val="decimal"/>
      <w:lvlText w:val="%8."/>
      <w:lvlJc w:val="left"/>
      <w:pPr>
        <w:tabs>
          <w:tab w:val="num" w:pos="5760"/>
        </w:tabs>
        <w:ind w:left="5760" w:hanging="360"/>
      </w:pPr>
    </w:lvl>
    <w:lvl w:ilvl="8" w:tplc="5B0064DC">
      <w:start w:val="1"/>
      <w:numFmt w:val="decimal"/>
      <w:lvlText w:val="%9."/>
      <w:lvlJc w:val="left"/>
      <w:pPr>
        <w:tabs>
          <w:tab w:val="num" w:pos="6480"/>
        </w:tabs>
        <w:ind w:left="6480" w:hanging="360"/>
      </w:pPr>
    </w:lvl>
  </w:abstractNum>
  <w:abstractNum w:abstractNumId="7" w15:restartNumberingAfterBreak="0">
    <w:nsid w:val="2EE42DB6"/>
    <w:multiLevelType w:val="singleLevel"/>
    <w:tmpl w:val="BA96BCB6"/>
    <w:lvl w:ilvl="0">
      <w:start w:val="2"/>
      <w:numFmt w:val="bullet"/>
      <w:lvlText w:val="-"/>
      <w:lvlJc w:val="left"/>
      <w:pPr>
        <w:tabs>
          <w:tab w:val="num" w:pos="3054"/>
        </w:tabs>
        <w:ind w:left="3054" w:hanging="360"/>
      </w:pPr>
      <w:rPr>
        <w:rFonts w:ascii="Times New Roman" w:hAnsi="Times New Roman" w:hint="default"/>
      </w:rPr>
    </w:lvl>
  </w:abstractNum>
  <w:abstractNum w:abstractNumId="8" w15:restartNumberingAfterBreak="0">
    <w:nsid w:val="57702136"/>
    <w:multiLevelType w:val="singleLevel"/>
    <w:tmpl w:val="BA96BCB6"/>
    <w:lvl w:ilvl="0">
      <w:start w:val="2"/>
      <w:numFmt w:val="bullet"/>
      <w:lvlText w:val="-"/>
      <w:lvlJc w:val="left"/>
      <w:pPr>
        <w:tabs>
          <w:tab w:val="num" w:pos="3054"/>
        </w:tabs>
        <w:ind w:left="3054" w:hanging="360"/>
      </w:pPr>
      <w:rPr>
        <w:rFonts w:ascii="Times New Roman" w:hAnsi="Times New Roman" w:hint="default"/>
      </w:rPr>
    </w:lvl>
  </w:abstractNum>
  <w:abstractNum w:abstractNumId="9" w15:restartNumberingAfterBreak="0">
    <w:nsid w:val="5BBF01CF"/>
    <w:multiLevelType w:val="hybridMultilevel"/>
    <w:tmpl w:val="7A28CFEC"/>
    <w:lvl w:ilvl="0" w:tplc="391A1EAE">
      <w:start w:val="1"/>
      <w:numFmt w:val="decimal"/>
      <w:lvlText w:val="LOT N° %1."/>
      <w:lvlJc w:val="left"/>
      <w:pPr>
        <w:ind w:left="360" w:hanging="360"/>
      </w:pPr>
      <w:rPr>
        <w:rFonts w:ascii="Arial" w:hAnsi="Arial" w:hint="default"/>
        <w:b/>
        <w:i w:val="0"/>
        <w:sz w:val="22"/>
        <w:szCs w:val="22"/>
      </w:rPr>
    </w:lvl>
    <w:lvl w:ilvl="1" w:tplc="3AE8532E" w:tentative="1">
      <w:start w:val="1"/>
      <w:numFmt w:val="lowerLetter"/>
      <w:lvlText w:val="%2."/>
      <w:lvlJc w:val="left"/>
      <w:pPr>
        <w:ind w:left="1080" w:hanging="360"/>
      </w:pPr>
    </w:lvl>
    <w:lvl w:ilvl="2" w:tplc="699028E0" w:tentative="1">
      <w:start w:val="1"/>
      <w:numFmt w:val="lowerRoman"/>
      <w:lvlText w:val="%3."/>
      <w:lvlJc w:val="right"/>
      <w:pPr>
        <w:ind w:left="1800" w:hanging="180"/>
      </w:pPr>
    </w:lvl>
    <w:lvl w:ilvl="3" w:tplc="A268E362" w:tentative="1">
      <w:start w:val="1"/>
      <w:numFmt w:val="decimal"/>
      <w:lvlText w:val="%4."/>
      <w:lvlJc w:val="left"/>
      <w:pPr>
        <w:ind w:left="2520" w:hanging="360"/>
      </w:pPr>
    </w:lvl>
    <w:lvl w:ilvl="4" w:tplc="B600A61A" w:tentative="1">
      <w:start w:val="1"/>
      <w:numFmt w:val="lowerLetter"/>
      <w:lvlText w:val="%5."/>
      <w:lvlJc w:val="left"/>
      <w:pPr>
        <w:ind w:left="3240" w:hanging="360"/>
      </w:pPr>
    </w:lvl>
    <w:lvl w:ilvl="5" w:tplc="A468BF26" w:tentative="1">
      <w:start w:val="1"/>
      <w:numFmt w:val="lowerRoman"/>
      <w:lvlText w:val="%6."/>
      <w:lvlJc w:val="right"/>
      <w:pPr>
        <w:ind w:left="3960" w:hanging="180"/>
      </w:pPr>
    </w:lvl>
    <w:lvl w:ilvl="6" w:tplc="B9D6CFBA" w:tentative="1">
      <w:start w:val="1"/>
      <w:numFmt w:val="decimal"/>
      <w:lvlText w:val="%7."/>
      <w:lvlJc w:val="left"/>
      <w:pPr>
        <w:ind w:left="4680" w:hanging="360"/>
      </w:pPr>
    </w:lvl>
    <w:lvl w:ilvl="7" w:tplc="CC4C079C" w:tentative="1">
      <w:start w:val="1"/>
      <w:numFmt w:val="lowerLetter"/>
      <w:lvlText w:val="%8."/>
      <w:lvlJc w:val="left"/>
      <w:pPr>
        <w:ind w:left="5400" w:hanging="360"/>
      </w:pPr>
    </w:lvl>
    <w:lvl w:ilvl="8" w:tplc="3AD0A8A4" w:tentative="1">
      <w:start w:val="1"/>
      <w:numFmt w:val="lowerRoman"/>
      <w:lvlText w:val="%9."/>
      <w:lvlJc w:val="right"/>
      <w:pPr>
        <w:ind w:left="6120" w:hanging="180"/>
      </w:pPr>
    </w:lvl>
  </w:abstractNum>
  <w:abstractNum w:abstractNumId="10" w15:restartNumberingAfterBreak="0">
    <w:nsid w:val="62413469"/>
    <w:multiLevelType w:val="hybridMultilevel"/>
    <w:tmpl w:val="BAF27CAA"/>
    <w:lvl w:ilvl="0" w:tplc="49DC0F3E">
      <w:start w:val="1"/>
      <w:numFmt w:val="bullet"/>
      <w:lvlText w:val=""/>
      <w:lvlJc w:val="left"/>
      <w:pPr>
        <w:ind w:left="720" w:hanging="360"/>
      </w:pPr>
      <w:rPr>
        <w:rFonts w:ascii="Wingdings" w:hAnsi="Wingdings" w:hint="default"/>
      </w:rPr>
    </w:lvl>
    <w:lvl w:ilvl="1" w:tplc="FCC81B46" w:tentative="1">
      <w:start w:val="1"/>
      <w:numFmt w:val="bullet"/>
      <w:lvlText w:val="o"/>
      <w:lvlJc w:val="left"/>
      <w:pPr>
        <w:ind w:left="1440" w:hanging="360"/>
      </w:pPr>
      <w:rPr>
        <w:rFonts w:ascii="Courier New" w:hAnsi="Courier New" w:cs="Courier New" w:hint="default"/>
      </w:rPr>
    </w:lvl>
    <w:lvl w:ilvl="2" w:tplc="B83C8EFE" w:tentative="1">
      <w:start w:val="1"/>
      <w:numFmt w:val="bullet"/>
      <w:lvlText w:val=""/>
      <w:lvlJc w:val="left"/>
      <w:pPr>
        <w:ind w:left="2160" w:hanging="360"/>
      </w:pPr>
      <w:rPr>
        <w:rFonts w:ascii="Wingdings" w:hAnsi="Wingdings" w:hint="default"/>
      </w:rPr>
    </w:lvl>
    <w:lvl w:ilvl="3" w:tplc="231C2E40" w:tentative="1">
      <w:start w:val="1"/>
      <w:numFmt w:val="bullet"/>
      <w:lvlText w:val=""/>
      <w:lvlJc w:val="left"/>
      <w:pPr>
        <w:ind w:left="2880" w:hanging="360"/>
      </w:pPr>
      <w:rPr>
        <w:rFonts w:ascii="Symbol" w:hAnsi="Symbol" w:hint="default"/>
      </w:rPr>
    </w:lvl>
    <w:lvl w:ilvl="4" w:tplc="B27A70E4" w:tentative="1">
      <w:start w:val="1"/>
      <w:numFmt w:val="bullet"/>
      <w:lvlText w:val="o"/>
      <w:lvlJc w:val="left"/>
      <w:pPr>
        <w:ind w:left="3600" w:hanging="360"/>
      </w:pPr>
      <w:rPr>
        <w:rFonts w:ascii="Courier New" w:hAnsi="Courier New" w:cs="Courier New" w:hint="default"/>
      </w:rPr>
    </w:lvl>
    <w:lvl w:ilvl="5" w:tplc="5FDCCE26" w:tentative="1">
      <w:start w:val="1"/>
      <w:numFmt w:val="bullet"/>
      <w:lvlText w:val=""/>
      <w:lvlJc w:val="left"/>
      <w:pPr>
        <w:ind w:left="4320" w:hanging="360"/>
      </w:pPr>
      <w:rPr>
        <w:rFonts w:ascii="Wingdings" w:hAnsi="Wingdings" w:hint="default"/>
      </w:rPr>
    </w:lvl>
    <w:lvl w:ilvl="6" w:tplc="1C08C3CA" w:tentative="1">
      <w:start w:val="1"/>
      <w:numFmt w:val="bullet"/>
      <w:lvlText w:val=""/>
      <w:lvlJc w:val="left"/>
      <w:pPr>
        <w:ind w:left="5040" w:hanging="360"/>
      </w:pPr>
      <w:rPr>
        <w:rFonts w:ascii="Symbol" w:hAnsi="Symbol" w:hint="default"/>
      </w:rPr>
    </w:lvl>
    <w:lvl w:ilvl="7" w:tplc="C700D600" w:tentative="1">
      <w:start w:val="1"/>
      <w:numFmt w:val="bullet"/>
      <w:lvlText w:val="o"/>
      <w:lvlJc w:val="left"/>
      <w:pPr>
        <w:ind w:left="5760" w:hanging="360"/>
      </w:pPr>
      <w:rPr>
        <w:rFonts w:ascii="Courier New" w:hAnsi="Courier New" w:cs="Courier New" w:hint="default"/>
      </w:rPr>
    </w:lvl>
    <w:lvl w:ilvl="8" w:tplc="77300DC6" w:tentative="1">
      <w:start w:val="1"/>
      <w:numFmt w:val="bullet"/>
      <w:lvlText w:val=""/>
      <w:lvlJc w:val="left"/>
      <w:pPr>
        <w:ind w:left="6480" w:hanging="360"/>
      </w:pPr>
      <w:rPr>
        <w:rFonts w:ascii="Wingdings" w:hAnsi="Wingdings" w:hint="default"/>
      </w:rPr>
    </w:lvl>
  </w:abstractNum>
  <w:abstractNum w:abstractNumId="11" w15:restartNumberingAfterBreak="0">
    <w:nsid w:val="6AAF033C"/>
    <w:multiLevelType w:val="hybridMultilevel"/>
    <w:tmpl w:val="796A70C8"/>
    <w:lvl w:ilvl="0" w:tplc="376C8E6A">
      <w:start w:val="14"/>
      <w:numFmt w:val="bullet"/>
      <w:lvlText w:val=""/>
      <w:lvlJc w:val="left"/>
      <w:pPr>
        <w:ind w:left="1571" w:hanging="360"/>
      </w:pPr>
      <w:rPr>
        <w:rFonts w:ascii="Symbol" w:hAnsi="Symbol" w:hint="default"/>
        <w:b w:val="0"/>
        <w:i w:val="0"/>
        <w:sz w:val="24"/>
      </w:rPr>
    </w:lvl>
    <w:lvl w:ilvl="1" w:tplc="FC3AEBB6" w:tentative="1">
      <w:start w:val="1"/>
      <w:numFmt w:val="bullet"/>
      <w:lvlText w:val="o"/>
      <w:lvlJc w:val="left"/>
      <w:pPr>
        <w:ind w:left="2291" w:hanging="360"/>
      </w:pPr>
      <w:rPr>
        <w:rFonts w:ascii="Courier New" w:hAnsi="Courier New" w:hint="default"/>
      </w:rPr>
    </w:lvl>
    <w:lvl w:ilvl="2" w:tplc="6C080C74" w:tentative="1">
      <w:start w:val="1"/>
      <w:numFmt w:val="bullet"/>
      <w:lvlText w:val=""/>
      <w:lvlJc w:val="left"/>
      <w:pPr>
        <w:ind w:left="3011" w:hanging="360"/>
      </w:pPr>
      <w:rPr>
        <w:rFonts w:ascii="Wingdings" w:hAnsi="Wingdings" w:hint="default"/>
      </w:rPr>
    </w:lvl>
    <w:lvl w:ilvl="3" w:tplc="2CC6FF90" w:tentative="1">
      <w:start w:val="1"/>
      <w:numFmt w:val="bullet"/>
      <w:lvlText w:val=""/>
      <w:lvlJc w:val="left"/>
      <w:pPr>
        <w:ind w:left="3731" w:hanging="360"/>
      </w:pPr>
      <w:rPr>
        <w:rFonts w:ascii="Symbol" w:hAnsi="Symbol" w:hint="default"/>
      </w:rPr>
    </w:lvl>
    <w:lvl w:ilvl="4" w:tplc="C80AC578" w:tentative="1">
      <w:start w:val="1"/>
      <w:numFmt w:val="bullet"/>
      <w:lvlText w:val="o"/>
      <w:lvlJc w:val="left"/>
      <w:pPr>
        <w:ind w:left="4451" w:hanging="360"/>
      </w:pPr>
      <w:rPr>
        <w:rFonts w:ascii="Courier New" w:hAnsi="Courier New" w:hint="default"/>
      </w:rPr>
    </w:lvl>
    <w:lvl w:ilvl="5" w:tplc="17BE2B68" w:tentative="1">
      <w:start w:val="1"/>
      <w:numFmt w:val="bullet"/>
      <w:lvlText w:val=""/>
      <w:lvlJc w:val="left"/>
      <w:pPr>
        <w:ind w:left="5171" w:hanging="360"/>
      </w:pPr>
      <w:rPr>
        <w:rFonts w:ascii="Wingdings" w:hAnsi="Wingdings" w:hint="default"/>
      </w:rPr>
    </w:lvl>
    <w:lvl w:ilvl="6" w:tplc="A8925788" w:tentative="1">
      <w:start w:val="1"/>
      <w:numFmt w:val="bullet"/>
      <w:lvlText w:val=""/>
      <w:lvlJc w:val="left"/>
      <w:pPr>
        <w:ind w:left="5891" w:hanging="360"/>
      </w:pPr>
      <w:rPr>
        <w:rFonts w:ascii="Symbol" w:hAnsi="Symbol" w:hint="default"/>
      </w:rPr>
    </w:lvl>
    <w:lvl w:ilvl="7" w:tplc="6CD488F2" w:tentative="1">
      <w:start w:val="1"/>
      <w:numFmt w:val="bullet"/>
      <w:lvlText w:val="o"/>
      <w:lvlJc w:val="left"/>
      <w:pPr>
        <w:ind w:left="6611" w:hanging="360"/>
      </w:pPr>
      <w:rPr>
        <w:rFonts w:ascii="Courier New" w:hAnsi="Courier New" w:hint="default"/>
      </w:rPr>
    </w:lvl>
    <w:lvl w:ilvl="8" w:tplc="229C30D0" w:tentative="1">
      <w:start w:val="1"/>
      <w:numFmt w:val="bullet"/>
      <w:lvlText w:val=""/>
      <w:lvlJc w:val="left"/>
      <w:pPr>
        <w:ind w:left="7331" w:hanging="360"/>
      </w:pPr>
      <w:rPr>
        <w:rFonts w:ascii="Wingdings" w:hAnsi="Wingdings" w:hint="default"/>
      </w:rPr>
    </w:lvl>
  </w:abstractNum>
  <w:abstractNum w:abstractNumId="12" w15:restartNumberingAfterBreak="0">
    <w:nsid w:val="6F653C81"/>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vanish w:val="0"/>
        <w:color w:val="auto"/>
        <w:sz w:val="24"/>
        <w:u w:val="none"/>
        <w:vertAlign w:val="baseline"/>
      </w:rPr>
    </w:lvl>
  </w:abstractNum>
  <w:abstractNum w:abstractNumId="13" w15:restartNumberingAfterBreak="0">
    <w:nsid w:val="737E0911"/>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vanish w:val="0"/>
        <w:color w:val="auto"/>
        <w:sz w:val="24"/>
        <w:u w:val="none"/>
        <w:vertAlign w:val="baseline"/>
      </w:rPr>
    </w:lvl>
  </w:abstractNum>
  <w:abstractNum w:abstractNumId="14" w15:restartNumberingAfterBreak="0">
    <w:nsid w:val="76EC1346"/>
    <w:multiLevelType w:val="singleLevel"/>
    <w:tmpl w:val="5AEEB83E"/>
    <w:lvl w:ilvl="0">
      <w:start w:val="1"/>
      <w:numFmt w:val="bullet"/>
      <w:lvlText w:val=""/>
      <w:lvlJc w:val="left"/>
      <w:pPr>
        <w:tabs>
          <w:tab w:val="num" w:pos="360"/>
        </w:tabs>
        <w:ind w:left="360" w:hanging="360"/>
      </w:pPr>
      <w:rPr>
        <w:rFonts w:ascii="Symbol" w:hAnsi="Symbol" w:hint="default"/>
        <w:b w:val="0"/>
        <w:i w:val="0"/>
      </w:rPr>
    </w:lvl>
  </w:abstractNum>
  <w:abstractNum w:abstractNumId="15" w15:restartNumberingAfterBreak="0">
    <w:nsid w:val="7764177E"/>
    <w:multiLevelType w:val="singleLevel"/>
    <w:tmpl w:val="AC886F78"/>
    <w:lvl w:ilvl="0">
      <w:start w:val="1"/>
      <w:numFmt w:val="bullet"/>
      <w:lvlText w:val="-"/>
      <w:lvlJc w:val="left"/>
      <w:pPr>
        <w:tabs>
          <w:tab w:val="num" w:pos="360"/>
        </w:tabs>
        <w:ind w:left="340" w:hanging="340"/>
      </w:pPr>
      <w:rPr>
        <w:rFonts w:hint="default"/>
      </w:rPr>
    </w:lvl>
  </w:abstractNum>
  <w:abstractNum w:abstractNumId="16" w15:restartNumberingAfterBreak="0">
    <w:nsid w:val="780C387C"/>
    <w:multiLevelType w:val="singleLevel"/>
    <w:tmpl w:val="AC886F78"/>
    <w:lvl w:ilvl="0">
      <w:start w:val="1"/>
      <w:numFmt w:val="bullet"/>
      <w:lvlText w:val="-"/>
      <w:lvlJc w:val="left"/>
      <w:pPr>
        <w:tabs>
          <w:tab w:val="num" w:pos="360"/>
        </w:tabs>
        <w:ind w:left="340" w:hanging="340"/>
      </w:pPr>
      <w:rPr>
        <w:rFonts w:hint="default"/>
      </w:rPr>
    </w:lvl>
  </w:abstractNum>
  <w:abstractNum w:abstractNumId="17" w15:restartNumberingAfterBreak="0">
    <w:nsid w:val="7C6339DD"/>
    <w:multiLevelType w:val="singleLevel"/>
    <w:tmpl w:val="614E73D0"/>
    <w:lvl w:ilvl="0">
      <w:start w:val="181"/>
      <w:numFmt w:val="bullet"/>
      <w:lvlText w:val="-"/>
      <w:lvlJc w:val="left"/>
      <w:pPr>
        <w:tabs>
          <w:tab w:val="num" w:pos="2628"/>
        </w:tabs>
        <w:ind w:left="2628" w:hanging="360"/>
      </w:pPr>
      <w:rPr>
        <w:rFonts w:ascii="Times New Roman" w:hAnsi="Times New Roman" w:cs="Times New Roman" w:hint="default"/>
      </w:rPr>
    </w:lvl>
  </w:abstractNum>
  <w:abstractNum w:abstractNumId="18" w15:restartNumberingAfterBreak="0">
    <w:nsid w:val="7EA97198"/>
    <w:multiLevelType w:val="singleLevel"/>
    <w:tmpl w:val="FE28CACE"/>
    <w:lvl w:ilvl="0">
      <w:start w:val="1"/>
      <w:numFmt w:val="bullet"/>
      <w:lvlText w:val=""/>
      <w:lvlJc w:val="left"/>
      <w:pPr>
        <w:tabs>
          <w:tab w:val="num" w:pos="360"/>
        </w:tabs>
        <w:ind w:left="360" w:hanging="360"/>
      </w:pPr>
      <w:rPr>
        <w:rFonts w:ascii="Symbol" w:hAnsi="Symbol" w:hint="default"/>
      </w:rPr>
    </w:lvl>
  </w:abstractNum>
  <w:num w:numId="1" w16cid:durableId="510067251">
    <w:abstractNumId w:val="0"/>
    <w:lvlOverride w:ilvl="0">
      <w:lvl w:ilvl="0">
        <w:start w:val="1"/>
        <w:numFmt w:val="bullet"/>
        <w:lvlText w:val=""/>
        <w:legacy w:legacy="1" w:legacySpace="0" w:legacyIndent="283"/>
        <w:lvlJc w:val="left"/>
        <w:pPr>
          <w:ind w:left="1984" w:hanging="283"/>
        </w:pPr>
        <w:rPr>
          <w:rFonts w:ascii="Symbol" w:hAnsi="Symbol" w:hint="default"/>
        </w:rPr>
      </w:lvl>
    </w:lvlOverride>
  </w:num>
  <w:num w:numId="2" w16cid:durableId="729038943">
    <w:abstractNumId w:val="16"/>
  </w:num>
  <w:num w:numId="3" w16cid:durableId="832723712">
    <w:abstractNumId w:val="15"/>
  </w:num>
  <w:num w:numId="4" w16cid:durableId="1043333354">
    <w:abstractNumId w:val="7"/>
  </w:num>
  <w:num w:numId="5" w16cid:durableId="781150460">
    <w:abstractNumId w:val="8"/>
  </w:num>
  <w:num w:numId="6" w16cid:durableId="361784062">
    <w:abstractNumId w:val="13"/>
  </w:num>
  <w:num w:numId="7" w16cid:durableId="2126537035">
    <w:abstractNumId w:val="1"/>
  </w:num>
  <w:num w:numId="8" w16cid:durableId="957250965">
    <w:abstractNumId w:val="2"/>
  </w:num>
  <w:num w:numId="9" w16cid:durableId="627786789">
    <w:abstractNumId w:val="18"/>
  </w:num>
  <w:num w:numId="10" w16cid:durableId="711152064">
    <w:abstractNumId w:val="14"/>
  </w:num>
  <w:num w:numId="11" w16cid:durableId="265886816">
    <w:abstractNumId w:val="4"/>
  </w:num>
  <w:num w:numId="12" w16cid:durableId="1177426440">
    <w:abstractNumId w:val="17"/>
  </w:num>
  <w:num w:numId="13" w16cid:durableId="1834291710">
    <w:abstractNumId w:val="3"/>
  </w:num>
  <w:num w:numId="14" w16cid:durableId="1931815423">
    <w:abstractNumId w:val="5"/>
  </w:num>
  <w:num w:numId="15" w16cid:durableId="405297486">
    <w:abstractNumId w:val="9"/>
  </w:num>
  <w:num w:numId="16" w16cid:durableId="1040471246">
    <w:abstractNumId w:val="12"/>
  </w:num>
  <w:num w:numId="17" w16cid:durableId="431630615">
    <w:abstractNumId w:val="10"/>
  </w:num>
  <w:num w:numId="18" w16cid:durableId="1481000759">
    <w:abstractNumId w:val="11"/>
  </w:num>
  <w:num w:numId="19" w16cid:durableId="12520839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D6"/>
    <w:rsid w:val="00002980"/>
    <w:rsid w:val="00003654"/>
    <w:rsid w:val="00003FA4"/>
    <w:rsid w:val="0000685B"/>
    <w:rsid w:val="00010153"/>
    <w:rsid w:val="00010E14"/>
    <w:rsid w:val="0001106D"/>
    <w:rsid w:val="00014560"/>
    <w:rsid w:val="000150BC"/>
    <w:rsid w:val="000228B2"/>
    <w:rsid w:val="0002676E"/>
    <w:rsid w:val="00032F7A"/>
    <w:rsid w:val="00034EF5"/>
    <w:rsid w:val="00036DF5"/>
    <w:rsid w:val="00040227"/>
    <w:rsid w:val="000447D2"/>
    <w:rsid w:val="00045744"/>
    <w:rsid w:val="0004583D"/>
    <w:rsid w:val="00046373"/>
    <w:rsid w:val="00050474"/>
    <w:rsid w:val="000508C4"/>
    <w:rsid w:val="0005202B"/>
    <w:rsid w:val="00055840"/>
    <w:rsid w:val="00056664"/>
    <w:rsid w:val="00057487"/>
    <w:rsid w:val="00060C6B"/>
    <w:rsid w:val="00062F07"/>
    <w:rsid w:val="0007764C"/>
    <w:rsid w:val="000820C7"/>
    <w:rsid w:val="00082D0D"/>
    <w:rsid w:val="00085771"/>
    <w:rsid w:val="00086D27"/>
    <w:rsid w:val="00091955"/>
    <w:rsid w:val="00094537"/>
    <w:rsid w:val="000946B6"/>
    <w:rsid w:val="000956C6"/>
    <w:rsid w:val="000A3AE5"/>
    <w:rsid w:val="000A4FDE"/>
    <w:rsid w:val="000B7041"/>
    <w:rsid w:val="000C0145"/>
    <w:rsid w:val="000C2404"/>
    <w:rsid w:val="000C2E11"/>
    <w:rsid w:val="000C321D"/>
    <w:rsid w:val="000C394F"/>
    <w:rsid w:val="000C486A"/>
    <w:rsid w:val="000C5262"/>
    <w:rsid w:val="000D5139"/>
    <w:rsid w:val="000D6302"/>
    <w:rsid w:val="000E1F58"/>
    <w:rsid w:val="000E3D6B"/>
    <w:rsid w:val="000F13FA"/>
    <w:rsid w:val="000F1C29"/>
    <w:rsid w:val="000F3D90"/>
    <w:rsid w:val="000F7BD6"/>
    <w:rsid w:val="001003EF"/>
    <w:rsid w:val="00101CC8"/>
    <w:rsid w:val="0010268D"/>
    <w:rsid w:val="001059DE"/>
    <w:rsid w:val="00111D6D"/>
    <w:rsid w:val="00113278"/>
    <w:rsid w:val="00120A20"/>
    <w:rsid w:val="00121017"/>
    <w:rsid w:val="0012568C"/>
    <w:rsid w:val="001258EB"/>
    <w:rsid w:val="001279C1"/>
    <w:rsid w:val="0013012B"/>
    <w:rsid w:val="001335A9"/>
    <w:rsid w:val="00133D60"/>
    <w:rsid w:val="001350AC"/>
    <w:rsid w:val="00135269"/>
    <w:rsid w:val="00136924"/>
    <w:rsid w:val="00136FAE"/>
    <w:rsid w:val="00142B97"/>
    <w:rsid w:val="001447B1"/>
    <w:rsid w:val="00145481"/>
    <w:rsid w:val="00147250"/>
    <w:rsid w:val="00147436"/>
    <w:rsid w:val="001476E0"/>
    <w:rsid w:val="00150AAB"/>
    <w:rsid w:val="00150E7E"/>
    <w:rsid w:val="00154442"/>
    <w:rsid w:val="00155169"/>
    <w:rsid w:val="0016206B"/>
    <w:rsid w:val="0016517F"/>
    <w:rsid w:val="00165FA3"/>
    <w:rsid w:val="00172703"/>
    <w:rsid w:val="0017647B"/>
    <w:rsid w:val="00183294"/>
    <w:rsid w:val="001852F9"/>
    <w:rsid w:val="0018665B"/>
    <w:rsid w:val="00190073"/>
    <w:rsid w:val="0019249F"/>
    <w:rsid w:val="001965BD"/>
    <w:rsid w:val="00197853"/>
    <w:rsid w:val="001A364C"/>
    <w:rsid w:val="001B33D4"/>
    <w:rsid w:val="001B7912"/>
    <w:rsid w:val="001B7D68"/>
    <w:rsid w:val="001C05C8"/>
    <w:rsid w:val="001C1FEA"/>
    <w:rsid w:val="001C4939"/>
    <w:rsid w:val="001C49A7"/>
    <w:rsid w:val="001C5A6F"/>
    <w:rsid w:val="001D3C85"/>
    <w:rsid w:val="001D7743"/>
    <w:rsid w:val="001E0E34"/>
    <w:rsid w:val="001E2D6B"/>
    <w:rsid w:val="001E36FE"/>
    <w:rsid w:val="001E37D0"/>
    <w:rsid w:val="001E3C7D"/>
    <w:rsid w:val="001E3ED6"/>
    <w:rsid w:val="001E6466"/>
    <w:rsid w:val="001E6771"/>
    <w:rsid w:val="001E6C25"/>
    <w:rsid w:val="001E6E0E"/>
    <w:rsid w:val="001E79DB"/>
    <w:rsid w:val="001F3D8B"/>
    <w:rsid w:val="001F77A3"/>
    <w:rsid w:val="00204324"/>
    <w:rsid w:val="00205149"/>
    <w:rsid w:val="002124E9"/>
    <w:rsid w:val="00214509"/>
    <w:rsid w:val="00215981"/>
    <w:rsid w:val="00217C1B"/>
    <w:rsid w:val="00221C24"/>
    <w:rsid w:val="00222234"/>
    <w:rsid w:val="00222870"/>
    <w:rsid w:val="002261AB"/>
    <w:rsid w:val="0022777B"/>
    <w:rsid w:val="00232786"/>
    <w:rsid w:val="002332C6"/>
    <w:rsid w:val="00237225"/>
    <w:rsid w:val="00237FA1"/>
    <w:rsid w:val="0024439D"/>
    <w:rsid w:val="00244A2F"/>
    <w:rsid w:val="00246085"/>
    <w:rsid w:val="002525F1"/>
    <w:rsid w:val="00252B03"/>
    <w:rsid w:val="00253D00"/>
    <w:rsid w:val="002546A7"/>
    <w:rsid w:val="00254D61"/>
    <w:rsid w:val="00255AE6"/>
    <w:rsid w:val="00257665"/>
    <w:rsid w:val="002601A3"/>
    <w:rsid w:val="00262DD7"/>
    <w:rsid w:val="002704F4"/>
    <w:rsid w:val="002708F9"/>
    <w:rsid w:val="00270FA7"/>
    <w:rsid w:val="00271DC0"/>
    <w:rsid w:val="00271E50"/>
    <w:rsid w:val="00274869"/>
    <w:rsid w:val="00277ADB"/>
    <w:rsid w:val="0028206E"/>
    <w:rsid w:val="0028284B"/>
    <w:rsid w:val="0028564D"/>
    <w:rsid w:val="002857C0"/>
    <w:rsid w:val="002A0E8F"/>
    <w:rsid w:val="002A0FAE"/>
    <w:rsid w:val="002A1F3A"/>
    <w:rsid w:val="002A1FF8"/>
    <w:rsid w:val="002A6C64"/>
    <w:rsid w:val="002A750C"/>
    <w:rsid w:val="002A7727"/>
    <w:rsid w:val="002B36CD"/>
    <w:rsid w:val="002B3E6A"/>
    <w:rsid w:val="002B4D22"/>
    <w:rsid w:val="002B551A"/>
    <w:rsid w:val="002C1907"/>
    <w:rsid w:val="002C2140"/>
    <w:rsid w:val="002C2256"/>
    <w:rsid w:val="002C3F33"/>
    <w:rsid w:val="002C4267"/>
    <w:rsid w:val="002C727B"/>
    <w:rsid w:val="002C73C5"/>
    <w:rsid w:val="002D47B5"/>
    <w:rsid w:val="002D4D8C"/>
    <w:rsid w:val="002D7849"/>
    <w:rsid w:val="002E09EC"/>
    <w:rsid w:val="002E4D42"/>
    <w:rsid w:val="002E506A"/>
    <w:rsid w:val="002F1569"/>
    <w:rsid w:val="002F6ACA"/>
    <w:rsid w:val="002F6EBF"/>
    <w:rsid w:val="00302812"/>
    <w:rsid w:val="00303B83"/>
    <w:rsid w:val="00303C6A"/>
    <w:rsid w:val="003074FA"/>
    <w:rsid w:val="003134BA"/>
    <w:rsid w:val="00317D9D"/>
    <w:rsid w:val="0032438C"/>
    <w:rsid w:val="00326F58"/>
    <w:rsid w:val="003367DB"/>
    <w:rsid w:val="0033712E"/>
    <w:rsid w:val="00337440"/>
    <w:rsid w:val="00340361"/>
    <w:rsid w:val="0034154B"/>
    <w:rsid w:val="00342599"/>
    <w:rsid w:val="00346CDA"/>
    <w:rsid w:val="00352CF8"/>
    <w:rsid w:val="00354864"/>
    <w:rsid w:val="00355283"/>
    <w:rsid w:val="00364951"/>
    <w:rsid w:val="00365D65"/>
    <w:rsid w:val="003738DD"/>
    <w:rsid w:val="00376EE2"/>
    <w:rsid w:val="0038063A"/>
    <w:rsid w:val="00380896"/>
    <w:rsid w:val="003857B0"/>
    <w:rsid w:val="00386AC6"/>
    <w:rsid w:val="0038760B"/>
    <w:rsid w:val="00390714"/>
    <w:rsid w:val="00394BFD"/>
    <w:rsid w:val="003A3C52"/>
    <w:rsid w:val="003A3CED"/>
    <w:rsid w:val="003A59AE"/>
    <w:rsid w:val="003A60C3"/>
    <w:rsid w:val="003A7E46"/>
    <w:rsid w:val="003B179F"/>
    <w:rsid w:val="003B330F"/>
    <w:rsid w:val="003B4D15"/>
    <w:rsid w:val="003B5447"/>
    <w:rsid w:val="003B6D5D"/>
    <w:rsid w:val="003B7E3B"/>
    <w:rsid w:val="003C08DB"/>
    <w:rsid w:val="003C123A"/>
    <w:rsid w:val="003C1D41"/>
    <w:rsid w:val="003C310A"/>
    <w:rsid w:val="003C5EAF"/>
    <w:rsid w:val="003C6C44"/>
    <w:rsid w:val="003C7B57"/>
    <w:rsid w:val="003D08E3"/>
    <w:rsid w:val="003D2D3D"/>
    <w:rsid w:val="003D39FF"/>
    <w:rsid w:val="003D41FF"/>
    <w:rsid w:val="003D45BC"/>
    <w:rsid w:val="003D4BBB"/>
    <w:rsid w:val="003D65C6"/>
    <w:rsid w:val="003D6FB2"/>
    <w:rsid w:val="003E1537"/>
    <w:rsid w:val="003E2F1D"/>
    <w:rsid w:val="003E66BE"/>
    <w:rsid w:val="003F0050"/>
    <w:rsid w:val="003F5891"/>
    <w:rsid w:val="003F74DF"/>
    <w:rsid w:val="003F7EE2"/>
    <w:rsid w:val="00400471"/>
    <w:rsid w:val="0040058E"/>
    <w:rsid w:val="0040118C"/>
    <w:rsid w:val="00412328"/>
    <w:rsid w:val="00413C3A"/>
    <w:rsid w:val="00416027"/>
    <w:rsid w:val="00427B1C"/>
    <w:rsid w:val="00435FFA"/>
    <w:rsid w:val="00440CAA"/>
    <w:rsid w:val="0044178D"/>
    <w:rsid w:val="004439CA"/>
    <w:rsid w:val="00454169"/>
    <w:rsid w:val="0045469C"/>
    <w:rsid w:val="0045500F"/>
    <w:rsid w:val="0045771C"/>
    <w:rsid w:val="004631CE"/>
    <w:rsid w:val="004636CE"/>
    <w:rsid w:val="00463B13"/>
    <w:rsid w:val="0047125E"/>
    <w:rsid w:val="00474E14"/>
    <w:rsid w:val="00475A58"/>
    <w:rsid w:val="00477D7F"/>
    <w:rsid w:val="00480116"/>
    <w:rsid w:val="004840D7"/>
    <w:rsid w:val="00484742"/>
    <w:rsid w:val="0048502F"/>
    <w:rsid w:val="00494E3C"/>
    <w:rsid w:val="0049543B"/>
    <w:rsid w:val="004967E5"/>
    <w:rsid w:val="00497077"/>
    <w:rsid w:val="004A033F"/>
    <w:rsid w:val="004A0DAB"/>
    <w:rsid w:val="004A0E9E"/>
    <w:rsid w:val="004A2196"/>
    <w:rsid w:val="004A2C1C"/>
    <w:rsid w:val="004A431F"/>
    <w:rsid w:val="004A6B15"/>
    <w:rsid w:val="004B0998"/>
    <w:rsid w:val="004C03AB"/>
    <w:rsid w:val="004C392A"/>
    <w:rsid w:val="004C56DA"/>
    <w:rsid w:val="004D0427"/>
    <w:rsid w:val="004D1DB3"/>
    <w:rsid w:val="004E5189"/>
    <w:rsid w:val="004E5A27"/>
    <w:rsid w:val="004E6853"/>
    <w:rsid w:val="004E6D54"/>
    <w:rsid w:val="004F1D88"/>
    <w:rsid w:val="004F2AFC"/>
    <w:rsid w:val="004F2BB5"/>
    <w:rsid w:val="004F3682"/>
    <w:rsid w:val="004F620F"/>
    <w:rsid w:val="005048AA"/>
    <w:rsid w:val="0051689A"/>
    <w:rsid w:val="00521AFE"/>
    <w:rsid w:val="005253A5"/>
    <w:rsid w:val="00525AF2"/>
    <w:rsid w:val="00527E13"/>
    <w:rsid w:val="00532049"/>
    <w:rsid w:val="00532489"/>
    <w:rsid w:val="00533CA3"/>
    <w:rsid w:val="00533F2E"/>
    <w:rsid w:val="0054213A"/>
    <w:rsid w:val="00543D60"/>
    <w:rsid w:val="00544033"/>
    <w:rsid w:val="00545532"/>
    <w:rsid w:val="005534E2"/>
    <w:rsid w:val="00557866"/>
    <w:rsid w:val="005612FE"/>
    <w:rsid w:val="0057396F"/>
    <w:rsid w:val="00576AD8"/>
    <w:rsid w:val="005863B7"/>
    <w:rsid w:val="00587575"/>
    <w:rsid w:val="00587CB7"/>
    <w:rsid w:val="00587EEE"/>
    <w:rsid w:val="00591A7F"/>
    <w:rsid w:val="00593C40"/>
    <w:rsid w:val="00594735"/>
    <w:rsid w:val="00594AC6"/>
    <w:rsid w:val="0059663E"/>
    <w:rsid w:val="005970E5"/>
    <w:rsid w:val="005A0725"/>
    <w:rsid w:val="005A4C92"/>
    <w:rsid w:val="005B3275"/>
    <w:rsid w:val="005B602C"/>
    <w:rsid w:val="005C2BED"/>
    <w:rsid w:val="005C3AA2"/>
    <w:rsid w:val="005D02CF"/>
    <w:rsid w:val="005D22C6"/>
    <w:rsid w:val="005D58D6"/>
    <w:rsid w:val="005D6B36"/>
    <w:rsid w:val="005D6F6E"/>
    <w:rsid w:val="005D72C7"/>
    <w:rsid w:val="005E0C40"/>
    <w:rsid w:val="005E0C5F"/>
    <w:rsid w:val="005E19E1"/>
    <w:rsid w:val="005E3B9C"/>
    <w:rsid w:val="005E42C5"/>
    <w:rsid w:val="005E564A"/>
    <w:rsid w:val="005E6743"/>
    <w:rsid w:val="005F1665"/>
    <w:rsid w:val="005F2464"/>
    <w:rsid w:val="005F3909"/>
    <w:rsid w:val="0060438B"/>
    <w:rsid w:val="00604FEF"/>
    <w:rsid w:val="0061083D"/>
    <w:rsid w:val="00613258"/>
    <w:rsid w:val="00613960"/>
    <w:rsid w:val="00614473"/>
    <w:rsid w:val="00614489"/>
    <w:rsid w:val="006164A6"/>
    <w:rsid w:val="00621451"/>
    <w:rsid w:val="00622E53"/>
    <w:rsid w:val="006234AF"/>
    <w:rsid w:val="00624C08"/>
    <w:rsid w:val="00624CED"/>
    <w:rsid w:val="0063299C"/>
    <w:rsid w:val="0063488E"/>
    <w:rsid w:val="006411C9"/>
    <w:rsid w:val="00641CF3"/>
    <w:rsid w:val="00644E4B"/>
    <w:rsid w:val="00645246"/>
    <w:rsid w:val="006460DC"/>
    <w:rsid w:val="00647539"/>
    <w:rsid w:val="0065628C"/>
    <w:rsid w:val="00656EA2"/>
    <w:rsid w:val="0066031A"/>
    <w:rsid w:val="0066222C"/>
    <w:rsid w:val="00667F93"/>
    <w:rsid w:val="00671513"/>
    <w:rsid w:val="00674322"/>
    <w:rsid w:val="006754D6"/>
    <w:rsid w:val="00682E51"/>
    <w:rsid w:val="00683EC3"/>
    <w:rsid w:val="00684D35"/>
    <w:rsid w:val="00690BB4"/>
    <w:rsid w:val="006914B4"/>
    <w:rsid w:val="00691E0B"/>
    <w:rsid w:val="006924D7"/>
    <w:rsid w:val="00694A16"/>
    <w:rsid w:val="006A7358"/>
    <w:rsid w:val="006A7770"/>
    <w:rsid w:val="006B351E"/>
    <w:rsid w:val="006B3F92"/>
    <w:rsid w:val="006B4FDC"/>
    <w:rsid w:val="006B5368"/>
    <w:rsid w:val="006C0046"/>
    <w:rsid w:val="006C0D66"/>
    <w:rsid w:val="006C2C20"/>
    <w:rsid w:val="006C49E4"/>
    <w:rsid w:val="006C7C7F"/>
    <w:rsid w:val="006D0367"/>
    <w:rsid w:val="006D2579"/>
    <w:rsid w:val="006D40AD"/>
    <w:rsid w:val="006D5FCA"/>
    <w:rsid w:val="006E1308"/>
    <w:rsid w:val="006E1347"/>
    <w:rsid w:val="006E2B0B"/>
    <w:rsid w:val="006E380E"/>
    <w:rsid w:val="006E3C02"/>
    <w:rsid w:val="006E4A79"/>
    <w:rsid w:val="006E7147"/>
    <w:rsid w:val="006F0D4B"/>
    <w:rsid w:val="006F487E"/>
    <w:rsid w:val="006F6284"/>
    <w:rsid w:val="007012B4"/>
    <w:rsid w:val="00703A69"/>
    <w:rsid w:val="00703E84"/>
    <w:rsid w:val="00704ABA"/>
    <w:rsid w:val="00711F7A"/>
    <w:rsid w:val="00715C4F"/>
    <w:rsid w:val="0072046A"/>
    <w:rsid w:val="00725A8B"/>
    <w:rsid w:val="00737250"/>
    <w:rsid w:val="00737719"/>
    <w:rsid w:val="00737CC8"/>
    <w:rsid w:val="00740643"/>
    <w:rsid w:val="00746A81"/>
    <w:rsid w:val="0074727D"/>
    <w:rsid w:val="00752365"/>
    <w:rsid w:val="00753527"/>
    <w:rsid w:val="00754455"/>
    <w:rsid w:val="0075492A"/>
    <w:rsid w:val="007565D1"/>
    <w:rsid w:val="00757698"/>
    <w:rsid w:val="00760F0F"/>
    <w:rsid w:val="00761BC5"/>
    <w:rsid w:val="0076320C"/>
    <w:rsid w:val="00765E95"/>
    <w:rsid w:val="0077517E"/>
    <w:rsid w:val="007757EB"/>
    <w:rsid w:val="00790113"/>
    <w:rsid w:val="007901D5"/>
    <w:rsid w:val="00792389"/>
    <w:rsid w:val="00793A6F"/>
    <w:rsid w:val="00796880"/>
    <w:rsid w:val="007A640B"/>
    <w:rsid w:val="007B0DFD"/>
    <w:rsid w:val="007B7CFE"/>
    <w:rsid w:val="007C0E18"/>
    <w:rsid w:val="007C0EA0"/>
    <w:rsid w:val="007C39C3"/>
    <w:rsid w:val="007C411A"/>
    <w:rsid w:val="007C4FF1"/>
    <w:rsid w:val="007C6076"/>
    <w:rsid w:val="007D121E"/>
    <w:rsid w:val="007D1C6C"/>
    <w:rsid w:val="007D54EE"/>
    <w:rsid w:val="007D590B"/>
    <w:rsid w:val="007E3B6F"/>
    <w:rsid w:val="007E5668"/>
    <w:rsid w:val="007F0B06"/>
    <w:rsid w:val="007F1F76"/>
    <w:rsid w:val="007F550F"/>
    <w:rsid w:val="008027C0"/>
    <w:rsid w:val="00803F91"/>
    <w:rsid w:val="0080479A"/>
    <w:rsid w:val="008058D4"/>
    <w:rsid w:val="00812D5E"/>
    <w:rsid w:val="0082129F"/>
    <w:rsid w:val="00824F1B"/>
    <w:rsid w:val="00825169"/>
    <w:rsid w:val="00833A0B"/>
    <w:rsid w:val="00834708"/>
    <w:rsid w:val="00834F9A"/>
    <w:rsid w:val="0083512B"/>
    <w:rsid w:val="00843C60"/>
    <w:rsid w:val="00843E5E"/>
    <w:rsid w:val="008443D8"/>
    <w:rsid w:val="008449AE"/>
    <w:rsid w:val="008455CB"/>
    <w:rsid w:val="00846D12"/>
    <w:rsid w:val="0085253B"/>
    <w:rsid w:val="0085710B"/>
    <w:rsid w:val="008608B3"/>
    <w:rsid w:val="008647D7"/>
    <w:rsid w:val="008649F3"/>
    <w:rsid w:val="00865176"/>
    <w:rsid w:val="008735FA"/>
    <w:rsid w:val="00874545"/>
    <w:rsid w:val="00876E4F"/>
    <w:rsid w:val="00876F52"/>
    <w:rsid w:val="00877D47"/>
    <w:rsid w:val="008813C3"/>
    <w:rsid w:val="00881658"/>
    <w:rsid w:val="00890FEC"/>
    <w:rsid w:val="00891DF4"/>
    <w:rsid w:val="00893305"/>
    <w:rsid w:val="008A09C2"/>
    <w:rsid w:val="008A2376"/>
    <w:rsid w:val="008A4A8B"/>
    <w:rsid w:val="008A6752"/>
    <w:rsid w:val="008A75E1"/>
    <w:rsid w:val="008B0E69"/>
    <w:rsid w:val="008B1DF0"/>
    <w:rsid w:val="008B2641"/>
    <w:rsid w:val="008B27C3"/>
    <w:rsid w:val="008C66E6"/>
    <w:rsid w:val="008C748F"/>
    <w:rsid w:val="008C7967"/>
    <w:rsid w:val="008C7CA4"/>
    <w:rsid w:val="008D66E0"/>
    <w:rsid w:val="008E6CDB"/>
    <w:rsid w:val="008F0B24"/>
    <w:rsid w:val="008F175A"/>
    <w:rsid w:val="008F229B"/>
    <w:rsid w:val="008F3EF3"/>
    <w:rsid w:val="008F4476"/>
    <w:rsid w:val="009009D6"/>
    <w:rsid w:val="00901EB0"/>
    <w:rsid w:val="00905200"/>
    <w:rsid w:val="00906B1E"/>
    <w:rsid w:val="00906B5B"/>
    <w:rsid w:val="00913E67"/>
    <w:rsid w:val="009155E1"/>
    <w:rsid w:val="00915AC4"/>
    <w:rsid w:val="0091707D"/>
    <w:rsid w:val="0092101E"/>
    <w:rsid w:val="0093119D"/>
    <w:rsid w:val="009324D2"/>
    <w:rsid w:val="00932A5C"/>
    <w:rsid w:val="00933183"/>
    <w:rsid w:val="009344F5"/>
    <w:rsid w:val="00934D18"/>
    <w:rsid w:val="00936FE1"/>
    <w:rsid w:val="00940F52"/>
    <w:rsid w:val="00942E83"/>
    <w:rsid w:val="00945730"/>
    <w:rsid w:val="00945C77"/>
    <w:rsid w:val="00945D87"/>
    <w:rsid w:val="00953962"/>
    <w:rsid w:val="009552E5"/>
    <w:rsid w:val="00955A70"/>
    <w:rsid w:val="00955B98"/>
    <w:rsid w:val="00962130"/>
    <w:rsid w:val="009622FE"/>
    <w:rsid w:val="00964ECA"/>
    <w:rsid w:val="00965B92"/>
    <w:rsid w:val="00966717"/>
    <w:rsid w:val="00966EAA"/>
    <w:rsid w:val="00967BB4"/>
    <w:rsid w:val="00970DD6"/>
    <w:rsid w:val="009727DA"/>
    <w:rsid w:val="009747FE"/>
    <w:rsid w:val="00974903"/>
    <w:rsid w:val="00975654"/>
    <w:rsid w:val="00977EFA"/>
    <w:rsid w:val="0098085E"/>
    <w:rsid w:val="00981DFA"/>
    <w:rsid w:val="00983535"/>
    <w:rsid w:val="009847B0"/>
    <w:rsid w:val="009863C6"/>
    <w:rsid w:val="00994505"/>
    <w:rsid w:val="009A37E2"/>
    <w:rsid w:val="009A41DC"/>
    <w:rsid w:val="009A4B22"/>
    <w:rsid w:val="009A6D2B"/>
    <w:rsid w:val="009A7E22"/>
    <w:rsid w:val="009B0094"/>
    <w:rsid w:val="009B1138"/>
    <w:rsid w:val="009B274A"/>
    <w:rsid w:val="009B44BD"/>
    <w:rsid w:val="009B4BCD"/>
    <w:rsid w:val="009C02F3"/>
    <w:rsid w:val="009C192D"/>
    <w:rsid w:val="009C43EB"/>
    <w:rsid w:val="009C4ABA"/>
    <w:rsid w:val="009C6ED8"/>
    <w:rsid w:val="009D52B3"/>
    <w:rsid w:val="009D60B2"/>
    <w:rsid w:val="009D68DA"/>
    <w:rsid w:val="009E01F2"/>
    <w:rsid w:val="009E07BB"/>
    <w:rsid w:val="009E0C09"/>
    <w:rsid w:val="009E1587"/>
    <w:rsid w:val="009E4DCA"/>
    <w:rsid w:val="009E50B9"/>
    <w:rsid w:val="009E6C29"/>
    <w:rsid w:val="009E7004"/>
    <w:rsid w:val="009E7D7E"/>
    <w:rsid w:val="009F0FD2"/>
    <w:rsid w:val="009F63A4"/>
    <w:rsid w:val="009F7873"/>
    <w:rsid w:val="00A049AF"/>
    <w:rsid w:val="00A14713"/>
    <w:rsid w:val="00A14ED4"/>
    <w:rsid w:val="00A14FE5"/>
    <w:rsid w:val="00A16716"/>
    <w:rsid w:val="00A20C13"/>
    <w:rsid w:val="00A26FCD"/>
    <w:rsid w:val="00A2736B"/>
    <w:rsid w:val="00A30E2F"/>
    <w:rsid w:val="00A31F22"/>
    <w:rsid w:val="00A35B38"/>
    <w:rsid w:val="00A40CAC"/>
    <w:rsid w:val="00A42B3B"/>
    <w:rsid w:val="00A43803"/>
    <w:rsid w:val="00A4439D"/>
    <w:rsid w:val="00A454AC"/>
    <w:rsid w:val="00A46A34"/>
    <w:rsid w:val="00A55B2B"/>
    <w:rsid w:val="00A57FFA"/>
    <w:rsid w:val="00A61622"/>
    <w:rsid w:val="00A61B8C"/>
    <w:rsid w:val="00A6227D"/>
    <w:rsid w:val="00A62316"/>
    <w:rsid w:val="00A6313B"/>
    <w:rsid w:val="00A74226"/>
    <w:rsid w:val="00A75E17"/>
    <w:rsid w:val="00A81CAC"/>
    <w:rsid w:val="00A83864"/>
    <w:rsid w:val="00A86067"/>
    <w:rsid w:val="00A91744"/>
    <w:rsid w:val="00A95EF6"/>
    <w:rsid w:val="00A96973"/>
    <w:rsid w:val="00AA6661"/>
    <w:rsid w:val="00AB3F0D"/>
    <w:rsid w:val="00AB3F85"/>
    <w:rsid w:val="00AB47B1"/>
    <w:rsid w:val="00AB5FA5"/>
    <w:rsid w:val="00AB69DE"/>
    <w:rsid w:val="00AB7E6D"/>
    <w:rsid w:val="00AC0302"/>
    <w:rsid w:val="00AC2D15"/>
    <w:rsid w:val="00AC4434"/>
    <w:rsid w:val="00AC61BE"/>
    <w:rsid w:val="00AD2026"/>
    <w:rsid w:val="00AD46AD"/>
    <w:rsid w:val="00AE0095"/>
    <w:rsid w:val="00AE181B"/>
    <w:rsid w:val="00AE22BC"/>
    <w:rsid w:val="00AE3E4A"/>
    <w:rsid w:val="00AE3F68"/>
    <w:rsid w:val="00AE65C5"/>
    <w:rsid w:val="00AF1EF5"/>
    <w:rsid w:val="00AF3F36"/>
    <w:rsid w:val="00AF6BAA"/>
    <w:rsid w:val="00B00D85"/>
    <w:rsid w:val="00B011E4"/>
    <w:rsid w:val="00B06017"/>
    <w:rsid w:val="00B068D7"/>
    <w:rsid w:val="00B06A82"/>
    <w:rsid w:val="00B07230"/>
    <w:rsid w:val="00B10B96"/>
    <w:rsid w:val="00B12392"/>
    <w:rsid w:val="00B12FED"/>
    <w:rsid w:val="00B1454E"/>
    <w:rsid w:val="00B165A4"/>
    <w:rsid w:val="00B16D7F"/>
    <w:rsid w:val="00B1776E"/>
    <w:rsid w:val="00B20EBC"/>
    <w:rsid w:val="00B25D4E"/>
    <w:rsid w:val="00B2623B"/>
    <w:rsid w:val="00B26778"/>
    <w:rsid w:val="00B33C73"/>
    <w:rsid w:val="00B34152"/>
    <w:rsid w:val="00B34CB2"/>
    <w:rsid w:val="00B371EF"/>
    <w:rsid w:val="00B37215"/>
    <w:rsid w:val="00B47EA4"/>
    <w:rsid w:val="00B506B1"/>
    <w:rsid w:val="00B5647D"/>
    <w:rsid w:val="00B573EF"/>
    <w:rsid w:val="00B607F5"/>
    <w:rsid w:val="00B60A73"/>
    <w:rsid w:val="00B6425A"/>
    <w:rsid w:val="00B65729"/>
    <w:rsid w:val="00B657BF"/>
    <w:rsid w:val="00B65EB1"/>
    <w:rsid w:val="00B72961"/>
    <w:rsid w:val="00B72B75"/>
    <w:rsid w:val="00B778C5"/>
    <w:rsid w:val="00B83994"/>
    <w:rsid w:val="00B877F4"/>
    <w:rsid w:val="00B905B7"/>
    <w:rsid w:val="00BA03DD"/>
    <w:rsid w:val="00BA1D0F"/>
    <w:rsid w:val="00BA2AEA"/>
    <w:rsid w:val="00BA4E01"/>
    <w:rsid w:val="00BA4FF8"/>
    <w:rsid w:val="00BA5D43"/>
    <w:rsid w:val="00BB00AF"/>
    <w:rsid w:val="00BB110A"/>
    <w:rsid w:val="00BB2163"/>
    <w:rsid w:val="00BB3F38"/>
    <w:rsid w:val="00BB41AD"/>
    <w:rsid w:val="00BB449A"/>
    <w:rsid w:val="00BB645F"/>
    <w:rsid w:val="00BB7111"/>
    <w:rsid w:val="00BC072A"/>
    <w:rsid w:val="00BC07B7"/>
    <w:rsid w:val="00BC0C7D"/>
    <w:rsid w:val="00BC2E93"/>
    <w:rsid w:val="00BC3818"/>
    <w:rsid w:val="00BC6D46"/>
    <w:rsid w:val="00BD1123"/>
    <w:rsid w:val="00BD1DD5"/>
    <w:rsid w:val="00BD2AB1"/>
    <w:rsid w:val="00BD45E3"/>
    <w:rsid w:val="00BD69D8"/>
    <w:rsid w:val="00BD7D63"/>
    <w:rsid w:val="00BE4DA8"/>
    <w:rsid w:val="00BE7590"/>
    <w:rsid w:val="00BF17D4"/>
    <w:rsid w:val="00BF2703"/>
    <w:rsid w:val="00BF5C05"/>
    <w:rsid w:val="00C01808"/>
    <w:rsid w:val="00C033A8"/>
    <w:rsid w:val="00C05DA7"/>
    <w:rsid w:val="00C134AC"/>
    <w:rsid w:val="00C14B31"/>
    <w:rsid w:val="00C2079C"/>
    <w:rsid w:val="00C21D59"/>
    <w:rsid w:val="00C22943"/>
    <w:rsid w:val="00C2356D"/>
    <w:rsid w:val="00C23DF7"/>
    <w:rsid w:val="00C27E77"/>
    <w:rsid w:val="00C31079"/>
    <w:rsid w:val="00C321DB"/>
    <w:rsid w:val="00C3457B"/>
    <w:rsid w:val="00C349C3"/>
    <w:rsid w:val="00C40278"/>
    <w:rsid w:val="00C42D6A"/>
    <w:rsid w:val="00C4462B"/>
    <w:rsid w:val="00C47239"/>
    <w:rsid w:val="00C47C5F"/>
    <w:rsid w:val="00C514E0"/>
    <w:rsid w:val="00C519BF"/>
    <w:rsid w:val="00C5219B"/>
    <w:rsid w:val="00C60CD9"/>
    <w:rsid w:val="00C65656"/>
    <w:rsid w:val="00C6665D"/>
    <w:rsid w:val="00C72E96"/>
    <w:rsid w:val="00C77705"/>
    <w:rsid w:val="00C80F79"/>
    <w:rsid w:val="00C819E3"/>
    <w:rsid w:val="00C82363"/>
    <w:rsid w:val="00C837B5"/>
    <w:rsid w:val="00C85194"/>
    <w:rsid w:val="00C864BB"/>
    <w:rsid w:val="00C86ABC"/>
    <w:rsid w:val="00C90CA7"/>
    <w:rsid w:val="00C91861"/>
    <w:rsid w:val="00C95543"/>
    <w:rsid w:val="00CA2836"/>
    <w:rsid w:val="00CA40A0"/>
    <w:rsid w:val="00CB3564"/>
    <w:rsid w:val="00CB3AAF"/>
    <w:rsid w:val="00CB3F61"/>
    <w:rsid w:val="00CB7B5A"/>
    <w:rsid w:val="00CC0EC9"/>
    <w:rsid w:val="00CC1152"/>
    <w:rsid w:val="00CC65B9"/>
    <w:rsid w:val="00CD1486"/>
    <w:rsid w:val="00CD1D23"/>
    <w:rsid w:val="00CD3FA2"/>
    <w:rsid w:val="00CD568C"/>
    <w:rsid w:val="00CE2C6D"/>
    <w:rsid w:val="00CE3F8D"/>
    <w:rsid w:val="00CE4C6A"/>
    <w:rsid w:val="00CE568E"/>
    <w:rsid w:val="00CE7012"/>
    <w:rsid w:val="00CE75DC"/>
    <w:rsid w:val="00CF1EF2"/>
    <w:rsid w:val="00CF2AC4"/>
    <w:rsid w:val="00CF3138"/>
    <w:rsid w:val="00CF3AD0"/>
    <w:rsid w:val="00CF4377"/>
    <w:rsid w:val="00D018AF"/>
    <w:rsid w:val="00D10DEB"/>
    <w:rsid w:val="00D10FDA"/>
    <w:rsid w:val="00D13E06"/>
    <w:rsid w:val="00D14AE9"/>
    <w:rsid w:val="00D16DA5"/>
    <w:rsid w:val="00D17348"/>
    <w:rsid w:val="00D35E16"/>
    <w:rsid w:val="00D36107"/>
    <w:rsid w:val="00D36AEE"/>
    <w:rsid w:val="00D37B2C"/>
    <w:rsid w:val="00D4123E"/>
    <w:rsid w:val="00D4159C"/>
    <w:rsid w:val="00D419E7"/>
    <w:rsid w:val="00D4202F"/>
    <w:rsid w:val="00D434D9"/>
    <w:rsid w:val="00D512CE"/>
    <w:rsid w:val="00D53777"/>
    <w:rsid w:val="00D53DB2"/>
    <w:rsid w:val="00D54445"/>
    <w:rsid w:val="00D55B2E"/>
    <w:rsid w:val="00D57752"/>
    <w:rsid w:val="00D57999"/>
    <w:rsid w:val="00D65F36"/>
    <w:rsid w:val="00D66D16"/>
    <w:rsid w:val="00D70AC8"/>
    <w:rsid w:val="00D74199"/>
    <w:rsid w:val="00D74F33"/>
    <w:rsid w:val="00D762C2"/>
    <w:rsid w:val="00D815D9"/>
    <w:rsid w:val="00D8193A"/>
    <w:rsid w:val="00D820B0"/>
    <w:rsid w:val="00D86C74"/>
    <w:rsid w:val="00D87E80"/>
    <w:rsid w:val="00D93DC2"/>
    <w:rsid w:val="00DA2E68"/>
    <w:rsid w:val="00DA36CB"/>
    <w:rsid w:val="00DA4EF1"/>
    <w:rsid w:val="00DA6636"/>
    <w:rsid w:val="00DA6C81"/>
    <w:rsid w:val="00DA7F5A"/>
    <w:rsid w:val="00DB01A8"/>
    <w:rsid w:val="00DB1D46"/>
    <w:rsid w:val="00DB3EBD"/>
    <w:rsid w:val="00DB6CDE"/>
    <w:rsid w:val="00DB72BF"/>
    <w:rsid w:val="00DB7AF2"/>
    <w:rsid w:val="00DC1F7A"/>
    <w:rsid w:val="00DC40F6"/>
    <w:rsid w:val="00DC453E"/>
    <w:rsid w:val="00DC5FCE"/>
    <w:rsid w:val="00DC7A8A"/>
    <w:rsid w:val="00DD52AA"/>
    <w:rsid w:val="00DD63F3"/>
    <w:rsid w:val="00DE182F"/>
    <w:rsid w:val="00DE2B9F"/>
    <w:rsid w:val="00DE5A21"/>
    <w:rsid w:val="00DE5F7C"/>
    <w:rsid w:val="00DE6372"/>
    <w:rsid w:val="00DF0DD7"/>
    <w:rsid w:val="00DF5F85"/>
    <w:rsid w:val="00DF794A"/>
    <w:rsid w:val="00E0096C"/>
    <w:rsid w:val="00E05B02"/>
    <w:rsid w:val="00E0777D"/>
    <w:rsid w:val="00E10ACA"/>
    <w:rsid w:val="00E13AFA"/>
    <w:rsid w:val="00E15C17"/>
    <w:rsid w:val="00E17CE0"/>
    <w:rsid w:val="00E211DC"/>
    <w:rsid w:val="00E22B2B"/>
    <w:rsid w:val="00E22D41"/>
    <w:rsid w:val="00E23F05"/>
    <w:rsid w:val="00E30C6A"/>
    <w:rsid w:val="00E31916"/>
    <w:rsid w:val="00E36180"/>
    <w:rsid w:val="00E36DFC"/>
    <w:rsid w:val="00E4127C"/>
    <w:rsid w:val="00E444C9"/>
    <w:rsid w:val="00E44599"/>
    <w:rsid w:val="00E454F7"/>
    <w:rsid w:val="00E45B52"/>
    <w:rsid w:val="00E5303A"/>
    <w:rsid w:val="00E53648"/>
    <w:rsid w:val="00E56434"/>
    <w:rsid w:val="00E61954"/>
    <w:rsid w:val="00E61BC2"/>
    <w:rsid w:val="00E63118"/>
    <w:rsid w:val="00E72149"/>
    <w:rsid w:val="00E75699"/>
    <w:rsid w:val="00E75B0B"/>
    <w:rsid w:val="00E81CBE"/>
    <w:rsid w:val="00E834B1"/>
    <w:rsid w:val="00E84B75"/>
    <w:rsid w:val="00E909B6"/>
    <w:rsid w:val="00E90B5A"/>
    <w:rsid w:val="00E91214"/>
    <w:rsid w:val="00E92019"/>
    <w:rsid w:val="00E939F4"/>
    <w:rsid w:val="00EA241A"/>
    <w:rsid w:val="00EA72CC"/>
    <w:rsid w:val="00EB2E37"/>
    <w:rsid w:val="00EB57E0"/>
    <w:rsid w:val="00EB7771"/>
    <w:rsid w:val="00EB7A0F"/>
    <w:rsid w:val="00EC04E1"/>
    <w:rsid w:val="00EC0544"/>
    <w:rsid w:val="00EC2D26"/>
    <w:rsid w:val="00EC4E3F"/>
    <w:rsid w:val="00EC5AFC"/>
    <w:rsid w:val="00ED20EE"/>
    <w:rsid w:val="00ED2760"/>
    <w:rsid w:val="00ED2ACD"/>
    <w:rsid w:val="00ED71BD"/>
    <w:rsid w:val="00EE04D4"/>
    <w:rsid w:val="00EE1F29"/>
    <w:rsid w:val="00EF10F6"/>
    <w:rsid w:val="00EF264A"/>
    <w:rsid w:val="00EF33CA"/>
    <w:rsid w:val="00EF5AD0"/>
    <w:rsid w:val="00F07A86"/>
    <w:rsid w:val="00F11F62"/>
    <w:rsid w:val="00F14E72"/>
    <w:rsid w:val="00F16850"/>
    <w:rsid w:val="00F2050D"/>
    <w:rsid w:val="00F24BDE"/>
    <w:rsid w:val="00F26166"/>
    <w:rsid w:val="00F31916"/>
    <w:rsid w:val="00F329AC"/>
    <w:rsid w:val="00F32B4B"/>
    <w:rsid w:val="00F37105"/>
    <w:rsid w:val="00F413EE"/>
    <w:rsid w:val="00F41BE4"/>
    <w:rsid w:val="00F42A08"/>
    <w:rsid w:val="00F5155C"/>
    <w:rsid w:val="00F518F6"/>
    <w:rsid w:val="00F5364B"/>
    <w:rsid w:val="00F54535"/>
    <w:rsid w:val="00F5731A"/>
    <w:rsid w:val="00F63D4F"/>
    <w:rsid w:val="00F640CB"/>
    <w:rsid w:val="00F64AE3"/>
    <w:rsid w:val="00F707C1"/>
    <w:rsid w:val="00F71561"/>
    <w:rsid w:val="00F71EFF"/>
    <w:rsid w:val="00F73347"/>
    <w:rsid w:val="00F751FC"/>
    <w:rsid w:val="00F752E3"/>
    <w:rsid w:val="00F8063D"/>
    <w:rsid w:val="00F80B68"/>
    <w:rsid w:val="00F80B99"/>
    <w:rsid w:val="00F8336F"/>
    <w:rsid w:val="00F837E4"/>
    <w:rsid w:val="00F8599C"/>
    <w:rsid w:val="00F91E8C"/>
    <w:rsid w:val="00F94412"/>
    <w:rsid w:val="00F94BB4"/>
    <w:rsid w:val="00F958C4"/>
    <w:rsid w:val="00F976C5"/>
    <w:rsid w:val="00FA13C9"/>
    <w:rsid w:val="00FB2408"/>
    <w:rsid w:val="00FB2638"/>
    <w:rsid w:val="00FB5096"/>
    <w:rsid w:val="00FB534E"/>
    <w:rsid w:val="00FB56E0"/>
    <w:rsid w:val="00FB650F"/>
    <w:rsid w:val="00FB7BBE"/>
    <w:rsid w:val="00FC128C"/>
    <w:rsid w:val="00FC1AA7"/>
    <w:rsid w:val="00FC591D"/>
    <w:rsid w:val="00FC6A38"/>
    <w:rsid w:val="00FD3703"/>
    <w:rsid w:val="00FD42C5"/>
    <w:rsid w:val="00FD7FFB"/>
    <w:rsid w:val="00FE20E2"/>
    <w:rsid w:val="00FE2622"/>
    <w:rsid w:val="00FE2E63"/>
    <w:rsid w:val="00FE50B7"/>
    <w:rsid w:val="00FE6B22"/>
    <w:rsid w:val="00FF36C0"/>
    <w:rsid w:val="00FF7BDD"/>
  </w:rsids>
  <m:mathPr>
    <m:mathFont m:val="Cambria Math"/>
    <m:brkBin m:val="before"/>
    <m:brkBinSub m:val="--"/>
    <m:smallFrac m:val="0"/>
    <m:dispDef/>
    <m:lMargin m:val="0"/>
    <m:rMargin m:val="0"/>
    <m:defJc m:val="centerGroup"/>
    <m:wrapRight/>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9EED9"/>
  <w15:chartTrackingRefBased/>
  <w15:docId w15:val="{2EF9A269-1C8A-4B97-AD1D-5BEA119D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rsid w:val="004A2C1C"/>
    <w:pPr>
      <w:keepNext/>
      <w:widowControl w:val="0"/>
      <w:numPr>
        <w:numId w:val="14"/>
      </w:numPr>
      <w:shd w:val="clear" w:color="auto" w:fill="A2C037"/>
      <w:tabs>
        <w:tab w:val="clear" w:pos="1440"/>
        <w:tab w:val="num" w:pos="1560"/>
      </w:tabs>
      <w:outlineLvl w:val="0"/>
    </w:pPr>
    <w:rPr>
      <w:rFonts w:ascii="Arial" w:hAnsi="Arial"/>
      <w:b/>
      <w:caps/>
      <w:color w:val="FFFFFF"/>
      <w:sz w:val="24"/>
    </w:rPr>
  </w:style>
  <w:style w:type="paragraph" w:styleId="Titre2">
    <w:name w:val="heading 2"/>
    <w:basedOn w:val="Normal"/>
    <w:next w:val="Normal"/>
    <w:qFormat/>
    <w:rsid w:val="000A4FDE"/>
    <w:pPr>
      <w:keepNext/>
      <w:widowControl w:val="0"/>
      <w:numPr>
        <w:ilvl w:val="1"/>
        <w:numId w:val="14"/>
      </w:numPr>
      <w:outlineLvl w:val="1"/>
    </w:pPr>
    <w:rPr>
      <w:rFonts w:ascii="Arial" w:hAnsi="Arial"/>
      <w:b/>
      <w:smallCaps/>
      <w:color w:val="436E91"/>
      <w:sz w:val="22"/>
      <w:szCs w:val="22"/>
      <w:u w:val="single"/>
    </w:rPr>
  </w:style>
  <w:style w:type="paragraph" w:styleId="Titre3">
    <w:name w:val="heading 3"/>
    <w:next w:val="Normal"/>
    <w:qFormat/>
    <w:rsid w:val="00221C24"/>
    <w:pPr>
      <w:keepNext/>
      <w:widowControl w:val="0"/>
      <w:numPr>
        <w:ilvl w:val="2"/>
        <w:numId w:val="14"/>
      </w:numPr>
      <w:tabs>
        <w:tab w:val="num" w:pos="1560"/>
      </w:tabs>
      <w:ind w:hanging="1984"/>
      <w:jc w:val="both"/>
      <w:outlineLvl w:val="2"/>
    </w:pPr>
    <w:rPr>
      <w:rFonts w:ascii="Arial" w:hAnsi="Arial" w:cs="Arial"/>
      <w:sz w:val="24"/>
    </w:rPr>
  </w:style>
  <w:style w:type="paragraph" w:styleId="Titre4">
    <w:name w:val="heading 4"/>
    <w:basedOn w:val="Normal"/>
    <w:next w:val="Normal"/>
    <w:qFormat/>
    <w:rsid w:val="00D4123E"/>
    <w:pPr>
      <w:keepNext/>
      <w:widowControl w:val="0"/>
      <w:jc w:val="both"/>
      <w:outlineLvl w:val="3"/>
    </w:pPr>
    <w:rPr>
      <w:rFonts w:ascii="Arial" w:hAnsi="Arial"/>
      <w:i/>
      <w:sz w:val="24"/>
    </w:rPr>
  </w:style>
  <w:style w:type="paragraph" w:styleId="Titre5">
    <w:name w:val="heading 5"/>
    <w:basedOn w:val="Normal"/>
    <w:next w:val="Normal"/>
    <w:qFormat/>
    <w:rsid w:val="00D4123E"/>
    <w:pPr>
      <w:keepNext/>
      <w:widowControl w:val="0"/>
      <w:ind w:firstLine="2694"/>
      <w:jc w:val="both"/>
      <w:outlineLvl w:val="4"/>
    </w:pPr>
    <w:rPr>
      <w:rFonts w:ascii="Courier" w:hAnsi="Courier"/>
      <w:sz w:val="24"/>
    </w:rPr>
  </w:style>
  <w:style w:type="paragraph" w:styleId="Titre6">
    <w:name w:val="heading 6"/>
    <w:basedOn w:val="Normal"/>
    <w:next w:val="Normal"/>
    <w:qFormat/>
    <w:pPr>
      <w:keepNext/>
      <w:widowControl w:val="0"/>
      <w:ind w:right="-1" w:firstLine="851"/>
      <w:jc w:val="both"/>
      <w:outlineLvl w:val="5"/>
    </w:pPr>
    <w:rPr>
      <w:rFonts w:ascii="Arial" w:hAnsi="Arial"/>
      <w:b/>
      <w:sz w:val="24"/>
    </w:rPr>
  </w:style>
  <w:style w:type="paragraph" w:styleId="Titre7">
    <w:name w:val="heading 7"/>
    <w:basedOn w:val="Normal"/>
    <w:next w:val="Normal"/>
    <w:qFormat/>
    <w:pPr>
      <w:keepNext/>
      <w:outlineLvl w:val="6"/>
    </w:pPr>
    <w:rPr>
      <w:rFonts w:ascii="Comic Sans MS" w:hAnsi="Comic Sans MS"/>
      <w:b/>
      <w:sz w:val="24"/>
      <w:u w:val="single"/>
    </w:rPr>
  </w:style>
  <w:style w:type="paragraph" w:styleId="Titre8">
    <w:name w:val="heading 8"/>
    <w:basedOn w:val="Normal"/>
    <w:next w:val="Normal"/>
    <w:qFormat/>
    <w:pPr>
      <w:keepNext/>
      <w:ind w:left="993"/>
      <w:jc w:val="center"/>
      <w:outlineLvl w:val="7"/>
    </w:pPr>
    <w:rPr>
      <w:rFonts w:ascii="Comic Sans MS" w:hAnsi="Comic Sans MS"/>
      <w:b/>
      <w:sz w:val="24"/>
    </w:rPr>
  </w:style>
  <w:style w:type="paragraph" w:styleId="Titre9">
    <w:name w:val="heading 9"/>
    <w:basedOn w:val="Normal"/>
    <w:next w:val="Normal"/>
    <w:qFormat/>
    <w:pPr>
      <w:keepNext/>
      <w:ind w:left="2268" w:right="-710" w:hanging="1701"/>
      <w:jc w:val="center"/>
      <w:outlineLvl w:val="8"/>
    </w:pPr>
    <w:rPr>
      <w:rFonts w:ascii="Imprint MT Shadow" w:hAnsi="Imprint MT Shadow"/>
      <w:b/>
      <w:sz w:val="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pPr>
      <w:tabs>
        <w:tab w:val="center" w:pos="4536"/>
        <w:tab w:val="right" w:pos="9072"/>
      </w:tabs>
    </w:pPr>
  </w:style>
  <w:style w:type="character" w:styleId="Numrodepage">
    <w:name w:val="page number"/>
    <w:basedOn w:val="Policepardfaut"/>
    <w:semiHidden/>
  </w:style>
  <w:style w:type="paragraph" w:styleId="Listepuces">
    <w:name w:val="List Bullet"/>
    <w:basedOn w:val="Normal"/>
    <w:semiHidden/>
    <w:pPr>
      <w:numPr>
        <w:ilvl w:val="10"/>
      </w:numPr>
      <w:ind w:left="283" w:hanging="283"/>
    </w:pPr>
  </w:style>
  <w:style w:type="paragraph" w:styleId="En-tte">
    <w:name w:val="header"/>
    <w:basedOn w:val="Normal"/>
    <w:semiHidden/>
    <w:pPr>
      <w:tabs>
        <w:tab w:val="center" w:pos="4536"/>
        <w:tab w:val="right" w:pos="9072"/>
      </w:tabs>
    </w:pPr>
  </w:style>
  <w:style w:type="paragraph" w:styleId="Retraitcorpsdetexte">
    <w:name w:val="Body Text Indent"/>
    <w:basedOn w:val="Normal"/>
    <w:semiHidden/>
    <w:pPr>
      <w:widowControl w:val="0"/>
      <w:ind w:left="284"/>
    </w:pPr>
    <w:rPr>
      <w:rFonts w:ascii="Courier" w:hAnsi="Courier"/>
      <w:sz w:val="22"/>
    </w:rPr>
  </w:style>
  <w:style w:type="paragraph" w:styleId="Retraitcorpsdetexte2">
    <w:name w:val="Body Text Indent 2"/>
    <w:basedOn w:val="Normal"/>
    <w:link w:val="Retraitcorpsdetexte2Car"/>
    <w:uiPriority w:val="99"/>
    <w:semiHidden/>
    <w:pPr>
      <w:widowControl w:val="0"/>
      <w:tabs>
        <w:tab w:val="left" w:pos="1728"/>
      </w:tabs>
      <w:ind w:left="284"/>
    </w:pPr>
    <w:rPr>
      <w:rFonts w:ascii="Courier" w:hAnsi="Courier"/>
      <w:sz w:val="24"/>
      <w:lang w:val="x-none" w:eastAsia="x-none"/>
    </w:rPr>
  </w:style>
  <w:style w:type="paragraph" w:styleId="Retraitcorpsdetexte3">
    <w:name w:val="Body Text Indent 3"/>
    <w:basedOn w:val="Normal"/>
    <w:semiHidden/>
    <w:pPr>
      <w:widowControl w:val="0"/>
      <w:tabs>
        <w:tab w:val="left" w:pos="1728"/>
      </w:tabs>
      <w:ind w:left="1134"/>
      <w:jc w:val="both"/>
    </w:pPr>
    <w:rPr>
      <w:rFonts w:ascii="Courier" w:hAnsi="Courier"/>
      <w:sz w:val="22"/>
    </w:rPr>
  </w:style>
  <w:style w:type="paragraph" w:styleId="Normalcentr">
    <w:name w:val="Block Text"/>
    <w:basedOn w:val="Normal"/>
    <w:semiHidden/>
    <w:pPr>
      <w:widowControl w:val="0"/>
      <w:tabs>
        <w:tab w:val="left" w:pos="1728"/>
      </w:tabs>
      <w:ind w:left="1134" w:right="623"/>
      <w:jc w:val="both"/>
    </w:pPr>
    <w:rPr>
      <w:rFonts w:ascii="Courier" w:hAnsi="Courier"/>
    </w:rPr>
  </w:style>
  <w:style w:type="paragraph" w:styleId="Titre">
    <w:name w:val="Title"/>
    <w:basedOn w:val="Normal"/>
    <w:link w:val="TitreCar"/>
    <w:qFormat/>
    <w:pPr>
      <w:widowControl w:val="0"/>
      <w:pBdr>
        <w:top w:val="single" w:sz="6" w:space="12" w:color="auto"/>
        <w:left w:val="single" w:sz="6" w:space="12" w:color="auto"/>
        <w:bottom w:val="single" w:sz="6" w:space="12" w:color="auto"/>
        <w:right w:val="single" w:sz="6" w:space="12" w:color="auto"/>
      </w:pBdr>
      <w:ind w:left="2552" w:right="2381"/>
      <w:jc w:val="center"/>
    </w:pPr>
    <w:rPr>
      <w:rFonts w:ascii="Arial Black" w:hAnsi="Arial Black"/>
      <w:b/>
      <w:sz w:val="52"/>
    </w:rPr>
  </w:style>
  <w:style w:type="paragraph" w:styleId="Corpsdetexte">
    <w:name w:val="Body Text"/>
    <w:basedOn w:val="Normal"/>
    <w:link w:val="CorpsdetexteCar"/>
    <w:semiHidden/>
    <w:rPr>
      <w:rFonts w:ascii="Comic Sans MS" w:hAnsi="Comic Sans MS"/>
      <w:sz w:val="24"/>
      <w:lang w:val="x-none" w:eastAsia="x-none"/>
    </w:rPr>
  </w:style>
  <w:style w:type="paragraph" w:styleId="Corpsdetexte2">
    <w:name w:val="Body Text 2"/>
    <w:basedOn w:val="Normal"/>
    <w:link w:val="Corpsdetexte2Car"/>
    <w:semiHidden/>
    <w:pPr>
      <w:jc w:val="both"/>
    </w:pPr>
    <w:rPr>
      <w:rFonts w:ascii="Arial" w:hAnsi="Arial"/>
      <w:sz w:val="24"/>
      <w:lang w:val="x-none" w:eastAsia="x-none"/>
    </w:rPr>
  </w:style>
  <w:style w:type="paragraph" w:styleId="Corpsdetexte3">
    <w:name w:val="Body Text 3"/>
    <w:basedOn w:val="Normal"/>
    <w:link w:val="Corpsdetexte3Car"/>
    <w:semiHidden/>
    <w:rPr>
      <w:rFonts w:ascii="Arial" w:hAnsi="Arial"/>
      <w:b/>
      <w:sz w:val="24"/>
      <w:lang w:val="x-none" w:eastAsia="x-none"/>
    </w:rPr>
  </w:style>
  <w:style w:type="character" w:styleId="Lienhypertexte">
    <w:name w:val="Hyperlink"/>
    <w:uiPriority w:val="99"/>
    <w:rPr>
      <w:color w:val="0000FF"/>
      <w:u w:val="single"/>
    </w:rPr>
  </w:style>
  <w:style w:type="character" w:styleId="Lienhypertextesuivivisit">
    <w:name w:val="FollowedHyperlink"/>
    <w:semiHidden/>
    <w:rPr>
      <w:color w:val="800080"/>
      <w:u w:val="single"/>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character" w:customStyle="1" w:styleId="Corpsdetexte2Car">
    <w:name w:val="Corps de texte 2 Car"/>
    <w:link w:val="Corpsdetexte2"/>
    <w:semiHidden/>
    <w:rsid w:val="001E37D0"/>
    <w:rPr>
      <w:rFonts w:ascii="Arial" w:hAnsi="Arial"/>
      <w:sz w:val="24"/>
    </w:rPr>
  </w:style>
  <w:style w:type="character" w:customStyle="1" w:styleId="PieddepageCar">
    <w:name w:val="Pied de page Car"/>
    <w:basedOn w:val="Policepardfaut"/>
    <w:link w:val="Pieddepage"/>
    <w:semiHidden/>
    <w:rsid w:val="004A431F"/>
  </w:style>
  <w:style w:type="table" w:styleId="Grilledutableau">
    <w:name w:val="Table Grid"/>
    <w:basedOn w:val="TableauNormal"/>
    <w:uiPriority w:val="59"/>
    <w:rsid w:val="00494E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62DD7"/>
    <w:pPr>
      <w:ind w:left="708"/>
    </w:pPr>
  </w:style>
  <w:style w:type="character" w:customStyle="1" w:styleId="CorpsdetexteCar">
    <w:name w:val="Corps de texte Car"/>
    <w:link w:val="Corpsdetexte"/>
    <w:semiHidden/>
    <w:rsid w:val="002D47B5"/>
    <w:rPr>
      <w:rFonts w:ascii="Comic Sans MS" w:hAnsi="Comic Sans MS"/>
      <w:sz w:val="24"/>
    </w:rPr>
  </w:style>
  <w:style w:type="character" w:customStyle="1" w:styleId="Corpsdetexte3Car">
    <w:name w:val="Corps de texte 3 Car"/>
    <w:link w:val="Corpsdetexte3"/>
    <w:semiHidden/>
    <w:rsid w:val="002D47B5"/>
    <w:rPr>
      <w:rFonts w:ascii="Arial" w:hAnsi="Arial"/>
      <w:b/>
      <w:sz w:val="24"/>
    </w:rPr>
  </w:style>
  <w:style w:type="paragraph" w:styleId="TM1">
    <w:name w:val="toc 1"/>
    <w:basedOn w:val="Normal"/>
    <w:next w:val="Normal"/>
    <w:autoRedefine/>
    <w:uiPriority w:val="39"/>
    <w:unhideWhenUsed/>
    <w:rsid w:val="00DF5F85"/>
    <w:pPr>
      <w:tabs>
        <w:tab w:val="left" w:pos="1418"/>
        <w:tab w:val="right" w:leader="dot" w:pos="10054"/>
      </w:tabs>
      <w:spacing w:before="240"/>
      <w:ind w:left="1418" w:hanging="1418"/>
      <w:jc w:val="both"/>
    </w:pPr>
    <w:rPr>
      <w:rFonts w:ascii="Arial" w:hAnsi="Arial" w:cs="Arial"/>
      <w:b/>
      <w:bCs/>
      <w:caps/>
      <w:noProof/>
      <w:sz w:val="24"/>
      <w:szCs w:val="24"/>
    </w:rPr>
  </w:style>
  <w:style w:type="paragraph" w:styleId="TM2">
    <w:name w:val="toc 2"/>
    <w:basedOn w:val="Normal"/>
    <w:next w:val="Normal"/>
    <w:autoRedefine/>
    <w:uiPriority w:val="39"/>
    <w:unhideWhenUsed/>
    <w:qFormat/>
    <w:rsid w:val="006D40AD"/>
    <w:pPr>
      <w:tabs>
        <w:tab w:val="left" w:pos="1134"/>
        <w:tab w:val="right" w:leader="dot" w:pos="10054"/>
      </w:tabs>
      <w:spacing w:before="60"/>
      <w:ind w:left="1134" w:hanging="708"/>
    </w:pPr>
    <w:rPr>
      <w:rFonts w:ascii="Arial" w:hAnsi="Arial" w:cs="Arial"/>
      <w:smallCaps/>
      <w:noProof/>
      <w:sz w:val="22"/>
      <w:szCs w:val="22"/>
    </w:rPr>
  </w:style>
  <w:style w:type="paragraph" w:styleId="Objetducommentaire">
    <w:name w:val="annotation subject"/>
    <w:basedOn w:val="Commentaire"/>
    <w:next w:val="Commentaire"/>
    <w:link w:val="ObjetducommentaireCar"/>
    <w:uiPriority w:val="99"/>
    <w:semiHidden/>
    <w:unhideWhenUsed/>
    <w:rsid w:val="00891DF4"/>
    <w:rPr>
      <w:b/>
      <w:bCs/>
    </w:rPr>
  </w:style>
  <w:style w:type="character" w:customStyle="1" w:styleId="CommentaireCar">
    <w:name w:val="Commentaire Car"/>
    <w:basedOn w:val="Policepardfaut"/>
    <w:link w:val="Commentaire"/>
    <w:semiHidden/>
    <w:rsid w:val="00891DF4"/>
  </w:style>
  <w:style w:type="character" w:customStyle="1" w:styleId="ObjetducommentaireCar">
    <w:name w:val="Objet du commentaire Car"/>
    <w:basedOn w:val="CommentaireCar"/>
    <w:link w:val="Objetducommentaire"/>
    <w:rsid w:val="00891DF4"/>
  </w:style>
  <w:style w:type="paragraph" w:styleId="Textedebulles">
    <w:name w:val="Balloon Text"/>
    <w:basedOn w:val="Normal"/>
    <w:link w:val="TextedebullesCar"/>
    <w:uiPriority w:val="99"/>
    <w:semiHidden/>
    <w:unhideWhenUsed/>
    <w:rsid w:val="00891DF4"/>
    <w:rPr>
      <w:rFonts w:ascii="Tahoma" w:hAnsi="Tahoma"/>
      <w:sz w:val="16"/>
      <w:szCs w:val="16"/>
      <w:lang w:val="x-none" w:eastAsia="x-none"/>
    </w:rPr>
  </w:style>
  <w:style w:type="character" w:customStyle="1" w:styleId="TextedebullesCar">
    <w:name w:val="Texte de bulles Car"/>
    <w:link w:val="Textedebulles"/>
    <w:uiPriority w:val="99"/>
    <w:semiHidden/>
    <w:rsid w:val="00891DF4"/>
    <w:rPr>
      <w:rFonts w:ascii="Tahoma" w:hAnsi="Tahoma" w:cs="Tahoma"/>
      <w:sz w:val="16"/>
      <w:szCs w:val="16"/>
    </w:rPr>
  </w:style>
  <w:style w:type="character" w:customStyle="1" w:styleId="Retraitcorpsdetexte2Car">
    <w:name w:val="Retrait corps de texte 2 Car"/>
    <w:link w:val="Retraitcorpsdetexte2"/>
    <w:uiPriority w:val="99"/>
    <w:semiHidden/>
    <w:locked/>
    <w:rsid w:val="00962130"/>
    <w:rPr>
      <w:rFonts w:ascii="Courier" w:hAnsi="Courier"/>
      <w:sz w:val="24"/>
    </w:rPr>
  </w:style>
  <w:style w:type="character" w:customStyle="1" w:styleId="TitreCar">
    <w:name w:val="Titre Car"/>
    <w:link w:val="Titre"/>
    <w:rsid w:val="00376EE2"/>
    <w:rPr>
      <w:rFonts w:ascii="Arial Black" w:hAnsi="Arial Black"/>
      <w:b/>
      <w:sz w:val="52"/>
    </w:rPr>
  </w:style>
  <w:style w:type="paragraph" w:customStyle="1" w:styleId="01NomTakaclient">
    <w:name w:val="01 Nom Takaclient"/>
    <w:basedOn w:val="Normal"/>
    <w:qFormat/>
    <w:rsid w:val="0080479A"/>
    <w:pPr>
      <w:widowControl w:val="0"/>
      <w:pBdr>
        <w:top w:val="single" w:sz="18" w:space="12" w:color="436E91"/>
        <w:left w:val="single" w:sz="18" w:space="0" w:color="436E91"/>
        <w:bottom w:val="single" w:sz="18" w:space="12" w:color="436E91"/>
        <w:right w:val="single" w:sz="18" w:space="6" w:color="436E91"/>
      </w:pBdr>
      <w:spacing w:before="240" w:after="240"/>
      <w:jc w:val="center"/>
    </w:pPr>
    <w:rPr>
      <w:rFonts w:ascii="Arial" w:hAnsi="Arial"/>
      <w:b/>
      <w:color w:val="436E91"/>
      <w:sz w:val="48"/>
    </w:rPr>
  </w:style>
  <w:style w:type="character" w:styleId="Mentionnonrsolue">
    <w:name w:val="Unresolved Mention"/>
    <w:basedOn w:val="Policepardfaut"/>
    <w:uiPriority w:val="99"/>
    <w:semiHidden/>
    <w:unhideWhenUsed/>
    <w:rsid w:val="00277ADB"/>
    <w:rPr>
      <w:color w:val="605E5C"/>
      <w:shd w:val="clear" w:color="auto" w:fill="E1DFDD"/>
    </w:rPr>
  </w:style>
  <w:style w:type="paragraph" w:styleId="Sansinterligne">
    <w:name w:val="No Spacing"/>
    <w:uiPriority w:val="1"/>
    <w:qFormat/>
    <w:rsid w:val="00934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382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Theme-Protectas">
  <a:themeElements>
    <a:clrScheme name="Protectas">
      <a:dk1>
        <a:sysClr val="windowText" lastClr="000000"/>
      </a:dk1>
      <a:lt1>
        <a:sysClr val="window" lastClr="FFFFFF"/>
      </a:lt1>
      <a:dk2>
        <a:srgbClr val="44546A"/>
      </a:dk2>
      <a:lt2>
        <a:srgbClr val="E7E6E6"/>
      </a:lt2>
      <a:accent1>
        <a:srgbClr val="436E91"/>
      </a:accent1>
      <a:accent2>
        <a:srgbClr val="E09926"/>
      </a:accent2>
      <a:accent3>
        <a:srgbClr val="6DA6B9"/>
      </a:accent3>
      <a:accent4>
        <a:srgbClr val="D9D9D9"/>
      </a:accent4>
      <a:accent5>
        <a:srgbClr val="7F7F7F"/>
      </a:accent5>
      <a:accent6>
        <a:srgbClr val="A2C037"/>
      </a:accent6>
      <a:hlink>
        <a:srgbClr val="386539"/>
      </a:hlink>
      <a:folHlink>
        <a:srgbClr val="436E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4B07F-AB71-4699-A8D1-357C02B2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4701</Words>
  <Characters>27632</Characters>
  <Application>Microsoft Office Word</Application>
  <DocSecurity>0</DocSecurity>
  <Lines>230</Lines>
  <Paragraphs>64</Paragraphs>
  <ScaleCrop>false</ScaleCrop>
  <HeadingPairs>
    <vt:vector size="2" baseType="variant">
      <vt:variant>
        <vt:lpstr>Titre</vt:lpstr>
      </vt:variant>
      <vt:variant>
        <vt:i4>1</vt:i4>
      </vt:variant>
    </vt:vector>
  </HeadingPairs>
  <TitlesOfParts>
    <vt:vector size="1" baseType="lpstr">
      <vt:lpstr>ATTENTION</vt:lpstr>
    </vt:vector>
  </TitlesOfParts>
  <Company>PROTECTAS</Company>
  <LinksUpToDate>false</LinksUpToDate>
  <CharactersWithSpaces>32269</CharactersWithSpaces>
  <SharedDoc>false</SharedDoc>
  <HLinks>
    <vt:vector size="192" baseType="variant">
      <vt:variant>
        <vt:i4>2818174</vt:i4>
      </vt:variant>
      <vt:variant>
        <vt:i4>195</vt:i4>
      </vt:variant>
      <vt:variant>
        <vt:i4>0</vt:i4>
      </vt:variant>
      <vt:variant>
        <vt:i4>5</vt:i4>
      </vt:variant>
      <vt:variant>
        <vt:lpwstr>http://www/</vt:lpwstr>
      </vt:variant>
      <vt:variant>
        <vt:lpwstr/>
      </vt:variant>
      <vt:variant>
        <vt:i4>1048637</vt:i4>
      </vt:variant>
      <vt:variant>
        <vt:i4>185</vt:i4>
      </vt:variant>
      <vt:variant>
        <vt:i4>0</vt:i4>
      </vt:variant>
      <vt:variant>
        <vt:i4>5</vt:i4>
      </vt:variant>
      <vt:variant>
        <vt:lpwstr/>
      </vt:variant>
      <vt:variant>
        <vt:lpwstr>_Toc534642800</vt:lpwstr>
      </vt:variant>
      <vt:variant>
        <vt:i4>1638450</vt:i4>
      </vt:variant>
      <vt:variant>
        <vt:i4>179</vt:i4>
      </vt:variant>
      <vt:variant>
        <vt:i4>0</vt:i4>
      </vt:variant>
      <vt:variant>
        <vt:i4>5</vt:i4>
      </vt:variant>
      <vt:variant>
        <vt:lpwstr/>
      </vt:variant>
      <vt:variant>
        <vt:lpwstr>_Toc534642799</vt:lpwstr>
      </vt:variant>
      <vt:variant>
        <vt:i4>1638450</vt:i4>
      </vt:variant>
      <vt:variant>
        <vt:i4>173</vt:i4>
      </vt:variant>
      <vt:variant>
        <vt:i4>0</vt:i4>
      </vt:variant>
      <vt:variant>
        <vt:i4>5</vt:i4>
      </vt:variant>
      <vt:variant>
        <vt:lpwstr/>
      </vt:variant>
      <vt:variant>
        <vt:lpwstr>_Toc534642798</vt:lpwstr>
      </vt:variant>
      <vt:variant>
        <vt:i4>1638450</vt:i4>
      </vt:variant>
      <vt:variant>
        <vt:i4>167</vt:i4>
      </vt:variant>
      <vt:variant>
        <vt:i4>0</vt:i4>
      </vt:variant>
      <vt:variant>
        <vt:i4>5</vt:i4>
      </vt:variant>
      <vt:variant>
        <vt:lpwstr/>
      </vt:variant>
      <vt:variant>
        <vt:lpwstr>_Toc534642797</vt:lpwstr>
      </vt:variant>
      <vt:variant>
        <vt:i4>1638450</vt:i4>
      </vt:variant>
      <vt:variant>
        <vt:i4>161</vt:i4>
      </vt:variant>
      <vt:variant>
        <vt:i4>0</vt:i4>
      </vt:variant>
      <vt:variant>
        <vt:i4>5</vt:i4>
      </vt:variant>
      <vt:variant>
        <vt:lpwstr/>
      </vt:variant>
      <vt:variant>
        <vt:lpwstr>_Toc534642796</vt:lpwstr>
      </vt:variant>
      <vt:variant>
        <vt:i4>1638450</vt:i4>
      </vt:variant>
      <vt:variant>
        <vt:i4>155</vt:i4>
      </vt:variant>
      <vt:variant>
        <vt:i4>0</vt:i4>
      </vt:variant>
      <vt:variant>
        <vt:i4>5</vt:i4>
      </vt:variant>
      <vt:variant>
        <vt:lpwstr/>
      </vt:variant>
      <vt:variant>
        <vt:lpwstr>_Toc534642795</vt:lpwstr>
      </vt:variant>
      <vt:variant>
        <vt:i4>1638450</vt:i4>
      </vt:variant>
      <vt:variant>
        <vt:i4>149</vt:i4>
      </vt:variant>
      <vt:variant>
        <vt:i4>0</vt:i4>
      </vt:variant>
      <vt:variant>
        <vt:i4>5</vt:i4>
      </vt:variant>
      <vt:variant>
        <vt:lpwstr/>
      </vt:variant>
      <vt:variant>
        <vt:lpwstr>_Toc534642794</vt:lpwstr>
      </vt:variant>
      <vt:variant>
        <vt:i4>1638450</vt:i4>
      </vt:variant>
      <vt:variant>
        <vt:i4>143</vt:i4>
      </vt:variant>
      <vt:variant>
        <vt:i4>0</vt:i4>
      </vt:variant>
      <vt:variant>
        <vt:i4>5</vt:i4>
      </vt:variant>
      <vt:variant>
        <vt:lpwstr/>
      </vt:variant>
      <vt:variant>
        <vt:lpwstr>_Toc534642793</vt:lpwstr>
      </vt:variant>
      <vt:variant>
        <vt:i4>1638450</vt:i4>
      </vt:variant>
      <vt:variant>
        <vt:i4>137</vt:i4>
      </vt:variant>
      <vt:variant>
        <vt:i4>0</vt:i4>
      </vt:variant>
      <vt:variant>
        <vt:i4>5</vt:i4>
      </vt:variant>
      <vt:variant>
        <vt:lpwstr/>
      </vt:variant>
      <vt:variant>
        <vt:lpwstr>_Toc534642792</vt:lpwstr>
      </vt:variant>
      <vt:variant>
        <vt:i4>1638450</vt:i4>
      </vt:variant>
      <vt:variant>
        <vt:i4>131</vt:i4>
      </vt:variant>
      <vt:variant>
        <vt:i4>0</vt:i4>
      </vt:variant>
      <vt:variant>
        <vt:i4>5</vt:i4>
      </vt:variant>
      <vt:variant>
        <vt:lpwstr/>
      </vt:variant>
      <vt:variant>
        <vt:lpwstr>_Toc534642791</vt:lpwstr>
      </vt:variant>
      <vt:variant>
        <vt:i4>1638450</vt:i4>
      </vt:variant>
      <vt:variant>
        <vt:i4>125</vt:i4>
      </vt:variant>
      <vt:variant>
        <vt:i4>0</vt:i4>
      </vt:variant>
      <vt:variant>
        <vt:i4>5</vt:i4>
      </vt:variant>
      <vt:variant>
        <vt:lpwstr/>
      </vt:variant>
      <vt:variant>
        <vt:lpwstr>_Toc534642790</vt:lpwstr>
      </vt:variant>
      <vt:variant>
        <vt:i4>1572914</vt:i4>
      </vt:variant>
      <vt:variant>
        <vt:i4>119</vt:i4>
      </vt:variant>
      <vt:variant>
        <vt:i4>0</vt:i4>
      </vt:variant>
      <vt:variant>
        <vt:i4>5</vt:i4>
      </vt:variant>
      <vt:variant>
        <vt:lpwstr/>
      </vt:variant>
      <vt:variant>
        <vt:lpwstr>_Toc534642789</vt:lpwstr>
      </vt:variant>
      <vt:variant>
        <vt:i4>1572914</vt:i4>
      </vt:variant>
      <vt:variant>
        <vt:i4>113</vt:i4>
      </vt:variant>
      <vt:variant>
        <vt:i4>0</vt:i4>
      </vt:variant>
      <vt:variant>
        <vt:i4>5</vt:i4>
      </vt:variant>
      <vt:variant>
        <vt:lpwstr/>
      </vt:variant>
      <vt:variant>
        <vt:lpwstr>_Toc534642788</vt:lpwstr>
      </vt:variant>
      <vt:variant>
        <vt:i4>1572914</vt:i4>
      </vt:variant>
      <vt:variant>
        <vt:i4>107</vt:i4>
      </vt:variant>
      <vt:variant>
        <vt:i4>0</vt:i4>
      </vt:variant>
      <vt:variant>
        <vt:i4>5</vt:i4>
      </vt:variant>
      <vt:variant>
        <vt:lpwstr/>
      </vt:variant>
      <vt:variant>
        <vt:lpwstr>_Toc534642787</vt:lpwstr>
      </vt:variant>
      <vt:variant>
        <vt:i4>1572914</vt:i4>
      </vt:variant>
      <vt:variant>
        <vt:i4>101</vt:i4>
      </vt:variant>
      <vt:variant>
        <vt:i4>0</vt:i4>
      </vt:variant>
      <vt:variant>
        <vt:i4>5</vt:i4>
      </vt:variant>
      <vt:variant>
        <vt:lpwstr/>
      </vt:variant>
      <vt:variant>
        <vt:lpwstr>_Toc534642786</vt:lpwstr>
      </vt:variant>
      <vt:variant>
        <vt:i4>1572914</vt:i4>
      </vt:variant>
      <vt:variant>
        <vt:i4>95</vt:i4>
      </vt:variant>
      <vt:variant>
        <vt:i4>0</vt:i4>
      </vt:variant>
      <vt:variant>
        <vt:i4>5</vt:i4>
      </vt:variant>
      <vt:variant>
        <vt:lpwstr/>
      </vt:variant>
      <vt:variant>
        <vt:lpwstr>_Toc534642785</vt:lpwstr>
      </vt:variant>
      <vt:variant>
        <vt:i4>1572914</vt:i4>
      </vt:variant>
      <vt:variant>
        <vt:i4>89</vt:i4>
      </vt:variant>
      <vt:variant>
        <vt:i4>0</vt:i4>
      </vt:variant>
      <vt:variant>
        <vt:i4>5</vt:i4>
      </vt:variant>
      <vt:variant>
        <vt:lpwstr/>
      </vt:variant>
      <vt:variant>
        <vt:lpwstr>_Toc534642784</vt:lpwstr>
      </vt:variant>
      <vt:variant>
        <vt:i4>1572914</vt:i4>
      </vt:variant>
      <vt:variant>
        <vt:i4>83</vt:i4>
      </vt:variant>
      <vt:variant>
        <vt:i4>0</vt:i4>
      </vt:variant>
      <vt:variant>
        <vt:i4>5</vt:i4>
      </vt:variant>
      <vt:variant>
        <vt:lpwstr/>
      </vt:variant>
      <vt:variant>
        <vt:lpwstr>_Toc534642783</vt:lpwstr>
      </vt:variant>
      <vt:variant>
        <vt:i4>1572914</vt:i4>
      </vt:variant>
      <vt:variant>
        <vt:i4>77</vt:i4>
      </vt:variant>
      <vt:variant>
        <vt:i4>0</vt:i4>
      </vt:variant>
      <vt:variant>
        <vt:i4>5</vt:i4>
      </vt:variant>
      <vt:variant>
        <vt:lpwstr/>
      </vt:variant>
      <vt:variant>
        <vt:lpwstr>_Toc534642782</vt:lpwstr>
      </vt:variant>
      <vt:variant>
        <vt:i4>1572914</vt:i4>
      </vt:variant>
      <vt:variant>
        <vt:i4>71</vt:i4>
      </vt:variant>
      <vt:variant>
        <vt:i4>0</vt:i4>
      </vt:variant>
      <vt:variant>
        <vt:i4>5</vt:i4>
      </vt:variant>
      <vt:variant>
        <vt:lpwstr/>
      </vt:variant>
      <vt:variant>
        <vt:lpwstr>_Toc534642781</vt:lpwstr>
      </vt:variant>
      <vt:variant>
        <vt:i4>1572914</vt:i4>
      </vt:variant>
      <vt:variant>
        <vt:i4>65</vt:i4>
      </vt:variant>
      <vt:variant>
        <vt:i4>0</vt:i4>
      </vt:variant>
      <vt:variant>
        <vt:i4>5</vt:i4>
      </vt:variant>
      <vt:variant>
        <vt:lpwstr/>
      </vt:variant>
      <vt:variant>
        <vt:lpwstr>_Toc534642780</vt:lpwstr>
      </vt:variant>
      <vt:variant>
        <vt:i4>1507378</vt:i4>
      </vt:variant>
      <vt:variant>
        <vt:i4>59</vt:i4>
      </vt:variant>
      <vt:variant>
        <vt:i4>0</vt:i4>
      </vt:variant>
      <vt:variant>
        <vt:i4>5</vt:i4>
      </vt:variant>
      <vt:variant>
        <vt:lpwstr/>
      </vt:variant>
      <vt:variant>
        <vt:lpwstr>_Toc534642779</vt:lpwstr>
      </vt:variant>
      <vt:variant>
        <vt:i4>1507378</vt:i4>
      </vt:variant>
      <vt:variant>
        <vt:i4>53</vt:i4>
      </vt:variant>
      <vt:variant>
        <vt:i4>0</vt:i4>
      </vt:variant>
      <vt:variant>
        <vt:i4>5</vt:i4>
      </vt:variant>
      <vt:variant>
        <vt:lpwstr/>
      </vt:variant>
      <vt:variant>
        <vt:lpwstr>_Toc534642778</vt:lpwstr>
      </vt:variant>
      <vt:variant>
        <vt:i4>1507378</vt:i4>
      </vt:variant>
      <vt:variant>
        <vt:i4>47</vt:i4>
      </vt:variant>
      <vt:variant>
        <vt:i4>0</vt:i4>
      </vt:variant>
      <vt:variant>
        <vt:i4>5</vt:i4>
      </vt:variant>
      <vt:variant>
        <vt:lpwstr/>
      </vt:variant>
      <vt:variant>
        <vt:lpwstr>_Toc534642777</vt:lpwstr>
      </vt:variant>
      <vt:variant>
        <vt:i4>1507378</vt:i4>
      </vt:variant>
      <vt:variant>
        <vt:i4>41</vt:i4>
      </vt:variant>
      <vt:variant>
        <vt:i4>0</vt:i4>
      </vt:variant>
      <vt:variant>
        <vt:i4>5</vt:i4>
      </vt:variant>
      <vt:variant>
        <vt:lpwstr/>
      </vt:variant>
      <vt:variant>
        <vt:lpwstr>_Toc534642776</vt:lpwstr>
      </vt:variant>
      <vt:variant>
        <vt:i4>1507378</vt:i4>
      </vt:variant>
      <vt:variant>
        <vt:i4>35</vt:i4>
      </vt:variant>
      <vt:variant>
        <vt:i4>0</vt:i4>
      </vt:variant>
      <vt:variant>
        <vt:i4>5</vt:i4>
      </vt:variant>
      <vt:variant>
        <vt:lpwstr/>
      </vt:variant>
      <vt:variant>
        <vt:lpwstr>_Toc534642775</vt:lpwstr>
      </vt:variant>
      <vt:variant>
        <vt:i4>1507378</vt:i4>
      </vt:variant>
      <vt:variant>
        <vt:i4>29</vt:i4>
      </vt:variant>
      <vt:variant>
        <vt:i4>0</vt:i4>
      </vt:variant>
      <vt:variant>
        <vt:i4>5</vt:i4>
      </vt:variant>
      <vt:variant>
        <vt:lpwstr/>
      </vt:variant>
      <vt:variant>
        <vt:lpwstr>_Toc534642774</vt:lpwstr>
      </vt:variant>
      <vt:variant>
        <vt:i4>1507378</vt:i4>
      </vt:variant>
      <vt:variant>
        <vt:i4>23</vt:i4>
      </vt:variant>
      <vt:variant>
        <vt:i4>0</vt:i4>
      </vt:variant>
      <vt:variant>
        <vt:i4>5</vt:i4>
      </vt:variant>
      <vt:variant>
        <vt:lpwstr/>
      </vt:variant>
      <vt:variant>
        <vt:lpwstr>_Toc534642773</vt:lpwstr>
      </vt:variant>
      <vt:variant>
        <vt:i4>1507378</vt:i4>
      </vt:variant>
      <vt:variant>
        <vt:i4>17</vt:i4>
      </vt:variant>
      <vt:variant>
        <vt:i4>0</vt:i4>
      </vt:variant>
      <vt:variant>
        <vt:i4>5</vt:i4>
      </vt:variant>
      <vt:variant>
        <vt:lpwstr/>
      </vt:variant>
      <vt:variant>
        <vt:lpwstr>_Toc534642772</vt:lpwstr>
      </vt:variant>
      <vt:variant>
        <vt:i4>1507378</vt:i4>
      </vt:variant>
      <vt:variant>
        <vt:i4>11</vt:i4>
      </vt:variant>
      <vt:variant>
        <vt:i4>0</vt:i4>
      </vt:variant>
      <vt:variant>
        <vt:i4>5</vt:i4>
      </vt:variant>
      <vt:variant>
        <vt:lpwstr/>
      </vt:variant>
      <vt:variant>
        <vt:lpwstr>_Toc534642771</vt:lpwstr>
      </vt:variant>
      <vt:variant>
        <vt:i4>1507378</vt:i4>
      </vt:variant>
      <vt:variant>
        <vt:i4>5</vt:i4>
      </vt:variant>
      <vt:variant>
        <vt:i4>0</vt:i4>
      </vt:variant>
      <vt:variant>
        <vt:i4>5</vt:i4>
      </vt:variant>
      <vt:variant>
        <vt:lpwstr/>
      </vt:variant>
      <vt:variant>
        <vt:lpwstr>_Toc534642770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dc:title>
  <dc:subject/>
  <dc:creator>iard@protectas.fr</dc:creator>
  <cp:keywords/>
  <cp:lastModifiedBy>Pigeard Isabelle</cp:lastModifiedBy>
  <cp:revision>458</cp:revision>
  <cp:lastPrinted>2025-09-12T12:17:00Z</cp:lastPrinted>
  <dcterms:created xsi:type="dcterms:W3CDTF">2020-04-06T18:38:00Z</dcterms:created>
  <dcterms:modified xsi:type="dcterms:W3CDTF">2025-09-19T07:40:00Z</dcterms:modified>
</cp:coreProperties>
</file>