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8610C" w14:textId="77777777" w:rsidR="00461A28" w:rsidRDefault="00461A28">
      <w:pPr>
        <w:pStyle w:val="Standard"/>
        <w:autoSpaceDE w:val="0"/>
        <w:jc w:val="center"/>
        <w:rPr>
          <w:rFonts w:ascii="Arial" w:hAnsi="Arial" w:cs="Arial"/>
        </w:rPr>
      </w:pPr>
    </w:p>
    <w:p w14:paraId="0A4FF123" w14:textId="77777777" w:rsidR="00461A28" w:rsidRDefault="00461A28">
      <w:pPr>
        <w:pStyle w:val="Standard"/>
        <w:autoSpaceDE w:val="0"/>
        <w:jc w:val="center"/>
        <w:rPr>
          <w:rFonts w:ascii="Arial" w:hAnsi="Arial" w:cs="Arial"/>
        </w:rPr>
      </w:pPr>
    </w:p>
    <w:p w14:paraId="37E29525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COUR D’APPEL DE METZ</w:t>
      </w:r>
    </w:p>
    <w:p w14:paraId="0A808695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sz w:val="18"/>
          <w:szCs w:val="18"/>
        </w:rPr>
      </w:pPr>
    </w:p>
    <w:p w14:paraId="7FB7C94F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sz w:val="18"/>
          <w:szCs w:val="18"/>
        </w:rPr>
      </w:pPr>
    </w:p>
    <w:p w14:paraId="48B2CAF8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color w:val="000000"/>
          <w:sz w:val="18"/>
          <w:szCs w:val="18"/>
        </w:rPr>
      </w:pPr>
    </w:p>
    <w:p w14:paraId="0E215BE5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color w:val="000000"/>
          <w:sz w:val="18"/>
          <w:szCs w:val="18"/>
        </w:rPr>
      </w:pPr>
    </w:p>
    <w:p w14:paraId="30CF24D4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MARCHÉ NEGOCIÉ</w:t>
      </w:r>
    </w:p>
    <w:p w14:paraId="15C49B2E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14:paraId="3281F619" w14:textId="5D40A19B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MAPA.2025.08.00</w:t>
      </w:r>
    </w:p>
    <w:p w14:paraId="3ECAF460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14:paraId="0B0DD1CF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DÉPARTEMENT DE LA MOSELLE</w:t>
      </w:r>
    </w:p>
    <w:p w14:paraId="2C3697E4" w14:textId="77777777" w:rsidR="00461A28" w:rsidRDefault="00461A28">
      <w:pPr>
        <w:pStyle w:val="Standard"/>
        <w:autoSpaceDE w:val="0"/>
        <w:jc w:val="center"/>
      </w:pPr>
    </w:p>
    <w:p w14:paraId="456DC751" w14:textId="77777777" w:rsidR="00461A28" w:rsidRDefault="00461A28">
      <w:pPr>
        <w:pStyle w:val="Standard"/>
        <w:autoSpaceDE w:val="0"/>
        <w:jc w:val="center"/>
      </w:pPr>
    </w:p>
    <w:p w14:paraId="1F843ED3" w14:textId="77777777" w:rsidR="00461A28" w:rsidRDefault="00461A28">
      <w:pPr>
        <w:pStyle w:val="Standard"/>
        <w:autoSpaceDE w:val="0"/>
        <w:jc w:val="center"/>
      </w:pPr>
    </w:p>
    <w:p w14:paraId="2F6AFAAC" w14:textId="77777777" w:rsidR="00461A28" w:rsidRDefault="00461A28">
      <w:pPr>
        <w:pStyle w:val="Standard"/>
        <w:autoSpaceDE w:val="0"/>
        <w:jc w:val="center"/>
      </w:pPr>
    </w:p>
    <w:p w14:paraId="361F600B" w14:textId="77777777" w:rsidR="00461A28" w:rsidRDefault="00461A28">
      <w:pPr>
        <w:pStyle w:val="Standard"/>
        <w:autoSpaceDE w:val="0"/>
        <w:jc w:val="center"/>
      </w:pPr>
    </w:p>
    <w:p w14:paraId="6CB44B61" w14:textId="77777777" w:rsidR="00461A28" w:rsidRDefault="00461A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</w:p>
    <w:p w14:paraId="5BBCA9B8" w14:textId="77777777" w:rsidR="00461A28" w:rsidRDefault="006477B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BORDEREAU DE PRIX UNITAIRE : B.P.U. - ANNEXE 2 AE</w:t>
      </w:r>
    </w:p>
    <w:p w14:paraId="6FC7DDD2" w14:textId="77777777" w:rsidR="00461A28" w:rsidRDefault="00461A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</w:p>
    <w:p w14:paraId="6195A34B" w14:textId="77777777" w:rsidR="00461A28" w:rsidRDefault="006477B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Applicable à la maintenance générale des installations de détection et d’alarme</w:t>
      </w:r>
    </w:p>
    <w:p w14:paraId="44A66490" w14:textId="77777777" w:rsidR="00461A28" w:rsidRDefault="006477B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incendie des juridictions de l’ordre judiciaire de la Moselle</w:t>
      </w:r>
    </w:p>
    <w:p w14:paraId="3E6CCCDE" w14:textId="77777777" w:rsidR="00461A28" w:rsidRDefault="00461A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</w:p>
    <w:p w14:paraId="6EFC3158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BFDEEDC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7C14B5C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D74CF4F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41B6BB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0C0424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907BB9C" w14:textId="77777777" w:rsidR="00461A28" w:rsidRDefault="006477B5">
      <w:pPr>
        <w:pStyle w:val="Standard"/>
        <w:pageBreakBefore/>
        <w:shd w:val="clear" w:color="auto" w:fill="C0C0C0"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Bordereau des prix unitaires des installations de détection et d’alarme</w:t>
      </w:r>
    </w:p>
    <w:p w14:paraId="48B5240A" w14:textId="77777777" w:rsidR="00461A28" w:rsidRDefault="006477B5">
      <w:pPr>
        <w:pStyle w:val="Standard"/>
        <w:shd w:val="clear" w:color="auto" w:fill="C0C0C0"/>
        <w:autoSpaceDE w:val="0"/>
        <w:jc w:val="center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incendie </w:t>
      </w:r>
      <w:r>
        <w:rPr>
          <w:rFonts w:ascii="Arial, Arial" w:hAnsi="Arial, Arial" w:cs="Arial, Arial"/>
          <w:b/>
          <w:bCs/>
          <w:sz w:val="26"/>
          <w:szCs w:val="26"/>
        </w:rPr>
        <w:t>des juridictions</w:t>
      </w:r>
      <w:r>
        <w:rPr>
          <w:rFonts w:ascii="Arial" w:hAnsi="Arial" w:cs="Arial"/>
          <w:b/>
          <w:bCs/>
          <w:sz w:val="26"/>
          <w:szCs w:val="26"/>
        </w:rPr>
        <w:t xml:space="preserve"> de la Moselle</w:t>
      </w:r>
    </w:p>
    <w:p w14:paraId="683481B3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160A9B6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45B845C" w14:textId="77777777" w:rsidR="00461A28" w:rsidRDefault="006477B5">
      <w:pPr>
        <w:pStyle w:val="Standard"/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La description des installations de détection et d’alarme incendie des juridictions figure dans l'annexe 1 au Cahier des Clauses Particulières.</w:t>
      </w:r>
    </w:p>
    <w:p w14:paraId="35F17DB6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0C70831E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362BAC3" w14:textId="77777777" w:rsidR="00461A28" w:rsidRDefault="006477B5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0DA3B2C5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5C0DE091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B6D12F0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MAIN D'ŒUVRE DU CORPS D'ÉTAT</w:t>
      </w:r>
    </w:p>
    <w:p w14:paraId="427C491E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50DEC20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461A28" w14:paraId="4BA1C7B7" w14:textId="77777777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85480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E9A47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15F4C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461A28" w14:paraId="06A24C62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7A0E8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4AD90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33983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0953E724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8ED66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81275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8F962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D70EF1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3F651C9A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AE03E5D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17C56548" w14:textId="77777777" w:rsidR="00461A28" w:rsidRDefault="006477B5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TRIBUNAL JUDICIAIRE DE SARREGUEMINES</w:t>
      </w:r>
    </w:p>
    <w:p w14:paraId="0ACB396D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66BBE7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461A28" w14:paraId="1F56BB83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35453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D1F7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1B417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</w:t>
            </w:r>
          </w:p>
        </w:tc>
      </w:tr>
      <w:tr w:rsidR="00461A28" w14:paraId="4F1D4E5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4C4E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Centrale de détection incendie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0439F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F0B32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7D0826B5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2220A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Alimentation AES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09E58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75F1A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1B50770" w14:textId="77777777">
        <w:tc>
          <w:tcPr>
            <w:tcW w:w="699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1EBC9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Détecteur linéaire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F4593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D0427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686BE5C7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B212A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Boitier de report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41B0E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EB6E9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9AD1E2C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AFB08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Boitier adressable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D1F6C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B50F2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2105384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B31B0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Détecteur optique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DED27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FBE32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E2DACDB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0B025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Indicateur d'action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22FF7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6FD3C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4320F5C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D2108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Sirène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8F0B9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7A140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C84C883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400AE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Verrouillage électromagnétique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FF41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F5DF8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5D87E3DD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D261F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C7FF9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67874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494B5D8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D7A70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Déclencheur standard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EFCC4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3E27C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2D63A5E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0F09D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Gâche électrique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BAC60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0A3BC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C762C9E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89DE2D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Détecteurs gaz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D1667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12DC7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9A9704" w14:textId="77777777" w:rsidR="00461A28" w:rsidRDefault="00461A28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01A06AB2" w14:textId="6501C035" w:rsidR="00461A28" w:rsidRDefault="00461A28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0F379390" w14:textId="6224BAC6" w:rsidR="00736FED" w:rsidRDefault="00736FED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361E385D" w14:textId="406519FB" w:rsidR="00736FED" w:rsidRDefault="00736FED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01A295FE" w14:textId="5560E2A6" w:rsidR="00736FED" w:rsidRDefault="00736FED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00E3EF0C" w14:textId="77777777" w:rsidR="00736FED" w:rsidRDefault="00736FED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0229D40F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TARIFS DU REMPLACEMENT DES INSTALLATIONS DE DÉTECTION ET D’ALARME</w:t>
      </w:r>
    </w:p>
    <w:p w14:paraId="19B8E911" w14:textId="77777777" w:rsidR="00461A28" w:rsidRDefault="006477B5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TRIBUNAL JUDICIAIRE DE THIONVILLE</w:t>
      </w:r>
    </w:p>
    <w:p w14:paraId="65D1F731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3050554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461A28" w14:paraId="62BAD8C6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A46AD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6288C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E6A8F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</w:t>
            </w:r>
          </w:p>
        </w:tc>
      </w:tr>
      <w:tr w:rsidR="00461A28" w14:paraId="2137E49E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B0244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TEN4-CMSI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2B87A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C0EFC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0A910B2" w14:textId="77777777">
        <w:tc>
          <w:tcPr>
            <w:tcW w:w="699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A39AB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Boitier de contrôle alarme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33EC5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BE9E6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9A80514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2451F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Détecteur optique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2828A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6BE86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59CE5ED4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7A768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Détecteur thermovélocimétrique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E2422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D2703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FED" w14:paraId="031B0E14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1249C" w14:textId="34E252B8" w:rsidR="00736FED" w:rsidRDefault="00736FED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Indicateur d’action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65B65" w14:textId="09D80039" w:rsidR="00736FED" w:rsidRDefault="00736FE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D3304" w14:textId="77777777" w:rsidR="00736FED" w:rsidRDefault="00736FED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C6B2564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8C275" w14:textId="1B11EB9B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Report d</w:t>
            </w:r>
            <w:r w:rsidR="00736FED">
              <w:rPr>
                <w:color w:val="000000"/>
                <w:sz w:val="22"/>
                <w:szCs w:val="22"/>
              </w:rPr>
              <w:t>’</w:t>
            </w:r>
            <w:r>
              <w:rPr>
                <w:color w:val="000000"/>
                <w:sz w:val="22"/>
                <w:szCs w:val="22"/>
              </w:rPr>
              <w:t>alarme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8DB5F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48F53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0424AD5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8636AF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Transmetteur téléphonique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CAABF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F2CB0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4F1ADDA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3DA0A0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Commande issue de secours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7EC66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4C978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FED" w14:paraId="397D7BB7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B7EB11" w14:textId="09F7FE00" w:rsidR="00736FED" w:rsidRDefault="00736FED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Bris de glace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1AD56" w14:textId="3E8D435A" w:rsidR="00736FED" w:rsidRDefault="00736FE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3A4FD" w14:textId="77777777" w:rsidR="00736FED" w:rsidRDefault="00736FED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3E35BBC4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752F3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Sirènes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5E415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BCF20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C1FB287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71306F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Centrale de détection incendie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BF12F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07044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10A602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4BD60B6" w14:textId="77777777" w:rsidR="00461A28" w:rsidRDefault="00461A28">
      <w:pPr>
        <w:pStyle w:val="Standard"/>
        <w:autoSpaceDE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033F29F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EF82B2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675C4B4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6F07DF4A" w14:textId="77777777" w:rsidR="00461A28" w:rsidRDefault="006477B5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 xml:space="preserve">DU TRIBUNAL JUDICIAIRE DE THIONVILLE – ANNEXE POINCARE </w:t>
      </w:r>
    </w:p>
    <w:p w14:paraId="1C0E190A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461A28" w14:paraId="3896FDB2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3518C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C5B8D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0F515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461A28" w14:paraId="2A8CD80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F720E" w14:textId="77777777" w:rsidR="00461A28" w:rsidRDefault="006477B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ECS – ESSER – IQ8Control M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3524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E6670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5A0186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7E419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CMSI – ESSER – CMSI SensES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67A54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FF469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037F242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58428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AES 24 -4 A – ESSER – 80624F EAE24V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BD0B7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2E2AF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2C5B67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999D37" w14:textId="77777777" w:rsidR="00461A28" w:rsidRDefault="006477B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DETECTEUR OPTIQUE – ESSER – IQ8 Quad O-802371.F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12CAA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B1588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36B6A368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686BE" w14:textId="77777777" w:rsidR="00461A28" w:rsidRDefault="006477B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DECLENCHEUR MANUEL – ESSER – IQ8 MCP 804973.F0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BFCBE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BD711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4B705BD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7ACEB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SIRENE FLASH ET SONORE – ESSER – IQ8SL-RB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16893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58187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6EC0A6FD" w14:textId="77777777" w:rsidTr="00D21462">
        <w:tc>
          <w:tcPr>
            <w:tcW w:w="699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3FA81" w14:textId="77777777" w:rsidR="00461A28" w:rsidRDefault="006477B5">
            <w:pPr>
              <w:pStyle w:val="Standard"/>
              <w:jc w:val="both"/>
            </w:pPr>
            <w:r>
              <w:rPr>
                <w:color w:val="000000"/>
                <w:sz w:val="22"/>
                <w:szCs w:val="22"/>
              </w:rPr>
              <w:t>FLASH SIMPLE – ESSER – IQ8L-W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DEE58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D8ABF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462" w14:paraId="21984221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7781B" w14:textId="1D22E06E" w:rsidR="00D21462" w:rsidRDefault="00D21462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D21462">
              <w:rPr>
                <w:color w:val="000000"/>
                <w:sz w:val="22"/>
                <w:szCs w:val="22"/>
              </w:rPr>
              <w:t>Asservissement déverrouillage porte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79661" w14:textId="5E089EA5" w:rsidR="00D21462" w:rsidRDefault="00D2146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0B04D" w14:textId="77777777" w:rsidR="00D21462" w:rsidRDefault="00D2146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D31D6F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11D3053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7D3A384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D34BDBD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6B60041A" w14:textId="77777777" w:rsidR="00461A28" w:rsidRDefault="006477B5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TRIBUNAL DE PROXIMITE DE SAINT-AVOLD</w:t>
      </w:r>
    </w:p>
    <w:p w14:paraId="5D8A50CE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461A28" w14:paraId="354253E2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AD650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C8EFC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61DCE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461A28" w14:paraId="52A4F69A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8DC18" w14:textId="77777777" w:rsidR="00461A28" w:rsidRDefault="006477B5">
            <w:pPr>
              <w:pStyle w:val="Standard"/>
              <w:jc w:val="both"/>
            </w:pPr>
            <w:r>
              <w:t>Système de détection incendie</w:t>
            </w:r>
            <w:r>
              <w:tab/>
              <w:t>FC2020-ECS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05A24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ECD41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7AE42787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5506F" w14:textId="77777777" w:rsidR="00461A28" w:rsidRDefault="006477B5">
            <w:pPr>
              <w:pStyle w:val="Standard"/>
              <w:jc w:val="both"/>
            </w:pPr>
            <w:r>
              <w:t>Tableau de report</w:t>
            </w:r>
            <w:r>
              <w:tab/>
              <w:t>FT2011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B7EAE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79035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85376A4" w14:textId="77777777">
        <w:tc>
          <w:tcPr>
            <w:tcW w:w="699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D6400" w14:textId="77777777" w:rsidR="00461A28" w:rsidRDefault="006477B5">
            <w:pPr>
              <w:pStyle w:val="Standard"/>
              <w:jc w:val="both"/>
            </w:pPr>
            <w:r>
              <w:t>Détecteur de fumée optique</w:t>
            </w:r>
            <w:r>
              <w:tab/>
              <w:t>FD022(i)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21483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9CE7D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761CE3E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B3457" w14:textId="77777777" w:rsidR="00461A28" w:rsidRDefault="006477B5">
            <w:pPr>
              <w:pStyle w:val="Standard"/>
              <w:jc w:val="both"/>
            </w:pPr>
            <w:r>
              <w:lastRenderedPageBreak/>
              <w:t>Détecteur radio multicritères</w:t>
            </w:r>
            <w:r>
              <w:tab/>
              <w:t>FDOOT271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3C160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E5C90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787755F0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1D068" w14:textId="77777777" w:rsidR="00461A28" w:rsidRDefault="006477B5">
            <w:pPr>
              <w:pStyle w:val="Standard"/>
              <w:jc w:val="both"/>
            </w:pPr>
            <w:r>
              <w:t>Détecteur thermique</w:t>
            </w:r>
            <w:r>
              <w:tab/>
              <w:t>FDT221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4DBE0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4261F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822FC78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E0DC" w14:textId="77777777" w:rsidR="00461A28" w:rsidRDefault="006477B5">
            <w:pPr>
              <w:pStyle w:val="Standard"/>
              <w:jc w:val="both"/>
            </w:pPr>
            <w:r>
              <w:t>Déclencheur manuel</w:t>
            </w:r>
            <w:r>
              <w:tab/>
              <w:t>FDM225/226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71762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90509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08FC1DEC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C4509" w14:textId="77777777" w:rsidR="00461A28" w:rsidRDefault="006477B5">
            <w:pPr>
              <w:pStyle w:val="Standard"/>
              <w:jc w:val="both"/>
            </w:pPr>
            <w:r>
              <w:t>Déclencheur manuel radio</w:t>
            </w:r>
            <w:r>
              <w:tab/>
              <w:t>FDM275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14202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3B77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54406ACE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4AA78" w14:textId="77777777" w:rsidR="00461A28" w:rsidRDefault="006477B5">
            <w:pPr>
              <w:pStyle w:val="Standard"/>
              <w:jc w:val="both"/>
            </w:pPr>
            <w:r>
              <w:t>Interface gateway radio</w:t>
            </w:r>
            <w:r>
              <w:tab/>
              <w:t>FDCW241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C9F39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5418D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CC2C0E3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E3D99" w14:textId="77777777" w:rsidR="00461A28" w:rsidRDefault="006477B5">
            <w:pPr>
              <w:pStyle w:val="Standard"/>
              <w:jc w:val="both"/>
            </w:pPr>
            <w:r>
              <w:t>Diffuseur sonore SY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DEB7A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F7971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3D59B899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EA053" w14:textId="77777777" w:rsidR="00461A28" w:rsidRDefault="006477B5">
            <w:pPr>
              <w:pStyle w:val="Standard"/>
              <w:jc w:val="both"/>
            </w:pPr>
            <w:r>
              <w:t>Diffuseur lumineux LX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8484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D992A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0BA557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77D2D9B0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6EF62208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738478BA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3C186019" w14:textId="77777777" w:rsidR="00461A28" w:rsidRDefault="006477B5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CONSEIL DE PRUD’HOMMES DE FORBACH</w:t>
      </w:r>
    </w:p>
    <w:p w14:paraId="0E2B618C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461A28" w14:paraId="4EF2803E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9EFC2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FAC48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38F2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461A28" w14:paraId="723CDFE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EACAE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Centrale de détection incendie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3671A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72CC2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26552A48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74B96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Détecteurs de fumée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B6DDE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2B636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0E577E8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43DEF4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Alarme incendie (BAAS manuel)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D0577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7835E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D9832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E494E0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9301FA1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63A3D8E" w14:textId="77777777" w:rsidR="00461A28" w:rsidRDefault="006477B5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735830CC" w14:textId="77777777" w:rsidR="00461A28" w:rsidRDefault="006477B5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CENTRE DE PRE-ARCHIVAGE DE SAINT JULIEN LES METZ</w:t>
      </w:r>
    </w:p>
    <w:p w14:paraId="1954F580" w14:textId="77777777" w:rsidR="00461A28" w:rsidRDefault="00461A28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461A28" w14:paraId="073F45A8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AFED9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FB263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B34A4" w14:textId="77777777" w:rsidR="00461A28" w:rsidRDefault="006477B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461A28" w14:paraId="5F03BF32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FFBD9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Centrale de détection incendie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D880C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93ADC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426A29D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AC0A0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Détecteur de fumée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C7D56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12375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52615C97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37A2F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Vesda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36AEA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96700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68007303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9F4C7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07405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FDC3A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0984429B" w14:textId="77777777">
        <w:tc>
          <w:tcPr>
            <w:tcW w:w="699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49210A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Indicateur d'action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56C80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04BAE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1E32BA62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BF978" w14:textId="77777777" w:rsidR="00461A28" w:rsidRDefault="006477B5">
            <w:pPr>
              <w:pStyle w:val="Standard"/>
              <w:jc w:val="both"/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Diffuseur sonore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E3D2C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D8CE4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A28" w14:paraId="7814A1D1" w14:textId="77777777"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4F3E2" w14:textId="77777777" w:rsidR="00461A28" w:rsidRDefault="006477B5">
            <w:pPr>
              <w:suppressAutoHyphens w:val="0"/>
              <w:jc w:val="both"/>
              <w:rPr>
                <w:rFonts w:ascii="Times New Roman1" w:hAnsi="Times New Roman1"/>
                <w:color w:val="000000"/>
                <w:sz w:val="22"/>
                <w:szCs w:val="22"/>
              </w:rPr>
            </w:pPr>
            <w:r>
              <w:rPr>
                <w:rFonts w:ascii="Times New Roman1" w:hAnsi="Times New Roman1"/>
                <w:color w:val="000000"/>
                <w:sz w:val="22"/>
                <w:szCs w:val="22"/>
              </w:rPr>
              <w:t>Diffuseur lumineux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CD401" w14:textId="77777777" w:rsidR="00461A28" w:rsidRDefault="006477B5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E1F53" w14:textId="77777777" w:rsidR="00461A28" w:rsidRDefault="00461A2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90D9FE" w14:textId="77777777" w:rsidR="00461A28" w:rsidRDefault="00461A28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06E24E6" w14:textId="77777777" w:rsidR="003B770A" w:rsidRDefault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  <w:sectPr w:rsidR="003B770A" w:rsidSect="003B770A">
          <w:headerReference w:type="default" r:id="rId7"/>
          <w:footerReference w:type="default" r:id="rId8"/>
          <w:pgSz w:w="11905" w:h="16837" w:code="9"/>
          <w:pgMar w:top="1134" w:right="1134" w:bottom="1134" w:left="1134" w:header="720" w:footer="720" w:gutter="0"/>
          <w:pgNumType w:start="1"/>
          <w:cols w:space="720"/>
        </w:sectPr>
      </w:pPr>
    </w:p>
    <w:p w14:paraId="1295B0CE" w14:textId="50BA974D" w:rsidR="003B770A" w:rsidRDefault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4B36B9" w14:textId="24EE00AB" w:rsidR="003B770A" w:rsidRDefault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FCC7FE6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COUR D’APPEL DE NANCY</w:t>
      </w:r>
    </w:p>
    <w:p w14:paraId="4353827B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SERVICE ADMINISTRATIF INTERREGIONAL</w:t>
      </w:r>
    </w:p>
    <w:p w14:paraId="75C1800C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sz w:val="18"/>
          <w:szCs w:val="18"/>
        </w:rPr>
      </w:pPr>
    </w:p>
    <w:p w14:paraId="1B5A449F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sz w:val="18"/>
          <w:szCs w:val="18"/>
        </w:rPr>
      </w:pPr>
    </w:p>
    <w:p w14:paraId="71074FC4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color w:val="000000"/>
          <w:sz w:val="18"/>
          <w:szCs w:val="18"/>
        </w:rPr>
      </w:pPr>
    </w:p>
    <w:p w14:paraId="408C0166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color w:val="000000"/>
          <w:sz w:val="18"/>
          <w:szCs w:val="18"/>
        </w:rPr>
      </w:pPr>
    </w:p>
    <w:p w14:paraId="561E6ECF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MARCHE A PROCEDURE ADAPTEE</w:t>
      </w:r>
    </w:p>
    <w:p w14:paraId="688DE359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14:paraId="2657B99B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MAPA.2025.09.00</w:t>
      </w:r>
    </w:p>
    <w:p w14:paraId="0E7834D8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MAPA.2025.10.00</w:t>
      </w:r>
    </w:p>
    <w:p w14:paraId="34900B86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MAPA.2025.11.00</w:t>
      </w:r>
    </w:p>
    <w:p w14:paraId="1516F158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14:paraId="2C357265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DEPARTEMENTS DE MEURTHE-ET-MOSELLE, MEUSE ET VOSGES</w:t>
      </w:r>
    </w:p>
    <w:p w14:paraId="197253BA" w14:textId="77777777" w:rsidR="003B770A" w:rsidRDefault="003B770A" w:rsidP="003B770A">
      <w:pPr>
        <w:pStyle w:val="Standard"/>
        <w:autoSpaceDE w:val="0"/>
        <w:jc w:val="center"/>
      </w:pPr>
    </w:p>
    <w:p w14:paraId="5202C18A" w14:textId="77777777" w:rsidR="003B770A" w:rsidRDefault="003B770A" w:rsidP="003B770A">
      <w:pPr>
        <w:pStyle w:val="Standard"/>
        <w:autoSpaceDE w:val="0"/>
        <w:jc w:val="center"/>
      </w:pPr>
    </w:p>
    <w:p w14:paraId="4EC7A319" w14:textId="77777777" w:rsidR="003B770A" w:rsidRDefault="003B770A" w:rsidP="003B770A">
      <w:pPr>
        <w:pStyle w:val="Standard"/>
        <w:autoSpaceDE w:val="0"/>
        <w:jc w:val="center"/>
      </w:pPr>
    </w:p>
    <w:p w14:paraId="5BC8D95C" w14:textId="77777777" w:rsidR="003B770A" w:rsidRDefault="003B770A" w:rsidP="003B770A">
      <w:pPr>
        <w:pStyle w:val="Standard"/>
        <w:autoSpaceDE w:val="0"/>
        <w:jc w:val="center"/>
      </w:pPr>
    </w:p>
    <w:p w14:paraId="4347921C" w14:textId="77777777" w:rsidR="003B770A" w:rsidRDefault="003B770A" w:rsidP="003B770A">
      <w:pPr>
        <w:pStyle w:val="Standard"/>
        <w:autoSpaceDE w:val="0"/>
        <w:jc w:val="center"/>
      </w:pPr>
    </w:p>
    <w:p w14:paraId="2BBD2765" w14:textId="77777777" w:rsidR="003B770A" w:rsidRDefault="003B770A" w:rsidP="003B770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</w:p>
    <w:p w14:paraId="129D24C3" w14:textId="77777777" w:rsidR="003B770A" w:rsidRDefault="003B770A" w:rsidP="003B770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BORDEREAU DE PRIX UNITAIRE : B.P.U. - ANNEXE 2 AE</w:t>
      </w:r>
    </w:p>
    <w:p w14:paraId="319802DD" w14:textId="77777777" w:rsidR="003B770A" w:rsidRDefault="003B770A" w:rsidP="003B770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</w:p>
    <w:p w14:paraId="2FB2B0B4" w14:textId="77777777" w:rsidR="003B770A" w:rsidRDefault="003B770A" w:rsidP="003B770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Applicable à la maintenance générale des installations de détection et d’alarme</w:t>
      </w:r>
    </w:p>
    <w:p w14:paraId="7531A9C0" w14:textId="77777777" w:rsidR="003B770A" w:rsidRDefault="003B770A" w:rsidP="003B770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incendie des juridictions de l’ordre judiciaire de la Meurthe-et-Moselle, de la Meuse et des Vosges</w:t>
      </w:r>
    </w:p>
    <w:p w14:paraId="0D4A2C14" w14:textId="77777777" w:rsidR="003B770A" w:rsidRDefault="003B770A" w:rsidP="003B770A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center"/>
        <w:rPr>
          <w:rFonts w:ascii="Arial" w:hAnsi="Arial" w:cs="Arial"/>
          <w:b/>
          <w:bCs/>
        </w:rPr>
      </w:pPr>
    </w:p>
    <w:p w14:paraId="7189C285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CF85E8E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503956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3B48A94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355729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95DA26D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82D040B" w14:textId="77777777" w:rsidR="003B770A" w:rsidRDefault="003B770A" w:rsidP="003B770A">
      <w:pPr>
        <w:pStyle w:val="Standard"/>
        <w:pageBreakBefore/>
        <w:shd w:val="clear" w:color="auto" w:fill="C0C0C0"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Bordereau des prix unitaires des installations de détection et d’alarme</w:t>
      </w:r>
    </w:p>
    <w:p w14:paraId="6200E8AB" w14:textId="77777777" w:rsidR="003B770A" w:rsidRDefault="003B770A" w:rsidP="003B770A">
      <w:pPr>
        <w:pStyle w:val="Standard"/>
        <w:shd w:val="clear" w:color="auto" w:fill="C0C0C0"/>
        <w:autoSpaceDE w:val="0"/>
        <w:jc w:val="center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incendie </w:t>
      </w:r>
      <w:r>
        <w:rPr>
          <w:rFonts w:ascii="Arial, Arial" w:hAnsi="Arial, Arial" w:cs="Arial, Arial"/>
          <w:b/>
          <w:bCs/>
          <w:sz w:val="26"/>
          <w:szCs w:val="26"/>
        </w:rPr>
        <w:t>des juridictions</w:t>
      </w:r>
      <w:r>
        <w:rPr>
          <w:rFonts w:ascii="Arial" w:hAnsi="Arial" w:cs="Arial"/>
          <w:b/>
          <w:bCs/>
          <w:sz w:val="26"/>
          <w:szCs w:val="26"/>
        </w:rPr>
        <w:t xml:space="preserve"> de Meurthe-et-Moselle</w:t>
      </w:r>
    </w:p>
    <w:p w14:paraId="57EADDAF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8475C30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4A8809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La description des installations de détection et d’alarme incendie des juridictions figure dans l'annexe 1 au Cahier des Clauses Particulières.</w:t>
      </w:r>
    </w:p>
    <w:p w14:paraId="1F59206E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393DE910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722E12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3023926B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5FB4EE2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3B207155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MAIN D'ŒUVRE DU CORPS D'ÉTAT</w:t>
      </w:r>
    </w:p>
    <w:p w14:paraId="66A8A1B1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E4FFF01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B770A" w14:paraId="788A6BA7" w14:textId="77777777" w:rsidTr="007E6EC2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6C54C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BB8D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008B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689154DC" w14:textId="77777777" w:rsidTr="007E6EC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0E17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5D550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5447C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564E28C" w14:textId="77777777" w:rsidTr="007E6EC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17A07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32CEB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F0D10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53F67E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2240D41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C1D230D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54D6522F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INCENDIE DES JURIDICTIONS</w:t>
      </w:r>
      <w:r>
        <w:rPr>
          <w:rFonts w:ascii="Arial" w:hAnsi="Arial" w:cs="Arial"/>
          <w:b/>
          <w:bCs/>
          <w:sz w:val="22"/>
          <w:szCs w:val="22"/>
        </w:rPr>
        <w:t xml:space="preserve"> DE LA COUR D'APPEL DE NANCY ET DE L'HÔTEL DES PAGES</w:t>
      </w:r>
    </w:p>
    <w:p w14:paraId="3D1BB236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0D3345FA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092FD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3D7CA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A3F17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</w:t>
            </w:r>
          </w:p>
        </w:tc>
      </w:tr>
      <w:tr w:rsidR="003B770A" w14:paraId="0D5ACBB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03B86" w14:textId="77777777" w:rsidR="003B770A" w:rsidRDefault="003B770A" w:rsidP="007E6EC2">
            <w:pPr>
              <w:pStyle w:val="Standard"/>
              <w:autoSpaceDE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Cour d'Appel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843E5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1753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2A2CBB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54A25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optique FD 0221-PC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A6F84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5016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8FBF15D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D1D0A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thermique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FFD5F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7FF5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0DEBD16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77C89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Indicateur d'action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1886F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BDD1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AA2366C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D220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Déclencheurs manuels FDM 225RP-PC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20D5D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76674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D7B1E6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EB59D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linéaire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9FC7B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0095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641753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96FAB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Répétiteur de synthèse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DB37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B770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532B7C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9E778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Avertisseur sonore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19414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A808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41689D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0493B" w14:textId="77777777" w:rsidR="003B770A" w:rsidRDefault="003B770A" w:rsidP="007E6EC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Hôtel des Pages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643FD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AF56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BC0FB3C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25013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Tableau ECS DI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6BC73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84F8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56019EC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3285A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Détecteur optique radio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FF2C5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11C86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48EBD55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F3306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Organe intermédiaire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5412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22694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6DE56AD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216E2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Transmetteur téléphonique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4C4F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61A5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AFEC1C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A01D008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967EEE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62901087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TRIBUNAL DE PROXIMITE DE LUNEVILLE</w:t>
      </w:r>
    </w:p>
    <w:p w14:paraId="4BD7015B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095FF7C0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BE9A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EC311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E4D80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1633B87F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048D5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Bloc autonome d'alarme sonore 2 boucles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E32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6205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6591E05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9A286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CC5F9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3AC6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CE627FC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1674E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Avertisseur sonore BASS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4EBB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4615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98B3EE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13B92F1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5810D73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2EDF62D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2E0A10DD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INCENDIE</w:t>
      </w:r>
      <w:r>
        <w:rPr>
          <w:rFonts w:ascii="Arial" w:hAnsi="Arial" w:cs="Arial"/>
          <w:b/>
          <w:bCs/>
          <w:sz w:val="22"/>
          <w:szCs w:val="22"/>
        </w:rPr>
        <w:t xml:space="preserve"> DU PALAIS DE JUSTICE DE VAL DE BRIEY</w:t>
      </w:r>
    </w:p>
    <w:p w14:paraId="5335B325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B770A" w14:paraId="06D60182" w14:textId="77777777" w:rsidTr="007E6EC2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6698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A7C9D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B6B7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713D4928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48CD3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Détecteur optique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B681F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558F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8E424CD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C672F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Indicateur d'action montage saillant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F6664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7EEE1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A5F74A2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49813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Bouton d'alarme simple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AF54E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19A75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7C134DF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A6E0D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Centrale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CC4AA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15C5D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35C0CA2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64E17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Batterie 12 V 10 AH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EA497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D25B3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4CB8412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D7D10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Sirène - avertisseur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3C353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9324D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4E4678B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6870D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Alimentation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7AF67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0C64D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32612B9" w14:textId="77777777" w:rsidTr="007E6EC2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504CE" w14:textId="77777777" w:rsidR="003B770A" w:rsidRDefault="003B770A" w:rsidP="007E6EC2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Ventouse pour porte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62D59" w14:textId="77777777" w:rsidR="003B770A" w:rsidRDefault="003B770A" w:rsidP="007E6EC2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995B" w14:textId="77777777" w:rsidR="003B770A" w:rsidRDefault="003B770A" w:rsidP="007E6EC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A914CF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F8FF54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C0B75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C45B688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09784F0F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INCENDIE</w:t>
      </w:r>
      <w:r>
        <w:rPr>
          <w:rFonts w:ascii="Arial" w:hAnsi="Arial" w:cs="Arial"/>
          <w:b/>
          <w:bCs/>
          <w:sz w:val="22"/>
          <w:szCs w:val="22"/>
        </w:rPr>
        <w:t xml:space="preserve"> DU CONSEIL DE PRUD'HOMMES DE LONGWY</w:t>
      </w:r>
    </w:p>
    <w:p w14:paraId="677DA925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34CF4D0E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EE135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29641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19F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08A8503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DA8B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Détecteurs optiques FD00T241-PC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BD2C7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1CC5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17FB02F9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91895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0D4A0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9BAAB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4741842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DBD90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Indicateur d'action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DEC25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90F1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BFF2265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352FA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Diffuseur sonore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300BD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003C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762D1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2F6DBDF" w14:textId="77777777" w:rsidR="003B770A" w:rsidRDefault="003B770A" w:rsidP="003B770A">
      <w:pPr>
        <w:pStyle w:val="Standard"/>
        <w:pageBreakBefore/>
        <w:shd w:val="clear" w:color="auto" w:fill="C0C0C0"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Bordereau des prix unitaires des installations de détection et d’alarme</w:t>
      </w:r>
    </w:p>
    <w:p w14:paraId="235DBBBA" w14:textId="77777777" w:rsidR="003B770A" w:rsidRDefault="003B770A" w:rsidP="003B770A">
      <w:pPr>
        <w:pStyle w:val="Standard"/>
        <w:shd w:val="clear" w:color="auto" w:fill="C0C0C0"/>
        <w:autoSpaceDE w:val="0"/>
        <w:jc w:val="center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incendie </w:t>
      </w:r>
      <w:r>
        <w:rPr>
          <w:rFonts w:ascii="Arial, Arial" w:hAnsi="Arial, Arial" w:cs="Arial, Arial"/>
          <w:b/>
          <w:bCs/>
          <w:sz w:val="26"/>
          <w:szCs w:val="26"/>
        </w:rPr>
        <w:t>des juridictions</w:t>
      </w:r>
      <w:r>
        <w:rPr>
          <w:rFonts w:ascii="Arial" w:hAnsi="Arial" w:cs="Arial"/>
          <w:b/>
          <w:bCs/>
          <w:sz w:val="26"/>
          <w:szCs w:val="26"/>
        </w:rPr>
        <w:t xml:space="preserve"> de la Meuse</w:t>
      </w:r>
    </w:p>
    <w:p w14:paraId="5DF78D82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CFCA43E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335CD9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La description des installations de détection et d’alarme incendie des juridictions figure dans l'annexe 1 au Cahier des Clauses Particulières</w:t>
      </w:r>
    </w:p>
    <w:p w14:paraId="421C150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4A5EC5B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D31196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2C566BC1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0A7090CD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B6FB91B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MAIN D'ŒUVRE DU CORPS D'ÉTAT</w:t>
      </w:r>
    </w:p>
    <w:p w14:paraId="281CEFDE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B770A" w14:paraId="04D53A58" w14:textId="77777777" w:rsidTr="007E6EC2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ACDD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6D7A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B8D37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54C37C72" w14:textId="77777777" w:rsidTr="007E6EC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00C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5F48F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3E2E0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16AC36D" w14:textId="77777777" w:rsidTr="007E6EC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A0FC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5AD9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625F4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D818DE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83EE88C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06C0BEA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C11EDAC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26D794E9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PALAIS DE JUSTICE DE VERDUN</w:t>
      </w:r>
    </w:p>
    <w:p w14:paraId="377875AD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3474F2E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0031DD4B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56FA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A2321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2765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</w:t>
            </w:r>
          </w:p>
        </w:tc>
      </w:tr>
      <w:tr w:rsidR="00046324" w14:paraId="2111B792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1EBD0" w14:textId="18D75E69" w:rsidR="00046324" w:rsidRDefault="00046324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Centrale ATSE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08346" w14:textId="194DB013" w:rsidR="00046324" w:rsidRDefault="00046324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DFE2" w14:textId="77777777" w:rsidR="00046324" w:rsidRDefault="00046324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7DE9365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32DE3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optique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1450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C27C6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FA4EDAA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979EF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Bris de glace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7A38F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A87B5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DA4C7E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E7477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Sirène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6CDAD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3485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15CC8A17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4DC6E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Transmetteur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92BB2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E2D4B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DA40C9" w14:textId="77777777" w:rsidR="003B770A" w:rsidRDefault="003B770A" w:rsidP="003B770A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69F45435" w14:textId="77777777" w:rsidR="003B770A" w:rsidRDefault="003B770A" w:rsidP="003B770A">
      <w:pPr>
        <w:pStyle w:val="Standard"/>
        <w:autoSpaceDE w:val="0"/>
        <w:jc w:val="both"/>
        <w:rPr>
          <w:rFonts w:ascii="Arial, sans-serif" w:hAnsi="Arial, sans-serif"/>
          <w:b/>
        </w:rPr>
      </w:pPr>
    </w:p>
    <w:p w14:paraId="5D4F5263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471897B3" w14:textId="2A247F2E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</w:rPr>
        <w:t xml:space="preserve">INCENDIE </w:t>
      </w:r>
      <w:r>
        <w:rPr>
          <w:rFonts w:ascii="Arial" w:hAnsi="Arial" w:cs="Arial"/>
          <w:b/>
          <w:bCs/>
        </w:rPr>
        <w:t xml:space="preserve">DU PALAIS DE JUSTICE DE VERDUN – Annexe </w:t>
      </w:r>
      <w:r w:rsidR="00046324">
        <w:rPr>
          <w:rFonts w:ascii="Arial" w:hAnsi="Arial" w:cs="Arial"/>
          <w:b/>
          <w:bCs/>
        </w:rPr>
        <w:t>PAIX</w:t>
      </w:r>
    </w:p>
    <w:p w14:paraId="158091E9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06A4FFF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4745072D" w14:textId="77777777" w:rsidTr="00E80418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B8D8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14E1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E53E4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</w:t>
            </w:r>
          </w:p>
        </w:tc>
      </w:tr>
      <w:tr w:rsidR="003B770A" w14:paraId="5B450D9A" w14:textId="77777777" w:rsidTr="00E8041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12FC6" w14:textId="1683B30D" w:rsidR="003B770A" w:rsidRDefault="00E80418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Centrale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2A463" w14:textId="59C7E24F" w:rsidR="003B770A" w:rsidRDefault="00E80418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91B3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418" w14:paraId="2D76C83F" w14:textId="77777777" w:rsidTr="00E8041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6501A" w14:textId="3F2D2937" w:rsidR="00E80418" w:rsidRDefault="00E80418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Déclencheurs manuels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BDFB2" w14:textId="45FA5A46" w:rsidR="00E80418" w:rsidRDefault="00E80418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178DF" w14:textId="77777777" w:rsidR="00E80418" w:rsidRDefault="00E80418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418" w14:paraId="188A3628" w14:textId="77777777" w:rsidTr="00E8041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00E48" w14:textId="5DB0EED5" w:rsidR="00E80418" w:rsidRDefault="00E80418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Sirène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0C17E" w14:textId="1C2E4FFB" w:rsidR="00E80418" w:rsidRDefault="00E80418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BB060" w14:textId="77777777" w:rsidR="00E80418" w:rsidRDefault="00E80418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27BCB7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67F733A" w14:textId="2FB4AB83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12480E1" w14:textId="30710BBC" w:rsidR="00E80418" w:rsidRDefault="00E80418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BDBF686" w14:textId="408D5A9B" w:rsidR="00E80418" w:rsidRDefault="00E80418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9D9C3C1" w14:textId="77777777" w:rsidR="00E80418" w:rsidRDefault="00E80418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2743B23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00D67A2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TARIFS DU REMPLACEMENT DES INSTALLATIONS DE DÉTECTION ET D’ALARME</w:t>
      </w:r>
    </w:p>
    <w:p w14:paraId="5D4D9B5A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PALAIS DE JUSTICE DE BAR-LE-DUC</w:t>
      </w:r>
    </w:p>
    <w:p w14:paraId="054DB2F3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(EX LOCAUX DU TRIBUNAL DE GRANDE INSTANCE)</w:t>
      </w:r>
    </w:p>
    <w:p w14:paraId="10D6D34C" w14:textId="2596F64E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B73E40E" w14:textId="77777777" w:rsidR="00046324" w:rsidRDefault="00046324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376D9917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4B4D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B9392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9299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046324" w14:paraId="4729C120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EDC17" w14:textId="613D4CD4" w:rsidR="00046324" w:rsidRDefault="00046324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UTC COM 8 CAB-M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E4AB4" w14:textId="07B948CC" w:rsidR="00046324" w:rsidRDefault="00046324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4A7E4" w14:textId="77777777" w:rsidR="00046324" w:rsidRDefault="00046324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6A490BF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6DE47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9F1E1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12565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83B2A6F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1CF5E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IA 2000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D3D22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F4874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87A198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7C92E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Sirène Chorus S3NFS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DBB63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A77FD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17B8E02F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10F40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RS REP EVAC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2FC98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10DBC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C0270FF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D1A5B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optique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8E024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78B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0F9C82B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DE27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 SCAN+ O OPTIQUE CONV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826DA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76B3C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192DB1E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0FEA1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 SCAN+ TV THERMOVELO CONV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1446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7743B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ECE603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040F24F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69C85C9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DC535A2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61A73183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PALAIS DE JUSTICE DE BAR-LE-DUC</w:t>
      </w:r>
    </w:p>
    <w:p w14:paraId="66234821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(EX LOCAUX DU TRIBUNAL D'INSTANCE)</w:t>
      </w:r>
    </w:p>
    <w:p w14:paraId="7292F626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4AA8291B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9F9A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C5503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634E6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593990A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DCA93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1341B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8CD5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E7B5A19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EB2DB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Sirène Chorus S3NFS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035C8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BF24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322162A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C7807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RS REP EVAC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583A0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77E3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AF28AA0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931B6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optique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4CE8A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392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9B1CDAA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D1224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 SCAN+ O OPTIQUE CONV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DA5C6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D8DB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BDD8EC2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D118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 SCAN+ TV THERMOVELO CONV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1537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CF77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BA60BF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21E690A" w14:textId="77777777" w:rsidR="003B770A" w:rsidRDefault="003B770A" w:rsidP="003B770A">
      <w:pPr>
        <w:pStyle w:val="Standard"/>
        <w:pageBreakBefore/>
        <w:shd w:val="clear" w:color="auto" w:fill="C0C0C0"/>
        <w:autoSpaceDE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Bordereau des prix unitaires des installations de détection et d’alarme</w:t>
      </w:r>
    </w:p>
    <w:p w14:paraId="63B05C74" w14:textId="77777777" w:rsidR="003B770A" w:rsidRDefault="003B770A" w:rsidP="003B770A">
      <w:pPr>
        <w:pStyle w:val="Standard"/>
        <w:shd w:val="clear" w:color="auto" w:fill="C0C0C0"/>
        <w:autoSpaceDE w:val="0"/>
        <w:jc w:val="center"/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incendie </w:t>
      </w:r>
      <w:r>
        <w:rPr>
          <w:rFonts w:ascii="Arial, Arial" w:hAnsi="Arial, Arial" w:cs="Arial, Arial"/>
          <w:b/>
          <w:bCs/>
          <w:sz w:val="26"/>
          <w:szCs w:val="26"/>
        </w:rPr>
        <w:t>des juridictions</w:t>
      </w:r>
      <w:r>
        <w:rPr>
          <w:rFonts w:ascii="Arial" w:hAnsi="Arial" w:cs="Arial"/>
          <w:b/>
          <w:bCs/>
          <w:sz w:val="26"/>
          <w:szCs w:val="26"/>
        </w:rPr>
        <w:t xml:space="preserve"> des Vosges</w:t>
      </w:r>
    </w:p>
    <w:p w14:paraId="7FD7B457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12E7B86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F45785B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La description des installations de détection et d’alarme incendie des juridictions figure dans l'annexe 1 au Cahier des Clauses Particulières.</w:t>
      </w:r>
    </w:p>
    <w:p w14:paraId="6727092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F964187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5CD2A1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5E092442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FC0D38B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sz w:val="22"/>
          <w:szCs w:val="22"/>
        </w:rPr>
      </w:pPr>
    </w:p>
    <w:p w14:paraId="43802DA0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MAIN D'ŒUVRE DU CORPS D'ÉTAT</w:t>
      </w:r>
    </w:p>
    <w:p w14:paraId="27631A75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B770A" w14:paraId="0C939949" w14:textId="77777777" w:rsidTr="007E6EC2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AD15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E0AD0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1B25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71389337" w14:textId="77777777" w:rsidTr="007E6EC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C4BA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F201A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F8EDD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3F53FD9" w14:textId="77777777" w:rsidTr="007E6EC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4AA8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DE4B6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C0FC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9F2E6A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FC47665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4EFECB05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sz w:val="22"/>
          <w:szCs w:val="22"/>
        </w:rPr>
      </w:pPr>
    </w:p>
    <w:p w14:paraId="1FBF5FDA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0BCCEA4B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PALAIS DE JUSTICE D'EPINAL</w:t>
      </w:r>
    </w:p>
    <w:p w14:paraId="4F44E648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549B3F7B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34A5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0B47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57F8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046324" w14:paraId="4BE3A398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4E727" w14:textId="19DA2BA5" w:rsidR="00046324" w:rsidRDefault="00046324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ACTIVA 1000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49093" w14:textId="61C91A21" w:rsidR="00046324" w:rsidRDefault="00046324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AFCDD" w14:textId="77777777" w:rsidR="00046324" w:rsidRDefault="00046324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6324" w14:paraId="5F3F81B7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0B138" w14:textId="61AC8F76" w:rsidR="00046324" w:rsidRDefault="00046324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ACTIVA COM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B72AE" w14:textId="7AFC3EDF" w:rsidR="00046324" w:rsidRDefault="00046324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B718A" w14:textId="77777777" w:rsidR="00046324" w:rsidRDefault="00046324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2478054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F23CE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Déclencheur manuel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D72AD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50C5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BF14069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31A2A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Détecteur Chubb / SCAN + 0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F9CA4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9222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AB600D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0E62C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IA 2000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ADA49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4F41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9DC354A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A593F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GENERIQUE ICC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EA186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7712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8DBC51E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52F19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Boîtier report ICC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BC69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4B1F4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DC0B446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5E3D2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Satellite 4 voies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1B38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1EDE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3DA2FDC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0B6D8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Satellite 8 voies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37F5F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A1F9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4233D97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ABC26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de volet de désenfumage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0E49B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EF03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B3DD97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E6CC5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clapet coupe 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FB421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E4BC6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03C1B894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BE79F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porte coupe 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1863F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7DD4D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09E2972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2C4EE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issue de secours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9BD05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54B7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9F0E17E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8B9E1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non stop ascenseur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FC0C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49766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B3BE0CE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79CE0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arrêt climatisation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A321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5C3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4131BDE7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2077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moteur désenfumage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66924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8A47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C25B108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F2747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arrêt sonorisation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298E5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07BAF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CDD7FA1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54C30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Asservissement et commande ouvrant de façade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87D78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228A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767D37FD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626D8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Alimentation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D00C4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31FF2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6011E50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9E424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Sirène Chorus S3NFS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1FD0B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538CE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F4B6FC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E1CA5CF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C11BBE3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61A417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0FE10224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DE L'ESPACE JUDICIAIRE JULIE VICTOIRE DAUBIÉ D'EPINAL</w:t>
      </w:r>
    </w:p>
    <w:p w14:paraId="461BD540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66209FE9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0DE9A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8986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C8FAD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51A0507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3931A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TEN5-DI 8B CAB-10 (TPI)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EFDA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69649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66A741A8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B3521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DM MCP5A-RP02SF-A207-01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1F54E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C5B4B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175F28A8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EBC26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Générique Détecteur ionique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4C9C8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DDE8B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3D8C4AC9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76450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Sirène Chorus S3NFS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01C25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46B11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07E0A73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DD22B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Générique transmetteur tél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8A98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5D44B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527381BE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3C961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Flash rouge REF AB453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13B6C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16603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452B38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C97CAF9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652A52C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B976658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TARIFS DU REMPLACEMENT DES INSTALLATIONS DE DÉTECTION ET D’ALARME</w:t>
      </w:r>
    </w:p>
    <w:p w14:paraId="2A3E243F" w14:textId="77777777" w:rsidR="003B770A" w:rsidRDefault="003B770A" w:rsidP="003B770A">
      <w:pPr>
        <w:pStyle w:val="Standard"/>
        <w:autoSpaceDE w:val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INCENDIE </w:t>
      </w:r>
      <w:r>
        <w:rPr>
          <w:rFonts w:ascii="Arial" w:hAnsi="Arial" w:cs="Arial"/>
          <w:b/>
          <w:bCs/>
          <w:sz w:val="22"/>
          <w:szCs w:val="22"/>
        </w:rPr>
        <w:t>DU TRIBUNAL DE PROXIMITE DE SAINT-DIE-DES-VOSGES</w:t>
      </w:r>
    </w:p>
    <w:p w14:paraId="2D015C7B" w14:textId="77777777" w:rsidR="003B770A" w:rsidRDefault="003B770A" w:rsidP="003B770A">
      <w:pPr>
        <w:pStyle w:val="Standard"/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B770A" w14:paraId="48F63D7B" w14:textId="77777777" w:rsidTr="007E6EC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59B20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CD632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1FF27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Prix Unitaire et Forfaitaire H.T.</w:t>
            </w:r>
          </w:p>
        </w:tc>
      </w:tr>
      <w:tr w:rsidR="003B770A" w14:paraId="7D9B5976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16802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Diffuseur lumineux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FE3C7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214F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12700E2B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40F3C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Diffuseur sonore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944F1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6AAB8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70A" w14:paraId="2968965F" w14:textId="77777777" w:rsidTr="007E6EC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C395F" w14:textId="77777777" w:rsidR="003B770A" w:rsidRDefault="003B770A" w:rsidP="007E6EC2">
            <w:pPr>
              <w:pStyle w:val="Standard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Déclencheur alarme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1E2BA" w14:textId="77777777" w:rsidR="003B770A" w:rsidRDefault="003B770A" w:rsidP="007E6EC2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3E517" w14:textId="77777777" w:rsidR="003B770A" w:rsidRDefault="003B770A" w:rsidP="007E6EC2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5D8D75" w14:textId="77777777" w:rsidR="003B770A" w:rsidRDefault="003B770A" w:rsidP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99C649B" w14:textId="77777777" w:rsidR="003B770A" w:rsidRDefault="003B770A">
      <w:pPr>
        <w:pStyle w:val="Standard"/>
        <w:autoSpaceDE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sectPr w:rsidR="003B770A" w:rsidSect="003B770A">
      <w:headerReference w:type="default" r:id="rId9"/>
      <w:footerReference w:type="default" r:id="rId10"/>
      <w:pgSz w:w="11905" w:h="16837" w:code="9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E52C2" w14:textId="77777777" w:rsidR="00D92B54" w:rsidRDefault="006477B5">
      <w:r>
        <w:separator/>
      </w:r>
    </w:p>
  </w:endnote>
  <w:endnote w:type="continuationSeparator" w:id="0">
    <w:p w14:paraId="5698E03B" w14:textId="77777777" w:rsidR="00D92B54" w:rsidRDefault="0064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roman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, Arial">
    <w:altName w:val="Arial"/>
    <w:charset w:val="00"/>
    <w:family w:val="swiss"/>
    <w:pitch w:val="variable"/>
  </w:font>
  <w:font w:name="Times New Roman1">
    <w:altName w:val="Times New Roman"/>
    <w:charset w:val="00"/>
    <w:family w:val="roman"/>
    <w:pitch w:val="default"/>
  </w:font>
  <w:font w:name="Arial, sans-serif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B040" w14:textId="45276876" w:rsidR="00F95265" w:rsidRDefault="006477B5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  <w:r>
      <w:t>/</w:t>
    </w:r>
    <w:r w:rsidR="00CA52AD"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71938" w14:textId="7B1C854A" w:rsidR="00CA52AD" w:rsidRDefault="00CA52AD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  <w:r>
      <w:t>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384ED" w14:textId="77777777" w:rsidR="00D92B54" w:rsidRDefault="006477B5">
      <w:r>
        <w:rPr>
          <w:color w:val="000000"/>
        </w:rPr>
        <w:separator/>
      </w:r>
    </w:p>
  </w:footnote>
  <w:footnote w:type="continuationSeparator" w:id="0">
    <w:p w14:paraId="119DAC39" w14:textId="77777777" w:rsidR="00D92B54" w:rsidRDefault="0064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BC6B" w14:textId="77777777" w:rsidR="00F95265" w:rsidRDefault="006477B5">
    <w:pPr>
      <w:pStyle w:val="En-tte"/>
      <w:jc w:val="center"/>
      <w:rPr>
        <w:rFonts w:ascii="Arial" w:hAnsi="Arial"/>
        <w:b/>
        <w:bCs/>
        <w:sz w:val="18"/>
        <w:szCs w:val="18"/>
      </w:rPr>
    </w:pPr>
    <w:r>
      <w:rPr>
        <w:rFonts w:ascii="Arial" w:hAnsi="Arial"/>
        <w:b/>
        <w:bCs/>
        <w:sz w:val="18"/>
        <w:szCs w:val="18"/>
      </w:rPr>
      <w:t>Ministère de la Justice – Cour d'appel de Metz</w:t>
    </w:r>
  </w:p>
  <w:p w14:paraId="0857220D" w14:textId="7FBE118A" w:rsidR="00F95265" w:rsidRDefault="006477B5">
    <w:pPr>
      <w:pStyle w:val="En-tte"/>
      <w:jc w:val="center"/>
      <w:rPr>
        <w:rFonts w:ascii="Arial" w:hAnsi="Arial"/>
        <w:b/>
        <w:bCs/>
        <w:sz w:val="18"/>
        <w:szCs w:val="18"/>
      </w:rPr>
    </w:pPr>
    <w:r>
      <w:rPr>
        <w:rFonts w:ascii="Arial" w:hAnsi="Arial"/>
        <w:b/>
        <w:bCs/>
        <w:sz w:val="18"/>
        <w:szCs w:val="18"/>
      </w:rPr>
      <w:t>MAPA.2025.08.00 – Annexe 2 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E35F" w14:textId="1BC8A7FC" w:rsidR="003B770A" w:rsidRDefault="003B770A">
    <w:pPr>
      <w:pStyle w:val="En-tte"/>
      <w:jc w:val="center"/>
      <w:rPr>
        <w:rFonts w:ascii="Arial" w:hAnsi="Arial"/>
        <w:b/>
        <w:bCs/>
        <w:sz w:val="18"/>
        <w:szCs w:val="18"/>
      </w:rPr>
    </w:pPr>
    <w:r>
      <w:rPr>
        <w:rFonts w:ascii="Arial" w:hAnsi="Arial"/>
        <w:b/>
        <w:bCs/>
        <w:sz w:val="18"/>
        <w:szCs w:val="18"/>
      </w:rPr>
      <w:t>Ministère de la Justice – Cour d'appel de Nancy</w:t>
    </w:r>
  </w:p>
  <w:p w14:paraId="14B58689" w14:textId="7F613EFE" w:rsidR="003B770A" w:rsidRDefault="003B770A">
    <w:pPr>
      <w:pStyle w:val="En-tte"/>
      <w:jc w:val="center"/>
      <w:rPr>
        <w:rFonts w:ascii="Arial" w:hAnsi="Arial"/>
        <w:b/>
        <w:bCs/>
        <w:sz w:val="18"/>
        <w:szCs w:val="18"/>
      </w:rPr>
    </w:pPr>
    <w:r>
      <w:rPr>
        <w:rFonts w:ascii="Arial" w:hAnsi="Arial"/>
        <w:b/>
        <w:bCs/>
        <w:sz w:val="18"/>
        <w:szCs w:val="18"/>
      </w:rPr>
      <w:t>MAPA.2025.09.00 à MAPA.2025.11.00 – Annexe 2 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A05"/>
    <w:multiLevelType w:val="multilevel"/>
    <w:tmpl w:val="76E823B2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F3A5E0A"/>
    <w:multiLevelType w:val="multilevel"/>
    <w:tmpl w:val="DF7E96F4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7EA0FDE"/>
    <w:multiLevelType w:val="multilevel"/>
    <w:tmpl w:val="D9AAF386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E4555D6"/>
    <w:multiLevelType w:val="multilevel"/>
    <w:tmpl w:val="55D09942"/>
    <w:styleLink w:val="WW8Num3"/>
    <w:lvl w:ilvl="0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F0848CE"/>
    <w:multiLevelType w:val="multilevel"/>
    <w:tmpl w:val="844CD758"/>
    <w:styleLink w:val="WW8Num4"/>
    <w:lvl w:ilvl="0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6792A5A"/>
    <w:multiLevelType w:val="multilevel"/>
    <w:tmpl w:val="F0323582"/>
    <w:styleLink w:val="WW8Num7"/>
    <w:lvl w:ilvl="0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86F5DC0"/>
    <w:multiLevelType w:val="multilevel"/>
    <w:tmpl w:val="BC6E7086"/>
    <w:styleLink w:val="WW8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D0F43BC"/>
    <w:multiLevelType w:val="multilevel"/>
    <w:tmpl w:val="7AC09514"/>
    <w:styleLink w:val="WW8Num2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E2F5B36"/>
    <w:multiLevelType w:val="multilevel"/>
    <w:tmpl w:val="C97C23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70E378C"/>
    <w:multiLevelType w:val="multilevel"/>
    <w:tmpl w:val="5D422640"/>
    <w:styleLink w:val="WW8Num5"/>
    <w:lvl w:ilvl="0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A9923FD"/>
    <w:multiLevelType w:val="multilevel"/>
    <w:tmpl w:val="934EA624"/>
    <w:styleLink w:val="WW8Num2"/>
    <w:lvl w:ilvl="0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D5F6B84"/>
    <w:multiLevelType w:val="multilevel"/>
    <w:tmpl w:val="EFBA66E6"/>
    <w:styleLink w:val="WW8Num1"/>
    <w:lvl w:ilvl="0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3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28"/>
    <w:rsid w:val="00035D7C"/>
    <w:rsid w:val="00046324"/>
    <w:rsid w:val="003B770A"/>
    <w:rsid w:val="00461A28"/>
    <w:rsid w:val="006477B5"/>
    <w:rsid w:val="00736FED"/>
    <w:rsid w:val="00CA52AD"/>
    <w:rsid w:val="00D21462"/>
    <w:rsid w:val="00D92B54"/>
    <w:rsid w:val="00E8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5DA8"/>
  <w15:docId w15:val="{22D73165-285A-47F0-9AC2-64AED1E6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jc w:val="center"/>
      <w:outlineLvl w:val="2"/>
    </w:pPr>
    <w:rPr>
      <w:b/>
      <w:sz w:val="20"/>
      <w:szCs w:val="20"/>
    </w:rPr>
  </w:style>
  <w:style w:type="paragraph" w:styleId="Titre9">
    <w:name w:val="heading 9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pacing w:before="90"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Standard"/>
    <w:pPr>
      <w:spacing w:before="280" w:after="119"/>
    </w:pPr>
  </w:style>
  <w:style w:type="character" w:customStyle="1" w:styleId="WW8Num4z0">
    <w:name w:val="WW8Num4z0"/>
    <w:rPr>
      <w:rFonts w:ascii="TimesNewRomanPSMT" w:eastAsia="Times New Roman" w:hAnsi="TimesNewRomanPSMT" w:cs="TimesNewRomanPSMT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1z0">
    <w:name w:val="WW8Num1z0"/>
    <w:rPr>
      <w:rFonts w:ascii="TimesNewRomanPSMT" w:eastAsia="Times New Roman" w:hAnsi="TimesNewRomanPSMT" w:cs="TimesNewRomanPSMT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2z0">
    <w:name w:val="WW8Num2z0"/>
    <w:rPr>
      <w:rFonts w:ascii="TimesNewRomanPSMT" w:eastAsia="Times New Roman" w:hAnsi="TimesNewRomanPSMT" w:cs="TimesNewRomanPSMT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NewRomanPSMT" w:eastAsia="Times New Roman" w:hAnsi="TimesNewRomanPSMT" w:cs="TimesNewRomanPSMT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5z0">
    <w:name w:val="WW8Num5z0"/>
    <w:rPr>
      <w:rFonts w:ascii="TimesNewRomanPSMT" w:eastAsia="Times New Roman" w:hAnsi="TimesNewRomanPSMT" w:cs="TimesNewRomanPSMT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7z0">
    <w:name w:val="WW8Num7z0"/>
    <w:rPr>
      <w:rFonts w:ascii="TimesNewRomanPSMT" w:eastAsia="Times New Roman" w:hAnsi="TimesNewRomanPSMT" w:cs="TimesNewRomanPSMT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9z0">
    <w:name w:val="WW8Num29z0"/>
    <w:rPr>
      <w:rFonts w:ascii="Symbol" w:eastAsia="Symbol" w:hAnsi="Symbol" w:cs="Symbol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numbering" w:customStyle="1" w:styleId="WW8Num4">
    <w:name w:val="WW8Num4"/>
    <w:basedOn w:val="Aucuneliste"/>
    <w:pPr>
      <w:numPr>
        <w:numId w:val="1"/>
      </w:numPr>
    </w:pPr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7">
    <w:name w:val="WW8Num7"/>
    <w:basedOn w:val="Aucuneliste"/>
    <w:pPr>
      <w:numPr>
        <w:numId w:val="6"/>
      </w:numPr>
    </w:pPr>
  </w:style>
  <w:style w:type="numbering" w:customStyle="1" w:styleId="WW8Num28">
    <w:name w:val="WW8Num28"/>
    <w:basedOn w:val="Aucuneliste"/>
    <w:pPr>
      <w:numPr>
        <w:numId w:val="7"/>
      </w:numPr>
    </w:pPr>
  </w:style>
  <w:style w:type="numbering" w:customStyle="1" w:styleId="WW8Num12">
    <w:name w:val="WW8Num12"/>
    <w:basedOn w:val="Aucuneliste"/>
    <w:pPr>
      <w:numPr>
        <w:numId w:val="8"/>
      </w:numPr>
    </w:pPr>
  </w:style>
  <w:style w:type="numbering" w:customStyle="1" w:styleId="WW8Num11">
    <w:name w:val="WW8Num11"/>
    <w:basedOn w:val="Aucuneliste"/>
    <w:pPr>
      <w:numPr>
        <w:numId w:val="9"/>
      </w:numPr>
    </w:pPr>
  </w:style>
  <w:style w:type="numbering" w:customStyle="1" w:styleId="WW8Num26">
    <w:name w:val="WW8Num26"/>
    <w:basedOn w:val="Aucuneliste"/>
    <w:pPr>
      <w:numPr>
        <w:numId w:val="10"/>
      </w:numPr>
    </w:pPr>
  </w:style>
  <w:style w:type="numbering" w:customStyle="1" w:styleId="WW8Num29">
    <w:name w:val="WW8Num29"/>
    <w:basedOn w:val="Aucuneliste"/>
    <w:pPr>
      <w:numPr>
        <w:numId w:val="11"/>
      </w:numPr>
    </w:pPr>
  </w:style>
  <w:style w:type="numbering" w:customStyle="1" w:styleId="WW8Num19">
    <w:name w:val="WW8Num19"/>
    <w:basedOn w:val="Aucuneliste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11</Pages>
  <Words>1586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HOUDOU Vincent</dc:creator>
  <cp:lastModifiedBy>PETELICKI Morgane</cp:lastModifiedBy>
  <cp:revision>14</cp:revision>
  <dcterms:created xsi:type="dcterms:W3CDTF">2025-06-27T14:03:00Z</dcterms:created>
  <dcterms:modified xsi:type="dcterms:W3CDTF">2025-09-11T08:49:00Z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