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9" w:rsidRPr="00F959F7" w:rsidRDefault="00134BF9" w:rsidP="00134BF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jc w:val="center"/>
        <w:outlineLvl w:val="0"/>
        <w:rPr>
          <w:rFonts w:eastAsia="Batang" w:cs="Times New Roman"/>
          <w:b/>
          <w:sz w:val="28"/>
          <w:szCs w:val="28"/>
          <w:lang w:eastAsia="x-none"/>
        </w:rPr>
      </w:pPr>
      <w:bookmarkStart w:id="0" w:name="_Toc456951666"/>
      <w:r w:rsidRPr="00801F2F">
        <w:rPr>
          <w:rFonts w:eastAsia="Batang" w:cs="Times New Roman"/>
          <w:b/>
          <w:sz w:val="28"/>
          <w:szCs w:val="28"/>
          <w:lang w:val="x-none" w:eastAsia="x-none"/>
        </w:rPr>
        <w:t>QUESTIONNAIRE INFORMATIONS COMPLEMENTAIRES FOURNISSEUR</w:t>
      </w:r>
      <w:bookmarkEnd w:id="0"/>
      <w:r w:rsidR="00F959F7">
        <w:rPr>
          <w:rFonts w:eastAsia="Batang" w:cs="Times New Roman"/>
          <w:b/>
          <w:sz w:val="28"/>
          <w:szCs w:val="28"/>
          <w:lang w:eastAsia="x-none"/>
        </w:rPr>
        <w:t xml:space="preserve"> ET PRESTATIONS ENVIRONNEMENTALES</w:t>
      </w:r>
    </w:p>
    <w:p w:rsidR="00906D5B" w:rsidRPr="00906D5B" w:rsidRDefault="00906D5B" w:rsidP="00906D5B">
      <w:pPr>
        <w:rPr>
          <w:b/>
          <w:bCs/>
          <w:i/>
          <w:color w:val="FF0000"/>
          <w:sz w:val="28"/>
        </w:rPr>
      </w:pPr>
    </w:p>
    <w:p w:rsidR="00906D5B" w:rsidRPr="00906D5B" w:rsidRDefault="00906D5B" w:rsidP="00906D5B">
      <w:pPr>
        <w:rPr>
          <w:b/>
          <w:bCs/>
          <w:color w:val="FF0000"/>
          <w:sz w:val="28"/>
          <w:u w:val="single"/>
        </w:rPr>
      </w:pPr>
      <w:r w:rsidRPr="00906D5B">
        <w:rPr>
          <w:b/>
          <w:bCs/>
          <w:color w:val="FF0000"/>
          <w:sz w:val="28"/>
          <w:u w:val="single"/>
        </w:rPr>
        <w:t>Vous devez  IMPERATIVEMENT remplir toutes les cases blanches :</w:t>
      </w:r>
    </w:p>
    <w:p w:rsidR="00906D5B" w:rsidRPr="00906D5B" w:rsidRDefault="00906D5B" w:rsidP="00906D5B">
      <w:pPr>
        <w:ind w:left="720"/>
        <w:jc w:val="center"/>
        <w:rPr>
          <w:b/>
          <w:bCs/>
          <w:color w:val="FF0000"/>
          <w:sz w:val="28"/>
        </w:rPr>
      </w:pPr>
      <w:r w:rsidRPr="00906D5B">
        <w:rPr>
          <w:b/>
          <w:bCs/>
          <w:color w:val="FF0000"/>
          <w:sz w:val="28"/>
        </w:rPr>
        <w:t>(ne rien mettre dans les cases grisées)</w:t>
      </w:r>
    </w:p>
    <w:p w:rsidR="00906D5B" w:rsidRPr="00801F2F" w:rsidRDefault="00906D5B" w:rsidP="00906D5B">
      <w:pPr>
        <w:ind w:left="720"/>
        <w:rPr>
          <w:b/>
          <w:bCs/>
          <w:sz w:val="28"/>
        </w:rPr>
      </w:pPr>
    </w:p>
    <w:p w:rsidR="00906D5B" w:rsidRPr="00801F2F" w:rsidRDefault="00906D5B" w:rsidP="00906D5B">
      <w:pPr>
        <w:rPr>
          <w:b/>
          <w:bCs/>
          <w:sz w:val="28"/>
        </w:rPr>
      </w:pPr>
      <w:r w:rsidRPr="0026692C">
        <w:rPr>
          <w:b/>
          <w:bCs/>
          <w:sz w:val="28"/>
        </w:rPr>
        <w:t xml:space="preserve">Pour tout renseignement concernant ce questionnaire, contacter </w:t>
      </w:r>
      <w:r w:rsidR="00B83F67">
        <w:rPr>
          <w:b/>
          <w:bCs/>
          <w:sz w:val="28"/>
        </w:rPr>
        <w:t>Corentin BRION</w:t>
      </w:r>
      <w:r w:rsidRPr="0026692C">
        <w:rPr>
          <w:b/>
          <w:bCs/>
          <w:sz w:val="28"/>
        </w:rPr>
        <w:t xml:space="preserve"> 05.</w:t>
      </w:r>
      <w:r w:rsidR="00B83F67">
        <w:rPr>
          <w:b/>
          <w:bCs/>
          <w:sz w:val="28"/>
        </w:rPr>
        <w:t>16</w:t>
      </w:r>
      <w:r w:rsidRPr="0026692C">
        <w:rPr>
          <w:b/>
          <w:bCs/>
          <w:sz w:val="28"/>
        </w:rPr>
        <w:t>.</w:t>
      </w:r>
      <w:r w:rsidR="00B83F67">
        <w:rPr>
          <w:b/>
          <w:bCs/>
          <w:sz w:val="28"/>
        </w:rPr>
        <w:t>60</w:t>
      </w:r>
      <w:r w:rsidRPr="0026692C">
        <w:rPr>
          <w:b/>
          <w:bCs/>
          <w:sz w:val="28"/>
        </w:rPr>
        <w:t>.</w:t>
      </w:r>
      <w:r w:rsidR="00B83F67">
        <w:rPr>
          <w:b/>
          <w:bCs/>
          <w:sz w:val="28"/>
        </w:rPr>
        <w:t>42</w:t>
      </w:r>
      <w:r w:rsidRPr="0026692C">
        <w:rPr>
          <w:b/>
          <w:bCs/>
          <w:sz w:val="28"/>
        </w:rPr>
        <w:t>.</w:t>
      </w:r>
      <w:r w:rsidR="00B83F67">
        <w:rPr>
          <w:b/>
          <w:bCs/>
          <w:sz w:val="28"/>
        </w:rPr>
        <w:t>70</w:t>
      </w:r>
      <w:r w:rsidRPr="0026692C">
        <w:rPr>
          <w:b/>
          <w:bCs/>
          <w:sz w:val="28"/>
        </w:rPr>
        <w:t xml:space="preserve">  OU </w:t>
      </w:r>
      <w:r w:rsidRPr="0026692C">
        <w:rPr>
          <w:b/>
          <w:bCs/>
          <w:sz w:val="28"/>
          <w:u w:val="single"/>
        </w:rPr>
        <w:t>de préférence</w:t>
      </w:r>
      <w:r w:rsidRPr="0026692C">
        <w:rPr>
          <w:b/>
          <w:bCs/>
          <w:sz w:val="28"/>
        </w:rPr>
        <w:t xml:space="preserve"> par courriel : </w:t>
      </w:r>
      <w:hyperlink r:id="rId5" w:history="1">
        <w:r w:rsidR="00B83F67" w:rsidRPr="00D81C12">
          <w:rPr>
            <w:rStyle w:val="Lienhypertexte"/>
            <w:b/>
            <w:bCs/>
            <w:sz w:val="28"/>
          </w:rPr>
          <w:t>corentin.brion@chu-poitiers.fr</w:t>
        </w:r>
      </w:hyperlink>
      <w:r w:rsidR="00D20AE2">
        <w:rPr>
          <w:b/>
          <w:bCs/>
          <w:sz w:val="28"/>
        </w:rPr>
        <w:t xml:space="preserve">  </w:t>
      </w:r>
    </w:p>
    <w:p w:rsidR="00906D5B" w:rsidRPr="00F959F7" w:rsidRDefault="00906D5B" w:rsidP="00F959F7">
      <w:pPr>
        <w:jc w:val="center"/>
        <w:rPr>
          <w:b/>
          <w:bCs/>
          <w:i/>
          <w:color w:val="FF0000"/>
          <w:sz w:val="28"/>
        </w:rPr>
      </w:pPr>
    </w:p>
    <w:p w:rsidR="00F959F7" w:rsidRPr="00801F2F" w:rsidRDefault="00F959F7" w:rsidP="00134BF9">
      <w:pPr>
        <w:jc w:val="center"/>
        <w:rPr>
          <w:b/>
          <w:bCs/>
          <w:sz w:val="28"/>
        </w:rPr>
      </w:pPr>
    </w:p>
    <w:tbl>
      <w:tblPr>
        <w:tblW w:w="102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1701"/>
        <w:gridCol w:w="1842"/>
        <w:gridCol w:w="3119"/>
      </w:tblGrid>
      <w:tr w:rsidR="00134BF9" w:rsidRPr="00801F2F" w:rsidTr="00F959F7">
        <w:trPr>
          <w:trHeight w:val="886"/>
        </w:trPr>
        <w:tc>
          <w:tcPr>
            <w:tcW w:w="35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bookmarkStart w:id="1" w:name="_Hlk146638367"/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OUI / NON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PREVU</w:t>
            </w:r>
          </w:p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(oui/non/NC)</w:t>
            </w:r>
          </w:p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(Date)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DETAIL</w:t>
            </w:r>
          </w:p>
        </w:tc>
      </w:tr>
      <w:tr w:rsidR="00134BF9" w:rsidRPr="00801F2F" w:rsidTr="00F959F7">
        <w:trPr>
          <w:trHeight w:val="1163"/>
        </w:trPr>
        <w:tc>
          <w:tcPr>
            <w:tcW w:w="35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Délais de livraison proposés dans cet Appel d’offres (en jours ouvrés)</w:t>
            </w:r>
          </w:p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  <w:bookmarkStart w:id="2" w:name="_GoBack"/>
            <w:bookmarkEnd w:id="2"/>
          </w:p>
        </w:tc>
        <w:tc>
          <w:tcPr>
            <w:tcW w:w="1842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single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1167"/>
        </w:trPr>
        <w:tc>
          <w:tcPr>
            <w:tcW w:w="3545" w:type="dxa"/>
            <w:tcBorders>
              <w:bottom w:val="dashed" w:sz="4" w:space="0" w:color="auto"/>
            </w:tcBorders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 xml:space="preserve">Livraisons rapides en cas d’urgence 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bottom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  <w:tcBorders>
              <w:bottom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457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134BF9" w:rsidRPr="00801F2F" w:rsidRDefault="00134BF9" w:rsidP="00F959F7">
            <w:pPr>
              <w:rPr>
                <w:bCs/>
                <w:sz w:val="28"/>
              </w:rPr>
            </w:pPr>
            <w:r w:rsidRPr="00801F2F">
              <w:rPr>
                <w:bCs/>
                <w:sz w:val="28"/>
              </w:rPr>
              <w:t>Si oui :</w:t>
            </w: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  <w:tcBorders>
              <w:top w:val="dashed" w:sz="4" w:space="0" w:color="auto"/>
              <w:left w:val="nil"/>
              <w:bottom w:val="dashed" w:sz="4" w:space="0" w:color="auto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756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134BF9" w:rsidRPr="00801F2F" w:rsidRDefault="00134BF9" w:rsidP="00134BF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 w:rsidRPr="00801F2F">
              <w:rPr>
                <w:bCs/>
                <w:sz w:val="28"/>
              </w:rPr>
              <w:t>Sous quel délai ?</w:t>
            </w: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  <w:highlight w:val="darkGray"/>
              </w:rPr>
            </w:pPr>
          </w:p>
        </w:tc>
        <w:tc>
          <w:tcPr>
            <w:tcW w:w="1842" w:type="dxa"/>
            <w:tcBorders>
              <w:top w:val="dashed" w:sz="4" w:space="0" w:color="auto"/>
              <w:left w:val="nil"/>
              <w:bottom w:val="dashed" w:sz="4" w:space="0" w:color="auto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  <w:highlight w:val="darkGray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836"/>
        </w:trPr>
        <w:tc>
          <w:tcPr>
            <w:tcW w:w="3545" w:type="dxa"/>
            <w:tcBorders>
              <w:top w:val="dashed" w:sz="4" w:space="0" w:color="auto"/>
            </w:tcBorders>
          </w:tcPr>
          <w:p w:rsidR="00134BF9" w:rsidRPr="00801F2F" w:rsidRDefault="00134BF9" w:rsidP="00134BF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 w:rsidRPr="00801F2F">
              <w:rPr>
                <w:bCs/>
                <w:sz w:val="28"/>
              </w:rPr>
              <w:t xml:space="preserve">Cela engendre </w:t>
            </w:r>
            <w:proofErr w:type="spellStart"/>
            <w:r w:rsidRPr="00801F2F">
              <w:rPr>
                <w:bCs/>
                <w:sz w:val="28"/>
              </w:rPr>
              <w:t>t’il</w:t>
            </w:r>
            <w:proofErr w:type="spellEnd"/>
            <w:r w:rsidRPr="00801F2F">
              <w:rPr>
                <w:bCs/>
                <w:sz w:val="28"/>
              </w:rPr>
              <w:t xml:space="preserve"> un surcout pour le CHU ?</w:t>
            </w:r>
          </w:p>
        </w:tc>
        <w:tc>
          <w:tcPr>
            <w:tcW w:w="1701" w:type="dxa"/>
            <w:tcBorders>
              <w:top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dashed" w:sz="4" w:space="0" w:color="auto"/>
            </w:tcBorders>
            <w:shd w:val="thinDiagCross" w:color="auto" w:fill="auto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  <w:tcBorders>
              <w:top w:val="dashed" w:sz="4" w:space="0" w:color="auto"/>
            </w:tcBorders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992"/>
        </w:trPr>
        <w:tc>
          <w:tcPr>
            <w:tcW w:w="3545" w:type="dxa"/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Service d’information médicale / scientifique</w:t>
            </w:r>
          </w:p>
        </w:tc>
        <w:tc>
          <w:tcPr>
            <w:tcW w:w="1701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1133"/>
        </w:trPr>
        <w:tc>
          <w:tcPr>
            <w:tcW w:w="3545" w:type="dxa"/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Visiteurs médicaux</w:t>
            </w:r>
          </w:p>
        </w:tc>
        <w:tc>
          <w:tcPr>
            <w:tcW w:w="1701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34BF9" w:rsidRPr="00801F2F" w:rsidTr="00F959F7">
        <w:trPr>
          <w:trHeight w:val="2525"/>
        </w:trPr>
        <w:tc>
          <w:tcPr>
            <w:tcW w:w="3545" w:type="dxa"/>
            <w:vAlign w:val="center"/>
          </w:tcPr>
          <w:p w:rsidR="00134BF9" w:rsidRPr="00801F2F" w:rsidRDefault="00134BF9" w:rsidP="00F959F7">
            <w:pPr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lastRenderedPageBreak/>
              <w:t>Politique commerciale de votre laboratoire vis-à-vis de la reprise des</w:t>
            </w:r>
            <w:r w:rsidRPr="00890CD6">
              <w:rPr>
                <w:b/>
                <w:bCs/>
                <w:sz w:val="28"/>
              </w:rPr>
              <w:t xml:space="preserve"> </w:t>
            </w:r>
            <w:r w:rsidR="00500E6E" w:rsidRPr="00890CD6">
              <w:rPr>
                <w:b/>
                <w:bCs/>
                <w:sz w:val="28"/>
              </w:rPr>
              <w:t>DM</w:t>
            </w:r>
            <w:r w:rsidRPr="00890CD6"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1701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842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34BF9" w:rsidRPr="00801F2F" w:rsidRDefault="00134BF9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bookmarkEnd w:id="1"/>
    </w:tbl>
    <w:p w:rsidR="00134BF9" w:rsidRPr="00801F2F" w:rsidRDefault="00134BF9" w:rsidP="00134BF9">
      <w:pPr>
        <w:rPr>
          <w:b/>
          <w:bCs/>
          <w:sz w:val="28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F959F7">
      <w:pPr>
        <w:pStyle w:val="Paragraphedeliste"/>
        <w:numPr>
          <w:ilvl w:val="0"/>
          <w:numId w:val="1"/>
        </w:numPr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PERFORMANCES ENVIRONNEMENTALES</w:t>
      </w:r>
    </w:p>
    <w:p w:rsidR="00906D5B" w:rsidRPr="00F959F7" w:rsidRDefault="00906D5B" w:rsidP="00906D5B">
      <w:pPr>
        <w:pStyle w:val="Paragraphedeliste"/>
        <w:rPr>
          <w:b/>
          <w:bCs/>
          <w:sz w:val="28"/>
          <w:u w:val="single"/>
        </w:rPr>
      </w:pPr>
    </w:p>
    <w:tbl>
      <w:tblPr>
        <w:tblW w:w="1012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1701"/>
        <w:gridCol w:w="4876"/>
      </w:tblGrid>
      <w:tr w:rsidR="00096C38" w:rsidRPr="00801F2F" w:rsidTr="00096C38">
        <w:trPr>
          <w:trHeight w:val="886"/>
        </w:trPr>
        <w:tc>
          <w:tcPr>
            <w:tcW w:w="35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OUI / NON</w:t>
            </w:r>
          </w:p>
        </w:tc>
        <w:tc>
          <w:tcPr>
            <w:tcW w:w="4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  <w:r w:rsidRPr="00801F2F">
              <w:rPr>
                <w:b/>
                <w:bCs/>
                <w:sz w:val="28"/>
              </w:rPr>
              <w:t>DETAIL</w:t>
            </w:r>
            <w:r>
              <w:rPr>
                <w:b/>
                <w:bCs/>
                <w:sz w:val="28"/>
              </w:rPr>
              <w:t xml:space="preserve"> ET JUSTIFICATIONS</w:t>
            </w:r>
          </w:p>
        </w:tc>
      </w:tr>
      <w:tr w:rsidR="00096C38" w:rsidRPr="00801F2F" w:rsidTr="00096C38">
        <w:trPr>
          <w:trHeight w:val="1163"/>
        </w:trPr>
        <w:tc>
          <w:tcPr>
            <w:tcW w:w="10122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Livraisons</w:t>
            </w:r>
          </w:p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1163"/>
        </w:trPr>
        <w:tc>
          <w:tcPr>
            <w:tcW w:w="35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96C38" w:rsidRDefault="00096C38" w:rsidP="00096C38">
            <w:pPr>
              <w:rPr>
                <w:b/>
                <w:bCs/>
                <w:sz w:val="28"/>
              </w:rPr>
            </w:pPr>
            <w:r w:rsidRPr="00821814">
              <w:rPr>
                <w:bCs/>
                <w:sz w:val="28"/>
              </w:rPr>
              <w:t xml:space="preserve">Avez-vous engagé une politique pour </w:t>
            </w:r>
            <w:r w:rsidRPr="00821814">
              <w:rPr>
                <w:b/>
                <w:bCs/>
                <w:sz w:val="28"/>
              </w:rPr>
              <w:t>optimiser votre système de livraison</w:t>
            </w:r>
            <w:r w:rsidRPr="00821814">
              <w:rPr>
                <w:bCs/>
                <w:sz w:val="28"/>
              </w:rPr>
              <w:t xml:space="preserve"> (type de transport utilisé, véhicules à faibles émissions de CO2, définition d'exigences environnementales auprès de vos prestataires…) pour acheminer les produits du lieu de production jusqu'à la livraison finale ?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1163"/>
        </w:trPr>
        <w:tc>
          <w:tcPr>
            <w:tcW w:w="35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96C38" w:rsidRPr="00821814" w:rsidRDefault="00096C38" w:rsidP="00096C38">
            <w:pPr>
              <w:rPr>
                <w:b/>
                <w:bCs/>
                <w:sz w:val="28"/>
              </w:rPr>
            </w:pPr>
            <w:r w:rsidRPr="00821814">
              <w:rPr>
                <w:bCs/>
                <w:sz w:val="28"/>
              </w:rPr>
              <w:t xml:space="preserve">Avez-vous défini une politique de </w:t>
            </w:r>
            <w:r w:rsidRPr="00821814">
              <w:rPr>
                <w:b/>
                <w:bCs/>
                <w:sz w:val="28"/>
              </w:rPr>
              <w:t>réduction / d'amélioration des conditionnements de transport ?</w:t>
            </w:r>
          </w:p>
          <w:p w:rsidR="00096C38" w:rsidRPr="00821814" w:rsidRDefault="00096C38" w:rsidP="00096C38">
            <w:pPr>
              <w:rPr>
                <w:bCs/>
                <w:sz w:val="28"/>
              </w:rPr>
            </w:pPr>
          </w:p>
          <w:p w:rsidR="00096C38" w:rsidRPr="00821814" w:rsidRDefault="00096C38" w:rsidP="00096C38">
            <w:pPr>
              <w:rPr>
                <w:b/>
                <w:bCs/>
                <w:i/>
                <w:sz w:val="28"/>
              </w:rPr>
            </w:pPr>
            <w:r w:rsidRPr="00821814">
              <w:rPr>
                <w:bCs/>
                <w:i/>
                <w:sz w:val="28"/>
              </w:rPr>
              <w:t>Si oui, fournir un descriptif explicatif de cette politique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1167"/>
        </w:trPr>
        <w:tc>
          <w:tcPr>
            <w:tcW w:w="10122" w:type="dxa"/>
            <w:gridSpan w:val="3"/>
            <w:tcBorders>
              <w:bottom w:val="dashed" w:sz="4" w:space="0" w:color="auto"/>
            </w:tcBorders>
            <w:vAlign w:val="center"/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Conception/production</w:t>
            </w:r>
            <w:r w:rsidRPr="00801F2F">
              <w:rPr>
                <w:b/>
                <w:bCs/>
                <w:sz w:val="28"/>
              </w:rPr>
              <w:t xml:space="preserve"> </w:t>
            </w:r>
          </w:p>
        </w:tc>
      </w:tr>
      <w:tr w:rsidR="00096C38" w:rsidRPr="00801F2F" w:rsidTr="00096C38">
        <w:trPr>
          <w:trHeight w:val="457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096C38" w:rsidRPr="00801F2F" w:rsidRDefault="00096C38" w:rsidP="00F959F7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lastRenderedPageBreak/>
              <w:t>Le fabricant utilise un Système de management par l’environnement (SME)</w:t>
            </w: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thinDiagCross" w:color="auto" w:fill="auto"/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top w:val="dashed" w:sz="4" w:space="0" w:color="auto"/>
              <w:left w:val="nil"/>
              <w:bottom w:val="dashed" w:sz="4" w:space="0" w:color="auto"/>
            </w:tcBorders>
            <w:shd w:val="thinDiagCross" w:color="auto" w:fill="auto"/>
          </w:tcPr>
          <w:p w:rsidR="00096C38" w:rsidRPr="00801F2F" w:rsidRDefault="00096C38" w:rsidP="00F959F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756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096C38" w:rsidRPr="00801F2F" w:rsidRDefault="00096C38" w:rsidP="00096C3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>
              <w:rPr>
                <w:bCs/>
                <w:sz w:val="28"/>
              </w:rPr>
              <w:t>Attestation</w:t>
            </w:r>
            <w:r w:rsidRPr="00801F2F">
              <w:rPr>
                <w:bCs/>
                <w:sz w:val="28"/>
              </w:rPr>
              <w:t xml:space="preserve"> ?</w:t>
            </w:r>
            <w:r>
              <w:rPr>
                <w:bCs/>
                <w:sz w:val="28"/>
              </w:rPr>
              <w:t xml:space="preserve"> Certification normes 14001 ? </w:t>
            </w:r>
            <w:r w:rsidRPr="00821814">
              <w:rPr>
                <w:bCs/>
                <w:i/>
                <w:sz w:val="28"/>
              </w:rPr>
              <w:t>(Si oui, à fournir)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836"/>
        </w:trPr>
        <w:tc>
          <w:tcPr>
            <w:tcW w:w="3545" w:type="dxa"/>
            <w:tcBorders>
              <w:top w:val="dashed" w:sz="4" w:space="0" w:color="auto"/>
              <w:bottom w:val="dashed" w:sz="4" w:space="0" w:color="auto"/>
            </w:tcBorders>
          </w:tcPr>
          <w:p w:rsidR="00096C38" w:rsidRPr="00801F2F" w:rsidRDefault="00096C38" w:rsidP="00096C3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>
              <w:rPr>
                <w:bCs/>
                <w:sz w:val="28"/>
              </w:rPr>
              <w:t>Politique de réduction des déchets ? (</w:t>
            </w:r>
            <w:r w:rsidRPr="00821814">
              <w:rPr>
                <w:bCs/>
                <w:i/>
                <w:sz w:val="28"/>
              </w:rPr>
              <w:t>Éléments de preuves demandés s’il y a lieu)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  <w:tr w:rsidR="00096C38" w:rsidRPr="00801F2F" w:rsidTr="00096C38">
        <w:trPr>
          <w:trHeight w:val="836"/>
        </w:trPr>
        <w:tc>
          <w:tcPr>
            <w:tcW w:w="3545" w:type="dxa"/>
            <w:tcBorders>
              <w:top w:val="dashed" w:sz="4" w:space="0" w:color="auto"/>
            </w:tcBorders>
          </w:tcPr>
          <w:p w:rsidR="00096C38" w:rsidRPr="00821814" w:rsidRDefault="00096C38" w:rsidP="00096C3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Cs/>
                <w:sz w:val="28"/>
              </w:rPr>
            </w:pPr>
            <w:r w:rsidRPr="00821814">
              <w:rPr>
                <w:bCs/>
                <w:sz w:val="28"/>
              </w:rPr>
              <w:t xml:space="preserve">La fourniture des produits et prestations dans le cadre de votre offre </w:t>
            </w:r>
            <w:proofErr w:type="spellStart"/>
            <w:r w:rsidRPr="00821814">
              <w:rPr>
                <w:bCs/>
                <w:sz w:val="28"/>
              </w:rPr>
              <w:t>fait-elle</w:t>
            </w:r>
            <w:proofErr w:type="spellEnd"/>
            <w:r w:rsidRPr="00821814">
              <w:rPr>
                <w:bCs/>
                <w:sz w:val="28"/>
              </w:rPr>
              <w:t xml:space="preserve"> l'objet d'un dispositif de management de la sécurité et de la santé au travail (OHSAS 18001) ou équivalent ?</w:t>
            </w:r>
          </w:p>
          <w:p w:rsidR="00096C38" w:rsidRPr="00821814" w:rsidRDefault="00096C38" w:rsidP="00096C38">
            <w:pPr>
              <w:widowControl/>
              <w:autoSpaceDE/>
              <w:autoSpaceDN/>
              <w:adjustRightInd/>
              <w:rPr>
                <w:bCs/>
                <w:sz w:val="28"/>
              </w:rPr>
            </w:pPr>
          </w:p>
          <w:p w:rsidR="00096C38" w:rsidRPr="00821814" w:rsidRDefault="00096C38" w:rsidP="00096C38">
            <w:pPr>
              <w:widowControl/>
              <w:autoSpaceDE/>
              <w:autoSpaceDN/>
              <w:adjustRightInd/>
              <w:jc w:val="both"/>
              <w:rPr>
                <w:bCs/>
                <w:i/>
                <w:sz w:val="28"/>
              </w:rPr>
            </w:pPr>
            <w:r w:rsidRPr="00821814">
              <w:rPr>
                <w:bCs/>
                <w:i/>
                <w:sz w:val="28"/>
              </w:rPr>
              <w:t>si oui, fournir le certificat ou équivalent ou manuel de la sécurité et de la santé au travail du site de production des produits proposés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876" w:type="dxa"/>
            <w:tcBorders>
              <w:bottom w:val="dashed" w:sz="4" w:space="0" w:color="auto"/>
            </w:tcBorders>
          </w:tcPr>
          <w:p w:rsidR="00096C38" w:rsidRPr="00801F2F" w:rsidRDefault="00096C38" w:rsidP="00096C38">
            <w:pPr>
              <w:jc w:val="center"/>
              <w:rPr>
                <w:b/>
                <w:bCs/>
                <w:sz w:val="28"/>
              </w:rPr>
            </w:pPr>
          </w:p>
        </w:tc>
      </w:tr>
    </w:tbl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F959F7" w:rsidRDefault="00F959F7" w:rsidP="00134BF9">
      <w:pPr>
        <w:rPr>
          <w:b/>
          <w:bCs/>
          <w:sz w:val="28"/>
          <w:u w:val="single"/>
        </w:rPr>
      </w:pPr>
    </w:p>
    <w:p w:rsidR="00B8555C" w:rsidRDefault="00B8555C"/>
    <w:sectPr w:rsidR="00B85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5144"/>
    <w:multiLevelType w:val="hybridMultilevel"/>
    <w:tmpl w:val="E5FC9E38"/>
    <w:lvl w:ilvl="0" w:tplc="7076E6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BF9"/>
    <w:rsid w:val="00057D68"/>
    <w:rsid w:val="00096C38"/>
    <w:rsid w:val="000C7811"/>
    <w:rsid w:val="00134BF9"/>
    <w:rsid w:val="002C6E80"/>
    <w:rsid w:val="00500E6E"/>
    <w:rsid w:val="00821814"/>
    <w:rsid w:val="00890CD6"/>
    <w:rsid w:val="00906D5B"/>
    <w:rsid w:val="009A3535"/>
    <w:rsid w:val="00B83F67"/>
    <w:rsid w:val="00B8555C"/>
    <w:rsid w:val="00D20AE2"/>
    <w:rsid w:val="00F9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7872C"/>
  <w15:docId w15:val="{C5E191FE-8F2F-4070-AFA3-52D6367E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4B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959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20AE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20A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rentin.brion@chu-poitiers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GALEA Salome</dc:creator>
  <cp:lastModifiedBy>LAGRANGE Noella</cp:lastModifiedBy>
  <cp:revision>10</cp:revision>
  <dcterms:created xsi:type="dcterms:W3CDTF">2023-09-26T14:44:00Z</dcterms:created>
  <dcterms:modified xsi:type="dcterms:W3CDTF">2025-09-05T09:22:00Z</dcterms:modified>
</cp:coreProperties>
</file>