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131B9372"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F045D8">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r w:rsidR="00770A95">
        <w:rPr>
          <w:rFonts w:ascii="Arial" w:hAnsi="Arial" w:cs="Arial"/>
        </w:rPr>
        <w:t xml:space="preserve"> </w:t>
      </w:r>
    </w:p>
    <w:p w14:paraId="7508E849" w14:textId="4DE52224" w:rsidR="00E37711" w:rsidRPr="00E37711" w:rsidRDefault="00E37711" w:rsidP="00E37711">
      <w:pPr>
        <w:tabs>
          <w:tab w:val="left" w:pos="426"/>
        </w:tabs>
        <w:suppressAutoHyphens w:val="0"/>
        <w:spacing w:before="60"/>
        <w:jc w:val="both"/>
        <w:rPr>
          <w:rFonts w:ascii="Arial" w:hAnsi="Arial" w:cs="Arial"/>
          <w:lang w:eastAsia="fr-FR" w:bidi="ml"/>
        </w:rPr>
      </w:pPr>
      <w:r>
        <w:rPr>
          <w:rFonts w:ascii="Arial" w:hAnsi="Arial" w:cs="Arial"/>
          <w:lang w:eastAsia="fr-FR" w:bidi="ml"/>
        </w:rPr>
        <w:t>Le présent marché a pour objet l’enlè</w:t>
      </w:r>
      <w:r w:rsidRPr="00E37711">
        <w:rPr>
          <w:rFonts w:ascii="Arial" w:hAnsi="Arial" w:cs="Arial"/>
          <w:lang w:eastAsia="fr-FR" w:bidi="ml"/>
        </w:rPr>
        <w:t xml:space="preserve">vement, </w:t>
      </w:r>
      <w:r>
        <w:rPr>
          <w:rFonts w:ascii="Arial" w:hAnsi="Arial" w:cs="Arial"/>
          <w:lang w:eastAsia="fr-FR" w:bidi="ml"/>
        </w:rPr>
        <w:t xml:space="preserve">le </w:t>
      </w:r>
      <w:r w:rsidRPr="00E37711">
        <w:rPr>
          <w:rFonts w:ascii="Arial" w:hAnsi="Arial" w:cs="Arial"/>
          <w:lang w:eastAsia="fr-FR" w:bidi="ml"/>
        </w:rPr>
        <w:t xml:space="preserve">transport et </w:t>
      </w:r>
      <w:r>
        <w:rPr>
          <w:rFonts w:ascii="Arial" w:hAnsi="Arial" w:cs="Arial"/>
          <w:lang w:eastAsia="fr-FR" w:bidi="ml"/>
        </w:rPr>
        <w:t>l’é</w:t>
      </w:r>
      <w:r w:rsidRPr="00E37711">
        <w:rPr>
          <w:rFonts w:ascii="Arial" w:hAnsi="Arial" w:cs="Arial"/>
          <w:lang w:eastAsia="fr-FR" w:bidi="ml"/>
        </w:rPr>
        <w:t>limination des d</w:t>
      </w:r>
      <w:r>
        <w:rPr>
          <w:rFonts w:ascii="Arial" w:hAnsi="Arial" w:cs="Arial"/>
          <w:lang w:eastAsia="fr-FR" w:bidi="ml"/>
        </w:rPr>
        <w:t>é</w:t>
      </w:r>
      <w:r w:rsidRPr="00E37711">
        <w:rPr>
          <w:rFonts w:ascii="Arial" w:hAnsi="Arial" w:cs="Arial"/>
          <w:lang w:eastAsia="fr-FR" w:bidi="ml"/>
        </w:rPr>
        <w:t>chets d’activit</w:t>
      </w:r>
      <w:r>
        <w:rPr>
          <w:rFonts w:ascii="Arial" w:hAnsi="Arial" w:cs="Arial"/>
          <w:lang w:eastAsia="fr-FR" w:bidi="ml"/>
        </w:rPr>
        <w:t>és de soins à</w:t>
      </w:r>
      <w:r w:rsidRPr="00E37711">
        <w:rPr>
          <w:rFonts w:ascii="Arial" w:hAnsi="Arial" w:cs="Arial"/>
          <w:lang w:eastAsia="fr-FR" w:bidi="ml"/>
        </w:rPr>
        <w:t xml:space="preserve"> risques infectieux</w:t>
      </w:r>
      <w:r>
        <w:rPr>
          <w:rFonts w:ascii="Arial" w:hAnsi="Arial" w:cs="Arial"/>
          <w:lang w:eastAsia="fr-FR" w:bidi="ml"/>
        </w:rPr>
        <w:t xml:space="preserve"> et assimilés de l’EFS Bretagne</w:t>
      </w:r>
      <w:r w:rsidR="00B6259A">
        <w:rPr>
          <w:rFonts w:ascii="Arial" w:hAnsi="Arial" w:cs="Arial"/>
          <w:lang w:eastAsia="fr-FR" w:bidi="ml"/>
        </w:rPr>
        <w:t>.</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55080948" w:rsidR="00A9775B" w:rsidRPr="001334CA" w:rsidRDefault="00A9775B" w:rsidP="00A9775B">
      <w:pPr>
        <w:tabs>
          <w:tab w:val="left" w:pos="426"/>
        </w:tabs>
        <w:suppressAutoHyphens w:val="0"/>
        <w:spacing w:before="60"/>
        <w:jc w:val="both"/>
        <w:rPr>
          <w:rFonts w:ascii="Arial" w:hAnsi="Arial" w:cs="Arial"/>
          <w:lang w:eastAsia="fr-FR" w:bidi="ml"/>
        </w:rPr>
      </w:pPr>
      <w:r w:rsidRPr="001334CA">
        <w:rPr>
          <w:rFonts w:ascii="Arial" w:hAnsi="Arial" w:cs="Arial"/>
          <w:lang w:eastAsia="fr-FR" w:bidi="ml"/>
        </w:rPr>
        <w:t>Le</w:t>
      </w:r>
      <w:r w:rsidR="001334CA" w:rsidRPr="001334CA">
        <w:rPr>
          <w:rFonts w:ascii="Arial" w:hAnsi="Arial" w:cs="Arial"/>
          <w:lang w:eastAsia="fr-FR" w:bidi="ml"/>
        </w:rPr>
        <w:t>s</w:t>
      </w:r>
      <w:r w:rsidRPr="001334CA">
        <w:rPr>
          <w:rFonts w:ascii="Arial" w:hAnsi="Arial" w:cs="Arial"/>
          <w:lang w:eastAsia="fr-FR" w:bidi="ml"/>
        </w:rPr>
        <w:t xml:space="preserve"> </w:t>
      </w:r>
      <w:r w:rsidR="005A5FCD" w:rsidRPr="001334CA">
        <w:rPr>
          <w:rFonts w:ascii="Arial" w:hAnsi="Arial" w:cs="Arial"/>
          <w:lang w:eastAsia="fr-FR" w:bidi="ml"/>
        </w:rPr>
        <w:t>code</w:t>
      </w:r>
      <w:r w:rsidRPr="001334CA">
        <w:rPr>
          <w:rFonts w:ascii="Arial" w:hAnsi="Arial" w:cs="Arial"/>
          <w:lang w:eastAsia="fr-FR" w:bidi="ml"/>
        </w:rPr>
        <w:t xml:space="preserve"> CPV des services du marché </w:t>
      </w:r>
      <w:r w:rsidR="00661A97" w:rsidRPr="001334CA">
        <w:rPr>
          <w:rFonts w:ascii="Arial" w:hAnsi="Arial" w:cs="Arial"/>
          <w:lang w:eastAsia="fr-FR" w:bidi="ml"/>
        </w:rPr>
        <w:t xml:space="preserve">public </w:t>
      </w:r>
      <w:r w:rsidRPr="001334CA">
        <w:rPr>
          <w:rFonts w:ascii="Arial" w:hAnsi="Arial" w:cs="Arial"/>
          <w:lang w:eastAsia="fr-FR" w:bidi="ml"/>
        </w:rPr>
        <w:t>sont les suivants :</w:t>
      </w:r>
    </w:p>
    <w:p w14:paraId="72EFCF49" w14:textId="395AA536" w:rsidR="001334CA" w:rsidRPr="00B6259A" w:rsidRDefault="001334CA" w:rsidP="00B6259A">
      <w:pPr>
        <w:pStyle w:val="Paragraphedeliste"/>
        <w:numPr>
          <w:ilvl w:val="0"/>
          <w:numId w:val="14"/>
        </w:numPr>
        <w:tabs>
          <w:tab w:val="left" w:pos="426"/>
        </w:tabs>
        <w:suppressAutoHyphens w:val="0"/>
        <w:spacing w:before="60"/>
        <w:jc w:val="both"/>
        <w:rPr>
          <w:rFonts w:ascii="Arial" w:hAnsi="Arial" w:cs="Arial"/>
          <w:lang w:eastAsia="fr-FR" w:bidi="ml"/>
        </w:rPr>
      </w:pPr>
      <w:r w:rsidRPr="00B6259A">
        <w:rPr>
          <w:rFonts w:ascii="Arial" w:hAnsi="Arial" w:cs="Arial"/>
          <w:lang w:eastAsia="fr-FR" w:bidi="ml"/>
        </w:rPr>
        <w:t>90511000-2 Services de collecte des ordures</w:t>
      </w:r>
    </w:p>
    <w:p w14:paraId="74F02405" w14:textId="1E300245" w:rsidR="001334CA" w:rsidRPr="00B6259A" w:rsidRDefault="001334CA" w:rsidP="00B6259A">
      <w:pPr>
        <w:pStyle w:val="Paragraphedeliste"/>
        <w:numPr>
          <w:ilvl w:val="0"/>
          <w:numId w:val="14"/>
        </w:numPr>
        <w:tabs>
          <w:tab w:val="left" w:pos="426"/>
        </w:tabs>
        <w:suppressAutoHyphens w:val="0"/>
        <w:spacing w:before="60"/>
        <w:jc w:val="both"/>
        <w:rPr>
          <w:rFonts w:ascii="Arial" w:hAnsi="Arial" w:cs="Arial"/>
          <w:lang w:eastAsia="fr-FR" w:bidi="ml"/>
        </w:rPr>
      </w:pPr>
      <w:r w:rsidRPr="00B6259A">
        <w:rPr>
          <w:rFonts w:ascii="Arial" w:hAnsi="Arial" w:cs="Arial"/>
          <w:lang w:eastAsia="fr-FR" w:bidi="ml"/>
        </w:rPr>
        <w:t>90524000-6 Services relatifs aux déchets médicaux</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9" w14:textId="673A0A28" w:rsidR="00A9775B" w:rsidRDefault="00A9775B" w:rsidP="001334CA">
      <w:pPr>
        <w:tabs>
          <w:tab w:val="left" w:pos="426"/>
        </w:tabs>
        <w:suppressAutoHyphens w:val="0"/>
        <w:spacing w:before="60"/>
        <w:jc w:val="both"/>
        <w:rPr>
          <w:rFonts w:ascii="Arial" w:hAnsi="Arial" w:cs="Arial"/>
          <w:lang w:eastAsia="fr-FR" w:bidi="ml"/>
        </w:rPr>
      </w:pPr>
      <w:r w:rsidRPr="001334CA">
        <w:rPr>
          <w:rFonts w:ascii="Arial" w:hAnsi="Arial" w:cs="Arial"/>
          <w:lang w:eastAsia="fr-FR" w:bidi="ml"/>
        </w:rPr>
        <w:t xml:space="preserve">Accord-cadre </w:t>
      </w:r>
      <w:r w:rsidR="003E63B0" w:rsidRPr="001334CA">
        <w:rPr>
          <w:rFonts w:ascii="Arial" w:hAnsi="Arial" w:cs="Arial"/>
          <w:lang w:eastAsia="fr-FR" w:bidi="ml"/>
        </w:rPr>
        <w:t>avec exécution à</w:t>
      </w:r>
      <w:r w:rsidR="007C0BF5" w:rsidRPr="001334CA">
        <w:rPr>
          <w:rFonts w:ascii="Arial" w:hAnsi="Arial" w:cs="Arial"/>
          <w:lang w:eastAsia="fr-FR" w:bidi="ml"/>
        </w:rPr>
        <w:t xml:space="preserve"> bons de commande </w:t>
      </w:r>
      <w:r w:rsidRPr="001334CA">
        <w:rPr>
          <w:rFonts w:ascii="Arial" w:hAnsi="Arial" w:cs="Arial"/>
          <w:lang w:eastAsia="fr-FR" w:bidi="ml"/>
        </w:rPr>
        <w:t>(</w:t>
      </w:r>
      <w:r w:rsidR="00A57DD1" w:rsidRPr="001334CA">
        <w:rPr>
          <w:rFonts w:ascii="Arial" w:hAnsi="Arial" w:cs="Arial"/>
          <w:lang w:eastAsia="fr-FR" w:bidi="ml"/>
        </w:rPr>
        <w:t>de l’article R</w:t>
      </w:r>
      <w:r w:rsidR="00931D42" w:rsidRPr="001334CA">
        <w:rPr>
          <w:rFonts w:ascii="Arial" w:hAnsi="Arial" w:cs="Arial"/>
          <w:lang w:eastAsia="fr-FR" w:bidi="ml"/>
        </w:rPr>
        <w:t>2162-1</w:t>
      </w:r>
      <w:r w:rsidR="00A8760E" w:rsidRPr="001334CA">
        <w:rPr>
          <w:rFonts w:ascii="Arial" w:hAnsi="Arial" w:cs="Arial"/>
          <w:lang w:eastAsia="fr-FR" w:bidi="ml"/>
        </w:rPr>
        <w:t>,</w:t>
      </w:r>
      <w:r w:rsidR="00931D42" w:rsidRPr="001334CA">
        <w:rPr>
          <w:rFonts w:ascii="Arial" w:hAnsi="Arial" w:cs="Arial"/>
          <w:lang w:eastAsia="fr-FR" w:bidi="ml"/>
        </w:rPr>
        <w:t xml:space="preserve"> R2162-</w:t>
      </w:r>
      <w:r w:rsidR="007C0BF5" w:rsidRPr="001334CA">
        <w:rPr>
          <w:rFonts w:ascii="Arial" w:hAnsi="Arial" w:cs="Arial"/>
          <w:lang w:eastAsia="fr-FR" w:bidi="ml"/>
        </w:rPr>
        <w:t>2 .</w:t>
      </w:r>
      <w:r w:rsidR="00F759AA" w:rsidRPr="001334CA">
        <w:rPr>
          <w:rFonts w:ascii="Arial" w:hAnsi="Arial" w:cs="Arial"/>
          <w:lang w:eastAsia="fr-FR" w:bidi="ml"/>
        </w:rPr>
        <w:t>2</w:t>
      </w:r>
      <w:r w:rsidR="00AA05C7" w:rsidRPr="001334CA">
        <w:rPr>
          <w:rFonts w:ascii="Arial" w:hAnsi="Arial" w:cs="Arial"/>
          <w:lang w:eastAsia="fr-FR" w:bidi="ml"/>
        </w:rPr>
        <w:t>ème</w:t>
      </w:r>
      <w:r w:rsidR="005923D2" w:rsidRPr="001334CA">
        <w:rPr>
          <w:rFonts w:ascii="Arial" w:hAnsi="Arial" w:cs="Arial"/>
          <w:lang w:eastAsia="fr-FR" w:bidi="ml"/>
        </w:rPr>
        <w:t xml:space="preserve"> alinéa</w:t>
      </w:r>
      <w:r w:rsidR="00F759AA" w:rsidRPr="001334CA">
        <w:rPr>
          <w:rFonts w:ascii="Arial" w:hAnsi="Arial" w:cs="Arial"/>
          <w:lang w:eastAsia="fr-FR" w:bidi="ml"/>
        </w:rPr>
        <w:t>,</w:t>
      </w:r>
      <w:r w:rsidR="003E63B0" w:rsidRPr="001334CA">
        <w:rPr>
          <w:rFonts w:ascii="Arial" w:hAnsi="Arial" w:cs="Arial"/>
          <w:lang w:eastAsia="fr-FR" w:bidi="ml"/>
        </w:rPr>
        <w:t xml:space="preserve"> </w:t>
      </w:r>
      <w:r w:rsidR="00A8760E" w:rsidRPr="001334CA">
        <w:rPr>
          <w:rFonts w:ascii="Arial" w:hAnsi="Arial" w:cs="Arial"/>
          <w:lang w:eastAsia="fr-FR" w:bidi="ml"/>
        </w:rPr>
        <w:t xml:space="preserve">R2162-4 à 6, </w:t>
      </w:r>
      <w:r w:rsidR="00A57DD1" w:rsidRPr="001334CA">
        <w:rPr>
          <w:rFonts w:ascii="Arial" w:hAnsi="Arial" w:cs="Arial"/>
          <w:lang w:eastAsia="fr-FR" w:bidi="ml"/>
        </w:rPr>
        <w:t>R</w:t>
      </w:r>
      <w:r w:rsidR="003E63B0" w:rsidRPr="001334CA">
        <w:rPr>
          <w:rFonts w:ascii="Arial" w:hAnsi="Arial" w:cs="Arial"/>
          <w:lang w:eastAsia="fr-FR" w:bidi="ml"/>
        </w:rPr>
        <w:t>2162-13 et</w:t>
      </w:r>
      <w:r w:rsidR="00A57DD1" w:rsidRPr="001334CA">
        <w:rPr>
          <w:rFonts w:ascii="Arial" w:hAnsi="Arial" w:cs="Arial"/>
          <w:lang w:eastAsia="fr-FR" w:bidi="ml"/>
        </w:rPr>
        <w:t xml:space="preserve"> R</w:t>
      </w:r>
      <w:r w:rsidR="00A8760E" w:rsidRPr="001334CA">
        <w:rPr>
          <w:rFonts w:ascii="Arial" w:hAnsi="Arial" w:cs="Arial"/>
          <w:lang w:eastAsia="fr-FR" w:bidi="ml"/>
        </w:rPr>
        <w:t>2162-</w:t>
      </w:r>
      <w:r w:rsidR="007C0BF5" w:rsidRPr="001334CA">
        <w:rPr>
          <w:rFonts w:ascii="Arial" w:hAnsi="Arial" w:cs="Arial"/>
          <w:lang w:eastAsia="fr-FR" w:bidi="ml"/>
        </w:rPr>
        <w:t>14</w:t>
      </w:r>
      <w:r w:rsidR="009A6717" w:rsidRPr="001334CA">
        <w:rPr>
          <w:rFonts w:ascii="Arial" w:hAnsi="Arial" w:cs="Arial"/>
          <w:lang w:eastAsia="fr-FR" w:bidi="ml"/>
        </w:rPr>
        <w:t xml:space="preserve"> du </w:t>
      </w:r>
      <w:r w:rsidR="005A5FCD" w:rsidRPr="001334CA">
        <w:rPr>
          <w:rFonts w:ascii="Arial" w:hAnsi="Arial" w:cs="Arial"/>
          <w:lang w:eastAsia="fr-FR" w:bidi="ml"/>
        </w:rPr>
        <w:t>code de la commande publique</w:t>
      </w:r>
      <w:r w:rsidRPr="001334CA">
        <w:rPr>
          <w:rFonts w:ascii="Arial" w:hAnsi="Arial" w:cs="Arial"/>
          <w:lang w:eastAsia="fr-FR" w:bidi="ml"/>
        </w:rPr>
        <w:t>)</w:t>
      </w:r>
      <w:r w:rsidR="00CE7F99">
        <w:rPr>
          <w:rFonts w:ascii="Arial" w:hAnsi="Arial" w:cs="Arial"/>
          <w:lang w:eastAsia="fr-FR" w:bidi="ml"/>
        </w:rPr>
        <w:t>.</w:t>
      </w:r>
    </w:p>
    <w:p w14:paraId="38A498A4" w14:textId="77777777" w:rsidR="00CE7F99" w:rsidRDefault="00CE7F99" w:rsidP="001334CA">
      <w:pPr>
        <w:tabs>
          <w:tab w:val="left" w:pos="426"/>
        </w:tabs>
        <w:suppressAutoHyphens w:val="0"/>
        <w:spacing w:before="60"/>
        <w:jc w:val="both"/>
        <w:rPr>
          <w:rFonts w:ascii="Arial" w:hAnsi="Arial" w:cs="Arial"/>
          <w:lang w:eastAsia="fr-FR" w:bidi="ml"/>
        </w:rPr>
      </w:pPr>
    </w:p>
    <w:p w14:paraId="3E18819A" w14:textId="635F2D2F" w:rsidR="00770A95" w:rsidRDefault="00E37711" w:rsidP="001334CA">
      <w:pPr>
        <w:tabs>
          <w:tab w:val="left" w:pos="426"/>
        </w:tabs>
        <w:suppressAutoHyphens w:val="0"/>
        <w:spacing w:before="60"/>
        <w:jc w:val="both"/>
        <w:rPr>
          <w:rFonts w:ascii="Arial" w:hAnsi="Arial" w:cs="Arial"/>
          <w:lang w:eastAsia="fr-FR" w:bidi="ml"/>
        </w:rPr>
      </w:pPr>
      <w:r>
        <w:rPr>
          <w:rFonts w:ascii="Arial" w:hAnsi="Arial" w:cs="Arial"/>
          <w:lang w:eastAsia="fr-FR" w:bidi="ml"/>
        </w:rPr>
        <w:t xml:space="preserve">Le marché public est composé de 4 lots définis comme suit : </w:t>
      </w:r>
    </w:p>
    <w:p w14:paraId="110A4720" w14:textId="77777777" w:rsidR="00E37711" w:rsidRPr="00D845DA" w:rsidRDefault="00E37711" w:rsidP="00E37711">
      <w:pPr>
        <w:pStyle w:val="Paragraphedeliste"/>
        <w:numPr>
          <w:ilvl w:val="0"/>
          <w:numId w:val="12"/>
        </w:numPr>
        <w:suppressAutoHyphens w:val="0"/>
        <w:autoSpaceDE w:val="0"/>
        <w:autoSpaceDN w:val="0"/>
        <w:adjustRightInd w:val="0"/>
        <w:contextualSpacing w:val="0"/>
        <w:jc w:val="both"/>
        <w:rPr>
          <w:rFonts w:ascii="Arial" w:hAnsi="Arial" w:cs="Arial"/>
          <w:lang w:eastAsia="fr-FR"/>
        </w:rPr>
      </w:pPr>
      <w:r w:rsidRPr="00D845DA">
        <w:rPr>
          <w:rFonts w:ascii="Arial" w:hAnsi="Arial" w:cs="Arial"/>
          <w:lang w:eastAsia="fr-FR"/>
        </w:rPr>
        <w:t>Lot 1 : Enlèvement, transport et élimination des déchets d’activités de soins à risques infectieux pour</w:t>
      </w:r>
      <w:r>
        <w:rPr>
          <w:rFonts w:ascii="Arial" w:hAnsi="Arial" w:cs="Arial"/>
          <w:lang w:eastAsia="fr-FR"/>
        </w:rPr>
        <w:t xml:space="preserve"> </w:t>
      </w:r>
      <w:r w:rsidRPr="00D845DA">
        <w:rPr>
          <w:rFonts w:ascii="Arial" w:hAnsi="Arial" w:cs="Arial"/>
          <w:lang w:eastAsia="fr-FR"/>
        </w:rPr>
        <w:t>le département de l’Ille et Vilaine (Site de Rennes)</w:t>
      </w:r>
    </w:p>
    <w:p w14:paraId="525747A1" w14:textId="77777777" w:rsidR="00E37711" w:rsidRPr="00D845DA" w:rsidRDefault="00E37711" w:rsidP="00E37711">
      <w:pPr>
        <w:pStyle w:val="Paragraphedeliste"/>
        <w:numPr>
          <w:ilvl w:val="0"/>
          <w:numId w:val="12"/>
        </w:numPr>
        <w:suppressAutoHyphens w:val="0"/>
        <w:autoSpaceDE w:val="0"/>
        <w:autoSpaceDN w:val="0"/>
        <w:adjustRightInd w:val="0"/>
        <w:contextualSpacing w:val="0"/>
        <w:jc w:val="both"/>
        <w:rPr>
          <w:rFonts w:ascii="Arial" w:hAnsi="Arial" w:cs="Arial"/>
          <w:lang w:eastAsia="fr-FR"/>
        </w:rPr>
      </w:pPr>
      <w:r w:rsidRPr="00D845DA">
        <w:rPr>
          <w:rFonts w:ascii="Arial" w:hAnsi="Arial" w:cs="Arial"/>
          <w:lang w:eastAsia="fr-FR"/>
        </w:rPr>
        <w:t>Lot 2 : Enlèvement, transport et élimination des déchets d’activités de soins à risques infectieux pour le département des Côtes d’Armor (Site de Saint-Brieuc)</w:t>
      </w:r>
    </w:p>
    <w:p w14:paraId="7963BD62" w14:textId="77777777" w:rsidR="00E37711" w:rsidRPr="00D845DA" w:rsidRDefault="00E37711" w:rsidP="00E37711">
      <w:pPr>
        <w:pStyle w:val="Paragraphedeliste"/>
        <w:numPr>
          <w:ilvl w:val="0"/>
          <w:numId w:val="12"/>
        </w:numPr>
        <w:suppressAutoHyphens w:val="0"/>
        <w:autoSpaceDE w:val="0"/>
        <w:autoSpaceDN w:val="0"/>
        <w:adjustRightInd w:val="0"/>
        <w:contextualSpacing w:val="0"/>
        <w:jc w:val="both"/>
        <w:rPr>
          <w:rFonts w:ascii="Arial" w:hAnsi="Arial" w:cs="Arial"/>
          <w:lang w:eastAsia="fr-FR"/>
        </w:rPr>
      </w:pPr>
      <w:r w:rsidRPr="00D845DA">
        <w:rPr>
          <w:rFonts w:ascii="Arial" w:hAnsi="Arial" w:cs="Arial"/>
          <w:lang w:eastAsia="fr-FR"/>
        </w:rPr>
        <w:t>Lot 3 : Enlèvement, transport et élimination des déchets d’activités de soins à risques infectieux pour le département du Finistère (Sites de Brest et Quimper)</w:t>
      </w:r>
    </w:p>
    <w:p w14:paraId="026546E6" w14:textId="77777777" w:rsidR="00E37711" w:rsidRPr="00D845DA" w:rsidRDefault="00E37711" w:rsidP="00E37711">
      <w:pPr>
        <w:pStyle w:val="Paragraphedeliste"/>
        <w:numPr>
          <w:ilvl w:val="0"/>
          <w:numId w:val="12"/>
        </w:numPr>
        <w:suppressAutoHyphens w:val="0"/>
        <w:autoSpaceDE w:val="0"/>
        <w:autoSpaceDN w:val="0"/>
        <w:adjustRightInd w:val="0"/>
        <w:contextualSpacing w:val="0"/>
        <w:jc w:val="both"/>
        <w:rPr>
          <w:rFonts w:ascii="Arial" w:hAnsi="Arial" w:cs="Arial"/>
        </w:rPr>
      </w:pPr>
      <w:r w:rsidRPr="00D845DA">
        <w:rPr>
          <w:rFonts w:ascii="Arial" w:hAnsi="Arial" w:cs="Arial"/>
          <w:lang w:eastAsia="fr-FR"/>
        </w:rPr>
        <w:t xml:space="preserve">Lot 4 : Enlèvement, transport et élimination des déchets d’activités de soins à risques infectieux pour </w:t>
      </w:r>
      <w:r w:rsidRPr="00D845DA">
        <w:rPr>
          <w:rFonts w:ascii="Arial" w:hAnsi="Arial" w:cs="Arial"/>
        </w:rPr>
        <w:t>le département du Morbihan (Sites de Vannes et Lorient)</w:t>
      </w:r>
    </w:p>
    <w:p w14:paraId="6A34C9CB" w14:textId="143CD4DF" w:rsidR="009B1CD0" w:rsidRDefault="009B1CD0" w:rsidP="00710FD6">
      <w:pPr>
        <w:tabs>
          <w:tab w:val="left" w:pos="426"/>
          <w:tab w:val="left" w:pos="851"/>
        </w:tabs>
        <w:jc w:val="both"/>
        <w:rPr>
          <w:rFonts w:ascii="Arial" w:hAnsi="Arial" w:cs="Arial"/>
        </w:rPr>
      </w:pPr>
    </w:p>
    <w:p w14:paraId="7CBF3A3D" w14:textId="77777777" w:rsidR="00942523" w:rsidRDefault="00942523"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0F21982B" w14:textId="77777777" w:rsidR="00E32A79" w:rsidRPr="001334CA" w:rsidRDefault="00E32A79" w:rsidP="00BD479D">
      <w:pPr>
        <w:pStyle w:val="fcasegauche"/>
        <w:tabs>
          <w:tab w:val="left" w:pos="851"/>
        </w:tabs>
        <w:spacing w:after="0"/>
        <w:ind w:left="851" w:firstLine="0"/>
        <w:rPr>
          <w:rFonts w:ascii="Arial" w:hAnsi="Arial" w:cs="Arial"/>
          <w:i/>
          <w:strike/>
          <w:color w:val="0000FF"/>
          <w:sz w:val="18"/>
          <w:szCs w:val="18"/>
        </w:rPr>
      </w:pPr>
    </w:p>
    <w:p w14:paraId="16D7669E" w14:textId="3C7715D4" w:rsidR="00E32A79" w:rsidRDefault="00E32A79" w:rsidP="00BD479D">
      <w:pPr>
        <w:pStyle w:val="fcasegauche"/>
        <w:tabs>
          <w:tab w:val="left" w:pos="851"/>
        </w:tabs>
        <w:spacing w:after="0"/>
        <w:ind w:left="851" w:firstLine="0"/>
        <w:rPr>
          <w:rFonts w:ascii="Arial" w:hAnsi="Arial" w:cs="Arial"/>
          <w:i/>
          <w:color w:val="0000FF"/>
          <w:sz w:val="18"/>
          <w:szCs w:val="18"/>
        </w:rPr>
      </w:pPr>
    </w:p>
    <w:p w14:paraId="3F8D2E52" w14:textId="37D24AAA" w:rsidR="00E37711" w:rsidRDefault="00E37711" w:rsidP="00BD479D">
      <w:pPr>
        <w:pStyle w:val="fcasegauche"/>
        <w:tabs>
          <w:tab w:val="left" w:pos="851"/>
        </w:tabs>
        <w:spacing w:after="0"/>
        <w:ind w:left="851" w:firstLine="0"/>
        <w:rPr>
          <w:rFonts w:ascii="Arial" w:hAnsi="Arial" w:cs="Arial"/>
          <w:i/>
          <w:color w:val="0000FF"/>
          <w:sz w:val="18"/>
          <w:szCs w:val="18"/>
        </w:rPr>
      </w:pPr>
    </w:p>
    <w:p w14:paraId="19871DEC" w14:textId="77777777" w:rsidR="00E37711" w:rsidRDefault="00E37711"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4BED6A71" w14:textId="5541D612" w:rsidR="00221466" w:rsidRPr="00E37711" w:rsidRDefault="007D7A65" w:rsidP="005846FB">
      <w:pPr>
        <w:tabs>
          <w:tab w:val="left" w:pos="851"/>
        </w:tabs>
        <w:spacing w:before="120"/>
        <w:ind w:left="1135" w:hanging="284"/>
        <w:jc w:val="both"/>
        <w:rPr>
          <w:rFonts w:ascii="Arial" w:hAnsi="Arial" w:cs="Arial"/>
        </w:rPr>
      </w:pPr>
      <w:r w:rsidRPr="00E37711">
        <w:fldChar w:fldCharType="begin">
          <w:ffData>
            <w:name w:val=""/>
            <w:enabled/>
            <w:calcOnExit w:val="0"/>
            <w:checkBox>
              <w:size w:val="20"/>
              <w:default w:val="0"/>
            </w:checkBox>
          </w:ffData>
        </w:fldChar>
      </w:r>
      <w:r w:rsidRPr="00E37711">
        <w:instrText xml:space="preserve"> FORMCHECKBOX </w:instrText>
      </w:r>
      <w:r w:rsidR="00427810">
        <w:fldChar w:fldCharType="separate"/>
      </w:r>
      <w:r w:rsidRPr="00E37711">
        <w:fldChar w:fldCharType="end"/>
      </w:r>
      <w:r w:rsidR="00EC4A56" w:rsidRPr="00E37711">
        <w:rPr>
          <w:rFonts w:ascii="Arial" w:hAnsi="Arial" w:cs="Arial"/>
        </w:rPr>
        <w:t xml:space="preserve"> </w:t>
      </w:r>
      <w:r w:rsidR="00221466" w:rsidRPr="00E37711">
        <w:rPr>
          <w:rFonts w:ascii="Arial" w:hAnsi="Arial" w:cs="Arial"/>
        </w:rPr>
        <w:t>L’annexe financière à l’acte d’engagement (Bordereau des Prix Unitaires/DQE)</w:t>
      </w:r>
    </w:p>
    <w:p w14:paraId="3002D997" w14:textId="21567F6D" w:rsidR="00221466" w:rsidRPr="00E37711" w:rsidRDefault="00221466" w:rsidP="00221466">
      <w:pPr>
        <w:tabs>
          <w:tab w:val="left" w:pos="851"/>
        </w:tabs>
        <w:spacing w:before="120"/>
        <w:ind w:left="1135" w:hanging="284"/>
        <w:jc w:val="both"/>
        <w:rPr>
          <w:rFonts w:ascii="Arial" w:hAnsi="Arial" w:cs="Arial"/>
        </w:rPr>
      </w:pPr>
      <w:r w:rsidRPr="00E37711">
        <w:fldChar w:fldCharType="begin">
          <w:ffData>
            <w:name w:val=""/>
            <w:enabled/>
            <w:calcOnExit w:val="0"/>
            <w:checkBox>
              <w:size w:val="20"/>
              <w:default w:val="0"/>
            </w:checkBox>
          </w:ffData>
        </w:fldChar>
      </w:r>
      <w:r w:rsidRPr="00E37711">
        <w:instrText xml:space="preserve"> FORMCHECKBOX </w:instrText>
      </w:r>
      <w:r w:rsidR="00427810">
        <w:fldChar w:fldCharType="separate"/>
      </w:r>
      <w:r w:rsidRPr="00E37711">
        <w:fldChar w:fldCharType="end"/>
      </w:r>
      <w:r w:rsidRPr="00E37711">
        <w:rPr>
          <w:rFonts w:ascii="Arial" w:hAnsi="Arial" w:cs="Arial"/>
        </w:rPr>
        <w:t xml:space="preserve"> Le CCAP</w:t>
      </w:r>
    </w:p>
    <w:p w14:paraId="110082D3" w14:textId="7712D1F0" w:rsidR="00221466" w:rsidRPr="00E37711" w:rsidRDefault="007D7A65" w:rsidP="005846FB">
      <w:pPr>
        <w:tabs>
          <w:tab w:val="left" w:pos="851"/>
        </w:tabs>
        <w:spacing w:before="120"/>
        <w:ind w:left="1135" w:hanging="284"/>
        <w:jc w:val="both"/>
        <w:rPr>
          <w:rFonts w:ascii="Arial" w:hAnsi="Arial" w:cs="Arial"/>
        </w:rPr>
      </w:pPr>
      <w:r w:rsidRPr="00E37711">
        <w:fldChar w:fldCharType="begin">
          <w:ffData>
            <w:name w:val=""/>
            <w:enabled/>
            <w:calcOnExit w:val="0"/>
            <w:checkBox>
              <w:size w:val="20"/>
              <w:default w:val="0"/>
            </w:checkBox>
          </w:ffData>
        </w:fldChar>
      </w:r>
      <w:r w:rsidRPr="00E37711">
        <w:instrText xml:space="preserve"> FORMCHECKBOX </w:instrText>
      </w:r>
      <w:r w:rsidR="00427810">
        <w:fldChar w:fldCharType="separate"/>
      </w:r>
      <w:r w:rsidRPr="00E37711">
        <w:fldChar w:fldCharType="end"/>
      </w:r>
      <w:r w:rsidR="009B1CD0" w:rsidRPr="00E37711">
        <w:rPr>
          <w:rFonts w:ascii="Arial" w:hAnsi="Arial" w:cs="Arial"/>
        </w:rPr>
        <w:t xml:space="preserve"> </w:t>
      </w:r>
      <w:r w:rsidR="00221466" w:rsidRPr="00E37711">
        <w:rPr>
          <w:rFonts w:ascii="Arial" w:hAnsi="Arial" w:cs="Arial"/>
        </w:rPr>
        <w:t>Le CCTP et ses annexes</w:t>
      </w:r>
    </w:p>
    <w:p w14:paraId="6A34C9EA" w14:textId="2F53B913" w:rsidR="009B1CD0" w:rsidRPr="00E37711" w:rsidRDefault="00221466" w:rsidP="005846FB">
      <w:pPr>
        <w:tabs>
          <w:tab w:val="left" w:pos="851"/>
        </w:tabs>
        <w:spacing w:before="120"/>
        <w:ind w:left="1135" w:hanging="284"/>
        <w:jc w:val="both"/>
      </w:pPr>
      <w:r w:rsidRPr="00E37711">
        <w:fldChar w:fldCharType="begin">
          <w:ffData>
            <w:name w:val=""/>
            <w:enabled/>
            <w:calcOnExit w:val="0"/>
            <w:checkBox>
              <w:size w:val="20"/>
              <w:default w:val="0"/>
            </w:checkBox>
          </w:ffData>
        </w:fldChar>
      </w:r>
      <w:r w:rsidRPr="00E37711">
        <w:instrText xml:space="preserve"> FORMCHECKBOX </w:instrText>
      </w:r>
      <w:r w:rsidR="00427810">
        <w:fldChar w:fldCharType="separate"/>
      </w:r>
      <w:r w:rsidRPr="00E37711">
        <w:fldChar w:fldCharType="end"/>
      </w:r>
      <w:r w:rsidRPr="00E37711">
        <w:t xml:space="preserve"> Le Cahier des clauses administratives générales applicable aux marchés de fournitures courantes et de services (CCAG-FCS) approuvé par l’arrêté du 19 janvier 2009 en vigueur à la date de notification du présent marché public</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27810">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27810">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08EA2AA5" w:rsidR="00BD479D" w:rsidRDefault="00BD479D" w:rsidP="00BD479D">
      <w:pPr>
        <w:tabs>
          <w:tab w:val="left" w:pos="851"/>
        </w:tabs>
        <w:jc w:val="both"/>
        <w:rPr>
          <w:rFonts w:ascii="Arial" w:hAnsi="Arial" w:cs="Arial"/>
          <w:i/>
          <w:iCs/>
          <w:sz w:val="18"/>
          <w:szCs w:val="18"/>
        </w:rPr>
      </w:pPr>
    </w:p>
    <w:p w14:paraId="1A72ACA6" w14:textId="22869AF0" w:rsidR="00E454B6" w:rsidRDefault="00E454B6" w:rsidP="00BD479D">
      <w:pPr>
        <w:tabs>
          <w:tab w:val="left" w:pos="851"/>
        </w:tabs>
        <w:jc w:val="both"/>
        <w:rPr>
          <w:rFonts w:ascii="Arial" w:hAnsi="Arial" w:cs="Arial"/>
          <w:i/>
          <w:iCs/>
          <w:sz w:val="18"/>
          <w:szCs w:val="18"/>
        </w:rPr>
      </w:pPr>
    </w:p>
    <w:p w14:paraId="20F2AE59" w14:textId="77777777" w:rsidR="00E454B6" w:rsidRDefault="00E454B6"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52780279" w14:textId="77777777" w:rsidR="00BD479D" w:rsidRPr="00A9775B" w:rsidRDefault="00BD479D" w:rsidP="00A9775B">
      <w:pPr>
        <w:suppressAutoHyphens w:val="0"/>
        <w:rPr>
          <w:rFonts w:ascii="Arial" w:hAnsi="Arial" w:cs="Arial"/>
          <w:lang w:eastAsia="fr-FR" w:bidi="ml"/>
        </w:rPr>
      </w:pPr>
    </w:p>
    <w:p w14:paraId="6A34CA07" w14:textId="5BFE2084"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 xml:space="preserve">B3 </w:t>
      </w:r>
      <w:r w:rsidR="00B666F9">
        <w:rPr>
          <w:rFonts w:ascii="Arial" w:hAnsi="Arial" w:cs="Arial"/>
          <w:b/>
          <w:bCs/>
          <w:sz w:val="22"/>
          <w:szCs w:val="22"/>
          <w:lang w:eastAsia="fr-FR" w:bidi="ml"/>
        </w:rPr>
        <w:t>–</w:t>
      </w:r>
      <w:r w:rsidRPr="00A9775B">
        <w:rPr>
          <w:rFonts w:ascii="Arial" w:hAnsi="Arial" w:cs="Arial"/>
          <w:b/>
          <w:bCs/>
          <w:sz w:val="22"/>
          <w:szCs w:val="22"/>
          <w:lang w:eastAsia="fr-FR" w:bidi="ml"/>
        </w:rPr>
        <w:t xml:space="preserve">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C" w14:textId="4BD7005D" w:rsidR="00A9775B" w:rsidRPr="00E37711" w:rsidRDefault="00A9775B" w:rsidP="00E37711">
      <w:pPr>
        <w:tabs>
          <w:tab w:val="left" w:pos="851"/>
        </w:tabs>
        <w:suppressAutoHyphens w:val="0"/>
        <w:spacing w:before="120"/>
        <w:ind w:left="709" w:firstLine="142"/>
        <w:jc w:val="both"/>
        <w:rPr>
          <w:rFonts w:ascii="Arial" w:hAnsi="Arial" w:cs="Arial"/>
          <w:lang w:eastAsia="fr-FR" w:bidi="ml"/>
        </w:rPr>
      </w:pPr>
      <w:r w:rsidRPr="00E37711">
        <w:rPr>
          <w:rFonts w:ascii="Arial" w:hAnsi="Arial" w:cs="Arial"/>
          <w:lang w:eastAsia="fr-FR" w:bidi="ml"/>
        </w:rPr>
        <w:fldChar w:fldCharType="begin">
          <w:ffData>
            <w:name w:val="CaseACocher108"/>
            <w:enabled/>
            <w:calcOnExit w:val="0"/>
            <w:checkBox>
              <w:sizeAuto/>
              <w:default w:val="0"/>
            </w:checkBox>
          </w:ffData>
        </w:fldChar>
      </w:r>
      <w:r w:rsidRPr="00E37711">
        <w:rPr>
          <w:rFonts w:ascii="Arial" w:hAnsi="Arial" w:cs="Arial"/>
          <w:lang w:eastAsia="fr-FR" w:bidi="ml"/>
        </w:rPr>
        <w:instrText xml:space="preserve"> FORMCHECKBOX </w:instrText>
      </w:r>
      <w:r w:rsidR="00427810">
        <w:rPr>
          <w:rFonts w:ascii="Arial" w:hAnsi="Arial" w:cs="Arial"/>
          <w:lang w:eastAsia="fr-FR" w:bidi="ml"/>
        </w:rPr>
      </w:r>
      <w:r w:rsidR="00427810">
        <w:rPr>
          <w:rFonts w:ascii="Arial" w:hAnsi="Arial" w:cs="Arial"/>
          <w:lang w:eastAsia="fr-FR" w:bidi="ml"/>
        </w:rPr>
        <w:fldChar w:fldCharType="separate"/>
      </w:r>
      <w:r w:rsidRPr="00E37711">
        <w:rPr>
          <w:rFonts w:ascii="Arial" w:hAnsi="Arial" w:cs="Arial"/>
          <w:lang w:eastAsia="fr-FR" w:bidi="ml"/>
        </w:rPr>
        <w:fldChar w:fldCharType="end"/>
      </w:r>
      <w:r w:rsidR="00B05C4B" w:rsidRPr="00E37711">
        <w:rPr>
          <w:rFonts w:ascii="Arial" w:hAnsi="Arial" w:cs="Arial"/>
          <w:lang w:eastAsia="fr-FR" w:bidi="ml"/>
        </w:rPr>
        <w:t xml:space="preserve"> </w:t>
      </w:r>
      <w:proofErr w:type="gramStart"/>
      <w:r w:rsidR="00B05C4B" w:rsidRPr="00E37711">
        <w:rPr>
          <w:rFonts w:ascii="Arial" w:hAnsi="Arial" w:cs="Arial"/>
          <w:lang w:eastAsia="fr-FR" w:bidi="ml"/>
        </w:rPr>
        <w:t>les</w:t>
      </w:r>
      <w:proofErr w:type="gramEnd"/>
      <w:r w:rsidRPr="00E37711">
        <w:rPr>
          <w:rFonts w:ascii="Arial" w:hAnsi="Arial" w:cs="Arial"/>
          <w:lang w:eastAsia="fr-FR" w:bidi="ml"/>
        </w:rPr>
        <w:t xml:space="preserve"> prix indiqués dans l’annexe financière jointe au présent document</w:t>
      </w:r>
      <w:r w:rsidR="00942523" w:rsidRPr="00E37711">
        <w:rPr>
          <w:rFonts w:ascii="Arial" w:hAnsi="Arial" w:cs="Arial"/>
          <w:lang w:eastAsia="fr-FR" w:bidi="ml"/>
        </w:rPr>
        <w:t xml:space="preserve"> </w:t>
      </w:r>
      <w:r w:rsidR="00E37711" w:rsidRPr="00E37711">
        <w:rPr>
          <w:rFonts w:ascii="Arial" w:hAnsi="Arial" w:cs="Arial"/>
          <w:lang w:eastAsia="fr-FR" w:bidi="ml"/>
        </w:rPr>
        <w:t>(BPU</w:t>
      </w:r>
      <w:r w:rsidR="00942523" w:rsidRPr="00E37711">
        <w:rPr>
          <w:rFonts w:ascii="Arial" w:hAnsi="Arial" w:cs="Arial"/>
          <w:lang w:eastAsia="fr-FR" w:bidi="ml"/>
        </w:rPr>
        <w:t>)</w:t>
      </w:r>
      <w:r w:rsidR="00E37711" w:rsidRPr="00E37711">
        <w:rPr>
          <w:rFonts w:ascii="Arial" w:hAnsi="Arial" w:cs="Arial"/>
          <w:lang w:eastAsia="fr-FR" w:bidi="ml"/>
        </w:rPr>
        <w:t>.</w:t>
      </w:r>
    </w:p>
    <w:p w14:paraId="6A34CA0D" w14:textId="77777777" w:rsidR="00A9775B" w:rsidRPr="00A9775B" w:rsidRDefault="00A9775B" w:rsidP="00A9775B">
      <w:pPr>
        <w:suppressAutoHyphens w:val="0"/>
        <w:jc w:val="both"/>
        <w:rPr>
          <w:rFonts w:ascii="Arial" w:hAnsi="Arial" w:cs="Arial"/>
          <w:lang w:eastAsia="fr-FR" w:bidi="ml"/>
        </w:rPr>
      </w:pPr>
    </w:p>
    <w:p w14:paraId="6A34CA9C" w14:textId="68CBD2C1" w:rsidR="00A9775B" w:rsidRPr="00E37711" w:rsidRDefault="00942523" w:rsidP="00E37711">
      <w:pPr>
        <w:suppressAutoHyphens w:val="0"/>
        <w:jc w:val="both"/>
        <w:rPr>
          <w:rFonts w:ascii="Arial" w:hAnsi="Arial" w:cs="Arial"/>
          <w:lang w:eastAsia="fr-FR" w:bidi="ml"/>
        </w:rPr>
      </w:pPr>
      <w:r w:rsidRPr="00E37711">
        <w:rPr>
          <w:rFonts w:ascii="Arial" w:hAnsi="Arial" w:cs="Arial"/>
          <w:lang w:eastAsia="fr-FR" w:bidi="ml"/>
        </w:rPr>
        <w:t>Les p</w:t>
      </w:r>
      <w:r w:rsidR="00B05C4B" w:rsidRPr="00E37711">
        <w:rPr>
          <w:rFonts w:ascii="Arial" w:hAnsi="Arial" w:cs="Arial"/>
          <w:lang w:eastAsia="fr-FR" w:bidi="ml"/>
        </w:rPr>
        <w:t>restations</w:t>
      </w:r>
      <w:r w:rsidRPr="00E37711">
        <w:rPr>
          <w:rFonts w:ascii="Arial" w:hAnsi="Arial" w:cs="Arial"/>
          <w:lang w:eastAsia="fr-FR" w:bidi="ml"/>
        </w:rPr>
        <w:t xml:space="preserve"> sont </w:t>
      </w:r>
      <w:r w:rsidR="00B05C4B" w:rsidRPr="00E37711">
        <w:rPr>
          <w:rFonts w:ascii="Arial" w:hAnsi="Arial" w:cs="Arial"/>
          <w:lang w:eastAsia="fr-FR" w:bidi="ml"/>
        </w:rPr>
        <w:t>traitées à prix unitaires</w:t>
      </w:r>
      <w:r w:rsidRPr="00E37711">
        <w:rPr>
          <w:rFonts w:ascii="Arial" w:hAnsi="Arial" w:cs="Arial"/>
          <w:lang w:eastAsia="fr-FR" w:bidi="ml"/>
        </w:rPr>
        <w:t xml:space="preserve"> conformément au CCAP.</w:t>
      </w:r>
    </w:p>
    <w:p w14:paraId="359D9932" w14:textId="77777777" w:rsidR="001D0D93" w:rsidRDefault="001D0D93" w:rsidP="001D0D93">
      <w:pPr>
        <w:suppressAutoHyphens w:val="0"/>
        <w:jc w:val="both"/>
        <w:rPr>
          <w:rFonts w:ascii="Arial" w:hAnsi="Arial" w:cs="Arial"/>
          <w:lang w:eastAsia="fr-FR" w:bidi="ml"/>
        </w:rPr>
      </w:pPr>
    </w:p>
    <w:p w14:paraId="1926323C" w14:textId="77777777" w:rsidR="00517874" w:rsidRDefault="00517874" w:rsidP="001D0D93">
      <w:pPr>
        <w:suppressAutoHyphens w:val="0"/>
        <w:jc w:val="both"/>
        <w:rPr>
          <w:rFonts w:ascii="Arial" w:hAnsi="Arial" w:cs="Arial"/>
          <w:color w:val="FF0000"/>
          <w:lang w:eastAsia="fr-FR" w:bidi="ml"/>
        </w:rPr>
      </w:pPr>
    </w:p>
    <w:p w14:paraId="573AE5AE" w14:textId="77777777" w:rsidR="00517874" w:rsidRDefault="00517874" w:rsidP="001D0D93">
      <w:pPr>
        <w:suppressAutoHyphens w:val="0"/>
        <w:jc w:val="both"/>
        <w:rPr>
          <w:rFonts w:ascii="Arial" w:hAnsi="Arial" w:cs="Arial"/>
          <w:color w:val="FF0000"/>
          <w:lang w:eastAsia="fr-FR" w:bidi="ml"/>
        </w:rPr>
      </w:pPr>
    </w:p>
    <w:p w14:paraId="09AA1012" w14:textId="77777777" w:rsidR="00517874" w:rsidRDefault="00517874" w:rsidP="001D0D93">
      <w:pPr>
        <w:suppressAutoHyphens w:val="0"/>
        <w:jc w:val="both"/>
        <w:rPr>
          <w:rFonts w:ascii="Arial" w:hAnsi="Arial" w:cs="Arial"/>
          <w:color w:val="FF0000"/>
          <w:lang w:eastAsia="fr-FR" w:bidi="ml"/>
        </w:rPr>
      </w:pPr>
    </w:p>
    <w:p w14:paraId="439B199E" w14:textId="77777777" w:rsidR="00517874" w:rsidRDefault="00517874" w:rsidP="001D0D93">
      <w:pPr>
        <w:suppressAutoHyphens w:val="0"/>
        <w:jc w:val="both"/>
        <w:rPr>
          <w:rFonts w:ascii="Arial" w:hAnsi="Arial" w:cs="Arial"/>
          <w:color w:val="FF0000"/>
          <w:lang w:eastAsia="fr-FR" w:bidi="ml"/>
        </w:rPr>
      </w:pPr>
    </w:p>
    <w:p w14:paraId="44589EC3" w14:textId="77777777" w:rsidR="00517874" w:rsidRDefault="00517874" w:rsidP="001D0D93">
      <w:pPr>
        <w:suppressAutoHyphens w:val="0"/>
        <w:jc w:val="both"/>
        <w:rPr>
          <w:rFonts w:ascii="Arial" w:hAnsi="Arial" w:cs="Arial"/>
          <w:color w:val="FF0000"/>
          <w:lang w:eastAsia="fr-FR" w:bidi="ml"/>
        </w:rPr>
      </w:pPr>
    </w:p>
    <w:p w14:paraId="34C013A4" w14:textId="77777777" w:rsidR="00517874" w:rsidRDefault="00517874" w:rsidP="001D0D93">
      <w:pPr>
        <w:suppressAutoHyphens w:val="0"/>
        <w:jc w:val="both"/>
        <w:rPr>
          <w:rFonts w:ascii="Arial" w:hAnsi="Arial" w:cs="Arial"/>
          <w:color w:val="FF0000"/>
          <w:lang w:eastAsia="fr-FR" w:bidi="ml"/>
        </w:rPr>
      </w:pPr>
    </w:p>
    <w:p w14:paraId="502089A6" w14:textId="77777777" w:rsidR="00517874" w:rsidRDefault="00517874" w:rsidP="001D0D93">
      <w:pPr>
        <w:suppressAutoHyphens w:val="0"/>
        <w:jc w:val="both"/>
        <w:rPr>
          <w:rFonts w:ascii="Arial" w:hAnsi="Arial" w:cs="Arial"/>
          <w:color w:val="FF0000"/>
          <w:lang w:eastAsia="fr-FR" w:bidi="ml"/>
        </w:rPr>
      </w:pPr>
    </w:p>
    <w:p w14:paraId="3BE7C9D4" w14:textId="3EAE1CB9" w:rsidR="001D0D93" w:rsidRPr="00517874" w:rsidRDefault="001D0D93" w:rsidP="001D0D93">
      <w:pPr>
        <w:suppressAutoHyphens w:val="0"/>
        <w:jc w:val="both"/>
        <w:rPr>
          <w:rFonts w:ascii="Arial" w:hAnsi="Arial" w:cs="Arial"/>
          <w:color w:val="000000" w:themeColor="text1"/>
          <w:lang w:eastAsia="fr-FR" w:bidi="ml"/>
        </w:rPr>
      </w:pPr>
      <w:r w:rsidRPr="00517874">
        <w:rPr>
          <w:rFonts w:ascii="Arial" w:hAnsi="Arial" w:cs="Arial"/>
          <w:color w:val="000000" w:themeColor="text1"/>
          <w:lang w:eastAsia="fr-FR" w:bidi="ml"/>
        </w:rPr>
        <w:lastRenderedPageBreak/>
        <w:t xml:space="preserve">Selon l’article R.2162-4 du code de la commande publique, l’accord cadre est conclu sans montant minimum mais avec un maximum de commandes de : </w:t>
      </w:r>
    </w:p>
    <w:p w14:paraId="3890B8E7" w14:textId="77777777" w:rsidR="00517874" w:rsidRPr="00517874" w:rsidRDefault="00517874" w:rsidP="001D0D93">
      <w:pPr>
        <w:suppressAutoHyphens w:val="0"/>
        <w:jc w:val="both"/>
        <w:rPr>
          <w:rFonts w:ascii="Arial" w:hAnsi="Arial" w:cs="Arial"/>
          <w:color w:val="000000" w:themeColor="text1"/>
          <w:lang w:eastAsia="fr-FR" w:bidi="ml"/>
        </w:rPr>
      </w:pPr>
    </w:p>
    <w:tbl>
      <w:tblPr>
        <w:tblW w:w="8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5152"/>
        <w:gridCol w:w="2445"/>
      </w:tblGrid>
      <w:tr w:rsidR="0099128C" w:rsidRPr="0029422B" w14:paraId="5CBE4CD8" w14:textId="77777777" w:rsidTr="0099128C">
        <w:trPr>
          <w:trHeight w:val="1273"/>
          <w:jc w:val="center"/>
        </w:trPr>
        <w:tc>
          <w:tcPr>
            <w:tcW w:w="704" w:type="dxa"/>
            <w:vAlign w:val="center"/>
          </w:tcPr>
          <w:p w14:paraId="4794DF6C" w14:textId="77777777" w:rsidR="0099128C" w:rsidRPr="0029422B" w:rsidRDefault="0099128C" w:rsidP="009F5D90">
            <w:pPr>
              <w:jc w:val="center"/>
              <w:rPr>
                <w:rFonts w:ascii="Arial" w:hAnsi="Arial" w:cs="Arial"/>
                <w:b/>
                <w:bCs/>
              </w:rPr>
            </w:pPr>
            <w:r w:rsidRPr="07F7813C">
              <w:rPr>
                <w:rFonts w:ascii="Arial" w:hAnsi="Arial" w:cs="Arial"/>
                <w:b/>
                <w:bCs/>
              </w:rPr>
              <w:t>Lots</w:t>
            </w:r>
          </w:p>
        </w:tc>
        <w:tc>
          <w:tcPr>
            <w:tcW w:w="5152" w:type="dxa"/>
            <w:vAlign w:val="center"/>
          </w:tcPr>
          <w:p w14:paraId="354C05B5" w14:textId="77777777" w:rsidR="0099128C" w:rsidRPr="00C371EC" w:rsidRDefault="0099128C" w:rsidP="009F5D90">
            <w:pPr>
              <w:pStyle w:val="Titre4"/>
              <w:numPr>
                <w:ilvl w:val="3"/>
                <w:numId w:val="0"/>
              </w:numPr>
              <w:ind w:left="1701"/>
              <w:rPr>
                <w:b w:val="0"/>
                <w:bCs/>
                <w:i/>
                <w:iCs/>
                <w:color w:val="0000FF"/>
              </w:rPr>
            </w:pPr>
            <w:r w:rsidRPr="00B939B9">
              <w:rPr>
                <w:bCs/>
              </w:rPr>
              <w:t xml:space="preserve">Description </w:t>
            </w:r>
          </w:p>
        </w:tc>
        <w:tc>
          <w:tcPr>
            <w:tcW w:w="2445" w:type="dxa"/>
            <w:vAlign w:val="center"/>
          </w:tcPr>
          <w:p w14:paraId="4083B191" w14:textId="77777777" w:rsidR="0099128C" w:rsidRPr="0029422B" w:rsidRDefault="0099128C" w:rsidP="009F5D90">
            <w:pPr>
              <w:jc w:val="center"/>
              <w:rPr>
                <w:rFonts w:ascii="Arial" w:hAnsi="Arial" w:cs="Arial"/>
                <w:b/>
              </w:rPr>
            </w:pPr>
          </w:p>
          <w:p w14:paraId="173FE617" w14:textId="77777777" w:rsidR="0099128C" w:rsidRPr="0029422B" w:rsidRDefault="0099128C" w:rsidP="009F5D90">
            <w:pPr>
              <w:jc w:val="center"/>
              <w:rPr>
                <w:rFonts w:ascii="Arial" w:hAnsi="Arial" w:cs="Arial"/>
                <w:b/>
                <w:bCs/>
              </w:rPr>
            </w:pPr>
            <w:r w:rsidRPr="07F7813C">
              <w:rPr>
                <w:rFonts w:ascii="Arial" w:hAnsi="Arial" w:cs="Arial"/>
                <w:b/>
                <w:bCs/>
              </w:rPr>
              <w:t>Maximum</w:t>
            </w:r>
          </w:p>
          <w:p w14:paraId="096AAEBD" w14:textId="77777777" w:rsidR="0099128C" w:rsidRPr="0029422B" w:rsidRDefault="0099128C" w:rsidP="009F5D90">
            <w:pPr>
              <w:jc w:val="center"/>
              <w:rPr>
                <w:rFonts w:ascii="Arial" w:hAnsi="Arial" w:cs="Arial"/>
                <w:b/>
                <w:bCs/>
              </w:rPr>
            </w:pPr>
            <w:r w:rsidRPr="6AC3040B">
              <w:rPr>
                <w:rFonts w:ascii="Arial" w:hAnsi="Arial" w:cs="Arial"/>
                <w:b/>
                <w:bCs/>
              </w:rPr>
              <w:t xml:space="preserve"> </w:t>
            </w:r>
            <w:r w:rsidRPr="00B939B9">
              <w:rPr>
                <w:rFonts w:ascii="Arial" w:hAnsi="Arial" w:cs="Arial"/>
                <w:b/>
                <w:bCs/>
              </w:rPr>
              <w:t xml:space="preserve">(En euros HT sur toute la durée du marché) </w:t>
            </w:r>
          </w:p>
        </w:tc>
      </w:tr>
      <w:tr w:rsidR="0099128C" w:rsidRPr="0029422B" w14:paraId="05D11790" w14:textId="77777777" w:rsidTr="0099128C">
        <w:trPr>
          <w:trHeight w:val="340"/>
          <w:jc w:val="center"/>
        </w:trPr>
        <w:tc>
          <w:tcPr>
            <w:tcW w:w="704" w:type="dxa"/>
            <w:vAlign w:val="center"/>
          </w:tcPr>
          <w:p w14:paraId="0B96DF8D" w14:textId="77777777" w:rsidR="0099128C" w:rsidRPr="0029422B" w:rsidRDefault="0099128C" w:rsidP="009F5D90">
            <w:pPr>
              <w:jc w:val="center"/>
              <w:rPr>
                <w:rFonts w:ascii="Arial" w:hAnsi="Arial" w:cs="Arial"/>
                <w:b/>
                <w:bCs/>
              </w:rPr>
            </w:pPr>
            <w:r w:rsidRPr="05B04DCE">
              <w:rPr>
                <w:rFonts w:ascii="Arial" w:hAnsi="Arial" w:cs="Arial"/>
                <w:b/>
                <w:bCs/>
              </w:rPr>
              <w:t>1</w:t>
            </w:r>
          </w:p>
        </w:tc>
        <w:tc>
          <w:tcPr>
            <w:tcW w:w="5152" w:type="dxa"/>
            <w:vAlign w:val="center"/>
          </w:tcPr>
          <w:p w14:paraId="360AD8F9" w14:textId="77777777" w:rsidR="0099128C" w:rsidRPr="0029422B" w:rsidRDefault="0099128C" w:rsidP="009F5D90">
            <w:pPr>
              <w:rPr>
                <w:rFonts w:ascii="Arial" w:hAnsi="Arial" w:cs="Arial"/>
                <w:snapToGrid w:val="0"/>
              </w:rPr>
            </w:pPr>
            <w:r w:rsidRPr="00994F04">
              <w:rPr>
                <w:rFonts w:ascii="Arial" w:hAnsi="Arial" w:cs="Arial"/>
                <w:sz w:val="22"/>
                <w:lang w:eastAsia="fr-FR"/>
              </w:rPr>
              <w:t>Enlèvement, transport et élimination des déchets d’activités de soins à risques infectieux pour le département de l’Ille et Vilaine (Site de Rennes)</w:t>
            </w:r>
          </w:p>
        </w:tc>
        <w:tc>
          <w:tcPr>
            <w:tcW w:w="2445" w:type="dxa"/>
            <w:vAlign w:val="center"/>
          </w:tcPr>
          <w:p w14:paraId="59329D80" w14:textId="77777777" w:rsidR="0099128C" w:rsidRPr="00B939B9" w:rsidRDefault="0099128C" w:rsidP="009F5D90">
            <w:pPr>
              <w:jc w:val="center"/>
              <w:rPr>
                <w:rFonts w:ascii="Arial" w:hAnsi="Arial" w:cs="Arial"/>
                <w:b/>
                <w:snapToGrid w:val="0"/>
              </w:rPr>
            </w:pPr>
            <w:r w:rsidRPr="00B939B9">
              <w:rPr>
                <w:rFonts w:ascii="Arial" w:hAnsi="Arial" w:cs="Arial"/>
                <w:b/>
                <w:snapToGrid w:val="0"/>
              </w:rPr>
              <w:t xml:space="preserve">260 000 € </w:t>
            </w:r>
          </w:p>
        </w:tc>
      </w:tr>
      <w:tr w:rsidR="0099128C" w:rsidRPr="0029422B" w14:paraId="22834B5B" w14:textId="77777777" w:rsidTr="0099128C">
        <w:trPr>
          <w:trHeight w:val="340"/>
          <w:jc w:val="center"/>
        </w:trPr>
        <w:tc>
          <w:tcPr>
            <w:tcW w:w="704" w:type="dxa"/>
            <w:vAlign w:val="center"/>
          </w:tcPr>
          <w:p w14:paraId="41819D8B" w14:textId="77777777" w:rsidR="0099128C" w:rsidRPr="0029422B" w:rsidRDefault="0099128C" w:rsidP="009F5D90">
            <w:pPr>
              <w:jc w:val="center"/>
              <w:rPr>
                <w:rFonts w:ascii="Arial" w:hAnsi="Arial" w:cs="Arial"/>
                <w:b/>
                <w:bCs/>
              </w:rPr>
            </w:pPr>
            <w:r w:rsidRPr="05B04DCE">
              <w:rPr>
                <w:rFonts w:ascii="Arial" w:hAnsi="Arial" w:cs="Arial"/>
                <w:b/>
                <w:bCs/>
              </w:rPr>
              <w:t>2</w:t>
            </w:r>
          </w:p>
        </w:tc>
        <w:tc>
          <w:tcPr>
            <w:tcW w:w="5152" w:type="dxa"/>
            <w:vAlign w:val="center"/>
          </w:tcPr>
          <w:p w14:paraId="2485BA1C" w14:textId="77777777" w:rsidR="0099128C" w:rsidRPr="0029422B" w:rsidRDefault="0099128C" w:rsidP="009F5D90">
            <w:pPr>
              <w:rPr>
                <w:rFonts w:ascii="Arial" w:hAnsi="Arial" w:cs="Arial"/>
                <w:snapToGrid w:val="0"/>
              </w:rPr>
            </w:pPr>
            <w:r w:rsidRPr="00994F04">
              <w:rPr>
                <w:rFonts w:ascii="Arial" w:hAnsi="Arial" w:cs="Arial"/>
                <w:sz w:val="22"/>
                <w:lang w:eastAsia="fr-FR"/>
              </w:rPr>
              <w:t>Enlèvement, transport et élimination des déchets d’activités de soins à risques infectieux pour le département des Côtes d’Armor (Site de Saint-Brieuc)</w:t>
            </w:r>
          </w:p>
        </w:tc>
        <w:tc>
          <w:tcPr>
            <w:tcW w:w="2445" w:type="dxa"/>
            <w:shd w:val="clear" w:color="auto" w:fill="auto"/>
            <w:vAlign w:val="center"/>
          </w:tcPr>
          <w:p w14:paraId="39418B21" w14:textId="77777777" w:rsidR="0099128C" w:rsidRPr="0029422B" w:rsidRDefault="0099128C" w:rsidP="009F5D90">
            <w:pPr>
              <w:jc w:val="center"/>
              <w:rPr>
                <w:rFonts w:ascii="Arial" w:hAnsi="Arial" w:cs="Arial"/>
                <w:b/>
                <w:snapToGrid w:val="0"/>
                <w:highlight w:val="yellow"/>
              </w:rPr>
            </w:pPr>
            <w:r w:rsidRPr="00B939B9">
              <w:rPr>
                <w:rFonts w:ascii="Arial" w:hAnsi="Arial" w:cs="Arial"/>
                <w:b/>
                <w:snapToGrid w:val="0"/>
              </w:rPr>
              <w:t>60 000 €</w:t>
            </w:r>
          </w:p>
        </w:tc>
      </w:tr>
      <w:tr w:rsidR="0099128C" w:rsidRPr="0029422B" w14:paraId="7385955B" w14:textId="77777777" w:rsidTr="0099128C">
        <w:trPr>
          <w:trHeight w:val="340"/>
          <w:jc w:val="center"/>
        </w:trPr>
        <w:tc>
          <w:tcPr>
            <w:tcW w:w="704" w:type="dxa"/>
            <w:vAlign w:val="center"/>
          </w:tcPr>
          <w:p w14:paraId="21EE97C9" w14:textId="77777777" w:rsidR="0099128C" w:rsidRPr="0029422B" w:rsidRDefault="0099128C" w:rsidP="009F5D90">
            <w:pPr>
              <w:jc w:val="center"/>
              <w:rPr>
                <w:rFonts w:ascii="Arial" w:hAnsi="Arial" w:cs="Arial"/>
                <w:b/>
                <w:bCs/>
              </w:rPr>
            </w:pPr>
            <w:r w:rsidRPr="05B04DCE">
              <w:rPr>
                <w:rFonts w:ascii="Arial" w:hAnsi="Arial" w:cs="Arial"/>
                <w:b/>
                <w:bCs/>
              </w:rPr>
              <w:t>3</w:t>
            </w:r>
          </w:p>
        </w:tc>
        <w:tc>
          <w:tcPr>
            <w:tcW w:w="5152" w:type="dxa"/>
            <w:vAlign w:val="center"/>
          </w:tcPr>
          <w:p w14:paraId="5941B68F" w14:textId="77777777" w:rsidR="0099128C" w:rsidRPr="0029422B" w:rsidRDefault="0099128C" w:rsidP="009F5D90">
            <w:pPr>
              <w:rPr>
                <w:rFonts w:ascii="Arial" w:hAnsi="Arial" w:cs="Arial"/>
                <w:snapToGrid w:val="0"/>
              </w:rPr>
            </w:pPr>
            <w:r w:rsidRPr="00994F04">
              <w:rPr>
                <w:rFonts w:ascii="Arial" w:hAnsi="Arial" w:cs="Arial"/>
                <w:sz w:val="22"/>
                <w:lang w:eastAsia="fr-FR"/>
              </w:rPr>
              <w:t>Enlèvement, transport et élimination des déchets d’activités de soins à risques infectieux pour le département du Finistère (Sites de Brest et Quimper)</w:t>
            </w:r>
          </w:p>
        </w:tc>
        <w:tc>
          <w:tcPr>
            <w:tcW w:w="2445" w:type="dxa"/>
            <w:vAlign w:val="center"/>
          </w:tcPr>
          <w:p w14:paraId="49058329" w14:textId="77777777" w:rsidR="0099128C" w:rsidRPr="0029422B" w:rsidRDefault="0099128C" w:rsidP="009F5D90">
            <w:pPr>
              <w:jc w:val="center"/>
              <w:rPr>
                <w:rFonts w:ascii="Arial" w:hAnsi="Arial" w:cs="Arial"/>
                <w:b/>
                <w:snapToGrid w:val="0"/>
              </w:rPr>
            </w:pPr>
            <w:r>
              <w:rPr>
                <w:rFonts w:ascii="Arial" w:hAnsi="Arial" w:cs="Arial"/>
                <w:b/>
                <w:snapToGrid w:val="0"/>
              </w:rPr>
              <w:t>175 000 €</w:t>
            </w:r>
          </w:p>
        </w:tc>
      </w:tr>
      <w:tr w:rsidR="0099128C" w:rsidRPr="0029422B" w14:paraId="3244663B" w14:textId="77777777" w:rsidTr="0099128C">
        <w:trPr>
          <w:trHeight w:val="340"/>
          <w:jc w:val="center"/>
        </w:trPr>
        <w:tc>
          <w:tcPr>
            <w:tcW w:w="704" w:type="dxa"/>
            <w:vAlign w:val="center"/>
          </w:tcPr>
          <w:p w14:paraId="66BFBF9D" w14:textId="77777777" w:rsidR="0099128C" w:rsidRPr="0029422B" w:rsidRDefault="0099128C" w:rsidP="009F5D90">
            <w:pPr>
              <w:jc w:val="center"/>
              <w:rPr>
                <w:rFonts w:ascii="Arial" w:hAnsi="Arial" w:cs="Arial"/>
                <w:b/>
                <w:bCs/>
              </w:rPr>
            </w:pPr>
            <w:r w:rsidRPr="05B04DCE">
              <w:rPr>
                <w:rFonts w:ascii="Arial" w:hAnsi="Arial" w:cs="Arial"/>
                <w:b/>
                <w:bCs/>
              </w:rPr>
              <w:t>4</w:t>
            </w:r>
          </w:p>
        </w:tc>
        <w:tc>
          <w:tcPr>
            <w:tcW w:w="5152" w:type="dxa"/>
            <w:vAlign w:val="center"/>
          </w:tcPr>
          <w:p w14:paraId="6526D81A" w14:textId="77777777" w:rsidR="0099128C" w:rsidRPr="0029422B" w:rsidRDefault="0099128C" w:rsidP="009F5D90">
            <w:pPr>
              <w:rPr>
                <w:rFonts w:ascii="Arial" w:hAnsi="Arial" w:cs="Arial"/>
                <w:snapToGrid w:val="0"/>
              </w:rPr>
            </w:pPr>
            <w:r w:rsidRPr="00994F04">
              <w:rPr>
                <w:rFonts w:ascii="Arial" w:hAnsi="Arial" w:cs="Arial"/>
                <w:sz w:val="22"/>
                <w:lang w:eastAsia="fr-FR"/>
              </w:rPr>
              <w:t>Enlèvement, transport et élimination des déchets d’activités de soins à risques infectieux pour le département du Morbihan (Sites de Vannes et Lorient)</w:t>
            </w:r>
          </w:p>
        </w:tc>
        <w:tc>
          <w:tcPr>
            <w:tcW w:w="2445" w:type="dxa"/>
            <w:vAlign w:val="center"/>
          </w:tcPr>
          <w:p w14:paraId="1E3D5722" w14:textId="77777777" w:rsidR="0099128C" w:rsidRPr="0029422B" w:rsidRDefault="0099128C" w:rsidP="009F5D90">
            <w:pPr>
              <w:jc w:val="center"/>
              <w:rPr>
                <w:rFonts w:ascii="Arial" w:hAnsi="Arial" w:cs="Arial"/>
                <w:b/>
                <w:snapToGrid w:val="0"/>
              </w:rPr>
            </w:pPr>
            <w:r>
              <w:rPr>
                <w:rFonts w:ascii="Arial" w:hAnsi="Arial" w:cs="Arial"/>
                <w:b/>
                <w:snapToGrid w:val="0"/>
              </w:rPr>
              <w:t>120 000 €</w:t>
            </w:r>
          </w:p>
        </w:tc>
      </w:tr>
    </w:tbl>
    <w:p w14:paraId="40EEE76E" w14:textId="77777777" w:rsidR="00517874" w:rsidRDefault="00517874" w:rsidP="001D0D93">
      <w:pPr>
        <w:suppressAutoHyphens w:val="0"/>
        <w:jc w:val="both"/>
        <w:rPr>
          <w:rFonts w:ascii="Arial" w:hAnsi="Arial" w:cs="Arial"/>
          <w:color w:val="000000" w:themeColor="text1"/>
          <w:lang w:eastAsia="fr-FR" w:bidi="ml"/>
        </w:rPr>
      </w:pPr>
    </w:p>
    <w:p w14:paraId="097C80AA" w14:textId="2BFA6B30" w:rsidR="001D0D93" w:rsidRPr="00517874" w:rsidRDefault="001D0D93" w:rsidP="001D0D93">
      <w:pPr>
        <w:suppressAutoHyphens w:val="0"/>
        <w:jc w:val="both"/>
        <w:rPr>
          <w:rFonts w:ascii="Arial" w:hAnsi="Arial" w:cs="Arial"/>
          <w:color w:val="000000" w:themeColor="text1"/>
          <w:lang w:eastAsia="fr-FR" w:bidi="ml"/>
        </w:rPr>
      </w:pPr>
      <w:r w:rsidRPr="00517874">
        <w:rPr>
          <w:rFonts w:ascii="Arial" w:hAnsi="Arial" w:cs="Arial"/>
          <w:color w:val="000000" w:themeColor="text1"/>
          <w:lang w:eastAsia="fr-FR" w:bidi="ml"/>
        </w:rPr>
        <w:t xml:space="preserve">Et ceci sur toute la durée du marché reconductions comprises (article R.2162-4 3° du code de la commande publique). </w:t>
      </w:r>
    </w:p>
    <w:p w14:paraId="284F462D" w14:textId="44139447" w:rsidR="00E37711" w:rsidRPr="00517874" w:rsidRDefault="001D0D93" w:rsidP="001D0D93">
      <w:pPr>
        <w:suppressAutoHyphens w:val="0"/>
        <w:jc w:val="both"/>
        <w:rPr>
          <w:rFonts w:ascii="Arial" w:hAnsi="Arial" w:cs="Arial"/>
          <w:color w:val="000000" w:themeColor="text1"/>
          <w:lang w:eastAsia="fr-FR" w:bidi="ml"/>
        </w:rPr>
      </w:pPr>
      <w:r w:rsidRPr="00517874">
        <w:rPr>
          <w:rFonts w:ascii="Arial" w:hAnsi="Arial" w:cs="Arial"/>
          <w:color w:val="000000" w:themeColor="text1"/>
          <w:lang w:eastAsia="fr-FR" w:bidi="ml"/>
        </w:rPr>
        <w:t>Dans le BPU/DQE, des quantités estimatives ont été précisées à titre indicatif et n’engagent en rien l’EFS Bretagne.</w:t>
      </w:r>
    </w:p>
    <w:p w14:paraId="08D1164F" w14:textId="77777777" w:rsidR="001D0D93" w:rsidRPr="00517874" w:rsidRDefault="001D0D93" w:rsidP="00BD479D">
      <w:pPr>
        <w:tabs>
          <w:tab w:val="left" w:pos="426"/>
        </w:tabs>
        <w:suppressAutoHyphens w:val="0"/>
        <w:spacing w:before="120"/>
        <w:jc w:val="both"/>
        <w:rPr>
          <w:rFonts w:ascii="Arial" w:hAnsi="Arial" w:cs="Arial"/>
          <w:color w:val="000000" w:themeColor="text1"/>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lastRenderedPageBreak/>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77373633" w14:textId="5BE3D1A8" w:rsidR="006B1C24" w:rsidRDefault="006B1C24" w:rsidP="005846FB">
      <w:pPr>
        <w:pStyle w:val="fcasegauche"/>
        <w:tabs>
          <w:tab w:val="left" w:pos="426"/>
          <w:tab w:val="left" w:pos="851"/>
        </w:tabs>
        <w:spacing w:after="0"/>
        <w:ind w:left="0" w:firstLine="0"/>
        <w:jc w:val="left"/>
        <w:rPr>
          <w:rFonts w:ascii="Arial" w:hAnsi="Arial" w:cs="Arial"/>
          <w:b/>
        </w:rPr>
      </w:pPr>
    </w:p>
    <w:p w14:paraId="4DEEF25F" w14:textId="145AFAEC" w:rsidR="006B1C24" w:rsidRDefault="006B1C24" w:rsidP="005846FB">
      <w:pPr>
        <w:pStyle w:val="fcasegauche"/>
        <w:tabs>
          <w:tab w:val="left" w:pos="426"/>
          <w:tab w:val="left" w:pos="851"/>
        </w:tabs>
        <w:spacing w:after="0"/>
        <w:ind w:left="0" w:firstLine="0"/>
        <w:jc w:val="left"/>
        <w:rPr>
          <w:rFonts w:ascii="Arial" w:hAnsi="Arial" w:cs="Arial"/>
          <w:b/>
        </w:rPr>
      </w:pPr>
    </w:p>
    <w:p w14:paraId="0158EB02" w14:textId="77777777" w:rsidR="006B1C24" w:rsidRDefault="006B1C24"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27810">
        <w:rPr>
          <w:lang w:eastAsia="fr-FR" w:bidi="ml"/>
        </w:rPr>
      </w:r>
      <w:r w:rsidR="00427810">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27810">
        <w:rPr>
          <w:lang w:eastAsia="fr-FR" w:bidi="ml"/>
        </w:rPr>
      </w:r>
      <w:r w:rsidR="00427810">
        <w:rPr>
          <w:lang w:eastAsia="fr-FR" w:bidi="ml"/>
        </w:rPr>
        <w:fldChar w:fldCharType="separate"/>
      </w:r>
      <w:r w:rsidRPr="003261C6">
        <w:rPr>
          <w:lang w:eastAsia="fr-FR" w:bidi="ml"/>
        </w:rPr>
        <w:fldChar w:fldCharType="end"/>
      </w:r>
      <w:r w:rsidRPr="003261C6">
        <w:rPr>
          <w:lang w:eastAsia="fr-FR" w:bidi="ml"/>
        </w:rPr>
        <w:t xml:space="preserve"> non </w:t>
      </w:r>
    </w:p>
    <w:p w14:paraId="6A34CADB" w14:textId="2AA8FE7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1D0D93">
        <w:rPr>
          <w:lang w:eastAsia="fr-FR" w:bidi="ml"/>
        </w:rPr>
        <w:t>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27810">
        <w:rPr>
          <w:rFonts w:ascii="Arial" w:hAnsi="Arial" w:cs="Arial"/>
          <w:lang w:eastAsia="fr-FR" w:bidi="ml"/>
        </w:rPr>
      </w:r>
      <w:r w:rsidR="0042781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27810">
        <w:rPr>
          <w:rFonts w:ascii="Arial" w:hAnsi="Arial" w:cs="Arial"/>
          <w:lang w:eastAsia="fr-FR" w:bidi="ml"/>
        </w:rPr>
      </w:r>
      <w:r w:rsidR="0042781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 au bénéfice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27810">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27810">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290810A1" w:rsidR="009B1CD0" w:rsidRDefault="009B1CD0" w:rsidP="009B45B9">
      <w:pPr>
        <w:pStyle w:val="Titre4"/>
        <w:tabs>
          <w:tab w:val="clear" w:pos="4111"/>
          <w:tab w:val="left" w:pos="426"/>
          <w:tab w:val="left" w:pos="851"/>
        </w:tabs>
        <w:rPr>
          <w:sz w:val="22"/>
          <w:szCs w:val="22"/>
        </w:rPr>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3572AAEF" w14:textId="457DC7CD" w:rsidR="00770A95" w:rsidRDefault="00770A95" w:rsidP="00770A95"/>
    <w:p w14:paraId="174A54CD" w14:textId="77777777" w:rsidR="00427810" w:rsidRDefault="00427810" w:rsidP="00427810">
      <w:r w:rsidRPr="003C0EFB">
        <w:t xml:space="preserve">Le marché public prendra effet le 01 janvier 2026 ou à compter de sa date de notification si cette dernière est postérieure au Titulaire pour une durée de 12 mois. </w:t>
      </w:r>
    </w:p>
    <w:p w14:paraId="5089DE95" w14:textId="77777777" w:rsidR="00427810" w:rsidRDefault="00427810" w:rsidP="00427810">
      <w:pPr>
        <w:rPr>
          <w:rFonts w:cs="Arial"/>
        </w:rPr>
      </w:pPr>
    </w:p>
    <w:p w14:paraId="19A3EB75" w14:textId="36E37EF2" w:rsidR="00427810" w:rsidRPr="006F0AA5" w:rsidRDefault="00427810" w:rsidP="00427810">
      <w:r w:rsidRPr="00F436A7">
        <w:rPr>
          <w:rFonts w:cs="Arial"/>
        </w:rPr>
        <w:t xml:space="preserve">A l’issue de la première période, le marché public est reconductible tacitement 3 fois pour une période de 12 mois, selon les dispositions du présent document. </w:t>
      </w:r>
    </w:p>
    <w:p w14:paraId="584251F4" w14:textId="77777777" w:rsidR="00427810" w:rsidRDefault="00427810" w:rsidP="00427810"/>
    <w:p w14:paraId="408C96B6" w14:textId="542CDDB5" w:rsidR="00427810" w:rsidRPr="00F436A7" w:rsidRDefault="00427810" w:rsidP="00427810">
      <w:pPr>
        <w:rPr>
          <w:i/>
          <w:iCs/>
        </w:rPr>
      </w:pPr>
      <w:r w:rsidRPr="00F436A7">
        <w:t>Dans l'hypothèse où le RPA décide de ne pas reconduire, le marché public, il en informe le Titulaire par courrier avec accusé de réception au plus tard dans les 3 mois avant l'échéance. Le Titulaire ne pourra renoncer à la reconduction notifiée par l’EFS</w:t>
      </w:r>
      <w:r w:rsidRPr="00F436A7">
        <w:rPr>
          <w:i/>
          <w:iCs/>
        </w:rPr>
        <w:t xml:space="preserve">. </w:t>
      </w:r>
    </w:p>
    <w:p w14:paraId="11583D03" w14:textId="4E21D437" w:rsidR="001D0D93" w:rsidRDefault="001D0D93" w:rsidP="009B45B9">
      <w:pPr>
        <w:tabs>
          <w:tab w:val="left" w:pos="576"/>
          <w:tab w:val="left" w:pos="851"/>
        </w:tabs>
        <w:jc w:val="both"/>
        <w:rPr>
          <w:rFonts w:ascii="Arial" w:hAnsi="Arial" w:cs="Arial"/>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EA7435B"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indiqué </w:t>
      </w:r>
      <w:r w:rsidRPr="001D0D93">
        <w:rPr>
          <w:lang w:eastAsia="fr-FR" w:bidi="ml"/>
        </w:rPr>
        <w:t>dans</w:t>
      </w:r>
      <w:r w:rsidR="001D0D93" w:rsidRPr="001D0D93">
        <w:rPr>
          <w:lang w:eastAsia="fr-FR" w:bidi="ml"/>
        </w:rPr>
        <w:t xml:space="preserve">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E454B6">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0495D8D" w14:textId="77777777" w:rsidR="002962A0" w:rsidRDefault="002962A0" w:rsidP="00332B12">
      <w:pPr>
        <w:pStyle w:val="fcase1ertab"/>
        <w:tabs>
          <w:tab w:val="left" w:pos="851"/>
        </w:tabs>
        <w:ind w:left="0" w:firstLine="0"/>
        <w:rPr>
          <w:rFonts w:ascii="Arial" w:hAnsi="Arial" w:cs="Arial"/>
          <w:b/>
          <w:sz w:val="22"/>
          <w:szCs w:val="22"/>
        </w:rPr>
      </w:pPr>
    </w:p>
    <w:p w14:paraId="604FD62F" w14:textId="77777777" w:rsidR="002962A0" w:rsidRDefault="002962A0" w:rsidP="00332B12">
      <w:pPr>
        <w:pStyle w:val="fcase1ertab"/>
        <w:tabs>
          <w:tab w:val="left" w:pos="851"/>
        </w:tabs>
        <w:ind w:left="0" w:firstLine="0"/>
        <w:rPr>
          <w:rFonts w:ascii="Arial" w:hAnsi="Arial" w:cs="Arial"/>
          <w:b/>
          <w:sz w:val="22"/>
          <w:szCs w:val="22"/>
        </w:rPr>
      </w:pPr>
    </w:p>
    <w:p w14:paraId="0BB592B4" w14:textId="77777777" w:rsidR="002962A0" w:rsidRDefault="002962A0" w:rsidP="00332B12">
      <w:pPr>
        <w:pStyle w:val="fcase1ertab"/>
        <w:tabs>
          <w:tab w:val="left" w:pos="851"/>
        </w:tabs>
        <w:ind w:left="0" w:firstLine="0"/>
        <w:rPr>
          <w:rFonts w:ascii="Arial" w:hAnsi="Arial" w:cs="Arial"/>
          <w:b/>
          <w:sz w:val="22"/>
          <w:szCs w:val="22"/>
        </w:rPr>
      </w:pPr>
    </w:p>
    <w:p w14:paraId="0D27DB7D" w14:textId="77777777" w:rsidR="002962A0" w:rsidRDefault="002962A0" w:rsidP="00332B12">
      <w:pPr>
        <w:pStyle w:val="fcase1ertab"/>
        <w:tabs>
          <w:tab w:val="left" w:pos="851"/>
        </w:tabs>
        <w:ind w:left="0" w:firstLine="0"/>
        <w:rPr>
          <w:rFonts w:ascii="Arial" w:hAnsi="Arial" w:cs="Arial"/>
          <w:b/>
          <w:sz w:val="22"/>
          <w:szCs w:val="22"/>
        </w:rPr>
      </w:pPr>
    </w:p>
    <w:p w14:paraId="1E138499" w14:textId="77777777" w:rsidR="002962A0" w:rsidRDefault="002962A0" w:rsidP="00332B12">
      <w:pPr>
        <w:pStyle w:val="fcase1ertab"/>
        <w:tabs>
          <w:tab w:val="left" w:pos="851"/>
        </w:tabs>
        <w:ind w:left="0" w:firstLine="0"/>
        <w:rPr>
          <w:rFonts w:ascii="Arial" w:hAnsi="Arial" w:cs="Arial"/>
          <w:b/>
          <w:sz w:val="22"/>
          <w:szCs w:val="22"/>
        </w:rPr>
      </w:pPr>
    </w:p>
    <w:p w14:paraId="3377431F" w14:textId="77777777" w:rsidR="002962A0" w:rsidRDefault="002962A0" w:rsidP="00332B12">
      <w:pPr>
        <w:pStyle w:val="fcase1ertab"/>
        <w:tabs>
          <w:tab w:val="left" w:pos="851"/>
        </w:tabs>
        <w:ind w:left="0" w:firstLine="0"/>
        <w:rPr>
          <w:rFonts w:ascii="Arial" w:hAnsi="Arial" w:cs="Arial"/>
          <w:b/>
          <w:sz w:val="22"/>
          <w:szCs w:val="22"/>
        </w:rPr>
      </w:pPr>
    </w:p>
    <w:p w14:paraId="6A34CB17" w14:textId="033C182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2781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2781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4A66FF0C" w:rsidR="005A5FCD" w:rsidRPr="001D0D93" w:rsidRDefault="005A5FCD" w:rsidP="005A5FCD">
      <w:pPr>
        <w:tabs>
          <w:tab w:val="left" w:pos="851"/>
        </w:tabs>
        <w:jc w:val="both"/>
        <w:rPr>
          <w:rFonts w:ascii="Arial" w:hAnsi="Arial" w:cs="Arial"/>
          <w:bCs/>
        </w:rPr>
      </w:pPr>
      <w:r w:rsidRPr="001D0D93">
        <w:rPr>
          <w:rFonts w:ascii="Arial" w:hAnsi="Arial" w:cs="Arial"/>
          <w:bCs/>
        </w:rPr>
        <w:t xml:space="preserve">ATTENTION : si en cours de passation ou d’exécution du marché, ces adresses venaient à être modifiées, il revient au soumissionnaire de transmettre cette information à </w:t>
      </w:r>
      <w:hyperlink r:id="rId13" w:history="1">
        <w:r w:rsidR="00B75314" w:rsidRPr="001D0D93">
          <w:rPr>
            <w:rStyle w:val="Lienhypertexte"/>
            <w:rFonts w:ascii="Arial" w:hAnsi="Arial" w:cs="Arial"/>
            <w:bCs/>
            <w:color w:val="auto"/>
          </w:rPr>
          <w:t>Bret.marches.publics@efs.sante.fr</w:t>
        </w:r>
      </w:hyperlink>
      <w:r w:rsidR="00B75314" w:rsidRPr="001D0D93">
        <w:rPr>
          <w:rFonts w:ascii="Arial" w:hAnsi="Arial" w:cs="Arial"/>
          <w:bCs/>
        </w:rPr>
        <w:t xml:space="preserve"> copie </w:t>
      </w:r>
      <w:hyperlink r:id="rId14" w:history="1">
        <w:r w:rsidR="00B75314" w:rsidRPr="001D0D93">
          <w:rPr>
            <w:rStyle w:val="Lienhypertexte"/>
            <w:rFonts w:ascii="Arial" w:hAnsi="Arial" w:cs="Arial"/>
            <w:bCs/>
            <w:color w:val="auto"/>
          </w:rPr>
          <w:t>Carole.Bled-Prigent@efs.sante.fr</w:t>
        </w:r>
      </w:hyperlink>
      <w:r w:rsidR="00B75314" w:rsidRPr="001D0D93">
        <w:rPr>
          <w:rFonts w:ascii="Arial" w:hAnsi="Arial" w:cs="Arial"/>
          <w:bCs/>
        </w:rPr>
        <w:t xml:space="preserve"> </w:t>
      </w:r>
    </w:p>
    <w:p w14:paraId="220F5740"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7E2F4F0A" w14:textId="77777777" w:rsidR="00004683" w:rsidRPr="00E24A1E" w:rsidRDefault="00004683" w:rsidP="00004683">
      <w:pPr>
        <w:suppressAutoHyphens w:val="0"/>
        <w:autoSpaceDE w:val="0"/>
        <w:autoSpaceDN w:val="0"/>
        <w:adjustRightInd w:val="0"/>
        <w:jc w:val="center"/>
        <w:rPr>
          <w:rFonts w:ascii="Arial" w:hAnsi="Arial" w:cs="Arial"/>
          <w:sz w:val="19"/>
          <w:szCs w:val="19"/>
          <w:lang w:eastAsia="fr-FR"/>
        </w:rPr>
      </w:pPr>
      <w:r w:rsidRPr="00E24A1E">
        <w:rPr>
          <w:rFonts w:ascii="Arial" w:hAnsi="Arial" w:cs="Arial"/>
          <w:sz w:val="19"/>
          <w:szCs w:val="19"/>
          <w:lang w:eastAsia="fr-FR"/>
        </w:rPr>
        <w:t>Établissement Français du Sang - Bretagne</w:t>
      </w:r>
    </w:p>
    <w:p w14:paraId="5C3B08AF" w14:textId="77777777" w:rsidR="0099128C" w:rsidRDefault="0099128C" w:rsidP="0099128C">
      <w:pPr>
        <w:jc w:val="center"/>
        <w:rPr>
          <w:rFonts w:ascii="Arial" w:hAnsi="Arial" w:cs="Arial"/>
        </w:rPr>
      </w:pPr>
      <w:r w:rsidRPr="00DF37EC">
        <w:rPr>
          <w:rFonts w:ascii="Arial" w:hAnsi="Arial" w:cs="Arial"/>
        </w:rPr>
        <w:t xml:space="preserve">Rue Pierre-Jean Gineste – CS 41146 </w:t>
      </w:r>
    </w:p>
    <w:p w14:paraId="5FC90800" w14:textId="77777777" w:rsidR="0099128C" w:rsidRPr="00DF37EC" w:rsidRDefault="0099128C" w:rsidP="0099128C">
      <w:pPr>
        <w:jc w:val="center"/>
        <w:rPr>
          <w:rFonts w:ascii="Arial" w:hAnsi="Arial" w:cs="Arial"/>
        </w:rPr>
      </w:pPr>
      <w:r w:rsidRPr="00DF37EC">
        <w:rPr>
          <w:rFonts w:ascii="Arial" w:hAnsi="Arial" w:cs="Arial"/>
        </w:rPr>
        <w:t>35011 Rennes cedex</w:t>
      </w:r>
    </w:p>
    <w:p w14:paraId="2E00CDE7" w14:textId="77777777" w:rsidR="00004683" w:rsidRPr="00E24A1E" w:rsidRDefault="00004683" w:rsidP="00004683">
      <w:pPr>
        <w:suppressAutoHyphens w:val="0"/>
        <w:autoSpaceDE w:val="0"/>
        <w:autoSpaceDN w:val="0"/>
        <w:adjustRightInd w:val="0"/>
        <w:jc w:val="center"/>
        <w:rPr>
          <w:rFonts w:ascii="Arial" w:hAnsi="Arial" w:cs="Arial"/>
          <w:sz w:val="19"/>
          <w:szCs w:val="19"/>
          <w:lang w:eastAsia="fr-FR"/>
        </w:rPr>
      </w:pPr>
      <w:r w:rsidRPr="00E24A1E">
        <w:rPr>
          <w:rFonts w:ascii="Arial" w:hAnsi="Arial" w:cs="Arial"/>
          <w:sz w:val="19"/>
          <w:szCs w:val="19"/>
          <w:lang w:eastAsia="fr-FR"/>
        </w:rPr>
        <w:t xml:space="preserve">Téléphone : </w:t>
      </w:r>
      <w:r>
        <w:rPr>
          <w:rFonts w:ascii="Arial" w:hAnsi="Arial" w:cs="Arial"/>
          <w:sz w:val="19"/>
          <w:szCs w:val="19"/>
          <w:lang w:eastAsia="fr-FR"/>
        </w:rPr>
        <w:t>+33 299544222</w:t>
      </w:r>
    </w:p>
    <w:p w14:paraId="6FE7D3E8" w14:textId="28509918" w:rsidR="00004683" w:rsidRPr="00B86CA7" w:rsidRDefault="00004683" w:rsidP="00004683">
      <w:pPr>
        <w:suppressAutoHyphens w:val="0"/>
        <w:autoSpaceDE w:val="0"/>
        <w:autoSpaceDN w:val="0"/>
        <w:adjustRightInd w:val="0"/>
        <w:jc w:val="center"/>
        <w:rPr>
          <w:rFonts w:ascii="Arial" w:hAnsi="Arial" w:cs="Arial"/>
          <w:lang w:bidi="ml"/>
        </w:rPr>
      </w:pPr>
      <w:r>
        <w:rPr>
          <w:rFonts w:ascii="Arial" w:hAnsi="Arial" w:cs="Arial"/>
          <w:sz w:val="19"/>
          <w:szCs w:val="19"/>
          <w:lang w:eastAsia="fr-FR"/>
        </w:rPr>
        <w:t>Courriel : Bret.marches.publics@efs.sante.fr</w:t>
      </w:r>
      <w:r w:rsidR="00DA17A5" w:rsidRPr="00DA17A5">
        <w:rPr>
          <w:rFonts w:ascii="Arial" w:hAnsi="Arial" w:cs="Arial"/>
          <w:bCs/>
        </w:rPr>
        <w:t xml:space="preserve"> </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A" w14:textId="77777777" w:rsidR="009B1CD0" w:rsidRPr="00B86CA7" w:rsidRDefault="009B1CD0" w:rsidP="0083205E">
      <w:pPr>
        <w:tabs>
          <w:tab w:val="left" w:pos="851"/>
        </w:tabs>
        <w:jc w:val="both"/>
        <w:rPr>
          <w:rFonts w:ascii="Arial" w:hAnsi="Arial" w:cs="Arial"/>
        </w:rPr>
      </w:pPr>
    </w:p>
    <w:p w14:paraId="6682A133" w14:textId="77777777" w:rsidR="00004683" w:rsidRPr="00E24A1E" w:rsidRDefault="00004683" w:rsidP="00004683">
      <w:pPr>
        <w:suppressAutoHyphens w:val="0"/>
        <w:autoSpaceDE w:val="0"/>
        <w:autoSpaceDN w:val="0"/>
        <w:adjustRightInd w:val="0"/>
        <w:jc w:val="center"/>
        <w:rPr>
          <w:rFonts w:ascii="Arial" w:hAnsi="Arial" w:cs="Arial"/>
          <w:sz w:val="19"/>
          <w:szCs w:val="19"/>
          <w:lang w:eastAsia="fr-FR"/>
        </w:rPr>
      </w:pPr>
      <w:r w:rsidRPr="00E24A1E">
        <w:rPr>
          <w:rFonts w:ascii="Arial" w:hAnsi="Arial" w:cs="Arial"/>
          <w:sz w:val="19"/>
          <w:szCs w:val="19"/>
          <w:lang w:eastAsia="fr-FR"/>
        </w:rPr>
        <w:t>Monsieur le Directeur de l’Établissement de Français du Sang – Bretagne</w:t>
      </w:r>
    </w:p>
    <w:p w14:paraId="02D2303C" w14:textId="77777777" w:rsidR="0099128C" w:rsidRDefault="0099128C" w:rsidP="0099128C">
      <w:pPr>
        <w:jc w:val="center"/>
        <w:rPr>
          <w:rFonts w:ascii="Arial" w:hAnsi="Arial" w:cs="Arial"/>
        </w:rPr>
      </w:pPr>
      <w:r w:rsidRPr="00DF37EC">
        <w:rPr>
          <w:rFonts w:ascii="Arial" w:hAnsi="Arial" w:cs="Arial"/>
        </w:rPr>
        <w:t xml:space="preserve">Rue Pierre-Jean Gineste – CS 41146 </w:t>
      </w:r>
    </w:p>
    <w:p w14:paraId="549110B6" w14:textId="77777777" w:rsidR="0099128C" w:rsidRPr="00DF37EC" w:rsidRDefault="0099128C" w:rsidP="0099128C">
      <w:pPr>
        <w:jc w:val="center"/>
        <w:rPr>
          <w:rFonts w:ascii="Arial" w:hAnsi="Arial" w:cs="Arial"/>
        </w:rPr>
      </w:pPr>
      <w:r w:rsidRPr="00DF37EC">
        <w:rPr>
          <w:rFonts w:ascii="Arial" w:hAnsi="Arial" w:cs="Arial"/>
        </w:rPr>
        <w:t>35011 Rennes cedex</w:t>
      </w:r>
    </w:p>
    <w:p w14:paraId="70483D0D" w14:textId="77777777" w:rsidR="00004683" w:rsidRPr="00E24A1E" w:rsidRDefault="00004683" w:rsidP="00004683">
      <w:pPr>
        <w:suppressAutoHyphens w:val="0"/>
        <w:autoSpaceDE w:val="0"/>
        <w:autoSpaceDN w:val="0"/>
        <w:adjustRightInd w:val="0"/>
        <w:jc w:val="center"/>
        <w:rPr>
          <w:rFonts w:ascii="Arial" w:hAnsi="Arial" w:cs="Arial"/>
          <w:sz w:val="19"/>
          <w:szCs w:val="19"/>
          <w:lang w:eastAsia="fr-FR"/>
        </w:rPr>
      </w:pPr>
      <w:r w:rsidRPr="00E24A1E">
        <w:rPr>
          <w:rFonts w:ascii="Arial" w:hAnsi="Arial" w:cs="Arial"/>
          <w:sz w:val="19"/>
          <w:szCs w:val="19"/>
          <w:lang w:eastAsia="fr-FR"/>
        </w:rPr>
        <w:t xml:space="preserve">Téléphone : </w:t>
      </w:r>
      <w:r>
        <w:rPr>
          <w:rFonts w:ascii="Arial" w:hAnsi="Arial" w:cs="Arial"/>
          <w:sz w:val="19"/>
          <w:szCs w:val="19"/>
          <w:lang w:eastAsia="fr-FR"/>
        </w:rPr>
        <w:t>+33 299544222</w:t>
      </w:r>
    </w:p>
    <w:p w14:paraId="1E5B194E" w14:textId="77777777" w:rsidR="00004683" w:rsidRPr="00E24A1E" w:rsidRDefault="00004683" w:rsidP="00004683">
      <w:pPr>
        <w:suppressAutoHyphens w:val="0"/>
        <w:autoSpaceDE w:val="0"/>
        <w:autoSpaceDN w:val="0"/>
        <w:adjustRightInd w:val="0"/>
        <w:jc w:val="center"/>
        <w:rPr>
          <w:rFonts w:ascii="Arial" w:hAnsi="Arial" w:cs="Arial"/>
          <w:sz w:val="19"/>
          <w:szCs w:val="19"/>
          <w:lang w:eastAsia="fr-FR"/>
        </w:rPr>
      </w:pPr>
      <w:r>
        <w:rPr>
          <w:rFonts w:ascii="Arial" w:hAnsi="Arial" w:cs="Arial"/>
          <w:sz w:val="19"/>
          <w:szCs w:val="19"/>
          <w:lang w:eastAsia="fr-FR"/>
        </w:rPr>
        <w:t>Courriel : Bret.marches.publics@efs.sante.fr</w:t>
      </w:r>
    </w:p>
    <w:p w14:paraId="6A34CB8E" w14:textId="77777777" w:rsidR="009B1CD0" w:rsidRDefault="009B1CD0" w:rsidP="00CD46CC">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77EE261D" w14:textId="77777777" w:rsidR="00004683" w:rsidRPr="00E24A1E" w:rsidRDefault="00EA4CE6" w:rsidP="00004683">
      <w:pPr>
        <w:suppressAutoHyphens w:val="0"/>
        <w:autoSpaceDE w:val="0"/>
        <w:autoSpaceDN w:val="0"/>
        <w:adjustRightInd w:val="0"/>
        <w:jc w:val="center"/>
        <w:rPr>
          <w:rFonts w:ascii="Arial" w:hAnsi="Arial" w:cs="Arial"/>
          <w:sz w:val="19"/>
          <w:szCs w:val="19"/>
          <w:lang w:eastAsia="fr-FR"/>
        </w:rPr>
      </w:pPr>
      <w:r w:rsidRPr="002D03BB">
        <w:rPr>
          <w:rFonts w:ascii="Arial" w:hAnsi="Arial" w:cs="Arial"/>
        </w:rPr>
        <w:tab/>
      </w:r>
      <w:r w:rsidR="00004683" w:rsidRPr="00E24A1E">
        <w:rPr>
          <w:rFonts w:ascii="Arial" w:hAnsi="Arial" w:cs="Arial"/>
          <w:sz w:val="19"/>
          <w:szCs w:val="19"/>
          <w:lang w:eastAsia="fr-FR"/>
        </w:rPr>
        <w:t>Monsieur le Directeur de l’Établissement de Français du Sang – Bretagne</w:t>
      </w:r>
    </w:p>
    <w:p w14:paraId="4891EBBE" w14:textId="77777777" w:rsidR="0099128C" w:rsidRDefault="0099128C" w:rsidP="0099128C">
      <w:pPr>
        <w:jc w:val="center"/>
        <w:rPr>
          <w:rFonts w:ascii="Arial" w:hAnsi="Arial" w:cs="Arial"/>
        </w:rPr>
      </w:pPr>
      <w:r w:rsidRPr="00DF37EC">
        <w:rPr>
          <w:rFonts w:ascii="Arial" w:hAnsi="Arial" w:cs="Arial"/>
        </w:rPr>
        <w:t xml:space="preserve">Rue Pierre-Jean Gineste – CS 41146 </w:t>
      </w:r>
    </w:p>
    <w:p w14:paraId="1F04D2D4" w14:textId="75D00663" w:rsidR="0099128C" w:rsidRPr="00DF37EC" w:rsidRDefault="0099128C" w:rsidP="0099128C">
      <w:pPr>
        <w:jc w:val="center"/>
        <w:rPr>
          <w:rFonts w:ascii="Arial" w:hAnsi="Arial" w:cs="Arial"/>
        </w:rPr>
      </w:pPr>
      <w:r w:rsidRPr="00DF37EC">
        <w:rPr>
          <w:rFonts w:ascii="Arial" w:hAnsi="Arial" w:cs="Arial"/>
        </w:rPr>
        <w:t>35011 Rennes cedex</w:t>
      </w:r>
    </w:p>
    <w:p w14:paraId="1BAB6661" w14:textId="77777777" w:rsidR="00004683" w:rsidRPr="00E24A1E" w:rsidRDefault="00004683" w:rsidP="00004683">
      <w:pPr>
        <w:suppressAutoHyphens w:val="0"/>
        <w:autoSpaceDE w:val="0"/>
        <w:autoSpaceDN w:val="0"/>
        <w:adjustRightInd w:val="0"/>
        <w:jc w:val="center"/>
        <w:rPr>
          <w:rFonts w:ascii="Arial" w:hAnsi="Arial" w:cs="Arial"/>
          <w:sz w:val="19"/>
          <w:szCs w:val="19"/>
          <w:lang w:eastAsia="fr-FR"/>
        </w:rPr>
      </w:pPr>
      <w:r w:rsidRPr="00E24A1E">
        <w:rPr>
          <w:rFonts w:ascii="Arial" w:hAnsi="Arial" w:cs="Arial"/>
          <w:sz w:val="19"/>
          <w:szCs w:val="19"/>
          <w:lang w:eastAsia="fr-FR"/>
        </w:rPr>
        <w:t xml:space="preserve">Téléphone : </w:t>
      </w:r>
      <w:r>
        <w:rPr>
          <w:rFonts w:ascii="Arial" w:hAnsi="Arial" w:cs="Arial"/>
          <w:sz w:val="19"/>
          <w:szCs w:val="19"/>
          <w:lang w:eastAsia="fr-FR"/>
        </w:rPr>
        <w:t>+33 299544222</w:t>
      </w:r>
    </w:p>
    <w:p w14:paraId="19834612" w14:textId="77777777" w:rsidR="00004683" w:rsidRPr="00E24A1E" w:rsidRDefault="00004683" w:rsidP="00004683">
      <w:pPr>
        <w:suppressAutoHyphens w:val="0"/>
        <w:autoSpaceDE w:val="0"/>
        <w:autoSpaceDN w:val="0"/>
        <w:adjustRightInd w:val="0"/>
        <w:jc w:val="center"/>
        <w:rPr>
          <w:rFonts w:ascii="Arial" w:hAnsi="Arial" w:cs="Arial"/>
          <w:sz w:val="19"/>
          <w:szCs w:val="19"/>
          <w:lang w:eastAsia="fr-FR"/>
        </w:rPr>
      </w:pPr>
      <w:r>
        <w:rPr>
          <w:rFonts w:ascii="Arial" w:hAnsi="Arial" w:cs="Arial"/>
          <w:sz w:val="19"/>
          <w:szCs w:val="19"/>
          <w:lang w:eastAsia="fr-FR"/>
        </w:rPr>
        <w:t>Courriel : Bret.marches.publics@efs.sante.fr</w:t>
      </w:r>
    </w:p>
    <w:p w14:paraId="6A34CB97" w14:textId="0F277632" w:rsidR="001C40C0" w:rsidRDefault="001C40C0" w:rsidP="00004683">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279665C7" w14:textId="77777777" w:rsidR="00004683" w:rsidRPr="00E24A1E" w:rsidRDefault="00004683" w:rsidP="00004683">
      <w:pPr>
        <w:suppressAutoHyphens w:val="0"/>
        <w:autoSpaceDE w:val="0"/>
        <w:autoSpaceDN w:val="0"/>
        <w:adjustRightInd w:val="0"/>
        <w:jc w:val="center"/>
        <w:rPr>
          <w:rFonts w:ascii="Arial" w:hAnsi="Arial" w:cs="Arial"/>
          <w:sz w:val="19"/>
          <w:szCs w:val="19"/>
          <w:lang w:eastAsia="fr-FR"/>
        </w:rPr>
      </w:pPr>
      <w:r w:rsidRPr="00E24A1E">
        <w:rPr>
          <w:rFonts w:ascii="Arial" w:hAnsi="Arial" w:cs="Arial"/>
          <w:sz w:val="19"/>
          <w:szCs w:val="19"/>
          <w:lang w:eastAsia="fr-FR"/>
        </w:rPr>
        <w:t>Monsieur le Directeur de l’Établissement de Français du Sang – Bretagne</w:t>
      </w:r>
      <w:r>
        <w:rPr>
          <w:rFonts w:ascii="Arial" w:hAnsi="Arial" w:cs="Arial"/>
          <w:sz w:val="19"/>
          <w:szCs w:val="19"/>
          <w:lang w:eastAsia="fr-FR"/>
        </w:rPr>
        <w:t xml:space="preserve"> désigné ci – après :</w:t>
      </w:r>
    </w:p>
    <w:p w14:paraId="43A7823A" w14:textId="77777777" w:rsidR="00004683" w:rsidRPr="00EA4CE6" w:rsidRDefault="00004683" w:rsidP="00004683">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004683" w:rsidRPr="00EA4CE6" w14:paraId="307487EF" w14:textId="77777777" w:rsidTr="00193004">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C3BCC7B" w14:textId="77777777" w:rsidR="00004683" w:rsidRPr="00FD3722" w:rsidRDefault="00004683" w:rsidP="00193004">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D204341" w14:textId="77777777" w:rsidR="00004683" w:rsidRPr="00FD3722" w:rsidRDefault="00004683" w:rsidP="00193004">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09C0F3C7" w14:textId="77777777" w:rsidR="00004683" w:rsidRPr="00FD3722" w:rsidRDefault="00004683" w:rsidP="00193004">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A54C0C8" w14:textId="77777777" w:rsidR="00004683" w:rsidRPr="00FD3722" w:rsidRDefault="00004683" w:rsidP="00193004">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004683" w:rsidRPr="00EA4CE6" w14:paraId="686BCDEC" w14:textId="77777777" w:rsidTr="00193004">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018F960C" w14:textId="77777777" w:rsidR="00004683" w:rsidRPr="00FD3722" w:rsidRDefault="00004683" w:rsidP="00193004">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08AB2BB" w14:textId="77777777" w:rsidR="0099128C" w:rsidRDefault="0099128C" w:rsidP="0099128C">
            <w:pPr>
              <w:jc w:val="center"/>
              <w:rPr>
                <w:rFonts w:ascii="Arial" w:hAnsi="Arial" w:cs="Arial"/>
              </w:rPr>
            </w:pPr>
            <w:r w:rsidRPr="00DF37EC">
              <w:rPr>
                <w:rFonts w:ascii="Arial" w:hAnsi="Arial" w:cs="Arial"/>
              </w:rPr>
              <w:t xml:space="preserve">Rue Pierre-Jean Gineste – CS 41146 </w:t>
            </w:r>
          </w:p>
          <w:p w14:paraId="13F796BD" w14:textId="77777777" w:rsidR="0099128C" w:rsidRPr="00DF37EC" w:rsidRDefault="0099128C" w:rsidP="0099128C">
            <w:pPr>
              <w:jc w:val="center"/>
              <w:rPr>
                <w:rFonts w:ascii="Arial" w:hAnsi="Arial" w:cs="Arial"/>
              </w:rPr>
            </w:pPr>
            <w:r w:rsidRPr="00DF37EC">
              <w:rPr>
                <w:rFonts w:ascii="Arial" w:hAnsi="Arial" w:cs="Arial"/>
              </w:rPr>
              <w:t>35011 Rennes cedex</w:t>
            </w:r>
          </w:p>
          <w:p w14:paraId="3C8C237E" w14:textId="3E44CD74" w:rsidR="00004683" w:rsidRPr="00FD3722" w:rsidRDefault="00004683" w:rsidP="00193004">
            <w:pPr>
              <w:suppressAutoHyphens w:val="0"/>
              <w:rPr>
                <w:rFonts w:ascii="Arial" w:hAnsi="Arial" w:cs="Arial"/>
                <w:lang w:eastAsia="fr-FR"/>
              </w:rPr>
            </w:pP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673A6DF7" w14:textId="77777777" w:rsidR="00004683" w:rsidRPr="00FD3722" w:rsidRDefault="00004683" w:rsidP="00193004">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7998ABA" w14:textId="77777777" w:rsidR="00004683" w:rsidRPr="00FD3722" w:rsidRDefault="00004683" w:rsidP="00193004">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bl>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p w14:paraId="6A34CC11" w14:textId="1588279D" w:rsidR="00791F91" w:rsidRDefault="00791F91" w:rsidP="00EA4CE6">
      <w:pPr>
        <w:tabs>
          <w:tab w:val="left" w:pos="426"/>
          <w:tab w:val="left" w:pos="851"/>
        </w:tabs>
        <w:suppressAutoHyphens w:val="0"/>
        <w:jc w:val="both"/>
        <w:rPr>
          <w:rFonts w:ascii="Arial" w:hAnsi="Arial" w:cs="Arial"/>
          <w:lang w:eastAsia="fr-FR" w:bidi="ml"/>
        </w:rPr>
      </w:pPr>
    </w:p>
    <w:p w14:paraId="23646969" w14:textId="3C3FB104" w:rsidR="002962A0" w:rsidRDefault="002962A0" w:rsidP="00EA4CE6">
      <w:pPr>
        <w:tabs>
          <w:tab w:val="left" w:pos="426"/>
          <w:tab w:val="left" w:pos="851"/>
        </w:tabs>
        <w:suppressAutoHyphens w:val="0"/>
        <w:jc w:val="both"/>
        <w:rPr>
          <w:rFonts w:ascii="Arial" w:hAnsi="Arial" w:cs="Arial"/>
          <w:lang w:eastAsia="fr-FR" w:bidi="ml"/>
        </w:rPr>
      </w:pPr>
    </w:p>
    <w:p w14:paraId="7276C430" w14:textId="77777777" w:rsidR="002962A0" w:rsidRPr="00EA4CE6" w:rsidRDefault="002962A0"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D2C85F3" w14:textId="77777777" w:rsidR="00004683" w:rsidRPr="00080A74" w:rsidRDefault="00004683" w:rsidP="00004683">
      <w:pPr>
        <w:suppressAutoHyphens w:val="0"/>
        <w:autoSpaceDE w:val="0"/>
        <w:autoSpaceDN w:val="0"/>
        <w:adjustRightInd w:val="0"/>
        <w:jc w:val="center"/>
        <w:rPr>
          <w:rFonts w:ascii="Arial" w:hAnsi="Arial" w:cs="Arial"/>
          <w:sz w:val="19"/>
          <w:szCs w:val="19"/>
          <w:lang w:eastAsia="fr-FR"/>
        </w:rPr>
      </w:pPr>
      <w:r w:rsidRPr="00080A74">
        <w:rPr>
          <w:rFonts w:ascii="Arial" w:hAnsi="Arial" w:cs="Arial"/>
          <w:sz w:val="19"/>
          <w:szCs w:val="19"/>
          <w:lang w:eastAsia="fr-FR"/>
        </w:rPr>
        <w:t xml:space="preserve">Monsieur l’Agent Comptable Secondaire de l’Etablissement Français du Sang – Bretagne </w:t>
      </w:r>
    </w:p>
    <w:p w14:paraId="1C5E8C3B" w14:textId="77777777" w:rsidR="0099128C" w:rsidRDefault="0099128C" w:rsidP="0099128C">
      <w:pPr>
        <w:jc w:val="center"/>
        <w:rPr>
          <w:rFonts w:ascii="Arial" w:hAnsi="Arial" w:cs="Arial"/>
        </w:rPr>
      </w:pPr>
      <w:r w:rsidRPr="00DF37EC">
        <w:rPr>
          <w:rFonts w:ascii="Arial" w:hAnsi="Arial" w:cs="Arial"/>
        </w:rPr>
        <w:t xml:space="preserve">Rue Pierre-Jean Gineste – CS 41146 </w:t>
      </w:r>
    </w:p>
    <w:p w14:paraId="7236766B" w14:textId="77777777" w:rsidR="0099128C" w:rsidRPr="00DF37EC" w:rsidRDefault="0099128C" w:rsidP="0099128C">
      <w:pPr>
        <w:jc w:val="center"/>
        <w:rPr>
          <w:rFonts w:ascii="Arial" w:hAnsi="Arial" w:cs="Arial"/>
        </w:rPr>
      </w:pPr>
      <w:r w:rsidRPr="00DF37EC">
        <w:rPr>
          <w:rFonts w:ascii="Arial" w:hAnsi="Arial" w:cs="Arial"/>
        </w:rPr>
        <w:t>35011 Rennes cedex</w:t>
      </w:r>
    </w:p>
    <w:p w14:paraId="050EE217" w14:textId="77777777" w:rsidR="00004683" w:rsidRPr="00E24A1E" w:rsidRDefault="00004683" w:rsidP="00004683">
      <w:pPr>
        <w:suppressAutoHyphens w:val="0"/>
        <w:autoSpaceDE w:val="0"/>
        <w:autoSpaceDN w:val="0"/>
        <w:adjustRightInd w:val="0"/>
        <w:jc w:val="center"/>
        <w:rPr>
          <w:rFonts w:ascii="Arial" w:hAnsi="Arial" w:cs="Arial"/>
          <w:sz w:val="19"/>
          <w:szCs w:val="19"/>
          <w:lang w:eastAsia="fr-FR"/>
        </w:rPr>
      </w:pPr>
      <w:r w:rsidRPr="00E24A1E">
        <w:rPr>
          <w:rFonts w:ascii="Arial" w:hAnsi="Arial" w:cs="Arial"/>
          <w:sz w:val="19"/>
          <w:szCs w:val="19"/>
          <w:lang w:eastAsia="fr-FR"/>
        </w:rPr>
        <w:t xml:space="preserve">Téléphone : </w:t>
      </w:r>
      <w:r>
        <w:rPr>
          <w:rFonts w:ascii="Arial" w:hAnsi="Arial" w:cs="Arial"/>
          <w:sz w:val="19"/>
          <w:szCs w:val="19"/>
          <w:lang w:eastAsia="fr-FR"/>
        </w:rPr>
        <w:t>+33 299544222</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78035B16"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27810">
        <w:rPr>
          <w:rFonts w:ascii="Arial" w:hAnsi="Arial" w:cs="Arial"/>
          <w:lang w:eastAsia="fr-FR" w:bidi="ml"/>
        </w:rPr>
      </w:r>
      <w:r w:rsidR="004278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27810">
        <w:rPr>
          <w:rFonts w:ascii="Arial" w:hAnsi="Arial" w:cs="Arial"/>
          <w:lang w:eastAsia="fr-FR" w:bidi="ml"/>
        </w:rPr>
      </w:r>
      <w:r w:rsidR="004278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27810">
        <w:rPr>
          <w:rFonts w:ascii="Arial" w:hAnsi="Arial" w:cs="Arial"/>
          <w:lang w:eastAsia="fr-FR" w:bidi="ml"/>
        </w:rPr>
      </w:r>
      <w:r w:rsidR="004278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27810">
        <w:rPr>
          <w:rFonts w:ascii="Arial" w:hAnsi="Arial" w:cs="Arial"/>
          <w:lang w:eastAsia="fr-FR" w:bidi="ml"/>
        </w:rPr>
      </w:r>
      <w:r w:rsidR="0042781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27810">
        <w:rPr>
          <w:rFonts w:ascii="Arial" w:hAnsi="Arial" w:cs="Arial"/>
          <w:lang w:eastAsia="fr-FR" w:bidi="ml"/>
        </w:rPr>
      </w:r>
      <w:r w:rsidR="0042781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27810">
        <w:rPr>
          <w:rFonts w:ascii="Arial" w:hAnsi="Arial" w:cs="Arial"/>
          <w:lang w:eastAsia="fr-FR" w:bidi="ml"/>
        </w:rPr>
      </w:r>
      <w:r w:rsidR="004278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2D67B840" w:rsidR="00791F91" w:rsidRDefault="00791F91" w:rsidP="00791F91">
      <w:pPr>
        <w:suppressAutoHyphens w:val="0"/>
        <w:rPr>
          <w:rFonts w:ascii="Arial" w:hAnsi="Arial" w:cs="Arial"/>
          <w:lang w:eastAsia="fr-FR" w:bidi="ml"/>
        </w:rPr>
      </w:pPr>
    </w:p>
    <w:p w14:paraId="7F142FC2" w14:textId="18A19707" w:rsidR="00004683" w:rsidRDefault="00004683" w:rsidP="00791F91">
      <w:pPr>
        <w:suppressAutoHyphens w:val="0"/>
        <w:rPr>
          <w:rFonts w:ascii="Arial" w:hAnsi="Arial" w:cs="Arial"/>
          <w:lang w:eastAsia="fr-FR" w:bidi="ml"/>
        </w:rPr>
      </w:pPr>
    </w:p>
    <w:p w14:paraId="0A2BB732" w14:textId="1E14456B" w:rsidR="00004683" w:rsidRDefault="00004683" w:rsidP="00791F91">
      <w:pPr>
        <w:suppressAutoHyphens w:val="0"/>
        <w:rPr>
          <w:rFonts w:ascii="Arial" w:hAnsi="Arial" w:cs="Arial"/>
          <w:lang w:eastAsia="fr-FR" w:bidi="ml"/>
        </w:rPr>
      </w:pPr>
    </w:p>
    <w:p w14:paraId="0AB7E28E" w14:textId="1CE46864" w:rsidR="00004683" w:rsidRDefault="00004683" w:rsidP="00791F91">
      <w:pPr>
        <w:suppressAutoHyphens w:val="0"/>
        <w:rPr>
          <w:rFonts w:ascii="Arial" w:hAnsi="Arial" w:cs="Arial"/>
          <w:lang w:eastAsia="fr-FR" w:bidi="ml"/>
        </w:rPr>
      </w:pPr>
    </w:p>
    <w:p w14:paraId="01857FC0" w14:textId="0488BC91" w:rsidR="00004683" w:rsidRDefault="00004683" w:rsidP="00791F91">
      <w:pPr>
        <w:suppressAutoHyphens w:val="0"/>
        <w:rPr>
          <w:rFonts w:ascii="Arial" w:hAnsi="Arial" w:cs="Arial"/>
          <w:lang w:eastAsia="fr-FR" w:bidi="ml"/>
        </w:rPr>
      </w:pPr>
    </w:p>
    <w:p w14:paraId="0CB6A8C6" w14:textId="2A81B095" w:rsidR="00004683" w:rsidRDefault="00004683" w:rsidP="00791F91">
      <w:pPr>
        <w:suppressAutoHyphens w:val="0"/>
        <w:rPr>
          <w:rFonts w:ascii="Arial" w:hAnsi="Arial" w:cs="Arial"/>
          <w:lang w:eastAsia="fr-FR" w:bidi="ml"/>
        </w:rPr>
      </w:pPr>
    </w:p>
    <w:p w14:paraId="4C600863" w14:textId="77777777" w:rsidR="00004683" w:rsidRPr="00791F91" w:rsidRDefault="00004683"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C" w14:textId="52042412" w:rsidR="00791F91" w:rsidRPr="00221F6A" w:rsidRDefault="00791F91" w:rsidP="00221F6A">
      <w:pPr>
        <w:suppressAutoHyphens w:val="0"/>
        <w:rPr>
          <w:lang w:eastAsia="fr-FR" w:bidi="ml"/>
        </w:rPr>
      </w:pPr>
      <w:r w:rsidRPr="00791F91">
        <w:rPr>
          <w:lang w:eastAsia="fr-FR" w:bidi="ml"/>
        </w:rPr>
        <w:br w:type="page"/>
      </w: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221466" w:rsidRPr="005D051E" w:rsidRDefault="00221466"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221466" w:rsidRPr="005D051E" w:rsidRDefault="0022146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221466" w:rsidRPr="005D051E" w:rsidRDefault="0022146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221466" w:rsidRPr="005D051E" w:rsidRDefault="00221466" w:rsidP="00791F91">
                            <w:pPr>
                              <w:tabs>
                                <w:tab w:val="left" w:pos="3402"/>
                                <w:tab w:val="left" w:pos="6237"/>
                                <w:tab w:val="left" w:pos="9072"/>
                              </w:tabs>
                              <w:spacing w:after="120"/>
                              <w:jc w:val="both"/>
                              <w:rPr>
                                <w:rFonts w:ascii="Arial" w:hAnsi="Arial" w:cs="Arial"/>
                                <w:lang w:bidi="ml"/>
                              </w:rPr>
                            </w:pPr>
                          </w:p>
                          <w:p w14:paraId="6A34CC9D" w14:textId="77777777" w:rsidR="00221466" w:rsidRPr="005D051E" w:rsidRDefault="0022146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221466" w:rsidRPr="005D051E" w:rsidRDefault="00221466"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221466" w:rsidRPr="00D8507C" w:rsidRDefault="00221466"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221466" w:rsidRPr="005D051E" w:rsidRDefault="00221466"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221466" w:rsidRPr="005D051E" w:rsidRDefault="0022146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221466" w:rsidRPr="005D051E" w:rsidRDefault="0022146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221466" w:rsidRPr="005D051E" w:rsidRDefault="00221466" w:rsidP="00791F91">
                      <w:pPr>
                        <w:tabs>
                          <w:tab w:val="left" w:pos="3402"/>
                          <w:tab w:val="left" w:pos="6237"/>
                          <w:tab w:val="left" w:pos="9072"/>
                        </w:tabs>
                        <w:spacing w:after="120"/>
                        <w:jc w:val="both"/>
                        <w:rPr>
                          <w:rFonts w:ascii="Arial" w:hAnsi="Arial" w:cs="Arial"/>
                          <w:lang w:bidi="ml"/>
                        </w:rPr>
                      </w:pPr>
                    </w:p>
                    <w:p w14:paraId="6A34CC9D" w14:textId="77777777" w:rsidR="00221466" w:rsidRPr="005D051E" w:rsidRDefault="0022146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221466" w:rsidRPr="005D051E" w:rsidRDefault="00221466"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221466" w:rsidRPr="00D8507C" w:rsidRDefault="00221466"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221466" w:rsidRPr="00983BB6" w:rsidRDefault="00221466"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221466" w:rsidRDefault="00221466"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221466" w:rsidRPr="005D051E" w:rsidRDefault="00221466"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221466" w:rsidRPr="00983BB6" w:rsidRDefault="00221466"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221466" w:rsidRDefault="00221466"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221466" w:rsidRPr="005D051E" w:rsidRDefault="00221466"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01E5" w14:textId="77777777" w:rsidR="00221466" w:rsidRDefault="00221466">
      <w:r>
        <w:separator/>
      </w:r>
    </w:p>
  </w:endnote>
  <w:endnote w:type="continuationSeparator" w:id="0">
    <w:p w14:paraId="3C46B50F" w14:textId="77777777" w:rsidR="00221466" w:rsidRDefault="00221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221466" w14:paraId="6A34CC92" w14:textId="77777777" w:rsidTr="00B141CA">
      <w:trPr>
        <w:tblHeader/>
      </w:trPr>
      <w:tc>
        <w:tcPr>
          <w:tcW w:w="3048" w:type="dxa"/>
          <w:shd w:val="clear" w:color="auto" w:fill="66CCFF"/>
        </w:tcPr>
        <w:p w14:paraId="6A34CC8C" w14:textId="6159D42F" w:rsidR="00221466" w:rsidRPr="005A5FCD" w:rsidRDefault="00221466"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2BCC66B" w:rsidR="00221466" w:rsidRDefault="00221466" w:rsidP="001334CA">
          <w:pPr>
            <w:tabs>
              <w:tab w:val="left" w:pos="2022"/>
            </w:tabs>
            <w:rPr>
              <w:rFonts w:ascii="Arial" w:hAnsi="Arial" w:cs="Arial"/>
              <w:b/>
            </w:rPr>
          </w:pPr>
          <w:r>
            <w:rPr>
              <w:rFonts w:ascii="Arial" w:hAnsi="Arial" w:cs="Arial"/>
              <w:b/>
            </w:rPr>
            <w:tab/>
            <w:t>2021/EFS-BRET/</w:t>
          </w:r>
          <w:r w:rsidR="0040686C">
            <w:rPr>
              <w:rFonts w:ascii="Arial" w:hAnsi="Arial" w:cs="Arial"/>
              <w:b/>
            </w:rPr>
            <w:t>870</w:t>
          </w:r>
        </w:p>
      </w:tc>
      <w:tc>
        <w:tcPr>
          <w:tcW w:w="896" w:type="dxa"/>
          <w:shd w:val="clear" w:color="auto" w:fill="66CCFF"/>
        </w:tcPr>
        <w:p w14:paraId="6A34CC8E" w14:textId="77777777" w:rsidR="00221466" w:rsidRDefault="00221466">
          <w:pPr>
            <w:tabs>
              <w:tab w:val="center" w:pos="1366"/>
              <w:tab w:val="right" w:pos="2733"/>
            </w:tabs>
          </w:pPr>
          <w:r>
            <w:rPr>
              <w:rFonts w:ascii="Arial" w:hAnsi="Arial" w:cs="Arial"/>
              <w:b/>
            </w:rPr>
            <w:t xml:space="preserve">Page : </w:t>
          </w:r>
        </w:p>
      </w:tc>
      <w:tc>
        <w:tcPr>
          <w:tcW w:w="567" w:type="dxa"/>
          <w:shd w:val="clear" w:color="auto" w:fill="66CCFF"/>
        </w:tcPr>
        <w:p w14:paraId="6A34CC8F" w14:textId="1D235630" w:rsidR="00221466" w:rsidRDefault="0022146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B72B9">
            <w:rPr>
              <w:rStyle w:val="Numrodepage"/>
              <w:rFonts w:cs="Arial"/>
              <w:b/>
              <w:noProof/>
            </w:rPr>
            <w:t>3</w:t>
          </w:r>
          <w:r>
            <w:rPr>
              <w:rStyle w:val="Numrodepage"/>
              <w:rFonts w:cs="Arial"/>
              <w:b/>
            </w:rPr>
            <w:fldChar w:fldCharType="end"/>
          </w:r>
        </w:p>
      </w:tc>
      <w:tc>
        <w:tcPr>
          <w:tcW w:w="165" w:type="dxa"/>
          <w:shd w:val="clear" w:color="auto" w:fill="66CCFF"/>
        </w:tcPr>
        <w:p w14:paraId="6A34CC90" w14:textId="77777777" w:rsidR="00221466" w:rsidRDefault="00221466">
          <w:pPr>
            <w:jc w:val="center"/>
          </w:pPr>
          <w:r>
            <w:rPr>
              <w:rFonts w:ascii="Arial" w:hAnsi="Arial" w:cs="Arial"/>
              <w:b/>
            </w:rPr>
            <w:t>/</w:t>
          </w:r>
        </w:p>
      </w:tc>
      <w:tc>
        <w:tcPr>
          <w:tcW w:w="544" w:type="dxa"/>
          <w:shd w:val="clear" w:color="auto" w:fill="66CCFF"/>
        </w:tcPr>
        <w:p w14:paraId="6A34CC91" w14:textId="7A3EC474" w:rsidR="00221466" w:rsidRDefault="0022146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B72B9">
            <w:rPr>
              <w:rStyle w:val="Numrodepage"/>
              <w:rFonts w:cs="Arial"/>
              <w:b/>
              <w:noProof/>
            </w:rPr>
            <w:t>9</w:t>
          </w:r>
          <w:r>
            <w:rPr>
              <w:rStyle w:val="Numrodepage"/>
              <w:rFonts w:cs="Arial"/>
              <w:b/>
            </w:rPr>
            <w:fldChar w:fldCharType="end"/>
          </w:r>
        </w:p>
      </w:tc>
    </w:tr>
  </w:tbl>
  <w:p w14:paraId="6A34CC93" w14:textId="77777777" w:rsidR="00221466" w:rsidRDefault="002214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5956" w14:textId="77777777" w:rsidR="00221466" w:rsidRDefault="00221466">
      <w:r>
        <w:separator/>
      </w:r>
    </w:p>
  </w:footnote>
  <w:footnote w:type="continuationSeparator" w:id="0">
    <w:p w14:paraId="2BD59C64" w14:textId="77777777" w:rsidR="00221466" w:rsidRDefault="00221466">
      <w:r>
        <w:continuationSeparator/>
      </w:r>
    </w:p>
  </w:footnote>
  <w:footnote w:id="1">
    <w:p w14:paraId="6A34CC94" w14:textId="0815ED9A" w:rsidR="00221466" w:rsidRDefault="0022146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0B4709"/>
    <w:multiLevelType w:val="hybridMultilevel"/>
    <w:tmpl w:val="C15424D2"/>
    <w:lvl w:ilvl="0" w:tplc="6E4030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7B5C42"/>
    <w:multiLevelType w:val="hybridMultilevel"/>
    <w:tmpl w:val="3F7AA6BA"/>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8" w15:restartNumberingAfterBreak="0">
    <w:nsid w:val="48D139DC"/>
    <w:multiLevelType w:val="hybridMultilevel"/>
    <w:tmpl w:val="C40A50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801A0C"/>
    <w:multiLevelType w:val="hybridMultilevel"/>
    <w:tmpl w:val="93C09BCC"/>
    <w:lvl w:ilvl="0" w:tplc="78E67B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9E1F16"/>
    <w:multiLevelType w:val="multilevel"/>
    <w:tmpl w:val="D5FCA6C6"/>
    <w:lvl w:ilvl="0">
      <w:start w:val="1"/>
      <w:numFmt w:val="decimal"/>
      <w:suff w:val="nothing"/>
      <w:lvlText w:val="%1_"/>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10"/>
  </w:num>
  <w:num w:numId="5">
    <w:abstractNumId w:val="11"/>
  </w:num>
  <w:num w:numId="6">
    <w:abstractNumId w:val="3"/>
  </w:num>
  <w:num w:numId="7">
    <w:abstractNumId w:val="5"/>
  </w:num>
  <w:num w:numId="8">
    <w:abstractNumId w:val="6"/>
  </w:num>
  <w:num w:numId="9">
    <w:abstractNumId w:val="0"/>
  </w:num>
  <w:num w:numId="10">
    <w:abstractNumId w:val="4"/>
  </w:num>
  <w:num w:numId="11">
    <w:abstractNumId w:val="7"/>
  </w:num>
  <w:num w:numId="12">
    <w:abstractNumId w:val="8"/>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683"/>
    <w:rsid w:val="00025982"/>
    <w:rsid w:val="00036500"/>
    <w:rsid w:val="0004003F"/>
    <w:rsid w:val="00061A97"/>
    <w:rsid w:val="000A2E05"/>
    <w:rsid w:val="000A4C09"/>
    <w:rsid w:val="000B72B9"/>
    <w:rsid w:val="000E0020"/>
    <w:rsid w:val="000F348D"/>
    <w:rsid w:val="001334CA"/>
    <w:rsid w:val="00140694"/>
    <w:rsid w:val="00166B56"/>
    <w:rsid w:val="00173ECA"/>
    <w:rsid w:val="001A3AC9"/>
    <w:rsid w:val="001A5CEB"/>
    <w:rsid w:val="001A6626"/>
    <w:rsid w:val="001B0613"/>
    <w:rsid w:val="001C40C0"/>
    <w:rsid w:val="001C733C"/>
    <w:rsid w:val="001C7796"/>
    <w:rsid w:val="001D0D93"/>
    <w:rsid w:val="001D63A1"/>
    <w:rsid w:val="0021527A"/>
    <w:rsid w:val="0021797C"/>
    <w:rsid w:val="00221466"/>
    <w:rsid w:val="00221F6A"/>
    <w:rsid w:val="00225A1A"/>
    <w:rsid w:val="00244CBD"/>
    <w:rsid w:val="00257DBB"/>
    <w:rsid w:val="00263DC7"/>
    <w:rsid w:val="00281AFD"/>
    <w:rsid w:val="00282440"/>
    <w:rsid w:val="002904AF"/>
    <w:rsid w:val="00293087"/>
    <w:rsid w:val="00293BCF"/>
    <w:rsid w:val="002962A0"/>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0686C"/>
    <w:rsid w:val="004176BF"/>
    <w:rsid w:val="0042741A"/>
    <w:rsid w:val="00427810"/>
    <w:rsid w:val="0043706E"/>
    <w:rsid w:val="0044597F"/>
    <w:rsid w:val="00445A50"/>
    <w:rsid w:val="00470BF3"/>
    <w:rsid w:val="00475977"/>
    <w:rsid w:val="004A7169"/>
    <w:rsid w:val="004D27BF"/>
    <w:rsid w:val="004D4DC6"/>
    <w:rsid w:val="004E75A6"/>
    <w:rsid w:val="00514DAF"/>
    <w:rsid w:val="00517874"/>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B1C24"/>
    <w:rsid w:val="006C4338"/>
    <w:rsid w:val="006F3DF9"/>
    <w:rsid w:val="00705159"/>
    <w:rsid w:val="007060E5"/>
    <w:rsid w:val="00710FD6"/>
    <w:rsid w:val="00757151"/>
    <w:rsid w:val="00770A95"/>
    <w:rsid w:val="007909E0"/>
    <w:rsid w:val="00791F91"/>
    <w:rsid w:val="0079785C"/>
    <w:rsid w:val="007A2989"/>
    <w:rsid w:val="007C0BF5"/>
    <w:rsid w:val="007D7A65"/>
    <w:rsid w:val="007F68A6"/>
    <w:rsid w:val="0081250A"/>
    <w:rsid w:val="0083205E"/>
    <w:rsid w:val="00844DAA"/>
    <w:rsid w:val="008A7D6D"/>
    <w:rsid w:val="008C04ED"/>
    <w:rsid w:val="008D2C3C"/>
    <w:rsid w:val="008D3A70"/>
    <w:rsid w:val="00926CF0"/>
    <w:rsid w:val="00927397"/>
    <w:rsid w:val="00931D42"/>
    <w:rsid w:val="00934503"/>
    <w:rsid w:val="00942523"/>
    <w:rsid w:val="009737B4"/>
    <w:rsid w:val="00983BB6"/>
    <w:rsid w:val="00983FF3"/>
    <w:rsid w:val="0099128C"/>
    <w:rsid w:val="009A6717"/>
    <w:rsid w:val="009A70DA"/>
    <w:rsid w:val="009B1CD0"/>
    <w:rsid w:val="009B45B9"/>
    <w:rsid w:val="009C4D62"/>
    <w:rsid w:val="009C751F"/>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6259A"/>
    <w:rsid w:val="00B666F9"/>
    <w:rsid w:val="00B75314"/>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C40FA"/>
    <w:rsid w:val="00CD0CBE"/>
    <w:rsid w:val="00CD185D"/>
    <w:rsid w:val="00CD46CC"/>
    <w:rsid w:val="00CE0D69"/>
    <w:rsid w:val="00CE7CB8"/>
    <w:rsid w:val="00CE7F99"/>
    <w:rsid w:val="00D0068B"/>
    <w:rsid w:val="00D46BC7"/>
    <w:rsid w:val="00D75A57"/>
    <w:rsid w:val="00D904A2"/>
    <w:rsid w:val="00DA17A5"/>
    <w:rsid w:val="00DA4F40"/>
    <w:rsid w:val="00DB7F85"/>
    <w:rsid w:val="00DC1F0C"/>
    <w:rsid w:val="00E32A79"/>
    <w:rsid w:val="00E37711"/>
    <w:rsid w:val="00E40967"/>
    <w:rsid w:val="00E454B6"/>
    <w:rsid w:val="00E47798"/>
    <w:rsid w:val="00E64C37"/>
    <w:rsid w:val="00E67E3B"/>
    <w:rsid w:val="00E76284"/>
    <w:rsid w:val="00EA4CE6"/>
    <w:rsid w:val="00EC46B8"/>
    <w:rsid w:val="00EC4741"/>
    <w:rsid w:val="00EC4A56"/>
    <w:rsid w:val="00F045D8"/>
    <w:rsid w:val="00F070E7"/>
    <w:rsid w:val="00F102F2"/>
    <w:rsid w:val="00F17207"/>
    <w:rsid w:val="00F759AA"/>
    <w:rsid w:val="00F96720"/>
    <w:rsid w:val="00FD37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t.marches.publics@efs.sante.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ole.Bled-Prigent@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schemas.microsoft.com/sharepoint/v3"/>
    <ds:schemaRef ds:uri="http://schemas.microsoft.com/office/2006/documentManagement/types"/>
    <ds:schemaRef ds:uri="http://www.w3.org/XML/1998/namespace"/>
    <ds:schemaRef ds:uri="ef02a9e3-c8f7-4ac1-aee1-f0b3cc2ef3b5"/>
    <ds:schemaRef ds:uri="http://purl.org/dc/dcmitype/"/>
    <ds:schemaRef ds:uri="http://purl.org/dc/elements/1.1/"/>
    <ds:schemaRef ds:uri="http://schemas.microsoft.com/office/infopath/2007/PartnerControls"/>
    <ds:schemaRef ds:uri="http://schemas.openxmlformats.org/package/2006/metadata/core-properties"/>
    <ds:schemaRef ds:uri="http://schemas.microsoft.com/sharepoint/v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867CDFE-FD57-41D1-9295-CC4C4BFBF583}">
  <ds:schemaRefs>
    <ds:schemaRef ds:uri="http://schemas.openxmlformats.org/officeDocument/2006/bibliography"/>
  </ds:schemaRefs>
</ds:datastoreItem>
</file>

<file path=customXml/itemProps4.xml><?xml version="1.0" encoding="utf-8"?>
<ds:datastoreItem xmlns:ds="http://schemas.openxmlformats.org/officeDocument/2006/customXml" ds:itemID="{D7468B69-1086-46AB-8DE0-762D7E459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9</Pages>
  <Words>2155</Words>
  <Characters>11854</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PRIGENT Noemie</cp:lastModifiedBy>
  <cp:revision>2</cp:revision>
  <cp:lastPrinted>2016-04-08T14:31:00Z</cp:lastPrinted>
  <dcterms:created xsi:type="dcterms:W3CDTF">2025-10-13T14:27:00Z</dcterms:created>
  <dcterms:modified xsi:type="dcterms:W3CDTF">2025-10-13T14:27:00Z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