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9DA415" w14:textId="77777777" w:rsidR="00214F55" w:rsidRPr="00834CCC" w:rsidRDefault="00214F55" w:rsidP="00834CCC">
      <w:pPr>
        <w:pBdr>
          <w:top w:val="single" w:sz="4" w:space="1" w:color="auto"/>
          <w:left w:val="single" w:sz="4" w:space="4" w:color="auto"/>
          <w:bottom w:val="single" w:sz="4" w:space="1" w:color="auto"/>
          <w:right w:val="single" w:sz="4" w:space="4" w:color="auto"/>
        </w:pBdr>
        <w:jc w:val="center"/>
        <w:rPr>
          <w:rFonts w:cs="Arial"/>
          <w:b/>
          <w:sz w:val="28"/>
          <w:szCs w:val="28"/>
        </w:rPr>
      </w:pPr>
      <w:r w:rsidRPr="00834CCC">
        <w:rPr>
          <w:rFonts w:cs="Arial"/>
          <w:b/>
          <w:sz w:val="28"/>
          <w:szCs w:val="28"/>
        </w:rPr>
        <w:t xml:space="preserve">ANNEXE </w:t>
      </w:r>
      <w:r w:rsidR="006D1AFB">
        <w:rPr>
          <w:rFonts w:cs="Arial"/>
          <w:b/>
          <w:sz w:val="28"/>
          <w:szCs w:val="28"/>
        </w:rPr>
        <w:t>4</w:t>
      </w:r>
      <w:r w:rsidR="00834CCC">
        <w:rPr>
          <w:rFonts w:cs="Arial"/>
          <w:b/>
          <w:sz w:val="28"/>
          <w:szCs w:val="28"/>
        </w:rPr>
        <w:t> :</w:t>
      </w:r>
    </w:p>
    <w:p w14:paraId="45AC78B8" w14:textId="77777777" w:rsidR="006D1AFB" w:rsidRDefault="00214F55" w:rsidP="00834CCC">
      <w:pPr>
        <w:pBdr>
          <w:top w:val="single" w:sz="4" w:space="1" w:color="auto"/>
          <w:left w:val="single" w:sz="4" w:space="4" w:color="auto"/>
          <w:bottom w:val="single" w:sz="4" w:space="1" w:color="auto"/>
          <w:right w:val="single" w:sz="4" w:space="4" w:color="auto"/>
        </w:pBdr>
        <w:jc w:val="center"/>
        <w:rPr>
          <w:rFonts w:cs="Arial"/>
          <w:b/>
          <w:caps/>
        </w:rPr>
      </w:pPr>
      <w:bookmarkStart w:id="0" w:name="_Toc451264519"/>
      <w:bookmarkStart w:id="1" w:name="_Ref462822894"/>
      <w:bookmarkStart w:id="2" w:name="_Toc526519835"/>
      <w:r w:rsidRPr="00834CCC">
        <w:rPr>
          <w:rFonts w:cs="Arial"/>
          <w:b/>
          <w:caps/>
        </w:rPr>
        <w:t xml:space="preserve">Cadre de mémoire technique explicatif </w:t>
      </w:r>
    </w:p>
    <w:p w14:paraId="04A00270" w14:textId="77777777" w:rsidR="00214F55" w:rsidRPr="00834CCC" w:rsidRDefault="00214F55" w:rsidP="00834CCC">
      <w:pPr>
        <w:pBdr>
          <w:top w:val="single" w:sz="4" w:space="1" w:color="auto"/>
          <w:left w:val="single" w:sz="4" w:space="4" w:color="auto"/>
          <w:bottom w:val="single" w:sz="4" w:space="1" w:color="auto"/>
          <w:right w:val="single" w:sz="4" w:space="4" w:color="auto"/>
        </w:pBdr>
        <w:jc w:val="center"/>
        <w:rPr>
          <w:rFonts w:cs="Arial"/>
          <w:b/>
          <w:caps/>
        </w:rPr>
      </w:pPr>
      <w:r w:rsidRPr="00834CCC">
        <w:rPr>
          <w:rFonts w:cs="Arial"/>
          <w:b/>
          <w:caps/>
        </w:rPr>
        <w:t>à fournir obligatoirement à l’appui de l’offre</w:t>
      </w:r>
      <w:bookmarkEnd w:id="0"/>
      <w:bookmarkEnd w:id="1"/>
      <w:bookmarkEnd w:id="2"/>
    </w:p>
    <w:p w14:paraId="098A4321" w14:textId="77777777" w:rsidR="006D1AFB" w:rsidRDefault="006D1AFB" w:rsidP="006D1AFB">
      <w:pPr>
        <w:jc w:val="both"/>
        <w:rPr>
          <w:rFonts w:cs="Arial"/>
          <w:sz w:val="20"/>
        </w:rPr>
      </w:pPr>
    </w:p>
    <w:p w14:paraId="183E048F" w14:textId="77777777" w:rsidR="006D1AFB" w:rsidRDefault="006D1AFB" w:rsidP="006D1AFB">
      <w:pPr>
        <w:jc w:val="both"/>
        <w:rPr>
          <w:rFonts w:cs="Arial"/>
          <w:sz w:val="20"/>
        </w:rPr>
      </w:pPr>
      <w:r>
        <w:rPr>
          <w:rFonts w:cs="Arial"/>
          <w:sz w:val="20"/>
        </w:rPr>
        <w:t xml:space="preserve">Le présent cadre a pour objet de juger la qualité technique de l’offre de l’entreprise et ce par lot considéré. </w:t>
      </w:r>
    </w:p>
    <w:p w14:paraId="1E41A4F0" w14:textId="77777777" w:rsidR="006D1AFB" w:rsidRDefault="006D1AFB" w:rsidP="006D1AFB">
      <w:pPr>
        <w:jc w:val="both"/>
        <w:rPr>
          <w:rFonts w:cs="Arial"/>
          <w:sz w:val="20"/>
        </w:rPr>
      </w:pPr>
      <w:r>
        <w:rPr>
          <w:rFonts w:cs="Arial"/>
          <w:sz w:val="20"/>
        </w:rPr>
        <w:t xml:space="preserve">Les renseignements indiqués dans ce Mémoire Technique Explicatif doivent être seulement et strictement liés à cette opération et au lot considéré objet du présent marché, et ne doivent pas être de simples énumérations de l’organisation des moyens généraux de l’entreprise. </w:t>
      </w:r>
    </w:p>
    <w:p w14:paraId="57614D7F" w14:textId="77777777" w:rsidR="006D1AFB" w:rsidRDefault="006D1AFB" w:rsidP="006D1AFB">
      <w:pPr>
        <w:jc w:val="both"/>
        <w:rPr>
          <w:rFonts w:cs="Arial"/>
          <w:sz w:val="20"/>
        </w:rPr>
      </w:pPr>
    </w:p>
    <w:p w14:paraId="4AE6F7D3" w14:textId="77777777" w:rsidR="006D1AFB" w:rsidRDefault="006D1AFB" w:rsidP="006D1AFB">
      <w:pPr>
        <w:rPr>
          <w:rFonts w:cs="Arial"/>
        </w:rPr>
      </w:pPr>
      <w:r>
        <w:rPr>
          <w:rFonts w:cs="Arial"/>
          <w:sz w:val="18"/>
          <w:szCs w:val="16"/>
        </w:rPr>
        <w:t xml:space="preserve">Chacune des questions sera notée suivant la cotation prévue dans le chapitre « Jugement et classement des offres » du règlement de consultation. </w:t>
      </w:r>
    </w:p>
    <w:p w14:paraId="19BE28B4" w14:textId="77777777" w:rsidR="006D1AFB" w:rsidRDefault="006D1AFB" w:rsidP="006D1AFB">
      <w:pPr>
        <w:pStyle w:val="Default"/>
        <w:rPr>
          <w:sz w:val="28"/>
        </w:rPr>
      </w:pPr>
    </w:p>
    <w:p w14:paraId="2F2C4D12" w14:textId="77777777" w:rsidR="006D1AFB" w:rsidRDefault="006D1AFB" w:rsidP="006D1AFB">
      <w:pPr>
        <w:pStyle w:val="Default"/>
        <w:numPr>
          <w:ilvl w:val="0"/>
          <w:numId w:val="46"/>
        </w:numPr>
        <w:tabs>
          <w:tab w:val="left" w:pos="284"/>
        </w:tabs>
        <w:ind w:left="0" w:firstLine="0"/>
        <w:rPr>
          <w:bCs/>
          <w:sz w:val="16"/>
          <w:szCs w:val="14"/>
        </w:rPr>
      </w:pPr>
      <w:r>
        <w:rPr>
          <w:bCs/>
          <w:sz w:val="16"/>
          <w:szCs w:val="14"/>
        </w:rPr>
        <w:t xml:space="preserve">– Points à compléter par l’entreprise </w:t>
      </w:r>
    </w:p>
    <w:p w14:paraId="5195708C" w14:textId="77777777" w:rsidR="006D1AFB" w:rsidRDefault="006D1AFB" w:rsidP="006D1AFB">
      <w:pPr>
        <w:pStyle w:val="Default"/>
        <w:rPr>
          <w:sz w:val="16"/>
          <w:szCs w:val="14"/>
        </w:rPr>
      </w:pPr>
    </w:p>
    <w:p w14:paraId="6D0B8FDC" w14:textId="77777777" w:rsidR="006D1AFB" w:rsidRDefault="006D1AFB" w:rsidP="006D1AFB">
      <w:pPr>
        <w:pStyle w:val="Default"/>
        <w:rPr>
          <w:sz w:val="16"/>
          <w:szCs w:val="14"/>
        </w:rPr>
      </w:pPr>
      <w:r>
        <w:rPr>
          <w:sz w:val="18"/>
          <w:szCs w:val="16"/>
        </w:rPr>
        <w:t xml:space="preserve">Nom de l’entreprise : </w:t>
      </w:r>
      <w:r>
        <w:rPr>
          <w:sz w:val="16"/>
          <w:szCs w:val="14"/>
        </w:rPr>
        <w:t>(1) ………………………………………………………………………………………………………………………</w:t>
      </w:r>
    </w:p>
    <w:p w14:paraId="6F9AE56D" w14:textId="77777777" w:rsidR="006D1AFB" w:rsidRDefault="006D1AFB" w:rsidP="006D1AFB">
      <w:pPr>
        <w:pStyle w:val="Default"/>
        <w:rPr>
          <w:sz w:val="16"/>
          <w:szCs w:val="14"/>
        </w:rPr>
      </w:pPr>
    </w:p>
    <w:p w14:paraId="24608634" w14:textId="77777777" w:rsidR="006D1AFB" w:rsidRDefault="006D1AFB" w:rsidP="006D1AFB">
      <w:pPr>
        <w:pStyle w:val="Default"/>
        <w:rPr>
          <w:sz w:val="16"/>
          <w:szCs w:val="14"/>
        </w:rPr>
      </w:pPr>
      <w:r>
        <w:rPr>
          <w:sz w:val="18"/>
          <w:szCs w:val="16"/>
        </w:rPr>
        <w:t xml:space="preserve">Représentant : </w:t>
      </w:r>
      <w:r>
        <w:rPr>
          <w:sz w:val="16"/>
          <w:szCs w:val="14"/>
        </w:rPr>
        <w:t>(1) ………………………………………………………………………………………………………………………………</w:t>
      </w:r>
    </w:p>
    <w:p w14:paraId="26093942" w14:textId="77777777" w:rsidR="006D1AFB" w:rsidRDefault="006D1AFB" w:rsidP="006D1AFB">
      <w:pPr>
        <w:pStyle w:val="Default"/>
        <w:rPr>
          <w:sz w:val="16"/>
          <w:szCs w:val="14"/>
        </w:rPr>
      </w:pPr>
    </w:p>
    <w:p w14:paraId="4AE64D93" w14:textId="77777777" w:rsidR="006D1AFB" w:rsidRDefault="006D1AFB" w:rsidP="006D1AFB">
      <w:pPr>
        <w:rPr>
          <w:szCs w:val="20"/>
        </w:rPr>
      </w:pPr>
    </w:p>
    <w:tbl>
      <w:tblPr>
        <w:tblW w:w="4964" w:type="pct"/>
        <w:tblCellMar>
          <w:left w:w="0" w:type="dxa"/>
          <w:right w:w="0" w:type="dxa"/>
        </w:tblCellMar>
        <w:tblLook w:val="04A0" w:firstRow="1" w:lastRow="0" w:firstColumn="1" w:lastColumn="0" w:noHBand="0" w:noVBand="1"/>
      </w:tblPr>
      <w:tblGrid>
        <w:gridCol w:w="803"/>
        <w:gridCol w:w="8184"/>
      </w:tblGrid>
      <w:tr w:rsidR="006D1AFB" w14:paraId="5D7C0CE8" w14:textId="77777777" w:rsidTr="006D1AFB">
        <w:trPr>
          <w:trHeight w:val="268"/>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03AEDE0" w14:textId="77777777" w:rsidR="006D1AFB" w:rsidRDefault="006D1AFB">
            <w:pPr>
              <w:jc w:val="center"/>
              <w:rPr>
                <w:rFonts w:eastAsia="Calibri" w:cs="Arial"/>
                <w:b/>
                <w:sz w:val="18"/>
                <w:szCs w:val="18"/>
              </w:rPr>
            </w:pPr>
            <w:r>
              <w:rPr>
                <w:rFonts w:eastAsia="Calibri" w:cs="Arial"/>
                <w:b/>
                <w:sz w:val="18"/>
                <w:szCs w:val="18"/>
              </w:rPr>
              <w:t>Point</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FC46C4F" w14:textId="77777777" w:rsidR="006D1AFB" w:rsidRDefault="006D1AFB">
            <w:pPr>
              <w:jc w:val="center"/>
              <w:rPr>
                <w:rFonts w:eastAsia="Calibri" w:cs="Arial"/>
                <w:b/>
                <w:bCs/>
                <w:sz w:val="18"/>
                <w:szCs w:val="18"/>
              </w:rPr>
            </w:pPr>
            <w:r>
              <w:rPr>
                <w:rFonts w:cs="Arial"/>
                <w:b/>
                <w:bCs/>
                <w:sz w:val="18"/>
                <w:szCs w:val="18"/>
              </w:rPr>
              <w:t>Descriptif</w:t>
            </w:r>
          </w:p>
        </w:tc>
      </w:tr>
      <w:tr w:rsidR="006D1AFB" w14:paraId="2FB1ED6F" w14:textId="77777777" w:rsidTr="006D1AFB">
        <w:trPr>
          <w:trHeight w:val="268"/>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B081265" w14:textId="77777777" w:rsidR="006D1AFB" w:rsidRDefault="006D1AFB">
            <w:pPr>
              <w:jc w:val="center"/>
              <w:rPr>
                <w:rFonts w:eastAsia="Calibri" w:cs="Arial"/>
                <w:b/>
                <w:sz w:val="18"/>
                <w:szCs w:val="18"/>
              </w:rPr>
            </w:pPr>
            <w:r>
              <w:rPr>
                <w:rFonts w:eastAsia="Calibri" w:cs="Arial"/>
                <w:b/>
                <w:sz w:val="18"/>
                <w:szCs w:val="18"/>
              </w:rPr>
              <w:t>a</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7FB69F07" w14:textId="77777777" w:rsidR="006D1AFB" w:rsidRDefault="006D1AFB">
            <w:pPr>
              <w:rPr>
                <w:rFonts w:eastAsia="Times New Roman" w:cs="Arial"/>
                <w:bCs/>
                <w:sz w:val="18"/>
                <w:szCs w:val="18"/>
              </w:rPr>
            </w:pPr>
            <w:r>
              <w:rPr>
                <w:rFonts w:cs="Arial"/>
                <w:b/>
                <w:bCs/>
                <w:sz w:val="18"/>
                <w:szCs w:val="18"/>
              </w:rPr>
              <w:t xml:space="preserve">Moyens en personnel spécifiques : </w:t>
            </w:r>
            <w:r>
              <w:rPr>
                <w:rFonts w:cs="Arial"/>
                <w:bCs/>
                <w:sz w:val="18"/>
                <w:szCs w:val="18"/>
              </w:rPr>
              <w:t>indications des moyens en personnel que l’entreprise envisage pour respecter les délais d’exécution propre au lot considéré, en cohérence avec le planning prévisionnel prévu :</w:t>
            </w:r>
          </w:p>
          <w:p w14:paraId="1BFFD6F1" w14:textId="77777777" w:rsidR="006D1AFB" w:rsidRDefault="006D1AFB">
            <w:pPr>
              <w:rPr>
                <w:rFonts w:cs="Arial"/>
                <w:bCs/>
                <w:sz w:val="18"/>
                <w:szCs w:val="18"/>
              </w:rPr>
            </w:pPr>
            <w:r>
              <w:rPr>
                <w:rFonts w:cs="Arial"/>
                <w:bCs/>
                <w:sz w:val="18"/>
                <w:szCs w:val="18"/>
              </w:rPr>
              <w:t>. En études internes et commandes matériaux.</w:t>
            </w:r>
          </w:p>
          <w:p w14:paraId="40E597B8" w14:textId="77777777" w:rsidR="006D1AFB" w:rsidRDefault="006D1AFB">
            <w:pPr>
              <w:rPr>
                <w:rFonts w:cs="Arial"/>
                <w:bCs/>
                <w:sz w:val="18"/>
                <w:szCs w:val="18"/>
              </w:rPr>
            </w:pPr>
            <w:r>
              <w:rPr>
                <w:rFonts w:cs="Arial"/>
                <w:bCs/>
                <w:sz w:val="18"/>
                <w:szCs w:val="18"/>
              </w:rPr>
              <w:t>. En encadrement chantier.</w:t>
            </w:r>
          </w:p>
          <w:p w14:paraId="42FA4237" w14:textId="77777777" w:rsidR="006D1AFB" w:rsidRDefault="006D1AFB">
            <w:pPr>
              <w:rPr>
                <w:rFonts w:cs="Arial"/>
                <w:bCs/>
                <w:sz w:val="18"/>
                <w:szCs w:val="18"/>
              </w:rPr>
            </w:pPr>
            <w:r>
              <w:rPr>
                <w:rFonts w:cs="Arial"/>
                <w:bCs/>
                <w:sz w:val="18"/>
                <w:szCs w:val="18"/>
              </w:rPr>
              <w:t>. En réalisation travaux.</w:t>
            </w:r>
          </w:p>
          <w:p w14:paraId="15CAFFB1" w14:textId="77777777" w:rsidR="006D1AFB" w:rsidRDefault="006D1AFB">
            <w:pPr>
              <w:rPr>
                <w:rFonts w:cs="Arial"/>
                <w:bCs/>
                <w:sz w:val="18"/>
                <w:szCs w:val="18"/>
              </w:rPr>
            </w:pPr>
            <w:r>
              <w:rPr>
                <w:rFonts w:cs="Arial"/>
                <w:bCs/>
                <w:sz w:val="18"/>
                <w:szCs w:val="18"/>
              </w:rPr>
              <w:t>. En sous-traitance éventuelle (en précisant sur quelles tâches).</w:t>
            </w:r>
          </w:p>
          <w:p w14:paraId="27BFD642" w14:textId="77777777" w:rsidR="006D1AFB" w:rsidRDefault="006D1AFB">
            <w:pPr>
              <w:rPr>
                <w:rFonts w:cs="Arial"/>
                <w:bCs/>
                <w:sz w:val="18"/>
                <w:szCs w:val="18"/>
              </w:rPr>
            </w:pPr>
          </w:p>
          <w:p w14:paraId="058B7B38" w14:textId="77777777" w:rsidR="006D1AFB" w:rsidRDefault="006D1AFB">
            <w:pPr>
              <w:rPr>
                <w:rFonts w:cs="Arial"/>
                <w:bCs/>
                <w:sz w:val="18"/>
                <w:szCs w:val="18"/>
              </w:rPr>
            </w:pPr>
            <w:r>
              <w:rPr>
                <w:rFonts w:cs="Arial"/>
                <w:b/>
                <w:bCs/>
                <w:sz w:val="18"/>
                <w:szCs w:val="18"/>
                <w:u w:val="single"/>
              </w:rPr>
              <w:t>Réponses de l’entreprise</w:t>
            </w:r>
          </w:p>
          <w:p w14:paraId="5302D3A2" w14:textId="77777777" w:rsidR="006D1AFB" w:rsidRDefault="006D1AFB">
            <w:pPr>
              <w:rPr>
                <w:rFonts w:cs="Arial"/>
                <w:bCs/>
                <w:sz w:val="18"/>
                <w:szCs w:val="18"/>
              </w:rPr>
            </w:pPr>
          </w:p>
          <w:p w14:paraId="2E7DC1D9" w14:textId="77777777" w:rsidR="006D1AFB" w:rsidRDefault="006D1AFB">
            <w:pPr>
              <w:rPr>
                <w:rFonts w:cs="Arial"/>
                <w:bCs/>
                <w:sz w:val="18"/>
                <w:szCs w:val="18"/>
              </w:rPr>
            </w:pPr>
          </w:p>
          <w:p w14:paraId="29826D10" w14:textId="77777777" w:rsidR="006D1AFB" w:rsidRDefault="006D1AFB">
            <w:pPr>
              <w:rPr>
                <w:rFonts w:cs="Arial"/>
                <w:bCs/>
                <w:sz w:val="18"/>
                <w:szCs w:val="18"/>
              </w:rPr>
            </w:pPr>
          </w:p>
          <w:p w14:paraId="602D1FB9" w14:textId="6DC3DDCF" w:rsidR="002150EF" w:rsidRDefault="002150EF">
            <w:pPr>
              <w:rPr>
                <w:rFonts w:cs="Arial"/>
                <w:bCs/>
                <w:sz w:val="18"/>
                <w:szCs w:val="18"/>
              </w:rPr>
            </w:pPr>
          </w:p>
          <w:p w14:paraId="0E213288" w14:textId="77777777" w:rsidR="00AC2BD3" w:rsidRDefault="00AC2BD3">
            <w:pPr>
              <w:rPr>
                <w:rFonts w:cs="Arial"/>
                <w:bCs/>
                <w:sz w:val="18"/>
                <w:szCs w:val="18"/>
              </w:rPr>
            </w:pPr>
          </w:p>
          <w:p w14:paraId="448F7C30" w14:textId="77777777" w:rsidR="006D1AFB" w:rsidRDefault="006D1AFB">
            <w:pPr>
              <w:rPr>
                <w:rFonts w:cs="Arial"/>
                <w:bCs/>
                <w:sz w:val="18"/>
                <w:szCs w:val="18"/>
              </w:rPr>
            </w:pPr>
          </w:p>
          <w:p w14:paraId="4F9C067E" w14:textId="77777777" w:rsidR="006D1AFB" w:rsidRDefault="006D1AFB">
            <w:pPr>
              <w:rPr>
                <w:rFonts w:cs="Arial"/>
                <w:bCs/>
                <w:sz w:val="18"/>
                <w:szCs w:val="18"/>
              </w:rPr>
            </w:pPr>
          </w:p>
        </w:tc>
      </w:tr>
    </w:tbl>
    <w:p w14:paraId="57EE971C" w14:textId="77777777" w:rsidR="006D1AFB" w:rsidRDefault="006D1AFB" w:rsidP="006D1AFB">
      <w:pPr>
        <w:rPr>
          <w:rFonts w:cs="Arial"/>
          <w:szCs w:val="20"/>
        </w:rPr>
      </w:pPr>
    </w:p>
    <w:tbl>
      <w:tblPr>
        <w:tblW w:w="4964" w:type="pct"/>
        <w:tblCellMar>
          <w:left w:w="0" w:type="dxa"/>
          <w:right w:w="0" w:type="dxa"/>
        </w:tblCellMar>
        <w:tblLook w:val="04A0" w:firstRow="1" w:lastRow="0" w:firstColumn="1" w:lastColumn="0" w:noHBand="0" w:noVBand="1"/>
      </w:tblPr>
      <w:tblGrid>
        <w:gridCol w:w="803"/>
        <w:gridCol w:w="8184"/>
      </w:tblGrid>
      <w:tr w:rsidR="006D1AFB" w14:paraId="600A1065" w14:textId="77777777" w:rsidTr="006D1AFB">
        <w:trPr>
          <w:trHeight w:val="285"/>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727FA90" w14:textId="77777777" w:rsidR="006D1AFB" w:rsidRDefault="006D1AFB">
            <w:pPr>
              <w:jc w:val="center"/>
              <w:rPr>
                <w:rFonts w:eastAsia="Calibri" w:cs="Arial"/>
                <w:b/>
                <w:sz w:val="18"/>
                <w:szCs w:val="18"/>
              </w:rPr>
            </w:pPr>
            <w:r>
              <w:rPr>
                <w:rFonts w:cs="Arial"/>
                <w:b/>
                <w:sz w:val="18"/>
                <w:szCs w:val="18"/>
              </w:rPr>
              <w:t>b</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53C46E02" w14:textId="77777777" w:rsidR="006D1AFB" w:rsidRDefault="006D1AFB">
            <w:pPr>
              <w:rPr>
                <w:rFonts w:eastAsia="Calibri" w:cs="Arial"/>
                <w:sz w:val="18"/>
                <w:szCs w:val="18"/>
              </w:rPr>
            </w:pPr>
            <w:r>
              <w:rPr>
                <w:rFonts w:eastAsia="Calibri" w:cs="Arial"/>
                <w:b/>
                <w:sz w:val="18"/>
                <w:szCs w:val="18"/>
              </w:rPr>
              <w:t xml:space="preserve">Moyens et procédés techniques spécifiques : </w:t>
            </w:r>
            <w:r>
              <w:rPr>
                <w:rFonts w:eastAsia="Calibri" w:cs="Arial"/>
                <w:sz w:val="18"/>
                <w:szCs w:val="18"/>
              </w:rPr>
              <w:t>indications des moyens et procédés techniques spécifiques (matériels, méthodes et procédés de réalisations spécifiques...) que l’entreprise envisage pour assurer l’exécution des travaux du lot considéré</w:t>
            </w:r>
          </w:p>
          <w:p w14:paraId="31BD1AC5" w14:textId="77777777" w:rsidR="006D1AFB" w:rsidRDefault="006D1AFB">
            <w:pPr>
              <w:rPr>
                <w:rFonts w:eastAsia="Calibri" w:cs="Arial"/>
                <w:sz w:val="18"/>
                <w:szCs w:val="18"/>
              </w:rPr>
            </w:pPr>
          </w:p>
          <w:p w14:paraId="3EB8BB74" w14:textId="77777777" w:rsidR="006D1AFB" w:rsidRDefault="006D1AFB">
            <w:pPr>
              <w:rPr>
                <w:rFonts w:eastAsia="Times New Roman" w:cs="Arial"/>
                <w:b/>
                <w:bCs/>
                <w:sz w:val="18"/>
                <w:szCs w:val="18"/>
                <w:u w:val="single"/>
              </w:rPr>
            </w:pPr>
            <w:r>
              <w:rPr>
                <w:rFonts w:cs="Arial"/>
                <w:b/>
                <w:bCs/>
                <w:sz w:val="18"/>
                <w:szCs w:val="18"/>
                <w:u w:val="single"/>
              </w:rPr>
              <w:t>Réponses de l’entreprise</w:t>
            </w:r>
          </w:p>
          <w:p w14:paraId="4FFC1A58" w14:textId="77777777" w:rsidR="006D1AFB" w:rsidRDefault="006D1AFB">
            <w:pPr>
              <w:rPr>
                <w:rFonts w:eastAsia="Calibri" w:cs="Arial"/>
                <w:sz w:val="18"/>
                <w:szCs w:val="18"/>
              </w:rPr>
            </w:pPr>
          </w:p>
          <w:p w14:paraId="158B8D92" w14:textId="77777777" w:rsidR="006D1AFB" w:rsidRDefault="006D1AFB">
            <w:pPr>
              <w:rPr>
                <w:rFonts w:eastAsia="Calibri" w:cs="Arial"/>
                <w:sz w:val="18"/>
                <w:szCs w:val="18"/>
              </w:rPr>
            </w:pPr>
          </w:p>
          <w:p w14:paraId="25C2C739" w14:textId="77777777" w:rsidR="006D1AFB" w:rsidRDefault="006D1AFB">
            <w:pPr>
              <w:rPr>
                <w:rFonts w:eastAsia="Calibri" w:cs="Arial"/>
                <w:sz w:val="18"/>
                <w:szCs w:val="18"/>
              </w:rPr>
            </w:pPr>
          </w:p>
          <w:p w14:paraId="3C619D7D" w14:textId="77777777" w:rsidR="006D1AFB" w:rsidRDefault="006D1AFB">
            <w:pPr>
              <w:rPr>
                <w:rFonts w:eastAsia="Calibri" w:cs="Arial"/>
                <w:sz w:val="18"/>
                <w:szCs w:val="18"/>
              </w:rPr>
            </w:pPr>
          </w:p>
          <w:p w14:paraId="07E39EB4" w14:textId="77777777" w:rsidR="006D1AFB" w:rsidRDefault="006D1AFB">
            <w:pPr>
              <w:rPr>
                <w:rFonts w:eastAsia="Calibri" w:cs="Arial"/>
                <w:sz w:val="18"/>
                <w:szCs w:val="18"/>
              </w:rPr>
            </w:pPr>
          </w:p>
          <w:p w14:paraId="424C0E25" w14:textId="77777777" w:rsidR="006D1AFB" w:rsidRDefault="006D1AFB">
            <w:pPr>
              <w:rPr>
                <w:rFonts w:eastAsia="Calibri" w:cs="Arial"/>
                <w:sz w:val="18"/>
                <w:szCs w:val="18"/>
              </w:rPr>
            </w:pPr>
          </w:p>
          <w:p w14:paraId="7AC78877" w14:textId="77777777" w:rsidR="006D1AFB" w:rsidRDefault="006D1AFB">
            <w:pPr>
              <w:rPr>
                <w:rFonts w:eastAsia="Calibri" w:cs="Arial"/>
                <w:sz w:val="18"/>
                <w:szCs w:val="18"/>
              </w:rPr>
            </w:pPr>
          </w:p>
          <w:p w14:paraId="53CB3411" w14:textId="77777777" w:rsidR="006D1AFB" w:rsidRDefault="006D1AFB">
            <w:pPr>
              <w:rPr>
                <w:rFonts w:eastAsia="Calibri" w:cs="Arial"/>
                <w:sz w:val="18"/>
                <w:szCs w:val="18"/>
              </w:rPr>
            </w:pPr>
          </w:p>
          <w:p w14:paraId="35994D50" w14:textId="77777777" w:rsidR="006D1AFB" w:rsidRDefault="006D1AFB">
            <w:pPr>
              <w:rPr>
                <w:rFonts w:eastAsia="Calibri" w:cs="Arial"/>
                <w:sz w:val="18"/>
                <w:szCs w:val="18"/>
              </w:rPr>
            </w:pPr>
          </w:p>
          <w:p w14:paraId="5537C76F" w14:textId="77777777" w:rsidR="006D1AFB" w:rsidRDefault="006D1AFB">
            <w:pPr>
              <w:rPr>
                <w:rFonts w:eastAsia="Calibri" w:cs="Arial"/>
                <w:sz w:val="18"/>
                <w:szCs w:val="18"/>
              </w:rPr>
            </w:pPr>
          </w:p>
          <w:p w14:paraId="57EAD134" w14:textId="77777777" w:rsidR="006D1AFB" w:rsidRDefault="006D1AFB">
            <w:pPr>
              <w:rPr>
                <w:rFonts w:eastAsia="Calibri" w:cs="Arial"/>
                <w:sz w:val="18"/>
                <w:szCs w:val="18"/>
              </w:rPr>
            </w:pPr>
          </w:p>
          <w:p w14:paraId="66689699" w14:textId="77777777" w:rsidR="006D1AFB" w:rsidRDefault="006D1AFB">
            <w:pPr>
              <w:rPr>
                <w:rFonts w:eastAsia="Calibri" w:cs="Arial"/>
                <w:sz w:val="18"/>
                <w:szCs w:val="18"/>
              </w:rPr>
            </w:pPr>
          </w:p>
          <w:p w14:paraId="55665C33" w14:textId="77777777" w:rsidR="006D1AFB" w:rsidRDefault="006D1AFB">
            <w:pPr>
              <w:rPr>
                <w:rFonts w:eastAsia="Calibri" w:cs="Arial"/>
                <w:sz w:val="18"/>
                <w:szCs w:val="18"/>
              </w:rPr>
            </w:pPr>
          </w:p>
          <w:p w14:paraId="52EBEA97" w14:textId="77777777" w:rsidR="006D1AFB" w:rsidRDefault="006D1AFB">
            <w:pPr>
              <w:rPr>
                <w:rFonts w:eastAsia="Calibri" w:cs="Arial"/>
                <w:sz w:val="18"/>
                <w:szCs w:val="18"/>
              </w:rPr>
            </w:pPr>
          </w:p>
          <w:p w14:paraId="3F93896F" w14:textId="77777777" w:rsidR="006D1AFB" w:rsidRDefault="006D1AFB">
            <w:pPr>
              <w:rPr>
                <w:rFonts w:eastAsia="Calibri" w:cs="Arial"/>
                <w:sz w:val="18"/>
                <w:szCs w:val="18"/>
              </w:rPr>
            </w:pPr>
          </w:p>
          <w:p w14:paraId="1A0C345A" w14:textId="77777777" w:rsidR="006D1AFB" w:rsidRDefault="006D1AFB">
            <w:pPr>
              <w:rPr>
                <w:rFonts w:eastAsia="Calibri" w:cs="Arial"/>
                <w:sz w:val="18"/>
                <w:szCs w:val="18"/>
              </w:rPr>
            </w:pPr>
          </w:p>
          <w:p w14:paraId="6141300B" w14:textId="77777777" w:rsidR="006D1AFB" w:rsidRDefault="006D1AFB">
            <w:pPr>
              <w:rPr>
                <w:rFonts w:eastAsia="Calibri" w:cs="Arial"/>
                <w:sz w:val="18"/>
                <w:szCs w:val="18"/>
              </w:rPr>
            </w:pPr>
          </w:p>
          <w:p w14:paraId="1CDCFD8D" w14:textId="77777777" w:rsidR="006D1AFB" w:rsidRDefault="006D1AFB">
            <w:pPr>
              <w:rPr>
                <w:rFonts w:eastAsia="Calibri" w:cs="Arial"/>
                <w:sz w:val="18"/>
                <w:szCs w:val="18"/>
              </w:rPr>
            </w:pPr>
          </w:p>
          <w:p w14:paraId="64F7BEBF" w14:textId="77777777" w:rsidR="006D1AFB" w:rsidRDefault="006D1AFB">
            <w:pPr>
              <w:rPr>
                <w:rFonts w:eastAsia="Calibri" w:cs="Arial"/>
                <w:sz w:val="18"/>
                <w:szCs w:val="18"/>
              </w:rPr>
            </w:pPr>
          </w:p>
          <w:p w14:paraId="0F5D8BE4" w14:textId="77777777" w:rsidR="006D1AFB" w:rsidRDefault="006D1AFB">
            <w:pPr>
              <w:rPr>
                <w:rFonts w:eastAsia="Calibri" w:cs="Arial"/>
                <w:sz w:val="18"/>
                <w:szCs w:val="18"/>
              </w:rPr>
            </w:pPr>
          </w:p>
          <w:p w14:paraId="12CC6FE4" w14:textId="77777777" w:rsidR="006D1AFB" w:rsidRDefault="006D1AFB">
            <w:pPr>
              <w:rPr>
                <w:rFonts w:eastAsia="Calibri" w:cs="Arial"/>
                <w:sz w:val="18"/>
                <w:szCs w:val="18"/>
              </w:rPr>
            </w:pPr>
          </w:p>
          <w:p w14:paraId="47ED2AEF" w14:textId="77777777" w:rsidR="006D1AFB" w:rsidRDefault="006D1AFB">
            <w:pPr>
              <w:rPr>
                <w:rFonts w:eastAsia="Calibri" w:cs="Arial"/>
                <w:sz w:val="18"/>
                <w:szCs w:val="18"/>
              </w:rPr>
            </w:pPr>
          </w:p>
          <w:p w14:paraId="7094F9FF" w14:textId="77777777" w:rsidR="006D1AFB" w:rsidRDefault="006D1AFB">
            <w:pPr>
              <w:rPr>
                <w:rFonts w:eastAsia="Calibri" w:cs="Arial"/>
                <w:sz w:val="18"/>
                <w:szCs w:val="18"/>
              </w:rPr>
            </w:pPr>
          </w:p>
          <w:p w14:paraId="1E47B069" w14:textId="77777777" w:rsidR="006D1AFB" w:rsidRDefault="006D1AFB">
            <w:pPr>
              <w:rPr>
                <w:rFonts w:eastAsia="Calibri" w:cs="Arial"/>
                <w:sz w:val="18"/>
                <w:szCs w:val="18"/>
              </w:rPr>
            </w:pPr>
          </w:p>
          <w:p w14:paraId="3F4780E4" w14:textId="4E19D814" w:rsidR="006D1AFB" w:rsidRDefault="006D1AFB">
            <w:pPr>
              <w:rPr>
                <w:rFonts w:eastAsia="Calibri" w:cs="Arial"/>
                <w:sz w:val="18"/>
                <w:szCs w:val="18"/>
              </w:rPr>
            </w:pPr>
          </w:p>
          <w:p w14:paraId="508358BF" w14:textId="59F07D4A" w:rsidR="00AC2BD3" w:rsidRDefault="00AC2BD3">
            <w:pPr>
              <w:rPr>
                <w:rFonts w:eastAsia="Calibri" w:cs="Arial"/>
                <w:sz w:val="18"/>
                <w:szCs w:val="18"/>
              </w:rPr>
            </w:pPr>
          </w:p>
          <w:p w14:paraId="7A035AEB" w14:textId="77777777" w:rsidR="00AC2BD3" w:rsidRDefault="00AC2BD3">
            <w:pPr>
              <w:rPr>
                <w:rFonts w:eastAsia="Calibri" w:cs="Arial"/>
                <w:sz w:val="18"/>
                <w:szCs w:val="18"/>
              </w:rPr>
            </w:pPr>
          </w:p>
          <w:p w14:paraId="3114D35A" w14:textId="77777777" w:rsidR="006D1AFB" w:rsidRDefault="006D1AFB">
            <w:pPr>
              <w:rPr>
                <w:rFonts w:eastAsia="Calibri" w:cs="Arial"/>
                <w:sz w:val="18"/>
                <w:szCs w:val="18"/>
              </w:rPr>
            </w:pPr>
          </w:p>
          <w:p w14:paraId="06FD004F" w14:textId="77777777" w:rsidR="006D1AFB" w:rsidRDefault="006D1AFB">
            <w:pPr>
              <w:rPr>
                <w:rFonts w:eastAsia="Calibri" w:cs="Arial"/>
                <w:sz w:val="18"/>
                <w:szCs w:val="18"/>
              </w:rPr>
            </w:pPr>
          </w:p>
          <w:p w14:paraId="33019DA8" w14:textId="77777777" w:rsidR="006D1AFB" w:rsidRDefault="006D1AFB">
            <w:pPr>
              <w:rPr>
                <w:rFonts w:eastAsia="Calibri" w:cs="Arial"/>
                <w:sz w:val="18"/>
                <w:szCs w:val="18"/>
              </w:rPr>
            </w:pPr>
          </w:p>
        </w:tc>
      </w:tr>
    </w:tbl>
    <w:p w14:paraId="7D23CEC6" w14:textId="77777777" w:rsidR="006D1AFB" w:rsidRDefault="006D1AFB" w:rsidP="006D1AFB">
      <w:pPr>
        <w:rPr>
          <w:rFonts w:eastAsia="Times New Roman" w:cs="Arial"/>
          <w:szCs w:val="20"/>
        </w:rPr>
      </w:pPr>
    </w:p>
    <w:tbl>
      <w:tblPr>
        <w:tblW w:w="4964" w:type="pct"/>
        <w:tblCellMar>
          <w:left w:w="0" w:type="dxa"/>
          <w:right w:w="0" w:type="dxa"/>
        </w:tblCellMar>
        <w:tblLook w:val="04A0" w:firstRow="1" w:lastRow="0" w:firstColumn="1" w:lastColumn="0" w:noHBand="0" w:noVBand="1"/>
      </w:tblPr>
      <w:tblGrid>
        <w:gridCol w:w="803"/>
        <w:gridCol w:w="8184"/>
      </w:tblGrid>
      <w:tr w:rsidR="006D1AFB" w14:paraId="5853DD14" w14:textId="77777777" w:rsidTr="006D1AFB">
        <w:trPr>
          <w:trHeight w:val="280"/>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1C08B32" w14:textId="77777777" w:rsidR="006D1AFB" w:rsidRDefault="006D1AFB">
            <w:pPr>
              <w:jc w:val="center"/>
              <w:rPr>
                <w:rFonts w:eastAsia="Calibri" w:cs="Arial"/>
                <w:b/>
                <w:sz w:val="18"/>
                <w:szCs w:val="18"/>
              </w:rPr>
            </w:pPr>
            <w:r>
              <w:rPr>
                <w:rFonts w:cs="Arial"/>
                <w:b/>
                <w:sz w:val="18"/>
                <w:szCs w:val="18"/>
              </w:rPr>
              <w:t>c</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32A8F460" w14:textId="77777777" w:rsidR="006D1AFB" w:rsidRDefault="006D1AFB">
            <w:pPr>
              <w:rPr>
                <w:rFonts w:eastAsia="Times New Roman" w:cs="Arial"/>
                <w:bCs/>
                <w:sz w:val="18"/>
                <w:szCs w:val="18"/>
              </w:rPr>
            </w:pPr>
            <w:r>
              <w:rPr>
                <w:rFonts w:cs="Arial"/>
                <w:b/>
                <w:bCs/>
                <w:sz w:val="18"/>
                <w:szCs w:val="18"/>
              </w:rPr>
              <w:t xml:space="preserve">Mesures et organisations spécifiques liées au site : </w:t>
            </w:r>
            <w:r>
              <w:rPr>
                <w:rFonts w:cs="Arial"/>
                <w:bCs/>
                <w:sz w:val="18"/>
                <w:szCs w:val="18"/>
              </w:rPr>
              <w:t>indications des dispositions, mesures et organisations spécifiques que L’entreprise envisage pour les approvisionnements et l’exécution des travaux du lot considéré, en site occupé et suivant planning prévisionnel prévu, afin d’assurer la sécurité, la réduction des nuisances, l’hygiène et la continuité de fonctionnement de l’établissement contigu.</w:t>
            </w:r>
          </w:p>
          <w:p w14:paraId="16B3E058" w14:textId="77777777" w:rsidR="006D1AFB" w:rsidRDefault="006D1AFB">
            <w:pPr>
              <w:rPr>
                <w:rFonts w:cs="Arial"/>
                <w:bCs/>
                <w:sz w:val="18"/>
                <w:szCs w:val="18"/>
              </w:rPr>
            </w:pPr>
          </w:p>
          <w:p w14:paraId="0DB23ECD" w14:textId="77777777" w:rsidR="006D1AFB" w:rsidRDefault="006D1AFB">
            <w:pPr>
              <w:rPr>
                <w:rFonts w:cs="Arial"/>
                <w:b/>
                <w:bCs/>
                <w:sz w:val="18"/>
                <w:szCs w:val="18"/>
                <w:u w:val="single"/>
              </w:rPr>
            </w:pPr>
            <w:r>
              <w:rPr>
                <w:rFonts w:cs="Arial"/>
                <w:b/>
                <w:bCs/>
                <w:sz w:val="18"/>
                <w:szCs w:val="18"/>
                <w:u w:val="single"/>
              </w:rPr>
              <w:t>Réponses de l’entreprise</w:t>
            </w:r>
          </w:p>
          <w:p w14:paraId="0A20061C" w14:textId="77777777" w:rsidR="006D1AFB" w:rsidRDefault="006D1AFB">
            <w:pPr>
              <w:rPr>
                <w:rFonts w:eastAsia="Calibri" w:cs="Arial"/>
                <w:sz w:val="18"/>
                <w:szCs w:val="18"/>
              </w:rPr>
            </w:pPr>
          </w:p>
          <w:p w14:paraId="0997062A" w14:textId="77777777" w:rsidR="006D1AFB" w:rsidRDefault="006D1AFB">
            <w:pPr>
              <w:rPr>
                <w:rFonts w:eastAsia="Calibri" w:cs="Arial"/>
                <w:sz w:val="18"/>
                <w:szCs w:val="18"/>
              </w:rPr>
            </w:pPr>
          </w:p>
          <w:p w14:paraId="01D43042" w14:textId="77777777" w:rsidR="006D1AFB" w:rsidRDefault="006D1AFB">
            <w:pPr>
              <w:rPr>
                <w:rFonts w:eastAsia="Calibri" w:cs="Arial"/>
                <w:sz w:val="18"/>
                <w:szCs w:val="18"/>
              </w:rPr>
            </w:pPr>
          </w:p>
          <w:p w14:paraId="444C13E4" w14:textId="77777777" w:rsidR="006D1AFB" w:rsidRDefault="006D1AFB">
            <w:pPr>
              <w:rPr>
                <w:rFonts w:eastAsia="Calibri" w:cs="Arial"/>
                <w:sz w:val="18"/>
                <w:szCs w:val="18"/>
              </w:rPr>
            </w:pPr>
          </w:p>
          <w:p w14:paraId="35A3E959" w14:textId="77777777" w:rsidR="006D1AFB" w:rsidRDefault="006D1AFB">
            <w:pPr>
              <w:rPr>
                <w:rFonts w:eastAsia="Calibri" w:cs="Arial"/>
                <w:sz w:val="18"/>
                <w:szCs w:val="18"/>
              </w:rPr>
            </w:pPr>
          </w:p>
          <w:p w14:paraId="6C3BCBCD" w14:textId="77777777" w:rsidR="006D1AFB" w:rsidRDefault="006D1AFB">
            <w:pPr>
              <w:rPr>
                <w:rFonts w:eastAsia="Calibri" w:cs="Arial"/>
                <w:sz w:val="18"/>
                <w:szCs w:val="18"/>
              </w:rPr>
            </w:pPr>
          </w:p>
          <w:p w14:paraId="4D067AD2" w14:textId="77777777" w:rsidR="006D1AFB" w:rsidRDefault="006D1AFB">
            <w:pPr>
              <w:rPr>
                <w:rFonts w:eastAsia="Calibri" w:cs="Arial"/>
                <w:sz w:val="18"/>
                <w:szCs w:val="18"/>
              </w:rPr>
            </w:pPr>
          </w:p>
          <w:p w14:paraId="0CA2B42B" w14:textId="77777777" w:rsidR="006D1AFB" w:rsidRDefault="006D1AFB">
            <w:pPr>
              <w:rPr>
                <w:rFonts w:eastAsia="Calibri" w:cs="Arial"/>
                <w:sz w:val="18"/>
                <w:szCs w:val="18"/>
              </w:rPr>
            </w:pPr>
          </w:p>
          <w:p w14:paraId="58E67BFC" w14:textId="77777777" w:rsidR="006D1AFB" w:rsidRDefault="006D1AFB">
            <w:pPr>
              <w:rPr>
                <w:rFonts w:eastAsia="Calibri" w:cs="Arial"/>
                <w:sz w:val="18"/>
                <w:szCs w:val="18"/>
              </w:rPr>
            </w:pPr>
          </w:p>
          <w:p w14:paraId="1D2F4C63" w14:textId="77777777" w:rsidR="006D1AFB" w:rsidRDefault="006D1AFB">
            <w:pPr>
              <w:rPr>
                <w:rFonts w:eastAsia="Calibri" w:cs="Arial"/>
                <w:sz w:val="18"/>
                <w:szCs w:val="18"/>
              </w:rPr>
            </w:pPr>
          </w:p>
          <w:p w14:paraId="3A9243A3" w14:textId="77777777" w:rsidR="006D1AFB" w:rsidRDefault="006D1AFB">
            <w:pPr>
              <w:rPr>
                <w:rFonts w:eastAsia="Calibri" w:cs="Arial"/>
                <w:sz w:val="18"/>
                <w:szCs w:val="18"/>
              </w:rPr>
            </w:pPr>
          </w:p>
          <w:p w14:paraId="18399D9B" w14:textId="77777777" w:rsidR="006D1AFB" w:rsidRDefault="006D1AFB">
            <w:pPr>
              <w:rPr>
                <w:rFonts w:eastAsia="Calibri" w:cs="Arial"/>
                <w:sz w:val="18"/>
                <w:szCs w:val="18"/>
              </w:rPr>
            </w:pPr>
          </w:p>
          <w:p w14:paraId="75601188" w14:textId="77777777" w:rsidR="006D1AFB" w:rsidRDefault="006D1AFB">
            <w:pPr>
              <w:rPr>
                <w:rFonts w:eastAsia="Calibri" w:cs="Arial"/>
                <w:sz w:val="18"/>
                <w:szCs w:val="18"/>
              </w:rPr>
            </w:pPr>
          </w:p>
          <w:p w14:paraId="018D8087" w14:textId="77777777" w:rsidR="006D1AFB" w:rsidRDefault="006D1AFB">
            <w:pPr>
              <w:rPr>
                <w:rFonts w:eastAsia="Calibri" w:cs="Arial"/>
                <w:sz w:val="18"/>
                <w:szCs w:val="18"/>
              </w:rPr>
            </w:pPr>
          </w:p>
          <w:p w14:paraId="2C8860BC" w14:textId="77777777" w:rsidR="006D1AFB" w:rsidRDefault="006D1AFB">
            <w:pPr>
              <w:rPr>
                <w:rFonts w:eastAsia="Calibri" w:cs="Arial"/>
                <w:sz w:val="18"/>
                <w:szCs w:val="18"/>
              </w:rPr>
            </w:pPr>
          </w:p>
          <w:p w14:paraId="06F3CDCA" w14:textId="77777777" w:rsidR="006D1AFB" w:rsidRDefault="006D1AFB">
            <w:pPr>
              <w:rPr>
                <w:rFonts w:eastAsia="Calibri" w:cs="Arial"/>
                <w:sz w:val="18"/>
                <w:szCs w:val="18"/>
              </w:rPr>
            </w:pPr>
          </w:p>
          <w:p w14:paraId="522A73EB" w14:textId="77777777" w:rsidR="006D1AFB" w:rsidRDefault="006D1AFB">
            <w:pPr>
              <w:rPr>
                <w:rFonts w:eastAsia="Calibri" w:cs="Arial"/>
                <w:sz w:val="18"/>
                <w:szCs w:val="18"/>
              </w:rPr>
            </w:pPr>
            <w:bookmarkStart w:id="3" w:name="_GoBack"/>
            <w:bookmarkEnd w:id="3"/>
          </w:p>
          <w:p w14:paraId="41ADE30A" w14:textId="77777777" w:rsidR="006D1AFB" w:rsidRDefault="006D1AFB">
            <w:pPr>
              <w:rPr>
                <w:rFonts w:eastAsia="Calibri" w:cs="Arial"/>
                <w:sz w:val="18"/>
                <w:szCs w:val="18"/>
              </w:rPr>
            </w:pPr>
          </w:p>
          <w:p w14:paraId="46EBBE90" w14:textId="77777777" w:rsidR="006D1AFB" w:rsidRDefault="006D1AFB">
            <w:pPr>
              <w:rPr>
                <w:rFonts w:eastAsia="Calibri" w:cs="Arial"/>
                <w:sz w:val="18"/>
                <w:szCs w:val="18"/>
              </w:rPr>
            </w:pPr>
          </w:p>
          <w:p w14:paraId="5CFA8289" w14:textId="77777777" w:rsidR="006D1AFB" w:rsidRDefault="006D1AFB">
            <w:pPr>
              <w:rPr>
                <w:rFonts w:eastAsia="Calibri" w:cs="Arial"/>
                <w:sz w:val="18"/>
                <w:szCs w:val="18"/>
              </w:rPr>
            </w:pPr>
          </w:p>
          <w:p w14:paraId="116EB503" w14:textId="605F66A8" w:rsidR="006D1AFB" w:rsidRDefault="006D1AFB">
            <w:pPr>
              <w:rPr>
                <w:rFonts w:eastAsia="Calibri" w:cs="Arial"/>
                <w:sz w:val="18"/>
                <w:szCs w:val="18"/>
              </w:rPr>
            </w:pPr>
          </w:p>
          <w:p w14:paraId="46F21A31" w14:textId="77777777" w:rsidR="00A04EA5" w:rsidRDefault="00A04EA5">
            <w:pPr>
              <w:rPr>
                <w:rFonts w:eastAsia="Calibri" w:cs="Arial"/>
                <w:sz w:val="18"/>
                <w:szCs w:val="18"/>
              </w:rPr>
            </w:pPr>
          </w:p>
          <w:p w14:paraId="7A7B2DB5" w14:textId="77777777" w:rsidR="006D1AFB" w:rsidRDefault="006D1AFB">
            <w:pPr>
              <w:rPr>
                <w:rFonts w:eastAsia="Calibri" w:cs="Arial"/>
                <w:sz w:val="18"/>
                <w:szCs w:val="18"/>
              </w:rPr>
            </w:pPr>
          </w:p>
          <w:p w14:paraId="62956ED7" w14:textId="77777777" w:rsidR="006D1AFB" w:rsidRDefault="006D1AFB">
            <w:pPr>
              <w:rPr>
                <w:rFonts w:eastAsia="Calibri" w:cs="Arial"/>
                <w:sz w:val="18"/>
                <w:szCs w:val="18"/>
              </w:rPr>
            </w:pPr>
          </w:p>
          <w:p w14:paraId="19CA1223" w14:textId="77777777" w:rsidR="006D1AFB" w:rsidRDefault="006D1AFB">
            <w:pPr>
              <w:rPr>
                <w:rFonts w:eastAsia="Calibri" w:cs="Arial"/>
                <w:sz w:val="18"/>
                <w:szCs w:val="18"/>
              </w:rPr>
            </w:pPr>
          </w:p>
          <w:p w14:paraId="78268EFF" w14:textId="77777777" w:rsidR="006D1AFB" w:rsidRDefault="006D1AFB">
            <w:pPr>
              <w:rPr>
                <w:rFonts w:eastAsia="Calibri" w:cs="Arial"/>
                <w:sz w:val="18"/>
                <w:szCs w:val="18"/>
              </w:rPr>
            </w:pPr>
          </w:p>
          <w:p w14:paraId="7A48B502" w14:textId="77777777" w:rsidR="006D1AFB" w:rsidRDefault="006D1AFB">
            <w:pPr>
              <w:rPr>
                <w:rFonts w:eastAsia="Calibri" w:cs="Arial"/>
                <w:sz w:val="18"/>
                <w:szCs w:val="18"/>
              </w:rPr>
            </w:pPr>
          </w:p>
          <w:p w14:paraId="52550EFA" w14:textId="77777777" w:rsidR="006D1AFB" w:rsidRDefault="006D1AFB">
            <w:pPr>
              <w:rPr>
                <w:rFonts w:eastAsia="Calibri" w:cs="Arial"/>
                <w:sz w:val="18"/>
                <w:szCs w:val="18"/>
              </w:rPr>
            </w:pPr>
          </w:p>
          <w:p w14:paraId="242C7366" w14:textId="77777777" w:rsidR="006D1AFB" w:rsidRDefault="006D1AFB">
            <w:pPr>
              <w:rPr>
                <w:rFonts w:eastAsia="Calibri" w:cs="Arial"/>
                <w:sz w:val="18"/>
                <w:szCs w:val="18"/>
              </w:rPr>
            </w:pPr>
          </w:p>
        </w:tc>
      </w:tr>
      <w:tr w:rsidR="006D1AFB" w14:paraId="38AD2BB9" w14:textId="77777777" w:rsidTr="006D1AFB">
        <w:trPr>
          <w:trHeight w:val="280"/>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4553DFB" w14:textId="77777777" w:rsidR="006D1AFB" w:rsidRDefault="006D1AFB">
            <w:pPr>
              <w:jc w:val="center"/>
              <w:rPr>
                <w:rFonts w:eastAsia="Calibri" w:cs="Arial"/>
                <w:b/>
                <w:sz w:val="18"/>
                <w:szCs w:val="18"/>
              </w:rPr>
            </w:pPr>
            <w:r>
              <w:rPr>
                <w:rFonts w:eastAsia="Calibri" w:cs="Arial"/>
                <w:b/>
                <w:sz w:val="18"/>
                <w:szCs w:val="18"/>
              </w:rPr>
              <w:t>d</w:t>
            </w:r>
          </w:p>
        </w:tc>
        <w:tc>
          <w:tcPr>
            <w:tcW w:w="4553"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7537875E" w14:textId="77777777" w:rsidR="006D1AFB" w:rsidRDefault="006D1AFB">
            <w:pPr>
              <w:rPr>
                <w:rFonts w:eastAsia="Times New Roman" w:cs="Arial"/>
                <w:b/>
                <w:bCs/>
                <w:sz w:val="18"/>
                <w:szCs w:val="18"/>
              </w:rPr>
            </w:pPr>
            <w:r>
              <w:rPr>
                <w:rFonts w:cs="Arial"/>
                <w:b/>
                <w:bCs/>
                <w:sz w:val="18"/>
                <w:szCs w:val="18"/>
              </w:rPr>
              <w:t>Fournitures et matériaux :</w:t>
            </w:r>
          </w:p>
          <w:p w14:paraId="6E512266" w14:textId="77777777" w:rsidR="006D1AFB" w:rsidRDefault="006D1AFB">
            <w:pPr>
              <w:rPr>
                <w:rFonts w:cs="Arial"/>
                <w:bCs/>
                <w:sz w:val="18"/>
                <w:szCs w:val="18"/>
              </w:rPr>
            </w:pPr>
          </w:p>
          <w:p w14:paraId="39A189A2" w14:textId="77777777" w:rsidR="006D1AFB" w:rsidRDefault="006D1AFB">
            <w:pPr>
              <w:rPr>
                <w:rFonts w:cs="Arial"/>
                <w:bCs/>
                <w:sz w:val="18"/>
                <w:szCs w:val="18"/>
              </w:rPr>
            </w:pPr>
            <w:r>
              <w:rPr>
                <w:rFonts w:cs="Arial"/>
                <w:bCs/>
                <w:sz w:val="18"/>
                <w:szCs w:val="18"/>
              </w:rPr>
              <w:t>Confirmation sur la provenance des principales fournitures et matériaux en relation avec les demandes du CCTP propre au lot considéré (si ces informations ne sont pas portées dans les espaces réservés à cet effet dans le cadre DPGF fourni de certains lots), accompagnée des fiches techniques correspondantes.</w:t>
            </w:r>
          </w:p>
          <w:p w14:paraId="0529D8F5" w14:textId="77777777" w:rsidR="006D1AFB" w:rsidRDefault="006D1AFB">
            <w:pPr>
              <w:rPr>
                <w:rFonts w:eastAsia="Calibri" w:cs="Arial"/>
                <w:sz w:val="18"/>
                <w:szCs w:val="18"/>
              </w:rPr>
            </w:pPr>
          </w:p>
          <w:p w14:paraId="3174DEF6" w14:textId="77777777" w:rsidR="006D1AFB" w:rsidRDefault="006D1AFB">
            <w:pPr>
              <w:rPr>
                <w:rFonts w:eastAsia="Calibri" w:cs="Arial"/>
                <w:sz w:val="18"/>
                <w:szCs w:val="18"/>
              </w:rPr>
            </w:pPr>
          </w:p>
          <w:p w14:paraId="6B9A406E" w14:textId="77777777" w:rsidR="006D1AFB" w:rsidRDefault="006D1AFB">
            <w:pPr>
              <w:rPr>
                <w:rFonts w:eastAsia="Times New Roman" w:cs="Arial"/>
                <w:b/>
                <w:bCs/>
                <w:sz w:val="18"/>
                <w:szCs w:val="18"/>
                <w:u w:val="single"/>
              </w:rPr>
            </w:pPr>
            <w:r>
              <w:rPr>
                <w:rFonts w:cs="Arial"/>
                <w:b/>
                <w:bCs/>
                <w:sz w:val="18"/>
                <w:szCs w:val="18"/>
                <w:u w:val="single"/>
              </w:rPr>
              <w:t>Réponses de l’entreprise</w:t>
            </w:r>
          </w:p>
          <w:p w14:paraId="17A6BD97" w14:textId="77777777" w:rsidR="006D1AFB" w:rsidRDefault="006D1AFB">
            <w:pPr>
              <w:rPr>
                <w:rFonts w:eastAsia="Calibri" w:cs="Arial"/>
                <w:sz w:val="18"/>
                <w:szCs w:val="18"/>
              </w:rPr>
            </w:pPr>
          </w:p>
          <w:p w14:paraId="72C4069F" w14:textId="77777777" w:rsidR="006D1AFB" w:rsidRDefault="006D1AFB">
            <w:pPr>
              <w:rPr>
                <w:rFonts w:eastAsia="Calibri" w:cs="Arial"/>
                <w:sz w:val="18"/>
                <w:szCs w:val="18"/>
              </w:rPr>
            </w:pPr>
          </w:p>
          <w:p w14:paraId="653EE783" w14:textId="77777777" w:rsidR="006D1AFB" w:rsidRDefault="006D1AFB">
            <w:pPr>
              <w:rPr>
                <w:rFonts w:eastAsia="Calibri" w:cs="Arial"/>
                <w:sz w:val="18"/>
                <w:szCs w:val="18"/>
              </w:rPr>
            </w:pPr>
          </w:p>
          <w:p w14:paraId="39448034" w14:textId="77777777" w:rsidR="006D1AFB" w:rsidRDefault="006D1AFB">
            <w:pPr>
              <w:rPr>
                <w:rFonts w:eastAsia="Calibri" w:cs="Arial"/>
                <w:sz w:val="18"/>
                <w:szCs w:val="18"/>
              </w:rPr>
            </w:pPr>
          </w:p>
          <w:p w14:paraId="13F72F26" w14:textId="77777777" w:rsidR="006D1AFB" w:rsidRDefault="006D1AFB">
            <w:pPr>
              <w:rPr>
                <w:rFonts w:eastAsia="Calibri" w:cs="Arial"/>
                <w:sz w:val="18"/>
                <w:szCs w:val="18"/>
              </w:rPr>
            </w:pPr>
          </w:p>
          <w:p w14:paraId="0CD879A2" w14:textId="77777777" w:rsidR="006D1AFB" w:rsidRDefault="006D1AFB">
            <w:pPr>
              <w:rPr>
                <w:rFonts w:eastAsia="Calibri" w:cs="Arial"/>
                <w:sz w:val="18"/>
                <w:szCs w:val="18"/>
              </w:rPr>
            </w:pPr>
          </w:p>
          <w:p w14:paraId="67BEF180" w14:textId="77777777" w:rsidR="006D1AFB" w:rsidRDefault="006D1AFB">
            <w:pPr>
              <w:rPr>
                <w:rFonts w:eastAsia="Calibri" w:cs="Arial"/>
                <w:sz w:val="18"/>
                <w:szCs w:val="18"/>
              </w:rPr>
            </w:pPr>
          </w:p>
          <w:p w14:paraId="23439770" w14:textId="77777777" w:rsidR="006D1AFB" w:rsidRDefault="006D1AFB">
            <w:pPr>
              <w:rPr>
                <w:rFonts w:eastAsia="Calibri" w:cs="Arial"/>
                <w:sz w:val="18"/>
                <w:szCs w:val="18"/>
              </w:rPr>
            </w:pPr>
          </w:p>
          <w:p w14:paraId="731578A7" w14:textId="77777777" w:rsidR="006D1AFB" w:rsidRDefault="006D1AFB">
            <w:pPr>
              <w:rPr>
                <w:rFonts w:eastAsia="Calibri" w:cs="Arial"/>
                <w:sz w:val="18"/>
                <w:szCs w:val="18"/>
              </w:rPr>
            </w:pPr>
          </w:p>
          <w:p w14:paraId="19C29E20" w14:textId="77777777" w:rsidR="006D1AFB" w:rsidRDefault="006D1AFB">
            <w:pPr>
              <w:rPr>
                <w:rFonts w:eastAsia="Calibri" w:cs="Arial"/>
                <w:sz w:val="18"/>
                <w:szCs w:val="18"/>
              </w:rPr>
            </w:pPr>
          </w:p>
          <w:p w14:paraId="5A38E40D" w14:textId="77777777" w:rsidR="006D1AFB" w:rsidRDefault="006D1AFB">
            <w:pPr>
              <w:rPr>
                <w:rFonts w:eastAsia="Calibri" w:cs="Arial"/>
                <w:sz w:val="18"/>
                <w:szCs w:val="18"/>
              </w:rPr>
            </w:pPr>
          </w:p>
          <w:p w14:paraId="5391A9ED" w14:textId="77777777" w:rsidR="006D1AFB" w:rsidRDefault="006D1AFB">
            <w:pPr>
              <w:rPr>
                <w:rFonts w:eastAsia="Calibri" w:cs="Arial"/>
                <w:sz w:val="18"/>
                <w:szCs w:val="18"/>
              </w:rPr>
            </w:pPr>
          </w:p>
          <w:p w14:paraId="1630D5D2" w14:textId="77777777" w:rsidR="006D1AFB" w:rsidRDefault="006D1AFB">
            <w:pPr>
              <w:rPr>
                <w:rFonts w:eastAsia="Calibri" w:cs="Arial"/>
                <w:sz w:val="18"/>
                <w:szCs w:val="18"/>
              </w:rPr>
            </w:pPr>
          </w:p>
          <w:p w14:paraId="6A87A244" w14:textId="77777777" w:rsidR="006D1AFB" w:rsidRDefault="006D1AFB">
            <w:pPr>
              <w:rPr>
                <w:rFonts w:eastAsia="Calibri" w:cs="Arial"/>
                <w:sz w:val="18"/>
                <w:szCs w:val="18"/>
              </w:rPr>
            </w:pPr>
          </w:p>
          <w:p w14:paraId="706907C1" w14:textId="77777777" w:rsidR="006D1AFB" w:rsidRDefault="006D1AFB">
            <w:pPr>
              <w:rPr>
                <w:rFonts w:eastAsia="Calibri" w:cs="Arial"/>
                <w:sz w:val="18"/>
                <w:szCs w:val="18"/>
              </w:rPr>
            </w:pPr>
          </w:p>
          <w:p w14:paraId="085B7D63" w14:textId="77777777" w:rsidR="006D1AFB" w:rsidRDefault="006D1AFB">
            <w:pPr>
              <w:rPr>
                <w:rFonts w:eastAsia="Calibri" w:cs="Arial"/>
                <w:sz w:val="18"/>
                <w:szCs w:val="18"/>
              </w:rPr>
            </w:pPr>
          </w:p>
          <w:p w14:paraId="38E6059F" w14:textId="77777777" w:rsidR="006D1AFB" w:rsidRDefault="006D1AFB">
            <w:pPr>
              <w:rPr>
                <w:rFonts w:eastAsia="Calibri" w:cs="Arial"/>
                <w:sz w:val="18"/>
                <w:szCs w:val="18"/>
              </w:rPr>
            </w:pPr>
          </w:p>
          <w:p w14:paraId="6B72899D" w14:textId="77777777" w:rsidR="006D1AFB" w:rsidRDefault="006D1AFB">
            <w:pPr>
              <w:rPr>
                <w:rFonts w:eastAsia="Calibri" w:cs="Arial"/>
                <w:sz w:val="18"/>
                <w:szCs w:val="18"/>
              </w:rPr>
            </w:pPr>
          </w:p>
          <w:p w14:paraId="2416389C" w14:textId="77777777" w:rsidR="006D1AFB" w:rsidRDefault="006D1AFB">
            <w:pPr>
              <w:rPr>
                <w:rFonts w:eastAsia="Calibri" w:cs="Arial"/>
                <w:sz w:val="18"/>
                <w:szCs w:val="18"/>
              </w:rPr>
            </w:pPr>
          </w:p>
          <w:p w14:paraId="038673CB" w14:textId="77777777" w:rsidR="006D1AFB" w:rsidRDefault="006D1AFB">
            <w:pPr>
              <w:rPr>
                <w:rFonts w:eastAsia="Calibri" w:cs="Arial"/>
                <w:sz w:val="18"/>
                <w:szCs w:val="18"/>
              </w:rPr>
            </w:pPr>
          </w:p>
          <w:p w14:paraId="5814F249" w14:textId="78106CF6" w:rsidR="006D1AFB" w:rsidRDefault="006D1AFB">
            <w:pPr>
              <w:rPr>
                <w:rFonts w:eastAsia="Calibri" w:cs="Arial"/>
                <w:sz w:val="18"/>
                <w:szCs w:val="18"/>
              </w:rPr>
            </w:pPr>
          </w:p>
          <w:p w14:paraId="29310B69" w14:textId="598F804D" w:rsidR="00AC2BD3" w:rsidRDefault="00AC2BD3">
            <w:pPr>
              <w:rPr>
                <w:rFonts w:eastAsia="Calibri" w:cs="Arial"/>
                <w:sz w:val="18"/>
                <w:szCs w:val="18"/>
              </w:rPr>
            </w:pPr>
          </w:p>
          <w:p w14:paraId="7139FCE9" w14:textId="77777777" w:rsidR="00AC2BD3" w:rsidRDefault="00AC2BD3">
            <w:pPr>
              <w:rPr>
                <w:rFonts w:eastAsia="Calibri" w:cs="Arial"/>
                <w:sz w:val="18"/>
                <w:szCs w:val="18"/>
              </w:rPr>
            </w:pPr>
          </w:p>
          <w:p w14:paraId="3DD507B6" w14:textId="77777777" w:rsidR="006D1AFB" w:rsidRDefault="006D1AFB">
            <w:pPr>
              <w:rPr>
                <w:rFonts w:eastAsia="Calibri" w:cs="Arial"/>
                <w:sz w:val="18"/>
                <w:szCs w:val="18"/>
              </w:rPr>
            </w:pPr>
          </w:p>
          <w:p w14:paraId="3095ACAE" w14:textId="77777777" w:rsidR="006D1AFB" w:rsidRDefault="006D1AFB">
            <w:pPr>
              <w:rPr>
                <w:rFonts w:eastAsia="Calibri" w:cs="Arial"/>
                <w:sz w:val="18"/>
                <w:szCs w:val="18"/>
              </w:rPr>
            </w:pPr>
          </w:p>
          <w:p w14:paraId="790E67B3" w14:textId="77777777" w:rsidR="006D1AFB" w:rsidRDefault="006D1AFB">
            <w:pPr>
              <w:rPr>
                <w:rFonts w:eastAsia="Calibri" w:cs="Arial"/>
                <w:sz w:val="18"/>
                <w:szCs w:val="18"/>
              </w:rPr>
            </w:pPr>
          </w:p>
        </w:tc>
      </w:tr>
    </w:tbl>
    <w:p w14:paraId="5A366D27" w14:textId="4C7322F2" w:rsidR="00214F55" w:rsidRPr="00AC2BD3" w:rsidRDefault="00214F55" w:rsidP="00834CCC">
      <w:pPr>
        <w:rPr>
          <w:rFonts w:cs="Arial"/>
          <w:b/>
          <w:color w:val="1F497D"/>
          <w:sz w:val="24"/>
          <w:szCs w:val="24"/>
        </w:rPr>
      </w:pPr>
    </w:p>
    <w:sectPr w:rsidR="00214F55" w:rsidRPr="00AC2BD3">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970CA4" w16cex:dateUtc="2025-08-08T13:42:00Z"/>
  <w16cex:commentExtensible w16cex:durableId="4701C767" w16cex:dateUtc="2025-08-08T13:09:00Z"/>
  <w16cex:commentExtensible w16cex:durableId="49E11517" w16cex:dateUtc="2025-08-08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A847BB" w16cid:durableId="26970CA4"/>
  <w16cid:commentId w16cid:paraId="1647197D" w16cid:durableId="4701C767"/>
  <w16cid:commentId w16cid:paraId="37E3FD15" w16cid:durableId="49E1151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4D90F" w14:textId="77777777" w:rsidR="00162008" w:rsidRDefault="00162008" w:rsidP="00E470EE">
      <w:pPr>
        <w:spacing w:after="0" w:line="240" w:lineRule="auto"/>
      </w:pPr>
      <w:r>
        <w:separator/>
      </w:r>
    </w:p>
  </w:endnote>
  <w:endnote w:type="continuationSeparator" w:id="0">
    <w:p w14:paraId="7EEF6CEC" w14:textId="77777777" w:rsidR="00162008" w:rsidRDefault="00162008" w:rsidP="00E47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8B780" w14:textId="77777777" w:rsidR="00162008" w:rsidRPr="002150EF" w:rsidRDefault="00162008" w:rsidP="002150EF">
    <w:pPr>
      <w:tabs>
        <w:tab w:val="center" w:pos="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u w:val="single"/>
        <w:lang w:eastAsia="fr-FR"/>
      </w:rPr>
    </w:pPr>
    <w:r w:rsidRPr="002150EF">
      <w:rPr>
        <w:rFonts w:ascii="Times New Roman" w:eastAsia="Times New Roman" w:hAnsi="Times New Roman" w:cs="Times New Roman"/>
        <w:sz w:val="16"/>
        <w:szCs w:val="20"/>
        <w:u w:val="single"/>
        <w:lang w:eastAsia="fr-FR"/>
      </w:rPr>
      <w:t>_________________________________________________________________________________________________________________</w:t>
    </w:r>
  </w:p>
  <w:p w14:paraId="5418F24E" w14:textId="77777777" w:rsidR="00804CEF" w:rsidRDefault="00647E8E" w:rsidP="00804CEF">
    <w:pPr>
      <w:tabs>
        <w:tab w:val="center" w:pos="4536"/>
      </w:tabs>
      <w:spacing w:after="0" w:line="240" w:lineRule="auto"/>
      <w:ind w:right="-284"/>
      <w:jc w:val="center"/>
      <w:rPr>
        <w:rFonts w:cs="Arial"/>
        <w:i/>
        <w:sz w:val="18"/>
      </w:rPr>
    </w:pPr>
    <w:r w:rsidRPr="00647E8E">
      <w:rPr>
        <w:rFonts w:cs="Arial"/>
        <w:i/>
        <w:sz w:val="18"/>
      </w:rPr>
      <w:t>Département des Ressources Matérielles et du Patrimoine – Travaux de réaménagement intérieur du CMP ELLINE</w:t>
    </w:r>
  </w:p>
  <w:p w14:paraId="6C8E4305" w14:textId="26082080" w:rsidR="00162008" w:rsidRPr="00FD3009" w:rsidRDefault="00647E8E" w:rsidP="00FD3009">
    <w:pPr>
      <w:tabs>
        <w:tab w:val="center" w:pos="4536"/>
      </w:tabs>
      <w:spacing w:after="0" w:line="240" w:lineRule="auto"/>
      <w:ind w:right="-284"/>
      <w:jc w:val="center"/>
      <w:rPr>
        <w:rFonts w:cs="Arial"/>
        <w:i/>
        <w:sz w:val="18"/>
      </w:rPr>
    </w:pPr>
    <w:r w:rsidRPr="00647E8E">
      <w:rPr>
        <w:rFonts w:cs="Arial"/>
        <w:i/>
        <w:sz w:val="18"/>
      </w:rPr>
      <w:t xml:space="preserve"> EPSM CH Georges Mazurelle – Affaire n°2025_TRX_CHM_012</w:t>
    </w:r>
    <w:r>
      <w:rPr>
        <w:rFonts w:cs="Arial"/>
        <w:i/>
        <w:sz w:val="18"/>
      </w:rPr>
      <w:t xml:space="preserve"> </w:t>
    </w:r>
    <w:r w:rsidR="009857FF">
      <w:rPr>
        <w:rFonts w:cs="Arial"/>
        <w:i/>
        <w:sz w:val="18"/>
      </w:rPr>
      <w:t>–</w:t>
    </w:r>
    <w:r>
      <w:rPr>
        <w:rFonts w:cs="Arial"/>
        <w:i/>
        <w:sz w:val="18"/>
      </w:rPr>
      <w:t xml:space="preserve"> RC</w:t>
    </w:r>
    <w:r w:rsidR="009857FF">
      <w:rPr>
        <w:rFonts w:cs="Arial"/>
        <w:i/>
        <w:sz w:val="18"/>
      </w:rPr>
      <w:t xml:space="preserve"> – Annexe 4 MEMOIRE TECHNIQUE</w:t>
    </w:r>
  </w:p>
  <w:p w14:paraId="4A3FE144" w14:textId="77777777" w:rsidR="00162008" w:rsidRPr="00DC3B40" w:rsidRDefault="00162008">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05D59" w14:textId="77777777" w:rsidR="00162008" w:rsidRDefault="00162008" w:rsidP="00E470EE">
      <w:pPr>
        <w:spacing w:after="0" w:line="240" w:lineRule="auto"/>
      </w:pPr>
      <w:r>
        <w:separator/>
      </w:r>
    </w:p>
  </w:footnote>
  <w:footnote w:type="continuationSeparator" w:id="0">
    <w:p w14:paraId="53E31EEA" w14:textId="77777777" w:rsidR="00162008" w:rsidRDefault="00162008" w:rsidP="00E470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F0A01" w14:textId="27B799BF" w:rsidR="00162008" w:rsidRPr="00F4530A" w:rsidRDefault="00162008" w:rsidP="002150EF">
    <w:pPr>
      <w:overflowPunct w:val="0"/>
      <w:autoSpaceDE w:val="0"/>
      <w:autoSpaceDN w:val="0"/>
      <w:adjustRightInd w:val="0"/>
      <w:spacing w:after="0" w:line="240" w:lineRule="auto"/>
      <w:jc w:val="center"/>
      <w:textAlignment w:val="baseline"/>
      <w:rPr>
        <w:rFonts w:cs="Arial"/>
        <w:b/>
        <w:i/>
        <w:szCs w:val="20"/>
      </w:rPr>
    </w:pPr>
    <w:r w:rsidRPr="00F4530A">
      <w:rPr>
        <w:rFonts w:ascii="Times New Roman" w:hAnsi="Times New Roman"/>
        <w:noProof/>
        <w:szCs w:val="20"/>
        <w:lang w:eastAsia="fr-FR"/>
      </w:rPr>
      <w:drawing>
        <wp:anchor distT="0" distB="0" distL="114300" distR="114300" simplePos="0" relativeHeight="251659264" behindDoc="0" locked="0" layoutInCell="1" allowOverlap="1" wp14:anchorId="64878FA8" wp14:editId="22F7DC45">
          <wp:simplePos x="0" y="0"/>
          <wp:positionH relativeFrom="column">
            <wp:posOffset>5474970</wp:posOffset>
          </wp:positionH>
          <wp:positionV relativeFrom="paragraph">
            <wp:posOffset>-233405</wp:posOffset>
          </wp:positionV>
          <wp:extent cx="868632" cy="966186"/>
          <wp:effectExtent l="0" t="0" r="8255" b="5715"/>
          <wp:wrapNone/>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632" cy="966186"/>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530A">
      <w:rPr>
        <w:rFonts w:ascii="Times New Roman" w:hAnsi="Times New Roman"/>
        <w:noProof/>
        <w:szCs w:val="20"/>
        <w:lang w:eastAsia="fr-FR"/>
      </w:rPr>
      <w:drawing>
        <wp:anchor distT="0" distB="0" distL="114300" distR="114300" simplePos="0" relativeHeight="251660288" behindDoc="0" locked="0" layoutInCell="1" allowOverlap="1" wp14:anchorId="3B27E488" wp14:editId="371A3A7B">
          <wp:simplePos x="0" y="0"/>
          <wp:positionH relativeFrom="column">
            <wp:posOffset>-459740</wp:posOffset>
          </wp:positionH>
          <wp:positionV relativeFrom="paragraph">
            <wp:posOffset>-187960</wp:posOffset>
          </wp:positionV>
          <wp:extent cx="1043796" cy="778269"/>
          <wp:effectExtent l="0" t="0" r="4445" b="3175"/>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43796" cy="778269"/>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r w:rsidRPr="00F4530A">
      <w:rPr>
        <w:rFonts w:cs="Arial"/>
        <w:b/>
        <w:i/>
        <w:szCs w:val="20"/>
      </w:rPr>
      <w:t>CHD Vendée</w:t>
    </w:r>
  </w:p>
  <w:p w14:paraId="3D0F907B" w14:textId="542920DB" w:rsidR="00162008" w:rsidRPr="00F4530A" w:rsidRDefault="00162008" w:rsidP="002150EF">
    <w:pPr>
      <w:overflowPunct w:val="0"/>
      <w:autoSpaceDE w:val="0"/>
      <w:autoSpaceDN w:val="0"/>
      <w:adjustRightInd w:val="0"/>
      <w:spacing w:after="0" w:line="240" w:lineRule="auto"/>
      <w:jc w:val="center"/>
      <w:textAlignment w:val="baseline"/>
      <w:rPr>
        <w:rFonts w:cs="Arial"/>
        <w:b/>
        <w:i/>
        <w:szCs w:val="20"/>
      </w:rPr>
    </w:pPr>
    <w:r w:rsidRPr="00F4530A">
      <w:rPr>
        <w:rFonts w:cs="Arial"/>
        <w:b/>
        <w:i/>
        <w:szCs w:val="20"/>
      </w:rPr>
      <w:t>Etablissement support du GHT Vendée</w:t>
    </w:r>
  </w:p>
  <w:p w14:paraId="1926A527" w14:textId="03D79A02" w:rsidR="00162008" w:rsidRPr="00F4530A" w:rsidRDefault="00162008" w:rsidP="002150EF">
    <w:pPr>
      <w:overflowPunct w:val="0"/>
      <w:autoSpaceDE w:val="0"/>
      <w:autoSpaceDN w:val="0"/>
      <w:adjustRightInd w:val="0"/>
      <w:spacing w:after="0" w:line="240" w:lineRule="auto"/>
      <w:jc w:val="center"/>
      <w:textAlignment w:val="baseline"/>
      <w:rPr>
        <w:rFonts w:cs="Arial"/>
        <w:b/>
        <w:i/>
        <w:szCs w:val="20"/>
      </w:rPr>
    </w:pPr>
    <w:r w:rsidRPr="00F4530A">
      <w:rPr>
        <w:rFonts w:cs="Arial"/>
        <w:b/>
        <w:i/>
        <w:szCs w:val="20"/>
      </w:rPr>
      <w:t>Les Oudairies</w:t>
    </w:r>
  </w:p>
  <w:p w14:paraId="164FC733" w14:textId="1DD07F35" w:rsidR="00162008" w:rsidRDefault="00162008" w:rsidP="002150EF">
    <w:pPr>
      <w:pStyle w:val="En-tte"/>
      <w:jc w:val="center"/>
      <w:rPr>
        <w:rFonts w:cs="Arial"/>
        <w:b/>
        <w:i/>
        <w:szCs w:val="20"/>
      </w:rPr>
    </w:pPr>
    <w:r w:rsidRPr="00F4530A">
      <w:rPr>
        <w:rFonts w:cs="Arial"/>
        <w:b/>
        <w:i/>
        <w:szCs w:val="20"/>
      </w:rPr>
      <w:t>85925    LA ROCHE SUR YON    Cedex 9</w:t>
    </w:r>
  </w:p>
  <w:p w14:paraId="62ACD2D1" w14:textId="657349E7" w:rsidR="00162008" w:rsidRPr="00DF2916" w:rsidRDefault="00162008" w:rsidP="002150EF">
    <w:pPr>
      <w:pStyle w:val="En-tte"/>
      <w:jc w:val="center"/>
    </w:pPr>
    <w:r>
      <w:rPr>
        <w:rFonts w:cs="Arial"/>
        <w:b/>
        <w:i/>
        <w:szCs w:val="20"/>
      </w:rPr>
      <w:t>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0487"/>
    <w:multiLevelType w:val="hybridMultilevel"/>
    <w:tmpl w:val="9FE4974A"/>
    <w:lvl w:ilvl="0" w:tplc="7E02896C">
      <w:start w:val="1"/>
      <w:numFmt w:val="bullet"/>
      <w:lvlText w:val=""/>
      <w:lvlJc w:val="left"/>
      <w:pPr>
        <w:tabs>
          <w:tab w:val="num" w:pos="2880"/>
        </w:tabs>
        <w:ind w:left="2803" w:hanging="283"/>
      </w:pPr>
      <w:rPr>
        <w:rFonts w:ascii="Symbol" w:hAnsi="Symbol" w:hint="default"/>
        <w:sz w:val="1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03871"/>
    <w:multiLevelType w:val="hybridMultilevel"/>
    <w:tmpl w:val="F8FECD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F0659"/>
    <w:multiLevelType w:val="hybridMultilevel"/>
    <w:tmpl w:val="FD2E51A8"/>
    <w:lvl w:ilvl="0" w:tplc="A22C0820">
      <w:numFmt w:val="bullet"/>
      <w:lvlText w:val="-"/>
      <w:lvlJc w:val="left"/>
      <w:pPr>
        <w:ind w:left="1065" w:hanging="360"/>
      </w:pPr>
      <w:rPr>
        <w:rFonts w:ascii="Arial" w:eastAsia="Arial Unicode MS"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 w15:restartNumberingAfterBreak="0">
    <w:nsid w:val="07964848"/>
    <w:multiLevelType w:val="hybridMultilevel"/>
    <w:tmpl w:val="B44AEE5A"/>
    <w:lvl w:ilvl="0" w:tplc="16D8B5AA">
      <w:start w:val="14"/>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BC5FB9"/>
    <w:multiLevelType w:val="hybridMultilevel"/>
    <w:tmpl w:val="FF3892EE"/>
    <w:lvl w:ilvl="0" w:tplc="040C000B">
      <w:start w:val="1"/>
      <w:numFmt w:val="bullet"/>
      <w:lvlText w:val=""/>
      <w:lvlJc w:val="left"/>
      <w:pPr>
        <w:tabs>
          <w:tab w:val="num" w:pos="644"/>
        </w:tabs>
        <w:ind w:left="567" w:hanging="283"/>
      </w:pPr>
      <w:rPr>
        <w:rFonts w:ascii="Wingdings" w:hAnsi="Wingdings" w:hint="default"/>
      </w:rPr>
    </w:lvl>
    <w:lvl w:ilvl="1" w:tplc="040C0003">
      <w:start w:val="1"/>
      <w:numFmt w:val="bullet"/>
      <w:lvlText w:val="o"/>
      <w:lvlJc w:val="left"/>
      <w:pPr>
        <w:tabs>
          <w:tab w:val="num" w:pos="590"/>
        </w:tabs>
        <w:ind w:left="590" w:hanging="360"/>
      </w:pPr>
      <w:rPr>
        <w:rFonts w:ascii="Courier New" w:hAnsi="Courier New" w:cs="Courier New" w:hint="default"/>
      </w:rPr>
    </w:lvl>
    <w:lvl w:ilvl="2" w:tplc="040C0005">
      <w:start w:val="1"/>
      <w:numFmt w:val="bullet"/>
      <w:lvlText w:val=""/>
      <w:lvlJc w:val="left"/>
      <w:pPr>
        <w:tabs>
          <w:tab w:val="num" w:pos="1310"/>
        </w:tabs>
        <w:ind w:left="1310" w:hanging="360"/>
      </w:pPr>
      <w:rPr>
        <w:rFonts w:ascii="Wingdings" w:hAnsi="Wingdings" w:hint="default"/>
      </w:rPr>
    </w:lvl>
    <w:lvl w:ilvl="3" w:tplc="040C0001" w:tentative="1">
      <w:start w:val="1"/>
      <w:numFmt w:val="bullet"/>
      <w:lvlText w:val=""/>
      <w:lvlJc w:val="left"/>
      <w:pPr>
        <w:tabs>
          <w:tab w:val="num" w:pos="2030"/>
        </w:tabs>
        <w:ind w:left="2030" w:hanging="360"/>
      </w:pPr>
      <w:rPr>
        <w:rFonts w:ascii="Symbol" w:hAnsi="Symbol" w:hint="default"/>
      </w:rPr>
    </w:lvl>
    <w:lvl w:ilvl="4" w:tplc="040C0003" w:tentative="1">
      <w:start w:val="1"/>
      <w:numFmt w:val="bullet"/>
      <w:lvlText w:val="o"/>
      <w:lvlJc w:val="left"/>
      <w:pPr>
        <w:tabs>
          <w:tab w:val="num" w:pos="2750"/>
        </w:tabs>
        <w:ind w:left="2750" w:hanging="360"/>
      </w:pPr>
      <w:rPr>
        <w:rFonts w:ascii="Courier New" w:hAnsi="Courier New" w:cs="Courier New" w:hint="default"/>
      </w:rPr>
    </w:lvl>
    <w:lvl w:ilvl="5" w:tplc="040C0005" w:tentative="1">
      <w:start w:val="1"/>
      <w:numFmt w:val="bullet"/>
      <w:lvlText w:val=""/>
      <w:lvlJc w:val="left"/>
      <w:pPr>
        <w:tabs>
          <w:tab w:val="num" w:pos="3470"/>
        </w:tabs>
        <w:ind w:left="3470" w:hanging="360"/>
      </w:pPr>
      <w:rPr>
        <w:rFonts w:ascii="Wingdings" w:hAnsi="Wingdings" w:hint="default"/>
      </w:rPr>
    </w:lvl>
    <w:lvl w:ilvl="6" w:tplc="040C0001" w:tentative="1">
      <w:start w:val="1"/>
      <w:numFmt w:val="bullet"/>
      <w:lvlText w:val=""/>
      <w:lvlJc w:val="left"/>
      <w:pPr>
        <w:tabs>
          <w:tab w:val="num" w:pos="4190"/>
        </w:tabs>
        <w:ind w:left="4190" w:hanging="360"/>
      </w:pPr>
      <w:rPr>
        <w:rFonts w:ascii="Symbol" w:hAnsi="Symbol" w:hint="default"/>
      </w:rPr>
    </w:lvl>
    <w:lvl w:ilvl="7" w:tplc="040C0003" w:tentative="1">
      <w:start w:val="1"/>
      <w:numFmt w:val="bullet"/>
      <w:lvlText w:val="o"/>
      <w:lvlJc w:val="left"/>
      <w:pPr>
        <w:tabs>
          <w:tab w:val="num" w:pos="4910"/>
        </w:tabs>
        <w:ind w:left="4910" w:hanging="360"/>
      </w:pPr>
      <w:rPr>
        <w:rFonts w:ascii="Courier New" w:hAnsi="Courier New" w:cs="Courier New" w:hint="default"/>
      </w:rPr>
    </w:lvl>
    <w:lvl w:ilvl="8" w:tplc="040C0005" w:tentative="1">
      <w:start w:val="1"/>
      <w:numFmt w:val="bullet"/>
      <w:lvlText w:val=""/>
      <w:lvlJc w:val="left"/>
      <w:pPr>
        <w:tabs>
          <w:tab w:val="num" w:pos="5630"/>
        </w:tabs>
        <w:ind w:left="5630" w:hanging="360"/>
      </w:pPr>
      <w:rPr>
        <w:rFonts w:ascii="Wingdings" w:hAnsi="Wingdings" w:hint="default"/>
      </w:rPr>
    </w:lvl>
  </w:abstractNum>
  <w:abstractNum w:abstractNumId="5" w15:restartNumberingAfterBreak="0">
    <w:nsid w:val="08C17258"/>
    <w:multiLevelType w:val="hybridMultilevel"/>
    <w:tmpl w:val="07F49A2C"/>
    <w:lvl w:ilvl="0" w:tplc="8BB28CDA">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D62018"/>
    <w:multiLevelType w:val="multilevel"/>
    <w:tmpl w:val="6CE0679A"/>
    <w:lvl w:ilvl="0">
      <w:start w:val="1"/>
      <w:numFmt w:val="decimal"/>
      <w:lvlText w:val="ARTICLE %1."/>
      <w:lvlJc w:val="left"/>
      <w:pPr>
        <w:ind w:left="1080" w:hanging="360"/>
      </w:pPr>
      <w:rPr>
        <w:rFonts w:ascii="Arial" w:hAnsi="Arial" w:hint="default"/>
        <w:b/>
        <w:sz w:val="28"/>
      </w:rPr>
    </w:lvl>
    <w:lvl w:ilvl="1">
      <w:start w:val="1"/>
      <w:numFmt w:val="decimal"/>
      <w:lvlText w:val="%1.%2"/>
      <w:lvlJc w:val="left"/>
      <w:pPr>
        <w:ind w:left="1512" w:hanging="432"/>
      </w:pPr>
      <w:rPr>
        <w:rFonts w:ascii="Arial" w:hAnsi="Arial" w:hint="default"/>
        <w:b/>
        <w:color w:val="auto"/>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b w:val="0"/>
        <w:i/>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15:restartNumberingAfterBreak="0">
    <w:nsid w:val="0C3F0523"/>
    <w:multiLevelType w:val="hybridMultilevel"/>
    <w:tmpl w:val="2C726F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0D3DB7"/>
    <w:multiLevelType w:val="hybridMultilevel"/>
    <w:tmpl w:val="C4AA59CC"/>
    <w:lvl w:ilvl="0" w:tplc="0608A44E">
      <w:start w:val="200"/>
      <w:numFmt w:val="bullet"/>
      <w:lvlText w:val=""/>
      <w:lvlJc w:val="left"/>
      <w:pPr>
        <w:tabs>
          <w:tab w:val="num" w:pos="2880"/>
        </w:tabs>
        <w:ind w:left="2803" w:hanging="283"/>
      </w:pPr>
      <w:rPr>
        <w:rFonts w:ascii="Symbol" w:eastAsia="Times New Roman" w:hAnsi="Symbol" w:cs="Arial" w:hint="default"/>
        <w:sz w:val="1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370B78"/>
    <w:multiLevelType w:val="hybridMultilevel"/>
    <w:tmpl w:val="E7C4C68A"/>
    <w:lvl w:ilvl="0" w:tplc="D3002440">
      <w:start w:val="1"/>
      <w:numFmt w:val="decimal"/>
      <w:lvlText w:val="ARTICLE %1 - "/>
      <w:lvlJc w:val="left"/>
      <w:pPr>
        <w:ind w:left="1428" w:hanging="360"/>
      </w:pPr>
      <w:rPr>
        <w:rFonts w:ascii="Arial" w:hAnsi="Arial" w:hint="default"/>
        <w:b/>
        <w:i w:val="0"/>
        <w:sz w:val="22"/>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0" w15:restartNumberingAfterBreak="0">
    <w:nsid w:val="1B391054"/>
    <w:multiLevelType w:val="hybridMultilevel"/>
    <w:tmpl w:val="939AFFBC"/>
    <w:lvl w:ilvl="0" w:tplc="8FA2D204">
      <w:start w:val="1"/>
      <w:numFmt w:val="decimal"/>
      <w:lvlText w:val="%1."/>
      <w:lvlJc w:val="left"/>
      <w:pPr>
        <w:ind w:left="1065" w:hanging="360"/>
      </w:pPr>
      <w:rPr>
        <w:rFonts w:ascii="Arial" w:eastAsia="Arial Unicode MS" w:hAnsi="Arial" w:cs="Arial"/>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1" w15:restartNumberingAfterBreak="0">
    <w:nsid w:val="1DE9322A"/>
    <w:multiLevelType w:val="hybridMultilevel"/>
    <w:tmpl w:val="4296F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F60727"/>
    <w:multiLevelType w:val="hybridMultilevel"/>
    <w:tmpl w:val="2550B86C"/>
    <w:lvl w:ilvl="0" w:tplc="5184CED6">
      <w:start w:val="200"/>
      <w:numFmt w:val="bullet"/>
      <w:lvlText w:val=""/>
      <w:lvlJc w:val="left"/>
      <w:pPr>
        <w:tabs>
          <w:tab w:val="num" w:pos="1211"/>
        </w:tabs>
        <w:ind w:left="1134" w:hanging="283"/>
      </w:pPr>
      <w:rPr>
        <w:rFonts w:ascii="Wingdings" w:eastAsia="Times New Roman" w:hAnsi="Wingdings" w:cs="Arial" w:hint="default"/>
      </w:rPr>
    </w:lvl>
    <w:lvl w:ilvl="1" w:tplc="040C0003">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13" w15:restartNumberingAfterBreak="0">
    <w:nsid w:val="21B1323E"/>
    <w:multiLevelType w:val="multilevel"/>
    <w:tmpl w:val="682A92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DAC64F3"/>
    <w:multiLevelType w:val="hybridMultilevel"/>
    <w:tmpl w:val="074C361A"/>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2EEB1E91"/>
    <w:multiLevelType w:val="hybridMultilevel"/>
    <w:tmpl w:val="97F4D314"/>
    <w:lvl w:ilvl="0" w:tplc="0608A44E">
      <w:start w:val="200"/>
      <w:numFmt w:val="bullet"/>
      <w:lvlText w:val=""/>
      <w:lvlJc w:val="left"/>
      <w:pPr>
        <w:tabs>
          <w:tab w:val="num" w:pos="1375"/>
        </w:tabs>
        <w:ind w:left="1298" w:hanging="283"/>
      </w:pPr>
      <w:rPr>
        <w:rFonts w:ascii="Symbol" w:eastAsia="Times New Roman" w:hAnsi="Symbol" w:cs="Arial" w:hint="default"/>
      </w:rPr>
    </w:lvl>
    <w:lvl w:ilvl="1" w:tplc="040C0003">
      <w:start w:val="1"/>
      <w:numFmt w:val="bullet"/>
      <w:lvlText w:val="o"/>
      <w:lvlJc w:val="left"/>
      <w:pPr>
        <w:tabs>
          <w:tab w:val="num" w:pos="1321"/>
        </w:tabs>
        <w:ind w:left="1321" w:hanging="360"/>
      </w:pPr>
      <w:rPr>
        <w:rFonts w:ascii="Courier New" w:hAnsi="Courier New" w:cs="Courier New" w:hint="default"/>
      </w:rPr>
    </w:lvl>
    <w:lvl w:ilvl="2" w:tplc="040C0005">
      <w:start w:val="1"/>
      <w:numFmt w:val="bullet"/>
      <w:lvlText w:val=""/>
      <w:lvlJc w:val="left"/>
      <w:pPr>
        <w:tabs>
          <w:tab w:val="num" w:pos="2041"/>
        </w:tabs>
        <w:ind w:left="2041" w:hanging="360"/>
      </w:pPr>
      <w:rPr>
        <w:rFonts w:ascii="Wingdings" w:hAnsi="Wingdings" w:hint="default"/>
      </w:rPr>
    </w:lvl>
    <w:lvl w:ilvl="3" w:tplc="040C0001" w:tentative="1">
      <w:start w:val="1"/>
      <w:numFmt w:val="bullet"/>
      <w:lvlText w:val=""/>
      <w:lvlJc w:val="left"/>
      <w:pPr>
        <w:tabs>
          <w:tab w:val="num" w:pos="2761"/>
        </w:tabs>
        <w:ind w:left="2761" w:hanging="360"/>
      </w:pPr>
      <w:rPr>
        <w:rFonts w:ascii="Symbol" w:hAnsi="Symbol" w:hint="default"/>
      </w:rPr>
    </w:lvl>
    <w:lvl w:ilvl="4" w:tplc="040C0003" w:tentative="1">
      <w:start w:val="1"/>
      <w:numFmt w:val="bullet"/>
      <w:lvlText w:val="o"/>
      <w:lvlJc w:val="left"/>
      <w:pPr>
        <w:tabs>
          <w:tab w:val="num" w:pos="3481"/>
        </w:tabs>
        <w:ind w:left="3481" w:hanging="360"/>
      </w:pPr>
      <w:rPr>
        <w:rFonts w:ascii="Courier New" w:hAnsi="Courier New" w:cs="Courier New" w:hint="default"/>
      </w:rPr>
    </w:lvl>
    <w:lvl w:ilvl="5" w:tplc="040C0005" w:tentative="1">
      <w:start w:val="1"/>
      <w:numFmt w:val="bullet"/>
      <w:lvlText w:val=""/>
      <w:lvlJc w:val="left"/>
      <w:pPr>
        <w:tabs>
          <w:tab w:val="num" w:pos="4201"/>
        </w:tabs>
        <w:ind w:left="4201" w:hanging="360"/>
      </w:pPr>
      <w:rPr>
        <w:rFonts w:ascii="Wingdings" w:hAnsi="Wingdings" w:hint="default"/>
      </w:rPr>
    </w:lvl>
    <w:lvl w:ilvl="6" w:tplc="040C0001" w:tentative="1">
      <w:start w:val="1"/>
      <w:numFmt w:val="bullet"/>
      <w:lvlText w:val=""/>
      <w:lvlJc w:val="left"/>
      <w:pPr>
        <w:tabs>
          <w:tab w:val="num" w:pos="4921"/>
        </w:tabs>
        <w:ind w:left="4921" w:hanging="360"/>
      </w:pPr>
      <w:rPr>
        <w:rFonts w:ascii="Symbol" w:hAnsi="Symbol" w:hint="default"/>
      </w:rPr>
    </w:lvl>
    <w:lvl w:ilvl="7" w:tplc="040C0003" w:tentative="1">
      <w:start w:val="1"/>
      <w:numFmt w:val="bullet"/>
      <w:lvlText w:val="o"/>
      <w:lvlJc w:val="left"/>
      <w:pPr>
        <w:tabs>
          <w:tab w:val="num" w:pos="5641"/>
        </w:tabs>
        <w:ind w:left="5641" w:hanging="360"/>
      </w:pPr>
      <w:rPr>
        <w:rFonts w:ascii="Courier New" w:hAnsi="Courier New" w:cs="Courier New" w:hint="default"/>
      </w:rPr>
    </w:lvl>
    <w:lvl w:ilvl="8" w:tplc="040C0005" w:tentative="1">
      <w:start w:val="1"/>
      <w:numFmt w:val="bullet"/>
      <w:lvlText w:val=""/>
      <w:lvlJc w:val="left"/>
      <w:pPr>
        <w:tabs>
          <w:tab w:val="num" w:pos="6361"/>
        </w:tabs>
        <w:ind w:left="6361" w:hanging="360"/>
      </w:pPr>
      <w:rPr>
        <w:rFonts w:ascii="Wingdings" w:hAnsi="Wingdings" w:hint="default"/>
      </w:rPr>
    </w:lvl>
  </w:abstractNum>
  <w:abstractNum w:abstractNumId="16" w15:restartNumberingAfterBreak="0">
    <w:nsid w:val="328A27EB"/>
    <w:multiLevelType w:val="hybridMultilevel"/>
    <w:tmpl w:val="9E9A0A8E"/>
    <w:lvl w:ilvl="0" w:tplc="F1B09786">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2A3FA8"/>
    <w:multiLevelType w:val="multilevel"/>
    <w:tmpl w:val="BE9027CC"/>
    <w:lvl w:ilvl="0">
      <w:start w:val="1"/>
      <w:numFmt w:val="decimal"/>
      <w:pStyle w:val="Nv1"/>
      <w:lvlText w:val="ARTICLE %1."/>
      <w:lvlJc w:val="left"/>
      <w:pPr>
        <w:ind w:left="1080" w:hanging="360"/>
      </w:pPr>
      <w:rPr>
        <w:rFonts w:ascii="Arial" w:hAnsi="Arial" w:hint="default"/>
        <w:b/>
        <w:i w:val="0"/>
        <w:color w:val="auto"/>
        <w:sz w:val="28"/>
      </w:rPr>
    </w:lvl>
    <w:lvl w:ilvl="1">
      <w:start w:val="1"/>
      <w:numFmt w:val="decimal"/>
      <w:pStyle w:val="Niv2"/>
      <w:lvlText w:val="%1.%2"/>
      <w:lvlJc w:val="left"/>
      <w:pPr>
        <w:ind w:left="1512" w:hanging="432"/>
      </w:pPr>
      <w:rPr>
        <w:rFonts w:ascii="Arial" w:hAnsi="Arial" w:hint="default"/>
        <w:b/>
        <w:i w:val="0"/>
        <w:color w:val="auto"/>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b w:val="0"/>
        <w:i/>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9" w15:restartNumberingAfterBreak="0">
    <w:nsid w:val="3D3F6D7F"/>
    <w:multiLevelType w:val="hybridMultilevel"/>
    <w:tmpl w:val="190663DC"/>
    <w:lvl w:ilvl="0" w:tplc="DFD23710">
      <w:start w:val="1"/>
      <w:numFmt w:val="bullet"/>
      <w:lvlText w:val="­"/>
      <w:lvlJc w:val="left"/>
      <w:pPr>
        <w:tabs>
          <w:tab w:val="num" w:pos="360"/>
        </w:tabs>
        <w:ind w:left="360" w:hanging="360"/>
      </w:pPr>
      <w:rPr>
        <w:rFonts w:ascii="Arial" w:hAnsi="Arial" w:cs="Times New Roman" w:hint="default"/>
        <w:color w:val="auto"/>
      </w:rPr>
    </w:lvl>
    <w:lvl w:ilvl="1" w:tplc="088C2A56">
      <w:start w:val="1"/>
      <w:numFmt w:val="bullet"/>
      <w:lvlText w:val="-"/>
      <w:lvlJc w:val="left"/>
      <w:pPr>
        <w:tabs>
          <w:tab w:val="num" w:pos="360"/>
        </w:tabs>
        <w:ind w:left="360" w:hanging="360"/>
      </w:pPr>
      <w:rPr>
        <w:rFonts w:ascii="Times New Roman" w:hAnsi="Times New Roman" w:cs="Times New Roman"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E4F1F65"/>
    <w:multiLevelType w:val="hybridMultilevel"/>
    <w:tmpl w:val="EE084BC4"/>
    <w:lvl w:ilvl="0" w:tplc="ACDE4CC0">
      <w:start w:val="1"/>
      <w:numFmt w:val="decimal"/>
      <w:lvlText w:val="%1-"/>
      <w:lvlJc w:val="left"/>
      <w:pPr>
        <w:ind w:left="1200" w:hanging="360"/>
      </w:pPr>
      <w:rPr>
        <w:rFonts w:hint="default"/>
      </w:rPr>
    </w:lvl>
    <w:lvl w:ilvl="1" w:tplc="040C0019" w:tentative="1">
      <w:start w:val="1"/>
      <w:numFmt w:val="lowerLetter"/>
      <w:lvlText w:val="%2."/>
      <w:lvlJc w:val="left"/>
      <w:pPr>
        <w:ind w:left="1920" w:hanging="360"/>
      </w:pPr>
    </w:lvl>
    <w:lvl w:ilvl="2" w:tplc="040C001B" w:tentative="1">
      <w:start w:val="1"/>
      <w:numFmt w:val="lowerRoman"/>
      <w:lvlText w:val="%3."/>
      <w:lvlJc w:val="right"/>
      <w:pPr>
        <w:ind w:left="2640" w:hanging="180"/>
      </w:pPr>
    </w:lvl>
    <w:lvl w:ilvl="3" w:tplc="040C000F" w:tentative="1">
      <w:start w:val="1"/>
      <w:numFmt w:val="decimal"/>
      <w:lvlText w:val="%4."/>
      <w:lvlJc w:val="left"/>
      <w:pPr>
        <w:ind w:left="3360" w:hanging="360"/>
      </w:pPr>
    </w:lvl>
    <w:lvl w:ilvl="4" w:tplc="040C0019" w:tentative="1">
      <w:start w:val="1"/>
      <w:numFmt w:val="lowerLetter"/>
      <w:lvlText w:val="%5."/>
      <w:lvlJc w:val="left"/>
      <w:pPr>
        <w:ind w:left="4080" w:hanging="360"/>
      </w:pPr>
    </w:lvl>
    <w:lvl w:ilvl="5" w:tplc="040C001B" w:tentative="1">
      <w:start w:val="1"/>
      <w:numFmt w:val="lowerRoman"/>
      <w:lvlText w:val="%6."/>
      <w:lvlJc w:val="right"/>
      <w:pPr>
        <w:ind w:left="4800" w:hanging="180"/>
      </w:pPr>
    </w:lvl>
    <w:lvl w:ilvl="6" w:tplc="040C000F" w:tentative="1">
      <w:start w:val="1"/>
      <w:numFmt w:val="decimal"/>
      <w:lvlText w:val="%7."/>
      <w:lvlJc w:val="left"/>
      <w:pPr>
        <w:ind w:left="5520" w:hanging="360"/>
      </w:pPr>
    </w:lvl>
    <w:lvl w:ilvl="7" w:tplc="040C0019" w:tentative="1">
      <w:start w:val="1"/>
      <w:numFmt w:val="lowerLetter"/>
      <w:lvlText w:val="%8."/>
      <w:lvlJc w:val="left"/>
      <w:pPr>
        <w:ind w:left="6240" w:hanging="360"/>
      </w:pPr>
    </w:lvl>
    <w:lvl w:ilvl="8" w:tplc="040C001B" w:tentative="1">
      <w:start w:val="1"/>
      <w:numFmt w:val="lowerRoman"/>
      <w:lvlText w:val="%9."/>
      <w:lvlJc w:val="right"/>
      <w:pPr>
        <w:ind w:left="6960" w:hanging="180"/>
      </w:pPr>
    </w:lvl>
  </w:abstractNum>
  <w:abstractNum w:abstractNumId="21" w15:restartNumberingAfterBreak="0">
    <w:nsid w:val="40DA225F"/>
    <w:multiLevelType w:val="hybridMultilevel"/>
    <w:tmpl w:val="94E82D0C"/>
    <w:lvl w:ilvl="0" w:tplc="80A8470C">
      <w:start w:val="1"/>
      <w:numFmt w:val="bullet"/>
      <w:lvlText w:val="-"/>
      <w:lvlJc w:val="left"/>
      <w:pPr>
        <w:tabs>
          <w:tab w:val="num" w:pos="3054"/>
        </w:tabs>
        <w:ind w:left="3035" w:hanging="341"/>
      </w:pPr>
      <w:rPr>
        <w:rFonts w:ascii="Times New Roman" w:hAnsi="Times New Roman" w:cs="Times New Roman" w:hint="default"/>
        <w:color w:val="auto"/>
      </w:rPr>
    </w:lvl>
    <w:lvl w:ilvl="1" w:tplc="040C0003">
      <w:start w:val="1"/>
      <w:numFmt w:val="bullet"/>
      <w:lvlText w:val="o"/>
      <w:lvlJc w:val="left"/>
      <w:pPr>
        <w:tabs>
          <w:tab w:val="num" w:pos="3283"/>
        </w:tabs>
        <w:ind w:left="3283" w:hanging="360"/>
      </w:pPr>
      <w:rPr>
        <w:rFonts w:ascii="Courier New" w:hAnsi="Courier New" w:hint="default"/>
      </w:rPr>
    </w:lvl>
    <w:lvl w:ilvl="2" w:tplc="040C0005">
      <w:start w:val="1"/>
      <w:numFmt w:val="bullet"/>
      <w:lvlText w:val=""/>
      <w:lvlJc w:val="left"/>
      <w:pPr>
        <w:tabs>
          <w:tab w:val="num" w:pos="4003"/>
        </w:tabs>
        <w:ind w:left="4003" w:hanging="360"/>
      </w:pPr>
      <w:rPr>
        <w:rFonts w:ascii="Wingdings" w:hAnsi="Wingdings" w:hint="default"/>
      </w:rPr>
    </w:lvl>
    <w:lvl w:ilvl="3" w:tplc="040C0001" w:tentative="1">
      <w:start w:val="1"/>
      <w:numFmt w:val="bullet"/>
      <w:lvlText w:val=""/>
      <w:lvlJc w:val="left"/>
      <w:pPr>
        <w:tabs>
          <w:tab w:val="num" w:pos="4723"/>
        </w:tabs>
        <w:ind w:left="4723" w:hanging="360"/>
      </w:pPr>
      <w:rPr>
        <w:rFonts w:ascii="Symbol" w:hAnsi="Symbol" w:hint="default"/>
      </w:rPr>
    </w:lvl>
    <w:lvl w:ilvl="4" w:tplc="040C0003" w:tentative="1">
      <w:start w:val="1"/>
      <w:numFmt w:val="bullet"/>
      <w:lvlText w:val="o"/>
      <w:lvlJc w:val="left"/>
      <w:pPr>
        <w:tabs>
          <w:tab w:val="num" w:pos="5443"/>
        </w:tabs>
        <w:ind w:left="5443" w:hanging="360"/>
      </w:pPr>
      <w:rPr>
        <w:rFonts w:ascii="Courier New" w:hAnsi="Courier New" w:hint="default"/>
      </w:rPr>
    </w:lvl>
    <w:lvl w:ilvl="5" w:tplc="040C0005" w:tentative="1">
      <w:start w:val="1"/>
      <w:numFmt w:val="bullet"/>
      <w:lvlText w:val=""/>
      <w:lvlJc w:val="left"/>
      <w:pPr>
        <w:tabs>
          <w:tab w:val="num" w:pos="6163"/>
        </w:tabs>
        <w:ind w:left="6163" w:hanging="360"/>
      </w:pPr>
      <w:rPr>
        <w:rFonts w:ascii="Wingdings" w:hAnsi="Wingdings" w:hint="default"/>
      </w:rPr>
    </w:lvl>
    <w:lvl w:ilvl="6" w:tplc="040C0001" w:tentative="1">
      <w:start w:val="1"/>
      <w:numFmt w:val="bullet"/>
      <w:lvlText w:val=""/>
      <w:lvlJc w:val="left"/>
      <w:pPr>
        <w:tabs>
          <w:tab w:val="num" w:pos="6883"/>
        </w:tabs>
        <w:ind w:left="6883" w:hanging="360"/>
      </w:pPr>
      <w:rPr>
        <w:rFonts w:ascii="Symbol" w:hAnsi="Symbol" w:hint="default"/>
      </w:rPr>
    </w:lvl>
    <w:lvl w:ilvl="7" w:tplc="040C0003" w:tentative="1">
      <w:start w:val="1"/>
      <w:numFmt w:val="bullet"/>
      <w:lvlText w:val="o"/>
      <w:lvlJc w:val="left"/>
      <w:pPr>
        <w:tabs>
          <w:tab w:val="num" w:pos="7603"/>
        </w:tabs>
        <w:ind w:left="7603" w:hanging="360"/>
      </w:pPr>
      <w:rPr>
        <w:rFonts w:ascii="Courier New" w:hAnsi="Courier New" w:hint="default"/>
      </w:rPr>
    </w:lvl>
    <w:lvl w:ilvl="8" w:tplc="040C0005" w:tentative="1">
      <w:start w:val="1"/>
      <w:numFmt w:val="bullet"/>
      <w:lvlText w:val=""/>
      <w:lvlJc w:val="left"/>
      <w:pPr>
        <w:tabs>
          <w:tab w:val="num" w:pos="8323"/>
        </w:tabs>
        <w:ind w:left="8323" w:hanging="360"/>
      </w:pPr>
      <w:rPr>
        <w:rFonts w:ascii="Wingdings" w:hAnsi="Wingdings" w:hint="default"/>
      </w:rPr>
    </w:lvl>
  </w:abstractNum>
  <w:abstractNum w:abstractNumId="22" w15:restartNumberingAfterBreak="0">
    <w:nsid w:val="42766AEE"/>
    <w:multiLevelType w:val="hybridMultilevel"/>
    <w:tmpl w:val="676E3EA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436D659C"/>
    <w:multiLevelType w:val="multilevel"/>
    <w:tmpl w:val="541889FA"/>
    <w:lvl w:ilvl="0">
      <w:start w:val="1"/>
      <w:numFmt w:val="decimal"/>
      <w:lvlText w:val="ARTICLE %1."/>
      <w:lvlJc w:val="left"/>
      <w:pPr>
        <w:ind w:left="1080" w:hanging="360"/>
      </w:pPr>
      <w:rPr>
        <w:rFonts w:ascii="Arial" w:hAnsi="Arial" w:hint="default"/>
        <w:b/>
        <w:i w:val="0"/>
        <w:color w:val="auto"/>
        <w:sz w:val="28"/>
      </w:rPr>
    </w:lvl>
    <w:lvl w:ilvl="1">
      <w:start w:val="1"/>
      <w:numFmt w:val="decimal"/>
      <w:lvlText w:val="%1.%2"/>
      <w:lvlJc w:val="left"/>
      <w:pPr>
        <w:ind w:left="1512" w:hanging="432"/>
      </w:pPr>
      <w:rPr>
        <w:rFonts w:ascii="Arial" w:hAnsi="Arial" w:hint="default"/>
        <w:b/>
        <w:i w:val="0"/>
        <w:color w:val="auto"/>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b w:val="0"/>
        <w:i/>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4" w15:restartNumberingAfterBreak="0">
    <w:nsid w:val="44AA7835"/>
    <w:multiLevelType w:val="hybridMultilevel"/>
    <w:tmpl w:val="A44686B6"/>
    <w:lvl w:ilvl="0" w:tplc="A22C0820">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DA0638"/>
    <w:multiLevelType w:val="hybridMultilevel"/>
    <w:tmpl w:val="5B042ABE"/>
    <w:lvl w:ilvl="0" w:tplc="5184CED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4D1847"/>
    <w:multiLevelType w:val="hybridMultilevel"/>
    <w:tmpl w:val="2F589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D43B4E"/>
    <w:multiLevelType w:val="multilevel"/>
    <w:tmpl w:val="495CC97A"/>
    <w:lvl w:ilvl="0">
      <w:start w:val="1"/>
      <w:numFmt w:val="decimal"/>
      <w:lvlText w:val="ARTICLE %1 - "/>
      <w:lvlJc w:val="left"/>
      <w:pPr>
        <w:tabs>
          <w:tab w:val="num" w:pos="2575"/>
        </w:tabs>
        <w:ind w:left="1567" w:hanging="432"/>
      </w:pPr>
      <w:rPr>
        <w:rFonts w:ascii="Arial" w:hAnsi="Arial" w:cs="Arial" w:hint="default"/>
        <w:sz w:val="22"/>
        <w:szCs w:val="22"/>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720"/>
        </w:tabs>
        <w:ind w:left="57" w:hanging="5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1A6353"/>
    <w:multiLevelType w:val="hybridMultilevel"/>
    <w:tmpl w:val="4AAC187E"/>
    <w:lvl w:ilvl="0" w:tplc="192E8290">
      <w:numFmt w:val="bullet"/>
      <w:lvlText w:val="-"/>
      <w:lvlJc w:val="left"/>
      <w:pPr>
        <w:tabs>
          <w:tab w:val="num" w:pos="1065"/>
        </w:tabs>
        <w:ind w:left="1065" w:hanging="360"/>
      </w:pPr>
      <w:rPr>
        <w:rFonts w:ascii="Times New Roman" w:eastAsia="Arial Unicode MS"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9" w15:restartNumberingAfterBreak="0">
    <w:nsid w:val="58E33F01"/>
    <w:multiLevelType w:val="hybridMultilevel"/>
    <w:tmpl w:val="52E454B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5DCA48C9"/>
    <w:multiLevelType w:val="hybridMultilevel"/>
    <w:tmpl w:val="B63CA0B8"/>
    <w:lvl w:ilvl="0" w:tplc="76784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BD34E63"/>
    <w:multiLevelType w:val="hybridMultilevel"/>
    <w:tmpl w:val="C5446C2C"/>
    <w:lvl w:ilvl="0" w:tplc="06E6E0FC">
      <w:start w:val="1"/>
      <w:numFmt w:val="decimal"/>
      <w:lvlText w:val="1. %1 - "/>
      <w:lvlJc w:val="left"/>
      <w:pPr>
        <w:ind w:left="1428" w:hanging="360"/>
      </w:pPr>
      <w:rPr>
        <w:rFonts w:ascii="Arial" w:hAnsi="Arial" w:hint="default"/>
        <w:b/>
        <w:i w:val="0"/>
        <w:sz w:val="22"/>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2" w15:restartNumberingAfterBreak="0">
    <w:nsid w:val="6CEC6CB7"/>
    <w:multiLevelType w:val="hybridMultilevel"/>
    <w:tmpl w:val="9E942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593437"/>
    <w:multiLevelType w:val="hybridMultilevel"/>
    <w:tmpl w:val="1BE4785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6D5B1126"/>
    <w:multiLevelType w:val="hybridMultilevel"/>
    <w:tmpl w:val="3C0E5ACC"/>
    <w:lvl w:ilvl="0" w:tplc="7E02896C">
      <w:start w:val="1"/>
      <w:numFmt w:val="bullet"/>
      <w:lvlText w:val=""/>
      <w:lvlJc w:val="left"/>
      <w:pPr>
        <w:tabs>
          <w:tab w:val="num" w:pos="2880"/>
        </w:tabs>
        <w:ind w:left="2803" w:hanging="283"/>
      </w:pPr>
      <w:rPr>
        <w:rFonts w:ascii="Symbol" w:hAnsi="Symbol" w:hint="default"/>
        <w:sz w:val="1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B052EA"/>
    <w:multiLevelType w:val="hybridMultilevel"/>
    <w:tmpl w:val="53ECD7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6177C3"/>
    <w:multiLevelType w:val="hybridMultilevel"/>
    <w:tmpl w:val="8312EAE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732AFB"/>
    <w:multiLevelType w:val="hybridMultilevel"/>
    <w:tmpl w:val="99AAA2DA"/>
    <w:lvl w:ilvl="0" w:tplc="27EA862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0E7252"/>
    <w:multiLevelType w:val="singleLevel"/>
    <w:tmpl w:val="733EAFC8"/>
    <w:lvl w:ilvl="0">
      <w:start w:val="1"/>
      <w:numFmt w:val="bullet"/>
      <w:pStyle w:val="-Enumration"/>
      <w:lvlText w:val=""/>
      <w:lvlJc w:val="left"/>
      <w:pPr>
        <w:tabs>
          <w:tab w:val="num" w:pos="360"/>
        </w:tabs>
        <w:ind w:left="360" w:hanging="360"/>
      </w:pPr>
      <w:rPr>
        <w:rFonts w:ascii="Symbol" w:hAnsi="Symbol" w:cs="Symbol" w:hint="default"/>
      </w:rPr>
    </w:lvl>
  </w:abstractNum>
  <w:abstractNum w:abstractNumId="39" w15:restartNumberingAfterBreak="0">
    <w:nsid w:val="79B977F0"/>
    <w:multiLevelType w:val="hybridMultilevel"/>
    <w:tmpl w:val="EF5893FE"/>
    <w:lvl w:ilvl="0" w:tplc="7E02896C">
      <w:start w:val="1"/>
      <w:numFmt w:val="bullet"/>
      <w:lvlText w:val=""/>
      <w:lvlJc w:val="left"/>
      <w:pPr>
        <w:tabs>
          <w:tab w:val="num" w:pos="2880"/>
        </w:tabs>
        <w:ind w:left="2803" w:hanging="283"/>
      </w:pPr>
      <w:rPr>
        <w:rFonts w:ascii="Symbol" w:hAnsi="Symbol" w:hint="default"/>
        <w:sz w:val="1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25344E"/>
    <w:multiLevelType w:val="hybridMultilevel"/>
    <w:tmpl w:val="BF42E62C"/>
    <w:lvl w:ilvl="0" w:tplc="B4FCA882">
      <w:start w:val="1"/>
      <w:numFmt w:val="bullet"/>
      <w:lvlText w:val=""/>
      <w:lvlJc w:val="left"/>
      <w:pPr>
        <w:ind w:left="1724" w:hanging="360"/>
      </w:pPr>
      <w:rPr>
        <w:rFonts w:ascii="Symbol" w:hAnsi="Symbol" w:hint="default"/>
        <w:sz w:val="18"/>
      </w:rPr>
    </w:lvl>
    <w:lvl w:ilvl="1" w:tplc="040C0003">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num w:numId="1">
    <w:abstractNumId w:val="9"/>
  </w:num>
  <w:num w:numId="2">
    <w:abstractNumId w:val="31"/>
  </w:num>
  <w:num w:numId="3">
    <w:abstractNumId w:val="6"/>
  </w:num>
  <w:num w:numId="4">
    <w:abstractNumId w:val="6"/>
  </w:num>
  <w:num w:numId="5">
    <w:abstractNumId w:val="13"/>
  </w:num>
  <w:num w:numId="6">
    <w:abstractNumId w:val="34"/>
  </w:num>
  <w:num w:numId="7">
    <w:abstractNumId w:val="23"/>
  </w:num>
  <w:num w:numId="8">
    <w:abstractNumId w:val="24"/>
  </w:num>
  <w:num w:numId="9">
    <w:abstractNumId w:val="0"/>
  </w:num>
  <w:num w:numId="10">
    <w:abstractNumId w:val="8"/>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5"/>
  </w:num>
  <w:num w:numId="14">
    <w:abstractNumId w:val="37"/>
  </w:num>
  <w:num w:numId="15">
    <w:abstractNumId w:val="29"/>
  </w:num>
  <w:num w:numId="16">
    <w:abstractNumId w:val="10"/>
  </w:num>
  <w:num w:numId="17">
    <w:abstractNumId w:val="17"/>
  </w:num>
  <w:num w:numId="18">
    <w:abstractNumId w:val="12"/>
  </w:num>
  <w:num w:numId="19">
    <w:abstractNumId w:val="15"/>
  </w:num>
  <w:num w:numId="20">
    <w:abstractNumId w:val="26"/>
  </w:num>
  <w:num w:numId="21">
    <w:abstractNumId w:val="11"/>
  </w:num>
  <w:num w:numId="22">
    <w:abstractNumId w:val="36"/>
  </w:num>
  <w:num w:numId="23">
    <w:abstractNumId w:val="4"/>
  </w:num>
  <w:num w:numId="24">
    <w:abstractNumId w:val="7"/>
  </w:num>
  <w:num w:numId="25">
    <w:abstractNumId w:val="32"/>
  </w:num>
  <w:num w:numId="26">
    <w:abstractNumId w:val="1"/>
  </w:num>
  <w:num w:numId="27">
    <w:abstractNumId w:val="23"/>
  </w:num>
  <w:num w:numId="28">
    <w:abstractNumId w:val="23"/>
  </w:num>
  <w:num w:numId="29">
    <w:abstractNumId w:val="27"/>
  </w:num>
  <w:num w:numId="30">
    <w:abstractNumId w:val="40"/>
  </w:num>
  <w:num w:numId="3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5"/>
  </w:num>
  <w:num w:numId="34">
    <w:abstractNumId w:val="21"/>
  </w:num>
  <w:num w:numId="35">
    <w:abstractNumId w:val="38"/>
  </w:num>
  <w:num w:numId="36">
    <w:abstractNumId w:val="14"/>
  </w:num>
  <w:num w:numId="37">
    <w:abstractNumId w:val="3"/>
  </w:num>
  <w:num w:numId="38">
    <w:abstractNumId w:val="28"/>
  </w:num>
  <w:num w:numId="39">
    <w:abstractNumId w:val="20"/>
  </w:num>
  <w:num w:numId="40">
    <w:abstractNumId w:val="30"/>
  </w:num>
  <w:num w:numId="41">
    <w:abstractNumId w:val="2"/>
  </w:num>
  <w:num w:numId="42">
    <w:abstractNumId w:val="0"/>
  </w:num>
  <w:num w:numId="43">
    <w:abstractNumId w:val="8"/>
  </w:num>
  <w:num w:numId="44">
    <w:abstractNumId w:val="1"/>
  </w:num>
  <w:num w:numId="4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16"/>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35"/>
  </w:num>
  <w:num w:numId="52">
    <w:abstractNumId w:val="18"/>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D92"/>
    <w:rsid w:val="00051149"/>
    <w:rsid w:val="00055E66"/>
    <w:rsid w:val="000763F8"/>
    <w:rsid w:val="000E2779"/>
    <w:rsid w:val="001139A4"/>
    <w:rsid w:val="00162008"/>
    <w:rsid w:val="001D5D72"/>
    <w:rsid w:val="001E5D46"/>
    <w:rsid w:val="001F7FBD"/>
    <w:rsid w:val="00214F55"/>
    <w:rsid w:val="002150EF"/>
    <w:rsid w:val="002222A6"/>
    <w:rsid w:val="00236694"/>
    <w:rsid w:val="00273885"/>
    <w:rsid w:val="00277243"/>
    <w:rsid w:val="002A70E3"/>
    <w:rsid w:val="002B649F"/>
    <w:rsid w:val="002C15A9"/>
    <w:rsid w:val="002D6879"/>
    <w:rsid w:val="002E4CA9"/>
    <w:rsid w:val="00330F88"/>
    <w:rsid w:val="00354D10"/>
    <w:rsid w:val="00364DFB"/>
    <w:rsid w:val="00380EF5"/>
    <w:rsid w:val="003A0D5A"/>
    <w:rsid w:val="003A2CBD"/>
    <w:rsid w:val="003C00FE"/>
    <w:rsid w:val="003D5AEF"/>
    <w:rsid w:val="004233C1"/>
    <w:rsid w:val="00432215"/>
    <w:rsid w:val="004B54EE"/>
    <w:rsid w:val="004E3B2C"/>
    <w:rsid w:val="00562FEC"/>
    <w:rsid w:val="00571D92"/>
    <w:rsid w:val="00591CB7"/>
    <w:rsid w:val="00593BEC"/>
    <w:rsid w:val="005A6C09"/>
    <w:rsid w:val="005C7FC4"/>
    <w:rsid w:val="005D76DA"/>
    <w:rsid w:val="00647CB1"/>
    <w:rsid w:val="00647E8E"/>
    <w:rsid w:val="00665396"/>
    <w:rsid w:val="006A77DD"/>
    <w:rsid w:val="006D1AFB"/>
    <w:rsid w:val="007050BE"/>
    <w:rsid w:val="00706BD3"/>
    <w:rsid w:val="00711A2E"/>
    <w:rsid w:val="0072472E"/>
    <w:rsid w:val="0074319C"/>
    <w:rsid w:val="00743D08"/>
    <w:rsid w:val="00747DA5"/>
    <w:rsid w:val="0076074D"/>
    <w:rsid w:val="00786F39"/>
    <w:rsid w:val="00790C7E"/>
    <w:rsid w:val="00792635"/>
    <w:rsid w:val="007A08BA"/>
    <w:rsid w:val="007C0D8D"/>
    <w:rsid w:val="007C2840"/>
    <w:rsid w:val="007C751D"/>
    <w:rsid w:val="007D2933"/>
    <w:rsid w:val="007D2C36"/>
    <w:rsid w:val="00800F9A"/>
    <w:rsid w:val="00804CEF"/>
    <w:rsid w:val="00833A34"/>
    <w:rsid w:val="00834CCC"/>
    <w:rsid w:val="008C3F20"/>
    <w:rsid w:val="008E061D"/>
    <w:rsid w:val="008F7F07"/>
    <w:rsid w:val="00926950"/>
    <w:rsid w:val="00945C94"/>
    <w:rsid w:val="00985796"/>
    <w:rsid w:val="009857FF"/>
    <w:rsid w:val="00994584"/>
    <w:rsid w:val="00994E42"/>
    <w:rsid w:val="009963C7"/>
    <w:rsid w:val="009A7E7B"/>
    <w:rsid w:val="009C7965"/>
    <w:rsid w:val="009F5713"/>
    <w:rsid w:val="00A04EA5"/>
    <w:rsid w:val="00A164FB"/>
    <w:rsid w:val="00A86F35"/>
    <w:rsid w:val="00AC2BD3"/>
    <w:rsid w:val="00AC4044"/>
    <w:rsid w:val="00AC488B"/>
    <w:rsid w:val="00AD2940"/>
    <w:rsid w:val="00AD4112"/>
    <w:rsid w:val="00B1220C"/>
    <w:rsid w:val="00B36376"/>
    <w:rsid w:val="00B54CBF"/>
    <w:rsid w:val="00BC24F3"/>
    <w:rsid w:val="00BC6F11"/>
    <w:rsid w:val="00BD7BD1"/>
    <w:rsid w:val="00C21750"/>
    <w:rsid w:val="00C67006"/>
    <w:rsid w:val="00C7110E"/>
    <w:rsid w:val="00C86E2B"/>
    <w:rsid w:val="00CE6BF2"/>
    <w:rsid w:val="00CF30B4"/>
    <w:rsid w:val="00D63767"/>
    <w:rsid w:val="00DC3B40"/>
    <w:rsid w:val="00DF2916"/>
    <w:rsid w:val="00DF76EC"/>
    <w:rsid w:val="00E16789"/>
    <w:rsid w:val="00E228AA"/>
    <w:rsid w:val="00E37C2F"/>
    <w:rsid w:val="00E43D1F"/>
    <w:rsid w:val="00E470EE"/>
    <w:rsid w:val="00E63168"/>
    <w:rsid w:val="00E73364"/>
    <w:rsid w:val="00E8781E"/>
    <w:rsid w:val="00EB1548"/>
    <w:rsid w:val="00EE079D"/>
    <w:rsid w:val="00EE1B3D"/>
    <w:rsid w:val="00EF0FB3"/>
    <w:rsid w:val="00F07C86"/>
    <w:rsid w:val="00F1406B"/>
    <w:rsid w:val="00F56FBB"/>
    <w:rsid w:val="00F611CA"/>
    <w:rsid w:val="00F928F7"/>
    <w:rsid w:val="00F92940"/>
    <w:rsid w:val="00FA2EB0"/>
    <w:rsid w:val="00FB57F3"/>
    <w:rsid w:val="00FB6DFD"/>
    <w:rsid w:val="00FB7C88"/>
    <w:rsid w:val="00FD3009"/>
    <w:rsid w:val="00FE27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53D99A3"/>
  <w15:chartTrackingRefBased/>
  <w15:docId w15:val="{615A7D57-15A6-4748-A3D8-1AE9890E1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3"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F9A"/>
    <w:rPr>
      <w:rFonts w:ascii="Arial" w:hAnsi="Arial"/>
    </w:rPr>
  </w:style>
  <w:style w:type="paragraph" w:styleId="Titre1">
    <w:name w:val="heading 1"/>
    <w:basedOn w:val="Normal"/>
    <w:next w:val="Normal"/>
    <w:link w:val="Titre1Car"/>
    <w:qFormat/>
    <w:rsid w:val="00800F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nhideWhenUsed/>
    <w:qFormat/>
    <w:rsid w:val="003A0D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F56FBB"/>
    <w:pPr>
      <w:keepNext/>
      <w:pBdr>
        <w:top w:val="single" w:sz="18" w:space="1" w:color="auto"/>
        <w:left w:val="single" w:sz="18" w:space="1" w:color="auto"/>
        <w:bottom w:val="single" w:sz="18" w:space="1" w:color="auto"/>
        <w:right w:val="single" w:sz="18" w:space="1" w:color="auto"/>
      </w:pBdr>
      <w:shd w:val="pct12" w:color="auto" w:fill="auto"/>
      <w:tabs>
        <w:tab w:val="num" w:pos="720"/>
      </w:tabs>
      <w:overflowPunct w:val="0"/>
      <w:autoSpaceDE w:val="0"/>
      <w:autoSpaceDN w:val="0"/>
      <w:adjustRightInd w:val="0"/>
      <w:spacing w:after="0" w:line="240" w:lineRule="auto"/>
      <w:ind w:left="57" w:right="2835" w:hanging="57"/>
      <w:jc w:val="center"/>
      <w:textAlignment w:val="baseline"/>
      <w:outlineLvl w:val="2"/>
    </w:pPr>
    <w:rPr>
      <w:rFonts w:ascii="Times New Roman" w:eastAsia="Times New Roman" w:hAnsi="Times New Roman" w:cs="Times New Roman"/>
      <w:bCs/>
      <w:sz w:val="28"/>
      <w:szCs w:val="20"/>
      <w:lang w:eastAsia="fr-FR"/>
    </w:rPr>
  </w:style>
  <w:style w:type="paragraph" w:styleId="Titre4">
    <w:name w:val="heading 4"/>
    <w:basedOn w:val="Normal"/>
    <w:next w:val="Normal"/>
    <w:link w:val="Titre4Car"/>
    <w:qFormat/>
    <w:rsid w:val="00F56FBB"/>
    <w:pPr>
      <w:keepNext/>
      <w:tabs>
        <w:tab w:val="num" w:pos="864"/>
      </w:tabs>
      <w:overflowPunct w:val="0"/>
      <w:autoSpaceDE w:val="0"/>
      <w:autoSpaceDN w:val="0"/>
      <w:adjustRightInd w:val="0"/>
      <w:spacing w:after="0" w:line="240" w:lineRule="auto"/>
      <w:ind w:left="864" w:right="424" w:hanging="864"/>
      <w:jc w:val="right"/>
      <w:textAlignment w:val="baseline"/>
      <w:outlineLvl w:val="3"/>
    </w:pPr>
    <w:rPr>
      <w:rFonts w:ascii="Times New Roman" w:eastAsia="Times New Roman" w:hAnsi="Times New Roman" w:cs="Times New Roman"/>
      <w:bCs/>
      <w:sz w:val="28"/>
      <w:szCs w:val="20"/>
      <w:lang w:eastAsia="fr-FR"/>
    </w:rPr>
  </w:style>
  <w:style w:type="paragraph" w:styleId="Titre5">
    <w:name w:val="heading 5"/>
    <w:basedOn w:val="Normal"/>
    <w:next w:val="Normal"/>
    <w:link w:val="Titre5Car"/>
    <w:qFormat/>
    <w:rsid w:val="00F56FBB"/>
    <w:pPr>
      <w:keepNext/>
      <w:shd w:val="clear" w:color="auto" w:fill="D9D9D9"/>
      <w:tabs>
        <w:tab w:val="num" w:pos="1008"/>
      </w:tabs>
      <w:overflowPunct w:val="0"/>
      <w:autoSpaceDE w:val="0"/>
      <w:autoSpaceDN w:val="0"/>
      <w:adjustRightInd w:val="0"/>
      <w:spacing w:after="0" w:line="240" w:lineRule="auto"/>
      <w:ind w:left="1008" w:hanging="1008"/>
      <w:jc w:val="both"/>
      <w:textAlignment w:val="baseline"/>
      <w:outlineLvl w:val="4"/>
    </w:pPr>
    <w:rPr>
      <w:rFonts w:ascii="Times New Roman" w:eastAsia="Times New Roman" w:hAnsi="Times New Roman" w:cs="Times New Roman"/>
      <w:bCs/>
      <w:iCs/>
      <w:szCs w:val="20"/>
      <w:u w:val="single"/>
      <w:lang w:eastAsia="fr-FR"/>
    </w:rPr>
  </w:style>
  <w:style w:type="paragraph" w:styleId="Titre6">
    <w:name w:val="heading 6"/>
    <w:basedOn w:val="Normal"/>
    <w:next w:val="Normal"/>
    <w:link w:val="Titre6Car"/>
    <w:qFormat/>
    <w:rsid w:val="00F56FBB"/>
    <w:pPr>
      <w:keepNext/>
      <w:shd w:val="pct20" w:color="auto" w:fill="auto"/>
      <w:tabs>
        <w:tab w:val="num" w:pos="1152"/>
      </w:tabs>
      <w:overflowPunct w:val="0"/>
      <w:autoSpaceDE w:val="0"/>
      <w:autoSpaceDN w:val="0"/>
      <w:adjustRightInd w:val="0"/>
      <w:spacing w:after="0" w:line="240" w:lineRule="auto"/>
      <w:ind w:left="1152" w:hanging="1152"/>
      <w:jc w:val="both"/>
      <w:textAlignment w:val="baseline"/>
      <w:outlineLvl w:val="5"/>
    </w:pPr>
    <w:rPr>
      <w:rFonts w:ascii="Times New Roman" w:eastAsia="Times New Roman" w:hAnsi="Times New Roman" w:cs="Times New Roman"/>
      <w:bCs/>
      <w:iCs/>
      <w:szCs w:val="20"/>
      <w:u w:val="single"/>
      <w:lang w:eastAsia="fr-FR"/>
    </w:rPr>
  </w:style>
  <w:style w:type="paragraph" w:styleId="Titre7">
    <w:name w:val="heading 7"/>
    <w:basedOn w:val="Normal"/>
    <w:next w:val="Normal"/>
    <w:link w:val="Titre7Car"/>
    <w:qFormat/>
    <w:rsid w:val="00F56FBB"/>
    <w:pPr>
      <w:keepNext/>
      <w:tabs>
        <w:tab w:val="num" w:pos="1296"/>
      </w:tabs>
      <w:overflowPunct w:val="0"/>
      <w:autoSpaceDE w:val="0"/>
      <w:autoSpaceDN w:val="0"/>
      <w:adjustRightInd w:val="0"/>
      <w:spacing w:after="0" w:line="240" w:lineRule="auto"/>
      <w:ind w:left="1296" w:hanging="1296"/>
      <w:jc w:val="both"/>
      <w:textAlignment w:val="baseline"/>
      <w:outlineLvl w:val="6"/>
    </w:pPr>
    <w:rPr>
      <w:rFonts w:ascii="Times New Roman" w:eastAsia="Times New Roman" w:hAnsi="Times New Roman" w:cs="Times New Roman"/>
      <w:b/>
      <w:bCs/>
      <w:szCs w:val="20"/>
      <w:lang w:eastAsia="fr-FR"/>
    </w:rPr>
  </w:style>
  <w:style w:type="paragraph" w:styleId="Titre8">
    <w:name w:val="heading 8"/>
    <w:basedOn w:val="Normal"/>
    <w:next w:val="Normal"/>
    <w:link w:val="Titre8Car"/>
    <w:uiPriority w:val="3"/>
    <w:qFormat/>
    <w:rsid w:val="00F56FBB"/>
    <w:pPr>
      <w:keepNext/>
      <w:pBdr>
        <w:top w:val="single" w:sz="6" w:space="1" w:color="auto"/>
        <w:left w:val="single" w:sz="6" w:space="1" w:color="auto"/>
        <w:bottom w:val="single" w:sz="6" w:space="1" w:color="auto"/>
        <w:right w:val="single" w:sz="6" w:space="1" w:color="auto"/>
      </w:pBdr>
      <w:tabs>
        <w:tab w:val="num" w:pos="1440"/>
      </w:tabs>
      <w:overflowPunct w:val="0"/>
      <w:autoSpaceDE w:val="0"/>
      <w:autoSpaceDN w:val="0"/>
      <w:adjustRightInd w:val="0"/>
      <w:spacing w:after="0" w:line="240" w:lineRule="auto"/>
      <w:ind w:left="1440" w:right="1417" w:hanging="1440"/>
      <w:jc w:val="center"/>
      <w:textAlignment w:val="baseline"/>
      <w:outlineLvl w:val="7"/>
    </w:pPr>
    <w:rPr>
      <w:rFonts w:ascii="Times New Roman" w:eastAsia="Times New Roman" w:hAnsi="Times New Roman" w:cs="Times New Roman"/>
      <w:b/>
      <w:bCs/>
      <w:sz w:val="12"/>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v1">
    <w:name w:val="Nv1"/>
    <w:basedOn w:val="Titre1"/>
    <w:next w:val="Normal"/>
    <w:link w:val="Nv1Car"/>
    <w:qFormat/>
    <w:rsid w:val="00800F9A"/>
    <w:pPr>
      <w:numPr>
        <w:numId w:val="52"/>
      </w:numPr>
      <w:pBdr>
        <w:top w:val="single" w:sz="4" w:space="1" w:color="auto"/>
        <w:left w:val="single" w:sz="4" w:space="4" w:color="auto"/>
        <w:bottom w:val="single" w:sz="4" w:space="1" w:color="auto"/>
        <w:right w:val="single" w:sz="4" w:space="4" w:color="auto"/>
      </w:pBdr>
      <w:shd w:val="pct5" w:color="auto" w:fill="auto"/>
    </w:pPr>
    <w:rPr>
      <w:rFonts w:ascii="Arial" w:hAnsi="Arial" w:cs="Arial"/>
      <w:b/>
      <w:smallCaps/>
      <w:color w:val="000000" w:themeColor="text1"/>
      <w:sz w:val="28"/>
    </w:rPr>
  </w:style>
  <w:style w:type="character" w:customStyle="1" w:styleId="Nv1Car">
    <w:name w:val="Nv1 Car"/>
    <w:basedOn w:val="Titre1Car"/>
    <w:link w:val="Nv1"/>
    <w:rsid w:val="00800F9A"/>
    <w:rPr>
      <w:rFonts w:ascii="Arial" w:eastAsiaTheme="majorEastAsia" w:hAnsi="Arial" w:cs="Arial"/>
      <w:b/>
      <w:smallCaps/>
      <w:color w:val="000000" w:themeColor="text1"/>
      <w:sz w:val="28"/>
      <w:szCs w:val="32"/>
      <w:shd w:val="pct5" w:color="auto" w:fill="auto"/>
    </w:rPr>
  </w:style>
  <w:style w:type="character" w:customStyle="1" w:styleId="Titre1Car">
    <w:name w:val="Titre 1 Car"/>
    <w:basedOn w:val="Policepardfaut"/>
    <w:link w:val="Titre1"/>
    <w:rsid w:val="00800F9A"/>
    <w:rPr>
      <w:rFonts w:asciiTheme="majorHAnsi" w:eastAsiaTheme="majorEastAsia" w:hAnsiTheme="majorHAnsi" w:cstheme="majorBidi"/>
      <w:color w:val="2E74B5" w:themeColor="accent1" w:themeShade="BF"/>
      <w:sz w:val="32"/>
      <w:szCs w:val="32"/>
    </w:rPr>
  </w:style>
  <w:style w:type="paragraph" w:customStyle="1" w:styleId="Nv2">
    <w:name w:val="Nv2"/>
    <w:basedOn w:val="Nv1"/>
    <w:next w:val="Normal"/>
    <w:link w:val="Nv2Car"/>
    <w:autoRedefine/>
    <w:qFormat/>
    <w:rsid w:val="00800F9A"/>
    <w:pPr>
      <w:numPr>
        <w:numId w:val="0"/>
      </w:numPr>
      <w:pBdr>
        <w:top w:val="none" w:sz="0" w:space="0" w:color="auto"/>
        <w:left w:val="none" w:sz="0" w:space="0" w:color="auto"/>
        <w:bottom w:val="none" w:sz="0" w:space="0" w:color="auto"/>
        <w:right w:val="none" w:sz="0" w:space="0" w:color="auto"/>
      </w:pBdr>
      <w:shd w:val="clear" w:color="auto" w:fill="auto"/>
      <w:spacing w:after="120"/>
    </w:pPr>
    <w:rPr>
      <w:smallCaps w:val="0"/>
      <w:sz w:val="24"/>
    </w:rPr>
  </w:style>
  <w:style w:type="character" w:customStyle="1" w:styleId="Nv2Car">
    <w:name w:val="Nv2 Car"/>
    <w:basedOn w:val="Nv1Car"/>
    <w:link w:val="Nv2"/>
    <w:rsid w:val="00800F9A"/>
    <w:rPr>
      <w:rFonts w:ascii="Arial" w:eastAsiaTheme="majorEastAsia" w:hAnsi="Arial" w:cs="Arial"/>
      <w:b/>
      <w:smallCaps w:val="0"/>
      <w:color w:val="000000" w:themeColor="text1"/>
      <w:sz w:val="24"/>
      <w:szCs w:val="32"/>
      <w:shd w:val="pct5" w:color="auto" w:fill="auto"/>
    </w:rPr>
  </w:style>
  <w:style w:type="paragraph" w:customStyle="1" w:styleId="Niv2">
    <w:name w:val="Niv2"/>
    <w:basedOn w:val="Normal"/>
    <w:next w:val="Normal"/>
    <w:link w:val="Niv2Car"/>
    <w:autoRedefine/>
    <w:qFormat/>
    <w:rsid w:val="004B54EE"/>
    <w:pPr>
      <w:keepNext/>
      <w:keepLines/>
      <w:numPr>
        <w:ilvl w:val="1"/>
        <w:numId w:val="52"/>
      </w:numPr>
      <w:spacing w:before="240" w:after="120"/>
      <w:outlineLvl w:val="0"/>
    </w:pPr>
    <w:rPr>
      <w:rFonts w:eastAsiaTheme="majorEastAsia" w:cs="Arial"/>
      <w:b/>
      <w:color w:val="000000" w:themeColor="text1"/>
      <w:sz w:val="24"/>
      <w:szCs w:val="32"/>
    </w:rPr>
  </w:style>
  <w:style w:type="character" w:customStyle="1" w:styleId="Niv2Car">
    <w:name w:val="Niv2 Car"/>
    <w:basedOn w:val="Policepardfaut"/>
    <w:link w:val="Niv2"/>
    <w:rsid w:val="004B54EE"/>
    <w:rPr>
      <w:rFonts w:ascii="Arial" w:eastAsiaTheme="majorEastAsia" w:hAnsi="Arial" w:cs="Arial"/>
      <w:b/>
      <w:color w:val="000000" w:themeColor="text1"/>
      <w:sz w:val="24"/>
      <w:szCs w:val="32"/>
    </w:rPr>
  </w:style>
  <w:style w:type="paragraph" w:styleId="En-tte">
    <w:name w:val="header"/>
    <w:basedOn w:val="Normal"/>
    <w:link w:val="En-tteCar"/>
    <w:unhideWhenUsed/>
    <w:rsid w:val="00E470EE"/>
    <w:pPr>
      <w:tabs>
        <w:tab w:val="center" w:pos="4536"/>
        <w:tab w:val="right" w:pos="9072"/>
      </w:tabs>
      <w:spacing w:after="0" w:line="240" w:lineRule="auto"/>
    </w:pPr>
  </w:style>
  <w:style w:type="character" w:customStyle="1" w:styleId="En-tteCar">
    <w:name w:val="En-tête Car"/>
    <w:basedOn w:val="Policepardfaut"/>
    <w:link w:val="En-tte"/>
    <w:rsid w:val="00E470EE"/>
    <w:rPr>
      <w:rFonts w:ascii="Arial" w:hAnsi="Arial"/>
    </w:rPr>
  </w:style>
  <w:style w:type="paragraph" w:styleId="Pieddepage">
    <w:name w:val="footer"/>
    <w:basedOn w:val="Normal"/>
    <w:link w:val="PieddepageCar"/>
    <w:uiPriority w:val="99"/>
    <w:unhideWhenUsed/>
    <w:rsid w:val="00E470E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70EE"/>
    <w:rPr>
      <w:rFonts w:ascii="Arial" w:hAnsi="Arial"/>
    </w:rPr>
  </w:style>
  <w:style w:type="character" w:styleId="Textedelespacerserv">
    <w:name w:val="Placeholder Text"/>
    <w:basedOn w:val="Policepardfaut"/>
    <w:uiPriority w:val="99"/>
    <w:semiHidden/>
    <w:rsid w:val="00E470EE"/>
    <w:rPr>
      <w:color w:val="808080"/>
    </w:rPr>
  </w:style>
  <w:style w:type="character" w:styleId="Lienhypertexte">
    <w:name w:val="Hyperlink"/>
    <w:uiPriority w:val="99"/>
    <w:rsid w:val="00CF30B4"/>
    <w:rPr>
      <w:color w:val="0000FF"/>
      <w:u w:val="single"/>
    </w:rPr>
  </w:style>
  <w:style w:type="paragraph" w:customStyle="1" w:styleId="artpar1">
    <w:name w:val="art_par_1"/>
    <w:basedOn w:val="Normal"/>
    <w:rsid w:val="00CF30B4"/>
    <w:pPr>
      <w:overflowPunct w:val="0"/>
      <w:autoSpaceDE w:val="0"/>
      <w:autoSpaceDN w:val="0"/>
      <w:adjustRightInd w:val="0"/>
      <w:spacing w:after="0" w:line="240" w:lineRule="auto"/>
      <w:jc w:val="both"/>
      <w:textAlignment w:val="baseline"/>
    </w:pPr>
    <w:rPr>
      <w:rFonts w:ascii="Tahoma" w:eastAsia="Times New Roman" w:hAnsi="Tahoma" w:cs="Times New Roman"/>
      <w:sz w:val="20"/>
      <w:szCs w:val="20"/>
      <w:lang w:eastAsia="fr-FR"/>
    </w:rPr>
  </w:style>
  <w:style w:type="character" w:customStyle="1" w:styleId="Titre2Car">
    <w:name w:val="Titre 2 Car"/>
    <w:basedOn w:val="Policepardfaut"/>
    <w:link w:val="Titre2"/>
    <w:uiPriority w:val="9"/>
    <w:semiHidden/>
    <w:rsid w:val="003A0D5A"/>
    <w:rPr>
      <w:rFonts w:asciiTheme="majorHAnsi" w:eastAsiaTheme="majorEastAsia" w:hAnsiTheme="majorHAnsi" w:cstheme="majorBidi"/>
      <w:color w:val="2E74B5" w:themeColor="accent1" w:themeShade="BF"/>
      <w:sz w:val="26"/>
      <w:szCs w:val="26"/>
    </w:rPr>
  </w:style>
  <w:style w:type="paragraph" w:customStyle="1" w:styleId="Paragraphe">
    <w:name w:val="Paragraphe"/>
    <w:basedOn w:val="Normal"/>
    <w:link w:val="ParagrapheCar"/>
    <w:rsid w:val="007D2C36"/>
    <w:pPr>
      <w:overflowPunct w:val="0"/>
      <w:autoSpaceDE w:val="0"/>
      <w:autoSpaceDN w:val="0"/>
      <w:adjustRightInd w:val="0"/>
      <w:spacing w:before="120" w:after="0" w:line="240" w:lineRule="auto"/>
      <w:jc w:val="both"/>
      <w:textAlignment w:val="baseline"/>
    </w:pPr>
    <w:rPr>
      <w:rFonts w:ascii="Times New Roman" w:eastAsia="Arial Unicode MS" w:hAnsi="Times New Roman" w:cs="Times New Roman"/>
      <w:szCs w:val="20"/>
      <w:lang w:val="x-none" w:eastAsia="x-none"/>
    </w:rPr>
  </w:style>
  <w:style w:type="paragraph" w:customStyle="1" w:styleId="Corpsdetexte21">
    <w:name w:val="Corps de texte 21"/>
    <w:basedOn w:val="Normal"/>
    <w:rsid w:val="007D2C36"/>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fr-FR"/>
    </w:rPr>
  </w:style>
  <w:style w:type="character" w:customStyle="1" w:styleId="ParagrapheCar">
    <w:name w:val="Paragraphe Car"/>
    <w:link w:val="Paragraphe"/>
    <w:locked/>
    <w:rsid w:val="007D2C36"/>
    <w:rPr>
      <w:rFonts w:ascii="Times New Roman" w:eastAsia="Arial Unicode MS" w:hAnsi="Times New Roman" w:cs="Times New Roman"/>
      <w:szCs w:val="20"/>
      <w:lang w:val="x-none" w:eastAsia="x-none"/>
    </w:rPr>
  </w:style>
  <w:style w:type="paragraph" w:customStyle="1" w:styleId="Style1">
    <w:name w:val="Style1"/>
    <w:basedOn w:val="Paragraphe"/>
    <w:link w:val="Style1Car"/>
    <w:qFormat/>
    <w:rsid w:val="004233C1"/>
    <w:pPr>
      <w:ind w:right="-29"/>
    </w:pPr>
    <w:rPr>
      <w:rFonts w:ascii="Arial" w:hAnsi="Arial"/>
      <w:b/>
      <w:u w:val="single"/>
    </w:rPr>
  </w:style>
  <w:style w:type="character" w:customStyle="1" w:styleId="Style1Car">
    <w:name w:val="Style1 Car"/>
    <w:link w:val="Style1"/>
    <w:rsid w:val="004233C1"/>
    <w:rPr>
      <w:rFonts w:ascii="Arial" w:eastAsia="Arial Unicode MS" w:hAnsi="Arial" w:cs="Times New Roman"/>
      <w:b/>
      <w:szCs w:val="20"/>
      <w:u w:val="single"/>
      <w:lang w:val="x-none" w:eastAsia="x-none"/>
    </w:rPr>
  </w:style>
  <w:style w:type="paragraph" w:styleId="Paragraphedeliste">
    <w:name w:val="List Paragraph"/>
    <w:basedOn w:val="Normal"/>
    <w:uiPriority w:val="34"/>
    <w:qFormat/>
    <w:rsid w:val="00FB6DFD"/>
    <w:pPr>
      <w:ind w:left="720"/>
      <w:contextualSpacing/>
    </w:pPr>
  </w:style>
  <w:style w:type="character" w:customStyle="1" w:styleId="Titre3Car">
    <w:name w:val="Titre 3 Car"/>
    <w:basedOn w:val="Policepardfaut"/>
    <w:link w:val="Titre3"/>
    <w:rsid w:val="00F56FBB"/>
    <w:rPr>
      <w:rFonts w:ascii="Times New Roman" w:eastAsia="Times New Roman" w:hAnsi="Times New Roman" w:cs="Times New Roman"/>
      <w:bCs/>
      <w:sz w:val="28"/>
      <w:szCs w:val="20"/>
      <w:shd w:val="pct12" w:color="auto" w:fill="auto"/>
      <w:lang w:eastAsia="fr-FR"/>
    </w:rPr>
  </w:style>
  <w:style w:type="character" w:customStyle="1" w:styleId="Titre4Car">
    <w:name w:val="Titre 4 Car"/>
    <w:basedOn w:val="Policepardfaut"/>
    <w:link w:val="Titre4"/>
    <w:rsid w:val="00F56FBB"/>
    <w:rPr>
      <w:rFonts w:ascii="Times New Roman" w:eastAsia="Times New Roman" w:hAnsi="Times New Roman" w:cs="Times New Roman"/>
      <w:bCs/>
      <w:sz w:val="28"/>
      <w:szCs w:val="20"/>
      <w:lang w:eastAsia="fr-FR"/>
    </w:rPr>
  </w:style>
  <w:style w:type="character" w:customStyle="1" w:styleId="Titre5Car">
    <w:name w:val="Titre 5 Car"/>
    <w:basedOn w:val="Policepardfaut"/>
    <w:link w:val="Titre5"/>
    <w:rsid w:val="00F56FBB"/>
    <w:rPr>
      <w:rFonts w:ascii="Times New Roman" w:eastAsia="Times New Roman" w:hAnsi="Times New Roman" w:cs="Times New Roman"/>
      <w:bCs/>
      <w:iCs/>
      <w:szCs w:val="20"/>
      <w:u w:val="single"/>
      <w:shd w:val="clear" w:color="auto" w:fill="D9D9D9"/>
      <w:lang w:eastAsia="fr-FR"/>
    </w:rPr>
  </w:style>
  <w:style w:type="character" w:customStyle="1" w:styleId="Titre6Car">
    <w:name w:val="Titre 6 Car"/>
    <w:basedOn w:val="Policepardfaut"/>
    <w:link w:val="Titre6"/>
    <w:rsid w:val="00F56FBB"/>
    <w:rPr>
      <w:rFonts w:ascii="Times New Roman" w:eastAsia="Times New Roman" w:hAnsi="Times New Roman" w:cs="Times New Roman"/>
      <w:bCs/>
      <w:iCs/>
      <w:szCs w:val="20"/>
      <w:u w:val="single"/>
      <w:shd w:val="pct20" w:color="auto" w:fill="auto"/>
      <w:lang w:eastAsia="fr-FR"/>
    </w:rPr>
  </w:style>
  <w:style w:type="character" w:customStyle="1" w:styleId="Titre7Car">
    <w:name w:val="Titre 7 Car"/>
    <w:basedOn w:val="Policepardfaut"/>
    <w:link w:val="Titre7"/>
    <w:rsid w:val="00F56FBB"/>
    <w:rPr>
      <w:rFonts w:ascii="Times New Roman" w:eastAsia="Times New Roman" w:hAnsi="Times New Roman" w:cs="Times New Roman"/>
      <w:b/>
      <w:bCs/>
      <w:szCs w:val="20"/>
      <w:lang w:eastAsia="fr-FR"/>
    </w:rPr>
  </w:style>
  <w:style w:type="character" w:customStyle="1" w:styleId="Titre8Car">
    <w:name w:val="Titre 8 Car"/>
    <w:basedOn w:val="Policepardfaut"/>
    <w:link w:val="Titre8"/>
    <w:uiPriority w:val="3"/>
    <w:rsid w:val="00F56FBB"/>
    <w:rPr>
      <w:rFonts w:ascii="Times New Roman" w:eastAsia="Times New Roman" w:hAnsi="Times New Roman" w:cs="Times New Roman"/>
      <w:b/>
      <w:bCs/>
      <w:sz w:val="12"/>
      <w:szCs w:val="20"/>
      <w:u w:val="single"/>
      <w:lang w:eastAsia="fr-FR"/>
    </w:rPr>
  </w:style>
  <w:style w:type="paragraph" w:customStyle="1" w:styleId="Corpsdetexte22">
    <w:name w:val="Corps de texte 22"/>
    <w:basedOn w:val="Normal"/>
    <w:rsid w:val="00F56FBB"/>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F56FBB"/>
    <w:pPr>
      <w:tabs>
        <w:tab w:val="left" w:pos="1418"/>
        <w:tab w:val="left" w:pos="2127"/>
        <w:tab w:val="left" w:pos="2836"/>
        <w:tab w:val="left" w:pos="3545"/>
        <w:tab w:val="left" w:pos="4254"/>
        <w:tab w:val="left" w:pos="4963"/>
        <w:tab w:val="left" w:pos="5672"/>
        <w:tab w:val="left" w:pos="6381"/>
        <w:tab w:val="left" w:pos="7090"/>
        <w:tab w:val="left" w:pos="7799"/>
      </w:tabs>
      <w:overflowPunct w:val="0"/>
      <w:autoSpaceDE w:val="0"/>
      <w:autoSpaceDN w:val="0"/>
      <w:adjustRightInd w:val="0"/>
      <w:spacing w:after="0" w:line="240" w:lineRule="auto"/>
      <w:ind w:right="-291"/>
      <w:jc w:val="both"/>
      <w:textAlignment w:val="baseline"/>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rsid w:val="00F56FBB"/>
    <w:rPr>
      <w:rFonts w:ascii="Times New Roman" w:eastAsia="Times New Roman" w:hAnsi="Times New Roman" w:cs="Times New Roman"/>
      <w:szCs w:val="20"/>
      <w:lang w:eastAsia="fr-FR"/>
    </w:rPr>
  </w:style>
  <w:style w:type="paragraph" w:styleId="Corpsdetexte2">
    <w:name w:val="Body Text 2"/>
    <w:basedOn w:val="Normal"/>
    <w:link w:val="Corpsdetexte2Car"/>
    <w:uiPriority w:val="99"/>
    <w:semiHidden/>
    <w:unhideWhenUsed/>
    <w:rsid w:val="00711A2E"/>
    <w:pPr>
      <w:spacing w:after="120" w:line="480" w:lineRule="auto"/>
    </w:pPr>
  </w:style>
  <w:style w:type="character" w:customStyle="1" w:styleId="Corpsdetexte2Car">
    <w:name w:val="Corps de texte 2 Car"/>
    <w:basedOn w:val="Policepardfaut"/>
    <w:link w:val="Corpsdetexte2"/>
    <w:uiPriority w:val="99"/>
    <w:semiHidden/>
    <w:rsid w:val="00711A2E"/>
    <w:rPr>
      <w:rFonts w:ascii="Arial" w:hAnsi="Arial"/>
    </w:rPr>
  </w:style>
  <w:style w:type="paragraph" w:customStyle="1" w:styleId="Texte">
    <w:name w:val="Texte"/>
    <w:basedOn w:val="Normal"/>
    <w:link w:val="TexteCar"/>
    <w:rsid w:val="00665396"/>
    <w:pPr>
      <w:spacing w:before="120" w:after="120" w:line="240" w:lineRule="auto"/>
      <w:ind w:left="1134"/>
      <w:jc w:val="both"/>
    </w:pPr>
    <w:rPr>
      <w:rFonts w:ascii="Times New Roman" w:eastAsia="Times New Roman" w:hAnsi="Times New Roman" w:cs="Times New Roman"/>
      <w:lang w:eastAsia="fr-FR"/>
    </w:rPr>
  </w:style>
  <w:style w:type="paragraph" w:styleId="Commentaire">
    <w:name w:val="annotation text"/>
    <w:basedOn w:val="Normal"/>
    <w:link w:val="CommentaireCar"/>
    <w:rsid w:val="00665396"/>
    <w:pPr>
      <w:spacing w:before="120" w:after="120" w:line="240" w:lineRule="auto"/>
      <w:ind w:left="357"/>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665396"/>
    <w:rPr>
      <w:rFonts w:ascii="Times New Roman" w:eastAsia="Times New Roman" w:hAnsi="Times New Roman" w:cs="Times New Roman"/>
      <w:sz w:val="20"/>
      <w:szCs w:val="20"/>
      <w:lang w:eastAsia="fr-FR"/>
    </w:rPr>
  </w:style>
  <w:style w:type="paragraph" w:customStyle="1" w:styleId="-Enumration">
    <w:name w:val="-  Enumération"/>
    <w:basedOn w:val="Normal"/>
    <w:rsid w:val="00665396"/>
    <w:pPr>
      <w:numPr>
        <w:numId w:val="35"/>
      </w:numPr>
      <w:spacing w:before="120" w:after="60" w:line="240" w:lineRule="auto"/>
      <w:jc w:val="both"/>
    </w:pPr>
    <w:rPr>
      <w:rFonts w:ascii="Times New Roman" w:eastAsia="Times New Roman" w:hAnsi="Times New Roman" w:cs="Times New Roman"/>
      <w:lang w:eastAsia="fr-FR"/>
    </w:rPr>
  </w:style>
  <w:style w:type="character" w:styleId="Marquedecommentaire">
    <w:name w:val="annotation reference"/>
    <w:semiHidden/>
    <w:rsid w:val="00665396"/>
    <w:rPr>
      <w:sz w:val="16"/>
      <w:szCs w:val="16"/>
    </w:rPr>
  </w:style>
  <w:style w:type="character" w:customStyle="1" w:styleId="TexteCar">
    <w:name w:val="Texte Car"/>
    <w:link w:val="Texte"/>
    <w:locked/>
    <w:rsid w:val="00665396"/>
    <w:rPr>
      <w:rFonts w:ascii="Times New Roman" w:eastAsia="Times New Roman" w:hAnsi="Times New Roman" w:cs="Times New Roman"/>
      <w:lang w:eastAsia="fr-FR"/>
    </w:rPr>
  </w:style>
  <w:style w:type="paragraph" w:styleId="Textedebulles">
    <w:name w:val="Balloon Text"/>
    <w:basedOn w:val="Normal"/>
    <w:link w:val="TextedebullesCar"/>
    <w:uiPriority w:val="99"/>
    <w:semiHidden/>
    <w:unhideWhenUsed/>
    <w:rsid w:val="0066539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65396"/>
    <w:rPr>
      <w:rFonts w:ascii="Segoe UI" w:hAnsi="Segoe UI" w:cs="Segoe UI"/>
      <w:sz w:val="18"/>
      <w:szCs w:val="18"/>
    </w:rPr>
  </w:style>
  <w:style w:type="paragraph" w:styleId="TM2">
    <w:name w:val="toc 2"/>
    <w:basedOn w:val="Normal"/>
    <w:next w:val="Normal"/>
    <w:autoRedefine/>
    <w:uiPriority w:val="39"/>
    <w:unhideWhenUsed/>
    <w:rsid w:val="00834CCC"/>
    <w:pPr>
      <w:tabs>
        <w:tab w:val="left" w:pos="880"/>
        <w:tab w:val="right" w:leader="dot" w:pos="9062"/>
      </w:tabs>
      <w:spacing w:after="0"/>
      <w:ind w:left="221"/>
    </w:pPr>
    <w:rPr>
      <w:sz w:val="20"/>
    </w:rPr>
  </w:style>
  <w:style w:type="paragraph" w:styleId="TM1">
    <w:name w:val="toc 1"/>
    <w:basedOn w:val="Normal"/>
    <w:next w:val="Normal"/>
    <w:autoRedefine/>
    <w:uiPriority w:val="39"/>
    <w:unhideWhenUsed/>
    <w:rsid w:val="00834CCC"/>
    <w:pPr>
      <w:spacing w:after="0"/>
    </w:pPr>
    <w:rPr>
      <w:sz w:val="20"/>
    </w:rPr>
  </w:style>
  <w:style w:type="paragraph" w:customStyle="1" w:styleId="Default">
    <w:name w:val="Default"/>
    <w:rsid w:val="00214F5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Corpsdetexte23">
    <w:name w:val="Corps de texte 23"/>
    <w:basedOn w:val="Normal"/>
    <w:rsid w:val="00C7110E"/>
    <w:pPr>
      <w:overflowPunct w:val="0"/>
      <w:autoSpaceDE w:val="0"/>
      <w:autoSpaceDN w:val="0"/>
      <w:adjustRightInd w:val="0"/>
      <w:spacing w:after="0" w:line="240" w:lineRule="auto"/>
      <w:jc w:val="both"/>
    </w:pPr>
    <w:rPr>
      <w:rFonts w:ascii="Times New Roman" w:eastAsia="Times New Roman" w:hAnsi="Times New Roman" w:cs="Times New Roman"/>
      <w:szCs w:val="20"/>
      <w:lang w:eastAsia="fr-FR"/>
    </w:rPr>
  </w:style>
  <w:style w:type="paragraph" w:customStyle="1" w:styleId="RedPara">
    <w:name w:val="RedPara"/>
    <w:basedOn w:val="Normal"/>
    <w:rsid w:val="002150EF"/>
    <w:pPr>
      <w:keepNext/>
      <w:spacing w:before="120" w:after="60" w:line="276" w:lineRule="auto"/>
    </w:pPr>
    <w:rPr>
      <w:rFonts w:ascii="Calibri" w:eastAsia="Times New Roman" w:hAnsi="Calibri" w:cs="Times New Roman"/>
      <w:b/>
      <w:bCs/>
      <w:lang w:eastAsia="fr-FR"/>
    </w:rPr>
  </w:style>
  <w:style w:type="table" w:styleId="Grilledutableau">
    <w:name w:val="Table Grid"/>
    <w:basedOn w:val="TableauNormal"/>
    <w:uiPriority w:val="39"/>
    <w:rsid w:val="00994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F0FB3"/>
    <w:pPr>
      <w:spacing w:after="0" w:line="240" w:lineRule="auto"/>
    </w:pPr>
    <w:rPr>
      <w:rFonts w:ascii="Arial" w:hAnsi="Arial"/>
    </w:rPr>
  </w:style>
  <w:style w:type="paragraph" w:styleId="Objetducommentaire">
    <w:name w:val="annotation subject"/>
    <w:basedOn w:val="Commentaire"/>
    <w:next w:val="Commentaire"/>
    <w:link w:val="ObjetducommentaireCar"/>
    <w:uiPriority w:val="99"/>
    <w:semiHidden/>
    <w:unhideWhenUsed/>
    <w:rsid w:val="008C3F20"/>
    <w:pPr>
      <w:spacing w:before="0" w:after="160"/>
      <w:ind w:left="0"/>
      <w:jc w:val="left"/>
    </w:pPr>
    <w:rPr>
      <w:rFonts w:ascii="Arial" w:eastAsiaTheme="minorHAnsi" w:hAnsi="Arial" w:cstheme="minorBidi"/>
      <w:b/>
      <w:bCs/>
      <w:lang w:eastAsia="en-US"/>
    </w:rPr>
  </w:style>
  <w:style w:type="character" w:customStyle="1" w:styleId="ObjetducommentaireCar">
    <w:name w:val="Objet du commentaire Car"/>
    <w:basedOn w:val="CommentaireCar"/>
    <w:link w:val="Objetducommentaire"/>
    <w:uiPriority w:val="99"/>
    <w:semiHidden/>
    <w:rsid w:val="008C3F20"/>
    <w:rPr>
      <w:rFonts w:ascii="Arial" w:eastAsia="Times New Roman" w:hAnsi="Arial"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639244">
      <w:bodyDiv w:val="1"/>
      <w:marLeft w:val="0"/>
      <w:marRight w:val="0"/>
      <w:marTop w:val="0"/>
      <w:marBottom w:val="0"/>
      <w:divBdr>
        <w:top w:val="none" w:sz="0" w:space="0" w:color="auto"/>
        <w:left w:val="none" w:sz="0" w:space="0" w:color="auto"/>
        <w:bottom w:val="none" w:sz="0" w:space="0" w:color="auto"/>
        <w:right w:val="none" w:sz="0" w:space="0" w:color="auto"/>
      </w:divBdr>
    </w:div>
    <w:div w:id="377977847">
      <w:bodyDiv w:val="1"/>
      <w:marLeft w:val="0"/>
      <w:marRight w:val="0"/>
      <w:marTop w:val="0"/>
      <w:marBottom w:val="0"/>
      <w:divBdr>
        <w:top w:val="none" w:sz="0" w:space="0" w:color="auto"/>
        <w:left w:val="none" w:sz="0" w:space="0" w:color="auto"/>
        <w:bottom w:val="none" w:sz="0" w:space="0" w:color="auto"/>
        <w:right w:val="none" w:sz="0" w:space="0" w:color="auto"/>
      </w:divBdr>
    </w:div>
    <w:div w:id="617415462">
      <w:bodyDiv w:val="1"/>
      <w:marLeft w:val="0"/>
      <w:marRight w:val="0"/>
      <w:marTop w:val="0"/>
      <w:marBottom w:val="0"/>
      <w:divBdr>
        <w:top w:val="none" w:sz="0" w:space="0" w:color="auto"/>
        <w:left w:val="none" w:sz="0" w:space="0" w:color="auto"/>
        <w:bottom w:val="none" w:sz="0" w:space="0" w:color="auto"/>
        <w:right w:val="none" w:sz="0" w:space="0" w:color="auto"/>
      </w:divBdr>
    </w:div>
    <w:div w:id="963459070">
      <w:bodyDiv w:val="1"/>
      <w:marLeft w:val="0"/>
      <w:marRight w:val="0"/>
      <w:marTop w:val="0"/>
      <w:marBottom w:val="0"/>
      <w:divBdr>
        <w:top w:val="none" w:sz="0" w:space="0" w:color="auto"/>
        <w:left w:val="none" w:sz="0" w:space="0" w:color="auto"/>
        <w:bottom w:val="none" w:sz="0" w:space="0" w:color="auto"/>
        <w:right w:val="none" w:sz="0" w:space="0" w:color="auto"/>
      </w:divBdr>
    </w:div>
    <w:div w:id="1010370485">
      <w:bodyDiv w:val="1"/>
      <w:marLeft w:val="0"/>
      <w:marRight w:val="0"/>
      <w:marTop w:val="0"/>
      <w:marBottom w:val="0"/>
      <w:divBdr>
        <w:top w:val="none" w:sz="0" w:space="0" w:color="auto"/>
        <w:left w:val="none" w:sz="0" w:space="0" w:color="auto"/>
        <w:bottom w:val="none" w:sz="0" w:space="0" w:color="auto"/>
        <w:right w:val="none" w:sz="0" w:space="0" w:color="auto"/>
      </w:divBdr>
    </w:div>
    <w:div w:id="1215040125">
      <w:bodyDiv w:val="1"/>
      <w:marLeft w:val="0"/>
      <w:marRight w:val="0"/>
      <w:marTop w:val="0"/>
      <w:marBottom w:val="0"/>
      <w:divBdr>
        <w:top w:val="none" w:sz="0" w:space="0" w:color="auto"/>
        <w:left w:val="none" w:sz="0" w:space="0" w:color="auto"/>
        <w:bottom w:val="none" w:sz="0" w:space="0" w:color="auto"/>
        <w:right w:val="none" w:sz="0" w:space="0" w:color="auto"/>
      </w:divBdr>
    </w:div>
    <w:div w:id="153749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24"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98490-022E-416E-9CF6-33B7AA098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370</Words>
  <Characters>2037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NICOLLEAU Claudie</cp:lastModifiedBy>
  <cp:revision>4</cp:revision>
  <cp:lastPrinted>2021-01-14T13:07:00Z</cp:lastPrinted>
  <dcterms:created xsi:type="dcterms:W3CDTF">2025-08-14T14:24:00Z</dcterms:created>
  <dcterms:modified xsi:type="dcterms:W3CDTF">2025-08-14T14:25:00Z</dcterms:modified>
</cp:coreProperties>
</file>