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56132" w14:textId="77777777" w:rsidR="00AD7406" w:rsidRDefault="00AD7406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3C4E9022" w14:textId="77777777" w:rsidR="00AD7406" w:rsidRDefault="00AD7406">
      <w:pPr>
        <w:rPr>
          <w:rFonts w:ascii="Roboto" w:hAnsi="Roboto"/>
          <w:lang w:eastAsia="en-US"/>
        </w:rPr>
      </w:pPr>
    </w:p>
    <w:p w14:paraId="2CFC4171" w14:textId="77777777" w:rsidR="00AD7406" w:rsidRDefault="00DF135F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 (CMT)</w:t>
      </w:r>
    </w:p>
    <w:p w14:paraId="646764C4" w14:textId="77777777" w:rsidR="00AD7406" w:rsidRDefault="00AD7406">
      <w:pPr>
        <w:rPr>
          <w:lang w:eastAsia="en-US"/>
        </w:rPr>
      </w:pPr>
    </w:p>
    <w:p w14:paraId="6D918F70" w14:textId="77777777" w:rsidR="00AD7406" w:rsidRDefault="00AD7406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3BD75425" w14:textId="77777777" w:rsidR="004B1EE3" w:rsidRPr="00593E10" w:rsidRDefault="00D1595A" w:rsidP="004B1EE3">
      <w:pPr>
        <w:pStyle w:val="ParagrapheIndent2"/>
        <w:rPr>
          <w:lang w:val="fr-FR"/>
        </w:rPr>
      </w:pPr>
      <w:r>
        <w:rPr>
          <w:rFonts w:ascii="Trebuchet MS" w:hAnsi="Trebuchet MS"/>
          <w:color w:val="000000"/>
          <w:sz w:val="18"/>
          <w:szCs w:val="20"/>
          <w:lang w:val="fr-FR"/>
        </w:rPr>
        <w:t>Marché</w:t>
      </w:r>
      <w:r w:rsidR="00DF135F">
        <w:rPr>
          <w:rFonts w:ascii="Trebuchet MS" w:hAnsi="Trebuchet MS"/>
          <w:color w:val="000000"/>
          <w:sz w:val="18"/>
          <w:szCs w:val="20"/>
          <w:lang w:val="fr-FR"/>
        </w:rPr>
        <w:t xml:space="preserve"> N°</w:t>
      </w:r>
      <w:r w:rsidRPr="00D1595A">
        <w:rPr>
          <w:rFonts w:asciiTheme="minorHAnsi" w:hAnsiTheme="minorHAnsi" w:cstheme="minorHAnsi"/>
          <w:color w:val="000000"/>
          <w:lang w:val="fr-FR"/>
        </w:rPr>
        <w:t>2025-A074</w:t>
      </w:r>
      <w:r w:rsidR="004B1EE3">
        <w:rPr>
          <w:rFonts w:asciiTheme="minorHAnsi" w:hAnsiTheme="minorHAnsi" w:cstheme="minorHAnsi"/>
          <w:color w:val="000000"/>
          <w:lang w:val="fr-FR"/>
        </w:rPr>
        <w:t xml:space="preserve"> : </w:t>
      </w:r>
      <w:r w:rsidR="004B1EE3" w:rsidRPr="00593E10">
        <w:rPr>
          <w:sz w:val="20"/>
          <w:szCs w:val="22"/>
          <w:lang w:val="fr-FR"/>
        </w:rPr>
        <w:t xml:space="preserve">Marché Travaux de remplacement de la CTA de l'amphithéâtre </w:t>
      </w:r>
      <w:proofErr w:type="spellStart"/>
      <w:r w:rsidR="004B1EE3" w:rsidRPr="00593E10">
        <w:rPr>
          <w:sz w:val="20"/>
          <w:szCs w:val="22"/>
          <w:lang w:val="fr-FR"/>
        </w:rPr>
        <w:t>Cârtan</w:t>
      </w:r>
      <w:proofErr w:type="spellEnd"/>
      <w:r w:rsidR="004B1EE3" w:rsidRPr="00593E10">
        <w:rPr>
          <w:sz w:val="20"/>
          <w:szCs w:val="22"/>
          <w:lang w:val="fr-FR"/>
        </w:rPr>
        <w:t xml:space="preserve"> - Bâtiment 425</w:t>
      </w:r>
    </w:p>
    <w:p w14:paraId="0D3FA62A" w14:textId="77777777" w:rsidR="00AD7406" w:rsidRDefault="00AD7406">
      <w:pPr>
        <w:pStyle w:val="Corpsdetexte"/>
        <w:rPr>
          <w:rFonts w:ascii="Trebuchet MS" w:hAnsi="Trebuchet MS" w:cs="Times New Roman"/>
          <w:sz w:val="22"/>
        </w:rPr>
      </w:pPr>
    </w:p>
    <w:p w14:paraId="5DD65B0B" w14:textId="5F1D666B" w:rsidR="00AD7406" w:rsidRDefault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 xml:space="preserve">La valeur Prix (critère 1) sera évalué sur la base du </w:t>
      </w:r>
      <w:r w:rsidR="00FB3769"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DPGF</w:t>
      </w: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.</w:t>
      </w:r>
    </w:p>
    <w:p w14:paraId="036FA146" w14:textId="77777777" w:rsidR="00AD7406" w:rsidRDefault="00AD740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6C8A9999" w14:textId="77777777" w:rsidR="00AD7406" w:rsidRDefault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La valeur technique (critère 2) et le développement durable (critère 3), seront évalués suivant les indications complétées ci-dessous. Le candidat rédige son mémoire en respectant ce cadre, sous peine d’être pénalisé.</w:t>
      </w:r>
    </w:p>
    <w:p w14:paraId="1C337201" w14:textId="77777777" w:rsidR="00AD7406" w:rsidRDefault="00AD740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7CA947BB" w14:textId="77777777" w:rsidR="00AD7406" w:rsidRDefault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0531DA0E" w14:textId="77777777" w:rsidR="00AD7406" w:rsidRDefault="00AD740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64870E25" w14:textId="77777777" w:rsidR="00AD7406" w:rsidRDefault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2C369116" w14:textId="77777777" w:rsidR="00AD7406" w:rsidRDefault="00AD740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4468C532" w14:textId="77777777" w:rsidR="00AD7406" w:rsidRDefault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  <w:r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261DE98" w14:textId="77777777" w:rsidR="00AD7406" w:rsidRDefault="00AD7406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7FA50F02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tbl>
      <w:tblPr>
        <w:tblW w:w="1074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0"/>
      </w:tblGrid>
      <w:tr w:rsidR="00AD7406" w14:paraId="75E61228" w14:textId="77777777">
        <w:trPr>
          <w:trHeight w:val="6732"/>
        </w:trPr>
        <w:tc>
          <w:tcPr>
            <w:tcW w:w="10740" w:type="dxa"/>
          </w:tcPr>
          <w:p w14:paraId="7A3DBCDB" w14:textId="77777777" w:rsidR="00AD7406" w:rsidRDefault="00DF135F">
            <w:pPr>
              <w:pStyle w:val="Corpsdetexte"/>
              <w:ind w:left="359"/>
              <w:jc w:val="left"/>
              <w:rPr>
                <w:rFonts w:ascii="Trebuchet MS" w:hAnsi="Trebuchet MS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SOCIETE :</w:t>
            </w:r>
          </w:p>
          <w:p w14:paraId="2D831B84" w14:textId="77777777" w:rsidR="00AD7406" w:rsidRDefault="00AD7406">
            <w:pPr>
              <w:pStyle w:val="Corpsdetexte"/>
              <w:ind w:left="359"/>
              <w:jc w:val="left"/>
              <w:rPr>
                <w:rFonts w:ascii="Trebuchet MS" w:hAnsi="Trebuchet MS" w:cs="Times New Roman"/>
                <w:b w:val="0"/>
                <w:bCs w:val="0"/>
                <w:sz w:val="20"/>
                <w:szCs w:val="20"/>
              </w:rPr>
            </w:pPr>
          </w:p>
          <w:p w14:paraId="19C35778" w14:textId="77777777" w:rsidR="00AD7406" w:rsidRDefault="00DF135F">
            <w:pPr>
              <w:ind w:left="359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75FF5921" w14:textId="77777777" w:rsidR="00AD7406" w:rsidRDefault="00AD7406">
            <w:pPr>
              <w:ind w:left="359" w:firstLine="708"/>
              <w:jc w:val="both"/>
              <w:rPr>
                <w:rFonts w:ascii="Trebuchet MS" w:hAnsi="Trebuchet MS" w:cs="Times New Roman"/>
              </w:rPr>
            </w:pPr>
          </w:p>
          <w:p w14:paraId="600B2C37" w14:textId="77777777" w:rsidR="00AD7406" w:rsidRDefault="00DF135F">
            <w:pPr>
              <w:ind w:left="359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Service administratif :</w:t>
            </w:r>
          </w:p>
          <w:p w14:paraId="27AC231B" w14:textId="77777777" w:rsidR="00AD7406" w:rsidRDefault="00DF135F">
            <w:pPr>
              <w:ind w:left="359" w:firstLine="708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Téléphone : ………………………</w:t>
            </w:r>
          </w:p>
          <w:p w14:paraId="11CB9695" w14:textId="77777777" w:rsidR="00AD7406" w:rsidRDefault="00DF135F">
            <w:pPr>
              <w:ind w:left="359" w:firstLine="708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Télécopie : ………………………</w:t>
            </w:r>
          </w:p>
          <w:p w14:paraId="4A5C8874" w14:textId="77777777" w:rsidR="00AD7406" w:rsidRDefault="00DF135F">
            <w:pPr>
              <w:ind w:left="359" w:firstLine="708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Portable : …………………………</w:t>
            </w:r>
          </w:p>
          <w:p w14:paraId="5AEB9811" w14:textId="77777777" w:rsidR="00AD7406" w:rsidRDefault="00DF135F">
            <w:pPr>
              <w:ind w:left="359"/>
              <w:jc w:val="both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ab/>
              <w:t>Courrier électronique : ………</w:t>
            </w:r>
            <w:proofErr w:type="gramStart"/>
            <w:r>
              <w:rPr>
                <w:rFonts w:ascii="Trebuchet MS" w:hAnsi="Trebuchet MS" w:cs="Times New Roman"/>
              </w:rPr>
              <w:t>…….</w:t>
            </w:r>
            <w:proofErr w:type="gramEnd"/>
            <w:r>
              <w:rPr>
                <w:rFonts w:ascii="Trebuchet MS" w:hAnsi="Trebuchet MS" w:cs="Times New Roman"/>
              </w:rPr>
              <w:t>….@.……………</w:t>
            </w:r>
          </w:p>
          <w:p w14:paraId="1B359A6C" w14:textId="77777777" w:rsidR="00AD7406" w:rsidRDefault="00AD7406">
            <w:pPr>
              <w:ind w:left="359"/>
              <w:jc w:val="both"/>
              <w:rPr>
                <w:rFonts w:ascii="Trebuchet MS" w:hAnsi="Trebuchet MS" w:cs="Times New Roman"/>
              </w:rPr>
            </w:pPr>
          </w:p>
          <w:p w14:paraId="7271D754" w14:textId="77777777" w:rsidR="00AD7406" w:rsidRDefault="00AD7406">
            <w:pPr>
              <w:ind w:left="359"/>
              <w:jc w:val="both"/>
              <w:rPr>
                <w:rFonts w:ascii="Trebuchet MS" w:hAnsi="Trebuchet MS" w:cs="Times New Roman"/>
              </w:rPr>
            </w:pPr>
          </w:p>
          <w:p w14:paraId="145EB744" w14:textId="77777777" w:rsidR="00AD7406" w:rsidRDefault="00AD7406">
            <w:pPr>
              <w:ind w:left="359"/>
              <w:jc w:val="both"/>
              <w:rPr>
                <w:rFonts w:ascii="Trebuchet MS" w:hAnsi="Trebuchet MS" w:cs="Times New Roman"/>
              </w:rPr>
            </w:pPr>
          </w:p>
          <w:p w14:paraId="10A96806" w14:textId="77777777" w:rsidR="00AD7406" w:rsidRDefault="00AD7406">
            <w:pPr>
              <w:ind w:left="359"/>
              <w:jc w:val="both"/>
              <w:rPr>
                <w:rFonts w:ascii="Trebuchet MS" w:hAnsi="Trebuchet MS" w:cs="Times New Roman"/>
              </w:rPr>
            </w:pPr>
          </w:p>
          <w:p w14:paraId="4E086A1F" w14:textId="77777777" w:rsidR="00AD7406" w:rsidRDefault="00DF135F">
            <w:pPr>
              <w:pStyle w:val="ParagrapheIndent1"/>
              <w:spacing w:line="232" w:lineRule="exact"/>
              <w:ind w:left="379"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 cas d'urgence, le pouvoir adjudicateur pourra contacter les personnes désignées ci-après qui devront être en mesure de répondre et de satisfaire à leur demande 24 heures sur 24 :</w:t>
            </w:r>
          </w:p>
          <w:p w14:paraId="33DC0D17" w14:textId="77777777" w:rsidR="00AD7406" w:rsidRDefault="00AD7406">
            <w:pPr>
              <w:ind w:left="359"/>
              <w:rPr>
                <w:sz w:val="22"/>
                <w:lang w:eastAsia="en-US"/>
              </w:rPr>
            </w:pPr>
          </w:p>
          <w:tbl>
            <w:tblPr>
              <w:tblW w:w="0" w:type="auto"/>
              <w:tblInd w:w="879" w:type="dxa"/>
              <w:tblLook w:val="04A0" w:firstRow="1" w:lastRow="0" w:firstColumn="1" w:lastColumn="0" w:noHBand="0" w:noVBand="1"/>
            </w:tblPr>
            <w:tblGrid>
              <w:gridCol w:w="2912"/>
              <w:gridCol w:w="1747"/>
              <w:gridCol w:w="3688"/>
            </w:tblGrid>
            <w:tr w:rsidR="00AD7406" w14:paraId="402945F7" w14:textId="77777777">
              <w:trPr>
                <w:trHeight w:val="218"/>
              </w:trPr>
              <w:tc>
                <w:tcPr>
                  <w:tcW w:w="291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EFF6D" w14:textId="77777777" w:rsidR="00AD7406" w:rsidRDefault="00DF135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</w:rPr>
                    <w:t>Nom</w:t>
                  </w:r>
                </w:p>
              </w:tc>
              <w:tc>
                <w:tcPr>
                  <w:tcW w:w="1747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9CACB" w14:textId="77777777" w:rsidR="00AD7406" w:rsidRDefault="00DF135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</w:rPr>
                    <w:t>Téléphone</w:t>
                  </w:r>
                </w:p>
              </w:tc>
              <w:tc>
                <w:tcPr>
                  <w:tcW w:w="3688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5B18C" w14:textId="77777777" w:rsidR="00AD7406" w:rsidRDefault="00DF135F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</w:rPr>
                    <w:t>Autres renseignements</w:t>
                  </w:r>
                </w:p>
              </w:tc>
            </w:tr>
            <w:tr w:rsidR="00AD7406" w14:paraId="5A5881CC" w14:textId="77777777">
              <w:trPr>
                <w:trHeight w:val="772"/>
              </w:trPr>
              <w:tc>
                <w:tcPr>
                  <w:tcW w:w="29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901"/>
                  </w:tblGrid>
                  <w:tr w:rsidR="00AD7406" w14:paraId="34AE5C80" w14:textId="77777777">
                    <w:trPr>
                      <w:trHeight w:val="139"/>
                    </w:trPr>
                    <w:tc>
                      <w:tcPr>
                        <w:tcW w:w="2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0A6DE31C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</w:t>
                        </w:r>
                      </w:p>
                    </w:tc>
                  </w:tr>
                  <w:tr w:rsidR="00AD7406" w14:paraId="6E6F056D" w14:textId="77777777">
                    <w:trPr>
                      <w:trHeight w:val="139"/>
                    </w:trPr>
                    <w:tc>
                      <w:tcPr>
                        <w:tcW w:w="2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201F5E3D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</w:t>
                        </w:r>
                      </w:p>
                    </w:tc>
                  </w:tr>
                  <w:tr w:rsidR="00AD7406" w14:paraId="34730DA2" w14:textId="77777777">
                    <w:trPr>
                      <w:trHeight w:val="139"/>
                    </w:trPr>
                    <w:tc>
                      <w:tcPr>
                        <w:tcW w:w="290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34301A70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</w:t>
                        </w:r>
                      </w:p>
                    </w:tc>
                  </w:tr>
                </w:tbl>
                <w:p w14:paraId="3CDEDC9D" w14:textId="77777777" w:rsidR="00AD7406" w:rsidRDefault="00AD7406">
                  <w:pPr>
                    <w:rPr>
                      <w:sz w:val="4"/>
                    </w:rPr>
                  </w:pPr>
                </w:p>
              </w:tc>
              <w:tc>
                <w:tcPr>
                  <w:tcW w:w="1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736"/>
                  </w:tblGrid>
                  <w:tr w:rsidR="00AD7406" w14:paraId="544E4795" w14:textId="77777777">
                    <w:trPr>
                      <w:trHeight w:val="139"/>
                    </w:trPr>
                    <w:tc>
                      <w:tcPr>
                        <w:tcW w:w="173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4CC247EE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</w:t>
                        </w:r>
                      </w:p>
                    </w:tc>
                  </w:tr>
                  <w:tr w:rsidR="00AD7406" w14:paraId="24FB0E98" w14:textId="77777777">
                    <w:trPr>
                      <w:trHeight w:val="139"/>
                    </w:trPr>
                    <w:tc>
                      <w:tcPr>
                        <w:tcW w:w="173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5A1CFBF7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</w:t>
                        </w:r>
                      </w:p>
                    </w:tc>
                  </w:tr>
                  <w:tr w:rsidR="00AD7406" w14:paraId="1394608F" w14:textId="77777777">
                    <w:trPr>
                      <w:trHeight w:val="139"/>
                    </w:trPr>
                    <w:tc>
                      <w:tcPr>
                        <w:tcW w:w="173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4E6BAB38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</w:t>
                        </w:r>
                      </w:p>
                    </w:tc>
                  </w:tr>
                </w:tbl>
                <w:p w14:paraId="3E48FFED" w14:textId="77777777" w:rsidR="00AD7406" w:rsidRDefault="00AD7406">
                  <w:pPr>
                    <w:rPr>
                      <w:sz w:val="4"/>
                    </w:rPr>
                  </w:pPr>
                </w:p>
              </w:tc>
              <w:tc>
                <w:tcPr>
                  <w:tcW w:w="36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677"/>
                  </w:tblGrid>
                  <w:tr w:rsidR="00AD7406" w14:paraId="3706DEA5" w14:textId="77777777">
                    <w:trPr>
                      <w:trHeight w:val="139"/>
                    </w:trPr>
                    <w:tc>
                      <w:tcPr>
                        <w:tcW w:w="367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118F06DC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</w:t>
                        </w:r>
                      </w:p>
                    </w:tc>
                  </w:tr>
                  <w:tr w:rsidR="00AD7406" w14:paraId="7110804E" w14:textId="77777777">
                    <w:trPr>
                      <w:trHeight w:val="139"/>
                    </w:trPr>
                    <w:tc>
                      <w:tcPr>
                        <w:tcW w:w="367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1D9826AD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</w:t>
                        </w:r>
                      </w:p>
                    </w:tc>
                  </w:tr>
                  <w:tr w:rsidR="00AD7406" w14:paraId="0E1EB8F4" w14:textId="77777777">
                    <w:trPr>
                      <w:trHeight w:val="139"/>
                    </w:trPr>
                    <w:tc>
                      <w:tcPr>
                        <w:tcW w:w="367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14:paraId="211718CA" w14:textId="77777777" w:rsidR="00AD7406" w:rsidRDefault="00DF135F">
                        <w:pPr>
                          <w:pStyle w:val="tableTD"/>
                          <w:jc w:val="center"/>
                          <w:rPr>
                            <w:color w:val="000000"/>
                            <w:lang w:val="fr-FR"/>
                          </w:rPr>
                        </w:pPr>
                        <w:r>
                          <w:rPr>
                            <w:color w:val="000000"/>
                            <w:lang w:val="fr-FR"/>
                          </w:rPr>
                          <w:t>.........................................</w:t>
                        </w:r>
                      </w:p>
                    </w:tc>
                  </w:tr>
                </w:tbl>
                <w:p w14:paraId="4BAA2BA0" w14:textId="77777777" w:rsidR="00AD7406" w:rsidRDefault="00AD7406">
                  <w:pPr>
                    <w:rPr>
                      <w:sz w:val="4"/>
                    </w:rPr>
                  </w:pPr>
                </w:p>
              </w:tc>
            </w:tr>
          </w:tbl>
          <w:p w14:paraId="107865CD" w14:textId="77777777" w:rsidR="00AD7406" w:rsidRDefault="00AD7406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16537A93" w14:textId="77777777" w:rsidR="00AD7406" w:rsidRDefault="00AD7406">
      <w:pPr>
        <w:rPr>
          <w:lang w:eastAsia="en-US"/>
        </w:rPr>
      </w:pPr>
    </w:p>
    <w:p w14:paraId="1B921E90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4FAB46E3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78CB64BA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18"/>
          <w:lang w:eastAsia="en-US"/>
        </w:rPr>
      </w:pPr>
    </w:p>
    <w:p w14:paraId="2DE433D9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18"/>
          <w:lang w:eastAsia="en-US"/>
        </w:rPr>
      </w:pPr>
    </w:p>
    <w:p w14:paraId="26A5E479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18"/>
          <w:lang w:eastAsia="en-US"/>
        </w:rPr>
      </w:pPr>
    </w:p>
    <w:p w14:paraId="453ACB3A" w14:textId="77777777" w:rsidR="00AD7406" w:rsidRDefault="00AD7406">
      <w:pPr>
        <w:pStyle w:val="Corpsdetexte"/>
        <w:ind w:left="360"/>
        <w:rPr>
          <w:rFonts w:ascii="Trebuchet MS" w:eastAsia="Roboto" w:hAnsi="Trebuchet MS" w:cs="Roboto"/>
          <w:b w:val="0"/>
          <w:bCs w:val="0"/>
          <w:color w:val="000000"/>
          <w:sz w:val="18"/>
          <w:szCs w:val="18"/>
          <w:lang w:eastAsia="en-US"/>
        </w:rPr>
      </w:pPr>
    </w:p>
    <w:p w14:paraId="687149BE" w14:textId="77777777" w:rsidR="00AD7406" w:rsidRDefault="00AD7406" w:rsidP="00DF135F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18"/>
          <w:szCs w:val="20"/>
          <w:lang w:eastAsia="en-US"/>
        </w:rPr>
      </w:pPr>
    </w:p>
    <w:p w14:paraId="5D26F8D4" w14:textId="64CA6D52" w:rsidR="00AD7406" w:rsidRDefault="00DF135F" w:rsidP="00BB638B">
      <w:pPr>
        <w:pStyle w:val="Corpsdetexte"/>
        <w:shd w:val="clear" w:color="auto" w:fill="D9D9D9" w:themeFill="background1" w:themeFillShade="D9"/>
        <w:tabs>
          <w:tab w:val="right" w:pos="9639"/>
        </w:tabs>
        <w:rPr>
          <w:rFonts w:ascii="Trebuchet MS" w:hAnsi="Trebuchet MS" w:cs="Times New Roman"/>
          <w:szCs w:val="20"/>
        </w:rPr>
      </w:pPr>
      <w:r>
        <w:rPr>
          <w:rFonts w:ascii="Trebuchet MS" w:hAnsi="Trebuchet MS" w:cs="Times New Roman"/>
          <w:szCs w:val="20"/>
        </w:rPr>
        <w:t xml:space="preserve">2 – Valeur technique (sur </w:t>
      </w:r>
      <w:r w:rsidR="000E1B30">
        <w:rPr>
          <w:rFonts w:ascii="Trebuchet MS" w:hAnsi="Trebuchet MS" w:cs="Times New Roman"/>
          <w:szCs w:val="20"/>
        </w:rPr>
        <w:t>50</w:t>
      </w:r>
      <w:r>
        <w:rPr>
          <w:rFonts w:ascii="Trebuchet MS" w:hAnsi="Trebuchet MS" w:cs="Times New Roman"/>
          <w:szCs w:val="20"/>
        </w:rPr>
        <w:t xml:space="preserve"> %)</w:t>
      </w:r>
      <w:r w:rsidR="00BB638B">
        <w:rPr>
          <w:rFonts w:ascii="Trebuchet MS" w:hAnsi="Trebuchet MS" w:cs="Times New Roman"/>
          <w:szCs w:val="20"/>
        </w:rPr>
        <w:tab/>
      </w:r>
    </w:p>
    <w:p w14:paraId="3B24D20E" w14:textId="77777777" w:rsidR="00AD7406" w:rsidRDefault="00DF135F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>
        <w:rPr>
          <w:rFonts w:ascii="Trebuchet MS" w:hAnsi="Trebuchet MS" w:cs="Times New Roman"/>
          <w:b w:val="0"/>
          <w:sz w:val="20"/>
          <w:szCs w:val="20"/>
          <w:u w:val="single"/>
        </w:rPr>
        <w:t>2.1 – Méthodologie de la mission, qualité de réalisation – 10 points</w:t>
      </w:r>
    </w:p>
    <w:p w14:paraId="72E4F422" w14:textId="12463C54" w:rsidR="00AD7406" w:rsidRPr="00DF135F" w:rsidRDefault="00DF135F" w:rsidP="00DF135F">
      <w:pPr>
        <w:spacing w:after="200" w:line="276" w:lineRule="auto"/>
        <w:jc w:val="both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i/>
        </w:rPr>
        <w:t>Le candidat doit expliquer son organisation concernant la mise en place du besoin pour assurer l’exécution des services dont la gestion des aléas et le contrôle de la qualité des prestations.</w:t>
      </w:r>
      <w:r>
        <w:rPr>
          <w:rFonts w:ascii="Trebuchet MS" w:hAnsi="Trebuchet MS" w:cs="Times New Roman"/>
          <w:b/>
          <w:u w:val="single"/>
        </w:rPr>
        <w:br w:type="page" w:clear="all"/>
      </w:r>
    </w:p>
    <w:p w14:paraId="54769F7B" w14:textId="605CD7AA" w:rsidR="00AD7406" w:rsidRDefault="00DF135F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>
        <w:rPr>
          <w:rFonts w:ascii="Trebuchet MS" w:hAnsi="Trebuchet MS" w:cs="Times New Roman"/>
          <w:b w:val="0"/>
          <w:sz w:val="20"/>
          <w:szCs w:val="20"/>
          <w:u w:val="single"/>
        </w:rPr>
        <w:lastRenderedPageBreak/>
        <w:t>2.2 – Composition et expérience de l’équipe dédiée à la mission – 1</w:t>
      </w:r>
      <w:r w:rsidR="00BB638B">
        <w:rPr>
          <w:rFonts w:ascii="Trebuchet MS" w:hAnsi="Trebuchet MS" w:cs="Times New Roman"/>
          <w:b w:val="0"/>
          <w:sz w:val="20"/>
          <w:szCs w:val="20"/>
          <w:u w:val="single"/>
        </w:rPr>
        <w:t>5</w:t>
      </w:r>
      <w:r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points</w:t>
      </w:r>
    </w:p>
    <w:p w14:paraId="65D11782" w14:textId="0AF4EAE2" w:rsidR="00AD7406" w:rsidRDefault="00BB638B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i/>
        </w:rPr>
        <w:t xml:space="preserve">Le candidat </w:t>
      </w:r>
      <w:r w:rsidRPr="00BB638B">
        <w:rPr>
          <w:rFonts w:ascii="Trebuchet MS" w:hAnsi="Trebuchet MS" w:cs="Times New Roman"/>
          <w:i/>
        </w:rPr>
        <w:t>doi</w:t>
      </w:r>
      <w:r w:rsidRPr="008F60FA">
        <w:rPr>
          <w:rFonts w:ascii="Trebuchet MS" w:hAnsi="Trebuchet MS" w:cs="Times New Roman"/>
          <w:i/>
        </w:rPr>
        <w:t>t</w:t>
      </w:r>
      <w:r w:rsidRPr="008F60FA">
        <w:rPr>
          <w:rFonts w:ascii="Trebuchet MS" w:hAnsi="Trebuchet MS" w:cs="Times New Roman"/>
          <w:b/>
          <w:i/>
        </w:rPr>
        <w:t xml:space="preserve"> </w:t>
      </w:r>
      <w:r w:rsidRPr="008F60FA">
        <w:rPr>
          <w:rFonts w:ascii="Trebuchet MS" w:hAnsi="Trebuchet MS" w:cs="Times New Roman"/>
          <w:bCs/>
          <w:i/>
        </w:rPr>
        <w:t>fournir les compétences, les expériences</w:t>
      </w:r>
      <w:r w:rsidR="008F60FA" w:rsidRPr="008F60FA">
        <w:rPr>
          <w:rFonts w:ascii="Trebuchet MS" w:hAnsi="Trebuchet MS" w:cs="Times New Roman"/>
          <w:bCs/>
          <w:i/>
        </w:rPr>
        <w:t>,</w:t>
      </w:r>
      <w:r w:rsidRPr="008F60FA">
        <w:rPr>
          <w:rFonts w:ascii="Trebuchet MS" w:hAnsi="Trebuchet MS" w:cs="Times New Roman"/>
          <w:bCs/>
          <w:i/>
        </w:rPr>
        <w:t xml:space="preserve"> les rôles</w:t>
      </w:r>
      <w:r w:rsidR="008F60FA" w:rsidRPr="008F60FA">
        <w:rPr>
          <w:rFonts w:ascii="Trebuchet MS" w:hAnsi="Trebuchet MS" w:cs="Times New Roman"/>
          <w:bCs/>
          <w:i/>
        </w:rPr>
        <w:t xml:space="preserve"> et la répartition des tâches</w:t>
      </w:r>
      <w:r w:rsidRPr="008F60FA">
        <w:rPr>
          <w:rFonts w:ascii="Trebuchet MS" w:hAnsi="Trebuchet MS" w:cs="Times New Roman"/>
          <w:bCs/>
          <w:i/>
        </w:rPr>
        <w:t xml:space="preserve"> des membres de l’équipe </w:t>
      </w:r>
      <w:r w:rsidR="008F60FA" w:rsidRPr="008F60FA">
        <w:rPr>
          <w:rFonts w:ascii="Trebuchet MS" w:hAnsi="Trebuchet MS" w:cs="Times New Roman"/>
          <w:bCs/>
          <w:i/>
        </w:rPr>
        <w:t xml:space="preserve">dédiée au projet </w:t>
      </w:r>
      <w:r w:rsidR="008F60FA" w:rsidRPr="008F60FA">
        <w:rPr>
          <w:rFonts w:ascii="Open Sans" w:hAnsi="Open Sans" w:cs="Open Sans"/>
          <w:i/>
          <w:color w:val="000000"/>
        </w:rPr>
        <w:t xml:space="preserve">(avec </w:t>
      </w:r>
      <w:r w:rsidR="008F60FA" w:rsidRPr="008F60FA">
        <w:rPr>
          <w:rFonts w:ascii="Open Sans" w:eastAsia="Trebuchet MS" w:hAnsi="Open Sans" w:cs="Open Sans"/>
          <w:i/>
          <w:color w:val="000000"/>
          <w:szCs w:val="24"/>
          <w:lang w:eastAsia="en-US"/>
        </w:rPr>
        <w:t>les CV des membres de l’équipe pressenties ou CV types)</w:t>
      </w:r>
      <w:r w:rsidR="008F60FA" w:rsidRPr="008F60FA">
        <w:rPr>
          <w:rFonts w:ascii="Open Sans" w:hAnsi="Open Sans" w:cs="Open Sans"/>
          <w:i/>
          <w:color w:val="000000"/>
        </w:rPr>
        <w:t xml:space="preserve"> </w:t>
      </w:r>
      <w:r w:rsidR="00DF135F">
        <w:rPr>
          <w:rFonts w:ascii="Trebuchet MS" w:hAnsi="Trebuchet MS" w:cs="Times New Roman"/>
          <w:b/>
          <w:u w:val="single"/>
        </w:rPr>
        <w:br w:type="page" w:clear="all"/>
      </w:r>
    </w:p>
    <w:p w14:paraId="217FD0A9" w14:textId="7EA4E141" w:rsidR="00AD7406" w:rsidRDefault="00DF135F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>
        <w:rPr>
          <w:rFonts w:ascii="Trebuchet MS" w:hAnsi="Trebuchet MS" w:cs="Times New Roman"/>
          <w:b w:val="0"/>
          <w:sz w:val="20"/>
          <w:szCs w:val="20"/>
          <w:u w:val="single"/>
        </w:rPr>
        <w:lastRenderedPageBreak/>
        <w:t>2.3 – Moyens technique – 1</w:t>
      </w:r>
      <w:r w:rsidR="008F60FA">
        <w:rPr>
          <w:rFonts w:ascii="Trebuchet MS" w:hAnsi="Trebuchet MS" w:cs="Times New Roman"/>
          <w:b w:val="0"/>
          <w:sz w:val="20"/>
          <w:szCs w:val="20"/>
          <w:u w:val="single"/>
        </w:rPr>
        <w:t>5</w:t>
      </w:r>
      <w:r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points</w:t>
      </w:r>
    </w:p>
    <w:p w14:paraId="3F74B597" w14:textId="77777777" w:rsidR="00AD7406" w:rsidRDefault="00DF135F">
      <w:pPr>
        <w:spacing w:after="200" w:line="276" w:lineRule="auto"/>
        <w:rPr>
          <w:rFonts w:ascii="Trebuchet MS" w:hAnsi="Trebuchet MS" w:cs="Times New Roman"/>
          <w:i/>
        </w:rPr>
      </w:pPr>
      <w:r>
        <w:rPr>
          <w:rFonts w:ascii="Trebuchet MS" w:hAnsi="Trebuchet MS" w:cs="Times New Roman"/>
          <w:i/>
        </w:rPr>
        <w:t>Le candidat doit lister les différents matériels utilisés pour exécuter le besoin</w:t>
      </w:r>
      <w:r>
        <w:rPr>
          <w:rFonts w:ascii="Trebuchet MS" w:hAnsi="Trebuchet MS" w:cs="Times New Roman"/>
          <w:i/>
        </w:rPr>
        <w:br w:type="page" w:clear="all"/>
      </w:r>
    </w:p>
    <w:p w14:paraId="10CE0491" w14:textId="4A91DB08" w:rsidR="008F60FA" w:rsidRPr="008F60FA" w:rsidRDefault="00DF135F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>
        <w:rPr>
          <w:rFonts w:ascii="Trebuchet MS" w:hAnsi="Trebuchet MS" w:cs="Times New Roman"/>
          <w:b w:val="0"/>
          <w:sz w:val="20"/>
          <w:szCs w:val="20"/>
          <w:u w:val="single"/>
        </w:rPr>
        <w:lastRenderedPageBreak/>
        <w:t>2.4 – Optimisation du planning – 10 points</w:t>
      </w:r>
    </w:p>
    <w:p w14:paraId="3F57D92A" w14:textId="284D9CE2" w:rsidR="00AD7406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  <w:r w:rsidRPr="008F60FA">
        <w:rPr>
          <w:rFonts w:ascii="Trebuchet MS" w:hAnsi="Trebuchet MS" w:cs="Times New Roman"/>
          <w:b w:val="0"/>
          <w:i/>
          <w:sz w:val="20"/>
        </w:rPr>
        <w:t>Le candidat doit proposer les mesures pour respecter le planning prévisionnel et les moyens de l’optimiser</w:t>
      </w:r>
    </w:p>
    <w:p w14:paraId="44885B19" w14:textId="3E1BB57C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80E2300" w14:textId="61617F61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46097E8" w14:textId="38B0A029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AFD088D" w14:textId="083E0A41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F1C0AFF" w14:textId="01DEB900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586BD8BD" w14:textId="3C66BD27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C7360A0" w14:textId="014EC3B4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5B6813E" w14:textId="058911D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67E8D77" w14:textId="7006140D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343C2073" w14:textId="01B59AA5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2EFA6EA1" w14:textId="5872E34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A8685B1" w14:textId="25C3C227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1FC0664" w14:textId="1C8E1B53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2BAEF56" w14:textId="287C61D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6C2B718" w14:textId="36F6F7D3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3B8E26E7" w14:textId="5777502C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74B832D" w14:textId="46F40AFF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B56B494" w14:textId="685A405E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9645599" w14:textId="4934CDA9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09C2A8A3" w14:textId="0BCC1955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2FF49A7C" w14:textId="55D76142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2BB157D" w14:textId="1E34478F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56AA090C" w14:textId="5429F1DE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830A9B0" w14:textId="2DEAAF30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F4F8DA5" w14:textId="49F9B82D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0C1B69E5" w14:textId="12BA3DF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0DE853C0" w14:textId="24E19B82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E178AE3" w14:textId="68381D4D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BC8F01C" w14:textId="76B0338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0B63F60" w14:textId="4AAA24A9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C4D389D" w14:textId="3981DB58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5C87FA2" w14:textId="37D53A53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0A2B5F24" w14:textId="3CEDAB84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04D9ACB7" w14:textId="2DC3A014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4E0F090" w14:textId="0479A13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92AEA8A" w14:textId="0E747A04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2579A2AD" w14:textId="46629BAB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FFABA46" w14:textId="60C8F063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7BAE174" w14:textId="7767F0A9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69887535" w14:textId="33056F29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28649DD" w14:textId="24CC988D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5805170A" w14:textId="5651AEDA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16ADC155" w14:textId="22DE8F15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F23CAC1" w14:textId="2B263BCF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74D14B0A" w14:textId="1C38AC7B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453DA940" w14:textId="6992C96D" w:rsidR="008F60FA" w:rsidRDefault="008F60FA">
      <w:pPr>
        <w:pStyle w:val="Corpsdetexte"/>
        <w:rPr>
          <w:rFonts w:ascii="Trebuchet MS" w:hAnsi="Trebuchet MS" w:cs="Times New Roman"/>
          <w:b w:val="0"/>
          <w:i/>
          <w:sz w:val="20"/>
        </w:rPr>
      </w:pPr>
    </w:p>
    <w:p w14:paraId="3F4637E2" w14:textId="77777777" w:rsidR="008F60FA" w:rsidRDefault="008F60FA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83300EB" w14:textId="15EC2787" w:rsidR="00AD7406" w:rsidRDefault="00DF135F">
      <w:pPr>
        <w:pStyle w:val="Corpsdetexte"/>
        <w:shd w:val="clear" w:color="auto" w:fill="D9D9D9" w:themeFill="background1" w:themeFillShade="D9"/>
        <w:rPr>
          <w:rFonts w:ascii="Trebuchet MS" w:hAnsi="Trebuchet MS" w:cs="Times New Roman"/>
          <w:szCs w:val="20"/>
        </w:rPr>
      </w:pPr>
      <w:r>
        <w:rPr>
          <w:rFonts w:ascii="Trebuchet MS" w:hAnsi="Trebuchet MS" w:cs="Times New Roman"/>
          <w:szCs w:val="20"/>
        </w:rPr>
        <w:lastRenderedPageBreak/>
        <w:t>3 – Développement durable (sur 1</w:t>
      </w:r>
      <w:r w:rsidR="008F60FA">
        <w:rPr>
          <w:rFonts w:ascii="Trebuchet MS" w:hAnsi="Trebuchet MS" w:cs="Times New Roman"/>
          <w:szCs w:val="20"/>
        </w:rPr>
        <w:t>0</w:t>
      </w:r>
      <w:r>
        <w:rPr>
          <w:rFonts w:ascii="Trebuchet MS" w:hAnsi="Trebuchet MS" w:cs="Times New Roman"/>
          <w:szCs w:val="20"/>
        </w:rPr>
        <w:t xml:space="preserve"> %)</w:t>
      </w:r>
    </w:p>
    <w:p w14:paraId="1FB5297B" w14:textId="04051972" w:rsidR="00593E10" w:rsidRDefault="00593E10">
      <w:pPr>
        <w:pStyle w:val="Corpsdetexte"/>
        <w:shd w:val="clear" w:color="auto" w:fill="D9D9D9" w:themeFill="background1" w:themeFillShade="D9"/>
        <w:rPr>
          <w:rFonts w:ascii="Trebuchet MS" w:hAnsi="Trebuchet MS" w:cs="Times New Roman"/>
          <w:szCs w:val="20"/>
        </w:rPr>
      </w:pPr>
      <w:r w:rsidRPr="0050276F">
        <w:rPr>
          <w:rFonts w:ascii="Trebuchet MS" w:eastAsia="Trebuchet MS" w:hAnsi="Trebuchet MS" w:cs="Trebuchet MS"/>
          <w:color w:val="000000"/>
          <w:sz w:val="20"/>
          <w:szCs w:val="20"/>
        </w:rPr>
        <w:t>Présentation de sa politique RSE et développement durable – Engagement ; objectifs et organisation ; Actions concrètes mises en œuvre ; Évaluation et amélioration continue ; Proposition spécifique pour le marché</w:t>
      </w:r>
    </w:p>
    <w:p w14:paraId="47B6F6FC" w14:textId="06CD1519" w:rsidR="00AD7406" w:rsidRDefault="00DF135F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>
        <w:rPr>
          <w:rFonts w:ascii="Trebuchet MS" w:hAnsi="Trebuchet MS" w:cs="Times New Roman"/>
          <w:b w:val="0"/>
          <w:sz w:val="20"/>
          <w:szCs w:val="20"/>
          <w:u w:val="single"/>
        </w:rPr>
        <w:t>3.1 – Critère sociétal</w:t>
      </w:r>
      <w:r w:rsidR="00593E10">
        <w:rPr>
          <w:rFonts w:ascii="Trebuchet MS" w:hAnsi="Trebuchet MS" w:cs="Times New Roman"/>
          <w:b w:val="0"/>
          <w:sz w:val="20"/>
          <w:szCs w:val="20"/>
          <w:u w:val="single"/>
        </w:rPr>
        <w:t> :</w:t>
      </w:r>
      <w:r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</w:t>
      </w:r>
      <w:r w:rsidR="00593E10">
        <w:rPr>
          <w:rFonts w:ascii="Trebuchet MS" w:hAnsi="Trebuchet MS" w:cs="Times New Roman"/>
          <w:b w:val="0"/>
          <w:sz w:val="20"/>
          <w:szCs w:val="20"/>
          <w:u w:val="single"/>
        </w:rPr>
        <w:t>P</w:t>
      </w:r>
      <w:r>
        <w:rPr>
          <w:rFonts w:ascii="Trebuchet MS" w:hAnsi="Trebuchet MS" w:cs="Times New Roman"/>
          <w:b w:val="0"/>
          <w:sz w:val="20"/>
          <w:szCs w:val="20"/>
          <w:u w:val="single"/>
        </w:rPr>
        <w:t xml:space="preserve">résentation des propositions concrètes en lien avec le chantier – </w:t>
      </w:r>
      <w:r w:rsidR="008F60FA">
        <w:rPr>
          <w:rFonts w:ascii="Trebuchet MS" w:hAnsi="Trebuchet MS" w:cs="Times New Roman"/>
          <w:b w:val="0"/>
          <w:sz w:val="20"/>
          <w:szCs w:val="20"/>
          <w:u w:val="single"/>
        </w:rPr>
        <w:t>5</w:t>
      </w:r>
      <w:r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points</w:t>
      </w:r>
    </w:p>
    <w:p w14:paraId="512E038D" w14:textId="77777777" w:rsidR="00AD7406" w:rsidRDefault="00DF135F">
      <w:pPr>
        <w:spacing w:after="200" w:line="276" w:lineRule="auto"/>
        <w:rPr>
          <w:rFonts w:ascii="Trebuchet MS" w:hAnsi="Trebuchet MS" w:cs="Times New Roman"/>
          <w:i/>
        </w:rPr>
      </w:pPr>
      <w:r>
        <w:rPr>
          <w:rFonts w:ascii="Trebuchet MS" w:hAnsi="Trebuchet MS" w:cs="Times New Roman"/>
          <w:i/>
        </w:rPr>
        <w:t>Le candidat doit lister les actions employées concernant leur politique social</w:t>
      </w:r>
    </w:p>
    <w:p w14:paraId="6D4B288A" w14:textId="77777777" w:rsidR="00AD7406" w:rsidRDefault="00DF135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 w:clear="all"/>
      </w:r>
    </w:p>
    <w:p w14:paraId="775F1AAF" w14:textId="1871D905" w:rsidR="00AD7406" w:rsidRPr="00D712AD" w:rsidRDefault="00DF135F" w:rsidP="00D712AD">
      <w:pPr>
        <w:pStyle w:val="Corpsdetexte"/>
        <w:shd w:val="clear" w:color="auto" w:fill="F2F2F2" w:themeFill="background1" w:themeFillShade="F2"/>
        <w:rPr>
          <w:rFonts w:ascii="Trebuchet MS" w:hAnsi="Trebuchet MS" w:cs="Times New Roman"/>
          <w:b w:val="0"/>
          <w:sz w:val="20"/>
          <w:szCs w:val="20"/>
          <w:u w:val="single"/>
        </w:rPr>
      </w:pPr>
      <w:r w:rsidRPr="00D712AD">
        <w:rPr>
          <w:rFonts w:ascii="Trebuchet MS" w:hAnsi="Trebuchet MS" w:cs="Times New Roman"/>
          <w:b w:val="0"/>
          <w:sz w:val="20"/>
          <w:szCs w:val="20"/>
          <w:u w:val="single"/>
        </w:rPr>
        <w:lastRenderedPageBreak/>
        <w:t>3.2- Critère environnementale : Présentation des propositions concrètes</w:t>
      </w:r>
      <w:r w:rsidR="00593E10"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</w:t>
      </w:r>
      <w:r w:rsidR="00593E10">
        <w:rPr>
          <w:rFonts w:ascii="Trebuchet MS" w:hAnsi="Trebuchet MS" w:cs="Times New Roman"/>
          <w:b w:val="0"/>
          <w:sz w:val="20"/>
          <w:szCs w:val="20"/>
          <w:u w:val="single"/>
        </w:rPr>
        <w:t xml:space="preserve">en lien avec le chantier </w:t>
      </w:r>
      <w:r w:rsidRPr="00D712AD">
        <w:rPr>
          <w:rFonts w:ascii="Trebuchet MS" w:hAnsi="Trebuchet MS" w:cs="Times New Roman"/>
          <w:b w:val="0"/>
          <w:sz w:val="20"/>
          <w:szCs w:val="20"/>
          <w:u w:val="single"/>
        </w:rPr>
        <w:t xml:space="preserve">– </w:t>
      </w:r>
      <w:r w:rsidR="00FF32E6" w:rsidRPr="00D712AD">
        <w:rPr>
          <w:rFonts w:ascii="Trebuchet MS" w:hAnsi="Trebuchet MS" w:cs="Times New Roman"/>
          <w:b w:val="0"/>
          <w:sz w:val="20"/>
          <w:szCs w:val="20"/>
          <w:u w:val="single"/>
        </w:rPr>
        <w:t>5</w:t>
      </w:r>
      <w:r w:rsidRPr="00D712AD">
        <w:rPr>
          <w:rFonts w:ascii="Trebuchet MS" w:hAnsi="Trebuchet MS" w:cs="Times New Roman"/>
          <w:b w:val="0"/>
          <w:sz w:val="20"/>
          <w:szCs w:val="20"/>
          <w:u w:val="single"/>
        </w:rPr>
        <w:t xml:space="preserve"> points.</w:t>
      </w:r>
    </w:p>
    <w:p w14:paraId="5A3630F0" w14:textId="3C3FCB70" w:rsidR="00593E10" w:rsidRDefault="00593E10" w:rsidP="00593E10">
      <w:pPr>
        <w:spacing w:after="200" w:line="276" w:lineRule="auto"/>
        <w:rPr>
          <w:rFonts w:ascii="Trebuchet MS" w:hAnsi="Trebuchet MS" w:cs="Times New Roman"/>
          <w:i/>
        </w:rPr>
      </w:pPr>
      <w:r>
        <w:rPr>
          <w:rFonts w:ascii="Trebuchet MS" w:hAnsi="Trebuchet MS" w:cs="Times New Roman"/>
          <w:i/>
        </w:rPr>
        <w:t xml:space="preserve">Le candidat doit lister les actions employées concernant leur politique </w:t>
      </w:r>
      <w:r>
        <w:rPr>
          <w:rFonts w:ascii="Trebuchet MS" w:hAnsi="Trebuchet MS" w:cs="Times New Roman"/>
          <w:i/>
        </w:rPr>
        <w:t>environnementale</w:t>
      </w:r>
    </w:p>
    <w:p w14:paraId="168FA2CA" w14:textId="77777777" w:rsidR="00AD7406" w:rsidRDefault="00AD7406">
      <w:pPr>
        <w:jc w:val="both"/>
        <w:rPr>
          <w:rFonts w:ascii="Trebuchet MS" w:hAnsi="Trebuchet MS" w:cs="Times New Roman"/>
          <w:b/>
        </w:rPr>
      </w:pPr>
    </w:p>
    <w:p w14:paraId="1F64D290" w14:textId="77777777" w:rsidR="00AD7406" w:rsidRDefault="00AD7406">
      <w:pPr>
        <w:jc w:val="both"/>
        <w:rPr>
          <w:rFonts w:ascii="Trebuchet MS" w:hAnsi="Trebuchet MS" w:cs="Times New Roman"/>
          <w:b/>
        </w:rPr>
      </w:pPr>
    </w:p>
    <w:p w14:paraId="79EE941C" w14:textId="77777777" w:rsidR="00AD7406" w:rsidRDefault="00AD7406">
      <w:pPr>
        <w:jc w:val="both"/>
        <w:rPr>
          <w:rFonts w:ascii="Trebuchet MS" w:hAnsi="Trebuchet MS" w:cs="Times New Roman"/>
          <w:b/>
        </w:rPr>
      </w:pPr>
    </w:p>
    <w:p w14:paraId="50B4E00B" w14:textId="77777777" w:rsidR="00AD7406" w:rsidRDefault="00DF135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 w:clear="all"/>
      </w:r>
    </w:p>
    <w:p w14:paraId="4603F929" w14:textId="77777777" w:rsidR="00AD7406" w:rsidRDefault="00AD7406">
      <w:pPr>
        <w:spacing w:after="200" w:line="276" w:lineRule="auto"/>
        <w:rPr>
          <w:rFonts w:ascii="Trebuchet MS" w:hAnsi="Trebuchet MS" w:cs="Times New Roman"/>
          <w:b/>
        </w:rPr>
      </w:pPr>
    </w:p>
    <w:p w14:paraId="217A7AB4" w14:textId="77777777" w:rsidR="00AD7406" w:rsidRDefault="00DF135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 xml:space="preserve">NOTA : Si des renseignements complémentaires sont ajoutés, veuillez indiquer les numéros de pages et/ou les numéros de paragraphes et le titre du document concerné par les critères de sélection. </w:t>
      </w:r>
    </w:p>
    <w:p w14:paraId="72C218F0" w14:textId="77777777" w:rsidR="00AD7406" w:rsidRDefault="00AD7406">
      <w:pPr>
        <w:spacing w:after="120"/>
        <w:jc w:val="both"/>
        <w:rPr>
          <w:rFonts w:ascii="Trebuchet MS" w:hAnsi="Trebuchet MS" w:cs="Times New Roman"/>
        </w:rPr>
      </w:pPr>
    </w:p>
    <w:p w14:paraId="1B43AF51" w14:textId="77777777" w:rsidR="00AD7406" w:rsidRDefault="00AD7406">
      <w:pPr>
        <w:spacing w:after="120"/>
        <w:jc w:val="both"/>
        <w:rPr>
          <w:rFonts w:ascii="Trebuchet MS" w:hAnsi="Trebuchet MS" w:cs="Times New Roman"/>
        </w:rPr>
      </w:pPr>
    </w:p>
    <w:p w14:paraId="0EA98148" w14:textId="77777777" w:rsidR="00AD7406" w:rsidRDefault="00AD7406">
      <w:pPr>
        <w:rPr>
          <w:rFonts w:ascii="Trebuchet MS" w:hAnsi="Trebuchet MS" w:cs="Times New Roman"/>
          <w:b/>
        </w:rPr>
      </w:pPr>
    </w:p>
    <w:p w14:paraId="17D16C3E" w14:textId="77777777" w:rsidR="00AD7406" w:rsidRDefault="00DF135F">
      <w:pPr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 xml:space="preserve">Fait à </w:t>
      </w:r>
    </w:p>
    <w:p w14:paraId="58324C21" w14:textId="77777777" w:rsidR="00AD7406" w:rsidRDefault="00DF135F">
      <w:pPr>
        <w:tabs>
          <w:tab w:val="center" w:pos="4819"/>
        </w:tabs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Le</w:t>
      </w:r>
      <w:r>
        <w:rPr>
          <w:rFonts w:ascii="Trebuchet MS" w:hAnsi="Trebuchet MS" w:cs="Times New Roman"/>
          <w:b/>
        </w:rPr>
        <w:tab/>
      </w:r>
    </w:p>
    <w:p w14:paraId="1C9F8461" w14:textId="77777777" w:rsidR="00AD7406" w:rsidRDefault="00DF135F">
      <w:pPr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Cachet de la société et signature</w:t>
      </w:r>
    </w:p>
    <w:sectPr w:rsidR="00AD7406" w:rsidSect="00DF135F">
      <w:headerReference w:type="default" r:id="rId8"/>
      <w:footerReference w:type="default" r:id="rId9"/>
      <w:pgSz w:w="11907" w:h="16840"/>
      <w:pgMar w:top="1135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0D7E5" w14:textId="77777777" w:rsidR="00626325" w:rsidRDefault="00626325">
      <w:r>
        <w:separator/>
      </w:r>
    </w:p>
  </w:endnote>
  <w:endnote w:type="continuationSeparator" w:id="0">
    <w:p w14:paraId="45948B77" w14:textId="77777777" w:rsidR="00626325" w:rsidRDefault="0062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76BD" w14:textId="77777777" w:rsidR="00AD7406" w:rsidRDefault="00DF135F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</w:t>
    </w:r>
  </w:p>
  <w:p w14:paraId="74202792" w14:textId="77777777" w:rsidR="00AD7406" w:rsidRDefault="00AD74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EA2A0" w14:textId="77777777" w:rsidR="00626325" w:rsidRDefault="00626325">
      <w:r>
        <w:separator/>
      </w:r>
    </w:p>
  </w:footnote>
  <w:footnote w:type="continuationSeparator" w:id="0">
    <w:p w14:paraId="38441C5B" w14:textId="77777777" w:rsidR="00626325" w:rsidRDefault="0062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3853" w14:textId="77777777" w:rsidR="00AD7406" w:rsidRDefault="00DF135F">
    <w:pPr>
      <w:pStyle w:val="En-tte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A30BE84" wp14:editId="4B09A026">
              <wp:simplePos x="0" y="0"/>
              <wp:positionH relativeFrom="page">
                <wp:align>left</wp:align>
              </wp:positionH>
              <wp:positionV relativeFrom="paragraph">
                <wp:posOffset>-265430</wp:posOffset>
              </wp:positionV>
              <wp:extent cx="1152525" cy="515603"/>
              <wp:effectExtent l="0" t="0" r="0" b="0"/>
              <wp:wrapNone/>
              <wp:docPr id="27" name="Imag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81276" cy="52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8240;o:allowoverlap:true;o:allowincell:true;mso-position-horizontal-relative:page;mso-position-horizontal:left;mso-position-vertical-relative:text;margin-top:-20.90pt;mso-position-vertical:absolute;width:90.75pt;height:40.60pt;mso-wrap-distance-left:9.00pt;mso-wrap-distance-top:0.00pt;mso-wrap-distance-right:9.00pt;mso-wrap-distance-bottom:0.00pt;z-index:1;" stroked="f"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2CA7"/>
    <w:multiLevelType w:val="multilevel"/>
    <w:tmpl w:val="78B8A2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21907F5"/>
    <w:multiLevelType w:val="multilevel"/>
    <w:tmpl w:val="DDC8D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154E3A"/>
    <w:multiLevelType w:val="multilevel"/>
    <w:tmpl w:val="8EE448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5E1B58"/>
    <w:multiLevelType w:val="multilevel"/>
    <w:tmpl w:val="637E3B12"/>
    <w:lvl w:ilvl="0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2BAC"/>
    <w:multiLevelType w:val="multilevel"/>
    <w:tmpl w:val="60EA8DEC"/>
    <w:lvl w:ilvl="0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124C3"/>
    <w:multiLevelType w:val="multilevel"/>
    <w:tmpl w:val="2E748E30"/>
    <w:lvl w:ilvl="0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6" w15:restartNumberingAfterBreak="0">
    <w:nsid w:val="19EF14ED"/>
    <w:multiLevelType w:val="multilevel"/>
    <w:tmpl w:val="F692DE12"/>
    <w:lvl w:ilvl="0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93AA0"/>
    <w:multiLevelType w:val="multilevel"/>
    <w:tmpl w:val="75BE61B2"/>
    <w:lvl w:ilvl="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D048E"/>
    <w:multiLevelType w:val="multilevel"/>
    <w:tmpl w:val="E9E8EB5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537D"/>
    <w:multiLevelType w:val="multilevel"/>
    <w:tmpl w:val="4B8A4CD0"/>
    <w:lvl w:ilvl="0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56761"/>
    <w:multiLevelType w:val="multilevel"/>
    <w:tmpl w:val="83CCA21E"/>
    <w:lvl w:ilvl="0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57A43"/>
    <w:multiLevelType w:val="multilevel"/>
    <w:tmpl w:val="7222EAF8"/>
    <w:lvl w:ilvl="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D2D02"/>
    <w:multiLevelType w:val="multilevel"/>
    <w:tmpl w:val="CBA4D878"/>
    <w:lvl w:ilvl="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A5262"/>
    <w:multiLevelType w:val="multilevel"/>
    <w:tmpl w:val="919A6382"/>
    <w:lvl w:ilvl="0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C5BC5"/>
    <w:multiLevelType w:val="multilevel"/>
    <w:tmpl w:val="C0145B1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B179D"/>
    <w:multiLevelType w:val="multilevel"/>
    <w:tmpl w:val="2FA41AFE"/>
    <w:lvl w:ilvl="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6253A"/>
    <w:multiLevelType w:val="multilevel"/>
    <w:tmpl w:val="D1D8CF66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84AA1"/>
    <w:multiLevelType w:val="multilevel"/>
    <w:tmpl w:val="8090B2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62B543B"/>
    <w:multiLevelType w:val="multilevel"/>
    <w:tmpl w:val="531CCA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A895B9E"/>
    <w:multiLevelType w:val="multilevel"/>
    <w:tmpl w:val="0A522544"/>
    <w:lvl w:ilvl="0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13C33"/>
    <w:multiLevelType w:val="multilevel"/>
    <w:tmpl w:val="5DFE35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CD02AC1"/>
    <w:multiLevelType w:val="multilevel"/>
    <w:tmpl w:val="CEB209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2014E33"/>
    <w:multiLevelType w:val="multilevel"/>
    <w:tmpl w:val="7A92A97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07CF0"/>
    <w:multiLevelType w:val="multilevel"/>
    <w:tmpl w:val="C4E4EDDA"/>
    <w:lvl w:ilvl="0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C21CA"/>
    <w:multiLevelType w:val="multilevel"/>
    <w:tmpl w:val="F4F01F9E"/>
    <w:lvl w:ilvl="0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94A8E"/>
    <w:multiLevelType w:val="multilevel"/>
    <w:tmpl w:val="C5EA25EA"/>
    <w:lvl w:ilvl="0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82E62"/>
    <w:multiLevelType w:val="multilevel"/>
    <w:tmpl w:val="4D32D2DE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26"/>
  </w:num>
  <w:num w:numId="5">
    <w:abstractNumId w:val="12"/>
  </w:num>
  <w:num w:numId="6">
    <w:abstractNumId w:val="7"/>
  </w:num>
  <w:num w:numId="7">
    <w:abstractNumId w:val="8"/>
  </w:num>
  <w:num w:numId="8">
    <w:abstractNumId w:val="16"/>
  </w:num>
  <w:num w:numId="9">
    <w:abstractNumId w:val="19"/>
  </w:num>
  <w:num w:numId="10">
    <w:abstractNumId w:val="3"/>
  </w:num>
  <w:num w:numId="11">
    <w:abstractNumId w:val="24"/>
  </w:num>
  <w:num w:numId="12">
    <w:abstractNumId w:val="13"/>
  </w:num>
  <w:num w:numId="13">
    <w:abstractNumId w:val="25"/>
  </w:num>
  <w:num w:numId="14">
    <w:abstractNumId w:val="23"/>
  </w:num>
  <w:num w:numId="15">
    <w:abstractNumId w:val="10"/>
  </w:num>
  <w:num w:numId="16">
    <w:abstractNumId w:val="9"/>
  </w:num>
  <w:num w:numId="17">
    <w:abstractNumId w:val="11"/>
  </w:num>
  <w:num w:numId="18">
    <w:abstractNumId w:val="5"/>
  </w:num>
  <w:num w:numId="19">
    <w:abstractNumId w:val="21"/>
  </w:num>
  <w:num w:numId="20">
    <w:abstractNumId w:val="20"/>
  </w:num>
  <w:num w:numId="21">
    <w:abstractNumId w:val="0"/>
  </w:num>
  <w:num w:numId="22">
    <w:abstractNumId w:val="18"/>
  </w:num>
  <w:num w:numId="23">
    <w:abstractNumId w:val="17"/>
  </w:num>
  <w:num w:numId="24">
    <w:abstractNumId w:val="2"/>
  </w:num>
  <w:num w:numId="25">
    <w:abstractNumId w:val="6"/>
  </w:num>
  <w:num w:numId="26">
    <w:abstractNumId w:val="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406"/>
    <w:rsid w:val="000D0D5B"/>
    <w:rsid w:val="000E1B30"/>
    <w:rsid w:val="004B1EE3"/>
    <w:rsid w:val="00593E10"/>
    <w:rsid w:val="00626325"/>
    <w:rsid w:val="0087751B"/>
    <w:rsid w:val="008F60FA"/>
    <w:rsid w:val="00AD7406"/>
    <w:rsid w:val="00BB638B"/>
    <w:rsid w:val="00D1595A"/>
    <w:rsid w:val="00D712AD"/>
    <w:rsid w:val="00DF135F"/>
    <w:rsid w:val="00FB3769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0F96A"/>
  <w15:docId w15:val="{A541DB44-D2F2-4AFC-89C1-31C31B84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pPr>
      <w:spacing w:after="0" w:line="240" w:lineRule="auto"/>
    </w:pPr>
    <w:rPr>
      <w:rFonts w:ascii="Univers (WN)" w:hAnsi="Univers (WN)" w:cs="Univers (WN)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xBrp15">
    <w:name w:val="TxBr_p15"/>
    <w:basedOn w:val="Normal"/>
    <w:uiPriority w:val="99"/>
    <w:pPr>
      <w:widowControl w:val="0"/>
      <w:tabs>
        <w:tab w:val="left" w:pos="1388"/>
      </w:tabs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uiPriority w:val="99"/>
    <w:semiHidden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CarCarCar1">
    <w:name w:val="Car Car Car1"/>
    <w:basedOn w:val="Normal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</w:style>
  <w:style w:type="character" w:customStyle="1" w:styleId="value">
    <w:name w:val="value"/>
    <w:basedOn w:val="Policepardfaut"/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Cs w:val="24"/>
      <w:lang w:val="en-US" w:eastAsia="en-US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8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5CD99-9877-4B6E-8CD3-2C49C756E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Nihad Ahmane</cp:lastModifiedBy>
  <cp:revision>11</cp:revision>
  <dcterms:created xsi:type="dcterms:W3CDTF">2023-10-26T13:26:00Z</dcterms:created>
  <dcterms:modified xsi:type="dcterms:W3CDTF">2025-08-06T11:38:00Z</dcterms:modified>
</cp:coreProperties>
</file>