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4C08" w14:textId="77777777" w:rsidR="00480BB2" w:rsidRDefault="00480BB2" w:rsidP="00CC1518">
      <w:pPr>
        <w:pStyle w:val="Titre1"/>
        <w:jc w:val="center"/>
        <w:rPr>
          <w:rFonts w:ascii="Century Gothic" w:hAnsi="Century Gothic"/>
        </w:rPr>
      </w:pPr>
      <w:bookmarkStart w:id="0" w:name="_Toc30517575"/>
    </w:p>
    <w:p w14:paraId="1DC694F7" w14:textId="77777777" w:rsidR="00480BB2" w:rsidRDefault="00480BB2" w:rsidP="00480BB2"/>
    <w:p w14:paraId="664D9B33" w14:textId="77777777" w:rsidR="00480BB2" w:rsidRDefault="00480BB2" w:rsidP="00480BB2"/>
    <w:p w14:paraId="4A47DAB4" w14:textId="77777777" w:rsidR="00480BB2" w:rsidRDefault="00480BB2" w:rsidP="00480BB2">
      <w:r>
        <w:tab/>
      </w:r>
    </w:p>
    <w:p w14:paraId="419E09CD" w14:textId="77777777" w:rsidR="00480BB2" w:rsidRDefault="00480BB2" w:rsidP="00480BB2">
      <w:r>
        <w:tab/>
      </w:r>
      <w:r>
        <w:tab/>
      </w:r>
      <w:r>
        <w:tab/>
      </w:r>
      <w:r w:rsidR="008351E0">
        <w:tab/>
      </w:r>
      <w:r w:rsidR="008351E0" w:rsidRPr="007878FA">
        <w:rPr>
          <w:b/>
          <w:noProof/>
        </w:rPr>
        <w:drawing>
          <wp:inline distT="0" distB="0" distL="0" distR="0" wp14:anchorId="217464B1" wp14:editId="0947A648">
            <wp:extent cx="1981200" cy="785931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45" cy="79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AD237" w14:textId="77777777" w:rsidR="00480BB2" w:rsidRDefault="008351E0" w:rsidP="00480BB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14:paraId="598F7287" w14:textId="77777777" w:rsidR="00480BB2" w:rsidRDefault="00480BB2" w:rsidP="00480BB2"/>
    <w:p w14:paraId="6F298A1E" w14:textId="77777777" w:rsidR="008351E0" w:rsidRPr="008351E0" w:rsidRDefault="008351E0" w:rsidP="008351E0">
      <w:pPr>
        <w:jc w:val="center"/>
        <w:rPr>
          <w:rFonts w:ascii="Century Gothic" w:hAnsi="Century Gothic"/>
          <w:b/>
          <w:sz w:val="28"/>
          <w:szCs w:val="28"/>
        </w:rPr>
      </w:pPr>
      <w:r w:rsidRPr="008351E0">
        <w:rPr>
          <w:rFonts w:ascii="Century Gothic" w:hAnsi="Century Gothic"/>
          <w:b/>
          <w:sz w:val="28"/>
          <w:szCs w:val="28"/>
        </w:rPr>
        <w:t>MINISTERE DE L’ENSEIGNEMENT SUPERIEUR</w:t>
      </w:r>
      <w:r w:rsidRPr="008351E0">
        <w:rPr>
          <w:rFonts w:ascii="Century Gothic" w:hAnsi="Century Gothic"/>
          <w:b/>
          <w:sz w:val="28"/>
          <w:szCs w:val="28"/>
        </w:rPr>
        <w:br/>
        <w:t>ET DE LA RECHERCHE</w:t>
      </w:r>
    </w:p>
    <w:p w14:paraId="27A4A260" w14:textId="77777777"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8"/>
          <w:szCs w:val="28"/>
          <w:lang w:eastAsia="en-US"/>
        </w:rPr>
      </w:pPr>
    </w:p>
    <w:p w14:paraId="71F611EA" w14:textId="77777777"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4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sz w:val="24"/>
          <w:szCs w:val="28"/>
          <w:lang w:eastAsia="en-US"/>
        </w:rPr>
        <w:t xml:space="preserve">UNIVERSITE </w:t>
      </w:r>
      <w:r w:rsidRPr="008351E0">
        <w:rPr>
          <w:rFonts w:ascii="Arial" w:eastAsiaTheme="minorHAnsi" w:hAnsiTheme="minorHAnsi" w:cstheme="minorBidi"/>
          <w:b/>
          <w:w w:val="90"/>
          <w:sz w:val="24"/>
          <w:szCs w:val="22"/>
          <w:lang w:eastAsia="en-US"/>
        </w:rPr>
        <w:t>MARIE &amp; LOUIS PASTEUR</w:t>
      </w:r>
    </w:p>
    <w:p w14:paraId="081A446F" w14:textId="77777777"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4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sz w:val="24"/>
          <w:szCs w:val="28"/>
          <w:lang w:eastAsia="en-US"/>
        </w:rPr>
        <w:t>1, RUE CLAUDE GOUDIMEL</w:t>
      </w:r>
    </w:p>
    <w:p w14:paraId="72C004B4" w14:textId="77777777" w:rsidR="008351E0" w:rsidRPr="008351E0" w:rsidRDefault="008351E0" w:rsidP="008351E0">
      <w:pPr>
        <w:spacing w:after="160" w:line="259" w:lineRule="auto"/>
        <w:jc w:val="center"/>
        <w:rPr>
          <w:rFonts w:ascii="Century Gothic" w:eastAsiaTheme="minorHAnsi" w:hAnsi="Century Gothic" w:cs="Arial"/>
          <w:b/>
          <w:sz w:val="24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sz w:val="24"/>
          <w:szCs w:val="28"/>
          <w:lang w:eastAsia="en-US"/>
        </w:rPr>
        <w:t>25030 BESANCON CEDEX</w:t>
      </w:r>
    </w:p>
    <w:p w14:paraId="4B8157F0" w14:textId="6A48E556" w:rsidR="008351E0" w:rsidRPr="008351E0" w:rsidRDefault="008351E0" w:rsidP="008351E0">
      <w:pPr>
        <w:numPr>
          <w:ilvl w:val="0"/>
          <w:numId w:val="1"/>
        </w:numPr>
        <w:spacing w:after="160" w:line="259" w:lineRule="auto"/>
        <w:jc w:val="center"/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</w:pP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sym w:font="Wingdings" w:char="F028"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 xml:space="preserve"> 03.81.66.</w:t>
      </w:r>
      <w:r w:rsidR="0082624C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>60.97</w:t>
      </w:r>
    </w:p>
    <w:p w14:paraId="3C17776B" w14:textId="77777777" w:rsidR="00480BB2" w:rsidRPr="008351E0" w:rsidRDefault="008351E0" w:rsidP="00480BB2">
      <w:pPr>
        <w:spacing w:after="160" w:line="240" w:lineRule="exact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ab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sym w:font="Wingdings" w:char="F02A"/>
      </w:r>
      <w:r w:rsidRPr="008351E0">
        <w:rPr>
          <w:rFonts w:ascii="Century Gothic" w:eastAsiaTheme="minorHAnsi" w:hAnsi="Century Gothic" w:cs="Arial"/>
          <w:b/>
          <w:i/>
          <w:sz w:val="22"/>
          <w:szCs w:val="28"/>
          <w:lang w:eastAsia="en-US"/>
        </w:rPr>
        <w:t xml:space="preserve"> service.marches@univ-fcomte.fr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480BB2" w:rsidRPr="00480BB2" w14:paraId="050168C1" w14:textId="77777777" w:rsidTr="001217EC">
        <w:trPr>
          <w:trHeight w:hRule="exact" w:val="400"/>
        </w:trPr>
        <w:tc>
          <w:tcPr>
            <w:tcW w:w="9620" w:type="dxa"/>
            <w:shd w:val="clear" w:color="666553" w:fill="66655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068E" w14:textId="77777777" w:rsidR="00480BB2" w:rsidRPr="00480BB2" w:rsidRDefault="00480BB2" w:rsidP="00480BB2">
            <w:pPr>
              <w:spacing w:after="160" w:line="259" w:lineRule="auto"/>
              <w:jc w:val="center"/>
              <w:rPr>
                <w:rFonts w:ascii="Century Gothic" w:eastAsia="Calibri" w:hAnsi="Century Gothic" w:cs="Calibri"/>
                <w:b/>
                <w:sz w:val="28"/>
                <w:szCs w:val="22"/>
                <w:lang w:eastAsia="en-US"/>
              </w:rPr>
            </w:pPr>
            <w:r w:rsidRPr="00480BB2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 xml:space="preserve">ANNEXE </w:t>
            </w:r>
            <w:r w:rsidR="00EC62A8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n°</w:t>
            </w:r>
            <w:r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5</w:t>
            </w:r>
            <w:r w:rsidRPr="00480BB2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 </w:t>
            </w:r>
            <w:r w:rsidR="00EC62A8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 xml:space="preserve">à l’Acte d’Engagement </w:t>
            </w:r>
            <w:r w:rsidRPr="00480BB2"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 xml:space="preserve">: </w:t>
            </w:r>
            <w:r>
              <w:rPr>
                <w:rFonts w:ascii="Century Gothic" w:eastAsia="Calibri" w:hAnsi="Century Gothic" w:cs="Calibri"/>
                <w:b/>
                <w:color w:val="FFFFFF" w:themeColor="background1"/>
                <w:sz w:val="28"/>
                <w:szCs w:val="22"/>
                <w:lang w:eastAsia="en-US"/>
              </w:rPr>
              <w:t>Garantie SAV</w:t>
            </w:r>
          </w:p>
        </w:tc>
      </w:tr>
    </w:tbl>
    <w:p w14:paraId="221C6EA2" w14:textId="77777777" w:rsidR="00480BB2" w:rsidRPr="00480BB2" w:rsidRDefault="00480BB2" w:rsidP="00480BB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CD115F" w14:textId="31BEEAFE" w:rsidR="008351E0" w:rsidRPr="008351E0" w:rsidRDefault="008351E0" w:rsidP="008351E0">
      <w:pPr>
        <w:spacing w:before="1" w:after="160" w:line="259" w:lineRule="auto"/>
        <w:ind w:left="842" w:right="858"/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CCAP</w:t>
      </w:r>
      <w:r w:rsidRPr="008351E0">
        <w:rPr>
          <w:rFonts w:ascii="Arial" w:eastAsiaTheme="minorHAnsi" w:hAnsi="Arial" w:cstheme="minorBidi"/>
          <w:b/>
          <w:spacing w:val="2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N°</w:t>
      </w:r>
      <w:r w:rsidRPr="008351E0">
        <w:rPr>
          <w:rFonts w:ascii="Arial" w:eastAsiaTheme="minorHAnsi" w:hAnsi="Arial" w:cstheme="minorBidi"/>
          <w:b/>
          <w:spacing w:val="1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25.0</w:t>
      </w:r>
      <w:r w:rsidR="00C02D8D">
        <w:rPr>
          <w:rFonts w:ascii="Arial" w:eastAsiaTheme="minorHAnsi" w:hAnsi="Arial" w:cstheme="minorBidi"/>
          <w:b/>
          <w:sz w:val="28"/>
          <w:szCs w:val="22"/>
          <w:lang w:eastAsia="en-US"/>
        </w:rPr>
        <w:t>14</w:t>
      </w:r>
      <w:r w:rsidRPr="008351E0">
        <w:rPr>
          <w:rFonts w:ascii="Arial" w:eastAsiaTheme="minorHAnsi" w:hAnsi="Arial" w:cstheme="minorBidi"/>
          <w:b/>
          <w:spacing w:val="4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du</w:t>
      </w:r>
      <w:r w:rsidRPr="008351E0">
        <w:rPr>
          <w:rFonts w:ascii="Arial" w:eastAsiaTheme="minorHAnsi" w:hAnsi="Arial" w:cstheme="minorBidi"/>
          <w:b/>
          <w:spacing w:val="2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>2</w:t>
      </w:r>
      <w:r w:rsidR="00C02D8D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>3</w:t>
      </w:r>
      <w:r w:rsidRPr="008351E0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>/0</w:t>
      </w:r>
      <w:r w:rsidR="00C02D8D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>5</w:t>
      </w:r>
      <w:r w:rsidRPr="008351E0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>/2025</w:t>
      </w:r>
    </w:p>
    <w:p w14:paraId="51203F27" w14:textId="77777777" w:rsidR="008351E0" w:rsidRPr="008351E0" w:rsidRDefault="008351E0" w:rsidP="008351E0">
      <w:pPr>
        <w:widowControl w:val="0"/>
        <w:autoSpaceDE w:val="0"/>
        <w:autoSpaceDN w:val="0"/>
        <w:spacing w:before="81"/>
        <w:rPr>
          <w:rFonts w:ascii="Arial" w:eastAsia="Arial MT" w:hAnsi="Arial MT" w:cs="Arial MT"/>
          <w:b/>
          <w:sz w:val="28"/>
          <w:lang w:eastAsia="en-US"/>
        </w:rPr>
      </w:pPr>
    </w:p>
    <w:p w14:paraId="5D23AC9C" w14:textId="77777777" w:rsidR="008351E0" w:rsidRPr="008351E0" w:rsidRDefault="008351E0" w:rsidP="008351E0">
      <w:pPr>
        <w:spacing w:after="160" w:line="259" w:lineRule="auto"/>
        <w:ind w:left="855" w:right="858"/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bookmarkStart w:id="1" w:name="_Hlk202772203"/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MARCHÉ</w:t>
      </w:r>
      <w:r w:rsidRPr="008351E0">
        <w:rPr>
          <w:rFonts w:ascii="Arial" w:eastAsiaTheme="minorHAnsi" w:hAnsi="Arial" w:cstheme="minorBidi"/>
          <w:b/>
          <w:spacing w:val="-11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PUBLIC</w:t>
      </w:r>
      <w:r w:rsidRPr="008351E0">
        <w:rPr>
          <w:rFonts w:ascii="Arial" w:eastAsiaTheme="minorHAnsi" w:hAnsi="Arial" w:cstheme="minorBidi"/>
          <w:b/>
          <w:spacing w:val="-10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DE</w:t>
      </w:r>
      <w:r w:rsidRPr="008351E0">
        <w:rPr>
          <w:rFonts w:ascii="Arial" w:eastAsiaTheme="minorHAnsi" w:hAnsi="Arial" w:cstheme="minorBidi"/>
          <w:b/>
          <w:spacing w:val="-10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FOURNITURES</w:t>
      </w:r>
      <w:r w:rsidRPr="008351E0">
        <w:rPr>
          <w:rFonts w:ascii="Arial" w:eastAsiaTheme="minorHAnsi" w:hAnsi="Arial" w:cstheme="minorBidi"/>
          <w:b/>
          <w:spacing w:val="-9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COURANTES</w:t>
      </w:r>
      <w:r w:rsidRPr="008351E0">
        <w:rPr>
          <w:rFonts w:ascii="Arial" w:eastAsiaTheme="minorHAnsi" w:hAnsi="Arial" w:cstheme="minorBidi"/>
          <w:b/>
          <w:spacing w:val="-9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ET</w:t>
      </w:r>
      <w:r w:rsidRPr="008351E0">
        <w:rPr>
          <w:rFonts w:ascii="Arial" w:eastAsiaTheme="minorHAnsi" w:hAnsi="Arial" w:cstheme="minorBidi"/>
          <w:b/>
          <w:spacing w:val="-12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w w:val="90"/>
          <w:sz w:val="28"/>
          <w:szCs w:val="22"/>
          <w:lang w:eastAsia="en-US"/>
        </w:rPr>
        <w:t>DE</w:t>
      </w:r>
      <w:r w:rsidRPr="008351E0">
        <w:rPr>
          <w:rFonts w:ascii="Arial" w:eastAsiaTheme="minorHAnsi" w:hAnsi="Arial" w:cstheme="minorBidi"/>
          <w:b/>
          <w:spacing w:val="-10"/>
          <w:w w:val="90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pacing w:val="-2"/>
          <w:w w:val="90"/>
          <w:sz w:val="28"/>
          <w:szCs w:val="22"/>
          <w:lang w:eastAsia="en-US"/>
        </w:rPr>
        <w:t>SERVICES</w:t>
      </w:r>
    </w:p>
    <w:bookmarkEnd w:id="1"/>
    <w:p w14:paraId="3CA1B6A9" w14:textId="77777777" w:rsidR="008351E0" w:rsidRPr="008351E0" w:rsidRDefault="008351E0" w:rsidP="008351E0">
      <w:pPr>
        <w:widowControl w:val="0"/>
        <w:autoSpaceDE w:val="0"/>
        <w:autoSpaceDN w:val="0"/>
        <w:spacing w:before="108"/>
        <w:rPr>
          <w:rFonts w:ascii="Arial" w:eastAsia="Arial MT" w:hAnsi="Arial MT" w:cs="Arial MT"/>
          <w:b/>
          <w:lang w:eastAsia="en-US"/>
        </w:rPr>
      </w:pPr>
      <w:r w:rsidRPr="008351E0">
        <w:rPr>
          <w:rFonts w:ascii="Arial" w:eastAsia="Arial MT" w:hAnsi="Arial MT" w:cs="Arial MT"/>
          <w:b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C2D2AD" wp14:editId="79190B5D">
                <wp:simplePos x="0" y="0"/>
                <wp:positionH relativeFrom="page">
                  <wp:posOffset>1531619</wp:posOffset>
                </wp:positionH>
                <wp:positionV relativeFrom="paragraph">
                  <wp:posOffset>230447</wp:posOffset>
                </wp:positionV>
                <wp:extent cx="450977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977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9770" h="6350">
                              <a:moveTo>
                                <a:pt x="4509515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4509515" y="6096"/>
                              </a:lnTo>
                              <a:lnTo>
                                <a:pt x="4509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A6123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A//WdNAIAAOEEAAAOAAAAAAAAAAAA&#10;AAAAAC4CAABkcnMvZTJvRG9jLnhtbFBLAQItABQABgAIAAAAIQBL3B++4QAAAAkBAAAPAAAAAAAA&#10;AAAAAAAAAI4EAABkcnMvZG93bnJldi54bWxQSwUGAAAAAAQABADzAAAAnAUAAAAA&#10;" path="m4509515,l,,,6096r4509515,l450951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2E95101" w14:textId="77777777" w:rsidR="008351E0" w:rsidRPr="008351E0" w:rsidRDefault="008351E0" w:rsidP="008351E0">
      <w:pPr>
        <w:widowControl w:val="0"/>
        <w:autoSpaceDE w:val="0"/>
        <w:autoSpaceDN w:val="0"/>
        <w:spacing w:before="75"/>
        <w:rPr>
          <w:rFonts w:ascii="Arial" w:eastAsia="Arial MT" w:hAnsi="Arial MT" w:cs="Arial MT"/>
          <w:b/>
          <w:sz w:val="28"/>
          <w:lang w:eastAsia="en-US"/>
        </w:rPr>
      </w:pPr>
    </w:p>
    <w:p w14:paraId="53218F73" w14:textId="53060001" w:rsidR="00C02D8D" w:rsidRPr="0073065D" w:rsidRDefault="00C02D8D" w:rsidP="00C02D8D">
      <w:pPr>
        <w:ind w:left="1380" w:right="1351"/>
        <w:jc w:val="center"/>
        <w:rPr>
          <w:rFonts w:ascii="Arial"/>
          <w:b/>
          <w:sz w:val="28"/>
        </w:rPr>
      </w:pPr>
      <w:bookmarkStart w:id="2" w:name="_Hlk202771418"/>
      <w:r>
        <w:rPr>
          <w:rFonts w:ascii="Arial"/>
          <w:b/>
          <w:w w:val="90"/>
          <w:sz w:val="28"/>
        </w:rPr>
        <w:t>ACQUISITION D</w:t>
      </w:r>
      <w:r>
        <w:rPr>
          <w:rFonts w:ascii="Arial"/>
          <w:b/>
          <w:w w:val="90"/>
          <w:sz w:val="28"/>
        </w:rPr>
        <w:t>’</w:t>
      </w:r>
      <w:r>
        <w:rPr>
          <w:rFonts w:ascii="Arial"/>
          <w:b/>
          <w:w w:val="90"/>
          <w:sz w:val="28"/>
        </w:rPr>
        <w:t>EQUIPEMENTS AUDIOVISUELS</w:t>
      </w:r>
    </w:p>
    <w:bookmarkEnd w:id="2"/>
    <w:p w14:paraId="747DC490" w14:textId="77777777" w:rsidR="008351E0" w:rsidRPr="008351E0" w:rsidRDefault="008351E0" w:rsidP="008351E0">
      <w:pPr>
        <w:widowControl w:val="0"/>
        <w:autoSpaceDE w:val="0"/>
        <w:autoSpaceDN w:val="0"/>
        <w:rPr>
          <w:rFonts w:ascii="Arial" w:eastAsia="Arial MT" w:hAnsi="Arial MT" w:cs="Arial MT"/>
          <w:b/>
          <w:sz w:val="28"/>
          <w:lang w:eastAsia="en-US"/>
        </w:rPr>
      </w:pPr>
    </w:p>
    <w:p w14:paraId="17EAB38A" w14:textId="759CB8F0" w:rsidR="008351E0" w:rsidRPr="008351E0" w:rsidRDefault="008351E0" w:rsidP="00BA4B7B">
      <w:pPr>
        <w:widowControl w:val="0"/>
        <w:autoSpaceDE w:val="0"/>
        <w:autoSpaceDN w:val="0"/>
        <w:rPr>
          <w:rFonts w:ascii="Arial" w:eastAsia="Arial MT" w:hAnsi="Arial MT" w:cs="Arial MT"/>
          <w:b/>
          <w:sz w:val="28"/>
          <w:lang w:eastAsia="en-US"/>
        </w:rPr>
      </w:pPr>
      <w:r w:rsidRPr="008351E0">
        <w:rPr>
          <w:rFonts w:ascii="Arial" w:eastAsia="Arial MT" w:hAnsi="Arial MT" w:cs="Arial MT"/>
          <w:b/>
          <w:sz w:val="28"/>
          <w:lang w:eastAsia="en-US"/>
        </w:rPr>
        <w:tab/>
      </w:r>
      <w:r w:rsidRPr="008351E0">
        <w:rPr>
          <w:rFonts w:ascii="Arial" w:eastAsia="Arial MT" w:hAnsi="Arial MT" w:cs="Arial MT"/>
          <w:b/>
          <w:sz w:val="28"/>
          <w:lang w:eastAsia="en-US"/>
        </w:rPr>
        <w:tab/>
      </w:r>
      <w:r w:rsidRPr="008351E0">
        <w:rPr>
          <w:rFonts w:ascii="Arial" w:eastAsia="Arial MT" w:hAnsi="Arial MT" w:cs="Arial MT"/>
          <w:b/>
          <w:sz w:val="28"/>
          <w:lang w:eastAsia="en-US"/>
        </w:rPr>
        <w:tab/>
      </w:r>
      <w:r w:rsidRPr="008351E0">
        <w:rPr>
          <w:rFonts w:ascii="Arial" w:eastAsia="Arial MT" w:hAnsi="Arial MT" w:cs="Arial MT"/>
          <w:b/>
          <w:sz w:val="28"/>
          <w:lang w:eastAsia="en-US"/>
        </w:rPr>
        <w:tab/>
        <w:t xml:space="preserve">      </w:t>
      </w:r>
      <w:r w:rsidR="00BA4B7B">
        <w:rPr>
          <w:rFonts w:ascii="Arial" w:eastAsia="Arial MT" w:hAnsi="Arial MT" w:cs="Arial MT"/>
          <w:b/>
          <w:sz w:val="28"/>
          <w:lang w:eastAsia="en-US"/>
        </w:rPr>
        <w:t>B</w:t>
      </w:r>
      <w:r w:rsidRPr="008351E0">
        <w:rPr>
          <w:rFonts w:ascii="Arial" w:eastAsia="Arial MT" w:hAnsi="Arial MT" w:cs="Arial MT"/>
          <w:b/>
          <w:sz w:val="28"/>
          <w:lang w:eastAsia="en-US"/>
        </w:rPr>
        <w:t>â</w:t>
      </w:r>
      <w:r w:rsidRPr="008351E0">
        <w:rPr>
          <w:rFonts w:ascii="Arial" w:eastAsia="Arial MT" w:hAnsi="Arial MT" w:cs="Arial MT"/>
          <w:b/>
          <w:sz w:val="28"/>
          <w:lang w:eastAsia="en-US"/>
        </w:rPr>
        <w:t xml:space="preserve">timent Arsenal N </w:t>
      </w:r>
    </w:p>
    <w:p w14:paraId="21F665EA" w14:textId="77777777" w:rsidR="008351E0" w:rsidRPr="008351E0" w:rsidRDefault="008351E0" w:rsidP="00BA4B7B">
      <w:pPr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="Arial" w:cstheme="minorBidi"/>
          <w:b/>
          <w:spacing w:val="-2"/>
          <w:sz w:val="28"/>
          <w:szCs w:val="22"/>
          <w:lang w:eastAsia="en-US"/>
        </w:rPr>
        <w:t xml:space="preserve"> </w:t>
      </w: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>7 Place Saint Jacques</w:t>
      </w:r>
    </w:p>
    <w:p w14:paraId="04B07F01" w14:textId="3F211ABC" w:rsidR="008351E0" w:rsidRPr="008351E0" w:rsidRDefault="008351E0" w:rsidP="00BA4B7B">
      <w:pPr>
        <w:jc w:val="center"/>
        <w:rPr>
          <w:rFonts w:ascii="Arial" w:eastAsiaTheme="minorHAnsi" w:hAnsi="Arial" w:cstheme="minorBidi"/>
          <w:b/>
          <w:sz w:val="28"/>
          <w:szCs w:val="22"/>
          <w:lang w:eastAsia="en-US"/>
        </w:rPr>
      </w:pPr>
      <w:r w:rsidRPr="008351E0">
        <w:rPr>
          <w:rFonts w:ascii="Arial" w:eastAsiaTheme="minorHAnsi" w:hAnsi="Arial" w:cstheme="minorBidi"/>
          <w:b/>
          <w:sz w:val="28"/>
          <w:szCs w:val="22"/>
          <w:lang w:eastAsia="en-US"/>
        </w:rPr>
        <w:t xml:space="preserve"> 25000 Besançon</w:t>
      </w:r>
    </w:p>
    <w:p w14:paraId="0204F74C" w14:textId="77777777" w:rsidR="008351E0" w:rsidRPr="008351E0" w:rsidRDefault="008351E0" w:rsidP="008351E0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22"/>
          <w:szCs w:val="22"/>
          <w:lang w:eastAsia="en-US"/>
        </w:rPr>
      </w:pPr>
    </w:p>
    <w:p w14:paraId="138FDF5A" w14:textId="77777777" w:rsidR="008351E0" w:rsidRPr="008351E0" w:rsidRDefault="008351E0" w:rsidP="008351E0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22"/>
          <w:szCs w:val="22"/>
          <w:lang w:eastAsia="en-US"/>
        </w:rPr>
      </w:pPr>
      <w:r w:rsidRPr="008351E0">
        <w:rPr>
          <w:rFonts w:ascii="Century Gothic" w:eastAsia="Trebuchet MS" w:hAnsi="Century Gothic" w:cs="Trebuchet MS"/>
          <w:b/>
          <w:sz w:val="22"/>
          <w:szCs w:val="22"/>
          <w:lang w:eastAsia="en-US"/>
        </w:rPr>
        <w:t>Date et heure limites de réception des offres :</w:t>
      </w:r>
    </w:p>
    <w:p w14:paraId="117830C7" w14:textId="450F5E37" w:rsidR="008351E0" w:rsidRPr="008351E0" w:rsidRDefault="0082624C" w:rsidP="008351E0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32"/>
          <w:szCs w:val="32"/>
          <w:lang w:eastAsia="en-US"/>
        </w:rPr>
      </w:pPr>
      <w:r>
        <w:rPr>
          <w:rFonts w:ascii="Century Gothic" w:eastAsia="Trebuchet MS" w:hAnsi="Century Gothic" w:cs="Trebuchet MS"/>
          <w:b/>
          <w:sz w:val="32"/>
          <w:szCs w:val="32"/>
          <w:lang w:eastAsia="en-US"/>
        </w:rPr>
        <w:t>7 octobre</w:t>
      </w:r>
      <w:r w:rsidR="00BA4B7B" w:rsidRPr="00BA4B7B">
        <w:rPr>
          <w:rFonts w:ascii="Century Gothic" w:eastAsia="Trebuchet MS" w:hAnsi="Century Gothic" w:cs="Trebuchet MS"/>
          <w:b/>
          <w:sz w:val="32"/>
          <w:szCs w:val="32"/>
          <w:lang w:eastAsia="en-US"/>
        </w:rPr>
        <w:t xml:space="preserve"> 2025</w:t>
      </w:r>
      <w:r w:rsidR="0056424B" w:rsidRPr="00BA4B7B">
        <w:rPr>
          <w:rFonts w:ascii="Century Gothic" w:eastAsia="Trebuchet MS" w:hAnsi="Century Gothic" w:cs="Trebuchet MS"/>
          <w:b/>
          <w:sz w:val="32"/>
          <w:szCs w:val="32"/>
          <w:lang w:eastAsia="en-US"/>
        </w:rPr>
        <w:t xml:space="preserve"> à 12h00 (heure de Paris)</w:t>
      </w:r>
    </w:p>
    <w:p w14:paraId="4AF40BCC" w14:textId="77777777" w:rsidR="00480BB2" w:rsidRPr="00480BB2" w:rsidRDefault="00480BB2" w:rsidP="00480BB2">
      <w:pPr>
        <w:spacing w:before="80" w:after="20" w:line="259" w:lineRule="auto"/>
        <w:ind w:left="20" w:right="20"/>
        <w:jc w:val="center"/>
        <w:rPr>
          <w:rFonts w:ascii="Century Gothic" w:eastAsia="Trebuchet MS" w:hAnsi="Century Gothic" w:cs="Trebuchet MS"/>
          <w:b/>
          <w:sz w:val="22"/>
          <w:szCs w:val="22"/>
          <w:lang w:eastAsia="en-US"/>
        </w:rPr>
      </w:pPr>
    </w:p>
    <w:p w14:paraId="0F757238" w14:textId="26EB1ED6" w:rsidR="00480BB2" w:rsidRDefault="00480BB2" w:rsidP="00480BB2"/>
    <w:p w14:paraId="250ABC4E" w14:textId="77777777" w:rsidR="00BA4B7B" w:rsidRDefault="00BA4B7B" w:rsidP="00480BB2"/>
    <w:p w14:paraId="27AB9168" w14:textId="77777777" w:rsidR="00CC1518" w:rsidRPr="00CC1518" w:rsidRDefault="00CC1518" w:rsidP="00CC1518">
      <w:pPr>
        <w:pStyle w:val="Titre1"/>
        <w:jc w:val="center"/>
        <w:rPr>
          <w:rFonts w:ascii="Century Gothic" w:hAnsi="Century Gothic"/>
        </w:rPr>
      </w:pPr>
      <w:r w:rsidRPr="00CC1518">
        <w:rPr>
          <w:rFonts w:ascii="Century Gothic" w:hAnsi="Century Gothic"/>
        </w:rPr>
        <w:lastRenderedPageBreak/>
        <w:t xml:space="preserve">ANNEXE </w:t>
      </w:r>
      <w:bookmarkEnd w:id="0"/>
      <w:r>
        <w:rPr>
          <w:rFonts w:ascii="Century Gothic" w:hAnsi="Century Gothic"/>
        </w:rPr>
        <w:t>5</w:t>
      </w:r>
    </w:p>
    <w:p w14:paraId="7BF60C0F" w14:textId="77777777" w:rsidR="00CC1518" w:rsidRPr="00CC1518" w:rsidRDefault="00CC1518" w:rsidP="00CC1518">
      <w:pPr>
        <w:pStyle w:val="Titre1"/>
        <w:jc w:val="center"/>
        <w:rPr>
          <w:rFonts w:ascii="Century Gothic" w:hAnsi="Century Gothic"/>
          <w:sz w:val="22"/>
          <w:szCs w:val="22"/>
        </w:rPr>
      </w:pPr>
      <w:bookmarkStart w:id="3" w:name="_Toc440550444"/>
      <w:bookmarkStart w:id="4" w:name="_Toc30517576"/>
      <w:r w:rsidRPr="00CC1518">
        <w:rPr>
          <w:rFonts w:ascii="Century Gothic" w:hAnsi="Century Gothic"/>
          <w:sz w:val="22"/>
          <w:szCs w:val="22"/>
        </w:rPr>
        <w:t>SAV / GARANTIE</w:t>
      </w:r>
      <w:bookmarkEnd w:id="3"/>
      <w:bookmarkEnd w:id="4"/>
    </w:p>
    <w:p w14:paraId="29398E04" w14:textId="77777777" w:rsidR="00CC1518" w:rsidRPr="00CC1518" w:rsidRDefault="00CC1518" w:rsidP="00CC1518">
      <w:pPr>
        <w:jc w:val="center"/>
        <w:rPr>
          <w:rFonts w:ascii="Century Gothic" w:hAnsi="Century Gothic"/>
          <w:sz w:val="22"/>
          <w:szCs w:val="22"/>
        </w:rPr>
      </w:pPr>
      <w:r w:rsidRPr="00CC1518">
        <w:rPr>
          <w:rFonts w:ascii="Century Gothic" w:hAnsi="Century Gothic"/>
          <w:b/>
          <w:sz w:val="22"/>
          <w:szCs w:val="22"/>
        </w:rPr>
        <w:t>Ayant valeur contractuelle</w:t>
      </w:r>
    </w:p>
    <w:p w14:paraId="2009FEF4" w14:textId="77777777" w:rsidR="00CC1518" w:rsidRPr="00CC1518" w:rsidRDefault="00CC1518" w:rsidP="00CC1518">
      <w:pPr>
        <w:jc w:val="center"/>
        <w:rPr>
          <w:rFonts w:ascii="Century Gothic" w:hAnsi="Century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CC1518" w:rsidRPr="00CC1518" w14:paraId="05862CB2" w14:textId="77777777" w:rsidTr="00BB5073">
        <w:tc>
          <w:tcPr>
            <w:tcW w:w="3968" w:type="dxa"/>
            <w:vAlign w:val="center"/>
          </w:tcPr>
          <w:p w14:paraId="3A86A5C4" w14:textId="77777777" w:rsidR="00CC1518" w:rsidRPr="00CC1518" w:rsidRDefault="00CC1518" w:rsidP="00291E7D">
            <w:pPr>
              <w:rPr>
                <w:rFonts w:ascii="Century Gothic" w:hAnsi="Century Gothic"/>
                <w:u w:val="single"/>
              </w:rPr>
            </w:pPr>
            <w:r w:rsidRPr="00CC1518">
              <w:rPr>
                <w:rFonts w:ascii="Century Gothic" w:hAnsi="Century Gothic"/>
                <w:u w:val="single"/>
              </w:rPr>
              <w:t xml:space="preserve">Identification du </w:t>
            </w:r>
            <w:r w:rsidR="00291E7D">
              <w:rPr>
                <w:rFonts w:ascii="Century Gothic" w:hAnsi="Century Gothic"/>
                <w:u w:val="single"/>
              </w:rPr>
              <w:t>fournisseur</w:t>
            </w:r>
          </w:p>
        </w:tc>
        <w:tc>
          <w:tcPr>
            <w:tcW w:w="5741" w:type="dxa"/>
          </w:tcPr>
          <w:p w14:paraId="5A9222D9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334FC616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166EF902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3A53925A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33224B41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45ADDE2B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3A31047E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37AF2400" w14:textId="77777777" w:rsidTr="00BB5073">
        <w:tc>
          <w:tcPr>
            <w:tcW w:w="3968" w:type="dxa"/>
            <w:vAlign w:val="center"/>
          </w:tcPr>
          <w:p w14:paraId="076D50C1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  <w:p w14:paraId="07BFB669" w14:textId="77777777" w:rsidR="00CC1518" w:rsidRPr="00CC1518" w:rsidRDefault="00291E7D" w:rsidP="00BB507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Adresse et coordonnées (mail, téléphone)</w:t>
            </w:r>
          </w:p>
          <w:p w14:paraId="60C599C2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  <w:tc>
          <w:tcPr>
            <w:tcW w:w="5741" w:type="dxa"/>
          </w:tcPr>
          <w:p w14:paraId="17A8897C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5504F88E" w14:textId="77777777" w:rsidR="00CC1518" w:rsidRPr="00CC1518" w:rsidRDefault="00CC1518" w:rsidP="00CC1518">
      <w:pPr>
        <w:jc w:val="center"/>
        <w:rPr>
          <w:rFonts w:ascii="Century Gothic" w:hAnsi="Century Gothic"/>
        </w:rPr>
      </w:pPr>
    </w:p>
    <w:p w14:paraId="3AC03049" w14:textId="77777777"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  <w:r w:rsidRPr="00CC1518">
        <w:rPr>
          <w:rFonts w:ascii="Century Gothic" w:hAnsi="Century Gothic"/>
          <w:u w:val="single"/>
        </w:rPr>
        <w:t>Identification du service d’intervention</w:t>
      </w:r>
    </w:p>
    <w:p w14:paraId="7A092C0B" w14:textId="77777777"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CC1518" w:rsidRPr="00CC1518" w14:paraId="6A15F518" w14:textId="77777777" w:rsidTr="005239EE">
        <w:tc>
          <w:tcPr>
            <w:tcW w:w="3968" w:type="dxa"/>
            <w:vAlign w:val="center"/>
          </w:tcPr>
          <w:p w14:paraId="4CEBA5CB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  <w:p w14:paraId="07444A12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  <w:p w14:paraId="61DA488A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Adresse</w:t>
            </w:r>
          </w:p>
          <w:p w14:paraId="0E1DB239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  <w:tc>
          <w:tcPr>
            <w:tcW w:w="5741" w:type="dxa"/>
          </w:tcPr>
          <w:p w14:paraId="244AF140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5503B786" w14:textId="77777777" w:rsidTr="005239EE">
        <w:tc>
          <w:tcPr>
            <w:tcW w:w="3968" w:type="dxa"/>
            <w:vAlign w:val="center"/>
          </w:tcPr>
          <w:p w14:paraId="6768998B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  <w:p w14:paraId="32D7650E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Nom du correspondant</w:t>
            </w:r>
          </w:p>
          <w:p w14:paraId="0C4C91B9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  <w:tc>
          <w:tcPr>
            <w:tcW w:w="5741" w:type="dxa"/>
          </w:tcPr>
          <w:p w14:paraId="707F0C31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444314EE" w14:textId="77777777" w:rsidTr="005239EE">
        <w:trPr>
          <w:trHeight w:val="419"/>
        </w:trPr>
        <w:tc>
          <w:tcPr>
            <w:tcW w:w="3968" w:type="dxa"/>
            <w:vAlign w:val="center"/>
          </w:tcPr>
          <w:p w14:paraId="0AA4761C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Téléphone</w:t>
            </w:r>
          </w:p>
        </w:tc>
        <w:tc>
          <w:tcPr>
            <w:tcW w:w="5741" w:type="dxa"/>
          </w:tcPr>
          <w:p w14:paraId="6253CF42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7591396A" w14:textId="77777777" w:rsidTr="005239EE">
        <w:trPr>
          <w:trHeight w:val="404"/>
        </w:trPr>
        <w:tc>
          <w:tcPr>
            <w:tcW w:w="3968" w:type="dxa"/>
            <w:vAlign w:val="center"/>
          </w:tcPr>
          <w:p w14:paraId="5C86D543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Adresse mél</w:t>
            </w:r>
          </w:p>
        </w:tc>
        <w:tc>
          <w:tcPr>
            <w:tcW w:w="5741" w:type="dxa"/>
          </w:tcPr>
          <w:p w14:paraId="3BB04D46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1FB006FA" w14:textId="77777777" w:rsidTr="005239EE">
        <w:trPr>
          <w:trHeight w:val="848"/>
        </w:trPr>
        <w:tc>
          <w:tcPr>
            <w:tcW w:w="3968" w:type="dxa"/>
            <w:vAlign w:val="center"/>
          </w:tcPr>
          <w:p w14:paraId="5F54802E" w14:textId="77777777" w:rsidR="00CC1518" w:rsidRPr="00CC1518" w:rsidRDefault="00CC1518" w:rsidP="00CC1518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Effectif et qualification de l’équipe chargée du SAV</w:t>
            </w:r>
          </w:p>
        </w:tc>
        <w:tc>
          <w:tcPr>
            <w:tcW w:w="5741" w:type="dxa"/>
          </w:tcPr>
          <w:p w14:paraId="47C65B79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4AFCD73E" w14:textId="77777777" w:rsidTr="005239EE">
        <w:trPr>
          <w:trHeight w:val="407"/>
        </w:trPr>
        <w:tc>
          <w:tcPr>
            <w:tcW w:w="3968" w:type="dxa"/>
            <w:vAlign w:val="center"/>
          </w:tcPr>
          <w:p w14:paraId="3F086C61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Localisation géographique de l’atelier</w:t>
            </w:r>
          </w:p>
        </w:tc>
        <w:tc>
          <w:tcPr>
            <w:tcW w:w="5741" w:type="dxa"/>
          </w:tcPr>
          <w:p w14:paraId="41328A9F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  <w:tr w:rsidR="00CC1518" w:rsidRPr="00CC1518" w14:paraId="73A38E4A" w14:textId="77777777" w:rsidTr="005239EE">
        <w:trPr>
          <w:trHeight w:val="787"/>
        </w:trPr>
        <w:tc>
          <w:tcPr>
            <w:tcW w:w="3968" w:type="dxa"/>
            <w:vAlign w:val="center"/>
          </w:tcPr>
          <w:p w14:paraId="60DA4B6D" w14:textId="77777777" w:rsidR="00CC1518" w:rsidRPr="00CC1518" w:rsidRDefault="00CC1518" w:rsidP="008351E0">
            <w:pPr>
              <w:rPr>
                <w:rFonts w:ascii="Century Gothic" w:hAnsi="Century Gothic"/>
              </w:rPr>
            </w:pPr>
            <w:r w:rsidRPr="00CC1518">
              <w:rPr>
                <w:rFonts w:ascii="Century Gothic" w:hAnsi="Century Gothic"/>
              </w:rPr>
              <w:t>Existence d’un stock de pièces détachées</w:t>
            </w:r>
            <w:r w:rsidR="008351E0">
              <w:rPr>
                <w:rFonts w:ascii="Century Gothic" w:hAnsi="Century Gothic"/>
              </w:rPr>
              <w:t xml:space="preserve"> des mobiliers en lien avec cette consultation</w:t>
            </w:r>
          </w:p>
        </w:tc>
        <w:tc>
          <w:tcPr>
            <w:tcW w:w="5741" w:type="dxa"/>
          </w:tcPr>
          <w:p w14:paraId="318C6FA3" w14:textId="77777777" w:rsidR="00CC1518" w:rsidRPr="00CC1518" w:rsidRDefault="00CC1518" w:rsidP="00BB5073">
            <w:pPr>
              <w:jc w:val="center"/>
              <w:rPr>
                <w:rFonts w:ascii="Century Gothic" w:hAnsi="Century Gothic"/>
              </w:rPr>
            </w:pPr>
          </w:p>
        </w:tc>
      </w:tr>
    </w:tbl>
    <w:p w14:paraId="6496910F" w14:textId="77777777"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p w14:paraId="7F47E71A" w14:textId="77777777"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  <w:r w:rsidRPr="00CC1518">
        <w:rPr>
          <w:rFonts w:ascii="Century Gothic" w:hAnsi="Century Gothic"/>
          <w:u w:val="single"/>
        </w:rPr>
        <w:t>Détail ou spécification de la garantie</w:t>
      </w:r>
    </w:p>
    <w:p w14:paraId="0479DDEA" w14:textId="77777777"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CC1518" w:rsidRPr="00CC1518" w14:paraId="710D23DB" w14:textId="77777777" w:rsidTr="008351E0">
        <w:trPr>
          <w:trHeight w:val="1416"/>
        </w:trPr>
        <w:tc>
          <w:tcPr>
            <w:tcW w:w="9709" w:type="dxa"/>
          </w:tcPr>
          <w:p w14:paraId="52430B16" w14:textId="77777777" w:rsidR="00CC1518" w:rsidRPr="00CC1518" w:rsidRDefault="00CC1518" w:rsidP="00BB5073">
            <w:pPr>
              <w:rPr>
                <w:rFonts w:ascii="Century Gothic" w:hAnsi="Century Gothic"/>
              </w:rPr>
            </w:pPr>
          </w:p>
        </w:tc>
      </w:tr>
    </w:tbl>
    <w:p w14:paraId="202572BC" w14:textId="77777777" w:rsidR="00CC1518" w:rsidRPr="00CC1518" w:rsidRDefault="00CC1518" w:rsidP="00CC1518">
      <w:pPr>
        <w:jc w:val="center"/>
        <w:rPr>
          <w:rFonts w:ascii="Century Gothic" w:hAnsi="Century Gothic"/>
          <w:u w:val="single"/>
        </w:rPr>
      </w:pPr>
    </w:p>
    <w:p w14:paraId="57AF589B" w14:textId="77777777" w:rsidR="00CC1518" w:rsidRPr="00CC1518" w:rsidRDefault="00CC1518" w:rsidP="00CC1518">
      <w:pPr>
        <w:rPr>
          <w:rFonts w:ascii="Century Gothic" w:hAnsi="Century Gothic"/>
        </w:rPr>
      </w:pPr>
      <w:r w:rsidRPr="00CC1518">
        <w:rPr>
          <w:rFonts w:ascii="Century Gothic" w:hAnsi="Century Gothic"/>
        </w:rPr>
        <w:t>Date</w:t>
      </w:r>
    </w:p>
    <w:p w14:paraId="7CE728FE" w14:textId="77777777" w:rsidR="00CC1518" w:rsidRPr="00CC1518" w:rsidRDefault="00CC1518" w:rsidP="00CC1518">
      <w:pPr>
        <w:rPr>
          <w:rFonts w:ascii="Century Gothic" w:hAnsi="Century Gothic"/>
        </w:rPr>
      </w:pPr>
    </w:p>
    <w:p w14:paraId="4B1C8DB0" w14:textId="77777777" w:rsidR="00CC1518" w:rsidRPr="00CC1518" w:rsidRDefault="00CC1518" w:rsidP="00CC1518">
      <w:pPr>
        <w:rPr>
          <w:rFonts w:ascii="Century Gothic" w:hAnsi="Century Gothic"/>
        </w:rPr>
      </w:pPr>
      <w:r w:rsidRPr="00CC1518">
        <w:rPr>
          <w:rFonts w:ascii="Century Gothic" w:hAnsi="Century Gothic"/>
        </w:rPr>
        <w:t>Signature</w:t>
      </w:r>
    </w:p>
    <w:sectPr w:rsidR="00CC1518" w:rsidRPr="00CC1518" w:rsidSect="00480BB2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C1755" w14:textId="77777777" w:rsidR="00CB398F" w:rsidRDefault="00CB398F" w:rsidP="00A81A93">
      <w:r>
        <w:separator/>
      </w:r>
    </w:p>
  </w:endnote>
  <w:endnote w:type="continuationSeparator" w:id="0">
    <w:p w14:paraId="56BF31A9" w14:textId="77777777" w:rsidR="00CB398F" w:rsidRDefault="00CB398F" w:rsidP="00A81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BC408" w14:textId="77777777" w:rsidR="00626B6E" w:rsidRDefault="00626B6E">
    <w:pPr>
      <w:pStyle w:val="Pieddepage"/>
    </w:pPr>
  </w:p>
  <w:p w14:paraId="09FC15BD" w14:textId="77777777" w:rsidR="00A81A93" w:rsidRDefault="00A81A93">
    <w:pPr>
      <w:pStyle w:val="Pieddepage"/>
    </w:pPr>
  </w:p>
  <w:p w14:paraId="26DABB4B" w14:textId="7E174A69" w:rsidR="00626B6E" w:rsidRPr="00480BB2" w:rsidRDefault="00626B6E" w:rsidP="00626B6E">
    <w:pPr>
      <w:tabs>
        <w:tab w:val="center" w:pos="4536"/>
        <w:tab w:val="right" w:pos="9072"/>
      </w:tabs>
      <w:jc w:val="center"/>
      <w:rPr>
        <w:rFonts w:ascii="Century Gothic" w:eastAsiaTheme="minorHAnsi" w:hAnsi="Century Gothic" w:cstheme="minorBidi"/>
        <w:lang w:eastAsia="en-US"/>
      </w:rPr>
    </w:pPr>
    <w:r w:rsidRPr="00480BB2">
      <w:rPr>
        <w:rFonts w:ascii="Century Gothic" w:eastAsiaTheme="minorHAnsi" w:hAnsi="Century Gothic" w:cstheme="minorBidi"/>
        <w:lang w:eastAsia="en-US"/>
      </w:rPr>
      <w:t xml:space="preserve">ANNEXE </w:t>
    </w:r>
    <w:r>
      <w:rPr>
        <w:rFonts w:ascii="Century Gothic" w:eastAsiaTheme="minorHAnsi" w:hAnsi="Century Gothic" w:cstheme="minorBidi"/>
        <w:lang w:eastAsia="en-US"/>
      </w:rPr>
      <w:t>5</w:t>
    </w:r>
    <w:r w:rsidRPr="00480BB2">
      <w:rPr>
        <w:rFonts w:ascii="Century Gothic" w:eastAsiaTheme="minorHAnsi" w:hAnsi="Century Gothic" w:cstheme="minorBidi"/>
        <w:lang w:eastAsia="en-US"/>
      </w:rPr>
      <w:t xml:space="preserve"> </w:t>
    </w:r>
    <w:r w:rsidR="00C02D8D" w:rsidRPr="006056C9">
      <w:rPr>
        <w:rFonts w:ascii="Microsoft Sans Serif" w:eastAsia="Microsoft Sans Serif" w:hAnsi="Microsoft Sans Serif" w:cs="Microsoft Sans Serif"/>
        <w:w w:val="105"/>
      </w:rPr>
      <w:t>AOO</w:t>
    </w:r>
    <w:r w:rsidR="00C02D8D" w:rsidRPr="006056C9">
      <w:rPr>
        <w:rFonts w:ascii="Microsoft Sans Serif" w:eastAsia="Microsoft Sans Serif" w:hAnsi="Microsoft Sans Serif" w:cs="Microsoft Sans Serif"/>
        <w:spacing w:val="12"/>
        <w:w w:val="105"/>
      </w:rPr>
      <w:t xml:space="preserve"> </w:t>
    </w:r>
    <w:r w:rsidR="00C02D8D">
      <w:rPr>
        <w:rFonts w:ascii="Microsoft Sans Serif" w:eastAsia="Microsoft Sans Serif" w:hAnsi="Microsoft Sans Serif" w:cs="Microsoft Sans Serif"/>
        <w:w w:val="105"/>
      </w:rPr>
      <w:t>Acquisition équipements audiovisuels</w:t>
    </w:r>
    <w:r w:rsidR="00C02D8D" w:rsidRPr="006056C9">
      <w:rPr>
        <w:rFonts w:ascii="Microsoft Sans Serif" w:eastAsia="Microsoft Sans Serif" w:hAnsi="Microsoft Sans Serif" w:cs="Microsoft Sans Serif"/>
        <w:spacing w:val="9"/>
        <w:w w:val="105"/>
      </w:rPr>
      <w:t xml:space="preserve"> </w:t>
    </w:r>
    <w:r w:rsidR="00C02D8D">
      <w:rPr>
        <w:rFonts w:ascii="Microsoft Sans Serif" w:eastAsia="Microsoft Sans Serif" w:hAnsi="Microsoft Sans Serif" w:cs="Microsoft Sans Serif"/>
        <w:w w:val="105"/>
      </w:rPr>
      <w:t>Arsenal N</w:t>
    </w:r>
  </w:p>
  <w:p w14:paraId="3050041A" w14:textId="77777777" w:rsidR="00626B6E" w:rsidRDefault="00626B6E">
    <w:pPr>
      <w:pStyle w:val="Pieddepage"/>
    </w:pPr>
  </w:p>
  <w:p w14:paraId="08BA1F18" w14:textId="77777777" w:rsidR="00626B6E" w:rsidRDefault="00626B6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A3CA8" w14:textId="77777777" w:rsidR="00480BB2" w:rsidRDefault="00480BB2">
    <w:pPr>
      <w:pStyle w:val="Pieddepage"/>
    </w:pPr>
  </w:p>
  <w:p w14:paraId="7235D557" w14:textId="77777777" w:rsidR="00480BB2" w:rsidRDefault="00480BB2">
    <w:pPr>
      <w:pStyle w:val="Pieddepage"/>
    </w:pPr>
  </w:p>
  <w:p w14:paraId="1646626B" w14:textId="0BD653C4" w:rsidR="00480BB2" w:rsidRPr="00480BB2" w:rsidRDefault="00480BB2" w:rsidP="00480BB2">
    <w:pPr>
      <w:tabs>
        <w:tab w:val="center" w:pos="4536"/>
        <w:tab w:val="right" w:pos="9072"/>
      </w:tabs>
      <w:jc w:val="center"/>
      <w:rPr>
        <w:rFonts w:ascii="Century Gothic" w:eastAsiaTheme="minorHAnsi" w:hAnsi="Century Gothic" w:cstheme="minorBidi"/>
        <w:lang w:eastAsia="en-US"/>
      </w:rPr>
    </w:pPr>
    <w:r w:rsidRPr="00480BB2">
      <w:rPr>
        <w:rFonts w:ascii="Century Gothic" w:eastAsiaTheme="minorHAnsi" w:hAnsi="Century Gothic" w:cstheme="minorBidi"/>
        <w:lang w:eastAsia="en-US"/>
      </w:rPr>
      <w:t xml:space="preserve">ANNEXE </w:t>
    </w:r>
    <w:r>
      <w:rPr>
        <w:rFonts w:ascii="Century Gothic" w:eastAsiaTheme="minorHAnsi" w:hAnsi="Century Gothic" w:cstheme="minorBidi"/>
        <w:lang w:eastAsia="en-US"/>
      </w:rPr>
      <w:t>5</w:t>
    </w:r>
    <w:r w:rsidRPr="00480BB2">
      <w:rPr>
        <w:rFonts w:ascii="Century Gothic" w:eastAsiaTheme="minorHAnsi" w:hAnsi="Century Gothic" w:cstheme="minorBidi"/>
        <w:lang w:eastAsia="en-US"/>
      </w:rPr>
      <w:t xml:space="preserve"> </w:t>
    </w:r>
    <w:r w:rsidR="00C02D8D" w:rsidRPr="006056C9">
      <w:rPr>
        <w:rFonts w:ascii="Microsoft Sans Serif" w:eastAsia="Microsoft Sans Serif" w:hAnsi="Microsoft Sans Serif" w:cs="Microsoft Sans Serif"/>
        <w:w w:val="105"/>
      </w:rPr>
      <w:t>AOO</w:t>
    </w:r>
    <w:r w:rsidR="00C02D8D" w:rsidRPr="006056C9">
      <w:rPr>
        <w:rFonts w:ascii="Microsoft Sans Serif" w:eastAsia="Microsoft Sans Serif" w:hAnsi="Microsoft Sans Serif" w:cs="Microsoft Sans Serif"/>
        <w:spacing w:val="12"/>
        <w:w w:val="105"/>
      </w:rPr>
      <w:t xml:space="preserve"> </w:t>
    </w:r>
    <w:r w:rsidR="00C02D8D">
      <w:rPr>
        <w:rFonts w:ascii="Microsoft Sans Serif" w:eastAsia="Microsoft Sans Serif" w:hAnsi="Microsoft Sans Serif" w:cs="Microsoft Sans Serif"/>
        <w:w w:val="105"/>
      </w:rPr>
      <w:t>Acquisition équipements audiovisuels</w:t>
    </w:r>
    <w:r w:rsidR="00C02D8D" w:rsidRPr="006056C9">
      <w:rPr>
        <w:rFonts w:ascii="Microsoft Sans Serif" w:eastAsia="Microsoft Sans Serif" w:hAnsi="Microsoft Sans Serif" w:cs="Microsoft Sans Serif"/>
        <w:spacing w:val="9"/>
        <w:w w:val="105"/>
      </w:rPr>
      <w:t xml:space="preserve"> </w:t>
    </w:r>
    <w:r w:rsidR="00C02D8D">
      <w:rPr>
        <w:rFonts w:ascii="Microsoft Sans Serif" w:eastAsia="Microsoft Sans Serif" w:hAnsi="Microsoft Sans Serif" w:cs="Microsoft Sans Serif"/>
        <w:w w:val="105"/>
      </w:rPr>
      <w:t>Arsenal N</w:t>
    </w:r>
  </w:p>
  <w:p w14:paraId="253A676F" w14:textId="77777777" w:rsidR="00480BB2" w:rsidRDefault="00480BB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BB712" w14:textId="77777777" w:rsidR="00CB398F" w:rsidRDefault="00CB398F" w:rsidP="00A81A93">
      <w:r>
        <w:separator/>
      </w:r>
    </w:p>
  </w:footnote>
  <w:footnote w:type="continuationSeparator" w:id="0">
    <w:p w14:paraId="01E83A05" w14:textId="77777777" w:rsidR="00CB398F" w:rsidRDefault="00CB398F" w:rsidP="00A81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DF1C8" w14:textId="77777777" w:rsidR="00A81A93" w:rsidRDefault="008351E0">
    <w:pPr>
      <w:pStyle w:val="En-tte"/>
    </w:pPr>
    <w:r w:rsidRPr="00401EFB">
      <w:rPr>
        <w:noProof/>
      </w:rPr>
      <w:drawing>
        <wp:inline distT="0" distB="0" distL="0" distR="0" wp14:anchorId="6B18E191" wp14:editId="34926C7E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616963" w14:textId="77777777" w:rsidR="00A81A93" w:rsidRDefault="00A81A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97023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518"/>
    <w:rsid w:val="00291E7D"/>
    <w:rsid w:val="002B559B"/>
    <w:rsid w:val="00480BB2"/>
    <w:rsid w:val="005239EE"/>
    <w:rsid w:val="0056424B"/>
    <w:rsid w:val="00571996"/>
    <w:rsid w:val="00626B6E"/>
    <w:rsid w:val="00750262"/>
    <w:rsid w:val="007A2322"/>
    <w:rsid w:val="0082624C"/>
    <w:rsid w:val="008351E0"/>
    <w:rsid w:val="00A669AE"/>
    <w:rsid w:val="00A81A93"/>
    <w:rsid w:val="00B87E54"/>
    <w:rsid w:val="00BA4B7B"/>
    <w:rsid w:val="00C02D8D"/>
    <w:rsid w:val="00CB398F"/>
    <w:rsid w:val="00CC1518"/>
    <w:rsid w:val="00EC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86274"/>
  <w15:chartTrackingRefBased/>
  <w15:docId w15:val="{1E365D77-204D-44CF-A402-37C6C1DFF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CC1518"/>
    <w:pPr>
      <w:keepNext/>
      <w:jc w:val="both"/>
      <w:outlineLvl w:val="0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C1518"/>
    <w:rPr>
      <w:rFonts w:ascii="Arial" w:eastAsia="Times New Roman" w:hAnsi="Arial" w:cs="Times New Roman"/>
      <w:b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81A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81A9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81A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81A9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nsinterligne">
    <w:name w:val="No Spacing"/>
    <w:link w:val="SansinterligneCar"/>
    <w:uiPriority w:val="1"/>
    <w:qFormat/>
    <w:rsid w:val="00480BB2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80BB2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Charlotte GERARD</cp:lastModifiedBy>
  <cp:revision>9</cp:revision>
  <dcterms:created xsi:type="dcterms:W3CDTF">2025-05-28T09:01:00Z</dcterms:created>
  <dcterms:modified xsi:type="dcterms:W3CDTF">2025-09-08T08:23:00Z</dcterms:modified>
</cp:coreProperties>
</file>