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08A99" w14:textId="77777777" w:rsidR="008951F4" w:rsidRDefault="008951F4">
      <w:pPr>
        <w:pStyle w:val="RappSCtexte"/>
        <w:tabs>
          <w:tab w:val="clear" w:pos="4674"/>
          <w:tab w:val="left" w:pos="3312"/>
        </w:tabs>
      </w:pPr>
    </w:p>
    <w:p w14:paraId="29C1F7A9" w14:textId="77777777" w:rsidR="008951F4" w:rsidRDefault="008951F4">
      <w:pPr>
        <w:pStyle w:val="RappSCtexte"/>
      </w:pPr>
    </w:p>
    <w:p w14:paraId="1146CD56" w14:textId="77777777" w:rsidR="008951F4" w:rsidRDefault="008951F4">
      <w:pPr>
        <w:pStyle w:val="RappSCtexte"/>
      </w:pPr>
    </w:p>
    <w:p w14:paraId="644025E5" w14:textId="77777777" w:rsidR="008951F4" w:rsidRDefault="008951F4">
      <w:pPr>
        <w:pStyle w:val="RappSCtexte"/>
      </w:pPr>
    </w:p>
    <w:p w14:paraId="0BFAB13D" w14:textId="77777777" w:rsidR="008951F4" w:rsidRDefault="008951F4">
      <w:pPr>
        <w:pStyle w:val="RappSCtexte"/>
      </w:pPr>
    </w:p>
    <w:p w14:paraId="2B6E2BFB" w14:textId="77777777" w:rsidR="008951F4" w:rsidRDefault="008951F4">
      <w:pPr>
        <w:pStyle w:val="RappSCtexte"/>
      </w:pPr>
    </w:p>
    <w:p w14:paraId="3C9A0637" w14:textId="77777777" w:rsidR="008951F4" w:rsidRDefault="008951F4">
      <w:pPr>
        <w:pStyle w:val="RappSCtexte"/>
      </w:pPr>
    </w:p>
    <w:p w14:paraId="7BED3123" w14:textId="77777777" w:rsidR="008951F4" w:rsidRDefault="008951F4">
      <w:pPr>
        <w:pStyle w:val="RappSCtexte"/>
      </w:pPr>
    </w:p>
    <w:p w14:paraId="5582FEA7" w14:textId="77777777" w:rsidR="008951F4" w:rsidRDefault="00A00B41">
      <w:pPr>
        <w:pStyle w:val="RappSCtexte"/>
      </w:pPr>
      <w:r>
        <w:rPr>
          <w:b/>
          <w:noProof/>
          <w:color w:val="FFFFFF" w:themeColor="background1"/>
          <w:sz w:val="24"/>
        </w:rPr>
        <mc:AlternateContent>
          <mc:Choice Requires="wpg">
            <w:drawing>
              <wp:anchor distT="0" distB="0" distL="114300" distR="114300" simplePos="0" relativeHeight="251661312" behindDoc="1" locked="0" layoutInCell="1" allowOverlap="1" wp14:anchorId="4DB1D960" wp14:editId="3AED1D67">
                <wp:simplePos x="0" y="0"/>
                <wp:positionH relativeFrom="margin">
                  <wp:posOffset>-285316</wp:posOffset>
                </wp:positionH>
                <wp:positionV relativeFrom="page">
                  <wp:posOffset>2844264</wp:posOffset>
                </wp:positionV>
                <wp:extent cx="7106285" cy="5609586"/>
                <wp:effectExtent l="0" t="0" r="0" b="0"/>
                <wp:wrapNone/>
                <wp:docPr id="5"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7106284" cy="5609585"/>
                        </a:xfrm>
                        <a:prstGeom prst="rect">
                          <a:avLst/>
                        </a:prstGeom>
                        <a:blipFill>
                          <a:blip r:embed="rId8"/>
                          <a:srcRect t="13740" b="13739"/>
                          <a:stretch/>
                        </a:blip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47D7D63" w14:textId="77777777" w:rsidR="008951F4" w:rsidRDefault="008951F4">
                            <w:pPr>
                              <w:rPr>
                                <w:rFonts w:ascii="Arial" w:hAnsi="Arial" w:cs="Arial"/>
                                <w:b/>
                                <w:bC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v:shape id="shape 4" o:spid="_x0000_s4" o:spt="1" type="#_x0000_t1" style="position:absolute;z-index:-251661312;o:allowoverlap:true;o:allowincell:true;mso-position-horizontal-relative:margin;margin-left:-22.47pt;mso-position-horizontal:absolute;mso-position-vertical-relative:page;margin-top:223.96pt;mso-position-vertical:absolute;width:559.55pt;height:441.70pt;mso-wrap-distance-left:9.00pt;mso-wrap-distance-top:0.00pt;mso-wrap-distance-right:9.00pt;mso-wrap-distance-bottom:0.00pt;v-text-anchor:middle;visibility:visible;" stroked="f" strokeweight="2.00pt">
                <v:fill r:id="rId14" o:title="" type="frame"/>
                <v:stroke dashstyle="solid"/>
                <v:textbox inset="0,0,0,0">
                  <w:txbxContent>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v:textbox>
              </v:shape>
            </w:pict>
          </mc:Fallback>
        </mc:AlternateContent>
      </w:r>
    </w:p>
    <w:p w14:paraId="1D703F16" w14:textId="77777777" w:rsidR="008951F4" w:rsidRDefault="008951F4">
      <w:pPr>
        <w:pStyle w:val="RappSCtexte"/>
      </w:pPr>
    </w:p>
    <w:p w14:paraId="7630F07A" w14:textId="77777777" w:rsidR="008951F4" w:rsidRDefault="008951F4">
      <w:pPr>
        <w:pStyle w:val="RappSCtexte"/>
      </w:pPr>
    </w:p>
    <w:p w14:paraId="4E866F15" w14:textId="77777777" w:rsidR="008951F4" w:rsidRDefault="00A00B41">
      <w:pPr>
        <w:pStyle w:val="RappSCtexte"/>
        <w:tabs>
          <w:tab w:val="clear" w:pos="4674"/>
          <w:tab w:val="left" w:pos="1373"/>
        </w:tabs>
        <w:jc w:val="center"/>
        <w:rPr>
          <w:rFonts w:ascii="Arial" w:hAnsi="Arial" w:cs="Arial"/>
          <w:b/>
          <w:bCs/>
          <w:color w:val="FFFFFF" w:themeColor="background1"/>
          <w:sz w:val="36"/>
          <w:szCs w:val="32"/>
        </w:rPr>
      </w:pPr>
      <w:r>
        <w:rPr>
          <w:rFonts w:ascii="Arial" w:hAnsi="Arial" w:cs="Arial"/>
          <w:b/>
          <w:bCs/>
          <w:color w:val="FFFFFF" w:themeColor="background1"/>
          <w:sz w:val="36"/>
          <w:szCs w:val="32"/>
        </w:rPr>
        <w:t>ACTE D’ENGAGEMENT</w:t>
      </w:r>
    </w:p>
    <w:p w14:paraId="16604EB9" w14:textId="77777777" w:rsidR="008951F4" w:rsidRDefault="008951F4">
      <w:pPr>
        <w:pStyle w:val="RappSCtexte"/>
        <w:tabs>
          <w:tab w:val="clear" w:pos="4674"/>
          <w:tab w:val="left" w:pos="1373"/>
        </w:tabs>
        <w:jc w:val="center"/>
      </w:pPr>
    </w:p>
    <w:p w14:paraId="07B8DDBC" w14:textId="7765FD6A" w:rsidR="008951F4" w:rsidRDefault="00A00B41">
      <w:pPr>
        <w:pStyle w:val="RappSCtexte"/>
        <w:tabs>
          <w:tab w:val="clear" w:pos="4674"/>
          <w:tab w:val="left" w:pos="1373"/>
        </w:tabs>
        <w:jc w:val="center"/>
        <w:rPr>
          <w:rFonts w:ascii="Arial" w:hAnsi="Arial" w:cs="Arial"/>
          <w:b/>
          <w:bCs/>
          <w:color w:val="FFFFFF" w:themeColor="background1"/>
          <w:sz w:val="24"/>
        </w:rPr>
      </w:pPr>
      <w:r>
        <w:rPr>
          <w:b/>
          <w:color w:val="FFFFFF" w:themeColor="background1"/>
          <w:sz w:val="24"/>
        </w:rPr>
        <w:t>N°2510001</w:t>
      </w:r>
      <w:r w:rsidR="00C71DB2">
        <w:rPr>
          <w:b/>
          <w:color w:val="FFFFFF" w:themeColor="background1"/>
          <w:sz w:val="24"/>
        </w:rPr>
        <w:t>77</w:t>
      </w:r>
    </w:p>
    <w:p w14:paraId="5A1F368F" w14:textId="77777777" w:rsidR="008951F4" w:rsidRDefault="008951F4">
      <w:pPr>
        <w:pStyle w:val="RappSCtexte"/>
        <w:tabs>
          <w:tab w:val="clear" w:pos="4674"/>
          <w:tab w:val="left" w:pos="1373"/>
        </w:tabs>
        <w:jc w:val="center"/>
      </w:pPr>
    </w:p>
    <w:p w14:paraId="7A7CEDCD" w14:textId="77777777" w:rsidR="008951F4" w:rsidRDefault="008951F4">
      <w:pPr>
        <w:pStyle w:val="RappSCtexte"/>
        <w:tabs>
          <w:tab w:val="clear" w:pos="4674"/>
          <w:tab w:val="left" w:pos="1373"/>
        </w:tabs>
        <w:jc w:val="center"/>
      </w:pPr>
    </w:p>
    <w:p w14:paraId="25BBDA38" w14:textId="77777777" w:rsidR="008951F4" w:rsidRDefault="008951F4">
      <w:pPr>
        <w:pStyle w:val="RappSCtexte"/>
        <w:tabs>
          <w:tab w:val="clear" w:pos="4674"/>
          <w:tab w:val="left" w:pos="1373"/>
        </w:tabs>
        <w:jc w:val="center"/>
        <w:rPr>
          <w:rFonts w:ascii="Arial" w:hAnsi="Arial" w:cs="Arial"/>
          <w:b/>
          <w:bCs/>
          <w:color w:val="FFFFFF" w:themeColor="background1"/>
          <w:sz w:val="24"/>
        </w:rPr>
      </w:pPr>
    </w:p>
    <w:p w14:paraId="32AF5CDA" w14:textId="77777777" w:rsidR="008951F4" w:rsidRDefault="008951F4">
      <w:pPr>
        <w:pStyle w:val="RappSCtexte"/>
        <w:tabs>
          <w:tab w:val="clear" w:pos="4674"/>
          <w:tab w:val="left" w:pos="1373"/>
        </w:tabs>
        <w:jc w:val="center"/>
        <w:rPr>
          <w:rFonts w:ascii="Arial" w:hAnsi="Arial" w:cs="Arial"/>
          <w:b/>
          <w:bCs/>
          <w:color w:val="FFFFFF" w:themeColor="background1"/>
          <w:sz w:val="24"/>
        </w:rPr>
      </w:pPr>
    </w:p>
    <w:p w14:paraId="0C89EE1E" w14:textId="77777777" w:rsidR="008951F4" w:rsidRDefault="00A00B41">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Pouvoir adjudicateur</w:t>
      </w:r>
    </w:p>
    <w:p w14:paraId="22809CFD" w14:textId="77777777" w:rsidR="008951F4" w:rsidRDefault="00A00B41">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IFREMER</w:t>
      </w:r>
    </w:p>
    <w:p w14:paraId="3B135034" w14:textId="77777777" w:rsidR="008951F4" w:rsidRDefault="00A00B41">
      <w:pPr>
        <w:pStyle w:val="RappSCtexte"/>
        <w:tabs>
          <w:tab w:val="left" w:pos="1373"/>
        </w:tabs>
        <w:jc w:val="center"/>
        <w:rPr>
          <w:rFonts w:ascii="Arial" w:hAnsi="Arial" w:cs="Arial"/>
          <w:b/>
          <w:bCs/>
          <w:color w:val="FFFFFF" w:themeColor="background1"/>
        </w:rPr>
      </w:pPr>
      <w:r>
        <w:rPr>
          <w:rFonts w:ascii="Arial" w:hAnsi="Arial" w:cs="Arial"/>
          <w:b/>
          <w:bCs/>
          <w:color w:val="FFFFFF" w:themeColor="background1"/>
        </w:rPr>
        <w:t xml:space="preserve">Zone industrielle de la Pointe du Diable </w:t>
      </w:r>
    </w:p>
    <w:p w14:paraId="6EF8C0DE" w14:textId="77777777" w:rsidR="008951F4" w:rsidRDefault="00A00B41">
      <w:pPr>
        <w:pStyle w:val="RappSCtexte"/>
        <w:tabs>
          <w:tab w:val="left" w:pos="1373"/>
        </w:tabs>
        <w:jc w:val="center"/>
        <w:rPr>
          <w:rFonts w:ascii="Arial" w:hAnsi="Arial" w:cs="Arial"/>
          <w:b/>
          <w:bCs/>
          <w:color w:val="FFFFFF" w:themeColor="background1"/>
        </w:rPr>
      </w:pPr>
      <w:r>
        <w:rPr>
          <w:rFonts w:ascii="Arial" w:hAnsi="Arial" w:cs="Arial"/>
          <w:b/>
          <w:bCs/>
          <w:color w:val="FFFFFF" w:themeColor="background1"/>
        </w:rPr>
        <w:t>1625 route de Sainte Anne</w:t>
      </w:r>
    </w:p>
    <w:p w14:paraId="580BE6A7" w14:textId="77777777" w:rsidR="008951F4" w:rsidRDefault="00A00B41">
      <w:pPr>
        <w:pStyle w:val="RappSCtexte"/>
        <w:tabs>
          <w:tab w:val="clear" w:pos="4674"/>
          <w:tab w:val="left" w:pos="1373"/>
        </w:tabs>
        <w:jc w:val="center"/>
        <w:rPr>
          <w:rFonts w:ascii="Arial" w:hAnsi="Arial" w:cs="Arial"/>
          <w:b/>
          <w:bCs/>
          <w:color w:val="FFFFFF" w:themeColor="background1"/>
        </w:rPr>
      </w:pPr>
      <w:r>
        <w:rPr>
          <w:rFonts w:ascii="Arial" w:hAnsi="Arial" w:cs="Arial"/>
          <w:b/>
          <w:bCs/>
          <w:color w:val="FFFFFF" w:themeColor="background1"/>
        </w:rPr>
        <w:t>29280 Plouzané</w:t>
      </w:r>
    </w:p>
    <w:p w14:paraId="5B9C84FC" w14:textId="77777777" w:rsidR="008951F4" w:rsidRDefault="008951F4">
      <w:pPr>
        <w:pStyle w:val="RappSCtexte"/>
        <w:tabs>
          <w:tab w:val="clear" w:pos="4674"/>
          <w:tab w:val="left" w:pos="1373"/>
        </w:tabs>
        <w:jc w:val="center"/>
        <w:rPr>
          <w:rFonts w:ascii="Arial" w:hAnsi="Arial" w:cs="Arial"/>
          <w:b/>
          <w:bCs/>
          <w:color w:val="FFFFFF" w:themeColor="background1"/>
        </w:rPr>
      </w:pPr>
    </w:p>
    <w:p w14:paraId="1EA69C1A" w14:textId="77777777" w:rsidR="008951F4" w:rsidRDefault="008951F4">
      <w:pPr>
        <w:pStyle w:val="RappSCtexte"/>
        <w:tabs>
          <w:tab w:val="clear" w:pos="4674"/>
          <w:tab w:val="left" w:pos="1373"/>
        </w:tabs>
        <w:jc w:val="center"/>
        <w:rPr>
          <w:rFonts w:ascii="Arial" w:hAnsi="Arial" w:cs="Arial"/>
          <w:b/>
          <w:bCs/>
          <w:color w:val="FFFFFF" w:themeColor="background1"/>
        </w:rPr>
      </w:pPr>
    </w:p>
    <w:p w14:paraId="78BF6224" w14:textId="77777777" w:rsidR="008951F4" w:rsidRDefault="008951F4">
      <w:pPr>
        <w:pStyle w:val="RappSCtexte"/>
        <w:tabs>
          <w:tab w:val="left" w:pos="1373"/>
        </w:tabs>
        <w:jc w:val="center"/>
        <w:rPr>
          <w:rFonts w:ascii="Arial" w:hAnsi="Arial" w:cs="Arial"/>
          <w:b/>
          <w:bCs/>
          <w:color w:val="FFFFFF" w:themeColor="background1"/>
          <w:sz w:val="24"/>
        </w:rPr>
      </w:pPr>
    </w:p>
    <w:p w14:paraId="6124F0F8" w14:textId="77777777" w:rsidR="008951F4" w:rsidRDefault="00A00B41">
      <w:pPr>
        <w:pStyle w:val="RappSCtexte"/>
        <w:tabs>
          <w:tab w:val="left" w:pos="1373"/>
        </w:tabs>
        <w:jc w:val="center"/>
        <w:rPr>
          <w:rFonts w:ascii="Arial" w:hAnsi="Arial" w:cs="Arial"/>
          <w:b/>
          <w:bCs/>
          <w:color w:val="FFFFFF" w:themeColor="background1"/>
          <w:sz w:val="24"/>
        </w:rPr>
      </w:pPr>
      <w:r>
        <w:rPr>
          <w:rFonts w:ascii="Arial" w:hAnsi="Arial" w:cs="Arial"/>
          <w:b/>
          <w:bCs/>
          <w:color w:val="FFFFFF" w:themeColor="background1"/>
          <w:sz w:val="24"/>
        </w:rPr>
        <w:t>Objet du Marché :</w:t>
      </w:r>
    </w:p>
    <w:p w14:paraId="613D3787" w14:textId="77777777" w:rsidR="008951F4" w:rsidRDefault="008951F4">
      <w:pPr>
        <w:pStyle w:val="RappSCtexte"/>
        <w:tabs>
          <w:tab w:val="left" w:pos="1373"/>
        </w:tabs>
        <w:jc w:val="center"/>
        <w:rPr>
          <w:rFonts w:ascii="Arial" w:hAnsi="Arial" w:cs="Arial"/>
          <w:b/>
          <w:bCs/>
          <w:color w:val="FFFFFF" w:themeColor="background1"/>
          <w:sz w:val="24"/>
        </w:rPr>
      </w:pPr>
    </w:p>
    <w:p w14:paraId="0488234B" w14:textId="4438C428" w:rsidR="008951F4" w:rsidRDefault="0010638C">
      <w:pPr>
        <w:pStyle w:val="RappSCtexte"/>
        <w:tabs>
          <w:tab w:val="left" w:pos="1373"/>
        </w:tabs>
        <w:jc w:val="center"/>
        <w:rPr>
          <w:rFonts w:ascii="Arial" w:hAnsi="Arial" w:cs="Arial"/>
          <w:b/>
          <w:bCs/>
          <w:color w:val="FFFFFF" w:themeColor="background1"/>
          <w:sz w:val="32"/>
          <w:szCs w:val="28"/>
        </w:rPr>
      </w:pPr>
      <w:r>
        <w:rPr>
          <w:rFonts w:ascii="Arial" w:hAnsi="Arial" w:cs="Arial"/>
          <w:b/>
          <w:bCs/>
          <w:color w:val="FFFFFF" w:themeColor="background1"/>
          <w:sz w:val="32"/>
          <w:szCs w:val="28"/>
        </w:rPr>
        <w:t>Travaux d’a</w:t>
      </w:r>
      <w:r w:rsidR="00A00B41">
        <w:rPr>
          <w:rFonts w:ascii="Arial" w:hAnsi="Arial" w:cs="Arial"/>
          <w:b/>
          <w:bCs/>
          <w:color w:val="FFFFFF" w:themeColor="background1"/>
          <w:sz w:val="32"/>
          <w:szCs w:val="28"/>
        </w:rPr>
        <w:t>ménagement du laboratoire SAPPHIRE sur le site d’IFREMER Nantes ( 44 )</w:t>
      </w:r>
    </w:p>
    <w:p w14:paraId="75BEA146" w14:textId="77777777" w:rsidR="008951F4" w:rsidRDefault="008951F4">
      <w:pPr>
        <w:pStyle w:val="RappSCtexte"/>
        <w:tabs>
          <w:tab w:val="left" w:pos="1373"/>
        </w:tabs>
        <w:jc w:val="center"/>
        <w:rPr>
          <w:rFonts w:ascii="Arial" w:hAnsi="Arial" w:cs="Arial"/>
          <w:b/>
          <w:bCs/>
          <w:color w:val="FFFFFF" w:themeColor="background1"/>
          <w:sz w:val="32"/>
          <w:szCs w:val="28"/>
        </w:rPr>
      </w:pPr>
    </w:p>
    <w:p w14:paraId="2D3E0101" w14:textId="5C8B8048" w:rsidR="008951F4" w:rsidRDefault="00A00B41">
      <w:pPr>
        <w:pStyle w:val="RappSCtexte"/>
        <w:tabs>
          <w:tab w:val="left" w:pos="1373"/>
        </w:tabs>
        <w:jc w:val="center"/>
        <w:rPr>
          <w:rFonts w:ascii="Arial" w:hAnsi="Arial" w:cs="Arial"/>
          <w:b/>
          <w:bCs/>
          <w:color w:val="FFFFFF" w:themeColor="background1"/>
          <w:sz w:val="32"/>
          <w:szCs w:val="28"/>
        </w:rPr>
      </w:pPr>
      <w:r>
        <w:rPr>
          <w:rFonts w:ascii="Arial" w:hAnsi="Arial" w:cs="Arial"/>
          <w:b/>
          <w:bCs/>
          <w:color w:val="FFFFFF" w:themeColor="background1"/>
          <w:sz w:val="32"/>
          <w:szCs w:val="28"/>
        </w:rPr>
        <w:t>Lot 6 :</w:t>
      </w:r>
      <w:r>
        <w:t xml:space="preserve"> </w:t>
      </w:r>
      <w:r>
        <w:rPr>
          <w:rFonts w:ascii="Arial" w:hAnsi="Arial" w:cs="Arial"/>
          <w:b/>
          <w:bCs/>
          <w:color w:val="FFFFFF" w:themeColor="background1"/>
          <w:sz w:val="32"/>
          <w:szCs w:val="28"/>
        </w:rPr>
        <w:t xml:space="preserve"> </w:t>
      </w:r>
      <w:r w:rsidR="00D9391C">
        <w:rPr>
          <w:rFonts w:ascii="Arial" w:hAnsi="Arial" w:cs="Arial"/>
          <w:b/>
          <w:bCs/>
          <w:color w:val="FFFFFF" w:themeColor="background1"/>
          <w:sz w:val="32"/>
          <w:szCs w:val="28"/>
        </w:rPr>
        <w:t>M</w:t>
      </w:r>
      <w:r>
        <w:rPr>
          <w:rFonts w:ascii="Arial" w:hAnsi="Arial" w:cs="Arial"/>
          <w:b/>
          <w:bCs/>
          <w:color w:val="FFFFFF" w:themeColor="background1"/>
          <w:sz w:val="32"/>
          <w:szCs w:val="28"/>
        </w:rPr>
        <w:t>obiliers de laboratoire</w:t>
      </w:r>
    </w:p>
    <w:p w14:paraId="3EB93F88" w14:textId="77777777" w:rsidR="008951F4" w:rsidRDefault="008951F4">
      <w:pPr>
        <w:pStyle w:val="RappSCtexte"/>
        <w:tabs>
          <w:tab w:val="left" w:pos="1373"/>
        </w:tabs>
        <w:jc w:val="center"/>
        <w:rPr>
          <w:rFonts w:ascii="Arial" w:hAnsi="Arial" w:cs="Arial"/>
          <w:b/>
          <w:bCs/>
          <w:color w:val="FFFFFF" w:themeColor="background1"/>
          <w:sz w:val="32"/>
          <w:szCs w:val="28"/>
        </w:rPr>
      </w:pPr>
    </w:p>
    <w:p w14:paraId="63C718C6" w14:textId="77777777" w:rsidR="008951F4" w:rsidRDefault="008951F4">
      <w:pPr>
        <w:pStyle w:val="RappSCtexte"/>
        <w:tabs>
          <w:tab w:val="left" w:pos="1373"/>
        </w:tabs>
        <w:jc w:val="center"/>
        <w:rPr>
          <w:rFonts w:ascii="Arial" w:hAnsi="Arial" w:cs="Arial"/>
          <w:b/>
          <w:bCs/>
          <w:color w:val="FFFFFF" w:themeColor="background1"/>
          <w:sz w:val="24"/>
        </w:rPr>
      </w:pPr>
    </w:p>
    <w:p w14:paraId="680E51FF" w14:textId="77777777" w:rsidR="008951F4" w:rsidRDefault="008951F4">
      <w:pPr>
        <w:pStyle w:val="RappSCtexte"/>
        <w:tabs>
          <w:tab w:val="left" w:pos="1373"/>
        </w:tabs>
        <w:jc w:val="center"/>
        <w:rPr>
          <w:rFonts w:ascii="Arial" w:hAnsi="Arial" w:cs="Arial"/>
          <w:b/>
          <w:bCs/>
          <w:color w:val="FFFFFF" w:themeColor="background1"/>
          <w:sz w:val="24"/>
        </w:rPr>
      </w:pPr>
    </w:p>
    <w:p w14:paraId="086C9D53" w14:textId="77777777" w:rsidR="008951F4" w:rsidRDefault="008951F4">
      <w:pPr>
        <w:pStyle w:val="RappSCtexte"/>
        <w:tabs>
          <w:tab w:val="left" w:pos="1373"/>
        </w:tabs>
        <w:ind w:firstLine="0"/>
        <w:rPr>
          <w:rFonts w:ascii="Arial" w:hAnsi="Arial" w:cs="Arial"/>
          <w:bCs/>
          <w:color w:val="FFFFFF" w:themeColor="background1"/>
          <w:sz w:val="24"/>
        </w:rPr>
      </w:pPr>
    </w:p>
    <w:p w14:paraId="49DC2C07" w14:textId="77777777" w:rsidR="008951F4" w:rsidRDefault="00A00B41">
      <w:pPr>
        <w:pStyle w:val="RappSCtexte"/>
        <w:tabs>
          <w:tab w:val="left" w:pos="1373"/>
        </w:tabs>
        <w:ind w:firstLine="0"/>
        <w:jc w:val="both"/>
        <w:rPr>
          <w:rFonts w:ascii="Arial" w:hAnsi="Arial" w:cs="Arial"/>
          <w:bCs/>
          <w:color w:val="FFFFFF" w:themeColor="background1"/>
          <w:sz w:val="24"/>
        </w:rPr>
      </w:pPr>
      <w:r>
        <w:rPr>
          <w:rFonts w:ascii="Arial" w:hAnsi="Arial" w:cs="Arial"/>
          <w:b/>
          <w:color w:val="FFFFFF" w:themeColor="background1"/>
          <w:sz w:val="24"/>
          <w:u w:val="single"/>
        </w:rPr>
        <w:t>Procédure</w:t>
      </w:r>
      <w:r>
        <w:rPr>
          <w:rFonts w:ascii="Arial" w:hAnsi="Arial" w:cs="Arial"/>
          <w:bCs/>
          <w:color w:val="FFFFFF" w:themeColor="background1"/>
          <w:sz w:val="24"/>
        </w:rPr>
        <w:t> : procédure adaptée conformément à l’article L2123-1 du Code de la commande publique</w:t>
      </w:r>
    </w:p>
    <w:p w14:paraId="1E91EF32" w14:textId="77777777" w:rsidR="008951F4" w:rsidRDefault="008951F4">
      <w:pPr>
        <w:pStyle w:val="RappSCtexte"/>
        <w:tabs>
          <w:tab w:val="left" w:pos="1373"/>
        </w:tabs>
        <w:jc w:val="center"/>
        <w:rPr>
          <w:rFonts w:ascii="Arial" w:hAnsi="Arial" w:cs="Arial"/>
          <w:b/>
          <w:bCs/>
          <w:color w:val="FFFFFF" w:themeColor="background1"/>
          <w:sz w:val="24"/>
        </w:rPr>
      </w:pPr>
    </w:p>
    <w:p w14:paraId="5F922528" w14:textId="77777777" w:rsidR="008951F4" w:rsidRDefault="008951F4">
      <w:pPr>
        <w:pStyle w:val="RappSCtexte"/>
        <w:tabs>
          <w:tab w:val="left" w:pos="1373"/>
        </w:tabs>
        <w:jc w:val="center"/>
        <w:rPr>
          <w:rFonts w:ascii="Arial" w:hAnsi="Arial" w:cs="Arial"/>
          <w:b/>
          <w:bCs/>
          <w:color w:val="FFFFFF" w:themeColor="background1"/>
          <w:sz w:val="24"/>
        </w:rPr>
      </w:pPr>
    </w:p>
    <w:p w14:paraId="04A86120" w14:textId="77777777" w:rsidR="008951F4" w:rsidRDefault="008951F4">
      <w:pPr>
        <w:pStyle w:val="RappSCtexte"/>
        <w:tabs>
          <w:tab w:val="left" w:pos="1373"/>
        </w:tabs>
        <w:jc w:val="center"/>
        <w:rPr>
          <w:rFonts w:ascii="Arial" w:hAnsi="Arial" w:cs="Arial"/>
          <w:b/>
          <w:bCs/>
          <w:color w:val="FFFFFF" w:themeColor="background1"/>
          <w:sz w:val="24"/>
        </w:rPr>
      </w:pPr>
    </w:p>
    <w:p w14:paraId="4AA2CA30" w14:textId="77777777" w:rsidR="008951F4" w:rsidRDefault="008951F4">
      <w:pPr>
        <w:pStyle w:val="RappSCtexte"/>
        <w:tabs>
          <w:tab w:val="left" w:pos="1373"/>
        </w:tabs>
        <w:jc w:val="center"/>
        <w:rPr>
          <w:rFonts w:ascii="Arial" w:hAnsi="Arial" w:cs="Arial"/>
          <w:b/>
          <w:bCs/>
          <w:color w:val="FFFFFF" w:themeColor="background1"/>
          <w:sz w:val="24"/>
        </w:rPr>
      </w:pPr>
    </w:p>
    <w:p w14:paraId="62336ACD" w14:textId="77777777" w:rsidR="008951F4" w:rsidRDefault="008951F4">
      <w:pPr>
        <w:pStyle w:val="RappSCtexte"/>
        <w:tabs>
          <w:tab w:val="clear" w:pos="4674"/>
          <w:tab w:val="left" w:pos="1373"/>
        </w:tabs>
        <w:jc w:val="center"/>
        <w:rPr>
          <w:rFonts w:ascii="Arial" w:hAnsi="Arial" w:cs="Arial"/>
          <w:b/>
          <w:bCs/>
          <w:color w:val="FFFFFF" w:themeColor="background1"/>
        </w:rPr>
      </w:pPr>
    </w:p>
    <w:p w14:paraId="699532BB" w14:textId="77777777" w:rsidR="008951F4" w:rsidRDefault="008951F4">
      <w:pPr>
        <w:pStyle w:val="RappSCtexte"/>
      </w:pPr>
    </w:p>
    <w:p w14:paraId="1BC81E3B" w14:textId="77777777" w:rsidR="008951F4" w:rsidRDefault="00A00B41">
      <w:pPr>
        <w:ind w:left="709" w:hanging="142"/>
      </w:pPr>
      <w:r>
        <w:tab/>
      </w:r>
      <w:r>
        <w:rPr>
          <w:rFonts w:hint="eastAsia"/>
        </w:rPr>
        <w:br w:type="page" w:clear="all"/>
      </w:r>
    </w:p>
    <w:p w14:paraId="673C7F4B" w14:textId="77777777" w:rsidR="008951F4" w:rsidRDefault="008951F4">
      <w:pPr>
        <w:pStyle w:val="RappSCtexte"/>
      </w:pPr>
    </w:p>
    <w:p w14:paraId="16EC537D" w14:textId="77777777" w:rsidR="008951F4" w:rsidRDefault="008951F4">
      <w:pPr>
        <w:pStyle w:val="RappSCtexte"/>
      </w:pPr>
    </w:p>
    <w:p w14:paraId="034BA3D4" w14:textId="77777777" w:rsidR="008951F4" w:rsidRDefault="008951F4">
      <w:pPr>
        <w:pStyle w:val="RappSCtexte"/>
      </w:pPr>
    </w:p>
    <w:p w14:paraId="07D89F16" w14:textId="77777777" w:rsidR="008951F4" w:rsidRDefault="008951F4">
      <w:pPr>
        <w:pStyle w:val="RappSCtexte"/>
      </w:pPr>
    </w:p>
    <w:p w14:paraId="1C5BC2C6" w14:textId="77777777" w:rsidR="008951F4" w:rsidRDefault="00A00B41">
      <w:pPr>
        <w:jc w:val="center"/>
        <w:rPr>
          <w:rFonts w:ascii="Arial" w:hAnsi="Arial" w:cs="Arial"/>
          <w:b/>
          <w:szCs w:val="36"/>
        </w:rPr>
      </w:pPr>
      <w:r>
        <w:rPr>
          <w:rFonts w:ascii="Arial" w:hAnsi="Arial" w:cs="Arial"/>
          <w:b/>
          <w:szCs w:val="36"/>
        </w:rPr>
        <w:t>SOMMAIRE</w:t>
      </w:r>
    </w:p>
    <w:p w14:paraId="074BDDBF" w14:textId="77777777" w:rsidR="008951F4" w:rsidRDefault="008951F4">
      <w:pPr>
        <w:jc w:val="center"/>
        <w:rPr>
          <w:rFonts w:ascii="Century Gothic" w:hAnsi="Century Gothic"/>
          <w:b/>
          <w:sz w:val="20"/>
          <w:szCs w:val="28"/>
        </w:rPr>
      </w:pPr>
    </w:p>
    <w:p w14:paraId="048698FB" w14:textId="77777777" w:rsidR="008951F4" w:rsidRDefault="008951F4">
      <w:pPr>
        <w:jc w:val="both"/>
      </w:pPr>
    </w:p>
    <w:sdt>
      <w:sdtPr>
        <w:rPr>
          <w:rFonts w:ascii="Times New Roman" w:eastAsiaTheme="minorEastAsia" w:hAnsi="Times New Roman" w:cs="Times New Roman"/>
          <w:color w:val="auto"/>
          <w:sz w:val="24"/>
          <w:szCs w:val="24"/>
        </w:rPr>
        <w:id w:val="-625547569"/>
        <w:docPartObj>
          <w:docPartGallery w:val="Table of Contents"/>
          <w:docPartUnique/>
        </w:docPartObj>
      </w:sdtPr>
      <w:sdtEndPr/>
      <w:sdtContent>
        <w:p w14:paraId="3AA793F0" w14:textId="77777777" w:rsidR="008951F4" w:rsidRDefault="008951F4">
          <w:pPr>
            <w:pStyle w:val="En-ttedetabledesmatires"/>
          </w:pPr>
        </w:p>
        <w:p w14:paraId="49E3299A" w14:textId="77777777" w:rsidR="008951F4" w:rsidRDefault="00A00B41">
          <w:pPr>
            <w:pStyle w:val="TM1"/>
            <w:tabs>
              <w:tab w:val="right" w:leader="dot" w:pos="9911"/>
            </w:tabs>
            <w:rPr>
              <w:rFonts w:ascii="Arial" w:eastAsiaTheme="minorEastAsia" w:hAnsi="Arial" w:cs="Arial"/>
              <w:b w:val="0"/>
              <w:bCs w:val="0"/>
              <w:caps w:val="0"/>
              <w:szCs w:val="22"/>
            </w:rPr>
          </w:pPr>
          <w:r>
            <w:fldChar w:fldCharType="begin"/>
          </w:r>
          <w:r>
            <w:instrText xml:space="preserve"> TOC \o "1-3" \h \z \u </w:instrText>
          </w:r>
          <w:r>
            <w:fldChar w:fldCharType="separate"/>
          </w:r>
          <w:hyperlink w:anchor="_Toc201762031" w:tooltip="#_Toc201762031" w:history="1">
            <w:r>
              <w:rPr>
                <w:rStyle w:val="Lienhypertexte"/>
                <w:rFonts w:ascii="Arial" w:hAnsi="Arial"/>
                <w:lang w:eastAsia="en-US"/>
                <w14:ligatures w14:val="standardContextual"/>
              </w:rPr>
              <w:t>ARTICLE 1 – CONTRACTANT(S)</w:t>
            </w:r>
            <w:r>
              <w:tab/>
            </w:r>
            <w:r>
              <w:fldChar w:fldCharType="begin"/>
            </w:r>
            <w:r>
              <w:instrText xml:space="preserve"> PAGEREF _Toc201762031 \h </w:instrText>
            </w:r>
            <w:r>
              <w:fldChar w:fldCharType="separate"/>
            </w:r>
            <w:r>
              <w:t>3</w:t>
            </w:r>
            <w:r>
              <w:fldChar w:fldCharType="end"/>
            </w:r>
          </w:hyperlink>
        </w:p>
        <w:p w14:paraId="2ABFDF26" w14:textId="77777777" w:rsidR="008951F4" w:rsidRDefault="00D9391C">
          <w:pPr>
            <w:pStyle w:val="TM1"/>
            <w:tabs>
              <w:tab w:val="right" w:leader="dot" w:pos="9911"/>
            </w:tabs>
            <w:rPr>
              <w:rFonts w:asciiTheme="minorHAnsi" w:eastAsiaTheme="minorEastAsia" w:hAnsiTheme="minorHAnsi" w:cstheme="minorBidi"/>
              <w:b w:val="0"/>
              <w:bCs w:val="0"/>
              <w:caps w:val="0"/>
              <w:szCs w:val="22"/>
            </w:rPr>
          </w:pPr>
          <w:hyperlink w:anchor="_Toc201762032" w:tooltip="#_Toc201762032" w:history="1">
            <w:r w:rsidR="00A00B41">
              <w:rPr>
                <w:rStyle w:val="Lienhypertexte"/>
                <w:rFonts w:ascii="Arial" w:hAnsi="Arial"/>
                <w:lang w:eastAsia="en-US"/>
                <w14:ligatures w14:val="standardContextual"/>
              </w:rPr>
              <w:t>ARTICLE 2 – PRIX DU MARCHÉ</w:t>
            </w:r>
            <w:r w:rsidR="00A00B41">
              <w:tab/>
            </w:r>
            <w:r w:rsidR="00A00B41">
              <w:fldChar w:fldCharType="begin"/>
            </w:r>
            <w:r w:rsidR="00A00B41">
              <w:instrText xml:space="preserve"> PAGEREF _Toc201762032 \h </w:instrText>
            </w:r>
            <w:r w:rsidR="00A00B41">
              <w:fldChar w:fldCharType="separate"/>
            </w:r>
            <w:r w:rsidR="00A00B41">
              <w:t>6</w:t>
            </w:r>
            <w:r w:rsidR="00A00B41">
              <w:fldChar w:fldCharType="end"/>
            </w:r>
          </w:hyperlink>
        </w:p>
        <w:p w14:paraId="1DE0855B" w14:textId="77777777" w:rsidR="008951F4" w:rsidRDefault="00D9391C">
          <w:pPr>
            <w:pStyle w:val="TM1"/>
            <w:tabs>
              <w:tab w:val="right" w:leader="dot" w:pos="9911"/>
            </w:tabs>
            <w:rPr>
              <w:rFonts w:asciiTheme="minorHAnsi" w:eastAsiaTheme="minorEastAsia" w:hAnsiTheme="minorHAnsi" w:cstheme="minorBidi"/>
              <w:b w:val="0"/>
              <w:bCs w:val="0"/>
              <w:caps w:val="0"/>
              <w:szCs w:val="22"/>
            </w:rPr>
          </w:pPr>
          <w:hyperlink w:anchor="_Toc201762033" w:tooltip="#_Toc201762033" w:history="1">
            <w:r w:rsidR="00A00B41">
              <w:rPr>
                <w:rStyle w:val="Lienhypertexte"/>
                <w:rFonts w:ascii="Arial" w:hAnsi="Arial"/>
                <w:lang w:eastAsia="en-US"/>
                <w14:ligatures w14:val="standardContextual"/>
              </w:rPr>
              <w:t>ARTICLE 3 – DELAI D’EXECUTION</w:t>
            </w:r>
            <w:r w:rsidR="00A00B41">
              <w:tab/>
            </w:r>
            <w:r w:rsidR="00A00B41">
              <w:fldChar w:fldCharType="begin"/>
            </w:r>
            <w:r w:rsidR="00A00B41">
              <w:instrText xml:space="preserve"> PAGEREF _Toc201762033 \h </w:instrText>
            </w:r>
            <w:r w:rsidR="00A00B41">
              <w:fldChar w:fldCharType="separate"/>
            </w:r>
            <w:r w:rsidR="00A00B41">
              <w:t>6</w:t>
            </w:r>
            <w:r w:rsidR="00A00B41">
              <w:fldChar w:fldCharType="end"/>
            </w:r>
          </w:hyperlink>
        </w:p>
        <w:p w14:paraId="4968B1A6" w14:textId="77777777" w:rsidR="008951F4" w:rsidRDefault="00D9391C">
          <w:pPr>
            <w:pStyle w:val="TM1"/>
            <w:tabs>
              <w:tab w:val="right" w:leader="dot" w:pos="9911"/>
            </w:tabs>
            <w:rPr>
              <w:rFonts w:asciiTheme="minorHAnsi" w:eastAsiaTheme="minorEastAsia" w:hAnsiTheme="minorHAnsi" w:cstheme="minorBidi"/>
              <w:b w:val="0"/>
              <w:bCs w:val="0"/>
              <w:caps w:val="0"/>
              <w:szCs w:val="22"/>
            </w:rPr>
          </w:pPr>
          <w:hyperlink w:anchor="_Toc201762034" w:tooltip="#_Toc201762034" w:history="1">
            <w:r w:rsidR="00A00B41">
              <w:rPr>
                <w:rStyle w:val="Lienhypertexte"/>
                <w:rFonts w:ascii="Arial" w:hAnsi="Arial"/>
                <w:lang w:eastAsia="en-US"/>
                <w14:ligatures w14:val="standardContextual"/>
              </w:rPr>
              <w:t>ARTICLE 4 –DUR</w:t>
            </w:r>
            <w:r w:rsidR="00A00B41">
              <w:rPr>
                <w:rStyle w:val="Lienhypertexte"/>
                <w:rFonts w:ascii="Arial" w:hAnsi="Arial" w:cs="Arial"/>
                <w:lang w:eastAsia="en-US"/>
                <w14:ligatures w14:val="standardContextual"/>
              </w:rPr>
              <w:t>É</w:t>
            </w:r>
            <w:r w:rsidR="00A00B41">
              <w:rPr>
                <w:rStyle w:val="Lienhypertexte"/>
                <w:rFonts w:ascii="Arial" w:hAnsi="Arial"/>
                <w:lang w:eastAsia="en-US"/>
                <w14:ligatures w14:val="standardContextual"/>
              </w:rPr>
              <w:t>E DE VALIDIT</w:t>
            </w:r>
            <w:r w:rsidR="00A00B41">
              <w:rPr>
                <w:rStyle w:val="Lienhypertexte"/>
                <w:rFonts w:ascii="Arial" w:hAnsi="Arial" w:cs="Arial"/>
                <w:lang w:eastAsia="en-US"/>
                <w14:ligatures w14:val="standardContextual"/>
              </w:rPr>
              <w:t>É</w:t>
            </w:r>
            <w:r w:rsidR="00A00B41">
              <w:rPr>
                <w:rStyle w:val="Lienhypertexte"/>
                <w:rFonts w:ascii="Arial" w:hAnsi="Arial"/>
                <w:lang w:eastAsia="en-US"/>
                <w14:ligatures w14:val="standardContextual"/>
              </w:rPr>
              <w:t xml:space="preserve"> DU MARCH</w:t>
            </w:r>
            <w:r w:rsidR="00A00B41">
              <w:rPr>
                <w:rStyle w:val="Lienhypertexte"/>
                <w:rFonts w:ascii="Arial" w:hAnsi="Arial" w:cs="Arial"/>
                <w:lang w:eastAsia="en-US"/>
                <w14:ligatures w14:val="standardContextual"/>
              </w:rPr>
              <w:t>É</w:t>
            </w:r>
            <w:r w:rsidR="00A00B41">
              <w:tab/>
            </w:r>
            <w:r w:rsidR="00A00B41">
              <w:fldChar w:fldCharType="begin"/>
            </w:r>
            <w:r w:rsidR="00A00B41">
              <w:instrText xml:space="preserve"> PAGEREF _Toc201762034 \h </w:instrText>
            </w:r>
            <w:r w:rsidR="00A00B41">
              <w:fldChar w:fldCharType="separate"/>
            </w:r>
            <w:r w:rsidR="00A00B41">
              <w:t>6</w:t>
            </w:r>
            <w:r w:rsidR="00A00B41">
              <w:fldChar w:fldCharType="end"/>
            </w:r>
          </w:hyperlink>
        </w:p>
        <w:p w14:paraId="507412FB" w14:textId="77777777" w:rsidR="008951F4" w:rsidRDefault="00D9391C">
          <w:pPr>
            <w:pStyle w:val="TM1"/>
            <w:tabs>
              <w:tab w:val="right" w:leader="dot" w:pos="9911"/>
            </w:tabs>
            <w:rPr>
              <w:rFonts w:asciiTheme="minorHAnsi" w:eastAsiaTheme="minorEastAsia" w:hAnsiTheme="minorHAnsi" w:cstheme="minorBidi"/>
              <w:b w:val="0"/>
              <w:bCs w:val="0"/>
              <w:caps w:val="0"/>
              <w:szCs w:val="22"/>
            </w:rPr>
          </w:pPr>
          <w:hyperlink w:anchor="_Toc201762035" w:tooltip="#_Toc201762035" w:history="1">
            <w:r w:rsidR="00A00B41">
              <w:rPr>
                <w:rStyle w:val="Lienhypertexte"/>
                <w:rFonts w:ascii="Arial" w:hAnsi="Arial"/>
                <w:lang w:eastAsia="en-US"/>
                <w14:ligatures w14:val="standardContextual"/>
              </w:rPr>
              <w:t>ARTICLE 5 – PAIEMENTS</w:t>
            </w:r>
            <w:r w:rsidR="00A00B41">
              <w:tab/>
            </w:r>
            <w:r w:rsidR="00A00B41">
              <w:fldChar w:fldCharType="begin"/>
            </w:r>
            <w:r w:rsidR="00A00B41">
              <w:instrText xml:space="preserve"> PAGEREF _Toc201762035 \h </w:instrText>
            </w:r>
            <w:r w:rsidR="00A00B41">
              <w:fldChar w:fldCharType="separate"/>
            </w:r>
            <w:r w:rsidR="00A00B41">
              <w:t>6</w:t>
            </w:r>
            <w:r w:rsidR="00A00B41">
              <w:fldChar w:fldCharType="end"/>
            </w:r>
          </w:hyperlink>
        </w:p>
        <w:p w14:paraId="100913AF" w14:textId="77777777" w:rsidR="008951F4" w:rsidRDefault="00D9391C">
          <w:pPr>
            <w:pStyle w:val="TM1"/>
            <w:tabs>
              <w:tab w:val="right" w:leader="dot" w:pos="9911"/>
            </w:tabs>
            <w:rPr>
              <w:rFonts w:asciiTheme="minorHAnsi" w:eastAsiaTheme="minorEastAsia" w:hAnsiTheme="minorHAnsi" w:cstheme="minorBidi"/>
              <w:b w:val="0"/>
              <w:bCs w:val="0"/>
              <w:caps w:val="0"/>
              <w:szCs w:val="22"/>
            </w:rPr>
          </w:pPr>
          <w:hyperlink w:anchor="_Toc201762036" w:tooltip="#_Toc201762036" w:history="1">
            <w:r w:rsidR="00A00B41">
              <w:rPr>
                <w:rStyle w:val="Lienhypertexte"/>
                <w:rFonts w:ascii="Arial" w:hAnsi="Arial"/>
                <w:lang w:eastAsia="en-US"/>
                <w14:ligatures w14:val="standardContextual"/>
              </w:rPr>
              <w:t>ARTICLE 6 - AVANCE</w:t>
            </w:r>
            <w:r w:rsidR="00A00B41">
              <w:tab/>
            </w:r>
            <w:r w:rsidR="00A00B41">
              <w:fldChar w:fldCharType="begin"/>
            </w:r>
            <w:r w:rsidR="00A00B41">
              <w:instrText xml:space="preserve"> PAGEREF _Toc201762036 \h </w:instrText>
            </w:r>
            <w:r w:rsidR="00A00B41">
              <w:fldChar w:fldCharType="separate"/>
            </w:r>
            <w:r w:rsidR="00A00B41">
              <w:t>7</w:t>
            </w:r>
            <w:r w:rsidR="00A00B41">
              <w:fldChar w:fldCharType="end"/>
            </w:r>
          </w:hyperlink>
        </w:p>
        <w:p w14:paraId="4744D4A6" w14:textId="77777777" w:rsidR="008951F4" w:rsidRDefault="00D9391C">
          <w:pPr>
            <w:pStyle w:val="TM1"/>
            <w:tabs>
              <w:tab w:val="right" w:leader="dot" w:pos="9911"/>
            </w:tabs>
            <w:rPr>
              <w:rFonts w:asciiTheme="minorHAnsi" w:eastAsiaTheme="minorEastAsia" w:hAnsiTheme="minorHAnsi" w:cstheme="minorBidi"/>
              <w:b w:val="0"/>
              <w:bCs w:val="0"/>
              <w:caps w:val="0"/>
              <w:szCs w:val="22"/>
            </w:rPr>
          </w:pPr>
          <w:hyperlink w:anchor="_Toc201762037" w:tooltip="#_Toc201762037" w:history="1">
            <w:r w:rsidR="00A00B41">
              <w:rPr>
                <w:rStyle w:val="Lienhypertexte"/>
                <w:rFonts w:ascii="Arial" w:hAnsi="Arial"/>
                <w:lang w:eastAsia="en-US"/>
                <w14:ligatures w14:val="standardContextual"/>
              </w:rPr>
              <w:t>ARTICLE 7 – SOUS-TRAITANCE</w:t>
            </w:r>
            <w:r w:rsidR="00A00B41">
              <w:tab/>
            </w:r>
            <w:r w:rsidR="00A00B41">
              <w:fldChar w:fldCharType="begin"/>
            </w:r>
            <w:r w:rsidR="00A00B41">
              <w:instrText xml:space="preserve"> PAGEREF _Toc201762037 \h </w:instrText>
            </w:r>
            <w:r w:rsidR="00A00B41">
              <w:fldChar w:fldCharType="separate"/>
            </w:r>
            <w:r w:rsidR="00A00B41">
              <w:t>7</w:t>
            </w:r>
            <w:r w:rsidR="00A00B41">
              <w:fldChar w:fldCharType="end"/>
            </w:r>
          </w:hyperlink>
        </w:p>
        <w:p w14:paraId="369EC75C" w14:textId="77777777" w:rsidR="008951F4" w:rsidRDefault="00D9391C">
          <w:pPr>
            <w:pStyle w:val="TM1"/>
            <w:tabs>
              <w:tab w:val="right" w:leader="dot" w:pos="9911"/>
            </w:tabs>
            <w:rPr>
              <w:rFonts w:asciiTheme="minorHAnsi" w:eastAsiaTheme="minorEastAsia" w:hAnsiTheme="minorHAnsi" w:cstheme="minorBidi"/>
              <w:b w:val="0"/>
              <w:bCs w:val="0"/>
              <w:caps w:val="0"/>
              <w:szCs w:val="22"/>
            </w:rPr>
          </w:pPr>
          <w:hyperlink w:anchor="_Toc201762038" w:tooltip="#_Toc201762038" w:history="1">
            <w:r w:rsidR="00A00B41">
              <w:rPr>
                <w:rStyle w:val="Lienhypertexte"/>
                <w:rFonts w:ascii="Arial" w:hAnsi="Arial"/>
                <w:lang w:eastAsia="en-US"/>
                <w14:ligatures w14:val="standardContextual"/>
              </w:rPr>
              <w:t>ARTICLE 8 – CONTACTS</w:t>
            </w:r>
            <w:r w:rsidR="00A00B41">
              <w:tab/>
            </w:r>
            <w:r w:rsidR="00A00B41">
              <w:fldChar w:fldCharType="begin"/>
            </w:r>
            <w:r w:rsidR="00A00B41">
              <w:instrText xml:space="preserve"> PAGEREF _Toc201762038 \h </w:instrText>
            </w:r>
            <w:r w:rsidR="00A00B41">
              <w:fldChar w:fldCharType="separate"/>
            </w:r>
            <w:r w:rsidR="00A00B41">
              <w:t>8</w:t>
            </w:r>
            <w:r w:rsidR="00A00B41">
              <w:fldChar w:fldCharType="end"/>
            </w:r>
          </w:hyperlink>
        </w:p>
        <w:p w14:paraId="0452F336" w14:textId="77777777" w:rsidR="008951F4" w:rsidRDefault="00D9391C">
          <w:pPr>
            <w:pStyle w:val="TM1"/>
            <w:tabs>
              <w:tab w:val="right" w:leader="dot" w:pos="9911"/>
            </w:tabs>
            <w:rPr>
              <w:rFonts w:asciiTheme="minorHAnsi" w:eastAsiaTheme="minorEastAsia" w:hAnsiTheme="minorHAnsi" w:cstheme="minorBidi"/>
              <w:b w:val="0"/>
              <w:bCs w:val="0"/>
              <w:caps w:val="0"/>
              <w:szCs w:val="22"/>
            </w:rPr>
          </w:pPr>
          <w:hyperlink w:anchor="_Toc201762039" w:tooltip="#_Toc201762039" w:history="1">
            <w:r w:rsidR="00A00B41">
              <w:rPr>
                <w:rStyle w:val="Lienhypertexte"/>
                <w:rFonts w:ascii="Arial" w:hAnsi="Arial"/>
                <w:lang w:eastAsia="en-US"/>
                <w14:ligatures w14:val="standardContextual"/>
              </w:rPr>
              <w:t>SIGNATURES</w:t>
            </w:r>
            <w:r w:rsidR="00A00B41">
              <w:tab/>
            </w:r>
            <w:r w:rsidR="00A00B41">
              <w:fldChar w:fldCharType="begin"/>
            </w:r>
            <w:r w:rsidR="00A00B41">
              <w:instrText xml:space="preserve"> PAGEREF _Toc201762039 \h </w:instrText>
            </w:r>
            <w:r w:rsidR="00A00B41">
              <w:fldChar w:fldCharType="separate"/>
            </w:r>
            <w:r w:rsidR="00A00B41">
              <w:t>8</w:t>
            </w:r>
            <w:r w:rsidR="00A00B41">
              <w:fldChar w:fldCharType="end"/>
            </w:r>
          </w:hyperlink>
        </w:p>
        <w:p w14:paraId="7D490979" w14:textId="77777777" w:rsidR="008951F4" w:rsidRDefault="00A00B41">
          <w:r>
            <w:rPr>
              <w:b/>
              <w:bCs/>
            </w:rPr>
            <w:fldChar w:fldCharType="end"/>
          </w:r>
        </w:p>
      </w:sdtContent>
    </w:sdt>
    <w:p w14:paraId="75FD6343" w14:textId="77777777" w:rsidR="008951F4" w:rsidRDefault="008951F4">
      <w:pPr>
        <w:pStyle w:val="RappSCtexte"/>
        <w:rPr>
          <w:rFonts w:ascii="Century Gothic" w:hAnsi="Century Gothic"/>
          <w:bCs/>
          <w:sz w:val="20"/>
          <w:szCs w:val="28"/>
        </w:rPr>
      </w:pPr>
    </w:p>
    <w:p w14:paraId="14D5E85F" w14:textId="77777777" w:rsidR="008951F4" w:rsidRDefault="008951F4">
      <w:pPr>
        <w:pStyle w:val="RappSCtexte"/>
        <w:rPr>
          <w:rFonts w:ascii="Century Gothic" w:hAnsi="Century Gothic"/>
          <w:bCs/>
          <w:sz w:val="20"/>
          <w:szCs w:val="28"/>
        </w:rPr>
      </w:pPr>
    </w:p>
    <w:p w14:paraId="6D402EB2" w14:textId="77777777" w:rsidR="008951F4" w:rsidRDefault="008951F4">
      <w:pPr>
        <w:pStyle w:val="RappSCtexte"/>
        <w:rPr>
          <w:rFonts w:ascii="Century Gothic" w:hAnsi="Century Gothic"/>
          <w:bCs/>
          <w:sz w:val="20"/>
          <w:szCs w:val="28"/>
        </w:rPr>
      </w:pPr>
    </w:p>
    <w:p w14:paraId="524C469E" w14:textId="77777777" w:rsidR="008951F4" w:rsidRDefault="008951F4">
      <w:pPr>
        <w:pStyle w:val="RappSCtexte"/>
        <w:rPr>
          <w:rFonts w:ascii="Century Gothic" w:hAnsi="Century Gothic"/>
          <w:bCs/>
          <w:sz w:val="20"/>
          <w:szCs w:val="28"/>
        </w:rPr>
      </w:pPr>
    </w:p>
    <w:p w14:paraId="533E013A" w14:textId="77777777" w:rsidR="008951F4" w:rsidRDefault="008951F4">
      <w:pPr>
        <w:pStyle w:val="RappSCtexte"/>
        <w:rPr>
          <w:rFonts w:ascii="Century Gothic" w:hAnsi="Century Gothic"/>
          <w:bCs/>
          <w:sz w:val="20"/>
          <w:szCs w:val="28"/>
        </w:rPr>
      </w:pPr>
    </w:p>
    <w:p w14:paraId="0CC1E225" w14:textId="77777777" w:rsidR="008951F4" w:rsidRDefault="008951F4">
      <w:pPr>
        <w:pStyle w:val="RappSCtexte"/>
        <w:rPr>
          <w:rFonts w:ascii="Century Gothic" w:hAnsi="Century Gothic"/>
          <w:bCs/>
          <w:sz w:val="20"/>
          <w:szCs w:val="28"/>
        </w:rPr>
      </w:pPr>
    </w:p>
    <w:p w14:paraId="050D5147" w14:textId="77777777" w:rsidR="008951F4" w:rsidRDefault="008951F4">
      <w:pPr>
        <w:pStyle w:val="RappSCtexte"/>
        <w:rPr>
          <w:rFonts w:ascii="Century Gothic" w:hAnsi="Century Gothic"/>
          <w:bCs/>
          <w:sz w:val="20"/>
          <w:szCs w:val="28"/>
        </w:rPr>
      </w:pPr>
    </w:p>
    <w:p w14:paraId="6AF3CE3B" w14:textId="77777777" w:rsidR="008951F4" w:rsidRDefault="008951F4">
      <w:pPr>
        <w:pStyle w:val="RappSCtexte"/>
        <w:rPr>
          <w:rFonts w:ascii="Century Gothic" w:hAnsi="Century Gothic"/>
          <w:bCs/>
          <w:sz w:val="20"/>
          <w:szCs w:val="28"/>
        </w:rPr>
      </w:pPr>
    </w:p>
    <w:p w14:paraId="263BAB8A" w14:textId="77777777" w:rsidR="008951F4" w:rsidRDefault="008951F4">
      <w:pPr>
        <w:pStyle w:val="RappSCtexte"/>
        <w:rPr>
          <w:rFonts w:ascii="Century Gothic" w:hAnsi="Century Gothic"/>
          <w:bCs/>
          <w:sz w:val="20"/>
          <w:szCs w:val="28"/>
        </w:rPr>
      </w:pPr>
    </w:p>
    <w:p w14:paraId="5A309B95" w14:textId="77777777" w:rsidR="008951F4" w:rsidRDefault="008951F4">
      <w:pPr>
        <w:pStyle w:val="RappSCtexte"/>
        <w:rPr>
          <w:rFonts w:ascii="Century Gothic" w:hAnsi="Century Gothic"/>
          <w:bCs/>
          <w:sz w:val="20"/>
          <w:szCs w:val="28"/>
        </w:rPr>
      </w:pPr>
    </w:p>
    <w:p w14:paraId="15CD83CA" w14:textId="77777777" w:rsidR="008951F4" w:rsidRDefault="008951F4">
      <w:pPr>
        <w:pStyle w:val="RappSCtexte"/>
        <w:rPr>
          <w:rFonts w:ascii="Century Gothic" w:hAnsi="Century Gothic"/>
          <w:bCs/>
          <w:sz w:val="20"/>
          <w:szCs w:val="28"/>
        </w:rPr>
      </w:pPr>
    </w:p>
    <w:p w14:paraId="08459C00" w14:textId="77777777" w:rsidR="008951F4" w:rsidRDefault="008951F4">
      <w:pPr>
        <w:pStyle w:val="RappSCtexte"/>
        <w:rPr>
          <w:rFonts w:ascii="Century Gothic" w:hAnsi="Century Gothic"/>
          <w:bCs/>
          <w:sz w:val="20"/>
          <w:szCs w:val="28"/>
        </w:rPr>
      </w:pPr>
    </w:p>
    <w:p w14:paraId="717E67A4" w14:textId="77777777" w:rsidR="008951F4" w:rsidRDefault="008951F4">
      <w:pPr>
        <w:pStyle w:val="RappSCtexte"/>
        <w:rPr>
          <w:rFonts w:ascii="Century Gothic" w:hAnsi="Century Gothic"/>
          <w:bCs/>
          <w:sz w:val="20"/>
          <w:szCs w:val="28"/>
        </w:rPr>
      </w:pPr>
    </w:p>
    <w:p w14:paraId="195AEEE6" w14:textId="77777777" w:rsidR="008951F4" w:rsidRDefault="008951F4">
      <w:pPr>
        <w:pStyle w:val="RappSCtexte"/>
        <w:rPr>
          <w:rFonts w:ascii="Century Gothic" w:hAnsi="Century Gothic"/>
          <w:bCs/>
          <w:sz w:val="20"/>
          <w:szCs w:val="28"/>
        </w:rPr>
      </w:pPr>
    </w:p>
    <w:p w14:paraId="508BABD2" w14:textId="77777777" w:rsidR="008951F4" w:rsidRDefault="008951F4">
      <w:pPr>
        <w:pStyle w:val="RappSCtexte"/>
        <w:rPr>
          <w:rFonts w:ascii="Century Gothic" w:hAnsi="Century Gothic"/>
          <w:bCs/>
          <w:sz w:val="20"/>
          <w:szCs w:val="28"/>
        </w:rPr>
      </w:pPr>
    </w:p>
    <w:p w14:paraId="194B6EF5" w14:textId="77777777" w:rsidR="008951F4" w:rsidRDefault="008951F4">
      <w:pPr>
        <w:pStyle w:val="RappSCtexte"/>
        <w:rPr>
          <w:rFonts w:ascii="Century Gothic" w:hAnsi="Century Gothic"/>
          <w:bCs/>
          <w:sz w:val="20"/>
          <w:szCs w:val="28"/>
        </w:rPr>
      </w:pPr>
    </w:p>
    <w:p w14:paraId="7DEC7468" w14:textId="77777777" w:rsidR="008951F4" w:rsidRDefault="008951F4">
      <w:pPr>
        <w:pStyle w:val="RappSCtexte"/>
        <w:rPr>
          <w:rFonts w:ascii="Century Gothic" w:hAnsi="Century Gothic"/>
          <w:bCs/>
          <w:sz w:val="20"/>
          <w:szCs w:val="28"/>
        </w:rPr>
      </w:pPr>
    </w:p>
    <w:p w14:paraId="733ABDF4" w14:textId="77777777" w:rsidR="008951F4" w:rsidRDefault="008951F4">
      <w:pPr>
        <w:pStyle w:val="RappSCtexte"/>
        <w:rPr>
          <w:rFonts w:ascii="Century Gothic" w:hAnsi="Century Gothic"/>
          <w:bCs/>
          <w:sz w:val="20"/>
          <w:szCs w:val="28"/>
        </w:rPr>
      </w:pPr>
    </w:p>
    <w:p w14:paraId="2F96235E" w14:textId="77777777" w:rsidR="008951F4" w:rsidRDefault="008951F4">
      <w:pPr>
        <w:pStyle w:val="RappSCtexte"/>
        <w:rPr>
          <w:rFonts w:ascii="Century Gothic" w:hAnsi="Century Gothic"/>
          <w:bCs/>
          <w:sz w:val="20"/>
          <w:szCs w:val="28"/>
        </w:rPr>
      </w:pPr>
    </w:p>
    <w:p w14:paraId="2DD78C04" w14:textId="77777777" w:rsidR="008951F4" w:rsidRDefault="008951F4">
      <w:pPr>
        <w:pStyle w:val="RappSCtexte"/>
        <w:rPr>
          <w:rFonts w:ascii="Century Gothic" w:hAnsi="Century Gothic"/>
          <w:bCs/>
          <w:sz w:val="20"/>
          <w:szCs w:val="28"/>
        </w:rPr>
      </w:pPr>
    </w:p>
    <w:p w14:paraId="41233824" w14:textId="77777777" w:rsidR="008951F4" w:rsidRDefault="008951F4">
      <w:pPr>
        <w:pStyle w:val="RappSCtexte"/>
        <w:rPr>
          <w:rFonts w:ascii="Century Gothic" w:hAnsi="Century Gothic"/>
          <w:bCs/>
          <w:sz w:val="20"/>
          <w:szCs w:val="28"/>
        </w:rPr>
      </w:pPr>
    </w:p>
    <w:p w14:paraId="7F2D89E0" w14:textId="77777777" w:rsidR="008951F4" w:rsidRDefault="008951F4">
      <w:pPr>
        <w:pStyle w:val="RappSCtexte"/>
        <w:rPr>
          <w:rFonts w:ascii="Century Gothic" w:hAnsi="Century Gothic"/>
          <w:bCs/>
          <w:sz w:val="20"/>
          <w:szCs w:val="28"/>
        </w:rPr>
      </w:pPr>
    </w:p>
    <w:p w14:paraId="110F5D8C" w14:textId="77777777" w:rsidR="008951F4" w:rsidRDefault="008951F4">
      <w:pPr>
        <w:pStyle w:val="RappSCtexte"/>
        <w:rPr>
          <w:rFonts w:ascii="Century Gothic" w:hAnsi="Century Gothic"/>
          <w:bCs/>
          <w:sz w:val="20"/>
          <w:szCs w:val="28"/>
        </w:rPr>
      </w:pPr>
    </w:p>
    <w:p w14:paraId="1584916A" w14:textId="77777777" w:rsidR="008951F4" w:rsidRDefault="008951F4">
      <w:pPr>
        <w:pStyle w:val="RappSCtexte"/>
        <w:rPr>
          <w:rFonts w:ascii="Century Gothic" w:hAnsi="Century Gothic"/>
          <w:bCs/>
          <w:sz w:val="20"/>
          <w:szCs w:val="28"/>
        </w:rPr>
      </w:pPr>
    </w:p>
    <w:p w14:paraId="19CB42E9" w14:textId="77777777" w:rsidR="008951F4" w:rsidRDefault="008951F4">
      <w:pPr>
        <w:pStyle w:val="RappSCtexte"/>
        <w:rPr>
          <w:rFonts w:ascii="Century Gothic" w:hAnsi="Century Gothic"/>
          <w:bCs/>
          <w:sz w:val="20"/>
          <w:szCs w:val="28"/>
        </w:rPr>
      </w:pPr>
    </w:p>
    <w:p w14:paraId="25D2AF5A" w14:textId="77777777" w:rsidR="008951F4" w:rsidRDefault="008951F4">
      <w:pPr>
        <w:pStyle w:val="RappSCtexte"/>
        <w:rPr>
          <w:rFonts w:ascii="Century Gothic" w:hAnsi="Century Gothic"/>
          <w:bCs/>
          <w:sz w:val="20"/>
          <w:szCs w:val="28"/>
        </w:rPr>
      </w:pPr>
    </w:p>
    <w:p w14:paraId="1E9DC6D8" w14:textId="77777777" w:rsidR="008951F4" w:rsidRDefault="008951F4">
      <w:pPr>
        <w:pStyle w:val="RappSCtexte"/>
        <w:rPr>
          <w:rFonts w:ascii="Century Gothic" w:hAnsi="Century Gothic"/>
          <w:bCs/>
          <w:sz w:val="20"/>
          <w:szCs w:val="28"/>
        </w:rPr>
      </w:pPr>
    </w:p>
    <w:p w14:paraId="25E21A52" w14:textId="77777777" w:rsidR="008951F4" w:rsidRDefault="008951F4">
      <w:pPr>
        <w:pStyle w:val="RappSCtexte"/>
        <w:rPr>
          <w:rFonts w:ascii="Century Gothic" w:hAnsi="Century Gothic"/>
          <w:bCs/>
          <w:sz w:val="20"/>
          <w:szCs w:val="28"/>
        </w:rPr>
      </w:pPr>
    </w:p>
    <w:p w14:paraId="6E188B10" w14:textId="77777777" w:rsidR="008951F4" w:rsidRDefault="008951F4">
      <w:pPr>
        <w:pStyle w:val="RappSCtexte"/>
        <w:rPr>
          <w:rFonts w:ascii="Century Gothic" w:hAnsi="Century Gothic"/>
          <w:bCs/>
          <w:sz w:val="20"/>
          <w:szCs w:val="28"/>
        </w:rPr>
      </w:pPr>
    </w:p>
    <w:p w14:paraId="3E9BC565" w14:textId="77777777" w:rsidR="008951F4" w:rsidRDefault="008951F4">
      <w:pPr>
        <w:pStyle w:val="RappSCtexte"/>
        <w:rPr>
          <w:rFonts w:ascii="Century Gothic" w:hAnsi="Century Gothic"/>
          <w:bCs/>
          <w:sz w:val="20"/>
          <w:szCs w:val="28"/>
        </w:rPr>
      </w:pPr>
    </w:p>
    <w:p w14:paraId="78F092C6" w14:textId="77777777" w:rsidR="008951F4" w:rsidRDefault="008951F4">
      <w:pPr>
        <w:pStyle w:val="RappSCtexte"/>
        <w:rPr>
          <w:rFonts w:ascii="Century Gothic" w:hAnsi="Century Gothic"/>
          <w:bCs/>
          <w:sz w:val="20"/>
          <w:szCs w:val="28"/>
        </w:rPr>
      </w:pPr>
    </w:p>
    <w:p w14:paraId="403BA307" w14:textId="77777777" w:rsidR="008951F4" w:rsidRDefault="008951F4">
      <w:pPr>
        <w:pStyle w:val="RappSCtexte"/>
        <w:rPr>
          <w:rFonts w:ascii="Century Gothic" w:hAnsi="Century Gothic"/>
          <w:bCs/>
          <w:sz w:val="20"/>
          <w:szCs w:val="28"/>
        </w:rPr>
      </w:pPr>
    </w:p>
    <w:p w14:paraId="4AEA0900" w14:textId="77777777" w:rsidR="008951F4" w:rsidRDefault="00A00B41">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0" w:name="_Toc201762031"/>
      <w:r>
        <w:rPr>
          <w:rFonts w:ascii="Arial" w:eastAsia="Times New Roman" w:hAnsi="Arial"/>
          <w:b/>
          <w:color w:val="0032C8"/>
          <w:sz w:val="32"/>
          <w:szCs w:val="32"/>
          <w:lang w:eastAsia="en-US"/>
          <w14:ligatures w14:val="standardContextual"/>
        </w:rPr>
        <w:t>ARTICLE 1 – CONTRACTANT(S)</w:t>
      </w:r>
      <w:bookmarkEnd w:id="0"/>
      <w:r>
        <w:rPr>
          <w:rFonts w:ascii="Arial" w:eastAsia="Times New Roman" w:hAnsi="Arial"/>
          <w:b/>
          <w:color w:val="0032C8"/>
          <w:sz w:val="32"/>
          <w:szCs w:val="32"/>
          <w:lang w:eastAsia="en-US"/>
          <w14:ligatures w14:val="standardContextual"/>
        </w:rPr>
        <w:t xml:space="preserve"> </w:t>
      </w:r>
    </w:p>
    <w:p w14:paraId="0F682D74" w14:textId="77777777" w:rsidR="008951F4" w:rsidRDefault="008951F4">
      <w:pPr>
        <w:keepNext/>
        <w:rPr>
          <w:rFonts w:ascii="Arial" w:hAnsi="Arial" w:cs="Arial"/>
          <w:b/>
          <w:u w:val="single"/>
        </w:rPr>
      </w:pPr>
    </w:p>
    <w:p w14:paraId="2AA4768F" w14:textId="77777777" w:rsidR="008951F4" w:rsidRDefault="00A00B41">
      <w:pPr>
        <w:keepNext/>
        <w:rPr>
          <w:rFonts w:ascii="Arial" w:hAnsi="Arial" w:cs="Arial"/>
          <w:b/>
          <w:u w:val="single"/>
        </w:rPr>
      </w:pPr>
      <w:r>
        <w:rPr>
          <w:rFonts w:ascii="Arial" w:hAnsi="Arial" w:cs="Arial"/>
          <w:b/>
          <w:u w:val="single"/>
        </w:rPr>
        <w:t>CAS n°1 : CONTRACTANT UNIQUE</w:t>
      </w:r>
    </w:p>
    <w:p w14:paraId="0265275E" w14:textId="77777777" w:rsidR="008951F4" w:rsidRDefault="008951F4">
      <w:pPr>
        <w:rPr>
          <w:rFonts w:ascii="Arial" w:hAnsi="Arial" w:cs="Arial"/>
        </w:rPr>
      </w:pPr>
    </w:p>
    <w:p w14:paraId="7DA3E556" w14:textId="77777777" w:rsidR="008951F4" w:rsidRDefault="008951F4">
      <w:pPr>
        <w:ind w:left="284" w:firstLine="142"/>
        <w:rPr>
          <w:rFonts w:ascii="Arial" w:hAnsi="Arial" w:cs="Arial"/>
          <w:u w:val="single"/>
        </w:rPr>
      </w:pPr>
    </w:p>
    <w:p w14:paraId="13A20A2F" w14:textId="77777777" w:rsidR="008951F4" w:rsidRDefault="00A00B41">
      <w:pPr>
        <w:tabs>
          <w:tab w:val="left" w:pos="9356"/>
        </w:tabs>
        <w:ind w:left="284" w:firstLine="142"/>
        <w:rPr>
          <w:rFonts w:ascii="Arial" w:hAnsi="Arial" w:cs="Arial"/>
        </w:rPr>
      </w:pPr>
      <w:r>
        <w:rPr>
          <w:rFonts w:ascii="Arial" w:hAnsi="Arial" w:cs="Arial"/>
        </w:rPr>
        <w:t>JE, contractant unique soussigné</w:t>
      </w:r>
    </w:p>
    <w:p w14:paraId="4A6D73E2" w14:textId="77777777" w:rsidR="008951F4" w:rsidRDefault="008951F4">
      <w:pPr>
        <w:tabs>
          <w:tab w:val="left" w:pos="9356"/>
        </w:tabs>
        <w:ind w:left="284" w:firstLine="142"/>
        <w:rPr>
          <w:rFonts w:ascii="Arial" w:hAnsi="Arial" w:cs="Arial"/>
        </w:rPr>
      </w:pPr>
    </w:p>
    <w:p w14:paraId="64037187" w14:textId="77777777" w:rsidR="008951F4" w:rsidRDefault="008951F4">
      <w:pPr>
        <w:tabs>
          <w:tab w:val="left" w:pos="9356"/>
        </w:tabs>
        <w:ind w:left="284" w:firstLine="142"/>
        <w:rPr>
          <w:rFonts w:ascii="Arial" w:hAnsi="Arial" w:cs="Arial"/>
          <w:sz w:val="12"/>
          <w:szCs w:val="12"/>
        </w:rPr>
      </w:pPr>
    </w:p>
    <w:p w14:paraId="73272C5F" w14:textId="77777777" w:rsidR="008951F4" w:rsidRDefault="00A00B41">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40DE1AAB" w14:textId="77777777" w:rsidR="008951F4" w:rsidRDefault="008951F4">
      <w:pPr>
        <w:tabs>
          <w:tab w:val="left" w:pos="9356"/>
        </w:tabs>
        <w:ind w:left="284" w:firstLine="142"/>
        <w:rPr>
          <w:rFonts w:ascii="Arial" w:hAnsi="Arial" w:cs="Arial"/>
          <w:sz w:val="12"/>
          <w:szCs w:val="12"/>
        </w:rPr>
      </w:pPr>
    </w:p>
    <w:p w14:paraId="23B1EA2A" w14:textId="77777777" w:rsidR="008951F4" w:rsidRDefault="00A00B41">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7B711124" w14:textId="77777777" w:rsidR="008951F4" w:rsidRDefault="008951F4">
      <w:pPr>
        <w:tabs>
          <w:tab w:val="left" w:pos="9356"/>
        </w:tabs>
        <w:ind w:left="284" w:firstLine="142"/>
        <w:rPr>
          <w:rFonts w:ascii="Arial" w:hAnsi="Arial" w:cs="Arial"/>
          <w:sz w:val="12"/>
          <w:szCs w:val="12"/>
        </w:rPr>
      </w:pPr>
    </w:p>
    <w:p w14:paraId="3BAB81A6" w14:textId="77777777" w:rsidR="008951F4" w:rsidRDefault="00A00B41">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3D99829D" w14:textId="77777777" w:rsidR="008951F4" w:rsidRDefault="008951F4">
      <w:pPr>
        <w:tabs>
          <w:tab w:val="left" w:pos="9356"/>
        </w:tabs>
        <w:ind w:left="284" w:firstLine="142"/>
        <w:rPr>
          <w:rFonts w:ascii="Arial" w:hAnsi="Arial" w:cs="Arial"/>
          <w:sz w:val="12"/>
          <w:szCs w:val="12"/>
        </w:rPr>
      </w:pPr>
    </w:p>
    <w:p w14:paraId="45349B8C" w14:textId="77777777" w:rsidR="008951F4" w:rsidRDefault="00A00B41">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0E4033E3" w14:textId="77777777" w:rsidR="008951F4" w:rsidRDefault="008951F4">
      <w:pPr>
        <w:tabs>
          <w:tab w:val="left" w:pos="9356"/>
        </w:tabs>
        <w:ind w:left="284" w:firstLine="142"/>
        <w:rPr>
          <w:rFonts w:ascii="Arial" w:hAnsi="Arial" w:cs="Arial"/>
          <w:sz w:val="12"/>
          <w:szCs w:val="12"/>
        </w:rPr>
      </w:pPr>
    </w:p>
    <w:p w14:paraId="50133FC4" w14:textId="77777777" w:rsidR="008951F4" w:rsidRDefault="00A00B41">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0D8213CE" w14:textId="77777777" w:rsidR="008951F4" w:rsidRDefault="00A00B41">
      <w:pPr>
        <w:tabs>
          <w:tab w:val="left" w:pos="9356"/>
        </w:tabs>
        <w:ind w:left="284" w:firstLine="142"/>
        <w:rPr>
          <w:rFonts w:ascii="Arial" w:hAnsi="Arial" w:cs="Arial"/>
        </w:rPr>
      </w:pPr>
      <w:r>
        <w:rPr>
          <w:rFonts w:ascii="Arial" w:hAnsi="Arial" w:cs="Arial"/>
          <w:u w:val="single"/>
        </w:rPr>
        <w:tab/>
      </w:r>
    </w:p>
    <w:p w14:paraId="523E71E5" w14:textId="77777777" w:rsidR="008951F4" w:rsidRDefault="00A00B41">
      <w:pPr>
        <w:tabs>
          <w:tab w:val="left" w:pos="9356"/>
        </w:tabs>
        <w:ind w:left="284" w:firstLine="142"/>
        <w:rPr>
          <w:rFonts w:ascii="Arial" w:hAnsi="Arial" w:cs="Arial"/>
          <w:u w:val="single"/>
        </w:rPr>
      </w:pPr>
      <w:r>
        <w:rPr>
          <w:rFonts w:ascii="Arial" w:hAnsi="Arial" w:cs="Arial"/>
          <w:u w:val="single"/>
        </w:rPr>
        <w:tab/>
      </w:r>
    </w:p>
    <w:p w14:paraId="40A4308A" w14:textId="77777777" w:rsidR="008951F4" w:rsidRDefault="00A00B41">
      <w:pPr>
        <w:tabs>
          <w:tab w:val="left" w:pos="9356"/>
        </w:tabs>
        <w:ind w:left="284" w:firstLine="142"/>
        <w:rPr>
          <w:rFonts w:ascii="Arial" w:hAnsi="Arial" w:cs="Arial"/>
          <w:u w:val="single"/>
        </w:rPr>
      </w:pPr>
      <w:r>
        <w:rPr>
          <w:rFonts w:ascii="Arial" w:hAnsi="Arial" w:cs="Arial"/>
          <w:u w:val="single"/>
        </w:rPr>
        <w:tab/>
      </w:r>
    </w:p>
    <w:p w14:paraId="75E6E982" w14:textId="77777777" w:rsidR="008951F4" w:rsidRDefault="008951F4">
      <w:pPr>
        <w:tabs>
          <w:tab w:val="left" w:pos="9356"/>
        </w:tabs>
        <w:ind w:left="284" w:firstLine="142"/>
        <w:rPr>
          <w:rFonts w:ascii="Arial" w:hAnsi="Arial" w:cs="Arial"/>
        </w:rPr>
      </w:pPr>
    </w:p>
    <w:p w14:paraId="36991617" w14:textId="77777777" w:rsidR="008951F4" w:rsidRDefault="00A00B41">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29F13F8E" w14:textId="77777777" w:rsidR="008951F4" w:rsidRDefault="008951F4">
      <w:pPr>
        <w:tabs>
          <w:tab w:val="left" w:pos="9356"/>
        </w:tabs>
        <w:ind w:left="284" w:firstLine="142"/>
        <w:rPr>
          <w:rFonts w:ascii="Arial" w:hAnsi="Arial" w:cs="Arial"/>
          <w:sz w:val="12"/>
          <w:szCs w:val="12"/>
        </w:rPr>
      </w:pPr>
    </w:p>
    <w:p w14:paraId="27200434" w14:textId="77777777" w:rsidR="008951F4" w:rsidRDefault="00A00B41">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124DFBA9" w14:textId="77777777" w:rsidR="008951F4" w:rsidRDefault="008951F4">
      <w:pPr>
        <w:tabs>
          <w:tab w:val="left" w:pos="9356"/>
        </w:tabs>
        <w:ind w:left="284" w:firstLine="142"/>
        <w:rPr>
          <w:rFonts w:ascii="Arial" w:hAnsi="Arial" w:cs="Arial"/>
          <w:sz w:val="12"/>
          <w:szCs w:val="12"/>
        </w:rPr>
      </w:pPr>
    </w:p>
    <w:p w14:paraId="54BC41C8" w14:textId="77777777" w:rsidR="008951F4" w:rsidRDefault="00A00B41">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5534891F" w14:textId="77777777" w:rsidR="008951F4" w:rsidRDefault="008951F4">
      <w:pPr>
        <w:tabs>
          <w:tab w:val="left" w:pos="9356"/>
        </w:tabs>
        <w:ind w:left="284" w:firstLine="142"/>
        <w:rPr>
          <w:rFonts w:ascii="Arial" w:hAnsi="Arial" w:cs="Arial"/>
          <w:sz w:val="12"/>
          <w:szCs w:val="12"/>
        </w:rPr>
      </w:pPr>
    </w:p>
    <w:p w14:paraId="5B7D4094" w14:textId="77777777" w:rsidR="008951F4" w:rsidRDefault="00A00B41">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6F235131" w14:textId="77777777" w:rsidR="008951F4" w:rsidRDefault="008951F4">
      <w:pPr>
        <w:tabs>
          <w:tab w:val="left" w:pos="9356"/>
        </w:tabs>
        <w:ind w:left="284" w:firstLine="142"/>
        <w:rPr>
          <w:rFonts w:ascii="Arial" w:hAnsi="Arial" w:cs="Arial"/>
          <w:sz w:val="12"/>
          <w:szCs w:val="12"/>
        </w:rPr>
      </w:pPr>
    </w:p>
    <w:p w14:paraId="38EEC66D" w14:textId="77777777" w:rsidR="008951F4" w:rsidRDefault="00A00B41">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3B3F26BA" w14:textId="77777777" w:rsidR="008951F4" w:rsidRDefault="008951F4">
      <w:pPr>
        <w:tabs>
          <w:tab w:val="left" w:pos="9356"/>
        </w:tabs>
        <w:ind w:left="284" w:firstLine="142"/>
        <w:rPr>
          <w:rFonts w:ascii="Arial" w:hAnsi="Arial" w:cs="Arial"/>
          <w:sz w:val="12"/>
          <w:szCs w:val="12"/>
        </w:rPr>
      </w:pPr>
    </w:p>
    <w:p w14:paraId="00BD9354" w14:textId="77777777" w:rsidR="008951F4" w:rsidRDefault="00A00B41">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03C9A442" w14:textId="77777777" w:rsidR="008951F4" w:rsidRDefault="00A00B41">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69AF27EE" w14:textId="77777777" w:rsidR="008951F4" w:rsidRDefault="008951F4">
      <w:pPr>
        <w:tabs>
          <w:tab w:val="left" w:pos="9356"/>
        </w:tabs>
        <w:ind w:left="284" w:firstLine="142"/>
        <w:rPr>
          <w:rFonts w:ascii="Arial" w:hAnsi="Arial" w:cs="Arial"/>
          <w:sz w:val="12"/>
          <w:szCs w:val="12"/>
        </w:rPr>
      </w:pPr>
    </w:p>
    <w:p w14:paraId="7F9BC462" w14:textId="77777777" w:rsidR="008951F4" w:rsidRDefault="00A00B41">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15C9EC46" w14:textId="77777777" w:rsidR="008951F4" w:rsidRDefault="00A00B41">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7E79F8E4" w14:textId="77777777" w:rsidR="008951F4" w:rsidRDefault="008951F4">
      <w:pPr>
        <w:jc w:val="both"/>
        <w:rPr>
          <w:rFonts w:ascii="Arial" w:hAnsi="Arial" w:cs="Arial"/>
          <w:b/>
          <w:u w:val="single"/>
        </w:rPr>
      </w:pPr>
    </w:p>
    <w:p w14:paraId="284E3D43" w14:textId="77777777" w:rsidR="008951F4" w:rsidRDefault="00A00B41">
      <w:pPr>
        <w:rPr>
          <w:rFonts w:ascii="Arial" w:hAnsi="Arial" w:cs="Arial"/>
          <w:b/>
          <w:u w:val="single"/>
        </w:rPr>
      </w:pPr>
      <w:r>
        <w:rPr>
          <w:rFonts w:ascii="Arial" w:hAnsi="Arial" w:cs="Arial"/>
          <w:b/>
          <w:u w:val="single"/>
        </w:rPr>
        <w:br w:type="page" w:clear="all"/>
      </w:r>
    </w:p>
    <w:p w14:paraId="5C9105AF" w14:textId="77777777" w:rsidR="008951F4" w:rsidRDefault="008951F4">
      <w:pPr>
        <w:jc w:val="both"/>
        <w:rPr>
          <w:rFonts w:ascii="Arial" w:hAnsi="Arial" w:cs="Arial"/>
          <w:b/>
          <w:u w:val="single"/>
        </w:rPr>
      </w:pPr>
    </w:p>
    <w:p w14:paraId="4293FC51" w14:textId="77777777" w:rsidR="008951F4" w:rsidRDefault="008951F4">
      <w:pPr>
        <w:rPr>
          <w:rFonts w:ascii="Arial" w:hAnsi="Arial" w:cs="Arial"/>
          <w:b/>
          <w:u w:val="single"/>
        </w:rPr>
      </w:pPr>
    </w:p>
    <w:p w14:paraId="42437EED" w14:textId="77777777" w:rsidR="008951F4" w:rsidRDefault="00A00B41">
      <w:pPr>
        <w:keepNext/>
        <w:tabs>
          <w:tab w:val="left" w:pos="1134"/>
        </w:tabs>
        <w:rPr>
          <w:rFonts w:ascii="Arial" w:hAnsi="Arial" w:cs="Arial"/>
          <w:b/>
          <w:iCs/>
          <w:u w:val="single"/>
        </w:rPr>
      </w:pPr>
      <w:r>
        <w:rPr>
          <w:rFonts w:ascii="Arial" w:hAnsi="Arial" w:cs="Arial"/>
          <w:b/>
          <w:iCs/>
          <w:u w:val="single"/>
        </w:rPr>
        <w:t>CAS n° 2 : CO-CONTRACTANTS (en cas de groupement)</w:t>
      </w:r>
    </w:p>
    <w:p w14:paraId="32691939" w14:textId="77777777" w:rsidR="008951F4" w:rsidRDefault="008951F4">
      <w:pPr>
        <w:rPr>
          <w:rFonts w:ascii="Arial" w:hAnsi="Arial" w:cs="Arial"/>
        </w:rPr>
      </w:pPr>
    </w:p>
    <w:p w14:paraId="04F9725B" w14:textId="77777777" w:rsidR="008951F4" w:rsidRDefault="00A00B41">
      <w:pPr>
        <w:rPr>
          <w:rFonts w:ascii="Arial" w:hAnsi="Arial" w:cs="Arial"/>
        </w:rPr>
      </w:pPr>
      <w:r>
        <w:rPr>
          <w:rFonts w:ascii="Arial" w:hAnsi="Arial" w:cs="Arial"/>
        </w:rPr>
        <w:t>En cas de groupement, indiquer la forme du groupement :</w:t>
      </w:r>
    </w:p>
    <w:p w14:paraId="70A4CDF2" w14:textId="77777777" w:rsidR="008951F4" w:rsidRDefault="008951F4">
      <w:pPr>
        <w:rPr>
          <w:rFonts w:ascii="Arial" w:hAnsi="Arial" w:cs="Arial"/>
        </w:rPr>
      </w:pPr>
    </w:p>
    <w:p w14:paraId="7D7DA24A" w14:textId="77777777" w:rsidR="008951F4" w:rsidRDefault="00A00B41">
      <w:pPr>
        <w:pStyle w:val="fcasegauche"/>
        <w:spacing w:after="0"/>
        <w:ind w:left="567" w:firstLine="0"/>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FORMCHECKBOX </w:instrText>
      </w:r>
      <w:r w:rsidR="00D9391C">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Groupement solidaire</w:t>
      </w:r>
    </w:p>
    <w:p w14:paraId="57C7E7F1" w14:textId="77777777" w:rsidR="008951F4" w:rsidRDefault="008951F4">
      <w:pPr>
        <w:pStyle w:val="fcasegauche"/>
        <w:spacing w:after="0"/>
        <w:ind w:left="0" w:firstLine="0"/>
        <w:rPr>
          <w:rFonts w:ascii="Arial" w:hAnsi="Arial" w:cs="Arial"/>
          <w:sz w:val="24"/>
          <w:szCs w:val="24"/>
        </w:rPr>
      </w:pPr>
    </w:p>
    <w:p w14:paraId="2B19FA85" w14:textId="77777777" w:rsidR="008951F4" w:rsidRDefault="00A00B41">
      <w:pPr>
        <w:pStyle w:val="fcasegauche"/>
        <w:spacing w:after="0"/>
        <w:ind w:left="567" w:firstLine="0"/>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FORMCHECKBOX </w:instrText>
      </w:r>
      <w:r w:rsidR="00D9391C">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Groupement conjoint</w:t>
      </w:r>
    </w:p>
    <w:p w14:paraId="1EAC7E5C" w14:textId="77777777" w:rsidR="008951F4" w:rsidRDefault="008951F4">
      <w:pPr>
        <w:pStyle w:val="fcasegauche"/>
        <w:spacing w:after="0"/>
        <w:rPr>
          <w:rFonts w:ascii="Arial" w:hAnsi="Arial" w:cs="Arial"/>
          <w:sz w:val="24"/>
          <w:szCs w:val="24"/>
        </w:rPr>
      </w:pPr>
    </w:p>
    <w:p w14:paraId="5A78522F" w14:textId="77777777" w:rsidR="008951F4" w:rsidRDefault="00A00B41">
      <w:pPr>
        <w:pStyle w:val="fcasegauche"/>
        <w:spacing w:after="0"/>
        <w:rPr>
          <w:rFonts w:ascii="Arial" w:hAnsi="Arial" w:cs="Arial"/>
          <w:sz w:val="24"/>
          <w:szCs w:val="24"/>
        </w:rPr>
      </w:pPr>
      <w:r>
        <w:rPr>
          <w:rFonts w:ascii="Arial" w:hAnsi="Arial" w:cs="Arial"/>
          <w:sz w:val="24"/>
          <w:szCs w:val="24"/>
        </w:rPr>
        <w:t>En cas de groupement conjoint, le mandataire du groupement conjoint est solidaire.</w:t>
      </w:r>
    </w:p>
    <w:p w14:paraId="54F5A8D8" w14:textId="77777777" w:rsidR="008951F4" w:rsidRDefault="008951F4">
      <w:pPr>
        <w:pStyle w:val="fcasegauche"/>
        <w:spacing w:after="0"/>
        <w:rPr>
          <w:rFonts w:ascii="Calibri" w:hAnsi="Calibri" w:cs="Calibri"/>
          <w:sz w:val="22"/>
          <w:szCs w:val="22"/>
        </w:rPr>
      </w:pPr>
    </w:p>
    <w:p w14:paraId="6F5B4327" w14:textId="77777777" w:rsidR="008951F4" w:rsidRDefault="00A00B41">
      <w:pPr>
        <w:rPr>
          <w:rFonts w:ascii="Calibri" w:hAnsi="Calibri" w:cs="Calibri"/>
          <w:b/>
          <w:iCs/>
          <w:u w:val="single"/>
        </w:rPr>
      </w:pPr>
      <w:r>
        <w:rPr>
          <w:rFonts w:ascii="Calibri" w:hAnsi="Calibri" w:cs="Calibri"/>
          <w:b/>
          <w:iCs/>
          <w:u w:val="single"/>
        </w:rPr>
        <w:t>1</w:t>
      </w:r>
      <w:r>
        <w:rPr>
          <w:rFonts w:ascii="Calibri" w:hAnsi="Calibri" w:cs="Calibri"/>
          <w:b/>
          <w:iCs/>
          <w:u w:val="single"/>
          <w:vertAlign w:val="superscript"/>
        </w:rPr>
        <w:t>ER</w:t>
      </w:r>
      <w:r>
        <w:rPr>
          <w:rFonts w:ascii="Calibri" w:hAnsi="Calibri" w:cs="Calibri"/>
          <w:b/>
          <w:iCs/>
          <w:u w:val="single"/>
        </w:rPr>
        <w:t xml:space="preserve"> CONTRACTANT</w:t>
      </w:r>
    </w:p>
    <w:p w14:paraId="1B2C2376" w14:textId="77777777" w:rsidR="008951F4" w:rsidRDefault="008951F4">
      <w:pPr>
        <w:rPr>
          <w:rFonts w:ascii="Calibri" w:hAnsi="Calibri" w:cs="Calibri"/>
          <w:b/>
          <w:iCs/>
          <w:u w:val="single"/>
        </w:rPr>
      </w:pPr>
    </w:p>
    <w:p w14:paraId="075915C0" w14:textId="77777777" w:rsidR="008951F4" w:rsidRDefault="00A00B41">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7FA41CD8" w14:textId="77777777" w:rsidR="008951F4" w:rsidRDefault="008951F4">
      <w:pPr>
        <w:tabs>
          <w:tab w:val="left" w:pos="9356"/>
        </w:tabs>
        <w:ind w:left="284" w:firstLine="142"/>
        <w:rPr>
          <w:rFonts w:ascii="Arial" w:hAnsi="Arial" w:cs="Arial"/>
          <w:sz w:val="12"/>
          <w:szCs w:val="12"/>
        </w:rPr>
      </w:pPr>
    </w:p>
    <w:p w14:paraId="55F39037" w14:textId="77777777" w:rsidR="008951F4" w:rsidRDefault="00A00B41">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7BF070A8" w14:textId="77777777" w:rsidR="008951F4" w:rsidRDefault="008951F4">
      <w:pPr>
        <w:tabs>
          <w:tab w:val="left" w:pos="9356"/>
        </w:tabs>
        <w:ind w:left="284" w:firstLine="142"/>
        <w:rPr>
          <w:rFonts w:ascii="Arial" w:hAnsi="Arial" w:cs="Arial"/>
          <w:sz w:val="12"/>
          <w:szCs w:val="12"/>
        </w:rPr>
      </w:pPr>
    </w:p>
    <w:p w14:paraId="521EE5B3" w14:textId="77777777" w:rsidR="008951F4" w:rsidRDefault="00A00B41">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065EE9DC" w14:textId="77777777" w:rsidR="008951F4" w:rsidRDefault="008951F4">
      <w:pPr>
        <w:tabs>
          <w:tab w:val="left" w:pos="9356"/>
        </w:tabs>
        <w:ind w:left="284" w:firstLine="142"/>
        <w:rPr>
          <w:rFonts w:ascii="Arial" w:hAnsi="Arial" w:cs="Arial"/>
          <w:sz w:val="12"/>
          <w:szCs w:val="12"/>
        </w:rPr>
      </w:pPr>
    </w:p>
    <w:p w14:paraId="023E4AA2" w14:textId="77777777" w:rsidR="008951F4" w:rsidRDefault="00A00B41">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2AC1D4B0" w14:textId="77777777" w:rsidR="008951F4" w:rsidRDefault="008951F4">
      <w:pPr>
        <w:tabs>
          <w:tab w:val="left" w:pos="9356"/>
        </w:tabs>
        <w:ind w:left="284" w:firstLine="142"/>
        <w:rPr>
          <w:rFonts w:ascii="Arial" w:hAnsi="Arial" w:cs="Arial"/>
          <w:sz w:val="12"/>
          <w:szCs w:val="12"/>
        </w:rPr>
      </w:pPr>
    </w:p>
    <w:p w14:paraId="69092161" w14:textId="77777777" w:rsidR="008951F4" w:rsidRDefault="00A00B41">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1E5274FC" w14:textId="77777777" w:rsidR="008951F4" w:rsidRDefault="00A00B41">
      <w:pPr>
        <w:tabs>
          <w:tab w:val="left" w:pos="9356"/>
        </w:tabs>
        <w:ind w:left="284" w:firstLine="142"/>
        <w:rPr>
          <w:rFonts w:ascii="Arial" w:hAnsi="Arial" w:cs="Arial"/>
        </w:rPr>
      </w:pPr>
      <w:r>
        <w:rPr>
          <w:rFonts w:ascii="Arial" w:hAnsi="Arial" w:cs="Arial"/>
          <w:u w:val="single"/>
        </w:rPr>
        <w:tab/>
      </w:r>
    </w:p>
    <w:p w14:paraId="5C5EACDB" w14:textId="77777777" w:rsidR="008951F4" w:rsidRDefault="00A00B41">
      <w:pPr>
        <w:tabs>
          <w:tab w:val="left" w:pos="9356"/>
        </w:tabs>
        <w:ind w:left="284" w:firstLine="142"/>
        <w:rPr>
          <w:rFonts w:ascii="Arial" w:hAnsi="Arial" w:cs="Arial"/>
          <w:u w:val="single"/>
        </w:rPr>
      </w:pPr>
      <w:r>
        <w:rPr>
          <w:rFonts w:ascii="Arial" w:hAnsi="Arial" w:cs="Arial"/>
          <w:u w:val="single"/>
        </w:rPr>
        <w:tab/>
      </w:r>
    </w:p>
    <w:p w14:paraId="371A2813" w14:textId="77777777" w:rsidR="008951F4" w:rsidRDefault="00A00B41">
      <w:pPr>
        <w:tabs>
          <w:tab w:val="left" w:pos="9356"/>
        </w:tabs>
        <w:ind w:left="284" w:firstLine="142"/>
        <w:rPr>
          <w:rFonts w:ascii="Arial" w:hAnsi="Arial" w:cs="Arial"/>
          <w:u w:val="single"/>
        </w:rPr>
      </w:pPr>
      <w:r>
        <w:rPr>
          <w:rFonts w:ascii="Arial" w:hAnsi="Arial" w:cs="Arial"/>
          <w:u w:val="single"/>
        </w:rPr>
        <w:tab/>
      </w:r>
    </w:p>
    <w:p w14:paraId="01802491" w14:textId="77777777" w:rsidR="008951F4" w:rsidRDefault="008951F4">
      <w:pPr>
        <w:tabs>
          <w:tab w:val="left" w:pos="9356"/>
        </w:tabs>
        <w:ind w:left="284" w:firstLine="142"/>
        <w:rPr>
          <w:rFonts w:ascii="Arial" w:hAnsi="Arial" w:cs="Arial"/>
        </w:rPr>
      </w:pPr>
    </w:p>
    <w:p w14:paraId="2C0782FA" w14:textId="77777777" w:rsidR="008951F4" w:rsidRDefault="00A00B41">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3738826B" w14:textId="77777777" w:rsidR="008951F4" w:rsidRDefault="008951F4">
      <w:pPr>
        <w:tabs>
          <w:tab w:val="left" w:pos="9356"/>
        </w:tabs>
        <w:ind w:left="284" w:firstLine="142"/>
        <w:rPr>
          <w:rFonts w:ascii="Arial" w:hAnsi="Arial" w:cs="Arial"/>
          <w:sz w:val="12"/>
          <w:szCs w:val="12"/>
        </w:rPr>
      </w:pPr>
    </w:p>
    <w:p w14:paraId="0DF020CC" w14:textId="77777777" w:rsidR="008951F4" w:rsidRDefault="00A00B41">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5026ECB4" w14:textId="77777777" w:rsidR="008951F4" w:rsidRDefault="008951F4">
      <w:pPr>
        <w:tabs>
          <w:tab w:val="left" w:pos="9356"/>
        </w:tabs>
        <w:ind w:left="284" w:firstLine="142"/>
        <w:rPr>
          <w:rFonts w:ascii="Arial" w:hAnsi="Arial" w:cs="Arial"/>
          <w:sz w:val="12"/>
          <w:szCs w:val="12"/>
        </w:rPr>
      </w:pPr>
    </w:p>
    <w:p w14:paraId="005390E2" w14:textId="77777777" w:rsidR="008951F4" w:rsidRDefault="00A00B41">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20E9D943" w14:textId="77777777" w:rsidR="008951F4" w:rsidRDefault="008951F4">
      <w:pPr>
        <w:tabs>
          <w:tab w:val="left" w:pos="9356"/>
        </w:tabs>
        <w:ind w:left="284" w:firstLine="142"/>
        <w:rPr>
          <w:rFonts w:ascii="Arial" w:hAnsi="Arial" w:cs="Arial"/>
          <w:sz w:val="12"/>
          <w:szCs w:val="12"/>
        </w:rPr>
      </w:pPr>
    </w:p>
    <w:p w14:paraId="4640AACB" w14:textId="77777777" w:rsidR="008951F4" w:rsidRDefault="00A00B41">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39E5129A" w14:textId="77777777" w:rsidR="008951F4" w:rsidRDefault="008951F4">
      <w:pPr>
        <w:tabs>
          <w:tab w:val="left" w:pos="9356"/>
        </w:tabs>
        <w:ind w:left="284" w:firstLine="142"/>
        <w:rPr>
          <w:rFonts w:ascii="Arial" w:hAnsi="Arial" w:cs="Arial"/>
          <w:sz w:val="12"/>
          <w:szCs w:val="12"/>
        </w:rPr>
      </w:pPr>
    </w:p>
    <w:p w14:paraId="24076428" w14:textId="77777777" w:rsidR="008951F4" w:rsidRDefault="00A00B41">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4A9A0D93" w14:textId="77777777" w:rsidR="008951F4" w:rsidRDefault="008951F4">
      <w:pPr>
        <w:tabs>
          <w:tab w:val="left" w:pos="9356"/>
        </w:tabs>
        <w:ind w:left="284" w:firstLine="142"/>
        <w:rPr>
          <w:rFonts w:ascii="Arial" w:hAnsi="Arial" w:cs="Arial"/>
          <w:sz w:val="12"/>
          <w:szCs w:val="12"/>
        </w:rPr>
      </w:pPr>
    </w:p>
    <w:p w14:paraId="13079F57" w14:textId="77777777" w:rsidR="008951F4" w:rsidRDefault="00A00B41">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26788567" w14:textId="77777777" w:rsidR="008951F4" w:rsidRDefault="00A00B41">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78A28E1E" w14:textId="77777777" w:rsidR="008951F4" w:rsidRDefault="008951F4">
      <w:pPr>
        <w:tabs>
          <w:tab w:val="left" w:pos="9356"/>
        </w:tabs>
        <w:ind w:left="284" w:firstLine="142"/>
        <w:rPr>
          <w:rFonts w:ascii="Arial" w:hAnsi="Arial" w:cs="Arial"/>
          <w:sz w:val="12"/>
          <w:szCs w:val="12"/>
        </w:rPr>
      </w:pPr>
    </w:p>
    <w:p w14:paraId="0F32FC9A" w14:textId="77777777" w:rsidR="008951F4" w:rsidRDefault="00A00B41">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32116268" w14:textId="77777777" w:rsidR="008951F4" w:rsidRDefault="00A00B41">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5FF90E0A" w14:textId="77777777" w:rsidR="008951F4" w:rsidRDefault="008951F4">
      <w:pPr>
        <w:rPr>
          <w:rFonts w:ascii="Calibri" w:hAnsi="Calibri" w:cs="Calibri"/>
          <w:b/>
          <w:iCs/>
          <w:u w:val="single"/>
        </w:rPr>
      </w:pPr>
    </w:p>
    <w:p w14:paraId="709C82CD" w14:textId="77777777" w:rsidR="008951F4" w:rsidRDefault="008951F4">
      <w:pPr>
        <w:rPr>
          <w:rFonts w:ascii="Calibri" w:hAnsi="Calibri" w:cs="Calibri"/>
          <w:b/>
          <w:iCs/>
          <w:u w:val="single"/>
        </w:rPr>
      </w:pPr>
    </w:p>
    <w:p w14:paraId="3F52E543" w14:textId="77777777" w:rsidR="008951F4" w:rsidRDefault="00A00B41">
      <w:pPr>
        <w:rPr>
          <w:rFonts w:ascii="Calibri" w:hAnsi="Calibri" w:cs="Calibri"/>
          <w:b/>
          <w:iCs/>
          <w:u w:val="single"/>
        </w:rPr>
      </w:pPr>
      <w:r>
        <w:rPr>
          <w:rFonts w:ascii="Calibri" w:hAnsi="Calibri" w:cs="Calibri"/>
          <w:b/>
          <w:iCs/>
          <w:u w:val="single"/>
        </w:rPr>
        <w:br w:type="page" w:clear="all"/>
      </w:r>
    </w:p>
    <w:p w14:paraId="6A321FAB" w14:textId="77777777" w:rsidR="008951F4" w:rsidRDefault="008951F4">
      <w:pPr>
        <w:rPr>
          <w:rFonts w:ascii="Calibri" w:hAnsi="Calibri" w:cs="Calibri"/>
          <w:b/>
          <w:iCs/>
          <w:u w:val="single"/>
        </w:rPr>
      </w:pPr>
    </w:p>
    <w:p w14:paraId="1FF5C548" w14:textId="77777777" w:rsidR="008951F4" w:rsidRDefault="008951F4">
      <w:pPr>
        <w:rPr>
          <w:rFonts w:ascii="Calibri" w:hAnsi="Calibri" w:cs="Calibri"/>
          <w:b/>
          <w:iCs/>
          <w:u w:val="single"/>
        </w:rPr>
      </w:pPr>
    </w:p>
    <w:p w14:paraId="329E0CAF" w14:textId="77777777" w:rsidR="008951F4" w:rsidRDefault="00A00B41">
      <w:pPr>
        <w:rPr>
          <w:rFonts w:ascii="Calibri" w:hAnsi="Calibri" w:cs="Calibri"/>
          <w:b/>
          <w:iCs/>
          <w:u w:val="single"/>
        </w:rPr>
      </w:pPr>
      <w:r>
        <w:rPr>
          <w:rFonts w:ascii="Calibri" w:hAnsi="Calibri" w:cs="Calibri"/>
          <w:b/>
          <w:iCs/>
          <w:u w:val="single"/>
        </w:rPr>
        <w:t>2</w:t>
      </w:r>
      <w:r>
        <w:rPr>
          <w:rFonts w:ascii="Calibri" w:hAnsi="Calibri" w:cs="Calibri"/>
          <w:b/>
          <w:iCs/>
          <w:u w:val="single"/>
          <w:vertAlign w:val="superscript"/>
        </w:rPr>
        <w:t>ème</w:t>
      </w:r>
      <w:r>
        <w:rPr>
          <w:rFonts w:ascii="Calibri" w:hAnsi="Calibri" w:cs="Calibri"/>
          <w:b/>
          <w:iCs/>
          <w:u w:val="single"/>
        </w:rPr>
        <w:t xml:space="preserve"> CONTRACTANT</w:t>
      </w:r>
    </w:p>
    <w:p w14:paraId="745971E2" w14:textId="77777777" w:rsidR="008951F4" w:rsidRDefault="008951F4">
      <w:pPr>
        <w:rPr>
          <w:rFonts w:ascii="Calibri" w:hAnsi="Calibri" w:cs="Calibri"/>
        </w:rPr>
      </w:pPr>
    </w:p>
    <w:p w14:paraId="2672E2EA" w14:textId="77777777" w:rsidR="008951F4" w:rsidRDefault="00A00B41">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2077EF92" w14:textId="77777777" w:rsidR="008951F4" w:rsidRDefault="008951F4">
      <w:pPr>
        <w:tabs>
          <w:tab w:val="left" w:pos="9356"/>
        </w:tabs>
        <w:ind w:left="284" w:firstLine="142"/>
        <w:rPr>
          <w:rFonts w:ascii="Arial" w:hAnsi="Arial" w:cs="Arial"/>
          <w:sz w:val="12"/>
          <w:szCs w:val="12"/>
        </w:rPr>
      </w:pPr>
    </w:p>
    <w:p w14:paraId="342E6F3C" w14:textId="77777777" w:rsidR="008951F4" w:rsidRDefault="00A00B41">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746E174D" w14:textId="77777777" w:rsidR="008951F4" w:rsidRDefault="008951F4">
      <w:pPr>
        <w:tabs>
          <w:tab w:val="left" w:pos="9356"/>
        </w:tabs>
        <w:ind w:left="284" w:firstLine="142"/>
        <w:rPr>
          <w:rFonts w:ascii="Arial" w:hAnsi="Arial" w:cs="Arial"/>
          <w:sz w:val="12"/>
          <w:szCs w:val="12"/>
        </w:rPr>
      </w:pPr>
    </w:p>
    <w:p w14:paraId="3E80E241" w14:textId="77777777" w:rsidR="008951F4" w:rsidRDefault="00A00B41">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7174A60F" w14:textId="77777777" w:rsidR="008951F4" w:rsidRDefault="008951F4">
      <w:pPr>
        <w:tabs>
          <w:tab w:val="left" w:pos="9356"/>
        </w:tabs>
        <w:ind w:left="284" w:firstLine="142"/>
        <w:rPr>
          <w:rFonts w:ascii="Arial" w:hAnsi="Arial" w:cs="Arial"/>
          <w:sz w:val="12"/>
          <w:szCs w:val="12"/>
        </w:rPr>
      </w:pPr>
    </w:p>
    <w:p w14:paraId="23139479" w14:textId="77777777" w:rsidR="008951F4" w:rsidRDefault="00A00B41">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4133A5B9" w14:textId="77777777" w:rsidR="008951F4" w:rsidRDefault="008951F4">
      <w:pPr>
        <w:tabs>
          <w:tab w:val="left" w:pos="9356"/>
        </w:tabs>
        <w:ind w:left="284" w:firstLine="142"/>
        <w:rPr>
          <w:rFonts w:ascii="Arial" w:hAnsi="Arial" w:cs="Arial"/>
          <w:sz w:val="12"/>
          <w:szCs w:val="12"/>
        </w:rPr>
      </w:pPr>
    </w:p>
    <w:p w14:paraId="756973C9" w14:textId="77777777" w:rsidR="008951F4" w:rsidRDefault="00A00B41">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698BCE18" w14:textId="77777777" w:rsidR="008951F4" w:rsidRDefault="00A00B41">
      <w:pPr>
        <w:tabs>
          <w:tab w:val="left" w:pos="9356"/>
        </w:tabs>
        <w:ind w:left="284" w:firstLine="142"/>
        <w:rPr>
          <w:rFonts w:ascii="Arial" w:hAnsi="Arial" w:cs="Arial"/>
        </w:rPr>
      </w:pPr>
      <w:r>
        <w:rPr>
          <w:rFonts w:ascii="Arial" w:hAnsi="Arial" w:cs="Arial"/>
          <w:u w:val="single"/>
        </w:rPr>
        <w:tab/>
      </w:r>
    </w:p>
    <w:p w14:paraId="336E5419" w14:textId="77777777" w:rsidR="008951F4" w:rsidRDefault="00A00B41">
      <w:pPr>
        <w:tabs>
          <w:tab w:val="left" w:pos="9356"/>
        </w:tabs>
        <w:ind w:left="284" w:firstLine="142"/>
        <w:rPr>
          <w:rFonts w:ascii="Arial" w:hAnsi="Arial" w:cs="Arial"/>
          <w:u w:val="single"/>
        </w:rPr>
      </w:pPr>
      <w:r>
        <w:rPr>
          <w:rFonts w:ascii="Arial" w:hAnsi="Arial" w:cs="Arial"/>
          <w:u w:val="single"/>
        </w:rPr>
        <w:tab/>
      </w:r>
    </w:p>
    <w:p w14:paraId="2A9D13B5" w14:textId="77777777" w:rsidR="008951F4" w:rsidRDefault="00A00B41">
      <w:pPr>
        <w:tabs>
          <w:tab w:val="left" w:pos="9356"/>
        </w:tabs>
        <w:ind w:left="284" w:firstLine="142"/>
        <w:rPr>
          <w:rFonts w:ascii="Arial" w:hAnsi="Arial" w:cs="Arial"/>
          <w:u w:val="single"/>
        </w:rPr>
      </w:pPr>
      <w:r>
        <w:rPr>
          <w:rFonts w:ascii="Arial" w:hAnsi="Arial" w:cs="Arial"/>
          <w:u w:val="single"/>
        </w:rPr>
        <w:tab/>
      </w:r>
    </w:p>
    <w:p w14:paraId="6709CB50" w14:textId="77777777" w:rsidR="008951F4" w:rsidRDefault="008951F4">
      <w:pPr>
        <w:tabs>
          <w:tab w:val="left" w:pos="9356"/>
        </w:tabs>
        <w:ind w:left="284" w:firstLine="142"/>
        <w:rPr>
          <w:rFonts w:ascii="Arial" w:hAnsi="Arial" w:cs="Arial"/>
        </w:rPr>
      </w:pPr>
    </w:p>
    <w:p w14:paraId="7DC99D9E" w14:textId="77777777" w:rsidR="008951F4" w:rsidRDefault="00A00B41">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3AB0A345" w14:textId="77777777" w:rsidR="008951F4" w:rsidRDefault="008951F4">
      <w:pPr>
        <w:tabs>
          <w:tab w:val="left" w:pos="9356"/>
        </w:tabs>
        <w:ind w:left="284" w:firstLine="142"/>
        <w:rPr>
          <w:rFonts w:ascii="Arial" w:hAnsi="Arial" w:cs="Arial"/>
          <w:sz w:val="12"/>
          <w:szCs w:val="12"/>
        </w:rPr>
      </w:pPr>
    </w:p>
    <w:p w14:paraId="2574650F" w14:textId="77777777" w:rsidR="008951F4" w:rsidRDefault="00A00B41">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7D55C5DD" w14:textId="77777777" w:rsidR="008951F4" w:rsidRDefault="008951F4">
      <w:pPr>
        <w:tabs>
          <w:tab w:val="left" w:pos="9356"/>
        </w:tabs>
        <w:ind w:left="284" w:firstLine="142"/>
        <w:rPr>
          <w:rFonts w:ascii="Arial" w:hAnsi="Arial" w:cs="Arial"/>
          <w:sz w:val="12"/>
          <w:szCs w:val="12"/>
        </w:rPr>
      </w:pPr>
    </w:p>
    <w:p w14:paraId="5E94B22F" w14:textId="77777777" w:rsidR="008951F4" w:rsidRDefault="00A00B41">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09849B81" w14:textId="77777777" w:rsidR="008951F4" w:rsidRDefault="008951F4">
      <w:pPr>
        <w:tabs>
          <w:tab w:val="left" w:pos="9356"/>
        </w:tabs>
        <w:ind w:left="284" w:firstLine="142"/>
        <w:rPr>
          <w:rFonts w:ascii="Arial" w:hAnsi="Arial" w:cs="Arial"/>
          <w:sz w:val="12"/>
          <w:szCs w:val="12"/>
        </w:rPr>
      </w:pPr>
    </w:p>
    <w:p w14:paraId="3F4E62F4" w14:textId="77777777" w:rsidR="008951F4" w:rsidRDefault="00A00B41">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3D37023B" w14:textId="77777777" w:rsidR="008951F4" w:rsidRDefault="008951F4">
      <w:pPr>
        <w:tabs>
          <w:tab w:val="left" w:pos="9356"/>
        </w:tabs>
        <w:ind w:left="284" w:firstLine="142"/>
        <w:rPr>
          <w:rFonts w:ascii="Arial" w:hAnsi="Arial" w:cs="Arial"/>
          <w:sz w:val="12"/>
          <w:szCs w:val="12"/>
        </w:rPr>
      </w:pPr>
    </w:p>
    <w:p w14:paraId="025D783D" w14:textId="77777777" w:rsidR="008951F4" w:rsidRDefault="00A00B41">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56DA77BA" w14:textId="77777777" w:rsidR="008951F4" w:rsidRDefault="008951F4">
      <w:pPr>
        <w:tabs>
          <w:tab w:val="left" w:pos="9356"/>
        </w:tabs>
        <w:ind w:left="284" w:firstLine="142"/>
        <w:rPr>
          <w:rFonts w:ascii="Arial" w:hAnsi="Arial" w:cs="Arial"/>
          <w:sz w:val="12"/>
          <w:szCs w:val="12"/>
        </w:rPr>
      </w:pPr>
    </w:p>
    <w:p w14:paraId="163003ED" w14:textId="77777777" w:rsidR="008951F4" w:rsidRDefault="00A00B41">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4B134E0C" w14:textId="77777777" w:rsidR="008951F4" w:rsidRDefault="00A00B41">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3EA60FFB" w14:textId="77777777" w:rsidR="008951F4" w:rsidRDefault="008951F4">
      <w:pPr>
        <w:tabs>
          <w:tab w:val="left" w:pos="9356"/>
        </w:tabs>
        <w:ind w:left="284" w:firstLine="142"/>
        <w:rPr>
          <w:rFonts w:ascii="Arial" w:hAnsi="Arial" w:cs="Arial"/>
          <w:sz w:val="12"/>
          <w:szCs w:val="12"/>
        </w:rPr>
      </w:pPr>
    </w:p>
    <w:p w14:paraId="03BFE010" w14:textId="77777777" w:rsidR="008951F4" w:rsidRDefault="00A00B41">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73036B0D" w14:textId="77777777" w:rsidR="008951F4" w:rsidRDefault="00A00B41">
      <w:pPr>
        <w:ind w:firstLine="426"/>
        <w:rPr>
          <w:rFonts w:ascii="Calibri" w:hAnsi="Calibri" w:cs="Calibri"/>
        </w:rPr>
      </w:pPr>
      <w:r>
        <w:rPr>
          <w:rFonts w:ascii="Arial" w:hAnsi="Arial" w:cs="Arial"/>
        </w:rPr>
        <w:t>sous le n°</w:t>
      </w:r>
      <w:r>
        <w:rPr>
          <w:rFonts w:ascii="Arial" w:hAnsi="Arial" w:cs="Arial"/>
          <w:u w:val="single"/>
        </w:rPr>
        <w:tab/>
      </w:r>
    </w:p>
    <w:p w14:paraId="652EB620" w14:textId="77777777" w:rsidR="008951F4" w:rsidRDefault="008951F4">
      <w:pPr>
        <w:rPr>
          <w:rFonts w:ascii="Calibri" w:hAnsi="Calibri" w:cs="Calibri"/>
          <w:u w:val="single"/>
        </w:rPr>
      </w:pPr>
    </w:p>
    <w:p w14:paraId="4C0DD2C0" w14:textId="77777777" w:rsidR="008951F4" w:rsidRDefault="008951F4">
      <w:pPr>
        <w:rPr>
          <w:rFonts w:ascii="Calibri" w:hAnsi="Calibri" w:cs="Calibri"/>
          <w:u w:val="single"/>
        </w:rPr>
      </w:pPr>
    </w:p>
    <w:p w14:paraId="495AE385" w14:textId="77777777" w:rsidR="008951F4" w:rsidRDefault="008951F4">
      <w:pPr>
        <w:pStyle w:val="Retraitcorpsdetexte3"/>
        <w:rPr>
          <w:rFonts w:ascii="Calibri" w:hAnsi="Calibri" w:cs="Calibri"/>
        </w:rPr>
      </w:pPr>
    </w:p>
    <w:p w14:paraId="3ED74201" w14:textId="77777777" w:rsidR="008951F4" w:rsidRDefault="008951F4">
      <w:pPr>
        <w:pStyle w:val="Retraitcorpsdetexte3"/>
        <w:rPr>
          <w:rFonts w:ascii="Calibri" w:hAnsi="Calibri" w:cs="Calibri"/>
        </w:rPr>
      </w:pPr>
    </w:p>
    <w:p w14:paraId="630BEE49" w14:textId="77777777" w:rsidR="008951F4" w:rsidRDefault="00A00B41">
      <w:pPr>
        <w:pStyle w:val="Retraitcorpsdetexte3"/>
        <w:tabs>
          <w:tab w:val="left" w:pos="4395"/>
        </w:tabs>
      </w:pPr>
      <w:r>
        <w:rPr>
          <w:u w:val="single"/>
        </w:rPr>
        <w:tab/>
      </w:r>
      <w:r>
        <w:t xml:space="preserve"> est mandataire du groupement. Pour rappel, en cas de groupement conjoint, le mandataire est obligatoirement solidaire.</w:t>
      </w:r>
    </w:p>
    <w:p w14:paraId="5BC16320" w14:textId="77777777" w:rsidR="008951F4" w:rsidRDefault="008951F4">
      <w:pPr>
        <w:pStyle w:val="Retraitcorpsdetexte3"/>
        <w:tabs>
          <w:tab w:val="left" w:pos="4395"/>
        </w:tabs>
      </w:pPr>
    </w:p>
    <w:p w14:paraId="25049F17" w14:textId="77777777" w:rsidR="008951F4" w:rsidRDefault="00A00B41">
      <w:pPr>
        <w:pStyle w:val="Retraitcorpsdetexte3"/>
      </w:pPr>
      <w:r>
        <w:t>A ce titre, le présent acte d’engagement est valablement signé par le mandataire dûment mandaté à cet effet (joindre obligatoirement les pouvoirs des co-traitants habilitant le mandataire à signer l’offre).</w:t>
      </w:r>
    </w:p>
    <w:p w14:paraId="3D57EE60" w14:textId="77777777" w:rsidR="008951F4" w:rsidRDefault="008951F4">
      <w:pPr>
        <w:pStyle w:val="Retraitcorpsdetexte3"/>
        <w:rPr>
          <w:rFonts w:ascii="Calibri" w:hAnsi="Calibri" w:cs="Calibri"/>
        </w:rPr>
      </w:pPr>
    </w:p>
    <w:p w14:paraId="7160BB7A" w14:textId="77777777" w:rsidR="008951F4" w:rsidRDefault="008951F4">
      <w:pPr>
        <w:jc w:val="both"/>
        <w:rPr>
          <w:rFonts w:ascii="Calibri" w:hAnsi="Calibri" w:cs="Calibri"/>
        </w:rPr>
      </w:pPr>
    </w:p>
    <w:p w14:paraId="27053906" w14:textId="77777777" w:rsidR="008951F4" w:rsidRDefault="008951F4">
      <w:pPr>
        <w:jc w:val="both"/>
        <w:rPr>
          <w:rFonts w:ascii="Calibri" w:hAnsi="Calibri" w:cs="Calibri"/>
        </w:rPr>
      </w:pPr>
    </w:p>
    <w:p w14:paraId="0E695ED8" w14:textId="77777777" w:rsidR="008951F4" w:rsidRDefault="00A00B41">
      <w:pPr>
        <w:rPr>
          <w:rFonts w:ascii="Arial" w:hAnsi="Arial" w:cs="Arial"/>
          <w:b/>
          <w:u w:val="single"/>
        </w:rPr>
      </w:pPr>
      <w:r>
        <w:rPr>
          <w:rFonts w:ascii="Arial" w:hAnsi="Arial" w:cs="Arial"/>
          <w:b/>
          <w:u w:val="single"/>
        </w:rPr>
        <w:br w:type="page" w:clear="all"/>
      </w:r>
    </w:p>
    <w:p w14:paraId="7B6838C4" w14:textId="77777777" w:rsidR="008951F4" w:rsidRDefault="008951F4">
      <w:pPr>
        <w:jc w:val="both"/>
        <w:rPr>
          <w:rFonts w:ascii="Arial" w:hAnsi="Arial" w:cs="Arial"/>
          <w:b/>
          <w:u w:val="single"/>
        </w:rPr>
      </w:pPr>
    </w:p>
    <w:p w14:paraId="6856AF29" w14:textId="77777777" w:rsidR="008951F4" w:rsidRDefault="008951F4">
      <w:pPr>
        <w:jc w:val="both"/>
        <w:rPr>
          <w:rFonts w:ascii="Arial" w:hAnsi="Arial" w:cs="Arial"/>
          <w:b/>
          <w:u w:val="single"/>
        </w:rPr>
      </w:pPr>
    </w:p>
    <w:p w14:paraId="608AB0C1" w14:textId="77777777" w:rsidR="008951F4" w:rsidRDefault="00A00B41">
      <w:pPr>
        <w:jc w:val="both"/>
        <w:rPr>
          <w:rFonts w:ascii="Arial" w:hAnsi="Arial" w:cs="Arial"/>
        </w:rPr>
      </w:pPr>
      <w:r>
        <w:rPr>
          <w:rFonts w:ascii="Arial" w:hAnsi="Arial" w:cs="Arial"/>
          <w:b/>
          <w:u w:val="single"/>
        </w:rPr>
        <w:t>Engagements</w:t>
      </w:r>
    </w:p>
    <w:p w14:paraId="43ABB56E" w14:textId="77777777" w:rsidR="008951F4" w:rsidRDefault="008951F4">
      <w:pPr>
        <w:ind w:left="360"/>
        <w:jc w:val="both"/>
        <w:rPr>
          <w:rFonts w:ascii="Arial" w:hAnsi="Arial" w:cs="Arial"/>
        </w:rPr>
      </w:pPr>
    </w:p>
    <w:p w14:paraId="2D5C0438" w14:textId="77777777" w:rsidR="008951F4" w:rsidRDefault="00A00B41">
      <w:pPr>
        <w:jc w:val="both"/>
        <w:rPr>
          <w:rFonts w:ascii="Arial" w:hAnsi="Arial" w:cs="Arial"/>
        </w:rPr>
      </w:pPr>
      <w:r>
        <w:rPr>
          <w:rFonts w:ascii="Arial" w:hAnsi="Arial" w:cs="Arial"/>
        </w:rPr>
        <w:t xml:space="preserve">Après avoir pris connaissance du Cahier des Clauses Administratives Particulières (CCAP) et des documents qui y sont mentionnés, </w:t>
      </w:r>
    </w:p>
    <w:p w14:paraId="3E1AA838" w14:textId="77777777" w:rsidR="008951F4" w:rsidRDefault="008951F4">
      <w:pPr>
        <w:jc w:val="both"/>
        <w:rPr>
          <w:rFonts w:ascii="Arial" w:hAnsi="Arial" w:cs="Arial"/>
        </w:rPr>
      </w:pPr>
    </w:p>
    <w:p w14:paraId="1FB437F3" w14:textId="77777777" w:rsidR="008951F4" w:rsidRDefault="00A00B41">
      <w:pPr>
        <w:jc w:val="both"/>
        <w:rPr>
          <w:rFonts w:ascii="Arial" w:hAnsi="Arial" w:cs="Arial"/>
          <w:b/>
        </w:rPr>
      </w:pPr>
      <w:r>
        <w:rPr>
          <w:rFonts w:ascii="Arial" w:hAnsi="Arial" w:cs="Arial"/>
          <w:b/>
        </w:rPr>
        <w:t>M’engage (nous engageons) sans réserve, conformément aux stipulations des documents visés ci-dessus, à exécuter les prestations aux conditions particulières ci-après, qui constituent l’offre.</w:t>
      </w:r>
    </w:p>
    <w:p w14:paraId="5FD32351" w14:textId="77777777" w:rsidR="008951F4" w:rsidRDefault="008951F4">
      <w:pPr>
        <w:ind w:left="360"/>
        <w:rPr>
          <w:rFonts w:ascii="Arial" w:hAnsi="Arial" w:cs="Arial"/>
        </w:rPr>
      </w:pPr>
    </w:p>
    <w:p w14:paraId="41FEC38D" w14:textId="77777777" w:rsidR="008951F4" w:rsidRDefault="00A00B41">
      <w:pPr>
        <w:jc w:val="both"/>
        <w:rPr>
          <w:rFonts w:ascii="Arial" w:hAnsi="Arial" w:cs="Arial"/>
        </w:rPr>
      </w:pPr>
      <w:r>
        <w:rPr>
          <w:rFonts w:ascii="Arial" w:hAnsi="Arial" w:cs="Arial"/>
        </w:rPr>
        <w:t>La validité de l’offre est de 180 jours à compter de la date limite de remise des offres.</w:t>
      </w:r>
    </w:p>
    <w:p w14:paraId="65A0CBFE" w14:textId="77777777" w:rsidR="008951F4" w:rsidRDefault="008951F4">
      <w:pPr>
        <w:jc w:val="both"/>
        <w:rPr>
          <w:rFonts w:ascii="Arial" w:hAnsi="Arial" w:cs="Arial"/>
        </w:rPr>
      </w:pPr>
    </w:p>
    <w:p w14:paraId="64BEABF5" w14:textId="77777777" w:rsidR="008951F4" w:rsidRDefault="00A00B41">
      <w:pPr>
        <w:tabs>
          <w:tab w:val="left" w:pos="1134"/>
        </w:tabs>
        <w:jc w:val="both"/>
        <w:rPr>
          <w:rFonts w:ascii="Arial" w:hAnsi="Arial" w:cs="Arial"/>
        </w:rPr>
      </w:pPr>
      <w:r>
        <w:rPr>
          <w:rFonts w:ascii="Arial" w:hAnsi="Arial" w:cs="Arial"/>
        </w:rPr>
        <w:t>Il est précisé que la signature de l’acte d’engagement par le candidat implique qu’il accepte le contenu de l’ensemble des pièces contractuelles du marché. Les candidats n’ont pas à apporter de compléments ou de modification aux pièces du marché. Néanmoins, dans le cas où la rédaction des pièces du marché leur paraîtrait ambiguë ou anormale, il appartient au candidat de le signaler par écrit au pouvoir adjudicateur.</w:t>
      </w:r>
      <w:bookmarkStart w:id="1" w:name="_Toc388009724"/>
    </w:p>
    <w:p w14:paraId="01D7CA4C" w14:textId="77777777" w:rsidR="008951F4" w:rsidRDefault="008951F4">
      <w:pPr>
        <w:tabs>
          <w:tab w:val="left" w:pos="1134"/>
        </w:tabs>
        <w:jc w:val="both"/>
        <w:rPr>
          <w:rFonts w:ascii="Arial" w:hAnsi="Arial" w:cs="Arial"/>
        </w:rPr>
      </w:pPr>
    </w:p>
    <w:p w14:paraId="4E78757D" w14:textId="77777777" w:rsidR="008951F4" w:rsidRDefault="00A00B41">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2" w:name="_Toc201762032"/>
      <w:r>
        <w:rPr>
          <w:rFonts w:ascii="Arial" w:eastAsia="Times New Roman" w:hAnsi="Arial"/>
          <w:b/>
          <w:color w:val="0032C8"/>
          <w:sz w:val="32"/>
          <w:szCs w:val="32"/>
          <w:lang w:eastAsia="en-US"/>
          <w14:ligatures w14:val="standardContextual"/>
        </w:rPr>
        <w:t xml:space="preserve">ARTICLE 2 – </w:t>
      </w:r>
      <w:bookmarkEnd w:id="1"/>
      <w:r>
        <w:rPr>
          <w:rFonts w:ascii="Arial" w:eastAsia="Times New Roman" w:hAnsi="Arial"/>
          <w:b/>
          <w:color w:val="0032C8"/>
          <w:sz w:val="32"/>
          <w:szCs w:val="32"/>
          <w:lang w:eastAsia="en-US"/>
          <w14:ligatures w14:val="standardContextual"/>
        </w:rPr>
        <w:t>PRIX DU MARCHÉ</w:t>
      </w:r>
      <w:bookmarkEnd w:id="2"/>
      <w:r>
        <w:rPr>
          <w:rFonts w:ascii="Arial" w:eastAsia="Times New Roman" w:hAnsi="Arial"/>
          <w:b/>
          <w:color w:val="0032C8"/>
          <w:sz w:val="32"/>
          <w:szCs w:val="32"/>
          <w:lang w:eastAsia="en-US"/>
          <w14:ligatures w14:val="standardContextual"/>
        </w:rPr>
        <w:t xml:space="preserve"> </w:t>
      </w:r>
    </w:p>
    <w:p w14:paraId="7E4018DF" w14:textId="77777777" w:rsidR="008951F4" w:rsidRDefault="00A00B41">
      <w:pPr>
        <w:pStyle w:val="Corpsdetexte"/>
        <w:jc w:val="both"/>
        <w:rPr>
          <w:sz w:val="24"/>
          <w:szCs w:val="24"/>
          <w:u w:val="single"/>
        </w:rPr>
      </w:pPr>
      <w:r>
        <w:rPr>
          <w:sz w:val="24"/>
          <w:szCs w:val="24"/>
          <w:u w:val="single"/>
        </w:rPr>
        <w:t xml:space="preserve">Le prix du marché est établi comme suit (prix global et forfaitaire) : </w:t>
      </w:r>
    </w:p>
    <w:p w14:paraId="7C071965" w14:textId="77777777" w:rsidR="008951F4" w:rsidRDefault="008951F4">
      <w:pPr>
        <w:pStyle w:val="Corpsdetexte"/>
        <w:jc w:val="both"/>
        <w:rPr>
          <w:sz w:val="24"/>
          <w:szCs w:val="24"/>
        </w:rPr>
      </w:pPr>
    </w:p>
    <w:tbl>
      <w:tblPr>
        <w:tblStyle w:val="Grilledutableau"/>
        <w:tblW w:w="0" w:type="auto"/>
        <w:tblLook w:val="04A0" w:firstRow="1" w:lastRow="0" w:firstColumn="1" w:lastColumn="0" w:noHBand="0" w:noVBand="1"/>
      </w:tblPr>
      <w:tblGrid>
        <w:gridCol w:w="3303"/>
        <w:gridCol w:w="3304"/>
        <w:gridCol w:w="3304"/>
      </w:tblGrid>
      <w:tr w:rsidR="008951F4" w14:paraId="75AB6426" w14:textId="77777777">
        <w:tc>
          <w:tcPr>
            <w:tcW w:w="3303" w:type="dxa"/>
          </w:tcPr>
          <w:p w14:paraId="37663798" w14:textId="77777777" w:rsidR="008951F4" w:rsidRDefault="00A00B41">
            <w:pPr>
              <w:pStyle w:val="Corpsdetexte"/>
              <w:jc w:val="center"/>
              <w:rPr>
                <w:sz w:val="24"/>
                <w:szCs w:val="24"/>
              </w:rPr>
            </w:pPr>
            <w:r>
              <w:rPr>
                <w:sz w:val="24"/>
                <w:szCs w:val="24"/>
              </w:rPr>
              <w:t>Montant en € HT</w:t>
            </w:r>
          </w:p>
        </w:tc>
        <w:tc>
          <w:tcPr>
            <w:tcW w:w="3304" w:type="dxa"/>
          </w:tcPr>
          <w:p w14:paraId="676F9E74" w14:textId="77777777" w:rsidR="008951F4" w:rsidRDefault="00A00B41">
            <w:pPr>
              <w:pStyle w:val="Corpsdetexte"/>
              <w:jc w:val="center"/>
              <w:rPr>
                <w:sz w:val="24"/>
                <w:szCs w:val="24"/>
              </w:rPr>
            </w:pPr>
            <w:r>
              <w:rPr>
                <w:sz w:val="24"/>
                <w:szCs w:val="24"/>
              </w:rPr>
              <w:t>Montant TVA</w:t>
            </w:r>
          </w:p>
        </w:tc>
        <w:tc>
          <w:tcPr>
            <w:tcW w:w="3304" w:type="dxa"/>
          </w:tcPr>
          <w:p w14:paraId="401EB8FC" w14:textId="77777777" w:rsidR="008951F4" w:rsidRDefault="00A00B41">
            <w:pPr>
              <w:pStyle w:val="Corpsdetexte"/>
              <w:jc w:val="center"/>
              <w:rPr>
                <w:sz w:val="24"/>
                <w:szCs w:val="24"/>
              </w:rPr>
            </w:pPr>
            <w:r>
              <w:rPr>
                <w:sz w:val="24"/>
                <w:szCs w:val="24"/>
              </w:rPr>
              <w:t>Montant en € TTC</w:t>
            </w:r>
          </w:p>
        </w:tc>
      </w:tr>
      <w:tr w:rsidR="008951F4" w14:paraId="5EE87AA7" w14:textId="77777777">
        <w:trPr>
          <w:trHeight w:val="605"/>
        </w:trPr>
        <w:tc>
          <w:tcPr>
            <w:tcW w:w="3303" w:type="dxa"/>
            <w:vAlign w:val="center"/>
          </w:tcPr>
          <w:p w14:paraId="4B2E0662" w14:textId="77777777" w:rsidR="008951F4" w:rsidRDefault="00A00B41">
            <w:pPr>
              <w:pStyle w:val="Corpsdetexte"/>
              <w:rPr>
                <w:sz w:val="24"/>
                <w:szCs w:val="24"/>
              </w:rPr>
            </w:pPr>
            <w:permStart w:id="1681411946" w:edGrp="everyone" w:colFirst="0" w:colLast="0"/>
            <w:permStart w:id="2000426091" w:edGrp="everyone" w:colFirst="1" w:colLast="1"/>
            <w:permStart w:id="759632487" w:edGrp="everyone" w:colFirst="2" w:colLast="2"/>
            <w:r>
              <w:rPr>
                <w:sz w:val="24"/>
                <w:szCs w:val="24"/>
              </w:rPr>
              <w:t xml:space="preserve">   ...</w:t>
            </w:r>
          </w:p>
        </w:tc>
        <w:tc>
          <w:tcPr>
            <w:tcW w:w="3304" w:type="dxa"/>
            <w:vAlign w:val="center"/>
          </w:tcPr>
          <w:p w14:paraId="3FB7ABC1" w14:textId="77777777" w:rsidR="008951F4" w:rsidRDefault="00A00B41">
            <w:pPr>
              <w:pStyle w:val="Corpsdetexte"/>
              <w:jc w:val="center"/>
              <w:rPr>
                <w:sz w:val="24"/>
                <w:szCs w:val="24"/>
              </w:rPr>
            </w:pPr>
            <w:r>
              <w:rPr>
                <w:sz w:val="24"/>
                <w:szCs w:val="24"/>
              </w:rPr>
              <w:t>…</w:t>
            </w:r>
          </w:p>
        </w:tc>
        <w:tc>
          <w:tcPr>
            <w:tcW w:w="3304" w:type="dxa"/>
            <w:vAlign w:val="center"/>
          </w:tcPr>
          <w:p w14:paraId="0444CFE7" w14:textId="77777777" w:rsidR="008951F4" w:rsidRDefault="00A00B41">
            <w:pPr>
              <w:pStyle w:val="Corpsdetexte"/>
              <w:jc w:val="center"/>
              <w:rPr>
                <w:sz w:val="24"/>
                <w:szCs w:val="24"/>
              </w:rPr>
            </w:pPr>
            <w:r>
              <w:rPr>
                <w:sz w:val="24"/>
                <w:szCs w:val="24"/>
              </w:rPr>
              <w:t>…</w:t>
            </w:r>
            <w:permEnd w:id="1681411946"/>
            <w:permEnd w:id="2000426091"/>
            <w:permEnd w:id="759632487"/>
          </w:p>
        </w:tc>
      </w:tr>
    </w:tbl>
    <w:p w14:paraId="17B6392E" w14:textId="77777777" w:rsidR="008951F4" w:rsidRDefault="008951F4">
      <w:pPr>
        <w:pStyle w:val="Corpsdetexte"/>
        <w:rPr>
          <w:sz w:val="24"/>
          <w:szCs w:val="24"/>
        </w:rPr>
      </w:pPr>
    </w:p>
    <w:p w14:paraId="44BC4B63" w14:textId="77777777" w:rsidR="008951F4" w:rsidRDefault="00A00B41">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3" w:name="_Toc201762033"/>
      <w:r>
        <w:rPr>
          <w:rFonts w:ascii="Arial" w:eastAsia="Times New Roman" w:hAnsi="Arial"/>
          <w:b/>
          <w:color w:val="0032C8"/>
          <w:sz w:val="32"/>
          <w:szCs w:val="32"/>
          <w:lang w:eastAsia="en-US"/>
          <w14:ligatures w14:val="standardContextual"/>
        </w:rPr>
        <w:t>ARTICLE 3 – DELAI D’EXECUTION</w:t>
      </w:r>
      <w:bookmarkEnd w:id="3"/>
      <w:r>
        <w:rPr>
          <w:rFonts w:ascii="Arial" w:eastAsia="Times New Roman" w:hAnsi="Arial"/>
          <w:b/>
          <w:color w:val="0032C8"/>
          <w:sz w:val="32"/>
          <w:szCs w:val="32"/>
          <w:lang w:eastAsia="en-US"/>
          <w14:ligatures w14:val="standardContextual"/>
        </w:rPr>
        <w:t xml:space="preserve"> </w:t>
      </w:r>
    </w:p>
    <w:p w14:paraId="06A4FF38" w14:textId="77777777" w:rsidR="008951F4" w:rsidRDefault="00A00B41">
      <w:pPr>
        <w:pStyle w:val="Corpsdetexte"/>
        <w:jc w:val="both"/>
        <w:rPr>
          <w:sz w:val="24"/>
          <w:szCs w:val="24"/>
        </w:rPr>
      </w:pPr>
      <w:r>
        <w:rPr>
          <w:sz w:val="24"/>
          <w:szCs w:val="24"/>
        </w:rPr>
        <w:t xml:space="preserve">Le titulaire s’engage à exécuter les travaux dans un délai de </w:t>
      </w:r>
      <w:permStart w:id="526595549" w:edGrp="everyone"/>
      <w:r>
        <w:rPr>
          <w:sz w:val="24"/>
          <w:szCs w:val="24"/>
        </w:rPr>
        <w:t>…</w:t>
      </w:r>
      <w:permEnd w:id="526595549"/>
      <w:r>
        <w:rPr>
          <w:sz w:val="24"/>
          <w:szCs w:val="24"/>
        </w:rPr>
        <w:t xml:space="preserve"> jours calendaires à compter de la notification du présent acte d’engagement, </w:t>
      </w:r>
      <w:r>
        <w:rPr>
          <w:b/>
          <w:bCs/>
          <w:sz w:val="24"/>
          <w:szCs w:val="24"/>
        </w:rPr>
        <w:t>qui vaut ordre de service de démarrage</w:t>
      </w:r>
      <w:r>
        <w:rPr>
          <w:sz w:val="24"/>
          <w:szCs w:val="24"/>
        </w:rPr>
        <w:t>. Le délai d’exécution du marché comprend la période de préparation des travaux et le délai d’exécution des travaux.</w:t>
      </w:r>
    </w:p>
    <w:p w14:paraId="02DFAA31" w14:textId="77777777" w:rsidR="008951F4" w:rsidRDefault="008951F4">
      <w:pPr>
        <w:keepNext/>
        <w:keepLines/>
        <w:spacing w:line="260" w:lineRule="exact"/>
        <w:jc w:val="both"/>
        <w:outlineLvl w:val="0"/>
        <w:rPr>
          <w:rFonts w:ascii="Arial" w:eastAsia="Times New Roman" w:hAnsi="Arial"/>
          <w:b/>
          <w:color w:val="0032C8"/>
          <w:sz w:val="32"/>
          <w:szCs w:val="32"/>
          <w:lang w:eastAsia="en-US"/>
          <w14:ligatures w14:val="standardContextual"/>
        </w:rPr>
      </w:pPr>
      <w:bookmarkStart w:id="4" w:name="_Toc388009725"/>
      <w:bookmarkStart w:id="5" w:name="_Toc388009729"/>
    </w:p>
    <w:p w14:paraId="5990B8AC" w14:textId="77777777" w:rsidR="008951F4" w:rsidRDefault="00A00B41">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6" w:name="_Toc201762034"/>
      <w:r>
        <w:rPr>
          <w:rFonts w:ascii="Arial" w:eastAsia="Times New Roman" w:hAnsi="Arial"/>
          <w:b/>
          <w:color w:val="0032C8"/>
          <w:sz w:val="32"/>
          <w:szCs w:val="32"/>
          <w:lang w:eastAsia="en-US"/>
          <w14:ligatures w14:val="standardContextual"/>
        </w:rPr>
        <w:t>ARTICLE 4 –</w:t>
      </w:r>
      <w:bookmarkEnd w:id="4"/>
      <w:r>
        <w:rPr>
          <w:rFonts w:ascii="Arial" w:eastAsia="Times New Roman" w:hAnsi="Arial"/>
          <w:b/>
          <w:color w:val="0032C8"/>
          <w:sz w:val="32"/>
          <w:szCs w:val="32"/>
          <w:lang w:eastAsia="en-US"/>
          <w14:ligatures w14:val="standardContextual"/>
        </w:rPr>
        <w:t>DUR</w:t>
      </w:r>
      <w:r>
        <w:rPr>
          <w:rFonts w:ascii="Arial" w:eastAsia="Times New Roman" w:hAnsi="Arial" w:cs="Arial"/>
          <w:b/>
          <w:color w:val="0032C8"/>
          <w:sz w:val="32"/>
          <w:szCs w:val="32"/>
          <w:lang w:eastAsia="en-US"/>
          <w14:ligatures w14:val="standardContextual"/>
        </w:rPr>
        <w:t>É</w:t>
      </w:r>
      <w:r>
        <w:rPr>
          <w:rFonts w:ascii="Arial" w:eastAsia="Times New Roman" w:hAnsi="Arial"/>
          <w:b/>
          <w:color w:val="0032C8"/>
          <w:sz w:val="32"/>
          <w:szCs w:val="32"/>
          <w:lang w:eastAsia="en-US"/>
          <w14:ligatures w14:val="standardContextual"/>
        </w:rPr>
        <w:t>E DE VALIDIT</w:t>
      </w:r>
      <w:r>
        <w:rPr>
          <w:rFonts w:ascii="Arial" w:eastAsia="Times New Roman" w:hAnsi="Arial" w:cs="Arial"/>
          <w:b/>
          <w:color w:val="0032C8"/>
          <w:sz w:val="32"/>
          <w:szCs w:val="32"/>
          <w:lang w:eastAsia="en-US"/>
          <w14:ligatures w14:val="standardContextual"/>
        </w:rPr>
        <w:t>É</w:t>
      </w:r>
      <w:r>
        <w:rPr>
          <w:rFonts w:ascii="Arial" w:eastAsia="Times New Roman" w:hAnsi="Arial"/>
          <w:b/>
          <w:color w:val="0032C8"/>
          <w:sz w:val="32"/>
          <w:szCs w:val="32"/>
          <w:lang w:eastAsia="en-US"/>
          <w14:ligatures w14:val="standardContextual"/>
        </w:rPr>
        <w:t xml:space="preserve"> DU MARCH</w:t>
      </w:r>
      <w:r>
        <w:rPr>
          <w:rFonts w:ascii="Arial" w:eastAsia="Times New Roman" w:hAnsi="Arial" w:cs="Arial"/>
          <w:b/>
          <w:color w:val="0032C8"/>
          <w:sz w:val="32"/>
          <w:szCs w:val="32"/>
          <w:lang w:eastAsia="en-US"/>
          <w14:ligatures w14:val="standardContextual"/>
        </w:rPr>
        <w:t>É</w:t>
      </w:r>
      <w:bookmarkEnd w:id="6"/>
    </w:p>
    <w:p w14:paraId="20097209" w14:textId="77777777" w:rsidR="008951F4" w:rsidRDefault="00A00B41">
      <w:pPr>
        <w:spacing w:before="240"/>
        <w:jc w:val="both"/>
        <w:rPr>
          <w:rFonts w:ascii="Arial" w:eastAsia="Times New Roman" w:hAnsi="Arial" w:cs="Arial"/>
          <w:szCs w:val="22"/>
        </w:rPr>
      </w:pPr>
      <w:r>
        <w:rPr>
          <w:rFonts w:ascii="Arial" w:eastAsia="Times New Roman" w:hAnsi="Arial" w:cs="Arial"/>
          <w:szCs w:val="22"/>
        </w:rPr>
        <w:t>Le marché prend effet à compter de sa notification.  Il prend fin à l’échéance de la période de garantie des prestations réalisées.</w:t>
      </w:r>
    </w:p>
    <w:p w14:paraId="25687BB1" w14:textId="77777777" w:rsidR="008951F4" w:rsidRDefault="008951F4">
      <w:pPr>
        <w:pStyle w:val="Arial10G"/>
        <w:jc w:val="both"/>
        <w:rPr>
          <w:bCs/>
          <w:sz w:val="24"/>
          <w:szCs w:val="24"/>
        </w:rPr>
      </w:pPr>
    </w:p>
    <w:p w14:paraId="345E0686" w14:textId="77777777" w:rsidR="008951F4" w:rsidRDefault="00A00B41">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7" w:name="_Toc201762035"/>
      <w:r>
        <w:rPr>
          <w:rFonts w:ascii="Arial" w:eastAsia="Times New Roman" w:hAnsi="Arial"/>
          <w:b/>
          <w:color w:val="0032C8"/>
          <w:sz w:val="32"/>
          <w:szCs w:val="32"/>
          <w:lang w:eastAsia="en-US"/>
          <w14:ligatures w14:val="standardContextual"/>
        </w:rPr>
        <w:t>ARTICLE 5 – PAIEMENTS</w:t>
      </w:r>
      <w:bookmarkEnd w:id="5"/>
      <w:bookmarkEnd w:id="7"/>
    </w:p>
    <w:p w14:paraId="162D18A0" w14:textId="77777777" w:rsidR="008951F4" w:rsidRDefault="008951F4">
      <w:pPr>
        <w:jc w:val="both"/>
        <w:rPr>
          <w:rFonts w:ascii="Arial" w:hAnsi="Arial" w:cs="Arial"/>
        </w:rPr>
      </w:pPr>
    </w:p>
    <w:p w14:paraId="5B1672B6" w14:textId="77777777" w:rsidR="008951F4" w:rsidRDefault="00A00B41">
      <w:pPr>
        <w:jc w:val="both"/>
        <w:rPr>
          <w:rFonts w:ascii="Arial" w:hAnsi="Arial" w:cs="Arial"/>
        </w:rPr>
      </w:pPr>
      <w:r>
        <w:rPr>
          <w:rFonts w:ascii="Arial" w:hAnsi="Arial" w:cs="Arial"/>
        </w:rPr>
        <w:t xml:space="preserve">La personne publique se libérera des sommes dues au titre du présent marché en faisant porter le montant au crédit </w:t>
      </w:r>
      <w:r>
        <w:rPr>
          <w:rFonts w:ascii="Arial" w:hAnsi="Arial" w:cs="Arial"/>
          <w:b/>
          <w:bCs/>
          <w:u w:val="single"/>
        </w:rPr>
        <w:t>(joindre RIB)</w:t>
      </w:r>
      <w:r>
        <w:rPr>
          <w:rFonts w:ascii="Arial" w:hAnsi="Arial" w:cs="Arial"/>
        </w:rPr>
        <w:t> :</w:t>
      </w:r>
    </w:p>
    <w:p w14:paraId="073B9FFD" w14:textId="77777777" w:rsidR="008951F4" w:rsidRDefault="008951F4">
      <w:pPr>
        <w:jc w:val="both"/>
        <w:rPr>
          <w:rFonts w:ascii="Arial" w:hAnsi="Arial" w:cs="Arial"/>
        </w:rPr>
      </w:pPr>
    </w:p>
    <w:p w14:paraId="157567A8" w14:textId="77777777" w:rsidR="008951F4" w:rsidRDefault="008951F4">
      <w:pPr>
        <w:jc w:val="both"/>
        <w:rPr>
          <w:rFonts w:ascii="Arial" w:hAnsi="Arial" w:cs="Arial"/>
        </w:rPr>
      </w:pPr>
    </w:p>
    <w:p w14:paraId="54165B17" w14:textId="77777777" w:rsidR="008951F4" w:rsidRDefault="008951F4">
      <w:pPr>
        <w:ind w:firstLine="851"/>
        <w:rPr>
          <w:rFonts w:ascii="Arial" w:hAnsi="Arial" w:cs="Arial"/>
        </w:rPr>
      </w:pPr>
    </w:p>
    <w:p w14:paraId="78B170FF" w14:textId="77777777" w:rsidR="008951F4" w:rsidRDefault="00A00B41">
      <w:pPr>
        <w:numPr>
          <w:ilvl w:val="0"/>
          <w:numId w:val="1"/>
        </w:numPr>
        <w:tabs>
          <w:tab w:val="left" w:pos="9356"/>
        </w:tabs>
        <w:rPr>
          <w:rFonts w:ascii="Arial" w:hAnsi="Arial" w:cs="Arial"/>
        </w:rPr>
      </w:pPr>
      <w:r>
        <w:rPr>
          <w:rFonts w:ascii="Arial" w:hAnsi="Arial" w:cs="Arial"/>
        </w:rPr>
        <w:t xml:space="preserve">du compte  ouvert au nom de : </w:t>
      </w:r>
      <w:r>
        <w:rPr>
          <w:rFonts w:ascii="Arial" w:hAnsi="Arial" w:cs="Arial"/>
          <w:u w:val="single"/>
        </w:rPr>
        <w:tab/>
      </w:r>
    </w:p>
    <w:p w14:paraId="4A48D934" w14:textId="77777777" w:rsidR="008951F4" w:rsidRDefault="00A00B41">
      <w:pPr>
        <w:numPr>
          <w:ilvl w:val="0"/>
          <w:numId w:val="1"/>
        </w:numPr>
        <w:tabs>
          <w:tab w:val="left" w:pos="9356"/>
        </w:tabs>
        <w:rPr>
          <w:rFonts w:ascii="Arial" w:hAnsi="Arial" w:cs="Arial"/>
        </w:rPr>
      </w:pPr>
      <w:r>
        <w:rPr>
          <w:rFonts w:ascii="Arial" w:hAnsi="Arial" w:cs="Arial"/>
        </w:rPr>
        <w:t>à la Banque :</w:t>
      </w:r>
      <w:r>
        <w:rPr>
          <w:rFonts w:ascii="Arial" w:hAnsi="Arial" w:cs="Arial"/>
          <w:u w:val="single"/>
        </w:rPr>
        <w:t xml:space="preserve"> </w:t>
      </w:r>
      <w:r>
        <w:rPr>
          <w:rFonts w:ascii="Arial" w:hAnsi="Arial" w:cs="Arial"/>
          <w:u w:val="single"/>
        </w:rPr>
        <w:tab/>
      </w:r>
    </w:p>
    <w:p w14:paraId="67C16F63" w14:textId="77777777" w:rsidR="008951F4" w:rsidRDefault="00A00B41">
      <w:pPr>
        <w:numPr>
          <w:ilvl w:val="0"/>
          <w:numId w:val="1"/>
        </w:numPr>
        <w:tabs>
          <w:tab w:val="left" w:pos="9356"/>
        </w:tabs>
        <w:rPr>
          <w:rFonts w:ascii="Arial" w:hAnsi="Arial" w:cs="Arial"/>
        </w:rPr>
      </w:pPr>
      <w:r>
        <w:rPr>
          <w:rFonts w:ascii="Arial" w:hAnsi="Arial" w:cs="Arial"/>
        </w:rPr>
        <w:t>sous le numéro :</w:t>
      </w:r>
      <w:r>
        <w:rPr>
          <w:rFonts w:ascii="Arial" w:hAnsi="Arial" w:cs="Arial"/>
          <w:u w:val="single"/>
        </w:rPr>
        <w:t xml:space="preserve"> </w:t>
      </w:r>
      <w:r>
        <w:rPr>
          <w:rFonts w:ascii="Arial" w:hAnsi="Arial" w:cs="Arial"/>
          <w:u w:val="single"/>
        </w:rPr>
        <w:tab/>
      </w:r>
    </w:p>
    <w:p w14:paraId="02DB1E75" w14:textId="77777777" w:rsidR="008951F4" w:rsidRDefault="00A00B41">
      <w:pPr>
        <w:numPr>
          <w:ilvl w:val="0"/>
          <w:numId w:val="1"/>
        </w:numPr>
        <w:tabs>
          <w:tab w:val="left" w:pos="9356"/>
        </w:tabs>
        <w:rPr>
          <w:rFonts w:ascii="Arial" w:hAnsi="Arial" w:cs="Arial"/>
        </w:rPr>
      </w:pPr>
      <w:r>
        <w:rPr>
          <w:rFonts w:ascii="Arial" w:hAnsi="Arial" w:cs="Arial"/>
        </w:rPr>
        <w:t>code guichet :</w:t>
      </w:r>
      <w:r>
        <w:rPr>
          <w:rFonts w:ascii="Arial" w:hAnsi="Arial" w:cs="Arial"/>
          <w:u w:val="single"/>
        </w:rPr>
        <w:t xml:space="preserve"> </w:t>
      </w:r>
      <w:r>
        <w:rPr>
          <w:rFonts w:ascii="Arial" w:hAnsi="Arial" w:cs="Arial"/>
          <w:u w:val="single"/>
        </w:rPr>
        <w:tab/>
      </w:r>
    </w:p>
    <w:p w14:paraId="2B2C1ACA" w14:textId="77777777" w:rsidR="008951F4" w:rsidRDefault="00A00B41">
      <w:pPr>
        <w:numPr>
          <w:ilvl w:val="0"/>
          <w:numId w:val="1"/>
        </w:numPr>
        <w:tabs>
          <w:tab w:val="left" w:pos="9356"/>
        </w:tabs>
        <w:rPr>
          <w:rFonts w:ascii="Arial" w:hAnsi="Arial" w:cs="Arial"/>
        </w:rPr>
      </w:pPr>
      <w:r>
        <w:rPr>
          <w:rFonts w:ascii="Arial" w:hAnsi="Arial" w:cs="Arial"/>
        </w:rPr>
        <w:t>code banque :</w:t>
      </w:r>
      <w:r>
        <w:rPr>
          <w:rFonts w:ascii="Arial" w:hAnsi="Arial" w:cs="Arial"/>
          <w:u w:val="single"/>
        </w:rPr>
        <w:t xml:space="preserve"> </w:t>
      </w:r>
      <w:r>
        <w:rPr>
          <w:rFonts w:ascii="Arial" w:hAnsi="Arial" w:cs="Arial"/>
          <w:u w:val="single"/>
        </w:rPr>
        <w:tab/>
      </w:r>
    </w:p>
    <w:p w14:paraId="560C7846" w14:textId="77777777" w:rsidR="008951F4" w:rsidRDefault="00A00B41">
      <w:pPr>
        <w:numPr>
          <w:ilvl w:val="0"/>
          <w:numId w:val="1"/>
        </w:numPr>
        <w:tabs>
          <w:tab w:val="left" w:pos="9356"/>
        </w:tabs>
        <w:rPr>
          <w:rFonts w:ascii="Arial" w:hAnsi="Arial" w:cs="Arial"/>
        </w:rPr>
      </w:pPr>
      <w:r>
        <w:rPr>
          <w:rFonts w:ascii="Arial" w:hAnsi="Arial" w:cs="Arial"/>
        </w:rPr>
        <w:t>clé :</w:t>
      </w:r>
      <w:r>
        <w:rPr>
          <w:rFonts w:ascii="Arial" w:hAnsi="Arial" w:cs="Arial"/>
          <w:u w:val="single"/>
        </w:rPr>
        <w:t xml:space="preserve"> </w:t>
      </w:r>
      <w:r>
        <w:rPr>
          <w:rFonts w:ascii="Arial" w:hAnsi="Arial" w:cs="Arial"/>
          <w:u w:val="single"/>
        </w:rPr>
        <w:tab/>
      </w:r>
    </w:p>
    <w:p w14:paraId="376EEB73" w14:textId="77777777" w:rsidR="008951F4" w:rsidRDefault="008951F4">
      <w:pPr>
        <w:rPr>
          <w:rFonts w:ascii="Arial" w:hAnsi="Arial" w:cs="Arial"/>
        </w:rPr>
      </w:pPr>
    </w:p>
    <w:p w14:paraId="354B6256" w14:textId="77777777" w:rsidR="008951F4" w:rsidRDefault="008951F4">
      <w:pPr>
        <w:rPr>
          <w:rFonts w:ascii="Arial" w:hAnsi="Arial" w:cs="Arial"/>
        </w:rPr>
      </w:pPr>
    </w:p>
    <w:p w14:paraId="280842A1" w14:textId="77777777" w:rsidR="008951F4" w:rsidRDefault="00A00B41">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8" w:name="_Toc388009731"/>
      <w:bookmarkStart w:id="9" w:name="_Toc201762036"/>
      <w:r>
        <w:rPr>
          <w:rFonts w:ascii="Arial" w:eastAsia="Times New Roman" w:hAnsi="Arial"/>
          <w:b/>
          <w:color w:val="0032C8"/>
          <w:sz w:val="32"/>
          <w:szCs w:val="32"/>
          <w:lang w:eastAsia="en-US"/>
          <w14:ligatures w14:val="standardContextual"/>
        </w:rPr>
        <w:t>ARTICLE 6 - AVANCE</w:t>
      </w:r>
      <w:bookmarkEnd w:id="8"/>
      <w:bookmarkEnd w:id="9"/>
    </w:p>
    <w:p w14:paraId="5FF0D59B" w14:textId="77777777" w:rsidR="008951F4" w:rsidRDefault="008951F4">
      <w:pPr>
        <w:rPr>
          <w:rFonts w:ascii="Century Gothic" w:hAnsi="Century Gothic"/>
          <w:sz w:val="20"/>
        </w:rPr>
      </w:pPr>
    </w:p>
    <w:p w14:paraId="353F8136" w14:textId="77777777" w:rsidR="008951F4" w:rsidRDefault="00A00B41">
      <w:pPr>
        <w:rPr>
          <w:rFonts w:ascii="Arial" w:hAnsi="Arial" w:cs="Arial"/>
        </w:rPr>
      </w:pPr>
      <w:r>
        <w:rPr>
          <w:rFonts w:ascii="Arial" w:hAnsi="Arial" w:cs="Arial"/>
        </w:rPr>
        <w:t>Le marché prévoit le versement d’une avance au titulaire dans les conditions définies au CCAP.</w:t>
      </w:r>
    </w:p>
    <w:p w14:paraId="604CCFA7" w14:textId="77777777" w:rsidR="008951F4" w:rsidRDefault="008951F4">
      <w:pPr>
        <w:rPr>
          <w:rFonts w:ascii="Arial" w:hAnsi="Arial" w:cs="Arial"/>
        </w:rPr>
      </w:pPr>
    </w:p>
    <w:p w14:paraId="7DC72E1A" w14:textId="77777777" w:rsidR="008951F4" w:rsidRDefault="00A00B41">
      <w:pPr>
        <w:rPr>
          <w:rFonts w:ascii="Arial" w:hAnsi="Arial" w:cs="Arial"/>
        </w:rPr>
      </w:pPr>
      <w:r>
        <w:rPr>
          <w:rFonts w:ascii="Arial" w:hAnsi="Arial" w:cs="Arial"/>
        </w:rPr>
        <w:fldChar w:fldCharType="begin"/>
      </w:r>
      <w:r>
        <w:rPr>
          <w:rFonts w:ascii="Arial" w:hAnsi="Arial" w:cs="Arial"/>
        </w:rPr>
        <w:instrText>FORMCHECKBOX</w:instrText>
      </w:r>
      <w:r w:rsidR="00D9391C">
        <w:rPr>
          <w:rFonts w:ascii="Arial" w:hAnsi="Arial" w:cs="Arial"/>
        </w:rPr>
        <w:fldChar w:fldCharType="separate"/>
      </w:r>
      <w:r>
        <w:rPr>
          <w:rFonts w:ascii="Arial" w:hAnsi="Arial" w:cs="Arial"/>
        </w:rPr>
        <w:fldChar w:fldCharType="end"/>
      </w:r>
      <w:r>
        <w:rPr>
          <w:rFonts w:ascii="Arial" w:hAnsi="Arial" w:cs="Arial"/>
          <w:b/>
          <w:bCs/>
        </w:rPr>
        <w:fldChar w:fldCharType="begin">
          <w:ffData>
            <w:name w:val=""/>
            <w:enabled/>
            <w:calcOnExit w:val="0"/>
            <w:checkBox>
              <w:sizeAuto/>
              <w:default w:val="0"/>
            </w:checkBox>
          </w:ffData>
        </w:fldChar>
      </w:r>
      <w:r>
        <w:rPr>
          <w:rFonts w:ascii="Arial" w:hAnsi="Arial" w:cs="Arial"/>
          <w:b/>
          <w:bCs/>
        </w:rPr>
        <w:instrText xml:space="preserve"> FORMCHECKBOX </w:instrText>
      </w:r>
      <w:r w:rsidR="00D9391C">
        <w:rPr>
          <w:rFonts w:ascii="Arial" w:hAnsi="Arial" w:cs="Arial"/>
          <w:b/>
          <w:bCs/>
        </w:rPr>
      </w:r>
      <w:r w:rsidR="00D9391C">
        <w:rPr>
          <w:rFonts w:ascii="Arial" w:hAnsi="Arial" w:cs="Arial"/>
          <w:b/>
          <w:bCs/>
        </w:rPr>
        <w:fldChar w:fldCharType="separate"/>
      </w:r>
      <w:r>
        <w:rPr>
          <w:rFonts w:ascii="Arial" w:hAnsi="Arial" w:cs="Arial"/>
          <w:b/>
          <w:bCs/>
        </w:rPr>
        <w:fldChar w:fldCharType="end"/>
      </w:r>
      <w:r>
        <w:rPr>
          <w:rFonts w:ascii="Arial" w:hAnsi="Arial" w:cs="Arial"/>
          <w:szCs w:val="22"/>
        </w:rPr>
        <w:tab/>
      </w:r>
      <w:r>
        <w:rPr>
          <w:rFonts w:ascii="Arial" w:hAnsi="Arial" w:cs="Arial"/>
        </w:rPr>
        <w:t xml:space="preserve">Le titulaire demande à bénéficier de l’avance. </w:t>
      </w:r>
    </w:p>
    <w:p w14:paraId="5D40A5FC" w14:textId="77777777" w:rsidR="008951F4" w:rsidRDefault="008951F4">
      <w:pPr>
        <w:rPr>
          <w:rFonts w:ascii="Arial" w:hAnsi="Arial" w:cs="Arial"/>
        </w:rPr>
      </w:pPr>
    </w:p>
    <w:p w14:paraId="142CAF35" w14:textId="77777777" w:rsidR="008951F4" w:rsidRDefault="00A00B41">
      <w:pPr>
        <w:rPr>
          <w:rFonts w:ascii="Arial" w:hAnsi="Arial" w:cs="Arial"/>
        </w:rPr>
      </w:pPr>
      <w:r>
        <w:rPr>
          <w:rFonts w:ascii="Arial" w:hAnsi="Arial" w:cs="Arial"/>
        </w:rPr>
        <w:fldChar w:fldCharType="begin"/>
      </w:r>
      <w:r>
        <w:rPr>
          <w:rFonts w:ascii="Arial" w:hAnsi="Arial" w:cs="Arial"/>
        </w:rPr>
        <w:instrText>FORMCHECKBOX</w:instrText>
      </w:r>
      <w:r w:rsidR="00D9391C">
        <w:rPr>
          <w:rFonts w:ascii="Arial" w:hAnsi="Arial" w:cs="Arial"/>
        </w:rPr>
        <w:fldChar w:fldCharType="separate"/>
      </w:r>
      <w:r>
        <w:rPr>
          <w:rFonts w:ascii="Arial" w:hAnsi="Arial" w:cs="Arial"/>
        </w:rPr>
        <w:fldChar w:fldCharType="end"/>
      </w:r>
      <w:r>
        <w:rPr>
          <w:rFonts w:ascii="Arial" w:hAnsi="Arial" w:cs="Arial"/>
          <w:b/>
          <w:bCs/>
        </w:rPr>
        <w:fldChar w:fldCharType="begin">
          <w:ffData>
            <w:name w:val=""/>
            <w:enabled/>
            <w:calcOnExit w:val="0"/>
            <w:checkBox>
              <w:sizeAuto/>
              <w:default w:val="0"/>
            </w:checkBox>
          </w:ffData>
        </w:fldChar>
      </w:r>
      <w:r>
        <w:rPr>
          <w:rFonts w:ascii="Arial" w:hAnsi="Arial" w:cs="Arial"/>
          <w:b/>
          <w:bCs/>
        </w:rPr>
        <w:instrText xml:space="preserve"> FORMCHECKBOX </w:instrText>
      </w:r>
      <w:r w:rsidR="00D9391C">
        <w:rPr>
          <w:rFonts w:ascii="Arial" w:hAnsi="Arial" w:cs="Arial"/>
          <w:b/>
          <w:bCs/>
        </w:rPr>
      </w:r>
      <w:r w:rsidR="00D9391C">
        <w:rPr>
          <w:rFonts w:ascii="Arial" w:hAnsi="Arial" w:cs="Arial"/>
          <w:b/>
          <w:bCs/>
        </w:rPr>
        <w:fldChar w:fldCharType="separate"/>
      </w:r>
      <w:r>
        <w:rPr>
          <w:rFonts w:ascii="Arial" w:hAnsi="Arial" w:cs="Arial"/>
          <w:b/>
          <w:bCs/>
        </w:rPr>
        <w:fldChar w:fldCharType="end"/>
      </w:r>
      <w:r>
        <w:rPr>
          <w:rFonts w:ascii="Arial" w:hAnsi="Arial" w:cs="Arial"/>
          <w:szCs w:val="22"/>
        </w:rPr>
        <w:tab/>
      </w:r>
      <w:r>
        <w:rPr>
          <w:rFonts w:ascii="Arial" w:hAnsi="Arial" w:cs="Arial"/>
        </w:rPr>
        <w:t>Le titulaire ne demande pas à bénéficier de l’avance.</w:t>
      </w:r>
    </w:p>
    <w:p w14:paraId="114A44FF" w14:textId="77777777" w:rsidR="008951F4" w:rsidRDefault="008951F4">
      <w:pPr>
        <w:rPr>
          <w:rFonts w:ascii="Arial" w:hAnsi="Arial" w:cs="Arial"/>
          <w:sz w:val="32"/>
          <w:szCs w:val="22"/>
        </w:rPr>
      </w:pPr>
    </w:p>
    <w:p w14:paraId="69459BB6" w14:textId="77777777" w:rsidR="008951F4" w:rsidRDefault="00A00B41">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10" w:name="_Toc201762037"/>
      <w:r>
        <w:rPr>
          <w:rFonts w:ascii="Arial" w:eastAsia="Times New Roman" w:hAnsi="Arial"/>
          <w:b/>
          <w:color w:val="0032C8"/>
          <w:sz w:val="32"/>
          <w:szCs w:val="32"/>
          <w:lang w:eastAsia="en-US"/>
          <w14:ligatures w14:val="standardContextual"/>
        </w:rPr>
        <w:t>ARTICLE 7 – SOUS-TRAITANCE</w:t>
      </w:r>
      <w:bookmarkEnd w:id="10"/>
      <w:r>
        <w:rPr>
          <w:rFonts w:ascii="Arial" w:eastAsia="Times New Roman" w:hAnsi="Arial"/>
          <w:b/>
          <w:color w:val="0032C8"/>
          <w:sz w:val="32"/>
          <w:szCs w:val="32"/>
          <w:lang w:eastAsia="en-US"/>
          <w14:ligatures w14:val="standardContextual"/>
        </w:rPr>
        <w:t xml:space="preserve"> </w:t>
      </w:r>
    </w:p>
    <w:p w14:paraId="2E739459" w14:textId="77777777" w:rsidR="008951F4" w:rsidRDefault="008951F4">
      <w:pPr>
        <w:rPr>
          <w:rFonts w:ascii="Arial" w:hAnsi="Arial" w:cs="Arial"/>
          <w:sz w:val="32"/>
          <w:szCs w:val="22"/>
        </w:rPr>
      </w:pPr>
    </w:p>
    <w:p w14:paraId="230EDE25" w14:textId="77777777" w:rsidR="008951F4" w:rsidRDefault="00A00B41">
      <w:pPr>
        <w:rPr>
          <w:rFonts w:ascii="Arial" w:hAnsi="Arial" w:cs="Arial"/>
          <w:b/>
          <w:bCs/>
          <w:u w:val="single"/>
        </w:rPr>
      </w:pPr>
      <w:r>
        <w:rPr>
          <w:rFonts w:ascii="Arial" w:hAnsi="Arial" w:cs="Arial"/>
          <w:b/>
          <w:bCs/>
          <w:u w:val="single"/>
        </w:rPr>
        <w:t>(à prendre obligatoirement en compte en cas de sous-traitance envisagée dès la présentation de l’offre)</w:t>
      </w:r>
    </w:p>
    <w:p w14:paraId="0C6CF3AE" w14:textId="77777777" w:rsidR="008951F4" w:rsidRDefault="008951F4">
      <w:pPr>
        <w:rPr>
          <w:rFonts w:ascii="Arial" w:hAnsi="Arial" w:cs="Arial"/>
          <w:u w:val="single"/>
        </w:rPr>
      </w:pPr>
    </w:p>
    <w:p w14:paraId="4ACD2391" w14:textId="77777777" w:rsidR="008951F4" w:rsidRDefault="00A00B41">
      <w:pPr>
        <w:rPr>
          <w:rFonts w:ascii="Arial" w:hAnsi="Arial" w:cs="Arial"/>
          <w:u w:val="single"/>
        </w:rPr>
      </w:pPr>
      <w:r>
        <w:rPr>
          <w:rFonts w:ascii="Arial" w:hAnsi="Arial" w:cs="Arial"/>
          <w:u w:val="single"/>
        </w:rPr>
        <w:t>Identification du sous-traitant :</w:t>
      </w:r>
    </w:p>
    <w:p w14:paraId="3ADA44D9" w14:textId="77777777" w:rsidR="008951F4" w:rsidRDefault="00A00B41">
      <w:pPr>
        <w:tabs>
          <w:tab w:val="left" w:pos="9356"/>
        </w:tabs>
        <w:jc w:val="both"/>
        <w:rPr>
          <w:rFonts w:ascii="Arial" w:hAnsi="Arial" w:cs="Arial"/>
          <w:u w:val="single"/>
        </w:rPr>
      </w:pPr>
      <w:r>
        <w:rPr>
          <w:rFonts w:ascii="Arial" w:hAnsi="Arial" w:cs="Arial"/>
        </w:rPr>
        <w:t xml:space="preserve">Raison sociale : </w:t>
      </w:r>
      <w:r>
        <w:rPr>
          <w:rFonts w:ascii="Arial" w:hAnsi="Arial" w:cs="Arial"/>
          <w:u w:val="single"/>
        </w:rPr>
        <w:tab/>
      </w:r>
    </w:p>
    <w:p w14:paraId="62900422" w14:textId="77777777" w:rsidR="008951F4" w:rsidRDefault="00A00B41">
      <w:pPr>
        <w:tabs>
          <w:tab w:val="left" w:pos="9356"/>
        </w:tabs>
        <w:jc w:val="both"/>
        <w:rPr>
          <w:rFonts w:ascii="Arial" w:hAnsi="Arial" w:cs="Arial"/>
          <w:u w:val="single"/>
        </w:rPr>
      </w:pPr>
      <w:r>
        <w:rPr>
          <w:rFonts w:ascii="Arial" w:hAnsi="Arial" w:cs="Arial"/>
        </w:rPr>
        <w:t xml:space="preserve">Forme juridique : </w:t>
      </w:r>
      <w:r>
        <w:rPr>
          <w:rFonts w:ascii="Arial" w:hAnsi="Arial" w:cs="Arial"/>
          <w:u w:val="single"/>
        </w:rPr>
        <w:tab/>
      </w:r>
    </w:p>
    <w:p w14:paraId="49FB7B3F" w14:textId="77777777" w:rsidR="008951F4" w:rsidRDefault="00A00B41">
      <w:pPr>
        <w:tabs>
          <w:tab w:val="left" w:pos="9356"/>
        </w:tabs>
        <w:jc w:val="both"/>
        <w:rPr>
          <w:rFonts w:ascii="Arial" w:hAnsi="Arial" w:cs="Arial"/>
          <w:u w:val="single"/>
        </w:rPr>
      </w:pPr>
      <w:r>
        <w:rPr>
          <w:rFonts w:ascii="Arial" w:hAnsi="Arial" w:cs="Arial"/>
        </w:rPr>
        <w:t xml:space="preserve">Adresse : </w:t>
      </w:r>
      <w:r>
        <w:rPr>
          <w:rFonts w:ascii="Arial" w:hAnsi="Arial" w:cs="Arial"/>
          <w:u w:val="single"/>
        </w:rPr>
        <w:t xml:space="preserve"> </w:t>
      </w:r>
      <w:r>
        <w:rPr>
          <w:rFonts w:ascii="Arial" w:hAnsi="Arial" w:cs="Arial"/>
          <w:u w:val="single"/>
        </w:rPr>
        <w:tab/>
      </w:r>
    </w:p>
    <w:p w14:paraId="4FB3F322" w14:textId="77777777" w:rsidR="008951F4" w:rsidRDefault="00A00B41">
      <w:pPr>
        <w:tabs>
          <w:tab w:val="left" w:pos="9356"/>
        </w:tabs>
        <w:jc w:val="both"/>
        <w:rPr>
          <w:rFonts w:ascii="Arial" w:hAnsi="Arial" w:cs="Arial"/>
          <w:u w:val="single"/>
        </w:rPr>
      </w:pPr>
      <w:r>
        <w:rPr>
          <w:rFonts w:ascii="Arial" w:hAnsi="Arial" w:cs="Arial"/>
        </w:rPr>
        <w:t xml:space="preserve">Nom et qualité du responsable : </w:t>
      </w:r>
      <w:r>
        <w:rPr>
          <w:rFonts w:ascii="Arial" w:hAnsi="Arial" w:cs="Arial"/>
          <w:u w:val="single"/>
        </w:rPr>
        <w:tab/>
      </w:r>
    </w:p>
    <w:p w14:paraId="4583319F" w14:textId="77777777" w:rsidR="008951F4" w:rsidRDefault="008951F4">
      <w:pPr>
        <w:pStyle w:val="Rgletype"/>
        <w:rPr>
          <w:rFonts w:ascii="Arial" w:hAnsi="Arial"/>
          <w:sz w:val="24"/>
          <w:szCs w:val="24"/>
        </w:rPr>
      </w:pPr>
    </w:p>
    <w:p w14:paraId="55138B89" w14:textId="77777777" w:rsidR="008951F4" w:rsidRDefault="00A00B41">
      <w:pPr>
        <w:rPr>
          <w:rFonts w:ascii="Arial" w:hAnsi="Arial" w:cs="Arial"/>
          <w:u w:val="single"/>
        </w:rPr>
      </w:pPr>
      <w:r>
        <w:rPr>
          <w:rFonts w:ascii="Arial" w:hAnsi="Arial" w:cs="Arial"/>
          <w:u w:val="single"/>
        </w:rPr>
        <w:t>Nature des prestations sous-traitées :</w:t>
      </w:r>
    </w:p>
    <w:p w14:paraId="69DCDA63" w14:textId="77777777" w:rsidR="008951F4" w:rsidRDefault="00A00B41">
      <w:pPr>
        <w:tabs>
          <w:tab w:val="left" w:pos="9356"/>
        </w:tabs>
        <w:jc w:val="both"/>
        <w:rPr>
          <w:rFonts w:ascii="Arial" w:hAnsi="Arial" w:cs="Arial"/>
        </w:rPr>
      </w:pPr>
      <w:r>
        <w:rPr>
          <w:rFonts w:ascii="Arial" w:hAnsi="Arial" w:cs="Arial"/>
          <w:u w:val="single"/>
        </w:rPr>
        <w:tab/>
      </w:r>
    </w:p>
    <w:p w14:paraId="58B2FD14" w14:textId="77777777" w:rsidR="008951F4" w:rsidRDefault="00A00B41">
      <w:pPr>
        <w:tabs>
          <w:tab w:val="left" w:pos="9356"/>
        </w:tabs>
        <w:jc w:val="both"/>
        <w:rPr>
          <w:rFonts w:ascii="Arial" w:hAnsi="Arial" w:cs="Arial"/>
          <w:u w:val="single"/>
        </w:rPr>
      </w:pPr>
      <w:r>
        <w:rPr>
          <w:rFonts w:ascii="Arial" w:hAnsi="Arial" w:cs="Arial"/>
          <w:u w:val="single"/>
        </w:rPr>
        <w:tab/>
      </w:r>
    </w:p>
    <w:p w14:paraId="65A3BE6E" w14:textId="77777777" w:rsidR="008951F4" w:rsidRDefault="008951F4">
      <w:pPr>
        <w:pStyle w:val="Rgletype"/>
        <w:rPr>
          <w:rFonts w:ascii="Arial" w:hAnsi="Arial"/>
          <w:sz w:val="24"/>
          <w:szCs w:val="24"/>
        </w:rPr>
      </w:pPr>
    </w:p>
    <w:p w14:paraId="55CD7DD1" w14:textId="77777777" w:rsidR="008951F4" w:rsidRDefault="00A00B41">
      <w:pPr>
        <w:tabs>
          <w:tab w:val="left" w:pos="144"/>
        </w:tabs>
        <w:jc w:val="both"/>
        <w:rPr>
          <w:rFonts w:ascii="Arial" w:hAnsi="Arial" w:cs="Arial"/>
          <w:u w:val="single"/>
        </w:rPr>
      </w:pPr>
      <w:r>
        <w:rPr>
          <w:rFonts w:ascii="Arial" w:hAnsi="Arial" w:cs="Arial"/>
          <w:u w:val="single"/>
        </w:rPr>
        <w:t>Montant</w:t>
      </w:r>
      <w:r>
        <w:rPr>
          <w:rFonts w:ascii="Arial" w:hAnsi="Arial" w:cs="Arial"/>
          <w:b/>
          <w:bCs/>
          <w:u w:val="single"/>
        </w:rPr>
        <w:t xml:space="preserve"> </w:t>
      </w:r>
      <w:r>
        <w:rPr>
          <w:rFonts w:ascii="Arial" w:hAnsi="Arial" w:cs="Arial"/>
          <w:u w:val="single"/>
        </w:rPr>
        <w:t xml:space="preserve">des sommes à payer directement au sous-traitant : </w:t>
      </w:r>
    </w:p>
    <w:p w14:paraId="47609E6E" w14:textId="77777777" w:rsidR="008951F4" w:rsidRDefault="008951F4">
      <w:pPr>
        <w:tabs>
          <w:tab w:val="left" w:pos="144"/>
        </w:tabs>
        <w:jc w:val="both"/>
        <w:rPr>
          <w:rFonts w:ascii="Arial" w:hAnsi="Arial" w:cs="Arial"/>
          <w:u w:val="single"/>
        </w:rPr>
      </w:pPr>
    </w:p>
    <w:tbl>
      <w:tblPr>
        <w:tblStyle w:val="Grilledutableau"/>
        <w:tblW w:w="0" w:type="auto"/>
        <w:tblLook w:val="04A0" w:firstRow="1" w:lastRow="0" w:firstColumn="1" w:lastColumn="0" w:noHBand="0" w:noVBand="1"/>
      </w:tblPr>
      <w:tblGrid>
        <w:gridCol w:w="3397"/>
        <w:gridCol w:w="2835"/>
        <w:gridCol w:w="3119"/>
      </w:tblGrid>
      <w:tr w:rsidR="008951F4" w14:paraId="73952550" w14:textId="77777777">
        <w:tc>
          <w:tcPr>
            <w:tcW w:w="3397" w:type="dxa"/>
          </w:tcPr>
          <w:p w14:paraId="60AAC431" w14:textId="77777777" w:rsidR="008951F4" w:rsidRDefault="00A00B41">
            <w:pPr>
              <w:tabs>
                <w:tab w:val="left" w:pos="144"/>
              </w:tabs>
              <w:jc w:val="center"/>
              <w:rPr>
                <w:rFonts w:ascii="Arial" w:hAnsi="Arial" w:cs="Arial"/>
              </w:rPr>
            </w:pPr>
            <w:r>
              <w:rPr>
                <w:rFonts w:ascii="Arial" w:hAnsi="Arial" w:cs="Arial"/>
              </w:rPr>
              <w:t>Montant HT</w:t>
            </w:r>
          </w:p>
        </w:tc>
        <w:tc>
          <w:tcPr>
            <w:tcW w:w="2835" w:type="dxa"/>
          </w:tcPr>
          <w:p w14:paraId="12356AAA" w14:textId="77777777" w:rsidR="008951F4" w:rsidRDefault="00A00B41">
            <w:pPr>
              <w:tabs>
                <w:tab w:val="left" w:pos="144"/>
              </w:tabs>
              <w:jc w:val="center"/>
              <w:rPr>
                <w:rFonts w:ascii="Arial" w:hAnsi="Arial" w:cs="Arial"/>
              </w:rPr>
            </w:pPr>
            <w:r>
              <w:rPr>
                <w:rFonts w:ascii="Arial" w:hAnsi="Arial" w:cs="Arial"/>
              </w:rPr>
              <w:t>% TVA</w:t>
            </w:r>
          </w:p>
        </w:tc>
        <w:tc>
          <w:tcPr>
            <w:tcW w:w="3119" w:type="dxa"/>
          </w:tcPr>
          <w:p w14:paraId="2649AD96" w14:textId="77777777" w:rsidR="008951F4" w:rsidRDefault="00A00B41">
            <w:pPr>
              <w:tabs>
                <w:tab w:val="left" w:pos="144"/>
              </w:tabs>
              <w:jc w:val="center"/>
              <w:rPr>
                <w:rFonts w:ascii="Arial" w:hAnsi="Arial" w:cs="Arial"/>
              </w:rPr>
            </w:pPr>
            <w:r>
              <w:rPr>
                <w:rFonts w:ascii="Arial" w:hAnsi="Arial" w:cs="Arial"/>
              </w:rPr>
              <w:t>Montant TTC</w:t>
            </w:r>
          </w:p>
        </w:tc>
      </w:tr>
      <w:tr w:rsidR="008951F4" w14:paraId="7887E97F" w14:textId="77777777">
        <w:tc>
          <w:tcPr>
            <w:tcW w:w="3397" w:type="dxa"/>
          </w:tcPr>
          <w:p w14:paraId="3BC55564" w14:textId="77777777" w:rsidR="008951F4" w:rsidRDefault="008951F4">
            <w:pPr>
              <w:tabs>
                <w:tab w:val="left" w:pos="144"/>
              </w:tabs>
              <w:jc w:val="both"/>
              <w:rPr>
                <w:rFonts w:ascii="Arial" w:hAnsi="Arial" w:cs="Arial"/>
                <w:u w:val="single"/>
              </w:rPr>
            </w:pPr>
          </w:p>
        </w:tc>
        <w:tc>
          <w:tcPr>
            <w:tcW w:w="2835" w:type="dxa"/>
          </w:tcPr>
          <w:p w14:paraId="1C69A363" w14:textId="77777777" w:rsidR="008951F4" w:rsidRDefault="008951F4">
            <w:pPr>
              <w:tabs>
                <w:tab w:val="left" w:pos="144"/>
              </w:tabs>
              <w:jc w:val="both"/>
              <w:rPr>
                <w:rFonts w:ascii="Arial" w:hAnsi="Arial" w:cs="Arial"/>
                <w:u w:val="single"/>
              </w:rPr>
            </w:pPr>
          </w:p>
        </w:tc>
        <w:tc>
          <w:tcPr>
            <w:tcW w:w="3119" w:type="dxa"/>
          </w:tcPr>
          <w:p w14:paraId="1BADE070" w14:textId="77777777" w:rsidR="008951F4" w:rsidRDefault="008951F4">
            <w:pPr>
              <w:tabs>
                <w:tab w:val="left" w:pos="144"/>
              </w:tabs>
              <w:jc w:val="both"/>
              <w:rPr>
                <w:rFonts w:ascii="Arial" w:hAnsi="Arial" w:cs="Arial"/>
                <w:u w:val="single"/>
              </w:rPr>
            </w:pPr>
          </w:p>
        </w:tc>
      </w:tr>
    </w:tbl>
    <w:p w14:paraId="1115B1EA" w14:textId="77777777" w:rsidR="008951F4" w:rsidRDefault="008951F4">
      <w:pPr>
        <w:tabs>
          <w:tab w:val="left" w:pos="144"/>
        </w:tabs>
        <w:jc w:val="both"/>
        <w:rPr>
          <w:rFonts w:ascii="Arial" w:hAnsi="Arial" w:cs="Arial"/>
          <w:u w:val="single"/>
        </w:rPr>
      </w:pPr>
    </w:p>
    <w:p w14:paraId="08570C64" w14:textId="77777777" w:rsidR="008951F4" w:rsidRDefault="00A00B41">
      <w:pPr>
        <w:jc w:val="both"/>
        <w:rPr>
          <w:rFonts w:ascii="Arial" w:hAnsi="Arial" w:cs="Arial"/>
          <w:u w:val="single"/>
        </w:rPr>
      </w:pPr>
      <w:r>
        <w:rPr>
          <w:rFonts w:ascii="Arial" w:hAnsi="Arial" w:cs="Arial"/>
          <w:u w:val="single"/>
        </w:rPr>
        <w:t>Avance du sous-traitant :</w:t>
      </w:r>
    </w:p>
    <w:p w14:paraId="0E831C84" w14:textId="77777777" w:rsidR="008951F4" w:rsidRDefault="008951F4">
      <w:pPr>
        <w:jc w:val="both"/>
        <w:rPr>
          <w:rFonts w:ascii="Arial" w:hAnsi="Arial" w:cs="Arial"/>
          <w:u w:val="single"/>
        </w:rPr>
      </w:pPr>
    </w:p>
    <w:p w14:paraId="56E9B2AB" w14:textId="77777777" w:rsidR="008951F4" w:rsidRDefault="00A00B41">
      <w:pPr>
        <w:pStyle w:val="fcasegauche"/>
        <w:spacing w:after="0"/>
        <w:ind w:left="567" w:firstLine="0"/>
        <w:rPr>
          <w:rFonts w:ascii="Arial" w:hAnsi="Arial" w:cs="Arial"/>
          <w:sz w:val="24"/>
          <w:szCs w:val="24"/>
        </w:rPr>
      </w:pPr>
      <w:r>
        <w:rPr>
          <w:rFonts w:ascii="Arial" w:hAnsi="Arial" w:cs="Arial"/>
          <w:sz w:val="24"/>
          <w:szCs w:val="24"/>
        </w:rPr>
        <w:fldChar w:fldCharType="begin">
          <w:ffData>
            <w:name w:val=""/>
            <w:enabled/>
            <w:calcOnExit w:val="0"/>
            <w:checkBox>
              <w:sizeAuto/>
              <w:default w:val="0"/>
            </w:checkBox>
          </w:ffData>
        </w:fldChar>
      </w:r>
      <w:r>
        <w:rPr>
          <w:rFonts w:ascii="Arial" w:hAnsi="Arial" w:cs="Arial"/>
          <w:sz w:val="24"/>
          <w:szCs w:val="24"/>
        </w:rPr>
        <w:instrText xml:space="preserve"> FORMCHECKBOX </w:instrText>
      </w:r>
      <w:r w:rsidR="00D9391C">
        <w:rPr>
          <w:rFonts w:ascii="Arial" w:hAnsi="Arial" w:cs="Arial"/>
          <w:sz w:val="24"/>
          <w:szCs w:val="24"/>
        </w:rPr>
      </w:r>
      <w:r w:rsidR="00D9391C">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 xml:space="preserve">Le sous-traitant demande à bénéficier de l'avance. </w:t>
      </w:r>
    </w:p>
    <w:p w14:paraId="5E78253B" w14:textId="77777777" w:rsidR="008951F4" w:rsidRDefault="008951F4">
      <w:pPr>
        <w:pStyle w:val="fcasegauche"/>
        <w:spacing w:after="0"/>
        <w:ind w:left="567" w:firstLine="0"/>
        <w:rPr>
          <w:rFonts w:ascii="Arial" w:hAnsi="Arial" w:cs="Arial"/>
          <w:sz w:val="24"/>
          <w:szCs w:val="24"/>
        </w:rPr>
      </w:pPr>
    </w:p>
    <w:bookmarkStart w:id="11" w:name="CaseACocher112"/>
    <w:p w14:paraId="423943D7" w14:textId="77777777" w:rsidR="008951F4" w:rsidRDefault="00A00B41">
      <w:pPr>
        <w:pStyle w:val="fcasegauche"/>
        <w:spacing w:after="0"/>
        <w:ind w:left="567" w:firstLine="0"/>
        <w:rPr>
          <w:rFonts w:ascii="Arial" w:hAnsi="Arial" w:cs="Arial"/>
          <w:sz w:val="24"/>
          <w:szCs w:val="24"/>
        </w:rPr>
      </w:pPr>
      <w:r>
        <w:rPr>
          <w:rFonts w:ascii="Arial" w:hAnsi="Arial" w:cs="Arial"/>
          <w:sz w:val="24"/>
          <w:szCs w:val="24"/>
        </w:rPr>
        <w:fldChar w:fldCharType="begin">
          <w:ffData>
            <w:name w:val="CaseACocher112"/>
            <w:enabled/>
            <w:calcOnExit w:val="0"/>
            <w:checkBox>
              <w:sizeAuto/>
              <w:default w:val="0"/>
            </w:checkBox>
          </w:ffData>
        </w:fldChar>
      </w:r>
      <w:r>
        <w:rPr>
          <w:rFonts w:ascii="Arial" w:hAnsi="Arial" w:cs="Arial"/>
          <w:sz w:val="24"/>
          <w:szCs w:val="24"/>
        </w:rPr>
        <w:instrText xml:space="preserve"> FORMCHECKBOX </w:instrText>
      </w:r>
      <w:r w:rsidR="00D9391C">
        <w:rPr>
          <w:rFonts w:ascii="Arial" w:hAnsi="Arial" w:cs="Arial"/>
          <w:sz w:val="24"/>
          <w:szCs w:val="24"/>
        </w:rPr>
      </w:r>
      <w:r w:rsidR="00D9391C">
        <w:rPr>
          <w:rFonts w:ascii="Arial" w:hAnsi="Arial" w:cs="Arial"/>
          <w:sz w:val="24"/>
          <w:szCs w:val="24"/>
        </w:rPr>
        <w:fldChar w:fldCharType="separate"/>
      </w:r>
      <w:r>
        <w:rPr>
          <w:rFonts w:ascii="Arial" w:hAnsi="Arial" w:cs="Arial"/>
          <w:sz w:val="24"/>
          <w:szCs w:val="24"/>
        </w:rPr>
        <w:fldChar w:fldCharType="end"/>
      </w:r>
      <w:bookmarkEnd w:id="11"/>
      <w:r>
        <w:rPr>
          <w:rFonts w:ascii="Arial" w:hAnsi="Arial" w:cs="Arial"/>
          <w:sz w:val="24"/>
          <w:szCs w:val="24"/>
        </w:rPr>
        <w:tab/>
        <w:t>Le sous-traitant ne demande pas à bénéficier de l'avance.</w:t>
      </w:r>
    </w:p>
    <w:p w14:paraId="29EC6F2A" w14:textId="77777777" w:rsidR="008951F4" w:rsidRDefault="008951F4">
      <w:pPr>
        <w:jc w:val="both"/>
        <w:rPr>
          <w:rFonts w:ascii="Arial" w:hAnsi="Arial" w:cs="Arial"/>
        </w:rPr>
      </w:pPr>
    </w:p>
    <w:p w14:paraId="6E7172D9" w14:textId="77777777" w:rsidR="008951F4" w:rsidRDefault="00A00B41">
      <w:pPr>
        <w:tabs>
          <w:tab w:val="left" w:pos="1134"/>
        </w:tabs>
        <w:jc w:val="both"/>
        <w:rPr>
          <w:rFonts w:ascii="Arial" w:hAnsi="Arial" w:cs="Arial"/>
          <w:b/>
          <w:bCs/>
        </w:rPr>
      </w:pPr>
      <w:r>
        <w:rPr>
          <w:rFonts w:ascii="Arial" w:hAnsi="Arial" w:cs="Arial"/>
          <w:b/>
          <w:bCs/>
        </w:rPr>
        <w:t xml:space="preserve">Une déclaration de sous-traitance est à fournir en complément de l’acte d’engagement (modèle joint au DCE). </w:t>
      </w:r>
    </w:p>
    <w:p w14:paraId="114FF1CF" w14:textId="77777777" w:rsidR="008951F4" w:rsidRDefault="008951F4">
      <w:pPr>
        <w:rPr>
          <w:rFonts w:ascii="Arial" w:hAnsi="Arial" w:cs="Arial"/>
          <w:sz w:val="32"/>
          <w:szCs w:val="22"/>
        </w:rPr>
      </w:pPr>
    </w:p>
    <w:p w14:paraId="42FC5928" w14:textId="77777777" w:rsidR="008951F4" w:rsidRDefault="00A00B41">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12" w:name="_Toc178864332"/>
      <w:bookmarkStart w:id="13" w:name="_Toc201762038"/>
      <w:r>
        <w:rPr>
          <w:rFonts w:ascii="Arial" w:eastAsia="Times New Roman" w:hAnsi="Arial"/>
          <w:b/>
          <w:color w:val="0032C8"/>
          <w:sz w:val="32"/>
          <w:szCs w:val="32"/>
          <w:lang w:eastAsia="en-US"/>
          <w14:ligatures w14:val="standardContextual"/>
        </w:rPr>
        <w:t>ARTICLE 8 – CONTACTS</w:t>
      </w:r>
      <w:bookmarkEnd w:id="12"/>
      <w:bookmarkEnd w:id="13"/>
      <w:r>
        <w:rPr>
          <w:rFonts w:ascii="Arial" w:eastAsia="Times New Roman" w:hAnsi="Arial"/>
          <w:b/>
          <w:color w:val="0032C8"/>
          <w:sz w:val="32"/>
          <w:szCs w:val="32"/>
          <w:lang w:eastAsia="en-US"/>
          <w14:ligatures w14:val="standardContextual"/>
        </w:rPr>
        <w:t xml:space="preserve"> </w:t>
      </w:r>
    </w:p>
    <w:p w14:paraId="65F52DE5" w14:textId="77777777" w:rsidR="008951F4" w:rsidRDefault="008951F4">
      <w:pPr>
        <w:rPr>
          <w:rFonts w:ascii="Arial" w:hAnsi="Arial" w:cs="Arial"/>
        </w:rPr>
      </w:pPr>
      <w:bookmarkStart w:id="14" w:name="_Toc178864333"/>
    </w:p>
    <w:p w14:paraId="09EE8648" w14:textId="77777777" w:rsidR="008951F4" w:rsidRDefault="00A00B41">
      <w:pPr>
        <w:rPr>
          <w:rFonts w:ascii="Arial" w:hAnsi="Arial" w:cs="Arial"/>
          <w:b/>
          <w:bCs/>
          <w:u w:val="single"/>
        </w:rPr>
      </w:pPr>
      <w:r>
        <w:rPr>
          <w:rFonts w:ascii="Arial" w:hAnsi="Arial" w:cs="Arial"/>
          <w:b/>
          <w:bCs/>
          <w:u w:val="single"/>
        </w:rPr>
        <w:t>Interlocuteur unique</w:t>
      </w:r>
      <w:bookmarkEnd w:id="14"/>
      <w:r>
        <w:rPr>
          <w:rFonts w:ascii="Arial" w:hAnsi="Arial" w:cs="Arial"/>
          <w:b/>
          <w:bCs/>
          <w:u w:val="single"/>
        </w:rPr>
        <w:t xml:space="preserve"> pour le suivi de l’exécution du marché (article 8.1 CCAP)</w:t>
      </w:r>
    </w:p>
    <w:p w14:paraId="1EA234B3" w14:textId="77777777" w:rsidR="008951F4" w:rsidRDefault="008951F4">
      <w:pPr>
        <w:rPr>
          <w:rFonts w:ascii="Arial" w:hAnsi="Arial" w:cs="Arial"/>
        </w:rPr>
      </w:pPr>
      <w:bookmarkStart w:id="15" w:name="_Toc178864334"/>
    </w:p>
    <w:p w14:paraId="4FCC87E0" w14:textId="77777777" w:rsidR="008951F4" w:rsidRDefault="00A00B41">
      <w:pPr>
        <w:numPr>
          <w:ilvl w:val="0"/>
          <w:numId w:val="5"/>
        </w:numPr>
        <w:rPr>
          <w:rFonts w:ascii="Arial" w:hAnsi="Arial" w:cs="Arial"/>
        </w:rPr>
      </w:pPr>
      <w:bookmarkStart w:id="16" w:name="_Toc178864335"/>
      <w:bookmarkEnd w:id="15"/>
      <w:r>
        <w:rPr>
          <w:rFonts w:ascii="Arial" w:hAnsi="Arial" w:cs="Arial"/>
        </w:rPr>
        <w:t>Nom : …</w:t>
      </w:r>
      <w:bookmarkEnd w:id="16"/>
    </w:p>
    <w:p w14:paraId="748575D6" w14:textId="77777777" w:rsidR="008951F4" w:rsidRDefault="00A00B41">
      <w:pPr>
        <w:numPr>
          <w:ilvl w:val="0"/>
          <w:numId w:val="5"/>
        </w:numPr>
        <w:rPr>
          <w:rFonts w:ascii="Arial" w:hAnsi="Arial" w:cs="Arial"/>
        </w:rPr>
      </w:pPr>
      <w:bookmarkStart w:id="17" w:name="_Toc178864336"/>
      <w:r>
        <w:rPr>
          <w:rFonts w:ascii="Arial" w:hAnsi="Arial" w:cs="Arial"/>
        </w:rPr>
        <w:t>Prénom : …</w:t>
      </w:r>
      <w:bookmarkEnd w:id="17"/>
    </w:p>
    <w:p w14:paraId="3F068E4D" w14:textId="77777777" w:rsidR="008951F4" w:rsidRDefault="00A00B41">
      <w:pPr>
        <w:numPr>
          <w:ilvl w:val="0"/>
          <w:numId w:val="5"/>
        </w:numPr>
        <w:rPr>
          <w:rFonts w:ascii="Arial" w:hAnsi="Arial" w:cs="Arial"/>
        </w:rPr>
      </w:pPr>
      <w:bookmarkStart w:id="18" w:name="_Toc178864337"/>
      <w:r>
        <w:rPr>
          <w:rFonts w:ascii="Arial" w:hAnsi="Arial" w:cs="Arial"/>
        </w:rPr>
        <w:t>Qualité : …</w:t>
      </w:r>
      <w:bookmarkEnd w:id="18"/>
    </w:p>
    <w:p w14:paraId="798DE7AD" w14:textId="77777777" w:rsidR="008951F4" w:rsidRDefault="00A00B41">
      <w:pPr>
        <w:numPr>
          <w:ilvl w:val="0"/>
          <w:numId w:val="5"/>
        </w:numPr>
        <w:rPr>
          <w:rFonts w:ascii="Arial" w:hAnsi="Arial" w:cs="Arial"/>
        </w:rPr>
      </w:pPr>
      <w:bookmarkStart w:id="19" w:name="_Toc178864338"/>
      <w:r>
        <w:rPr>
          <w:rFonts w:ascii="Arial" w:hAnsi="Arial" w:cs="Arial"/>
        </w:rPr>
        <w:t>Numéro de téléphone : …</w:t>
      </w:r>
      <w:bookmarkEnd w:id="19"/>
    </w:p>
    <w:p w14:paraId="53FDD188" w14:textId="77777777" w:rsidR="008951F4" w:rsidRDefault="00A00B41">
      <w:pPr>
        <w:numPr>
          <w:ilvl w:val="0"/>
          <w:numId w:val="5"/>
        </w:numPr>
        <w:rPr>
          <w:rFonts w:ascii="Arial" w:hAnsi="Arial" w:cs="Arial"/>
        </w:rPr>
      </w:pPr>
      <w:bookmarkStart w:id="20" w:name="_Toc178864339"/>
      <w:r>
        <w:rPr>
          <w:rFonts w:ascii="Arial" w:hAnsi="Arial" w:cs="Arial"/>
        </w:rPr>
        <w:t>Adresse électronique : …</w:t>
      </w:r>
      <w:bookmarkEnd w:id="20"/>
    </w:p>
    <w:p w14:paraId="4B5C27A5" w14:textId="77777777" w:rsidR="008951F4" w:rsidRDefault="008951F4">
      <w:pPr>
        <w:rPr>
          <w:rFonts w:ascii="Arial" w:hAnsi="Arial" w:cs="Arial"/>
        </w:rPr>
      </w:pPr>
    </w:p>
    <w:p w14:paraId="2969CB98" w14:textId="77777777" w:rsidR="008951F4" w:rsidRDefault="008951F4">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21" w:name="_Toc181178455"/>
    </w:p>
    <w:p w14:paraId="5AB45A36" w14:textId="77777777" w:rsidR="008951F4" w:rsidRDefault="00A00B41">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22" w:name="_Toc201762039"/>
      <w:r>
        <w:rPr>
          <w:rFonts w:ascii="Arial" w:eastAsia="Times New Roman" w:hAnsi="Arial"/>
          <w:b/>
          <w:color w:val="0032C8"/>
          <w:sz w:val="32"/>
          <w:szCs w:val="32"/>
          <w:lang w:eastAsia="en-US"/>
          <w14:ligatures w14:val="standardContextual"/>
        </w:rPr>
        <w:t>SIGNATURES</w:t>
      </w:r>
      <w:bookmarkEnd w:id="21"/>
      <w:bookmarkEnd w:id="22"/>
      <w:r>
        <w:rPr>
          <w:rFonts w:ascii="Arial" w:eastAsia="Times New Roman" w:hAnsi="Arial"/>
          <w:b/>
          <w:color w:val="0032C8"/>
          <w:sz w:val="32"/>
          <w:szCs w:val="32"/>
          <w:lang w:eastAsia="en-US"/>
          <w14:ligatures w14:val="standardContextual"/>
        </w:rPr>
        <w:t> </w:t>
      </w:r>
    </w:p>
    <w:p w14:paraId="53F5BB35" w14:textId="77777777" w:rsidR="008951F4" w:rsidRDefault="008951F4">
      <w:pPr>
        <w:jc w:val="both"/>
        <w:rPr>
          <w:rFonts w:ascii="Arial" w:hAnsi="Arial" w:cs="Arial"/>
          <w:b/>
          <w:bCs/>
        </w:rPr>
      </w:pPr>
    </w:p>
    <w:p w14:paraId="151BC82F" w14:textId="77777777" w:rsidR="008951F4" w:rsidRDefault="00A00B41">
      <w:pPr>
        <w:jc w:val="both"/>
        <w:rPr>
          <w:rFonts w:ascii="Arial" w:hAnsi="Arial" w:cs="Arial"/>
        </w:rPr>
      </w:pPr>
      <w:r>
        <w:rPr>
          <w:rFonts w:ascii="Arial" w:hAnsi="Arial" w:cs="Arial"/>
        </w:rPr>
        <w:t>Fait en un seul original,</w:t>
      </w:r>
    </w:p>
    <w:p w14:paraId="65DB6413" w14:textId="77777777" w:rsidR="008951F4" w:rsidRDefault="008951F4">
      <w:pPr>
        <w:jc w:val="both"/>
        <w:rPr>
          <w:rFonts w:ascii="Arial" w:hAnsi="Arial" w:cs="Arial"/>
        </w:rPr>
      </w:pPr>
    </w:p>
    <w:p w14:paraId="2C9B252A" w14:textId="77777777" w:rsidR="008951F4" w:rsidRDefault="00A00B41">
      <w:pPr>
        <w:jc w:val="both"/>
        <w:rPr>
          <w:rFonts w:ascii="Arial" w:hAnsi="Arial" w:cs="Arial"/>
        </w:rPr>
      </w:pPr>
      <w:r>
        <w:rPr>
          <w:rFonts w:ascii="Arial" w:hAnsi="Arial" w:cs="Arial"/>
        </w:rPr>
        <w:t>A                                 , le</w:t>
      </w:r>
    </w:p>
    <w:p w14:paraId="56ED8430" w14:textId="77777777" w:rsidR="008951F4" w:rsidRDefault="008951F4">
      <w:pPr>
        <w:jc w:val="both"/>
        <w:rPr>
          <w:rFonts w:ascii="Arial" w:hAnsi="Arial" w:cs="Arial"/>
        </w:rPr>
      </w:pPr>
    </w:p>
    <w:p w14:paraId="70F50DA9" w14:textId="77777777" w:rsidR="008951F4" w:rsidRDefault="008951F4">
      <w:pPr>
        <w:jc w:val="both"/>
        <w:rPr>
          <w:rFonts w:ascii="Arial" w:hAnsi="Arial" w:cs="Arial"/>
          <w:b/>
          <w:bCs/>
        </w:rPr>
      </w:pPr>
    </w:p>
    <w:p w14:paraId="0419FFA3" w14:textId="77777777" w:rsidR="008951F4" w:rsidRDefault="008951F4">
      <w:pPr>
        <w:rPr>
          <w:rFonts w:ascii="Arial" w:hAnsi="Arial" w:cs="Arial"/>
        </w:rPr>
      </w:pPr>
    </w:p>
    <w:p w14:paraId="7470D1C6" w14:textId="77777777" w:rsidR="008951F4" w:rsidRDefault="008951F4">
      <w:pPr>
        <w:rPr>
          <w:rFonts w:ascii="Arial" w:hAnsi="Arial" w:cs="Arial"/>
        </w:rPr>
      </w:pPr>
    </w:p>
    <w:p w14:paraId="272C96A9" w14:textId="77777777" w:rsidR="008951F4" w:rsidRDefault="008951F4">
      <w:pPr>
        <w:rPr>
          <w:rFonts w:ascii="Arial" w:hAnsi="Arial" w:cs="Arial"/>
        </w:rPr>
      </w:pPr>
    </w:p>
    <w:p w14:paraId="749CA370" w14:textId="77777777" w:rsidR="008951F4" w:rsidRDefault="008951F4">
      <w:pPr>
        <w:rPr>
          <w:rFonts w:ascii="Arial" w:hAnsi="Arial" w:cs="Arial"/>
        </w:rPr>
      </w:pPr>
    </w:p>
    <w:p w14:paraId="3836FBEB" w14:textId="77777777" w:rsidR="008951F4" w:rsidRDefault="008951F4">
      <w:pPr>
        <w:jc w:val="both"/>
        <w:rPr>
          <w:rFonts w:ascii="Arial" w:hAnsi="Arial" w:cs="Arial"/>
        </w:rPr>
      </w:pPr>
    </w:p>
    <w:p w14:paraId="306B4681" w14:textId="77777777" w:rsidR="008951F4" w:rsidRDefault="008951F4">
      <w:pPr>
        <w:jc w:val="both"/>
        <w:rPr>
          <w:rFonts w:ascii="Arial" w:hAnsi="Arial" w:cs="Arial"/>
        </w:rPr>
      </w:pPr>
    </w:p>
    <w:p w14:paraId="1E7C9E6E" w14:textId="77777777" w:rsidR="008951F4" w:rsidRDefault="00A00B41">
      <w:pPr>
        <w:jc w:val="both"/>
        <w:rPr>
          <w:rFonts w:ascii="Arial" w:hAnsi="Arial" w:cs="Arial"/>
        </w:rPr>
      </w:pPr>
      <w:r>
        <w:rPr>
          <w:rFonts w:ascii="Arial" w:hAnsi="Arial" w:cs="Arial"/>
        </w:rPr>
        <w:t xml:space="preserve">A PLOUZANE, </w:t>
      </w:r>
    </w:p>
    <w:p w14:paraId="2DD69417" w14:textId="77777777" w:rsidR="008951F4" w:rsidRDefault="008951F4">
      <w:pPr>
        <w:jc w:val="both"/>
        <w:rPr>
          <w:rFonts w:ascii="Arial" w:hAnsi="Arial" w:cs="Arial"/>
        </w:rPr>
      </w:pPr>
    </w:p>
    <w:p w14:paraId="1BFBFDB1" w14:textId="77777777" w:rsidR="008951F4" w:rsidRDefault="00A00B41">
      <w:pPr>
        <w:tabs>
          <w:tab w:val="left" w:pos="3969"/>
        </w:tabs>
        <w:rPr>
          <w:rFonts w:ascii="Arial" w:hAnsi="Arial" w:cs="Arial"/>
          <w:b/>
          <w:bCs/>
        </w:rPr>
      </w:pPr>
      <w:r>
        <w:rPr>
          <w:rFonts w:ascii="Arial" w:hAnsi="Arial" w:cs="Arial"/>
          <w:b/>
          <w:bCs/>
        </w:rPr>
        <w:t>Est acceptée la présente offre pour valoir acte d'engagement.</w:t>
      </w:r>
    </w:p>
    <w:p w14:paraId="2D401FC8" w14:textId="77777777" w:rsidR="008951F4" w:rsidRDefault="008951F4">
      <w:pPr>
        <w:tabs>
          <w:tab w:val="left" w:pos="3969"/>
        </w:tabs>
        <w:rPr>
          <w:rFonts w:ascii="Arial" w:hAnsi="Arial" w:cs="Arial"/>
          <w:b/>
          <w:bCs/>
        </w:rPr>
      </w:pPr>
    </w:p>
    <w:p w14:paraId="10100324" w14:textId="77777777" w:rsidR="008951F4" w:rsidRDefault="00A00B41">
      <w:pPr>
        <w:tabs>
          <w:tab w:val="left" w:pos="3969"/>
        </w:tabs>
        <w:rPr>
          <w:rFonts w:ascii="Arial" w:hAnsi="Arial" w:cs="Arial"/>
          <w:b/>
          <w:bCs/>
        </w:rPr>
      </w:pPr>
      <w:r>
        <w:rPr>
          <w:rFonts w:ascii="Arial" w:hAnsi="Arial" w:cs="Arial"/>
          <w:b/>
          <w:bCs/>
        </w:rPr>
        <w:t>Pour le Président Directeur Général et par délégation,</w:t>
      </w:r>
    </w:p>
    <w:p w14:paraId="51553A7E" w14:textId="77777777" w:rsidR="008951F4" w:rsidRDefault="008951F4">
      <w:pPr>
        <w:rPr>
          <w:rFonts w:ascii="Arial" w:hAnsi="Arial" w:cs="Arial"/>
          <w:sz w:val="32"/>
        </w:rPr>
      </w:pPr>
    </w:p>
    <w:sectPr w:rsidR="008951F4">
      <w:headerReference w:type="default" r:id="rId15"/>
      <w:footerReference w:type="default" r:id="rId16"/>
      <w:headerReference w:type="first" r:id="rId17"/>
      <w:footerReference w:type="first" r:id="rId18"/>
      <w:pgSz w:w="11906" w:h="16820"/>
      <w:pgMar w:top="1701" w:right="1134" w:bottom="1418"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A84D4" w14:textId="77777777" w:rsidR="008951F4" w:rsidRDefault="00A00B41">
      <w:r>
        <w:separator/>
      </w:r>
    </w:p>
  </w:endnote>
  <w:endnote w:type="continuationSeparator" w:id="0">
    <w:p w14:paraId="3FE77A6C" w14:textId="77777777" w:rsidR="008951F4" w:rsidRDefault="00A00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Lucida Grande">
    <w:charset w:val="00"/>
    <w:family w:val="auto"/>
    <w:pitch w:val="default"/>
  </w:font>
  <w:font w:name="Liberation Sans">
    <w:panose1 w:val="020B0604020202020204"/>
    <w:charset w:val="00"/>
    <w:family w:val="swiss"/>
    <w:pitch w:val="variable"/>
    <w:sig w:usb0="E0000AFF" w:usb1="500078FF" w:usb2="00000021" w:usb3="00000000" w:csb0="000001BF" w:csb1="00000000"/>
  </w:font>
  <w:font w:name="Noto Sans CJK SC Regular">
    <w:charset w:val="00"/>
    <w:family w:val="auto"/>
    <w:pitch w:val="default"/>
  </w:font>
  <w:font w:name="Lohit Devanagari">
    <w:altName w:val="Calibri"/>
    <w:charset w:val="00"/>
    <w:family w:val="auto"/>
    <w:pitch w:val="default"/>
  </w:font>
  <w:font w:name="Open Sans Light">
    <w:charset w:val="00"/>
    <w:family w:val="swiss"/>
    <w:pitch w:val="variable"/>
    <w:sig w:usb0="E00002EF" w:usb1="4000205B" w:usb2="00000028" w:usb3="00000000" w:csb0="0000019F" w:csb1="00000000"/>
  </w:font>
  <w:font w:name="MinionPro-Regular">
    <w:altName w:val="Calibri"/>
    <w:charset w:val="00"/>
    <w:family w:val="auto"/>
    <w:pitch w:val="default"/>
  </w:font>
  <w:font w:name="Opel Sans">
    <w:altName w:val="Calibri"/>
    <w:charset w:val="00"/>
    <w:family w:val="auto"/>
    <w:pitch w:val="default"/>
  </w:font>
  <w:font w:name="Open Sans SemiBold">
    <w:charset w:val="00"/>
    <w:family w:val="swiss"/>
    <w:pitch w:val="variable"/>
    <w:sig w:usb0="E00002EF" w:usb1="4000205B" w:usb2="00000028" w:usb3="00000000" w:csb0="0000019F" w:csb1="00000000"/>
  </w:font>
  <w:font w:name="Times">
    <w:panose1 w:val="02020603050405020304"/>
    <w:charset w:val="00"/>
    <w:family w:val="auto"/>
    <w:pitch w:val="default"/>
  </w:font>
  <w:font w:name="Univers (WN)">
    <w:altName w:val="Univers"/>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6154C" w14:textId="77777777" w:rsidR="008951F4" w:rsidRDefault="00A00B41">
    <w:pPr>
      <w:pStyle w:val="RappSclgendesPDP"/>
      <w:ind w:left="0"/>
    </w:pPr>
    <w:r>
      <w:t>251000154 AE</w:t>
    </w:r>
    <w:r>
      <w:tab/>
    </w:r>
    <w:r>
      <w:fldChar w:fldCharType="begin"/>
    </w:r>
    <w:r>
      <w:instrText>PAGE</w:instrText>
    </w:r>
    <w:r>
      <w:fldChar w:fldCharType="separate"/>
    </w:r>
    <w:r>
      <w:rPr>
        <w:rFonts w:hint="eastAsia"/>
      </w:rPr>
      <w:t>2</w:t>
    </w:r>
    <w:r>
      <w:fldChar w:fldCharType="end"/>
    </w:r>
    <w:r>
      <w:t>/</w:t>
    </w:r>
    <w:r w:rsidR="00D9391C">
      <w:fldChar w:fldCharType="begin"/>
    </w:r>
    <w:r w:rsidR="00D9391C">
      <w:instrText>REF  \* MERGEFORMAT</w:instrText>
    </w:r>
    <w:r w:rsidR="00D9391C">
      <w:fldChar w:fldCharType="separate"/>
    </w:r>
    <w:r>
      <w:t>8</w:t>
    </w:r>
    <w:r w:rsidR="00D9391C">
      <w:fldChar w:fldCharType="end"/>
    </w:r>
    <w:bookmarkStart w:id="23" w:name="__Fieldmark__7897_1011448497"/>
    <w:bookmarkStart w:id="24" w:name="__Fieldmark__6354_1011448497"/>
    <w:bookmarkEnd w:id="23"/>
    <w:bookmarkEnd w:id="2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B991E" w14:textId="77777777" w:rsidR="008951F4" w:rsidRDefault="00A00B41">
    <w:pPr>
      <w:pStyle w:val="RappSclgendesPDP"/>
      <w:ind w:left="0"/>
    </w:pPr>
    <w: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DD6FA" w14:textId="77777777" w:rsidR="008951F4" w:rsidRDefault="00A00B41">
      <w:r>
        <w:separator/>
      </w:r>
    </w:p>
  </w:footnote>
  <w:footnote w:type="continuationSeparator" w:id="0">
    <w:p w14:paraId="62FB6BCE" w14:textId="77777777" w:rsidR="008951F4" w:rsidRDefault="00A00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23D32" w14:textId="77777777" w:rsidR="008951F4" w:rsidRDefault="00A00B41">
    <w:pPr>
      <w:pStyle w:val="En-tte"/>
      <w:tabs>
        <w:tab w:val="clear" w:pos="4536"/>
        <w:tab w:val="clear" w:pos="9072"/>
        <w:tab w:val="left" w:pos="3751"/>
      </w:tabs>
    </w:pPr>
    <w:r>
      <w:rPr>
        <w:noProof/>
      </w:rPr>
      <mc:AlternateContent>
        <mc:Choice Requires="wpg">
          <w:drawing>
            <wp:anchor distT="0" distB="0" distL="114300" distR="114300" simplePos="0" relativeHeight="251661312" behindDoc="0" locked="0" layoutInCell="1" allowOverlap="1" wp14:anchorId="00B5F276" wp14:editId="5F235136">
              <wp:simplePos x="0" y="0"/>
              <wp:positionH relativeFrom="margin">
                <wp:posOffset>4699370</wp:posOffset>
              </wp:positionH>
              <wp:positionV relativeFrom="paragraph">
                <wp:posOffset>10160</wp:posOffset>
              </wp:positionV>
              <wp:extent cx="1694815" cy="597535"/>
              <wp:effectExtent l="0" t="0" r="635"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1312;o:allowoverlap:true;o:allowincell:true;mso-position-horizontal-relative:margin;margin-left:370.03pt;mso-position-horizontal:absolute;mso-position-vertical-relative:text;margin-top:0.80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68EF753C" wp14:editId="45716453">
              <wp:extent cx="975360" cy="859790"/>
              <wp:effectExtent l="0" t="0" r="0" b="0"/>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CE838" w14:textId="77777777" w:rsidR="008951F4" w:rsidRDefault="00A00B41">
    <w:pPr>
      <w:pStyle w:val="En-tte"/>
      <w:tabs>
        <w:tab w:val="clear" w:pos="4536"/>
        <w:tab w:val="clear" w:pos="9072"/>
        <w:tab w:val="left" w:pos="5723"/>
      </w:tabs>
    </w:pPr>
    <w:r>
      <w:rPr>
        <w:noProof/>
      </w:rPr>
      <mc:AlternateContent>
        <mc:Choice Requires="wpg">
          <w:drawing>
            <wp:anchor distT="0" distB="0" distL="114300" distR="114300" simplePos="0" relativeHeight="251659264" behindDoc="0" locked="0" layoutInCell="1" allowOverlap="1" wp14:anchorId="2A22A2B7" wp14:editId="0DC902CD">
              <wp:simplePos x="0" y="0"/>
              <wp:positionH relativeFrom="margin">
                <wp:align>right</wp:align>
              </wp:positionH>
              <wp:positionV relativeFrom="paragraph">
                <wp:posOffset>10633</wp:posOffset>
              </wp:positionV>
              <wp:extent cx="1694815" cy="597535"/>
              <wp:effectExtent l="0" t="0" r="635"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so-position-horizontal:right;mso-position-vertical-relative:text;margin-top:0.84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737D2E6A" wp14:editId="246A7E56">
              <wp:extent cx="975360" cy="8597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6F1E"/>
    <w:multiLevelType w:val="multilevel"/>
    <w:tmpl w:val="5C4EA35C"/>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0B4F7BCA"/>
    <w:multiLevelType w:val="multilevel"/>
    <w:tmpl w:val="97DAFA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79E3B6B"/>
    <w:multiLevelType w:val="multilevel"/>
    <w:tmpl w:val="65004F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4701635"/>
    <w:multiLevelType w:val="multilevel"/>
    <w:tmpl w:val="386AAD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04A105B"/>
    <w:multiLevelType w:val="multilevel"/>
    <w:tmpl w:val="67D613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2DA750D"/>
    <w:multiLevelType w:val="multilevel"/>
    <w:tmpl w:val="94A2822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4A431E72"/>
    <w:multiLevelType w:val="multilevel"/>
    <w:tmpl w:val="CA1E6F10"/>
    <w:lvl w:ilvl="0">
      <w:start w:val="1"/>
      <w:numFmt w:val="bullet"/>
      <w:lvlText w:val=""/>
      <w:lvlJc w:val="left"/>
      <w:pPr>
        <w:ind w:left="283" w:hanging="283"/>
      </w:pPr>
      <w:rPr>
        <w:rFonts w:ascii="Wingdings" w:hAnsi="Wingdings" w:cs="Wingdings"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6"/>
  </w:num>
  <w:num w:numId="2">
    <w:abstractNumId w:val="5"/>
  </w:num>
  <w:num w:numId="3">
    <w:abstractNumId w:val="0"/>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1F4"/>
    <w:rsid w:val="0010638C"/>
    <w:rsid w:val="008951F4"/>
    <w:rsid w:val="00A00B41"/>
    <w:rsid w:val="00C71DB2"/>
    <w:rsid w:val="00D939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CB5AB"/>
  <w15:docId w15:val="{2ABFEF07-C395-41E9-BE90-C113D06C4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fr-FR" w:eastAsia="fr-FR"/>
    </w:rPr>
  </w:style>
  <w:style w:type="paragraph" w:styleId="Titre1">
    <w:name w:val="heading 1"/>
    <w:basedOn w:val="Normal"/>
    <w:next w:val="Normal"/>
    <w:link w:val="Titre1Car"/>
    <w:qFormat/>
    <w:pPr>
      <w:keepNext/>
      <w:spacing w:before="120" w:after="120"/>
      <w:jc w:val="both"/>
      <w:outlineLvl w:val="0"/>
    </w:pPr>
    <w:rPr>
      <w:rFonts w:ascii="Century Gothic" w:eastAsia="Times New Roman" w:hAnsi="Century Gothic" w:cs="Arial"/>
      <w:b/>
      <w:sz w:val="20"/>
      <w:szCs w:val="32"/>
      <w:u w:val="single"/>
      <w:lang w:val="en-GB"/>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qFormat/>
    <w:pPr>
      <w:keepNext/>
      <w:pBdr>
        <w:top w:val="single" w:sz="4" w:space="1" w:color="000000"/>
        <w:left w:val="single" w:sz="4" w:space="1" w:color="000000"/>
        <w:bottom w:val="single" w:sz="4" w:space="1" w:color="000000"/>
        <w:right w:val="single" w:sz="4" w:space="1" w:color="000000"/>
      </w:pBdr>
      <w:tabs>
        <w:tab w:val="left" w:pos="4962"/>
      </w:tabs>
      <w:jc w:val="center"/>
      <w:outlineLvl w:val="7"/>
    </w:pPr>
    <w:rPr>
      <w:rFonts w:ascii="Arial" w:eastAsia="Times New Roman" w:hAnsi="Arial" w:cs="Arial"/>
      <w:b/>
      <w:bCs/>
      <w:sz w:val="22"/>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character" w:styleId="Textedelespacerserv">
    <w:name w:val="Placeholder Text"/>
    <w:basedOn w:val="Policepardfaut"/>
    <w:uiPriority w:val="99"/>
    <w:semiHidden/>
    <w:rPr>
      <w:color w:val="666666"/>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character" w:customStyle="1" w:styleId="En-tteCar">
    <w:name w:val="En-tête Car"/>
    <w:basedOn w:val="Policepardfaut"/>
    <w:uiPriority w:val="99"/>
    <w:qFormat/>
    <w:rPr>
      <w:sz w:val="24"/>
      <w:szCs w:val="24"/>
      <w:lang w:val="fr-FR" w:eastAsia="fr-FR"/>
    </w:rPr>
  </w:style>
  <w:style w:type="character" w:customStyle="1" w:styleId="RINT">
    <w:name w:val="R.INT"/>
    <w:basedOn w:val="Policepardfaut"/>
    <w:uiPriority w:val="1"/>
    <w:qFormat/>
    <w:rPr>
      <w:rFonts w:ascii="Open Sans" w:hAnsi="Open Sans"/>
      <w:b w:val="0"/>
      <w:bCs w:val="0"/>
      <w:i w:val="0"/>
      <w:iCs w:val="0"/>
      <w:caps w:val="0"/>
      <w:smallCaps w:val="0"/>
      <w:strike w:val="0"/>
      <w:vanish w:val="0"/>
      <w:color w:val="auto"/>
      <w:position w:val="0"/>
      <w:sz w:val="16"/>
      <w:szCs w:val="16"/>
      <w:u w:val="none"/>
      <w:vertAlign w:val="baseline"/>
    </w:rPr>
  </w:style>
  <w:style w:type="character" w:customStyle="1" w:styleId="PieddepageCar">
    <w:name w:val="Pied de page Car"/>
    <w:basedOn w:val="Policepardfaut"/>
    <w:link w:val="Pieddepage"/>
    <w:uiPriority w:val="99"/>
    <w:qFormat/>
    <w:rPr>
      <w:sz w:val="24"/>
      <w:szCs w:val="24"/>
      <w:lang w:val="fr-FR" w:eastAsia="fr-FR"/>
    </w:rPr>
  </w:style>
  <w:style w:type="character" w:customStyle="1" w:styleId="RappSCtextebold">
    <w:name w:val="Rapp SC texte bold"/>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RappSCtextetableaugras">
    <w:name w:val="Rapp SC texte tableau gras"/>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TextedebullesCar">
    <w:name w:val="Texte de bulles Car"/>
    <w:basedOn w:val="Policepardfaut"/>
    <w:link w:val="Textedebulles"/>
    <w:uiPriority w:val="99"/>
    <w:semiHidden/>
    <w:qFormat/>
    <w:rPr>
      <w:rFonts w:ascii="Lucida Grande" w:hAnsi="Lucida Grande" w:cs="Lucida Grande"/>
      <w:sz w:val="18"/>
      <w:szCs w:val="18"/>
      <w:lang w:val="fr-FR" w:eastAsia="fr-FR"/>
    </w:rPr>
  </w:style>
  <w:style w:type="character" w:styleId="Numrodepage">
    <w:name w:val="page number"/>
    <w:basedOn w:val="Policepardfaut"/>
    <w:uiPriority w:val="99"/>
    <w:semiHidden/>
    <w:unhideWhenUsed/>
    <w:qFormat/>
  </w:style>
  <w:style w:type="character" w:customStyle="1" w:styleId="InternetLink">
    <w:name w:val="Internet Link"/>
    <w:uiPriority w:val="99"/>
    <w:rPr>
      <w:color w:val="0000FF"/>
      <w:u w:val="single"/>
    </w:rPr>
  </w:style>
  <w:style w:type="character" w:customStyle="1" w:styleId="Titre1Car">
    <w:name w:val="Titre 1 Car"/>
    <w:basedOn w:val="Policepardfaut"/>
    <w:link w:val="Titre1"/>
    <w:qFormat/>
    <w:rPr>
      <w:rFonts w:ascii="Century Gothic" w:eastAsia="Times New Roman" w:hAnsi="Century Gothic" w:cs="Arial"/>
      <w:b/>
      <w:szCs w:val="32"/>
      <w:u w:val="single"/>
      <w:lang w:eastAsia="fr-FR"/>
    </w:rPr>
  </w:style>
  <w:style w:type="character" w:customStyle="1" w:styleId="Titre8Car">
    <w:name w:val="Titre 8 Car"/>
    <w:basedOn w:val="Policepardfaut"/>
    <w:link w:val="Titre8"/>
    <w:qFormat/>
    <w:rPr>
      <w:rFonts w:ascii="Arial" w:eastAsia="Times New Roman" w:hAnsi="Arial" w:cs="Arial"/>
      <w:b/>
      <w:bCs/>
      <w:sz w:val="22"/>
      <w:szCs w:val="24"/>
      <w:lang w:val="fr-FR" w:eastAsia="fr-FR"/>
    </w:rPr>
  </w:style>
  <w:style w:type="character" w:customStyle="1" w:styleId="CorpsdetexteCar">
    <w:name w:val="Corps de texte Car"/>
    <w:basedOn w:val="Policepardfaut"/>
    <w:link w:val="Corpsdetexte"/>
    <w:semiHidden/>
    <w:qFormat/>
    <w:rPr>
      <w:rFonts w:ascii="Arial" w:eastAsia="Times New Roman" w:hAnsi="Arial" w:cs="Arial"/>
      <w:sz w:val="22"/>
      <w:szCs w:val="22"/>
      <w:lang w:val="fr-FR" w:eastAsia="fr-FR"/>
    </w:rPr>
  </w:style>
  <w:style w:type="character" w:customStyle="1" w:styleId="Retraitcorpsdetexte3Car">
    <w:name w:val="Retrait corps de texte 3 Car"/>
    <w:basedOn w:val="Policepardfaut"/>
    <w:link w:val="Retraitcorpsdetexte3"/>
    <w:semiHidden/>
    <w:qFormat/>
    <w:rPr>
      <w:rFonts w:ascii="Arial" w:eastAsia="Times New Roman" w:hAnsi="Arial" w:cs="Arial"/>
      <w:b/>
      <w:bCs/>
      <w:sz w:val="22"/>
      <w:szCs w:val="22"/>
      <w:lang w:val="fr-FR" w:eastAsia="fr-FR"/>
    </w:rPr>
  </w:style>
  <w:style w:type="character" w:customStyle="1" w:styleId="IndexLink">
    <w:name w:val="Index Link"/>
    <w:qFormat/>
  </w:style>
  <w:style w:type="character" w:customStyle="1" w:styleId="ListLabel1">
    <w:name w:val="ListLabel 1"/>
    <w:qFormat/>
    <w:rPr>
      <w:rFonts w:ascii="Century Gothic" w:hAnsi="Century Gothic" w:cs="Wingdings"/>
      <w:sz w:val="20"/>
    </w:rPr>
  </w:style>
  <w:style w:type="paragraph" w:customStyle="1" w:styleId="Heading">
    <w:name w:val="Heading"/>
    <w:basedOn w:val="Normal"/>
    <w:next w:val="Corpsdetexte"/>
    <w:qFormat/>
    <w:pPr>
      <w:keepNext/>
      <w:spacing w:before="240" w:after="120"/>
    </w:pPr>
    <w:rPr>
      <w:rFonts w:ascii="Liberation Sans" w:eastAsia="Noto Sans CJK SC Regular" w:hAnsi="Liberation Sans" w:cs="Lohit Devanagari"/>
      <w:sz w:val="28"/>
      <w:szCs w:val="28"/>
    </w:rPr>
  </w:style>
  <w:style w:type="paragraph" w:styleId="Corpsdetexte">
    <w:name w:val="Body Text"/>
    <w:basedOn w:val="Normal"/>
    <w:link w:val="CorpsdetexteCar"/>
    <w:semiHidden/>
    <w:pPr>
      <w:tabs>
        <w:tab w:val="left" w:pos="1134"/>
      </w:tabs>
    </w:pPr>
    <w:rPr>
      <w:rFonts w:ascii="Arial" w:eastAsia="Times New Roman" w:hAnsi="Arial" w:cs="Arial"/>
      <w:sz w:val="22"/>
      <w:szCs w:val="22"/>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customStyle="1" w:styleId="TitreCommuniquePresse">
    <w:name w:val="Titre Communique Presse"/>
    <w:basedOn w:val="Normal"/>
    <w:next w:val="Normal"/>
    <w:qFormat/>
    <w:pPr>
      <w:ind w:left="-709" w:right="-856"/>
    </w:pPr>
    <w:rPr>
      <w:rFonts w:ascii="Open Sans Light" w:hAnsi="Open Sans Light"/>
      <w:color w:val="005189"/>
      <w:sz w:val="62"/>
      <w:szCs w:val="62"/>
    </w:rPr>
  </w:style>
  <w:style w:type="paragraph" w:styleId="En-tte">
    <w:name w:val="header"/>
    <w:basedOn w:val="Normal"/>
    <w:link w:val="En-tteCar1"/>
    <w:uiPriority w:val="99"/>
    <w:unhideWhenUsed/>
    <w:pPr>
      <w:tabs>
        <w:tab w:val="center" w:pos="4536"/>
        <w:tab w:val="right" w:pos="9072"/>
      </w:tabs>
    </w:pPr>
  </w:style>
  <w:style w:type="paragraph" w:customStyle="1" w:styleId="RappScContacts">
    <w:name w:val="RappSc_Contacts"/>
    <w:basedOn w:val="Normal"/>
    <w:next w:val="Normal"/>
    <w:qFormat/>
    <w:pPr>
      <w:ind w:left="113"/>
    </w:pPr>
    <w:rPr>
      <w:rFonts w:ascii="Open Sans" w:hAnsi="Open Sans"/>
      <w:b/>
      <w:bCs/>
      <w:color w:val="000000" w:themeColor="text1"/>
      <w:sz w:val="20"/>
      <w:szCs w:val="20"/>
    </w:rPr>
  </w:style>
  <w:style w:type="paragraph" w:customStyle="1" w:styleId="Paragraphestandard">
    <w:name w:val="[Paragraphe standard]"/>
    <w:basedOn w:val="Normal"/>
    <w:uiPriority w:val="99"/>
    <w:qFormat/>
    <w:pPr>
      <w:widowControl w:val="0"/>
      <w:spacing w:line="288" w:lineRule="auto"/>
    </w:pPr>
    <w:rPr>
      <w:rFonts w:ascii="MinionPro-Regular" w:hAnsi="MinionPro-Regular" w:cs="MinionPro-Regular"/>
      <w:color w:val="000000"/>
      <w:lang w:eastAsia="ja-JP"/>
    </w:rPr>
  </w:style>
  <w:style w:type="paragraph" w:customStyle="1" w:styleId="RappScsoustitre">
    <w:name w:val="Rapp Sc_soustitre"/>
    <w:basedOn w:val="Normal"/>
    <w:next w:val="Normal"/>
    <w:qFormat/>
    <w:rPr>
      <w:rFonts w:ascii="Open Sans" w:hAnsi="Open Sans"/>
      <w:b/>
      <w:bCs/>
      <w:color w:val="107BB0"/>
      <w:sz w:val="28"/>
      <w:szCs w:val="28"/>
    </w:rPr>
  </w:style>
  <w:style w:type="paragraph" w:styleId="Pieddepage">
    <w:name w:val="footer"/>
    <w:basedOn w:val="Normal"/>
    <w:link w:val="PieddepageCar"/>
    <w:uiPriority w:val="99"/>
    <w:unhideWhenUsed/>
    <w:pPr>
      <w:tabs>
        <w:tab w:val="center" w:pos="4536"/>
        <w:tab w:val="right" w:pos="9072"/>
      </w:tabs>
    </w:pPr>
  </w:style>
  <w:style w:type="paragraph" w:customStyle="1" w:styleId="RappSclgendesPDP">
    <w:name w:val="Rapp Sc légendes PDP"/>
    <w:basedOn w:val="Pieddepage"/>
    <w:qFormat/>
    <w:pPr>
      <w:tabs>
        <w:tab w:val="clear" w:pos="4536"/>
        <w:tab w:val="clear" w:pos="9072"/>
        <w:tab w:val="right" w:pos="10065"/>
      </w:tabs>
      <w:ind w:left="680"/>
    </w:pPr>
    <w:rPr>
      <w:rFonts w:ascii="Opel Sans" w:hAnsi="Opel Sans"/>
      <w:color w:val="107BB0"/>
      <w:sz w:val="20"/>
      <w:szCs w:val="20"/>
    </w:rPr>
  </w:style>
  <w:style w:type="paragraph" w:customStyle="1" w:styleId="RappSCtexte">
    <w:name w:val="Rapp SC texte"/>
    <w:basedOn w:val="Normal"/>
    <w:qFormat/>
    <w:pPr>
      <w:tabs>
        <w:tab w:val="left" w:pos="4674"/>
      </w:tabs>
      <w:ind w:firstLine="284"/>
    </w:pPr>
    <w:rPr>
      <w:rFonts w:ascii="Open Sans" w:hAnsi="Open Sans"/>
      <w:sz w:val="22"/>
      <w:szCs w:val="22"/>
    </w:rPr>
  </w:style>
  <w:style w:type="paragraph" w:customStyle="1" w:styleId="RappSCSommaire">
    <w:name w:val="Rapp SC Sommaire"/>
    <w:basedOn w:val="Normal"/>
    <w:qFormat/>
    <w:pPr>
      <w:spacing w:line="360" w:lineRule="auto"/>
    </w:pPr>
    <w:rPr>
      <w:rFonts w:ascii="Open Sans Light" w:hAnsi="Open Sans Light"/>
      <w:sz w:val="30"/>
      <w:szCs w:val="30"/>
    </w:rPr>
  </w:style>
  <w:style w:type="paragraph" w:customStyle="1" w:styleId="RappSC1TitrepremierN">
    <w:name w:val="Rapp SC 1.Titre premier N"/>
    <w:basedOn w:val="Normal"/>
    <w:qFormat/>
    <w:pPr>
      <w:spacing w:after="80"/>
    </w:pPr>
    <w:rPr>
      <w:rFonts w:ascii="Open Sans SemiBold" w:hAnsi="Open Sans SemiBold"/>
      <w:color w:val="107BB0"/>
      <w:sz w:val="40"/>
      <w:szCs w:val="40"/>
    </w:rPr>
  </w:style>
  <w:style w:type="paragraph" w:customStyle="1" w:styleId="RappSC11TitredeuxiemN">
    <w:name w:val="Rapp SC 1.1 Titre deuxiem N"/>
    <w:basedOn w:val="Normal"/>
    <w:qFormat/>
    <w:pPr>
      <w:ind w:firstLine="284"/>
    </w:pPr>
    <w:rPr>
      <w:rFonts w:ascii="Open Sans" w:hAnsi="Open Sans"/>
      <w:color w:val="107BB0"/>
      <w:sz w:val="32"/>
      <w:szCs w:val="32"/>
    </w:rPr>
  </w:style>
  <w:style w:type="paragraph" w:customStyle="1" w:styleId="RappSCTitretroisiemN">
    <w:name w:val="Rapp SC Titre troisiem N"/>
    <w:basedOn w:val="Normal"/>
    <w:qFormat/>
    <w:pPr>
      <w:ind w:firstLine="284"/>
    </w:pPr>
    <w:rPr>
      <w:rFonts w:ascii="Open Sans SemiBold" w:hAnsi="Open Sans SemiBold"/>
    </w:rPr>
  </w:style>
  <w:style w:type="paragraph" w:customStyle="1" w:styleId="RappScNomRapport">
    <w:name w:val="Rapp Sc Nom Rapport"/>
    <w:basedOn w:val="Normal"/>
    <w:qFormat/>
    <w:pPr>
      <w:widowControl w:val="0"/>
      <w:spacing w:after="400" w:line="288" w:lineRule="auto"/>
      <w:jc w:val="center"/>
    </w:pPr>
    <w:rPr>
      <w:rFonts w:ascii="Open Sans" w:hAnsi="Open Sans" w:cs="MinionPro-Regular"/>
      <w:caps/>
      <w:color w:val="107BB0"/>
      <w:spacing w:val="60"/>
      <w:sz w:val="44"/>
      <w:szCs w:val="44"/>
      <w:lang w:eastAsia="ja-JP"/>
    </w:rPr>
  </w:style>
  <w:style w:type="paragraph" w:customStyle="1" w:styleId="RappSCTextetableau">
    <w:name w:val="Rapp SC Texte tableau"/>
    <w:basedOn w:val="Normal"/>
    <w:qFormat/>
    <w:pPr>
      <w:spacing w:after="20"/>
    </w:pPr>
    <w:rPr>
      <w:rFonts w:ascii="Open Sans" w:hAnsi="Open Sans"/>
      <w:sz w:val="22"/>
      <w:szCs w:val="22"/>
    </w:rPr>
  </w:style>
  <w:style w:type="paragraph" w:styleId="Textedebulles">
    <w:name w:val="Balloon Text"/>
    <w:basedOn w:val="Normal"/>
    <w:link w:val="TextedebullesCar"/>
    <w:uiPriority w:val="99"/>
    <w:semiHidden/>
    <w:unhideWhenUsed/>
    <w:qFormat/>
    <w:rPr>
      <w:rFonts w:ascii="Lucida Grande" w:hAnsi="Lucida Grande" w:cs="Lucida Grande"/>
      <w:sz w:val="18"/>
      <w:szCs w:val="18"/>
    </w:rPr>
  </w:style>
  <w:style w:type="paragraph" w:customStyle="1" w:styleId="RedTitre">
    <w:name w:val="RedTitre"/>
    <w:basedOn w:val="Normal"/>
    <w:qFormat/>
    <w:pPr>
      <w:jc w:val="center"/>
    </w:pPr>
    <w:rPr>
      <w:rFonts w:ascii="Arial" w:eastAsia="Times New Roman" w:hAnsi="Arial" w:cs="Arial"/>
      <w:b/>
      <w:bCs/>
      <w:sz w:val="22"/>
      <w:szCs w:val="22"/>
    </w:rPr>
  </w:style>
  <w:style w:type="paragraph" w:customStyle="1" w:styleId="RedTitre1">
    <w:name w:val="RedTitre1"/>
    <w:basedOn w:val="Normal"/>
    <w:qFormat/>
    <w:pPr>
      <w:widowControl w:val="0"/>
      <w:jc w:val="center"/>
    </w:pPr>
    <w:rPr>
      <w:rFonts w:ascii="Arial" w:eastAsia="Times New Roman" w:hAnsi="Arial" w:cs="Arial"/>
      <w:b/>
      <w:bCs/>
      <w:sz w:val="22"/>
      <w:szCs w:val="22"/>
    </w:rPr>
  </w:style>
  <w:style w:type="paragraph" w:customStyle="1" w:styleId="Rgletype">
    <w:name w:val="Régle type"/>
    <w:basedOn w:val="Normal"/>
    <w:qFormat/>
    <w:pPr>
      <w:tabs>
        <w:tab w:val="left" w:pos="1120"/>
        <w:tab w:val="left" w:pos="1700"/>
        <w:tab w:val="left" w:pos="4500"/>
        <w:tab w:val="decimal" w:pos="7900"/>
      </w:tabs>
      <w:jc w:val="both"/>
    </w:pPr>
    <w:rPr>
      <w:rFonts w:ascii="Times" w:eastAsia="Times New Roman" w:hAnsi="Times" w:cs="Arial"/>
      <w:sz w:val="28"/>
      <w:szCs w:val="22"/>
    </w:rPr>
  </w:style>
  <w:style w:type="paragraph" w:styleId="TM1">
    <w:name w:val="toc 1"/>
    <w:basedOn w:val="Normal"/>
    <w:next w:val="Normal"/>
    <w:uiPriority w:val="39"/>
    <w:pPr>
      <w:spacing w:before="120" w:after="120"/>
    </w:pPr>
    <w:rPr>
      <w:rFonts w:eastAsia="Times New Roman"/>
      <w:b/>
      <w:bCs/>
      <w:caps/>
      <w:sz w:val="22"/>
    </w:rPr>
  </w:style>
  <w:style w:type="paragraph" w:styleId="Retraitcorpsdetexte3">
    <w:name w:val="Body Text Indent 3"/>
    <w:basedOn w:val="Normal"/>
    <w:link w:val="Retraitcorpsdetexte3Car"/>
    <w:semiHidden/>
    <w:qFormat/>
    <w:pPr>
      <w:pBdr>
        <w:top w:val="single" w:sz="4" w:space="1" w:color="000000"/>
        <w:left w:val="single" w:sz="4" w:space="4" w:color="000000"/>
        <w:bottom w:val="single" w:sz="4" w:space="1" w:color="000000"/>
        <w:right w:val="single" w:sz="4" w:space="4" w:color="000000"/>
      </w:pBdr>
      <w:ind w:left="360"/>
      <w:jc w:val="both"/>
    </w:pPr>
    <w:rPr>
      <w:rFonts w:ascii="Arial" w:eastAsia="Times New Roman" w:hAnsi="Arial" w:cs="Arial"/>
      <w:b/>
      <w:bCs/>
      <w:sz w:val="22"/>
      <w:szCs w:val="22"/>
    </w:rPr>
  </w:style>
  <w:style w:type="paragraph" w:customStyle="1" w:styleId="fcasegauche">
    <w:name w:val="f_case_gauche"/>
    <w:basedOn w:val="Normal"/>
    <w:qFormat/>
    <w:pPr>
      <w:spacing w:after="60"/>
      <w:ind w:left="284" w:hanging="284"/>
      <w:jc w:val="both"/>
    </w:pPr>
    <w:rPr>
      <w:rFonts w:ascii="Univers (WN)" w:eastAsia="Times New Roman" w:hAnsi="Univers (WN)"/>
      <w:sz w:val="20"/>
      <w:szCs w:val="20"/>
    </w:rPr>
  </w:style>
  <w:style w:type="paragraph" w:customStyle="1" w:styleId="RedRub">
    <w:name w:val="RedRub"/>
    <w:basedOn w:val="Normal"/>
    <w:qFormat/>
    <w:rPr>
      <w:rFonts w:ascii="Arial" w:eastAsia="Times New Roman" w:hAnsi="Arial" w:cs="Arial"/>
      <w:b/>
      <w:bCs/>
      <w:sz w:val="22"/>
      <w:szCs w:val="22"/>
    </w:rPr>
  </w:style>
  <w:style w:type="paragraph" w:customStyle="1" w:styleId="Arial10G">
    <w:name w:val="Arial10G"/>
    <w:basedOn w:val="Normal"/>
    <w:qFormat/>
    <w:rPr>
      <w:rFonts w:ascii="Arial" w:eastAsia="Times New Roman" w:hAnsi="Arial" w:cs="Arial"/>
      <w:sz w:val="20"/>
      <w:szCs w:val="20"/>
    </w:rPr>
  </w:style>
  <w:style w:type="paragraph" w:customStyle="1" w:styleId="FrameContents">
    <w:name w:val="Frame Contents"/>
    <w:basedOn w:val="Normal"/>
    <w:qFormat/>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basedOn w:val="Policepardfaut"/>
    <w:uiPriority w:val="99"/>
    <w:unhideWhenUsed/>
    <w:rPr>
      <w:color w:val="0000FF" w:themeColor="hyperlink"/>
      <w:u w:val="single"/>
    </w:rPr>
  </w:style>
  <w:style w:type="paragraph" w:styleId="TM2">
    <w:name w:val="toc 2"/>
    <w:basedOn w:val="Normal"/>
    <w:next w:val="Normal"/>
    <w:uiPriority w:val="39"/>
    <w:semiHidden/>
    <w:unhideWhenUsed/>
    <w:pPr>
      <w:spacing w:after="100"/>
      <w:ind w:left="240"/>
    </w:pPr>
  </w:style>
  <w:style w:type="paragraph" w:styleId="En-ttedetabledesmatires">
    <w:name w:val="TOC Heading"/>
    <w:basedOn w:val="Titre1"/>
    <w:next w:val="Normal"/>
    <w:uiPriority w:val="39"/>
    <w:unhideWhenUsed/>
    <w:qFormat/>
    <w:pPr>
      <w:keepLines/>
      <w:spacing w:before="240" w:after="0"/>
      <w:jc w:val="left"/>
      <w:outlineLvl w:val="9"/>
    </w:pPr>
    <w:rPr>
      <w:rFonts w:asciiTheme="majorHAnsi" w:eastAsiaTheme="majorEastAsia" w:hAnsiTheme="majorHAnsi" w:cstheme="majorBidi"/>
      <w:b w:val="0"/>
      <w:color w:val="365F91" w:themeColor="accent1" w:themeShade="BF"/>
      <w:sz w:val="32"/>
      <w:u w:val="none"/>
      <w:lang w:val="fr-FR"/>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image" Target="media/image3.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20.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20.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3A6DB-1F00-4244-BC92-E025EF418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1020</Words>
  <Characters>5616</Characters>
  <Application>Microsoft Office Word</Application>
  <DocSecurity>0</DocSecurity>
  <Lines>46</Lines>
  <Paragraphs>13</Paragraphs>
  <ScaleCrop>false</ScaleCrop>
  <Company>maison</Company>
  <LinksUpToDate>false</LinksUpToDate>
  <CharactersWithSpaces>6623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HAUPAIS, Ifremer Siege PDG-DCOM, 01 46 48</dc:creator>
  <dc:description/>
  <cp:lastModifiedBy>Emma BUANNIC</cp:lastModifiedBy>
  <cp:revision>43</cp:revision>
  <dcterms:created xsi:type="dcterms:W3CDTF">2020-10-09T14:08:00Z</dcterms:created>
  <dcterms:modified xsi:type="dcterms:W3CDTF">2025-09-04T13:21:00Z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