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id w:val="178863592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6455D17E" w14:textId="77777777" w:rsidR="009D490F" w:rsidRPr="007878FA" w:rsidRDefault="009D490F">
          <w:pPr>
            <w:rPr>
              <w:b/>
            </w:rPr>
          </w:pP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="005F1CA9" w:rsidRPr="007878FA">
            <w:rPr>
              <w:b/>
            </w:rPr>
            <w:t xml:space="preserve">                   </w:t>
          </w:r>
          <w:r w:rsidR="005F1CA9" w:rsidRPr="007878FA">
            <w:rPr>
              <w:b/>
              <w:noProof/>
              <w:lang w:eastAsia="fr-FR"/>
            </w:rPr>
            <w:drawing>
              <wp:inline distT="0" distB="0" distL="0" distR="0" wp14:anchorId="66D6F7B3" wp14:editId="5FE96E75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52BD98" w14:textId="77777777" w:rsidR="009D490F" w:rsidRPr="007878FA" w:rsidRDefault="009D490F" w:rsidP="009D490F">
          <w:pPr>
            <w:rPr>
              <w:b/>
            </w:rPr>
          </w:pPr>
        </w:p>
        <w:p w14:paraId="40403C7F" w14:textId="77777777" w:rsidR="005F1CA9" w:rsidRPr="00CB444A" w:rsidRDefault="005F1CA9" w:rsidP="005F1CA9">
          <w:pPr>
            <w:pStyle w:val="Titre"/>
            <w:rPr>
              <w:rFonts w:ascii="Century Gothic" w:hAnsi="Century Gothic"/>
              <w:b/>
              <w:szCs w:val="28"/>
            </w:rPr>
          </w:pPr>
          <w:r w:rsidRPr="00CB444A">
            <w:rPr>
              <w:rFonts w:ascii="Century Gothic" w:hAnsi="Century Gothic"/>
              <w:b/>
              <w:szCs w:val="28"/>
            </w:rPr>
            <w:t>MINISTERE DE L’ENSEIGNEMENT SUPERIEUR</w:t>
          </w:r>
          <w:r w:rsidRPr="00CB444A">
            <w:rPr>
              <w:rFonts w:ascii="Century Gothic" w:hAnsi="Century Gothic"/>
              <w:b/>
              <w:szCs w:val="28"/>
            </w:rPr>
            <w:br/>
            <w:t>ET DE LA RECHERCHE</w:t>
          </w:r>
        </w:p>
        <w:p w14:paraId="7B5DAA87" w14:textId="77777777" w:rsidR="005F1CA9" w:rsidRPr="00CB444A" w:rsidRDefault="005F1CA9" w:rsidP="005F1CA9">
          <w:pPr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  <w:p w14:paraId="5363E771" w14:textId="77777777" w:rsidR="005F1CA9" w:rsidRPr="00CB444A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 w:rsidRPr="00CB444A">
            <w:rPr>
              <w:rFonts w:ascii="Century Gothic" w:hAnsi="Century Gothic"/>
              <w:b/>
              <w:w w:val="90"/>
              <w:sz w:val="24"/>
            </w:rPr>
            <w:t>MARIE &amp; LOUIS PASTEUR</w:t>
          </w:r>
        </w:p>
        <w:p w14:paraId="3AB2B131" w14:textId="77777777" w:rsidR="005F1CA9" w:rsidRPr="00CB444A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14:paraId="74448827" w14:textId="7B0DD6D7" w:rsidR="005F1CA9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14:paraId="5CF7E8E5" w14:textId="77777777" w:rsidR="00CB444A" w:rsidRPr="00CB444A" w:rsidRDefault="00CB444A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</w:p>
        <w:p w14:paraId="04283AD4" w14:textId="1BF6F8BB" w:rsidR="005F1CA9" w:rsidRPr="003C711B" w:rsidRDefault="005F1CA9" w:rsidP="00CB444A">
          <w:pPr>
            <w:numPr>
              <w:ilvl w:val="0"/>
              <w:numId w:val="1"/>
            </w:numPr>
            <w:jc w:val="center"/>
            <w:rPr>
              <w:rFonts w:ascii="Century Gothic" w:hAnsi="Century Gothic" w:cs="Arial"/>
              <w:b/>
              <w:iCs/>
              <w:szCs w:val="28"/>
            </w:rPr>
          </w:pPr>
          <w:r w:rsidRPr="003C711B">
            <w:rPr>
              <w:rFonts w:ascii="Century Gothic" w:hAnsi="Century Gothic" w:cs="Arial"/>
              <w:b/>
              <w:iCs/>
              <w:szCs w:val="28"/>
            </w:rPr>
            <w:sym w:font="Wingdings" w:char="F028"/>
          </w:r>
          <w:r w:rsidRPr="003C711B">
            <w:rPr>
              <w:rFonts w:ascii="Century Gothic" w:hAnsi="Century Gothic" w:cs="Arial"/>
              <w:b/>
              <w:iCs/>
              <w:szCs w:val="28"/>
            </w:rPr>
            <w:t xml:space="preserve"> 03.81.66.</w:t>
          </w:r>
          <w:r w:rsidR="00FC6DF3" w:rsidRPr="003C711B">
            <w:rPr>
              <w:rFonts w:ascii="Century Gothic" w:hAnsi="Century Gothic" w:cs="Arial"/>
              <w:b/>
              <w:iCs/>
              <w:szCs w:val="28"/>
            </w:rPr>
            <w:t>50</w:t>
          </w:r>
          <w:r w:rsidRPr="003C711B">
            <w:rPr>
              <w:rFonts w:ascii="Century Gothic" w:hAnsi="Century Gothic" w:cs="Arial"/>
              <w:b/>
              <w:iCs/>
              <w:szCs w:val="28"/>
            </w:rPr>
            <w:t>.</w:t>
          </w:r>
          <w:r w:rsidR="00FC6DF3" w:rsidRPr="003C711B">
            <w:rPr>
              <w:rFonts w:ascii="Century Gothic" w:hAnsi="Century Gothic" w:cs="Arial"/>
              <w:b/>
              <w:iCs/>
              <w:szCs w:val="28"/>
            </w:rPr>
            <w:t>79</w:t>
          </w:r>
        </w:p>
        <w:p w14:paraId="166597D5" w14:textId="2FA6636E" w:rsidR="009D490F" w:rsidRPr="003C711B" w:rsidRDefault="005F1CA9" w:rsidP="00CB444A">
          <w:pPr>
            <w:spacing w:line="240" w:lineRule="exact"/>
            <w:jc w:val="center"/>
            <w:rPr>
              <w:rFonts w:ascii="Century Gothic" w:hAnsi="Century Gothic" w:cs="Arial"/>
              <w:b/>
              <w:iCs/>
              <w:szCs w:val="28"/>
            </w:rPr>
          </w:pPr>
          <w:r w:rsidRPr="003C711B">
            <w:rPr>
              <w:rFonts w:ascii="Century Gothic" w:hAnsi="Century Gothic" w:cs="Arial"/>
              <w:b/>
              <w:iCs/>
              <w:szCs w:val="28"/>
            </w:rPr>
            <w:sym w:font="Wingdings" w:char="F02A"/>
          </w:r>
          <w:r w:rsidRPr="003C711B">
            <w:rPr>
              <w:rFonts w:ascii="Century Gothic" w:hAnsi="Century Gothic" w:cs="Arial"/>
              <w:b/>
              <w:iCs/>
              <w:szCs w:val="28"/>
            </w:rPr>
            <w:t xml:space="preserve"> </w:t>
          </w:r>
          <w:hyperlink r:id="rId9" w:history="1">
            <w:r w:rsidR="00CB444A" w:rsidRPr="003C711B">
              <w:rPr>
                <w:rStyle w:val="Lienhypertexte"/>
                <w:rFonts w:ascii="Century Gothic" w:hAnsi="Century Gothic" w:cs="Arial"/>
                <w:b/>
                <w:iCs/>
                <w:szCs w:val="28"/>
              </w:rPr>
              <w:t>service.marches@univ-fcomte.fr</w:t>
            </w:r>
          </w:hyperlink>
        </w:p>
        <w:p w14:paraId="1A12397A" w14:textId="77777777" w:rsidR="00CB444A" w:rsidRPr="003C711B" w:rsidRDefault="00CB444A" w:rsidP="00CB444A">
          <w:pPr>
            <w:spacing w:line="240" w:lineRule="exact"/>
            <w:jc w:val="center"/>
            <w:rPr>
              <w:rFonts w:ascii="Century Gothic" w:hAnsi="Century Gothic"/>
              <w:b/>
              <w:iCs/>
            </w:rPr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D490F" w:rsidRPr="00CB444A" w14:paraId="59C4F057" w14:textId="77777777" w:rsidTr="006529FB">
            <w:trPr>
              <w:trHeight w:hRule="exact" w:val="747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7E7E6D" w14:textId="4EE33A4D" w:rsidR="009D490F" w:rsidRPr="00CB444A" w:rsidRDefault="009D490F" w:rsidP="006529FB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6529FB"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3C711B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2</w:t>
                </w:r>
                <w:r w:rsidR="006529FB"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 à l’Acte d’Engagement</w:t>
                </w:r>
                <w:r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</w:t>
                </w:r>
                <w:r w:rsidR="002A74AD"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Cadre de réponse technique relatif à la démarche environnementale</w:t>
                </w:r>
              </w:p>
            </w:tc>
          </w:tr>
        </w:tbl>
        <w:p w14:paraId="73452427" w14:textId="77777777" w:rsidR="009D490F" w:rsidRPr="00CB444A" w:rsidRDefault="009D490F" w:rsidP="009D490F">
          <w:pPr>
            <w:rPr>
              <w:rFonts w:ascii="Century Gothic" w:hAnsi="Century Gothic"/>
              <w:b/>
            </w:rPr>
          </w:pPr>
        </w:p>
        <w:p w14:paraId="3E88D13F" w14:textId="46590CDB" w:rsidR="005803B1" w:rsidRPr="00CB444A" w:rsidRDefault="005803B1" w:rsidP="005803B1">
          <w:pPr>
            <w:spacing w:before="1"/>
            <w:ind w:left="842" w:right="858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>CCAP</w:t>
          </w:r>
          <w:r w:rsidRPr="00CB444A">
            <w:rPr>
              <w:rFonts w:ascii="Century Gothic" w:hAnsi="Century Gothic"/>
              <w:b/>
              <w:spacing w:val="2"/>
              <w:sz w:val="28"/>
            </w:rPr>
            <w:t xml:space="preserve"> </w:t>
          </w:r>
          <w:r w:rsidRPr="00CB444A">
            <w:rPr>
              <w:rFonts w:ascii="Century Gothic" w:hAnsi="Century Gothic"/>
              <w:b/>
              <w:sz w:val="28"/>
            </w:rPr>
            <w:t>N°</w:t>
          </w:r>
          <w:r w:rsidR="00484A41" w:rsidRPr="00CB444A">
            <w:rPr>
              <w:rFonts w:ascii="Century Gothic" w:hAnsi="Century Gothic"/>
              <w:b/>
              <w:sz w:val="28"/>
            </w:rPr>
            <w:t>25.013 du 23/05/2025</w:t>
          </w:r>
        </w:p>
        <w:p w14:paraId="21D03914" w14:textId="77777777" w:rsidR="005803B1" w:rsidRPr="00CB444A" w:rsidRDefault="005803B1" w:rsidP="005803B1">
          <w:pPr>
            <w:pStyle w:val="Corpsdetexte"/>
            <w:spacing w:before="81"/>
            <w:rPr>
              <w:rFonts w:ascii="Century Gothic" w:hAnsi="Century Gothic"/>
              <w:b/>
              <w:sz w:val="28"/>
            </w:rPr>
          </w:pPr>
        </w:p>
        <w:p w14:paraId="4C2A69EA" w14:textId="43504165" w:rsidR="005803B1" w:rsidRPr="00CB444A" w:rsidRDefault="005803B1" w:rsidP="005803B1">
          <w:pPr>
            <w:ind w:left="855" w:right="858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w w:val="90"/>
              <w:sz w:val="28"/>
            </w:rPr>
            <w:t>MARCHÉ</w:t>
          </w:r>
          <w:r w:rsidRPr="00CB444A">
            <w:rPr>
              <w:rFonts w:ascii="Century Gothic" w:hAnsi="Century Gothic"/>
              <w:b/>
              <w:spacing w:val="-11"/>
              <w:w w:val="90"/>
              <w:sz w:val="28"/>
            </w:rPr>
            <w:t xml:space="preserve"> </w:t>
          </w:r>
          <w:r w:rsidRPr="00CB444A">
            <w:rPr>
              <w:rFonts w:ascii="Century Gothic" w:hAnsi="Century Gothic"/>
              <w:b/>
              <w:w w:val="90"/>
              <w:sz w:val="28"/>
            </w:rPr>
            <w:t>PUBLIC</w:t>
          </w:r>
          <w:r w:rsidRPr="00CB444A">
            <w:rPr>
              <w:rFonts w:ascii="Century Gothic" w:hAnsi="Century Gothic"/>
              <w:b/>
              <w:spacing w:val="-10"/>
              <w:w w:val="90"/>
              <w:sz w:val="28"/>
            </w:rPr>
            <w:t xml:space="preserve"> </w:t>
          </w:r>
          <w:r w:rsidRPr="00CB444A">
            <w:rPr>
              <w:rFonts w:ascii="Century Gothic" w:hAnsi="Century Gothic"/>
              <w:b/>
              <w:w w:val="90"/>
              <w:sz w:val="28"/>
            </w:rPr>
            <w:t>DE</w:t>
          </w:r>
          <w:r w:rsidRPr="00CB444A">
            <w:rPr>
              <w:rFonts w:ascii="Century Gothic" w:hAnsi="Century Gothic"/>
              <w:b/>
              <w:spacing w:val="-10"/>
              <w:w w:val="90"/>
              <w:sz w:val="28"/>
            </w:rPr>
            <w:t xml:space="preserve"> </w:t>
          </w:r>
          <w:r w:rsidR="00AC1FB2">
            <w:rPr>
              <w:rFonts w:ascii="Century Gothic" w:hAnsi="Century Gothic"/>
              <w:b/>
              <w:w w:val="90"/>
              <w:sz w:val="28"/>
            </w:rPr>
            <w:t>TRAVAUX</w:t>
          </w:r>
        </w:p>
        <w:p w14:paraId="122E11F3" w14:textId="77777777" w:rsidR="005803B1" w:rsidRPr="00CB444A" w:rsidRDefault="005803B1" w:rsidP="005803B1">
          <w:pPr>
            <w:pStyle w:val="Corpsdetexte"/>
            <w:spacing w:before="108"/>
            <w:rPr>
              <w:rFonts w:ascii="Century Gothic" w:hAnsi="Century Gothic"/>
              <w:b/>
            </w:rPr>
          </w:pPr>
          <w:r w:rsidRPr="00CB444A">
            <w:rPr>
              <w:rFonts w:ascii="Century Gothic" w:hAnsi="Century Gothic"/>
              <w:b/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193F75F1" wp14:editId="329C668F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31715CD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14:paraId="0C7345E3" w14:textId="77777777" w:rsidR="005803B1" w:rsidRPr="00CB444A" w:rsidRDefault="005803B1" w:rsidP="005803B1">
          <w:pPr>
            <w:pStyle w:val="Corpsdetexte"/>
            <w:spacing w:before="75"/>
            <w:rPr>
              <w:rFonts w:ascii="Century Gothic" w:hAnsi="Century Gothic"/>
              <w:b/>
              <w:sz w:val="28"/>
            </w:rPr>
          </w:pPr>
        </w:p>
        <w:p w14:paraId="45A8D884" w14:textId="23E85FA0" w:rsidR="005803B1" w:rsidRPr="00CB444A" w:rsidRDefault="00CB444A" w:rsidP="00CB444A">
          <w:pPr>
            <w:pStyle w:val="Corpsdetexte"/>
            <w:jc w:val="center"/>
            <w:rPr>
              <w:rFonts w:ascii="Century Gothic" w:hAnsi="Century Gothic" w:cs="Arial"/>
              <w:b/>
              <w:bCs/>
              <w:w w:val="110"/>
              <w:sz w:val="28"/>
              <w:szCs w:val="28"/>
            </w:rPr>
          </w:pPr>
          <w:r w:rsidRPr="00CB444A">
            <w:rPr>
              <w:rFonts w:ascii="Century Gothic" w:hAnsi="Century Gothic" w:cs="Arial"/>
              <w:b/>
              <w:bCs/>
              <w:w w:val="110"/>
              <w:sz w:val="28"/>
              <w:szCs w:val="28"/>
            </w:rPr>
            <w:t>Travaux de réseaux et d’équipements scéniques de la salle de spectacle dans le cadre de l’aménagement</w:t>
          </w:r>
          <w:r w:rsidRPr="00CB444A">
            <w:rPr>
              <w:rFonts w:ascii="Century Gothic" w:hAnsi="Century Gothic" w:cs="Arial"/>
              <w:b/>
              <w:bCs/>
              <w:spacing w:val="26"/>
              <w:w w:val="110"/>
              <w:sz w:val="28"/>
              <w:szCs w:val="28"/>
            </w:rPr>
            <w:t xml:space="preserve"> </w:t>
          </w:r>
          <w:r w:rsidRPr="00CB444A">
            <w:rPr>
              <w:rFonts w:ascii="Century Gothic" w:hAnsi="Century Gothic" w:cs="Arial"/>
              <w:b/>
              <w:bCs/>
              <w:w w:val="110"/>
              <w:sz w:val="28"/>
              <w:szCs w:val="28"/>
            </w:rPr>
            <w:t>du bâtiment Arsenal N de l’Université Marie et Louis Pasteur (UMLP)</w:t>
          </w:r>
        </w:p>
        <w:p w14:paraId="24A93DDD" w14:textId="77777777" w:rsidR="00CB444A" w:rsidRPr="00CB444A" w:rsidRDefault="00CB444A" w:rsidP="005803B1">
          <w:pPr>
            <w:pStyle w:val="Corpsdetexte"/>
            <w:rPr>
              <w:rFonts w:ascii="Century Gothic" w:hAnsi="Century Gothic"/>
              <w:b/>
              <w:sz w:val="28"/>
            </w:rPr>
          </w:pPr>
        </w:p>
        <w:p w14:paraId="79871C30" w14:textId="04398ECE" w:rsidR="005803B1" w:rsidRPr="00CB444A" w:rsidRDefault="005803B1" w:rsidP="00CB444A">
          <w:pPr>
            <w:pStyle w:val="Corpsdetexte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>Bâtiment Arsenal N</w:t>
          </w:r>
        </w:p>
        <w:p w14:paraId="3642D3C1" w14:textId="3223D271" w:rsidR="00CB444A" w:rsidRPr="00CB444A" w:rsidRDefault="00CB444A" w:rsidP="00CB444A">
          <w:pPr>
            <w:spacing w:after="0" w:line="256" w:lineRule="auto"/>
            <w:ind w:right="2509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 xml:space="preserve">                               </w:t>
          </w:r>
          <w:r w:rsidR="005803B1" w:rsidRPr="00CB444A">
            <w:rPr>
              <w:rFonts w:ascii="Century Gothic" w:hAnsi="Century Gothic"/>
              <w:b/>
              <w:sz w:val="28"/>
            </w:rPr>
            <w:t>7 Place Saint Jacques</w:t>
          </w:r>
        </w:p>
        <w:p w14:paraId="7D34E8E9" w14:textId="4C90A9F1" w:rsidR="009D490F" w:rsidRPr="00CB444A" w:rsidRDefault="00CB444A" w:rsidP="00CB444A">
          <w:pPr>
            <w:spacing w:after="0" w:line="256" w:lineRule="auto"/>
            <w:ind w:right="2509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 xml:space="preserve">                              </w:t>
          </w:r>
          <w:r w:rsidR="005803B1" w:rsidRPr="00CB444A">
            <w:rPr>
              <w:rFonts w:ascii="Century Gothic" w:hAnsi="Century Gothic"/>
              <w:b/>
              <w:sz w:val="28"/>
            </w:rPr>
            <w:t>25000 Besançon</w:t>
          </w:r>
        </w:p>
        <w:p w14:paraId="71D81ACB" w14:textId="77777777" w:rsidR="005803B1" w:rsidRPr="00CB444A" w:rsidRDefault="005803B1" w:rsidP="005803B1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14:paraId="0A88CA2C" w14:textId="77777777" w:rsidR="009D490F" w:rsidRPr="00CB444A" w:rsidRDefault="009D490F" w:rsidP="009D490F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CB444A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14:paraId="3CC0A72B" w14:textId="5952DDEB" w:rsidR="009D490F" w:rsidRPr="006529FB" w:rsidRDefault="00A612DA" w:rsidP="006529FB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 w:rsidRPr="00031D6F">
            <w:rPr>
              <w:rFonts w:ascii="Century Gothic" w:eastAsia="Trebuchet MS" w:hAnsi="Century Gothic" w:cs="Trebuchet MS"/>
              <w:b/>
              <w:sz w:val="32"/>
              <w:szCs w:val="32"/>
            </w:rPr>
            <w:t>7 octobre 2025</w:t>
          </w:r>
          <w:r w:rsidR="009D490F" w:rsidRPr="00031D6F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</w:sdtContent>
    </w:sdt>
    <w:p w14:paraId="45D9E467" w14:textId="64D463F5" w:rsidR="009F6E62" w:rsidRDefault="00103C66">
      <w:r>
        <w:tab/>
      </w:r>
    </w:p>
    <w:p w14:paraId="430B8CF0" w14:textId="77777777" w:rsidR="00CB444A" w:rsidRDefault="00CB444A"/>
    <w:p w14:paraId="2D8092AF" w14:textId="77777777" w:rsidR="002A74AD" w:rsidRPr="00CB444A" w:rsidRDefault="002A74AD" w:rsidP="002A74AD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 xml:space="preserve">Avez-vous une certification environnementale acquise ou en cours de </w:t>
      </w:r>
      <w:proofErr w:type="gramStart"/>
      <w:r w:rsidRPr="00CB444A">
        <w:rPr>
          <w:rFonts w:ascii="Century Gothic" w:hAnsi="Century Gothic"/>
          <w:sz w:val="20"/>
          <w:szCs w:val="20"/>
        </w:rPr>
        <w:t>validité?</w:t>
      </w:r>
      <w:proofErr w:type="gramEnd"/>
      <w:r w:rsidRPr="00CB444A">
        <w:rPr>
          <w:rFonts w:ascii="Century Gothic" w:hAnsi="Century Gothic"/>
          <w:sz w:val="20"/>
          <w:szCs w:val="20"/>
        </w:rPr>
        <w:t xml:space="preserve"> Si oui </w:t>
      </w:r>
      <w:proofErr w:type="gramStart"/>
      <w:r w:rsidRPr="00CB444A">
        <w:rPr>
          <w:rFonts w:ascii="Century Gothic" w:hAnsi="Century Gothic"/>
          <w:sz w:val="20"/>
          <w:szCs w:val="20"/>
        </w:rPr>
        <w:t>laquelle?</w:t>
      </w:r>
      <w:proofErr w:type="gramEnd"/>
      <w:r w:rsidRPr="00CB444A">
        <w:rPr>
          <w:rFonts w:ascii="Century Gothic" w:hAnsi="Century Gothic"/>
          <w:sz w:val="20"/>
          <w:szCs w:val="20"/>
        </w:rPr>
        <w:t xml:space="preserve"> Ex : ISO 14001 ou ISO 14006 (Joindre le certificat et ses renouvellements éventuels)</w:t>
      </w:r>
    </w:p>
    <w:p w14:paraId="388816D2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2A74AD" w:rsidRPr="00CB444A" w14:paraId="07095DC1" w14:textId="77777777" w:rsidTr="00E367CE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0488F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t>Réponse du candidat</w:t>
            </w:r>
          </w:p>
          <w:p w14:paraId="524C80B9" w14:textId="77777777" w:rsidR="002A74AD" w:rsidRPr="00CB444A" w:rsidRDefault="002A74AD" w:rsidP="00E367CE">
            <w:pPr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CB444A">
              <w:rPr>
                <w:rFonts w:ascii="Century Gothic" w:hAnsi="Century Gothic"/>
                <w:bCs/>
                <w:i/>
                <w:sz w:val="20"/>
                <w:szCs w:val="20"/>
              </w:rPr>
              <w:t>Fiches à annexer au présent document</w:t>
            </w:r>
          </w:p>
          <w:p w14:paraId="5BF30CD3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t>Nom de la société :</w:t>
            </w:r>
          </w:p>
          <w:p w14:paraId="163FEFC5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DDE085F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9F3FA01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FCADBDE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461B5E2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38B5799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3AC60C7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D5E7614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7BE4A33F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0D579AC1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74D8A31F" w14:textId="77777777" w:rsidR="002A74AD" w:rsidRPr="00CB444A" w:rsidRDefault="002A74AD" w:rsidP="002A74AD">
      <w:pPr>
        <w:pStyle w:val="Paragraphedeliste"/>
        <w:numPr>
          <w:ilvl w:val="0"/>
          <w:numId w:val="2"/>
        </w:numPr>
        <w:jc w:val="both"/>
        <w:rPr>
          <w:rStyle w:val="md"/>
          <w:rFonts w:ascii="Century Gothic" w:hAnsi="Century Gothic"/>
          <w:sz w:val="20"/>
          <w:szCs w:val="20"/>
        </w:rPr>
      </w:pPr>
      <w:r w:rsidRPr="00CB444A">
        <w:rPr>
          <w:rStyle w:val="md"/>
          <w:rFonts w:ascii="Century Gothic" w:hAnsi="Century Gothic"/>
          <w:sz w:val="20"/>
          <w:szCs w:val="20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CB444A">
        <w:rPr>
          <w:rStyle w:val="md"/>
          <w:rFonts w:ascii="Century Gothic" w:hAnsi="Century Gothic"/>
          <w:b/>
          <w:bCs/>
          <w:sz w:val="20"/>
          <w:szCs w:val="20"/>
        </w:rPr>
        <w:t xml:space="preserve"> </w:t>
      </w:r>
      <w:r w:rsidRPr="00CB444A">
        <w:rPr>
          <w:rStyle w:val="lev"/>
          <w:rFonts w:ascii="Century Gothic" w:hAnsi="Century Gothic"/>
          <w:sz w:val="20"/>
          <w:szCs w:val="20"/>
        </w:rPr>
        <w:t>recyclage possible du matériel usagé en fin de vie</w:t>
      </w:r>
      <w:r w:rsidRPr="00CB444A">
        <w:rPr>
          <w:rStyle w:val="md"/>
          <w:rFonts w:ascii="Century Gothic" w:hAnsi="Century Gothic"/>
          <w:sz w:val="20"/>
          <w:szCs w:val="20"/>
        </w:rPr>
        <w:t>), d'</w:t>
      </w:r>
      <w:r w:rsidRPr="00CB444A">
        <w:rPr>
          <w:rStyle w:val="lev"/>
          <w:rFonts w:ascii="Century Gothic" w:hAnsi="Century Gothic"/>
          <w:sz w:val="20"/>
          <w:szCs w:val="20"/>
        </w:rPr>
        <w:t>utilisation de véhicules hybrides ou électriques</w:t>
      </w:r>
      <w:r w:rsidRPr="00CB444A">
        <w:rPr>
          <w:rStyle w:val="md"/>
          <w:rFonts w:ascii="Century Gothic" w:hAnsi="Century Gothic"/>
          <w:sz w:val="20"/>
          <w:szCs w:val="20"/>
        </w:rPr>
        <w:t xml:space="preserve">, de promotion de pratiques durables dans votre société, durabilité de la machine, taux de recyclabilité, politique de réparation/maintenance, gestion énergie (consommation électrique de la machine), origine des matériaux, procédés de fabrication ou encore de lutte contre la </w:t>
      </w:r>
      <w:r w:rsidRPr="00CB444A">
        <w:rPr>
          <w:rStyle w:val="lev"/>
          <w:rFonts w:ascii="Century Gothic" w:hAnsi="Century Gothic"/>
          <w:sz w:val="20"/>
          <w:szCs w:val="20"/>
        </w:rPr>
        <w:t>pollution numérique</w:t>
      </w:r>
      <w:r w:rsidRPr="00CB444A">
        <w:rPr>
          <w:rStyle w:val="md"/>
          <w:rFonts w:ascii="Century Gothic" w:hAnsi="Century Gothic"/>
          <w:sz w:val="20"/>
          <w:szCs w:val="20"/>
        </w:rPr>
        <w:t xml:space="preserve">. </w:t>
      </w:r>
      <w:r w:rsidRPr="00CB444A">
        <w:rPr>
          <w:rStyle w:val="Accentuation"/>
          <w:rFonts w:ascii="Century Gothic" w:hAnsi="Century Gothic"/>
          <w:sz w:val="20"/>
          <w:szCs w:val="20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CB444A">
        <w:rPr>
          <w:rStyle w:val="md"/>
          <w:rFonts w:ascii="Century Gothic" w:hAnsi="Century Gothic"/>
          <w:sz w:val="20"/>
          <w:szCs w:val="20"/>
        </w:rPr>
        <w:t>. (</w:t>
      </w:r>
      <w:r w:rsidRPr="00CB444A">
        <w:rPr>
          <w:rStyle w:val="md"/>
          <w:rFonts w:ascii="Century Gothic" w:hAnsi="Century Gothic"/>
          <w:b/>
          <w:bCs/>
          <w:sz w:val="20"/>
          <w:szCs w:val="20"/>
        </w:rPr>
        <w:t>Réponse limitée à 1 page, voir page suivante</w:t>
      </w:r>
      <w:r w:rsidRPr="00CB444A">
        <w:rPr>
          <w:rStyle w:val="md"/>
          <w:rFonts w:ascii="Century Gothic" w:hAnsi="Century Gothic"/>
          <w:sz w:val="20"/>
          <w:szCs w:val="20"/>
        </w:rPr>
        <w:t>)</w:t>
      </w:r>
    </w:p>
    <w:p w14:paraId="35F6C144" w14:textId="77777777" w:rsidR="002A74AD" w:rsidRPr="00CB444A" w:rsidRDefault="002A74AD" w:rsidP="002A74AD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2A74AD" w:rsidRPr="00CB444A" w14:paraId="1340B236" w14:textId="77777777" w:rsidTr="00E367CE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121D9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Réponse du candidat</w:t>
            </w:r>
          </w:p>
          <w:p w14:paraId="675C5AFF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D1BC852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DE0C9E8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3AE9423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B75C7CC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07EC915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AF4FAA7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6C3AA5FE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 xml:space="preserve">Date :                                                                                             Signature </w:t>
      </w:r>
    </w:p>
    <w:p w14:paraId="25D7E773" w14:textId="697B0370" w:rsidR="0076400E" w:rsidRPr="00CB444A" w:rsidRDefault="002A74AD" w:rsidP="002A74AD">
      <w:pPr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>(</w:t>
      </w:r>
      <w:proofErr w:type="gramStart"/>
      <w:r w:rsidRPr="00CB444A">
        <w:rPr>
          <w:rFonts w:ascii="Century Gothic" w:hAnsi="Century Gothic"/>
          <w:sz w:val="20"/>
          <w:szCs w:val="20"/>
        </w:rPr>
        <w:t>cachet</w:t>
      </w:r>
      <w:proofErr w:type="gramEnd"/>
      <w:r w:rsidRPr="00CB444A">
        <w:rPr>
          <w:rFonts w:ascii="Century Gothic" w:hAnsi="Century Gothic"/>
          <w:sz w:val="20"/>
          <w:szCs w:val="20"/>
        </w:rPr>
        <w:t>) :</w:t>
      </w:r>
    </w:p>
    <w:sectPr w:rsidR="0076400E" w:rsidRPr="00CB444A" w:rsidSect="009D490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F5049" w14:textId="77777777" w:rsidR="004B4F4B" w:rsidRDefault="004B4F4B" w:rsidP="009F6E62">
      <w:pPr>
        <w:spacing w:after="0" w:line="240" w:lineRule="auto"/>
      </w:pPr>
      <w:r>
        <w:separator/>
      </w:r>
    </w:p>
  </w:endnote>
  <w:endnote w:type="continuationSeparator" w:id="0">
    <w:p w14:paraId="61630B3A" w14:textId="77777777" w:rsidR="004B4F4B" w:rsidRDefault="004B4F4B" w:rsidP="009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3209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D7BC87" w14:textId="77777777" w:rsidR="009F6E62" w:rsidRDefault="009F6E62">
            <w:pPr>
              <w:pStyle w:val="Pieddepage"/>
              <w:jc w:val="center"/>
            </w:pPr>
          </w:p>
          <w:p w14:paraId="5E68545E" w14:textId="77777777" w:rsidR="009F6E62" w:rsidRDefault="009F6E62">
            <w:pPr>
              <w:pStyle w:val="Pieddepage"/>
              <w:jc w:val="center"/>
              <w:rPr>
                <w:noProof/>
                <w:lang w:eastAsia="fr-FR"/>
              </w:rPr>
            </w:pPr>
          </w:p>
          <w:p w14:paraId="47FE6494" w14:textId="5491ED05" w:rsidR="009F6E62" w:rsidRDefault="003C711B">
            <w:pPr>
              <w:pStyle w:val="Pieddepage"/>
              <w:jc w:val="center"/>
            </w:pPr>
            <w:r>
              <w:rPr>
                <w:rFonts w:ascii="Century Gothic" w:hAnsi="Century Gothic"/>
                <w:sz w:val="18"/>
                <w:szCs w:val="18"/>
              </w:rPr>
              <w:t>ANNEXE 2 Travaux scénographie</w:t>
            </w:r>
            <w:r w:rsidRPr="00B04972">
              <w:rPr>
                <w:rFonts w:ascii="Century Gothic" w:hAnsi="Century Gothic"/>
                <w:sz w:val="18"/>
                <w:szCs w:val="18"/>
              </w:rPr>
              <w:t xml:space="preserve"> Arsenal N</w:t>
            </w:r>
          </w:p>
        </w:sdtContent>
      </w:sdt>
    </w:sdtContent>
  </w:sdt>
  <w:p w14:paraId="05655E28" w14:textId="77777777" w:rsidR="009F6E62" w:rsidRDefault="009F6E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F8DA" w14:textId="77777777" w:rsidR="009D490F" w:rsidRDefault="009D490F">
    <w:pPr>
      <w:pStyle w:val="Pieddepage"/>
    </w:pPr>
  </w:p>
  <w:p w14:paraId="559CC485" w14:textId="77777777" w:rsidR="009D490F" w:rsidRDefault="009D490F">
    <w:pPr>
      <w:pStyle w:val="Pieddepage"/>
    </w:pPr>
  </w:p>
  <w:p w14:paraId="2FFAA316" w14:textId="072DC999" w:rsidR="009A25D5" w:rsidRPr="00B04972" w:rsidRDefault="009A25D5" w:rsidP="009A25D5">
    <w:pPr>
      <w:pStyle w:val="Pieddepage"/>
      <w:jc w:val="center"/>
      <w:rPr>
        <w:rFonts w:ascii="Century Gothic" w:hAnsi="Century Gothic"/>
        <w:sz w:val="18"/>
        <w:szCs w:val="18"/>
      </w:rPr>
    </w:pPr>
    <w:r w:rsidRPr="00B04972">
      <w:rPr>
        <w:rFonts w:ascii="Century Gothic" w:hAnsi="Century Gothic"/>
        <w:sz w:val="18"/>
        <w:szCs w:val="18"/>
      </w:rPr>
      <w:t xml:space="preserve">ANNEXE </w:t>
    </w:r>
    <w:r w:rsidR="003C711B">
      <w:rPr>
        <w:rFonts w:ascii="Century Gothic" w:hAnsi="Century Gothic"/>
        <w:sz w:val="18"/>
        <w:szCs w:val="18"/>
      </w:rPr>
      <w:t>2</w:t>
    </w:r>
    <w:r w:rsidRPr="00B04972">
      <w:rPr>
        <w:rFonts w:ascii="Century Gothic" w:hAnsi="Century Gothic"/>
        <w:sz w:val="18"/>
        <w:szCs w:val="18"/>
      </w:rPr>
      <w:t xml:space="preserve"> </w:t>
    </w:r>
    <w:r w:rsidR="003C711B">
      <w:rPr>
        <w:rFonts w:ascii="Century Gothic" w:hAnsi="Century Gothic"/>
        <w:sz w:val="18"/>
        <w:szCs w:val="18"/>
      </w:rPr>
      <w:t>Travaux scénographie</w:t>
    </w:r>
    <w:r w:rsidRPr="00B04972">
      <w:rPr>
        <w:rFonts w:ascii="Century Gothic" w:hAnsi="Century Gothic"/>
        <w:sz w:val="18"/>
        <w:szCs w:val="18"/>
      </w:rPr>
      <w:t xml:space="preserve"> Arsenal N</w:t>
    </w:r>
  </w:p>
  <w:p w14:paraId="076C3A11" w14:textId="77777777" w:rsidR="009D490F" w:rsidRDefault="009D490F" w:rsidP="009D490F">
    <w:pPr>
      <w:pStyle w:val="Pieddepage"/>
      <w:jc w:val="center"/>
    </w:pPr>
  </w:p>
  <w:p w14:paraId="5DFC4390" w14:textId="77777777" w:rsidR="009D490F" w:rsidRDefault="009D4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7419" w14:textId="77777777" w:rsidR="004B4F4B" w:rsidRDefault="004B4F4B" w:rsidP="009F6E62">
      <w:pPr>
        <w:spacing w:after="0" w:line="240" w:lineRule="auto"/>
      </w:pPr>
      <w:r>
        <w:separator/>
      </w:r>
    </w:p>
  </w:footnote>
  <w:footnote w:type="continuationSeparator" w:id="0">
    <w:p w14:paraId="13700E9B" w14:textId="77777777" w:rsidR="004B4F4B" w:rsidRDefault="004B4F4B" w:rsidP="009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645C" w14:textId="77777777" w:rsidR="009D490F" w:rsidRDefault="005803B1">
    <w:pPr>
      <w:pStyle w:val="En-tte"/>
    </w:pPr>
    <w:r w:rsidRPr="00401EFB">
      <w:rPr>
        <w:noProof/>
        <w:lang w:eastAsia="fr-FR"/>
      </w:rPr>
      <w:drawing>
        <wp:inline distT="0" distB="0" distL="0" distR="0" wp14:anchorId="007F65BF" wp14:editId="326EFFAB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AD864" w14:textId="77777777" w:rsidR="009D490F" w:rsidRDefault="009D49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91923528">
    <w:abstractNumId w:val="0"/>
  </w:num>
  <w:num w:numId="2" w16cid:durableId="1108745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66"/>
    <w:rsid w:val="00031D6F"/>
    <w:rsid w:val="00082927"/>
    <w:rsid w:val="00103B9E"/>
    <w:rsid w:val="00103C66"/>
    <w:rsid w:val="001B1E12"/>
    <w:rsid w:val="002A74AD"/>
    <w:rsid w:val="003C711B"/>
    <w:rsid w:val="003E0EFC"/>
    <w:rsid w:val="00484A41"/>
    <w:rsid w:val="004B4F4B"/>
    <w:rsid w:val="004E0DBA"/>
    <w:rsid w:val="005803B1"/>
    <w:rsid w:val="005F1CA9"/>
    <w:rsid w:val="006529FB"/>
    <w:rsid w:val="006A3A72"/>
    <w:rsid w:val="0076400E"/>
    <w:rsid w:val="007878FA"/>
    <w:rsid w:val="0088399B"/>
    <w:rsid w:val="008F4555"/>
    <w:rsid w:val="00980048"/>
    <w:rsid w:val="009A25D5"/>
    <w:rsid w:val="009D490F"/>
    <w:rsid w:val="009F6E62"/>
    <w:rsid w:val="00A612DA"/>
    <w:rsid w:val="00AC1FB2"/>
    <w:rsid w:val="00B87E54"/>
    <w:rsid w:val="00CB444A"/>
    <w:rsid w:val="00CC1987"/>
    <w:rsid w:val="00E71613"/>
    <w:rsid w:val="00F25C65"/>
    <w:rsid w:val="00F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A004"/>
  <w15:chartTrackingRefBased/>
  <w15:docId w15:val="{1045B809-10E8-45EA-B398-79AF1E6A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semiHidden/>
    <w:unhideWhenUsed/>
    <w:qFormat/>
    <w:rsid w:val="00103C6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semiHidden/>
    <w:rsid w:val="00103C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03C66"/>
    <w:rPr>
      <w:color w:val="0563C1" w:themeColor="hyperlink"/>
      <w:u w:val="single"/>
    </w:rPr>
  </w:style>
  <w:style w:type="paragraph" w:styleId="Titre">
    <w:name w:val="Title"/>
    <w:basedOn w:val="Normal"/>
    <w:link w:val="TitreCar"/>
    <w:uiPriority w:val="10"/>
    <w:qFormat/>
    <w:rsid w:val="00103C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103C6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E62"/>
  </w:style>
  <w:style w:type="paragraph" w:styleId="Pieddepage">
    <w:name w:val="footer"/>
    <w:basedOn w:val="Normal"/>
    <w:link w:val="Pieddepag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E62"/>
  </w:style>
  <w:style w:type="table" w:styleId="Grilledutableau">
    <w:name w:val="Table Grid"/>
    <w:basedOn w:val="TableauNormal"/>
    <w:uiPriority w:val="39"/>
    <w:rsid w:val="009F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9D4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490F"/>
    <w:rPr>
      <w:rFonts w:eastAsiaTheme="minorEastAsia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5803B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5803B1"/>
    <w:rPr>
      <w:rFonts w:ascii="Arial MT" w:eastAsia="Arial MT" w:hAnsi="Arial MT" w:cs="Arial MT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74AD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Arial" w:eastAsia="Lucida Sans Unicode" w:hAnsi="Arial" w:cs="Mangal"/>
      <w:kern w:val="3"/>
      <w:sz w:val="24"/>
      <w:szCs w:val="21"/>
      <w:lang w:eastAsia="zh-CN" w:bidi="hi-IN"/>
    </w:rPr>
  </w:style>
  <w:style w:type="character" w:customStyle="1" w:styleId="md">
    <w:name w:val="md"/>
    <w:basedOn w:val="Policepardfaut"/>
    <w:rsid w:val="002A74AD"/>
  </w:style>
  <w:style w:type="character" w:styleId="lev">
    <w:name w:val="Strong"/>
    <w:basedOn w:val="Policepardfaut"/>
    <w:uiPriority w:val="22"/>
    <w:qFormat/>
    <w:rsid w:val="002A74AD"/>
    <w:rPr>
      <w:b/>
      <w:bCs/>
    </w:rPr>
  </w:style>
  <w:style w:type="character" w:styleId="Accentuation">
    <w:name w:val="Emphasis"/>
    <w:basedOn w:val="Policepardfaut"/>
    <w:uiPriority w:val="20"/>
    <w:qFormat/>
    <w:rsid w:val="002A74AD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CB4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vice.marches@univ-fcomte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243B9-5E7D-4F24-AE55-4E238388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18</cp:revision>
  <dcterms:created xsi:type="dcterms:W3CDTF">2025-05-28T08:10:00Z</dcterms:created>
  <dcterms:modified xsi:type="dcterms:W3CDTF">2025-09-04T12:31:00Z</dcterms:modified>
</cp:coreProperties>
</file>