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F8443" w14:textId="77777777" w:rsidR="004068C6" w:rsidRPr="00BD4B2A" w:rsidRDefault="00F11C5D" w:rsidP="2C901F78">
      <w:pPr>
        <w:pStyle w:val="Titre1"/>
        <w:rPr>
          <w:rFonts w:ascii="Trebuchet MS" w:hAnsi="Trebuchet MS"/>
          <w:color w:val="000000"/>
          <w:sz w:val="20"/>
          <w:szCs w:val="20"/>
        </w:rPr>
      </w:pPr>
      <w:r w:rsidRPr="181D64E6">
        <w:rPr>
          <w:rFonts w:ascii="Trebuchet MS" w:hAnsi="Trebuchet MS"/>
        </w:rPr>
        <w:t>CADRE DE PRESENTATION DE L’OFFRE</w:t>
      </w:r>
      <w:r w:rsidRPr="181D64E6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commentRangeStart w:id="0"/>
      <w:commentRangeEnd w:id="0"/>
    </w:p>
    <w:p w14:paraId="62D45896" w14:textId="77777777" w:rsidR="00CA26AD" w:rsidRPr="00BD4B2A" w:rsidRDefault="00CA26AD" w:rsidP="00CA26AD">
      <w:pPr>
        <w:rPr>
          <w:rFonts w:ascii="Trebuchet MS" w:hAnsi="Trebuchet MS"/>
        </w:rPr>
      </w:pPr>
    </w:p>
    <w:p w14:paraId="401FF09D" w14:textId="37427C11" w:rsidR="00CA26AD" w:rsidRPr="00BD4B2A" w:rsidRDefault="00CA26AD" w:rsidP="00BD4B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jc w:val="center"/>
        <w:rPr>
          <w:rFonts w:ascii="Trebuchet MS" w:hAnsi="Trebuchet MS"/>
        </w:rPr>
      </w:pPr>
      <w:r w:rsidRPr="00BD4B2A">
        <w:rPr>
          <w:rFonts w:ascii="Trebuchet MS" w:hAnsi="Trebuchet MS"/>
        </w:rPr>
        <w:t>Consultation n°</w:t>
      </w:r>
      <w:r w:rsidR="00161E49">
        <w:rPr>
          <w:rFonts w:ascii="Trebuchet MS" w:hAnsi="Trebuchet MS"/>
        </w:rPr>
        <w:t>2025960SERV004</w:t>
      </w:r>
    </w:p>
    <w:p w14:paraId="27B2CF77" w14:textId="5E69BDE6" w:rsidR="004068C6" w:rsidRPr="00BD4B2A" w:rsidRDefault="00F11C5D" w:rsidP="009E6E05">
      <w:pPr>
        <w:rPr>
          <w:rFonts w:ascii="Trebuchet MS" w:hAnsi="Trebuchet MS"/>
        </w:rPr>
      </w:pPr>
      <w:r w:rsidRPr="00BD4B2A">
        <w:rPr>
          <w:rFonts w:ascii="Trebuchet MS" w:hAnsi="Trebuchet MS"/>
        </w:rPr>
        <w:t xml:space="preserve"> </w:t>
      </w:r>
    </w:p>
    <w:p w14:paraId="0CDD3B36" w14:textId="77777777" w:rsidR="00BD4B2A" w:rsidRDefault="00BD4B2A" w:rsidP="00C562B3">
      <w:pPr>
        <w:rPr>
          <w:rFonts w:ascii="Trebuchet MS" w:hAnsi="Trebuchet MS"/>
          <w:b/>
          <w:bCs/>
          <w:bdr w:val="single" w:sz="4" w:space="0" w:color="auto"/>
        </w:rPr>
      </w:pPr>
      <w:r w:rsidRPr="00BD4B2A">
        <w:rPr>
          <w:rFonts w:ascii="Trebuchet MS" w:hAnsi="Trebuchet MS"/>
          <w:b/>
          <w:bCs/>
        </w:rPr>
        <w:t>Nom du</w:t>
      </w:r>
      <w:r w:rsidR="00847354" w:rsidRPr="00BD4B2A">
        <w:rPr>
          <w:rFonts w:ascii="Trebuchet MS" w:hAnsi="Trebuchet MS"/>
          <w:b/>
          <w:bCs/>
        </w:rPr>
        <w:t xml:space="preserve"> candidat</w:t>
      </w:r>
      <w:r w:rsidR="00F11C5D" w:rsidRPr="00BD4B2A">
        <w:rPr>
          <w:rFonts w:ascii="Trebuchet MS" w:hAnsi="Trebuchet MS"/>
          <w:b/>
          <w:bCs/>
        </w:rPr>
        <w:t xml:space="preserve"> : </w:t>
      </w:r>
      <w:r w:rsidR="00F11C5D" w:rsidRPr="00BD4B2A">
        <w:rPr>
          <w:rFonts w:ascii="Trebuchet MS" w:hAnsi="Trebuchet MS"/>
          <w:b/>
          <w:bCs/>
          <w:bdr w:val="single" w:sz="4" w:space="0" w:color="auto"/>
        </w:rPr>
        <w:t xml:space="preserve"> </w:t>
      </w:r>
    </w:p>
    <w:p w14:paraId="5A62B98C" w14:textId="77777777" w:rsidR="00BD4B2A" w:rsidRDefault="00BD4B2A" w:rsidP="00C562B3">
      <w:pPr>
        <w:rPr>
          <w:rFonts w:ascii="Trebuchet MS" w:hAnsi="Trebuchet MS"/>
          <w:b/>
          <w:bCs/>
          <w:bdr w:val="single" w:sz="4" w:space="0" w:color="auto"/>
        </w:rPr>
      </w:pPr>
    </w:p>
    <w:p w14:paraId="11CDCF44" w14:textId="02142882" w:rsidR="004068C6" w:rsidRPr="00BD4B2A" w:rsidRDefault="00F11C5D" w:rsidP="00C562B3">
      <w:pPr>
        <w:rPr>
          <w:rFonts w:ascii="Trebuchet MS" w:hAnsi="Trebuchet MS"/>
          <w:b/>
          <w:bCs/>
        </w:rPr>
      </w:pPr>
      <w:r w:rsidRPr="00BD4B2A">
        <w:rPr>
          <w:rFonts w:ascii="Trebuchet MS" w:hAnsi="Trebuchet MS"/>
          <w:b/>
          <w:bCs/>
          <w:bdr w:val="single" w:sz="4" w:space="0" w:color="auto"/>
        </w:rPr>
        <w:t>___________________________________________________________________________</w:t>
      </w:r>
    </w:p>
    <w:p w14:paraId="1F951EAD" w14:textId="77777777" w:rsidR="004068C6" w:rsidRPr="00BD4B2A" w:rsidRDefault="00F11C5D" w:rsidP="00C562B3">
      <w:pPr>
        <w:rPr>
          <w:rFonts w:ascii="Trebuchet MS" w:hAnsi="Trebuchet MS"/>
        </w:rPr>
      </w:pPr>
      <w:r w:rsidRPr="00BD4B2A">
        <w:rPr>
          <w:rFonts w:ascii="Trebuchet MS" w:hAnsi="Trebuchet MS"/>
        </w:rPr>
        <w:t xml:space="preserve"> </w:t>
      </w:r>
    </w:p>
    <w:p w14:paraId="36C68473" w14:textId="32A9E7C8" w:rsidR="004068C6" w:rsidRPr="00BD4B2A" w:rsidRDefault="00F11C5D" w:rsidP="00C562B3">
      <w:pPr>
        <w:rPr>
          <w:rFonts w:ascii="Trebuchet MS" w:hAnsi="Trebuchet MS"/>
          <w:b/>
          <w:bCs/>
          <w:i/>
          <w:iCs w:val="0"/>
        </w:rPr>
      </w:pPr>
      <w:r w:rsidRPr="00BD4B2A">
        <w:rPr>
          <w:rFonts w:ascii="Trebuchet MS" w:hAnsi="Trebuchet MS"/>
          <w:b/>
          <w:bCs/>
          <w:i/>
          <w:iCs w:val="0"/>
        </w:rPr>
        <w:t xml:space="preserve">Consignes </w:t>
      </w:r>
      <w:r w:rsidR="00957E3F" w:rsidRPr="00BD4B2A">
        <w:rPr>
          <w:rFonts w:ascii="Trebuchet MS" w:hAnsi="Trebuchet MS"/>
          <w:b/>
          <w:bCs/>
          <w:i/>
          <w:iCs w:val="0"/>
        </w:rPr>
        <w:t>générales :</w:t>
      </w:r>
      <w:r w:rsidRPr="00BD4B2A">
        <w:rPr>
          <w:rFonts w:ascii="Trebuchet MS" w:hAnsi="Trebuchet MS"/>
          <w:b/>
          <w:bCs/>
          <w:i/>
          <w:iCs w:val="0"/>
        </w:rPr>
        <w:t xml:space="preserve"> </w:t>
      </w:r>
    </w:p>
    <w:p w14:paraId="7AEBF3C6" w14:textId="78839C24" w:rsidR="004068C6" w:rsidRPr="00BD4B2A" w:rsidRDefault="00F11C5D" w:rsidP="00C562B3">
      <w:pPr>
        <w:rPr>
          <w:rFonts w:ascii="Trebuchet MS" w:hAnsi="Trebuchet MS"/>
          <w:i/>
          <w:iCs w:val="0"/>
        </w:rPr>
      </w:pPr>
      <w:r w:rsidRPr="00BD4B2A">
        <w:rPr>
          <w:rFonts w:ascii="Trebuchet MS" w:hAnsi="Trebuchet MS"/>
          <w:i/>
          <w:iCs w:val="0"/>
        </w:rPr>
        <w:t xml:space="preserve">Le candidat devra remplir intégralement chaque rubrique du présent cadre de présentation de son offre en apportant une réponse rédigée et adaptée au présent marché, sans procéder systématiquement à un renvoi à un document annexe.  </w:t>
      </w:r>
    </w:p>
    <w:p w14:paraId="48F3DE27" w14:textId="77777777" w:rsidR="004068C6" w:rsidRPr="00BD4B2A" w:rsidRDefault="00F11C5D" w:rsidP="00C562B3">
      <w:pPr>
        <w:rPr>
          <w:rFonts w:ascii="Trebuchet MS" w:hAnsi="Trebuchet MS"/>
          <w:i/>
          <w:iCs w:val="0"/>
        </w:rPr>
      </w:pPr>
      <w:r w:rsidRPr="00BD4B2A">
        <w:rPr>
          <w:rFonts w:ascii="Trebuchet MS" w:hAnsi="Trebuchet MS"/>
          <w:i/>
          <w:iCs w:val="0"/>
        </w:rPr>
        <w:t xml:space="preserve">Tout renvoi doit apporter une plus-value et non renvoyer à des généralités. </w:t>
      </w:r>
      <w:r w:rsidRPr="00BD4B2A">
        <w:rPr>
          <w:rFonts w:ascii="Trebuchet MS" w:hAnsi="Trebuchet MS"/>
          <w:b/>
          <w:bCs/>
          <w:i/>
          <w:iCs w:val="0"/>
          <w:u w:val="single"/>
        </w:rPr>
        <w:t>Les renvois doivent être précis (préciser les N° de pages et paragraphes par exemple).</w:t>
      </w:r>
      <w:r w:rsidRPr="00BD4B2A">
        <w:rPr>
          <w:rFonts w:ascii="Trebuchet MS" w:hAnsi="Trebuchet MS"/>
          <w:i/>
          <w:iCs w:val="0"/>
        </w:rPr>
        <w:t xml:space="preserve"> </w:t>
      </w:r>
    </w:p>
    <w:p w14:paraId="4E9E554F" w14:textId="77777777" w:rsidR="004068C6" w:rsidRPr="00BD4B2A" w:rsidRDefault="00F11C5D" w:rsidP="00C562B3">
      <w:pPr>
        <w:rPr>
          <w:rFonts w:ascii="Trebuchet MS" w:hAnsi="Trebuchet MS"/>
        </w:rPr>
      </w:pPr>
      <w:r w:rsidRPr="00BD4B2A">
        <w:rPr>
          <w:rFonts w:ascii="Trebuchet MS" w:hAnsi="Trebuchet MS"/>
        </w:rPr>
        <w:t xml:space="preserve"> </w:t>
      </w:r>
    </w:p>
    <w:p w14:paraId="2B3B9B0E" w14:textId="77777777" w:rsidR="004068C6" w:rsidRPr="00BD4B2A" w:rsidRDefault="00F11C5D" w:rsidP="00C562B3">
      <w:pPr>
        <w:rPr>
          <w:rFonts w:ascii="Trebuchet MS" w:hAnsi="Trebuchet MS"/>
          <w:b/>
          <w:bCs/>
          <w:i/>
          <w:iCs w:val="0"/>
        </w:rPr>
      </w:pPr>
      <w:r w:rsidRPr="00BD4B2A">
        <w:rPr>
          <w:rFonts w:ascii="Trebuchet MS" w:hAnsi="Trebuchet MS"/>
          <w:b/>
          <w:bCs/>
          <w:i/>
          <w:iCs w:val="0"/>
        </w:rPr>
        <w:t xml:space="preserve">Rappel des critères d’attribution des marchés : </w:t>
      </w:r>
    </w:p>
    <w:p w14:paraId="61B7E9F9" w14:textId="77777777" w:rsidR="00FA149B" w:rsidRPr="00BD4B2A" w:rsidRDefault="00F11C5D" w:rsidP="00FA149B">
      <w:pPr>
        <w:pStyle w:val="Titre2"/>
        <w:rPr>
          <w:rFonts w:ascii="Trebuchet MS" w:hAnsi="Trebuchet MS"/>
        </w:rPr>
      </w:pPr>
      <w:r w:rsidRPr="00BD4B2A">
        <w:rPr>
          <w:rFonts w:ascii="Trebuchet MS" w:hAnsi="Trebuchet MS"/>
        </w:rPr>
        <w:t xml:space="preserve"> </w:t>
      </w:r>
    </w:p>
    <w:tbl>
      <w:tblPr>
        <w:tblW w:w="9586" w:type="dxa"/>
        <w:tblInd w:w="45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3"/>
        <w:gridCol w:w="7756"/>
        <w:gridCol w:w="1317"/>
      </w:tblGrid>
      <w:tr w:rsidR="00FA149B" w:rsidRPr="00BD4B2A" w14:paraId="54D42DDB" w14:textId="77777777" w:rsidTr="68524FE3">
        <w:tc>
          <w:tcPr>
            <w:tcW w:w="513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97EEFD" w14:textId="77777777" w:rsidR="00FA149B" w:rsidRPr="00BD4B2A" w:rsidRDefault="00FA149B" w:rsidP="00F24947">
            <w:pPr>
              <w:shd w:val="clear" w:color="auto" w:fill="D3D3D3"/>
              <w:jc w:val="center"/>
              <w:rPr>
                <w:rFonts w:ascii="Trebuchet MS" w:hAnsi="Trebuchet MS"/>
                <w:b/>
                <w:bCs/>
              </w:rPr>
            </w:pPr>
            <w:bookmarkStart w:id="1" w:name="_GoBack"/>
            <w:r w:rsidRPr="00BD4B2A">
              <w:rPr>
                <w:rFonts w:ascii="Trebuchet MS" w:hAnsi="Trebuchet MS"/>
                <w:b/>
                <w:bCs/>
              </w:rPr>
              <w:t>N°</w:t>
            </w:r>
          </w:p>
        </w:tc>
        <w:tc>
          <w:tcPr>
            <w:tcW w:w="7756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B85193" w14:textId="77777777" w:rsidR="00FA149B" w:rsidRPr="00BD4B2A" w:rsidRDefault="00FA149B" w:rsidP="00F24947">
            <w:pPr>
              <w:shd w:val="clear" w:color="auto" w:fill="D3D3D3"/>
              <w:jc w:val="left"/>
              <w:rPr>
                <w:rFonts w:ascii="Trebuchet MS" w:hAnsi="Trebuchet MS"/>
                <w:b/>
                <w:bCs/>
              </w:rPr>
            </w:pPr>
            <w:r w:rsidRPr="00BD4B2A">
              <w:rPr>
                <w:rFonts w:ascii="Trebuchet MS" w:hAnsi="Trebuchet MS"/>
                <w:b/>
                <w:bCs/>
              </w:rPr>
              <w:t>Description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1E634C" w14:textId="77777777" w:rsidR="00FA149B" w:rsidRPr="00BD4B2A" w:rsidRDefault="00FA149B" w:rsidP="00F24947">
            <w:pPr>
              <w:shd w:val="clear" w:color="auto" w:fill="D3D3D3"/>
              <w:rPr>
                <w:rFonts w:ascii="Trebuchet MS" w:hAnsi="Trebuchet MS"/>
                <w:b/>
                <w:bCs/>
              </w:rPr>
            </w:pPr>
            <w:r w:rsidRPr="00BD4B2A">
              <w:rPr>
                <w:rFonts w:ascii="Trebuchet MS" w:hAnsi="Trebuchet MS"/>
                <w:b/>
                <w:bCs/>
              </w:rPr>
              <w:t>Pondération</w:t>
            </w:r>
          </w:p>
        </w:tc>
      </w:tr>
      <w:tr w:rsidR="00CE6254" w:rsidRPr="00BD4B2A" w14:paraId="0C5BEAB9" w14:textId="77777777" w:rsidTr="68524FE3">
        <w:tc>
          <w:tcPr>
            <w:tcW w:w="513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22FA34D" w14:textId="286977F8" w:rsidR="00CE6254" w:rsidRPr="00BD4B2A" w:rsidRDefault="00CE6254" w:rsidP="00CE6254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1</w:t>
            </w:r>
          </w:p>
        </w:tc>
        <w:tc>
          <w:tcPr>
            <w:tcW w:w="7756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98A84D" w14:textId="7C9536DB" w:rsidR="00CE6254" w:rsidRPr="00161E49" w:rsidRDefault="00CE6254" w:rsidP="00CE6254">
            <w:pPr>
              <w:jc w:val="left"/>
              <w:rPr>
                <w:rFonts w:ascii="Trebuchet MS" w:hAnsi="Trebuchet MS"/>
                <w:b/>
                <w:color w:val="auto"/>
              </w:rPr>
            </w:pPr>
            <w:r w:rsidRPr="00161E49">
              <w:rPr>
                <w:rFonts w:ascii="Trebuchet MS" w:hAnsi="Trebuchet MS"/>
                <w:b/>
                <w:color w:val="auto"/>
              </w:rPr>
              <w:t>Prix des prestations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7D636B" w14:textId="32922BA0" w:rsidR="00CE6254" w:rsidRPr="00161E49" w:rsidRDefault="22886E1D" w:rsidP="68524FE3">
            <w:pPr>
              <w:rPr>
                <w:rFonts w:ascii="Trebuchet MS" w:hAnsi="Trebuchet MS"/>
                <w:b/>
                <w:bCs/>
                <w:color w:val="auto"/>
              </w:rPr>
            </w:pPr>
            <w:r w:rsidRPr="00161E49">
              <w:rPr>
                <w:rFonts w:ascii="Trebuchet MS" w:hAnsi="Trebuchet MS"/>
                <w:b/>
                <w:bCs/>
                <w:color w:val="auto"/>
              </w:rPr>
              <w:t>50</w:t>
            </w:r>
          </w:p>
        </w:tc>
      </w:tr>
      <w:tr w:rsidR="006609E7" w:rsidRPr="00BD4B2A" w14:paraId="6288845E" w14:textId="77777777" w:rsidTr="68524FE3">
        <w:tc>
          <w:tcPr>
            <w:tcW w:w="513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B15B87" w14:textId="74B24B96" w:rsidR="006609E7" w:rsidRPr="008764D0" w:rsidRDefault="00FD482E" w:rsidP="00CE625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1.1</w:t>
            </w:r>
          </w:p>
        </w:tc>
        <w:tc>
          <w:tcPr>
            <w:tcW w:w="7756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10EDB5" w14:textId="42DE529B" w:rsidR="006609E7" w:rsidRPr="00161E49" w:rsidRDefault="006B662A" w:rsidP="00F86114">
            <w:pPr>
              <w:ind w:left="718"/>
              <w:jc w:val="left"/>
              <w:rPr>
                <w:rFonts w:ascii="Trebuchet MS" w:hAnsi="Trebuchet MS"/>
                <w:color w:val="auto"/>
              </w:rPr>
            </w:pPr>
            <w:r w:rsidRPr="00161E49">
              <w:rPr>
                <w:rFonts w:ascii="Trebuchet MS" w:hAnsi="Trebuchet MS"/>
                <w:color w:val="auto"/>
              </w:rPr>
              <w:t>Frais fixes + prix denrées et boissons</w:t>
            </w:r>
            <w:r w:rsidR="008764D0" w:rsidRPr="00161E49">
              <w:rPr>
                <w:rFonts w:ascii="Trebuchet MS" w:hAnsi="Trebuchet MS"/>
                <w:color w:val="auto"/>
              </w:rPr>
              <w:t xml:space="preserve"> rapportés </w:t>
            </w:r>
            <w:r w:rsidR="00FD482E" w:rsidRPr="00161E49">
              <w:rPr>
                <w:rFonts w:ascii="Trebuchet MS" w:hAnsi="Trebuchet MS"/>
                <w:color w:val="auto"/>
              </w:rPr>
              <w:t>à l’estimatif de repas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7C2447" w14:textId="41967983" w:rsidR="006609E7" w:rsidRPr="00161E49" w:rsidRDefault="146B5889" w:rsidP="00F86114">
            <w:pPr>
              <w:tabs>
                <w:tab w:val="left" w:pos="722"/>
              </w:tabs>
              <w:ind w:left="718"/>
              <w:jc w:val="left"/>
              <w:rPr>
                <w:rFonts w:ascii="Trebuchet MS" w:hAnsi="Trebuchet MS"/>
                <w:color w:val="auto"/>
              </w:rPr>
            </w:pPr>
            <w:r w:rsidRPr="00161E49">
              <w:rPr>
                <w:rFonts w:ascii="Trebuchet MS" w:hAnsi="Trebuchet MS"/>
                <w:color w:val="auto"/>
              </w:rPr>
              <w:t>45</w:t>
            </w:r>
          </w:p>
        </w:tc>
      </w:tr>
      <w:tr w:rsidR="006609E7" w:rsidRPr="00BD4B2A" w14:paraId="713E8E4E" w14:textId="77777777" w:rsidTr="68524FE3">
        <w:tc>
          <w:tcPr>
            <w:tcW w:w="513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7679A5" w14:textId="14C390F5" w:rsidR="006609E7" w:rsidRPr="008764D0" w:rsidRDefault="00FD482E" w:rsidP="00CE625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1.2</w:t>
            </w:r>
          </w:p>
        </w:tc>
        <w:tc>
          <w:tcPr>
            <w:tcW w:w="7756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257D8A" w14:textId="41BC4197" w:rsidR="006609E7" w:rsidRPr="00161E49" w:rsidRDefault="00CEAE58" w:rsidP="00F86114">
            <w:pPr>
              <w:ind w:left="718"/>
              <w:jc w:val="left"/>
              <w:rPr>
                <w:rFonts w:ascii="Trebuchet MS" w:hAnsi="Trebuchet MS"/>
                <w:color w:val="auto"/>
              </w:rPr>
            </w:pPr>
            <w:r w:rsidRPr="00161E49">
              <w:rPr>
                <w:rFonts w:ascii="Trebuchet MS" w:hAnsi="Trebuchet MS"/>
                <w:color w:val="auto"/>
              </w:rPr>
              <w:t>Centre de loisirs +</w:t>
            </w:r>
            <w:commentRangeStart w:id="2"/>
            <w:commentRangeEnd w:id="2"/>
            <w:r w:rsidR="0046263B" w:rsidRPr="00161E49">
              <w:rPr>
                <w:rFonts w:ascii="Trebuchet MS" w:hAnsi="Trebuchet MS"/>
                <w:color w:val="auto"/>
              </w:rPr>
              <w:t xml:space="preserve"> </w:t>
            </w:r>
            <w:r w:rsidRPr="00161E49">
              <w:rPr>
                <w:rFonts w:ascii="Trebuchet MS" w:hAnsi="Trebuchet MS"/>
                <w:color w:val="auto"/>
              </w:rPr>
              <w:t>petits déjeuners et autres pauses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4E05BA" w14:textId="4CEF13F4" w:rsidR="006609E7" w:rsidRPr="00161E49" w:rsidRDefault="0E8BEEBF" w:rsidP="00F86114">
            <w:pPr>
              <w:tabs>
                <w:tab w:val="left" w:pos="722"/>
              </w:tabs>
              <w:ind w:left="718"/>
              <w:jc w:val="left"/>
              <w:rPr>
                <w:rFonts w:ascii="Trebuchet MS" w:hAnsi="Trebuchet MS"/>
                <w:color w:val="auto"/>
              </w:rPr>
            </w:pPr>
            <w:r w:rsidRPr="00161E49">
              <w:rPr>
                <w:rFonts w:ascii="Trebuchet MS" w:hAnsi="Trebuchet MS"/>
                <w:color w:val="auto"/>
              </w:rPr>
              <w:t>5</w:t>
            </w:r>
          </w:p>
        </w:tc>
      </w:tr>
      <w:tr w:rsidR="00CE6254" w:rsidRPr="00BD4B2A" w14:paraId="0B463CFD" w14:textId="77777777" w:rsidTr="68524FE3">
        <w:tc>
          <w:tcPr>
            <w:tcW w:w="513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AEFFCD4" w14:textId="5049118C" w:rsidR="00CE6254" w:rsidRPr="00BD4B2A" w:rsidRDefault="00CE6254" w:rsidP="00CE6254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2</w:t>
            </w:r>
          </w:p>
        </w:tc>
        <w:tc>
          <w:tcPr>
            <w:tcW w:w="7756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C33BCB" w14:textId="77777777" w:rsidR="00CE6254" w:rsidRPr="00161E49" w:rsidRDefault="00CE6254" w:rsidP="00CE6254">
            <w:pPr>
              <w:jc w:val="left"/>
              <w:rPr>
                <w:rFonts w:ascii="Trebuchet MS" w:hAnsi="Trebuchet MS"/>
                <w:b/>
                <w:color w:val="auto"/>
              </w:rPr>
            </w:pPr>
            <w:r w:rsidRPr="00161E49">
              <w:rPr>
                <w:rFonts w:ascii="Trebuchet MS" w:hAnsi="Trebuchet MS"/>
                <w:b/>
                <w:color w:val="auto"/>
              </w:rPr>
              <w:t>Valeur technique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D98814" w14:textId="4C5EF9A6" w:rsidR="00CE6254" w:rsidRPr="00161E49" w:rsidRDefault="57AEE9FE" w:rsidP="181D64E6">
            <w:pPr>
              <w:rPr>
                <w:rFonts w:ascii="Trebuchet MS" w:hAnsi="Trebuchet MS"/>
                <w:b/>
                <w:bCs/>
                <w:color w:val="auto"/>
              </w:rPr>
            </w:pPr>
            <w:r w:rsidRPr="00161E49">
              <w:rPr>
                <w:rFonts w:ascii="Trebuchet MS" w:hAnsi="Trebuchet MS"/>
                <w:b/>
                <w:bCs/>
                <w:color w:val="auto"/>
              </w:rPr>
              <w:t>4</w:t>
            </w:r>
            <w:r w:rsidR="1C6ADC76" w:rsidRPr="00161E49">
              <w:rPr>
                <w:rFonts w:ascii="Trebuchet MS" w:hAnsi="Trebuchet MS"/>
                <w:b/>
                <w:bCs/>
                <w:color w:val="auto"/>
              </w:rPr>
              <w:t>5</w:t>
            </w:r>
          </w:p>
        </w:tc>
      </w:tr>
      <w:tr w:rsidR="00CE6254" w:rsidRPr="00BD4B2A" w14:paraId="33A19102" w14:textId="77777777" w:rsidTr="68524FE3">
        <w:tc>
          <w:tcPr>
            <w:tcW w:w="513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330D85" w14:textId="276D2F56" w:rsidR="00CE6254" w:rsidRPr="00BD4B2A" w:rsidRDefault="00CE6254" w:rsidP="00CE625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Pr="00BD4B2A">
              <w:rPr>
                <w:rFonts w:ascii="Trebuchet MS" w:hAnsi="Trebuchet MS"/>
              </w:rPr>
              <w:t>.1</w:t>
            </w:r>
          </w:p>
        </w:tc>
        <w:tc>
          <w:tcPr>
            <w:tcW w:w="7756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39D6C3" w14:textId="59CA6E95" w:rsidR="00CE6254" w:rsidRPr="00161E49" w:rsidRDefault="00CE6254" w:rsidP="00CE6254">
            <w:pPr>
              <w:ind w:left="708"/>
              <w:jc w:val="left"/>
              <w:rPr>
                <w:rFonts w:ascii="Trebuchet MS" w:hAnsi="Trebuchet MS"/>
                <w:bCs/>
                <w:iCs w:val="0"/>
                <w:color w:val="auto"/>
              </w:rPr>
            </w:pPr>
            <w:r w:rsidRPr="00161E49">
              <w:rPr>
                <w:rFonts w:ascii="Trebuchet MS" w:hAnsi="Trebuchet MS"/>
                <w:bCs/>
                <w:iCs w:val="0"/>
                <w:color w:val="auto"/>
              </w:rPr>
              <w:t>Savoir-faire culinaire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F0E583" w14:textId="6EC2C181" w:rsidR="00864698" w:rsidRPr="00161E49" w:rsidRDefault="00B536B6" w:rsidP="00864698">
            <w:pPr>
              <w:ind w:left="718"/>
              <w:rPr>
                <w:rFonts w:ascii="Trebuchet MS" w:hAnsi="Trebuchet MS"/>
                <w:color w:val="auto"/>
              </w:rPr>
            </w:pPr>
            <w:r w:rsidRPr="00161E49">
              <w:rPr>
                <w:rFonts w:ascii="Trebuchet MS" w:hAnsi="Trebuchet MS"/>
                <w:color w:val="auto"/>
              </w:rPr>
              <w:t>15</w:t>
            </w:r>
          </w:p>
        </w:tc>
      </w:tr>
      <w:tr w:rsidR="00CE6254" w:rsidRPr="00BD4B2A" w14:paraId="5ADEF8AF" w14:textId="77777777" w:rsidTr="68524FE3">
        <w:tc>
          <w:tcPr>
            <w:tcW w:w="513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44B8F7" w14:textId="655D98E3" w:rsidR="00CE6254" w:rsidRPr="00BD4B2A" w:rsidRDefault="00CE6254" w:rsidP="00CE625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Pr="00BD4B2A">
              <w:rPr>
                <w:rFonts w:ascii="Trebuchet MS" w:hAnsi="Trebuchet MS"/>
              </w:rPr>
              <w:t>.2</w:t>
            </w:r>
          </w:p>
        </w:tc>
        <w:tc>
          <w:tcPr>
            <w:tcW w:w="7756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000A93" w14:textId="1726E2CD" w:rsidR="00CE6254" w:rsidRPr="00161E49" w:rsidRDefault="020423A6" w:rsidP="181D64E6">
            <w:pPr>
              <w:ind w:left="708"/>
              <w:jc w:val="left"/>
              <w:rPr>
                <w:rFonts w:ascii="Trebuchet MS" w:hAnsi="Trebuchet MS"/>
                <w:color w:val="auto"/>
              </w:rPr>
            </w:pPr>
            <w:r w:rsidRPr="00161E49">
              <w:rPr>
                <w:rFonts w:ascii="Trebuchet MS" w:hAnsi="Trebuchet MS"/>
                <w:color w:val="auto"/>
              </w:rPr>
              <w:t>Gestion de salle, a</w:t>
            </w:r>
            <w:r w:rsidR="5A309FCF" w:rsidRPr="00161E49">
              <w:rPr>
                <w:rFonts w:ascii="Trebuchet MS" w:hAnsi="Trebuchet MS"/>
                <w:color w:val="auto"/>
              </w:rPr>
              <w:t>mbiance</w:t>
            </w:r>
            <w:r w:rsidR="03B0BF01" w:rsidRPr="00161E49">
              <w:rPr>
                <w:rFonts w:ascii="Trebuchet MS" w:hAnsi="Trebuchet MS"/>
                <w:color w:val="auto"/>
              </w:rPr>
              <w:t xml:space="preserve"> et</w:t>
            </w:r>
            <w:r w:rsidR="5A309FCF" w:rsidRPr="00161E49">
              <w:rPr>
                <w:rFonts w:ascii="Trebuchet MS" w:hAnsi="Trebuchet MS"/>
                <w:color w:val="auto"/>
              </w:rPr>
              <w:t xml:space="preserve"> animation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A2929A" w14:textId="01C73C6D" w:rsidR="00CE6254" w:rsidRPr="00161E49" w:rsidRDefault="00B536B6" w:rsidP="00864698">
            <w:pPr>
              <w:ind w:left="718"/>
              <w:rPr>
                <w:rFonts w:ascii="Trebuchet MS" w:hAnsi="Trebuchet MS"/>
                <w:color w:val="auto"/>
              </w:rPr>
            </w:pPr>
            <w:r w:rsidRPr="00161E49">
              <w:rPr>
                <w:rFonts w:ascii="Trebuchet MS" w:hAnsi="Trebuchet MS"/>
                <w:color w:val="auto"/>
              </w:rPr>
              <w:t>1</w:t>
            </w:r>
            <w:r w:rsidR="76E80F0D" w:rsidRPr="00161E49">
              <w:rPr>
                <w:rFonts w:ascii="Trebuchet MS" w:hAnsi="Trebuchet MS"/>
                <w:color w:val="auto"/>
              </w:rPr>
              <w:t>0</w:t>
            </w:r>
          </w:p>
        </w:tc>
      </w:tr>
      <w:tr w:rsidR="00CE6254" w:rsidRPr="00BD4B2A" w14:paraId="36EDA2F9" w14:textId="77777777" w:rsidTr="68524FE3">
        <w:tc>
          <w:tcPr>
            <w:tcW w:w="513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F72A24" w14:textId="0B371870" w:rsidR="00CE6254" w:rsidRPr="00BD4B2A" w:rsidRDefault="00CE6254" w:rsidP="00CE625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Pr="00BD4B2A">
              <w:rPr>
                <w:rFonts w:ascii="Trebuchet MS" w:hAnsi="Trebuchet MS"/>
              </w:rPr>
              <w:t>.3</w:t>
            </w:r>
          </w:p>
        </w:tc>
        <w:tc>
          <w:tcPr>
            <w:tcW w:w="7756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2818F8" w14:textId="004D72BF" w:rsidR="00CE6254" w:rsidRPr="00161E49" w:rsidRDefault="00CE6254" w:rsidP="00CE6254">
            <w:pPr>
              <w:ind w:left="708"/>
              <w:jc w:val="left"/>
              <w:rPr>
                <w:rFonts w:ascii="Trebuchet MS" w:hAnsi="Trebuchet MS"/>
                <w:bCs/>
                <w:iCs w:val="0"/>
                <w:color w:val="auto"/>
              </w:rPr>
            </w:pPr>
            <w:r w:rsidRPr="00161E49">
              <w:rPr>
                <w:rFonts w:ascii="Trebuchet MS" w:hAnsi="Trebuchet MS"/>
                <w:bCs/>
                <w:iCs w:val="0"/>
                <w:color w:val="auto"/>
              </w:rPr>
              <w:t>Qualité de prestation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528CBA" w14:textId="4D69E43F" w:rsidR="00CE6254" w:rsidRPr="00161E49" w:rsidRDefault="6BE77E8F" w:rsidP="181D64E6">
            <w:pPr>
              <w:ind w:left="718"/>
              <w:rPr>
                <w:rFonts w:ascii="Trebuchet MS" w:hAnsi="Trebuchet MS"/>
                <w:color w:val="auto"/>
              </w:rPr>
            </w:pPr>
            <w:r w:rsidRPr="00161E49">
              <w:rPr>
                <w:rFonts w:ascii="Trebuchet MS" w:hAnsi="Trebuchet MS"/>
                <w:color w:val="auto"/>
              </w:rPr>
              <w:t>1</w:t>
            </w:r>
            <w:r w:rsidR="4C50BA1B" w:rsidRPr="00161E49">
              <w:rPr>
                <w:rFonts w:ascii="Trebuchet MS" w:hAnsi="Trebuchet MS"/>
                <w:color w:val="auto"/>
              </w:rPr>
              <w:t>0</w:t>
            </w:r>
          </w:p>
        </w:tc>
      </w:tr>
      <w:tr w:rsidR="00CE6254" w:rsidRPr="00BD4B2A" w14:paraId="49CD8332" w14:textId="77777777" w:rsidTr="68524FE3">
        <w:tc>
          <w:tcPr>
            <w:tcW w:w="513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91F768" w14:textId="38D7792C" w:rsidR="00CE6254" w:rsidRPr="00BD4B2A" w:rsidRDefault="00CE6254" w:rsidP="00CE625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Pr="00BD4B2A">
              <w:rPr>
                <w:rFonts w:ascii="Trebuchet MS" w:hAnsi="Trebuchet MS"/>
              </w:rPr>
              <w:t>.4</w:t>
            </w:r>
          </w:p>
        </w:tc>
        <w:tc>
          <w:tcPr>
            <w:tcW w:w="7756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20F8F9" w14:textId="2C0800E1" w:rsidR="00CE6254" w:rsidRPr="00161E49" w:rsidRDefault="00CE6254" w:rsidP="00CE6254">
            <w:pPr>
              <w:ind w:left="708"/>
              <w:jc w:val="left"/>
              <w:rPr>
                <w:rFonts w:ascii="Trebuchet MS" w:hAnsi="Trebuchet MS"/>
                <w:bCs/>
                <w:iCs w:val="0"/>
                <w:color w:val="auto"/>
              </w:rPr>
            </w:pPr>
            <w:r w:rsidRPr="00161E49">
              <w:rPr>
                <w:rFonts w:ascii="Trebuchet MS" w:hAnsi="Trebuchet MS"/>
                <w:bCs/>
                <w:iCs w:val="0"/>
                <w:color w:val="auto"/>
              </w:rPr>
              <w:t>Continuité de service et qualité de l’organisation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FC36C2" w14:textId="714517D8" w:rsidR="00CE6254" w:rsidRPr="00161E49" w:rsidRDefault="00864698" w:rsidP="00864698">
            <w:pPr>
              <w:ind w:left="718"/>
              <w:rPr>
                <w:rFonts w:ascii="Trebuchet MS" w:hAnsi="Trebuchet MS"/>
                <w:color w:val="auto"/>
              </w:rPr>
            </w:pPr>
            <w:r w:rsidRPr="00161E49">
              <w:rPr>
                <w:rFonts w:ascii="Trebuchet MS" w:hAnsi="Trebuchet MS"/>
                <w:color w:val="auto"/>
              </w:rPr>
              <w:t>10</w:t>
            </w:r>
          </w:p>
        </w:tc>
      </w:tr>
      <w:tr w:rsidR="00CE6254" w:rsidRPr="00BD4B2A" w14:paraId="231A06B4" w14:textId="77777777" w:rsidTr="68524FE3">
        <w:tc>
          <w:tcPr>
            <w:tcW w:w="513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31C122" w14:textId="2E2A2736" w:rsidR="00CE6254" w:rsidRPr="00BD4B2A" w:rsidRDefault="00CE6254" w:rsidP="00CE6254">
            <w:pPr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3</w:t>
            </w:r>
          </w:p>
        </w:tc>
        <w:tc>
          <w:tcPr>
            <w:tcW w:w="7756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CB22D3" w14:textId="6DA5CE24" w:rsidR="00CE6254" w:rsidRPr="00161E49" w:rsidRDefault="00CE6254" w:rsidP="00CE6254">
            <w:pPr>
              <w:jc w:val="left"/>
              <w:rPr>
                <w:rFonts w:ascii="Trebuchet MS" w:hAnsi="Trebuchet MS"/>
                <w:b/>
                <w:color w:val="auto"/>
              </w:rPr>
            </w:pPr>
            <w:r w:rsidRPr="00161E49">
              <w:rPr>
                <w:rFonts w:ascii="Trebuchet MS" w:hAnsi="Trebuchet MS"/>
                <w:b/>
                <w:color w:val="auto"/>
              </w:rPr>
              <w:t>RSE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03BA97" w14:textId="20BEF89E" w:rsidR="00CE6254" w:rsidRPr="00161E49" w:rsidRDefault="49962701" w:rsidP="181D64E6">
            <w:pPr>
              <w:rPr>
                <w:rFonts w:ascii="Trebuchet MS" w:hAnsi="Trebuchet MS"/>
                <w:b/>
                <w:bCs/>
                <w:color w:val="auto"/>
              </w:rPr>
            </w:pPr>
            <w:r w:rsidRPr="00161E49">
              <w:rPr>
                <w:rFonts w:ascii="Trebuchet MS" w:hAnsi="Trebuchet MS"/>
                <w:b/>
                <w:bCs/>
                <w:color w:val="auto"/>
              </w:rPr>
              <w:t>5</w:t>
            </w:r>
          </w:p>
        </w:tc>
      </w:tr>
      <w:tr w:rsidR="001C1500" w:rsidRPr="00BD4B2A" w14:paraId="5C12332D" w14:textId="77777777" w:rsidTr="68524FE3">
        <w:tc>
          <w:tcPr>
            <w:tcW w:w="513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A7F7F6" w14:textId="57DC21DA" w:rsidR="001C1500" w:rsidRPr="00825EAF" w:rsidRDefault="00825EAF" w:rsidP="00CE6254">
            <w:pPr>
              <w:jc w:val="center"/>
              <w:rPr>
                <w:rFonts w:ascii="Trebuchet MS" w:hAnsi="Trebuchet MS"/>
              </w:rPr>
            </w:pPr>
            <w:r w:rsidRPr="00825EAF">
              <w:rPr>
                <w:rFonts w:ascii="Trebuchet MS" w:hAnsi="Trebuchet MS"/>
              </w:rPr>
              <w:t>3.1</w:t>
            </w:r>
          </w:p>
        </w:tc>
        <w:tc>
          <w:tcPr>
            <w:tcW w:w="7756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E05702" w14:textId="1F85710F" w:rsidR="001C1500" w:rsidRPr="00161E49" w:rsidRDefault="00C51814" w:rsidP="001C1500">
            <w:pPr>
              <w:ind w:left="708"/>
              <w:jc w:val="left"/>
              <w:rPr>
                <w:rFonts w:ascii="Trebuchet MS" w:hAnsi="Trebuchet MS"/>
                <w:color w:val="auto"/>
              </w:rPr>
            </w:pPr>
            <w:r w:rsidRPr="00161E49">
              <w:rPr>
                <w:rFonts w:ascii="Trebuchet MS" w:hAnsi="Trebuchet MS"/>
                <w:color w:val="auto"/>
              </w:rPr>
              <w:t xml:space="preserve">Réponse aux enjeux de frugalité 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76BBDE" w14:textId="7E7B2E59" w:rsidR="001C1500" w:rsidRPr="00161E49" w:rsidRDefault="28023571" w:rsidP="00864698">
            <w:pPr>
              <w:ind w:left="718"/>
              <w:rPr>
                <w:rFonts w:ascii="Trebuchet MS" w:hAnsi="Trebuchet MS"/>
                <w:color w:val="auto"/>
              </w:rPr>
            </w:pPr>
            <w:r w:rsidRPr="00161E49">
              <w:rPr>
                <w:rFonts w:ascii="Trebuchet MS" w:hAnsi="Trebuchet MS"/>
                <w:color w:val="auto"/>
              </w:rPr>
              <w:t>3</w:t>
            </w:r>
          </w:p>
        </w:tc>
      </w:tr>
      <w:tr w:rsidR="001C1500" w:rsidRPr="00BD4B2A" w14:paraId="2F0B204A" w14:textId="77777777" w:rsidTr="68524FE3">
        <w:tc>
          <w:tcPr>
            <w:tcW w:w="513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3E67C2" w14:textId="514B9A03" w:rsidR="001C1500" w:rsidRPr="00825EAF" w:rsidRDefault="00825EAF" w:rsidP="00CE6254">
            <w:pPr>
              <w:jc w:val="center"/>
              <w:rPr>
                <w:rFonts w:ascii="Trebuchet MS" w:hAnsi="Trebuchet MS"/>
              </w:rPr>
            </w:pPr>
            <w:r w:rsidRPr="00825EAF">
              <w:rPr>
                <w:rFonts w:ascii="Trebuchet MS" w:hAnsi="Trebuchet MS"/>
              </w:rPr>
              <w:t>3.2</w:t>
            </w:r>
          </w:p>
        </w:tc>
        <w:tc>
          <w:tcPr>
            <w:tcW w:w="7756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21F6268" w14:textId="5D4F10EF" w:rsidR="001C1500" w:rsidRPr="00161E49" w:rsidRDefault="00C51814" w:rsidP="001C1500">
            <w:pPr>
              <w:ind w:left="708"/>
              <w:jc w:val="left"/>
              <w:rPr>
                <w:rFonts w:ascii="Trebuchet MS" w:hAnsi="Trebuchet MS"/>
                <w:color w:val="auto"/>
              </w:rPr>
            </w:pPr>
            <w:r w:rsidRPr="00161E49">
              <w:rPr>
                <w:rFonts w:ascii="Trebuchet MS" w:hAnsi="Trebuchet MS"/>
                <w:color w:val="auto"/>
              </w:rPr>
              <w:t>Lutte contre le gaspillage alimentaire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0EFCF5" w14:textId="25DA7E9C" w:rsidR="001C1500" w:rsidRPr="00161E49" w:rsidRDefault="7B175EA1" w:rsidP="00864698">
            <w:pPr>
              <w:ind w:left="718"/>
              <w:rPr>
                <w:rFonts w:ascii="Trebuchet MS" w:hAnsi="Trebuchet MS"/>
                <w:color w:val="auto"/>
              </w:rPr>
            </w:pPr>
            <w:r w:rsidRPr="00161E49">
              <w:rPr>
                <w:rFonts w:ascii="Trebuchet MS" w:hAnsi="Trebuchet MS"/>
                <w:color w:val="auto"/>
              </w:rPr>
              <w:t>1</w:t>
            </w:r>
          </w:p>
        </w:tc>
      </w:tr>
      <w:tr w:rsidR="001C1500" w:rsidRPr="00BD4B2A" w14:paraId="12DA8F5A" w14:textId="77777777" w:rsidTr="68524FE3">
        <w:tc>
          <w:tcPr>
            <w:tcW w:w="513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E87603" w14:textId="046FE7E0" w:rsidR="001C1500" w:rsidRPr="00825EAF" w:rsidRDefault="00825EAF" w:rsidP="00CE6254">
            <w:pPr>
              <w:jc w:val="center"/>
              <w:rPr>
                <w:rFonts w:ascii="Trebuchet MS" w:hAnsi="Trebuchet MS"/>
              </w:rPr>
            </w:pPr>
            <w:r w:rsidRPr="00825EAF">
              <w:rPr>
                <w:rFonts w:ascii="Trebuchet MS" w:hAnsi="Trebuchet MS"/>
              </w:rPr>
              <w:t>3.3</w:t>
            </w:r>
          </w:p>
        </w:tc>
        <w:tc>
          <w:tcPr>
            <w:tcW w:w="7756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9044EC0" w14:textId="38659E2E" w:rsidR="001C1500" w:rsidRPr="00825EAF" w:rsidRDefault="001C1500" w:rsidP="001C1500">
            <w:pPr>
              <w:ind w:left="708"/>
              <w:jc w:val="left"/>
              <w:rPr>
                <w:rFonts w:ascii="Trebuchet MS" w:hAnsi="Trebuchet MS"/>
              </w:rPr>
            </w:pPr>
            <w:r w:rsidRPr="00825EAF">
              <w:rPr>
                <w:rFonts w:ascii="Trebuchet MS" w:hAnsi="Trebuchet MS"/>
              </w:rPr>
              <w:t>Capacité à proposer des produits locaux et issus de circuits courts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4DC065" w14:textId="5AD9F63C" w:rsidR="001C1500" w:rsidRPr="00864698" w:rsidRDefault="60811924" w:rsidP="00864698">
            <w:pPr>
              <w:ind w:left="718"/>
              <w:rPr>
                <w:rFonts w:ascii="Trebuchet MS" w:hAnsi="Trebuchet MS"/>
              </w:rPr>
            </w:pPr>
            <w:commentRangeStart w:id="3"/>
            <w:commentRangeEnd w:id="3"/>
            <w:r w:rsidRPr="68524FE3">
              <w:rPr>
                <w:rFonts w:ascii="Trebuchet MS" w:hAnsi="Trebuchet MS"/>
              </w:rPr>
              <w:t>1</w:t>
            </w:r>
          </w:p>
        </w:tc>
      </w:tr>
      <w:tr w:rsidR="00CE6254" w:rsidRPr="00BD4B2A" w14:paraId="26777ADB" w14:textId="77777777" w:rsidTr="68524FE3">
        <w:tc>
          <w:tcPr>
            <w:tcW w:w="8269" w:type="dxa"/>
            <w:gridSpan w:val="2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7FE4AF" w14:textId="007F4CCE" w:rsidR="00CE6254" w:rsidRPr="00864698" w:rsidRDefault="00CE6254" w:rsidP="00CE6254">
            <w:pPr>
              <w:shd w:val="clear" w:color="auto" w:fill="D3D3D3"/>
              <w:jc w:val="left"/>
              <w:rPr>
                <w:rFonts w:ascii="Trebuchet MS" w:hAnsi="Trebuchet MS"/>
                <w:b/>
                <w:bCs/>
              </w:rPr>
            </w:pPr>
            <w:r w:rsidRPr="00864698">
              <w:rPr>
                <w:rFonts w:ascii="Trebuchet MS" w:hAnsi="Trebuchet MS"/>
                <w:b/>
                <w:bCs/>
              </w:rPr>
              <w:t>Pondération totale des critères d'attribution :</w:t>
            </w:r>
          </w:p>
        </w:tc>
        <w:tc>
          <w:tcPr>
            <w:tcW w:w="1317" w:type="dxa"/>
            <w:tcBorders>
              <w:top w:val="inset" w:sz="6" w:space="0" w:color="808080" w:themeColor="background1" w:themeShade="80"/>
              <w:left w:val="inset" w:sz="6" w:space="0" w:color="808080" w:themeColor="background1" w:themeShade="80"/>
              <w:bottom w:val="inset" w:sz="6" w:space="0" w:color="808080" w:themeColor="background1" w:themeShade="80"/>
              <w:right w:val="inset" w:sz="6" w:space="0" w:color="808080" w:themeColor="background1" w:themeShade="80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74D762" w14:textId="77777777" w:rsidR="00CE6254" w:rsidRPr="00864698" w:rsidRDefault="00CE6254" w:rsidP="00CE6254">
            <w:pPr>
              <w:shd w:val="clear" w:color="auto" w:fill="D3D3D3"/>
              <w:rPr>
                <w:rFonts w:ascii="Trebuchet MS" w:hAnsi="Trebuchet MS"/>
                <w:b/>
                <w:bCs/>
              </w:rPr>
            </w:pPr>
            <w:r w:rsidRPr="00864698">
              <w:rPr>
                <w:rFonts w:ascii="Trebuchet MS" w:hAnsi="Trebuchet MS"/>
                <w:b/>
                <w:bCs/>
              </w:rPr>
              <w:t>100</w:t>
            </w:r>
          </w:p>
        </w:tc>
      </w:tr>
      <w:bookmarkEnd w:id="1"/>
    </w:tbl>
    <w:p w14:paraId="4C55F11A" w14:textId="77777777" w:rsidR="00312644" w:rsidRPr="00BD4B2A" w:rsidRDefault="00312644">
      <w:pPr>
        <w:spacing w:after="160"/>
        <w:ind w:left="0" w:firstLine="0"/>
        <w:jc w:val="left"/>
        <w:rPr>
          <w:rFonts w:ascii="Trebuchet MS" w:hAnsi="Trebuchet MS"/>
          <w:i/>
          <w:iCs w:val="0"/>
        </w:rPr>
      </w:pPr>
    </w:p>
    <w:p w14:paraId="2532B2D9" w14:textId="1E68C3D2" w:rsidR="007959AA" w:rsidRPr="00BD4B2A" w:rsidRDefault="007959AA" w:rsidP="007959AA">
      <w:pPr>
        <w:pStyle w:val="Titre2"/>
        <w:tabs>
          <w:tab w:val="center" w:pos="10068"/>
        </w:tabs>
        <w:ind w:left="-15" w:firstLine="0"/>
        <w:rPr>
          <w:rFonts w:ascii="Trebuchet MS" w:hAnsi="Trebuchet MS"/>
        </w:rPr>
      </w:pPr>
      <w:r w:rsidRPr="00BD4B2A">
        <w:rPr>
          <w:rFonts w:ascii="Trebuchet MS" w:hAnsi="Trebuchet MS"/>
        </w:rPr>
        <w:t>Prix (</w:t>
      </w:r>
      <w:r w:rsidR="00A538F4">
        <w:rPr>
          <w:rFonts w:ascii="Trebuchet MS" w:hAnsi="Trebuchet MS"/>
        </w:rPr>
        <w:t>5</w:t>
      </w:r>
      <w:r w:rsidR="00105BC7" w:rsidRPr="00BD4B2A">
        <w:rPr>
          <w:rFonts w:ascii="Trebuchet MS" w:hAnsi="Trebuchet MS"/>
        </w:rPr>
        <w:t>0</w:t>
      </w:r>
      <w:r w:rsidR="002876E0" w:rsidRPr="00BD4B2A">
        <w:rPr>
          <w:rFonts w:ascii="Trebuchet MS" w:hAnsi="Trebuchet MS"/>
        </w:rPr>
        <w:t xml:space="preserve"> points</w:t>
      </w:r>
      <w:r w:rsidRPr="00BD4B2A">
        <w:rPr>
          <w:rFonts w:ascii="Trebuchet MS" w:hAnsi="Trebuchet MS"/>
        </w:rPr>
        <w:t>)</w:t>
      </w:r>
      <w:r w:rsidRPr="00BD4B2A">
        <w:rPr>
          <w:rFonts w:ascii="Trebuchet MS" w:hAnsi="Trebuchet MS"/>
          <w:b w:val="0"/>
          <w:color w:val="000000"/>
          <w:sz w:val="20"/>
        </w:rPr>
        <w:t xml:space="preserve"> </w:t>
      </w:r>
      <w:r w:rsidRPr="00BD4B2A">
        <w:rPr>
          <w:rFonts w:ascii="Trebuchet MS" w:hAnsi="Trebuchet MS"/>
          <w:b w:val="0"/>
          <w:color w:val="000000"/>
          <w:sz w:val="20"/>
        </w:rPr>
        <w:tab/>
      </w:r>
      <w:r w:rsidRPr="00BD4B2A">
        <w:rPr>
          <w:rFonts w:ascii="Trebuchet MS" w:hAnsi="Trebuchet MS"/>
        </w:rPr>
        <w:t xml:space="preserve"> </w:t>
      </w:r>
    </w:p>
    <w:p w14:paraId="0C72A3F5" w14:textId="6952B35A" w:rsidR="004068C6" w:rsidRPr="00BD4B2A" w:rsidRDefault="00847354" w:rsidP="00C562B3">
      <w:pPr>
        <w:rPr>
          <w:rFonts w:ascii="Trebuchet MS" w:hAnsi="Trebuchet MS"/>
          <w:i/>
          <w:iCs w:val="0"/>
        </w:rPr>
      </w:pPr>
      <w:r w:rsidRPr="00BD4B2A">
        <w:rPr>
          <w:rFonts w:ascii="Trebuchet MS" w:hAnsi="Trebuchet MS"/>
          <w:i/>
          <w:iCs w:val="0"/>
        </w:rPr>
        <w:t xml:space="preserve">Consigne : Le candidat renseigne </w:t>
      </w:r>
      <w:r w:rsidR="00F53393">
        <w:rPr>
          <w:rFonts w:ascii="Trebuchet MS" w:hAnsi="Trebuchet MS"/>
          <w:i/>
          <w:iCs w:val="0"/>
        </w:rPr>
        <w:t>toutes les feuilles du</w:t>
      </w:r>
      <w:r w:rsidRPr="00BD4B2A">
        <w:rPr>
          <w:rFonts w:ascii="Trebuchet MS" w:hAnsi="Trebuchet MS"/>
          <w:i/>
          <w:iCs w:val="0"/>
        </w:rPr>
        <w:t xml:space="preserve"> document intitulé BPU-DQE. (Bordereau de Prix Unitaire – Détails Quantitatifs Estimatifs).</w:t>
      </w:r>
      <w:r w:rsidRPr="00BD4B2A">
        <w:rPr>
          <w:rFonts w:ascii="Trebuchet MS" w:hAnsi="Trebuchet MS"/>
          <w:i/>
          <w:iCs w:val="0"/>
          <w:sz w:val="20"/>
        </w:rPr>
        <w:t xml:space="preserve"> </w:t>
      </w:r>
    </w:p>
    <w:p w14:paraId="31AD3892" w14:textId="4A2D5484" w:rsidR="004068C6" w:rsidRPr="00BD4B2A" w:rsidRDefault="00F11C5D" w:rsidP="004D6528">
      <w:pPr>
        <w:rPr>
          <w:rFonts w:ascii="Trebuchet MS" w:hAnsi="Trebuchet MS"/>
        </w:rPr>
      </w:pPr>
      <w:r w:rsidRPr="2C901F78">
        <w:rPr>
          <w:rFonts w:ascii="Trebuchet MS" w:hAnsi="Trebuchet MS"/>
        </w:rPr>
        <w:t xml:space="preserve">  </w:t>
      </w:r>
    </w:p>
    <w:p w14:paraId="7CE7B882" w14:textId="64DD314E" w:rsidR="2C901F78" w:rsidRDefault="2C901F78" w:rsidP="2C901F78">
      <w:pPr>
        <w:rPr>
          <w:rFonts w:ascii="Trebuchet MS" w:hAnsi="Trebuchet MS"/>
        </w:rPr>
      </w:pPr>
    </w:p>
    <w:p w14:paraId="19F6FC22" w14:textId="41EC4F3E" w:rsidR="2C901F78" w:rsidRDefault="2C901F78" w:rsidP="2C901F78">
      <w:pPr>
        <w:rPr>
          <w:rFonts w:ascii="Trebuchet MS" w:hAnsi="Trebuchet MS"/>
        </w:rPr>
      </w:pPr>
    </w:p>
    <w:p w14:paraId="21A8E6F3" w14:textId="31FD6C26" w:rsidR="00161E49" w:rsidRDefault="00161E49" w:rsidP="2C901F78">
      <w:pPr>
        <w:rPr>
          <w:rFonts w:ascii="Trebuchet MS" w:hAnsi="Trebuchet MS"/>
        </w:rPr>
      </w:pPr>
    </w:p>
    <w:p w14:paraId="622AC1CC" w14:textId="7BE635C6" w:rsidR="00161E49" w:rsidRDefault="00161E49" w:rsidP="2C901F78">
      <w:pPr>
        <w:rPr>
          <w:rFonts w:ascii="Trebuchet MS" w:hAnsi="Trebuchet MS"/>
        </w:rPr>
      </w:pPr>
    </w:p>
    <w:p w14:paraId="49A9F8AC" w14:textId="77777777" w:rsidR="00161E49" w:rsidRDefault="00161E49" w:rsidP="2C901F78">
      <w:pPr>
        <w:rPr>
          <w:rFonts w:ascii="Trebuchet MS" w:hAnsi="Trebuchet MS"/>
        </w:rPr>
      </w:pPr>
    </w:p>
    <w:p w14:paraId="17C691EB" w14:textId="170918E9" w:rsidR="2C901F78" w:rsidRDefault="2C901F78" w:rsidP="2C901F78">
      <w:pPr>
        <w:rPr>
          <w:rFonts w:ascii="Trebuchet MS" w:hAnsi="Trebuchet MS"/>
        </w:rPr>
      </w:pPr>
    </w:p>
    <w:p w14:paraId="75FD7A21" w14:textId="78A7FFD2" w:rsidR="181D64E6" w:rsidRDefault="181D64E6" w:rsidP="181D64E6">
      <w:pPr>
        <w:pStyle w:val="Titre2"/>
        <w:tabs>
          <w:tab w:val="center" w:pos="10068"/>
        </w:tabs>
        <w:ind w:left="-15" w:firstLine="0"/>
        <w:rPr>
          <w:rFonts w:ascii="Trebuchet MS" w:hAnsi="Trebuchet MS"/>
        </w:rPr>
      </w:pPr>
    </w:p>
    <w:p w14:paraId="5D601533" w14:textId="68E04EBA" w:rsidR="004068C6" w:rsidRPr="00BD4B2A" w:rsidRDefault="00105BC7">
      <w:pPr>
        <w:pStyle w:val="Titre2"/>
        <w:tabs>
          <w:tab w:val="center" w:pos="10068"/>
        </w:tabs>
        <w:ind w:left="-15" w:firstLine="0"/>
        <w:rPr>
          <w:rFonts w:ascii="Trebuchet MS" w:hAnsi="Trebuchet MS"/>
        </w:rPr>
      </w:pPr>
      <w:r w:rsidRPr="68524FE3">
        <w:rPr>
          <w:rFonts w:ascii="Trebuchet MS" w:hAnsi="Trebuchet MS"/>
        </w:rPr>
        <w:t>Valeur</w:t>
      </w:r>
      <w:r w:rsidR="00F11C5D" w:rsidRPr="68524FE3">
        <w:rPr>
          <w:rFonts w:ascii="Trebuchet MS" w:hAnsi="Trebuchet MS"/>
        </w:rPr>
        <w:t xml:space="preserve"> </w:t>
      </w:r>
      <w:r w:rsidR="002876E0" w:rsidRPr="68524FE3">
        <w:rPr>
          <w:rFonts w:ascii="Trebuchet MS" w:hAnsi="Trebuchet MS"/>
        </w:rPr>
        <w:t>technique de l’offre (</w:t>
      </w:r>
      <w:r w:rsidR="00A538F4" w:rsidRPr="68524FE3">
        <w:rPr>
          <w:rFonts w:ascii="Trebuchet MS" w:hAnsi="Trebuchet MS"/>
        </w:rPr>
        <w:t>4</w:t>
      </w:r>
      <w:r w:rsidR="51EEF181" w:rsidRPr="68524FE3">
        <w:rPr>
          <w:rFonts w:ascii="Trebuchet MS" w:hAnsi="Trebuchet MS"/>
        </w:rPr>
        <w:t>5</w:t>
      </w:r>
      <w:r w:rsidRPr="68524FE3">
        <w:rPr>
          <w:rFonts w:ascii="Trebuchet MS" w:hAnsi="Trebuchet MS"/>
        </w:rPr>
        <w:t xml:space="preserve"> points)</w:t>
      </w:r>
      <w:r>
        <w:tab/>
      </w:r>
      <w:r w:rsidR="00F11C5D" w:rsidRPr="68524FE3">
        <w:rPr>
          <w:rFonts w:ascii="Trebuchet MS" w:hAnsi="Trebuchet MS"/>
        </w:rPr>
        <w:t xml:space="preserve"> </w:t>
      </w:r>
    </w:p>
    <w:p w14:paraId="7071552C" w14:textId="77777777" w:rsidR="001D274A" w:rsidRPr="00BD4B2A" w:rsidRDefault="00F11C5D" w:rsidP="001D274A">
      <w:pPr>
        <w:rPr>
          <w:rFonts w:ascii="Trebuchet MS" w:hAnsi="Trebuchet MS"/>
        </w:rPr>
      </w:pPr>
      <w:r w:rsidRPr="00BD4B2A">
        <w:rPr>
          <w:rFonts w:ascii="Trebuchet MS" w:hAnsi="Trebuchet MS"/>
        </w:rPr>
        <w:t xml:space="preserve"> </w:t>
      </w:r>
      <w:r w:rsidR="001D274A" w:rsidRPr="00BD4B2A">
        <w:rPr>
          <w:rFonts w:ascii="Trebuchet MS" w:hAnsi="Trebuchet MS"/>
        </w:rPr>
        <w:t xml:space="preserve"> </w:t>
      </w:r>
    </w:p>
    <w:p w14:paraId="160258B8" w14:textId="2CD47064" w:rsidR="00466C24" w:rsidRPr="00466C24" w:rsidRDefault="008A0230" w:rsidP="00EA626A">
      <w:pPr>
        <w:rPr>
          <w:rFonts w:ascii="Trebuchet MS" w:hAnsi="Trebuchet MS"/>
          <w:b/>
          <w:bCs/>
        </w:rPr>
      </w:pPr>
      <w:r w:rsidRPr="00466C24">
        <w:rPr>
          <w:rFonts w:ascii="Trebuchet MS" w:hAnsi="Trebuchet MS"/>
          <w:b/>
          <w:bCs/>
        </w:rPr>
        <w:t>Savoir-faire</w:t>
      </w:r>
      <w:r w:rsidR="00466C24" w:rsidRPr="00466C24">
        <w:rPr>
          <w:rFonts w:ascii="Trebuchet MS" w:hAnsi="Trebuchet MS"/>
          <w:b/>
          <w:bCs/>
        </w:rPr>
        <w:t xml:space="preserve"> culinaire</w:t>
      </w:r>
      <w:r w:rsidR="00C97BB4">
        <w:rPr>
          <w:rFonts w:ascii="Trebuchet MS" w:hAnsi="Trebuchet MS"/>
          <w:b/>
          <w:bCs/>
        </w:rPr>
        <w:t xml:space="preserve"> (1</w:t>
      </w:r>
      <w:r w:rsidR="00B536B6">
        <w:rPr>
          <w:rFonts w:ascii="Trebuchet MS" w:hAnsi="Trebuchet MS"/>
          <w:b/>
          <w:bCs/>
        </w:rPr>
        <w:t>5</w:t>
      </w:r>
      <w:r w:rsidR="00C97BB4">
        <w:rPr>
          <w:rFonts w:ascii="Trebuchet MS" w:hAnsi="Trebuchet MS"/>
          <w:b/>
          <w:bCs/>
        </w:rPr>
        <w:t xml:space="preserve"> points)</w:t>
      </w:r>
    </w:p>
    <w:p w14:paraId="23CAC308" w14:textId="10A5D33C" w:rsidR="0020587B" w:rsidRPr="00C43CF4" w:rsidRDefault="0020587B" w:rsidP="00C43CF4">
      <w:pPr>
        <w:pStyle w:val="Paragraphedeliste"/>
        <w:numPr>
          <w:ilvl w:val="0"/>
          <w:numId w:val="19"/>
        </w:numPr>
        <w:rPr>
          <w:rFonts w:ascii="Trebuchet MS" w:hAnsi="Trebuchet MS"/>
        </w:rPr>
      </w:pPr>
      <w:r w:rsidRPr="68524FE3">
        <w:rPr>
          <w:rFonts w:ascii="Trebuchet MS" w:hAnsi="Trebuchet MS"/>
        </w:rPr>
        <w:t>Offre végétarienne </w:t>
      </w:r>
      <w:r w:rsidR="00B536B6" w:rsidRPr="68524FE3">
        <w:rPr>
          <w:rFonts w:ascii="Trebuchet MS" w:hAnsi="Trebuchet MS"/>
        </w:rPr>
        <w:t>(/</w:t>
      </w:r>
      <w:r w:rsidR="3A5297FF" w:rsidRPr="68524FE3">
        <w:rPr>
          <w:rFonts w:ascii="Trebuchet MS" w:hAnsi="Trebuchet MS"/>
        </w:rPr>
        <w:t>6</w:t>
      </w:r>
      <w:r w:rsidR="00B536B6" w:rsidRPr="68524FE3">
        <w:rPr>
          <w:rFonts w:ascii="Trebuchet MS" w:hAnsi="Trebuchet MS"/>
        </w:rPr>
        <w:t>)</w:t>
      </w:r>
      <w:r w:rsidRPr="68524FE3">
        <w:rPr>
          <w:rFonts w:ascii="Trebuchet MS" w:hAnsi="Trebuchet MS"/>
        </w:rPr>
        <w:t>:</w:t>
      </w:r>
      <w:r w:rsidR="0005429A" w:rsidRPr="68524FE3">
        <w:rPr>
          <w:rFonts w:ascii="Trebuchet MS" w:hAnsi="Trebuchet MS"/>
        </w:rPr>
        <w:t xml:space="preserve"> </w:t>
      </w:r>
      <w:r w:rsidR="008F5ED0" w:rsidRPr="68524FE3">
        <w:rPr>
          <w:rFonts w:ascii="Trebuchet MS" w:hAnsi="Trebuchet MS"/>
        </w:rPr>
        <w:t>présentez votre c</w:t>
      </w:r>
      <w:r w:rsidRPr="68524FE3">
        <w:rPr>
          <w:rFonts w:ascii="Trebuchet MS" w:hAnsi="Trebuchet MS"/>
        </w:rPr>
        <w:t>ahier de recettes</w:t>
      </w:r>
      <w:r w:rsidR="00C43CF4" w:rsidRPr="68524FE3">
        <w:rPr>
          <w:rFonts w:ascii="Trebuchet MS" w:hAnsi="Trebuchet MS"/>
        </w:rPr>
        <w:t xml:space="preserve"> et plan de diversification des protéines</w:t>
      </w:r>
      <w:r w:rsidR="00B7667F" w:rsidRPr="68524FE3">
        <w:rPr>
          <w:rFonts w:ascii="Trebuchet MS" w:hAnsi="Trebuchet MS"/>
        </w:rPr>
        <w:t>,</w:t>
      </w:r>
      <w:r w:rsidR="008F5ED0" w:rsidRPr="68524FE3">
        <w:rPr>
          <w:rFonts w:ascii="Trebuchet MS" w:hAnsi="Trebuchet MS"/>
        </w:rPr>
        <w:t xml:space="preserve"> votre démarche pour </w:t>
      </w:r>
      <w:r w:rsidR="00B7667F" w:rsidRPr="68524FE3">
        <w:rPr>
          <w:rFonts w:ascii="Trebuchet MS" w:hAnsi="Trebuchet MS"/>
        </w:rPr>
        <w:t xml:space="preserve">limiter le recours aux </w:t>
      </w:r>
      <w:r w:rsidR="00645761" w:rsidRPr="68524FE3">
        <w:rPr>
          <w:rFonts w:ascii="Trebuchet MS" w:hAnsi="Trebuchet MS"/>
        </w:rPr>
        <w:t>produit</w:t>
      </w:r>
      <w:r w:rsidR="00B7667F" w:rsidRPr="68524FE3">
        <w:rPr>
          <w:rFonts w:ascii="Trebuchet MS" w:hAnsi="Trebuchet MS"/>
        </w:rPr>
        <w:t>s</w:t>
      </w:r>
      <w:r w:rsidR="00645761" w:rsidRPr="68524FE3">
        <w:rPr>
          <w:rFonts w:ascii="Trebuchet MS" w:hAnsi="Trebuchet MS"/>
        </w:rPr>
        <w:t xml:space="preserve"> transformé</w:t>
      </w:r>
      <w:r w:rsidR="00B7667F" w:rsidRPr="68524FE3">
        <w:rPr>
          <w:rFonts w:ascii="Trebuchet MS" w:hAnsi="Trebuchet MS"/>
        </w:rPr>
        <w:t>s</w:t>
      </w:r>
      <w:r w:rsidR="00645761" w:rsidRPr="68524FE3">
        <w:rPr>
          <w:rFonts w:ascii="Trebuchet MS" w:hAnsi="Trebuchet MS"/>
        </w:rPr>
        <w:t> </w:t>
      </w:r>
      <w:r w:rsidR="00B7667F" w:rsidRPr="68524FE3">
        <w:rPr>
          <w:rFonts w:ascii="Trebuchet MS" w:hAnsi="Trebuchet MS"/>
        </w:rPr>
        <w:t>et</w:t>
      </w:r>
      <w:r w:rsidR="00C410D0" w:rsidRPr="68524FE3">
        <w:rPr>
          <w:rFonts w:ascii="Trebuchet MS" w:hAnsi="Trebuchet MS"/>
        </w:rPr>
        <w:t xml:space="preserve"> </w:t>
      </w:r>
      <w:r w:rsidR="00C410D0" w:rsidRPr="68524FE3">
        <w:rPr>
          <w:rFonts w:ascii="Trebuchet MS" w:hAnsi="Trebuchet MS"/>
          <w:i/>
        </w:rPr>
        <w:t>meat analog</w:t>
      </w:r>
      <w:r w:rsidR="00B7667F" w:rsidRPr="68524FE3">
        <w:rPr>
          <w:rFonts w:ascii="Trebuchet MS" w:hAnsi="Trebuchet MS"/>
        </w:rPr>
        <w:t>, votre méthodologie et vos résultats en matière de taux de prise et de satisfaction client</w:t>
      </w:r>
      <w:commentRangeStart w:id="4"/>
      <w:commentRangeEnd w:id="4"/>
    </w:p>
    <w:p w14:paraId="46C8DA77" w14:textId="61C5F16A" w:rsidR="00564B7E" w:rsidRDefault="00A36BAE" w:rsidP="00BC2533">
      <w:pPr>
        <w:pStyle w:val="Paragraphedeliste"/>
        <w:numPr>
          <w:ilvl w:val="0"/>
          <w:numId w:val="19"/>
        </w:numPr>
        <w:rPr>
          <w:rFonts w:ascii="Trebuchet MS" w:hAnsi="Trebuchet MS"/>
        </w:rPr>
      </w:pPr>
      <w:r w:rsidRPr="68524FE3">
        <w:rPr>
          <w:rFonts w:ascii="Trebuchet MS" w:hAnsi="Trebuchet MS"/>
        </w:rPr>
        <w:t>Dans les équipes, p</w:t>
      </w:r>
      <w:r w:rsidR="00FD11F5" w:rsidRPr="68524FE3">
        <w:rPr>
          <w:rFonts w:ascii="Trebuchet MS" w:hAnsi="Trebuchet MS"/>
        </w:rPr>
        <w:t>roportion d’ETP à compétence cuisine avérée par un diplôme du RNCP</w:t>
      </w:r>
      <w:r w:rsidR="00223002" w:rsidRPr="68524FE3">
        <w:rPr>
          <w:rFonts w:ascii="Trebuchet MS" w:hAnsi="Trebuchet MS"/>
        </w:rPr>
        <w:t xml:space="preserve"> </w:t>
      </w:r>
      <w:r w:rsidR="00173D47" w:rsidRPr="68524FE3">
        <w:rPr>
          <w:rFonts w:ascii="Trebuchet MS" w:hAnsi="Trebuchet MS"/>
        </w:rPr>
        <w:t>?</w:t>
      </w:r>
      <w:r w:rsidR="00BC2533" w:rsidRPr="68524FE3">
        <w:rPr>
          <w:rFonts w:ascii="Trebuchet MS" w:hAnsi="Trebuchet MS"/>
        </w:rPr>
        <w:t xml:space="preserve"> </w:t>
      </w:r>
      <w:r w:rsidR="00B536B6" w:rsidRPr="68524FE3">
        <w:rPr>
          <w:rFonts w:ascii="Trebuchet MS" w:hAnsi="Trebuchet MS"/>
        </w:rPr>
        <w:t>(/</w:t>
      </w:r>
      <w:r w:rsidR="63C9C6A7" w:rsidRPr="68524FE3">
        <w:rPr>
          <w:rFonts w:ascii="Trebuchet MS" w:hAnsi="Trebuchet MS"/>
        </w:rPr>
        <w:t>6</w:t>
      </w:r>
      <w:r w:rsidR="00B536B6" w:rsidRPr="68524FE3">
        <w:rPr>
          <w:rFonts w:ascii="Trebuchet MS" w:hAnsi="Trebuchet MS"/>
        </w:rPr>
        <w:t>)</w:t>
      </w:r>
    </w:p>
    <w:p w14:paraId="400BED34" w14:textId="2E7E4F01" w:rsidR="005A4FF2" w:rsidRPr="00BC2533" w:rsidRDefault="00564B7E" w:rsidP="00BC2533">
      <w:pPr>
        <w:pStyle w:val="Paragraphedeliste"/>
        <w:numPr>
          <w:ilvl w:val="0"/>
          <w:numId w:val="19"/>
        </w:numPr>
        <w:rPr>
          <w:rFonts w:ascii="Trebuchet MS" w:hAnsi="Trebuchet MS"/>
        </w:rPr>
      </w:pPr>
      <w:r w:rsidRPr="68524FE3">
        <w:rPr>
          <w:rFonts w:ascii="Trebuchet MS" w:hAnsi="Trebuchet MS"/>
        </w:rPr>
        <w:t xml:space="preserve">Définition du fait-maison dans votre prestation, </w:t>
      </w:r>
      <w:r w:rsidR="00FA5AA8" w:rsidRPr="68524FE3">
        <w:rPr>
          <w:rFonts w:ascii="Trebuchet MS" w:hAnsi="Trebuchet MS"/>
        </w:rPr>
        <w:t xml:space="preserve">exemples, part de fait-maison en fréquence d’apparition </w:t>
      </w:r>
      <w:r w:rsidR="00C865B0" w:rsidRPr="68524FE3">
        <w:rPr>
          <w:rFonts w:ascii="Trebuchet MS" w:hAnsi="Trebuchet MS"/>
        </w:rPr>
        <w:t>dans l’offre alimentaire</w:t>
      </w:r>
      <w:r w:rsidR="00B536B6" w:rsidRPr="68524FE3">
        <w:rPr>
          <w:rFonts w:ascii="Trebuchet MS" w:hAnsi="Trebuchet MS"/>
        </w:rPr>
        <w:t>. (/</w:t>
      </w:r>
      <w:r w:rsidR="6DB7D268" w:rsidRPr="68524FE3">
        <w:rPr>
          <w:rFonts w:ascii="Trebuchet MS" w:hAnsi="Trebuchet MS"/>
        </w:rPr>
        <w:t>3</w:t>
      </w:r>
      <w:r w:rsidR="00B536B6" w:rsidRPr="68524FE3">
        <w:rPr>
          <w:rFonts w:ascii="Trebuchet MS" w:hAnsi="Trebuchet MS"/>
        </w:rPr>
        <w:t>)</w:t>
      </w:r>
    </w:p>
    <w:p w14:paraId="60E7D43A" w14:textId="77777777" w:rsidR="00466C24" w:rsidRDefault="00466C24" w:rsidP="00EA626A">
      <w:pPr>
        <w:rPr>
          <w:rFonts w:ascii="Trebuchet MS" w:hAnsi="Trebuchet MS"/>
        </w:rPr>
      </w:pPr>
    </w:p>
    <w:p w14:paraId="0562B921" w14:textId="157E9DFD" w:rsidR="00466C24" w:rsidRPr="0005429A" w:rsidRDefault="3D34F989" w:rsidP="00C97BB4">
      <w:pPr>
        <w:rPr>
          <w:rFonts w:ascii="Trebuchet MS" w:hAnsi="Trebuchet MS"/>
          <w:b/>
          <w:bCs/>
        </w:rPr>
      </w:pPr>
      <w:r w:rsidRPr="68524FE3">
        <w:rPr>
          <w:rFonts w:ascii="Trebuchet MS" w:hAnsi="Trebuchet MS"/>
          <w:b/>
          <w:bCs/>
        </w:rPr>
        <w:t>Gestion de salle, ambiance et animation</w:t>
      </w:r>
      <w:r w:rsidR="00C97BB4" w:rsidRPr="68524FE3">
        <w:rPr>
          <w:rFonts w:ascii="Trebuchet MS" w:hAnsi="Trebuchet MS"/>
          <w:b/>
          <w:bCs/>
        </w:rPr>
        <w:t xml:space="preserve"> (1</w:t>
      </w:r>
      <w:r w:rsidR="68679C9A" w:rsidRPr="68524FE3">
        <w:rPr>
          <w:rFonts w:ascii="Trebuchet MS" w:hAnsi="Trebuchet MS"/>
          <w:b/>
          <w:bCs/>
        </w:rPr>
        <w:t>0</w:t>
      </w:r>
      <w:r w:rsidR="00C97BB4" w:rsidRPr="68524FE3">
        <w:rPr>
          <w:rFonts w:ascii="Trebuchet MS" w:hAnsi="Trebuchet MS"/>
          <w:b/>
          <w:bCs/>
        </w:rPr>
        <w:t xml:space="preserve"> points)</w:t>
      </w:r>
    </w:p>
    <w:p w14:paraId="36D7A6AD" w14:textId="535C9C65" w:rsidR="007F0EA1" w:rsidRPr="00223002" w:rsidRDefault="007F0EA1" w:rsidP="007F0EA1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rPr>
          <w:rFonts w:ascii="Trebuchet MS" w:hAnsi="Trebuchet MS"/>
        </w:rPr>
      </w:pPr>
      <w:r w:rsidRPr="68524FE3">
        <w:rPr>
          <w:rFonts w:ascii="Trebuchet MS" w:hAnsi="Trebuchet MS"/>
        </w:rPr>
        <w:t>Projet d’amélioration des salles et du service</w:t>
      </w:r>
      <w:r w:rsidR="00223002" w:rsidRPr="68524FE3">
        <w:rPr>
          <w:rFonts w:ascii="Trebuchet MS" w:hAnsi="Trebuchet MS"/>
        </w:rPr>
        <w:t> : visuels, liste des améliorations apportées, planning de mise en place</w:t>
      </w:r>
      <w:r w:rsidR="00B536B6" w:rsidRPr="68524FE3">
        <w:rPr>
          <w:rFonts w:ascii="Trebuchet MS" w:hAnsi="Trebuchet MS"/>
        </w:rPr>
        <w:t xml:space="preserve"> (/</w:t>
      </w:r>
      <w:r w:rsidR="4828F529" w:rsidRPr="68524FE3">
        <w:rPr>
          <w:rFonts w:ascii="Trebuchet MS" w:hAnsi="Trebuchet MS"/>
        </w:rPr>
        <w:t>5</w:t>
      </w:r>
      <w:r w:rsidR="00971A17" w:rsidRPr="68524FE3">
        <w:rPr>
          <w:rFonts w:ascii="Trebuchet MS" w:hAnsi="Trebuchet MS"/>
        </w:rPr>
        <w:t>)</w:t>
      </w:r>
    </w:p>
    <w:p w14:paraId="2399016B" w14:textId="72597FB0" w:rsidR="00AE602B" w:rsidRPr="00223002" w:rsidRDefault="00AE602B" w:rsidP="00AE602B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rPr>
          <w:rFonts w:ascii="Trebuchet MS" w:hAnsi="Trebuchet MS"/>
        </w:rPr>
      </w:pPr>
      <w:r w:rsidRPr="181D64E6">
        <w:rPr>
          <w:rFonts w:ascii="Trebuchet MS" w:hAnsi="Trebuchet MS"/>
        </w:rPr>
        <w:t>Gestion de la file d’attente (/</w:t>
      </w:r>
      <w:r>
        <w:rPr>
          <w:rFonts w:ascii="Trebuchet MS" w:hAnsi="Trebuchet MS"/>
        </w:rPr>
        <w:t>3</w:t>
      </w:r>
      <w:r w:rsidRPr="181D64E6">
        <w:rPr>
          <w:rFonts w:ascii="Trebuchet MS" w:hAnsi="Trebuchet MS"/>
        </w:rPr>
        <w:t>)</w:t>
      </w:r>
    </w:p>
    <w:p w14:paraId="2F0249ED" w14:textId="691B76B1" w:rsidR="00D35715" w:rsidRPr="007F0EA1" w:rsidRDefault="00D35715" w:rsidP="0005429A">
      <w:pPr>
        <w:pStyle w:val="Paragraphedeliste"/>
        <w:numPr>
          <w:ilvl w:val="0"/>
          <w:numId w:val="18"/>
        </w:numPr>
        <w:rPr>
          <w:rFonts w:ascii="Trebuchet MS" w:hAnsi="Trebuchet MS"/>
        </w:rPr>
      </w:pPr>
      <w:r w:rsidRPr="007F0EA1">
        <w:rPr>
          <w:rFonts w:ascii="Trebuchet MS" w:hAnsi="Trebuchet MS"/>
        </w:rPr>
        <w:t>Animations</w:t>
      </w:r>
      <w:r w:rsidR="007F0EA1" w:rsidRPr="007F0EA1">
        <w:rPr>
          <w:rFonts w:ascii="Trebuchet MS" w:hAnsi="Trebuchet MS"/>
        </w:rPr>
        <w:t xml:space="preserve"> et </w:t>
      </w:r>
      <w:r w:rsidR="007F0EA1">
        <w:rPr>
          <w:rFonts w:ascii="Trebuchet MS" w:hAnsi="Trebuchet MS"/>
        </w:rPr>
        <w:t>r</w:t>
      </w:r>
      <w:r w:rsidRPr="007F0EA1">
        <w:rPr>
          <w:rFonts w:ascii="Trebuchet MS" w:hAnsi="Trebuchet MS"/>
        </w:rPr>
        <w:t>epas à thème</w:t>
      </w:r>
      <w:r w:rsidR="00971A17">
        <w:rPr>
          <w:rFonts w:ascii="Trebuchet MS" w:hAnsi="Trebuchet MS"/>
        </w:rPr>
        <w:t xml:space="preserve"> (/</w:t>
      </w:r>
      <w:r w:rsidR="00AE602B">
        <w:rPr>
          <w:rFonts w:ascii="Trebuchet MS" w:hAnsi="Trebuchet MS"/>
        </w:rPr>
        <w:t>2</w:t>
      </w:r>
      <w:r w:rsidR="00971A17">
        <w:rPr>
          <w:rFonts w:ascii="Trebuchet MS" w:hAnsi="Trebuchet MS"/>
        </w:rPr>
        <w:t>)</w:t>
      </w:r>
    </w:p>
    <w:p w14:paraId="49300A2E" w14:textId="77777777" w:rsidR="00A2162A" w:rsidRDefault="00A2162A" w:rsidP="00EA626A">
      <w:pPr>
        <w:rPr>
          <w:rFonts w:ascii="Trebuchet MS" w:hAnsi="Trebuchet MS"/>
        </w:rPr>
      </w:pPr>
    </w:p>
    <w:p w14:paraId="0AAE51C0" w14:textId="38A72286" w:rsidR="00A2162A" w:rsidRPr="00C36703" w:rsidRDefault="004A23D2" w:rsidP="00C97BB4">
      <w:pPr>
        <w:rPr>
          <w:rFonts w:ascii="Trebuchet MS" w:hAnsi="Trebuchet MS"/>
          <w:b/>
          <w:bCs/>
        </w:rPr>
      </w:pPr>
      <w:r w:rsidRPr="68524FE3">
        <w:rPr>
          <w:rFonts w:ascii="Trebuchet MS" w:hAnsi="Trebuchet MS"/>
          <w:b/>
          <w:bCs/>
        </w:rPr>
        <w:t>Qualité de prestation</w:t>
      </w:r>
      <w:r w:rsidR="00C97BB4" w:rsidRPr="68524FE3">
        <w:rPr>
          <w:rFonts w:ascii="Trebuchet MS" w:hAnsi="Trebuchet MS"/>
          <w:b/>
          <w:bCs/>
        </w:rPr>
        <w:t xml:space="preserve"> (1</w:t>
      </w:r>
      <w:r w:rsidR="2803056D" w:rsidRPr="68524FE3">
        <w:rPr>
          <w:rFonts w:ascii="Trebuchet MS" w:hAnsi="Trebuchet MS"/>
          <w:b/>
          <w:bCs/>
        </w:rPr>
        <w:t>0</w:t>
      </w:r>
      <w:r w:rsidR="00C97BB4" w:rsidRPr="68524FE3">
        <w:rPr>
          <w:rFonts w:ascii="Trebuchet MS" w:hAnsi="Trebuchet MS"/>
          <w:b/>
          <w:bCs/>
        </w:rPr>
        <w:t xml:space="preserve"> points)</w:t>
      </w:r>
    </w:p>
    <w:p w14:paraId="6FFDEF9D" w14:textId="5436F400" w:rsidR="00D35715" w:rsidRPr="00C36703" w:rsidRDefault="002C582D" w:rsidP="00C36703">
      <w:pPr>
        <w:pStyle w:val="Paragraphedeliste"/>
        <w:numPr>
          <w:ilvl w:val="0"/>
          <w:numId w:val="17"/>
        </w:numPr>
        <w:rPr>
          <w:rFonts w:ascii="Trebuchet MS" w:hAnsi="Trebuchet MS"/>
        </w:rPr>
      </w:pPr>
      <w:r w:rsidRPr="181D64E6">
        <w:rPr>
          <w:rFonts w:ascii="Trebuchet MS" w:hAnsi="Trebuchet MS"/>
        </w:rPr>
        <w:t xml:space="preserve">Prestations </w:t>
      </w:r>
      <w:r w:rsidR="007F0EA1" w:rsidRPr="181D64E6">
        <w:rPr>
          <w:rFonts w:ascii="Trebuchet MS" w:hAnsi="Trebuchet MS"/>
        </w:rPr>
        <w:t xml:space="preserve">des formules </w:t>
      </w:r>
      <w:r w:rsidRPr="181D64E6">
        <w:rPr>
          <w:rFonts w:ascii="Trebuchet MS" w:hAnsi="Trebuchet MS"/>
        </w:rPr>
        <w:t>petit déj</w:t>
      </w:r>
      <w:r w:rsidR="007F0EA1" w:rsidRPr="181D64E6">
        <w:rPr>
          <w:rFonts w:ascii="Trebuchet MS" w:hAnsi="Trebuchet MS"/>
        </w:rPr>
        <w:t>euner que vous proposez</w:t>
      </w:r>
      <w:r w:rsidRPr="181D64E6">
        <w:rPr>
          <w:rFonts w:ascii="Trebuchet MS" w:hAnsi="Trebuchet MS"/>
        </w:rPr>
        <w:t xml:space="preserve"> : description </w:t>
      </w:r>
      <w:r w:rsidR="007F0EA1" w:rsidRPr="181D64E6">
        <w:rPr>
          <w:rFonts w:ascii="Trebuchet MS" w:hAnsi="Trebuchet MS"/>
        </w:rPr>
        <w:t xml:space="preserve">des </w:t>
      </w:r>
      <w:r w:rsidRPr="181D64E6">
        <w:rPr>
          <w:rFonts w:ascii="Trebuchet MS" w:hAnsi="Trebuchet MS"/>
        </w:rPr>
        <w:t>versions standard et prestige</w:t>
      </w:r>
      <w:r w:rsidR="007F0EA1" w:rsidRPr="181D64E6">
        <w:rPr>
          <w:rFonts w:ascii="Trebuchet MS" w:hAnsi="Trebuchet MS"/>
        </w:rPr>
        <w:t>.</w:t>
      </w:r>
      <w:r w:rsidR="007F0EA1" w:rsidRPr="181D64E6">
        <w:rPr>
          <w:rFonts w:ascii="Trebuchet MS" w:hAnsi="Trebuchet MS"/>
          <w:color w:val="FF0000"/>
        </w:rPr>
        <w:t xml:space="preserve"> </w:t>
      </w:r>
      <w:r w:rsidR="00971A17" w:rsidRPr="181D64E6">
        <w:rPr>
          <w:rFonts w:ascii="Trebuchet MS" w:hAnsi="Trebuchet MS"/>
        </w:rPr>
        <w:t>(/</w:t>
      </w:r>
      <w:r w:rsidR="00A641E8" w:rsidRPr="181D64E6">
        <w:rPr>
          <w:rFonts w:ascii="Trebuchet MS" w:hAnsi="Trebuchet MS"/>
        </w:rPr>
        <w:t>2</w:t>
      </w:r>
      <w:r w:rsidR="00971A17" w:rsidRPr="181D64E6">
        <w:rPr>
          <w:rFonts w:ascii="Trebuchet MS" w:hAnsi="Trebuchet MS"/>
        </w:rPr>
        <w:t>)</w:t>
      </w:r>
    </w:p>
    <w:p w14:paraId="145E7156" w14:textId="24C2CDCF" w:rsidR="00C36703" w:rsidRDefault="004A23D2" w:rsidP="00C36703">
      <w:pPr>
        <w:pStyle w:val="Paragraphedeliste"/>
        <w:numPr>
          <w:ilvl w:val="0"/>
          <w:numId w:val="16"/>
        </w:numPr>
        <w:autoSpaceDE w:val="0"/>
        <w:autoSpaceDN w:val="0"/>
        <w:adjustRightInd w:val="0"/>
      </w:pPr>
      <w:r w:rsidRPr="00C36703">
        <w:rPr>
          <w:rFonts w:ascii="Trebuchet MS" w:hAnsi="Trebuchet MS"/>
        </w:rPr>
        <w:t xml:space="preserve">Présentation </w:t>
      </w:r>
      <w:r w:rsidR="0067716D">
        <w:rPr>
          <w:rFonts w:ascii="Trebuchet MS" w:hAnsi="Trebuchet MS"/>
        </w:rPr>
        <w:t xml:space="preserve">des plats, écoute du convive sur site </w:t>
      </w:r>
      <w:r w:rsidRPr="00C36703">
        <w:rPr>
          <w:rFonts w:ascii="Trebuchet MS" w:hAnsi="Trebuchet MS"/>
        </w:rPr>
        <w:t xml:space="preserve">et qualité du service : </w:t>
      </w:r>
      <w:r w:rsidR="0067716D">
        <w:rPr>
          <w:rFonts w:ascii="Trebuchet MS" w:hAnsi="Trebuchet MS"/>
        </w:rPr>
        <w:t>quelles formations suivent vos agen</w:t>
      </w:r>
      <w:r w:rsidR="00937FBA">
        <w:rPr>
          <w:rFonts w:ascii="Trebuchet MS" w:hAnsi="Trebuchet MS"/>
        </w:rPr>
        <w:t xml:space="preserve">ts, quels moyens seront mis en œuvre en matière de </w:t>
      </w:r>
      <w:r w:rsidRPr="00C36703">
        <w:rPr>
          <w:rFonts w:ascii="Trebuchet MS" w:hAnsi="Trebuchet MS"/>
        </w:rPr>
        <w:t xml:space="preserve">dressage, </w:t>
      </w:r>
      <w:r w:rsidR="00937FBA">
        <w:rPr>
          <w:rFonts w:ascii="Trebuchet MS" w:hAnsi="Trebuchet MS"/>
        </w:rPr>
        <w:t>d’</w:t>
      </w:r>
      <w:r w:rsidRPr="00C36703">
        <w:rPr>
          <w:rFonts w:ascii="Trebuchet MS" w:hAnsi="Trebuchet MS"/>
        </w:rPr>
        <w:t>apparence, etc.</w:t>
      </w:r>
      <w:r w:rsidR="00937FBA">
        <w:rPr>
          <w:rFonts w:ascii="Trebuchet MS" w:hAnsi="Trebuchet MS"/>
        </w:rPr>
        <w:t> ?</w:t>
      </w:r>
      <w:r w:rsidR="00A641E8">
        <w:rPr>
          <w:rFonts w:ascii="Trebuchet MS" w:hAnsi="Trebuchet MS"/>
        </w:rPr>
        <w:t xml:space="preserve"> (/4)</w:t>
      </w:r>
    </w:p>
    <w:p w14:paraId="421C73C4" w14:textId="6A869499" w:rsidR="00C36703" w:rsidRPr="00640988" w:rsidRDefault="00640988" w:rsidP="00640988">
      <w:pPr>
        <w:pStyle w:val="Paragraphedeliste"/>
        <w:numPr>
          <w:ilvl w:val="0"/>
          <w:numId w:val="17"/>
        </w:numPr>
        <w:rPr>
          <w:rFonts w:ascii="Trebuchet MS" w:hAnsi="Trebuchet MS"/>
        </w:rPr>
      </w:pPr>
      <w:r w:rsidRPr="181D64E6">
        <w:rPr>
          <w:rFonts w:ascii="Trebuchet MS" w:hAnsi="Trebuchet MS"/>
        </w:rPr>
        <w:t>P</w:t>
      </w:r>
      <w:r w:rsidR="00C36703" w:rsidRPr="181D64E6">
        <w:rPr>
          <w:rFonts w:ascii="Trebuchet MS" w:hAnsi="Trebuchet MS"/>
        </w:rPr>
        <w:t>lan de formation</w:t>
      </w:r>
      <w:r w:rsidRPr="181D64E6">
        <w:rPr>
          <w:rFonts w:ascii="Trebuchet MS" w:hAnsi="Trebuchet MS"/>
        </w:rPr>
        <w:t xml:space="preserve"> détaillé sur la durée totale du marché</w:t>
      </w:r>
      <w:r w:rsidR="00A641E8" w:rsidRPr="181D64E6">
        <w:rPr>
          <w:rFonts w:ascii="Trebuchet MS" w:hAnsi="Trebuchet MS"/>
        </w:rPr>
        <w:t xml:space="preserve"> (/4)</w:t>
      </w:r>
      <w:commentRangeStart w:id="5"/>
      <w:commentRangeEnd w:id="5"/>
    </w:p>
    <w:p w14:paraId="65E26CFA" w14:textId="5892012B" w:rsidR="004A23D2" w:rsidRPr="0005429A" w:rsidRDefault="004A23D2" w:rsidP="0005429A">
      <w:pPr>
        <w:ind w:left="360" w:firstLine="0"/>
        <w:rPr>
          <w:rFonts w:ascii="Trebuchet MS" w:hAnsi="Trebuchet MS"/>
        </w:rPr>
      </w:pPr>
    </w:p>
    <w:p w14:paraId="55A4CA8B" w14:textId="6A459D71" w:rsidR="0072189C" w:rsidRPr="00C97BB4" w:rsidRDefault="00CB524B" w:rsidP="00C97BB4">
      <w:pPr>
        <w:rPr>
          <w:rFonts w:ascii="Trebuchet MS" w:hAnsi="Trebuchet MS"/>
          <w:b/>
          <w:bCs/>
        </w:rPr>
      </w:pPr>
      <w:r w:rsidRPr="00C36703">
        <w:rPr>
          <w:rFonts w:ascii="Trebuchet MS" w:hAnsi="Trebuchet MS"/>
          <w:b/>
          <w:bCs/>
        </w:rPr>
        <w:t xml:space="preserve">Continuité </w:t>
      </w:r>
      <w:r w:rsidR="0005429A">
        <w:rPr>
          <w:rFonts w:ascii="Trebuchet MS" w:hAnsi="Trebuchet MS"/>
          <w:b/>
          <w:bCs/>
        </w:rPr>
        <w:t xml:space="preserve">de service </w:t>
      </w:r>
      <w:r w:rsidRPr="00C36703">
        <w:rPr>
          <w:rFonts w:ascii="Trebuchet MS" w:hAnsi="Trebuchet MS"/>
          <w:b/>
          <w:bCs/>
        </w:rPr>
        <w:t xml:space="preserve">et qualité de </w:t>
      </w:r>
      <w:r w:rsidR="0005429A">
        <w:rPr>
          <w:rFonts w:ascii="Trebuchet MS" w:hAnsi="Trebuchet MS"/>
          <w:b/>
          <w:bCs/>
        </w:rPr>
        <w:t>l’organisation</w:t>
      </w:r>
      <w:r w:rsidR="00C97BB4">
        <w:rPr>
          <w:rFonts w:ascii="Trebuchet MS" w:hAnsi="Trebuchet MS"/>
          <w:b/>
          <w:bCs/>
        </w:rPr>
        <w:t xml:space="preserve"> (10 points)</w:t>
      </w:r>
    </w:p>
    <w:p w14:paraId="54D0BE98" w14:textId="66866646" w:rsidR="00D51E1C" w:rsidRPr="00D51E1C" w:rsidRDefault="00D51E1C" w:rsidP="00C36703">
      <w:pPr>
        <w:pStyle w:val="Paragraphedeliste"/>
        <w:numPr>
          <w:ilvl w:val="0"/>
          <w:numId w:val="16"/>
        </w:numPr>
      </w:pPr>
      <w:r w:rsidRPr="68524FE3">
        <w:rPr>
          <w:rFonts w:ascii="Trebuchet MS" w:hAnsi="Trebuchet MS"/>
        </w:rPr>
        <w:t>Renouvellement et entretien de</w:t>
      </w:r>
      <w:r w:rsidR="004B62F3" w:rsidRPr="68524FE3">
        <w:rPr>
          <w:rFonts w:ascii="Trebuchet MS" w:hAnsi="Trebuchet MS"/>
        </w:rPr>
        <w:t>s</w:t>
      </w:r>
      <w:r w:rsidRPr="68524FE3">
        <w:rPr>
          <w:rFonts w:ascii="Trebuchet MS" w:hAnsi="Trebuchet MS"/>
        </w:rPr>
        <w:t xml:space="preserve"> matériel</w:t>
      </w:r>
      <w:r w:rsidR="004B62F3" w:rsidRPr="68524FE3">
        <w:rPr>
          <w:rFonts w:ascii="Trebuchet MS" w:hAnsi="Trebuchet MS"/>
        </w:rPr>
        <w:t>s</w:t>
      </w:r>
      <w:r w:rsidR="00A329B8" w:rsidRPr="68524FE3">
        <w:rPr>
          <w:rFonts w:ascii="Trebuchet MS" w:hAnsi="Trebuchet MS"/>
        </w:rPr>
        <w:t xml:space="preserve"> (/</w:t>
      </w:r>
      <w:r w:rsidR="068A2AAF" w:rsidRPr="68524FE3">
        <w:rPr>
          <w:rFonts w:ascii="Trebuchet MS" w:hAnsi="Trebuchet MS"/>
        </w:rPr>
        <w:t>3</w:t>
      </w:r>
      <w:r w:rsidR="00A329B8" w:rsidRPr="68524FE3">
        <w:rPr>
          <w:rFonts w:ascii="Trebuchet MS" w:hAnsi="Trebuchet MS"/>
        </w:rPr>
        <w:t>). Présentez votre gestion du parc d’équipement</w:t>
      </w:r>
      <w:r w:rsidR="004B62F3" w:rsidRPr="68524FE3">
        <w:rPr>
          <w:rFonts w:ascii="Trebuchet MS" w:hAnsi="Trebuchet MS"/>
        </w:rPr>
        <w:t xml:space="preserve"> et expliquez comment vous </w:t>
      </w:r>
      <w:r w:rsidR="005F49DE" w:rsidRPr="68524FE3">
        <w:rPr>
          <w:rFonts w:ascii="Trebuchet MS" w:hAnsi="Trebuchet MS"/>
        </w:rPr>
        <w:t xml:space="preserve">associez le client </w:t>
      </w:r>
      <w:r w:rsidR="00E72154" w:rsidRPr="68524FE3">
        <w:rPr>
          <w:rFonts w:ascii="Trebuchet MS" w:hAnsi="Trebuchet MS"/>
        </w:rPr>
        <w:t>à votre démarche.</w:t>
      </w:r>
      <w:r w:rsidR="005F49DE" w:rsidRPr="68524FE3">
        <w:rPr>
          <w:rFonts w:ascii="Trebuchet MS" w:hAnsi="Trebuchet MS"/>
        </w:rPr>
        <w:t xml:space="preserve"> </w:t>
      </w:r>
    </w:p>
    <w:p w14:paraId="358ACF87" w14:textId="2637960C" w:rsidR="0072189C" w:rsidRDefault="008A0230" w:rsidP="00C36703">
      <w:pPr>
        <w:pStyle w:val="Paragraphedeliste"/>
        <w:numPr>
          <w:ilvl w:val="0"/>
          <w:numId w:val="16"/>
        </w:numPr>
      </w:pPr>
      <w:r w:rsidRPr="68524FE3">
        <w:rPr>
          <w:rFonts w:ascii="Trebuchet MS" w:hAnsi="Trebuchet MS"/>
        </w:rPr>
        <w:t>Présente</w:t>
      </w:r>
      <w:r w:rsidR="00640988" w:rsidRPr="68524FE3">
        <w:rPr>
          <w:rFonts w:ascii="Trebuchet MS" w:hAnsi="Trebuchet MS"/>
        </w:rPr>
        <w:t xml:space="preserve">z votre </w:t>
      </w:r>
      <w:r w:rsidRPr="68524FE3">
        <w:rPr>
          <w:rFonts w:ascii="Trebuchet MS" w:hAnsi="Trebuchet MS"/>
        </w:rPr>
        <w:t xml:space="preserve">protocole de gestion de crise et </w:t>
      </w:r>
      <w:r w:rsidR="00640988" w:rsidRPr="68524FE3">
        <w:rPr>
          <w:rFonts w:ascii="Trebuchet MS" w:hAnsi="Trebuchet MS"/>
        </w:rPr>
        <w:t xml:space="preserve">votre </w:t>
      </w:r>
      <w:r w:rsidR="001E2579" w:rsidRPr="68524FE3">
        <w:rPr>
          <w:rFonts w:ascii="Trebuchet MS" w:hAnsi="Trebuchet MS"/>
        </w:rPr>
        <w:t>protocole de fonctionnement en mode dégradé (absences de personnel ou fréquentation basse des restaurants)</w:t>
      </w:r>
      <w:r w:rsidR="001E2579">
        <w:t xml:space="preserve"> </w:t>
      </w:r>
      <w:r w:rsidR="00A641E8">
        <w:t>(/</w:t>
      </w:r>
      <w:r w:rsidR="307CCA08">
        <w:t>3</w:t>
      </w:r>
      <w:r w:rsidR="00A641E8">
        <w:t>)</w:t>
      </w:r>
      <w:commentRangeStart w:id="6"/>
      <w:commentRangeEnd w:id="6"/>
    </w:p>
    <w:p w14:paraId="3F667C87" w14:textId="3CCCB8D6" w:rsidR="00CD26CF" w:rsidRPr="004439FD" w:rsidRDefault="009C76DF" w:rsidP="00C36703">
      <w:pPr>
        <w:pStyle w:val="Paragraphedeliste"/>
        <w:numPr>
          <w:ilvl w:val="0"/>
          <w:numId w:val="16"/>
        </w:numPr>
        <w:autoSpaceDE w:val="0"/>
        <w:autoSpaceDN w:val="0"/>
        <w:adjustRightInd w:val="0"/>
      </w:pPr>
      <w:r w:rsidRPr="68524FE3">
        <w:rPr>
          <w:rFonts w:ascii="Trebuchet MS" w:hAnsi="Trebuchet MS"/>
        </w:rPr>
        <w:t>Méthode d’accompagnement des</w:t>
      </w:r>
      <w:r w:rsidRPr="68524FE3">
        <w:rPr>
          <w:rFonts w:ascii="Trebuchet MS" w:hAnsi="Trebuchet MS"/>
          <w:color w:val="auto"/>
        </w:rPr>
        <w:t xml:space="preserve"> </w:t>
      </w:r>
      <w:r w:rsidR="00C60AD5" w:rsidRPr="68524FE3">
        <w:rPr>
          <w:rFonts w:ascii="Trebuchet MS" w:hAnsi="Trebuchet MS"/>
          <w:color w:val="auto"/>
        </w:rPr>
        <w:t>personnels encadrants</w:t>
      </w:r>
      <w:r w:rsidRPr="68524FE3">
        <w:rPr>
          <w:rFonts w:ascii="Trebuchet MS" w:hAnsi="Trebuchet MS"/>
        </w:rPr>
        <w:t xml:space="preserve"> au lancement du marché et en cours d’exécution</w:t>
      </w:r>
      <w:r>
        <w:t xml:space="preserve"> </w:t>
      </w:r>
      <w:r w:rsidR="00A641E8">
        <w:t>(/</w:t>
      </w:r>
      <w:r w:rsidR="59A3C913">
        <w:t>2</w:t>
      </w:r>
      <w:r w:rsidR="00A641E8">
        <w:t>)</w:t>
      </w:r>
      <w:r w:rsidR="00CD26CF">
        <w:t xml:space="preserve"> </w:t>
      </w:r>
    </w:p>
    <w:p w14:paraId="0466D452" w14:textId="4585E359" w:rsidR="00C36703" w:rsidRPr="00640988" w:rsidRDefault="00C36703" w:rsidP="181D64E6">
      <w:pPr>
        <w:pStyle w:val="Paragraphedeliste"/>
        <w:numPr>
          <w:ilvl w:val="0"/>
          <w:numId w:val="16"/>
        </w:numPr>
        <w:rPr>
          <w:rFonts w:ascii="Trebuchet MS" w:hAnsi="Trebuchet MS"/>
        </w:rPr>
      </w:pPr>
      <w:r w:rsidRPr="68524FE3">
        <w:rPr>
          <w:rFonts w:ascii="Trebuchet MS" w:hAnsi="Trebuchet MS"/>
        </w:rPr>
        <w:t>Livraison </w:t>
      </w:r>
      <w:r w:rsidR="00A641E8" w:rsidRPr="68524FE3">
        <w:rPr>
          <w:rFonts w:ascii="Trebuchet MS" w:hAnsi="Trebuchet MS"/>
        </w:rPr>
        <w:t>(/</w:t>
      </w:r>
      <w:r w:rsidR="451CD77D" w:rsidRPr="68524FE3">
        <w:rPr>
          <w:rFonts w:ascii="Trebuchet MS" w:hAnsi="Trebuchet MS"/>
        </w:rPr>
        <w:t>2</w:t>
      </w:r>
      <w:r w:rsidR="00A641E8" w:rsidRPr="68524FE3">
        <w:rPr>
          <w:rFonts w:ascii="Trebuchet MS" w:hAnsi="Trebuchet MS"/>
        </w:rPr>
        <w:t xml:space="preserve">) </w:t>
      </w:r>
      <w:r w:rsidR="27A415F0" w:rsidRPr="68524FE3">
        <w:rPr>
          <w:rFonts w:ascii="Trebuchet MS" w:hAnsi="Trebuchet MS"/>
        </w:rPr>
        <w:t>(</w:t>
      </w:r>
      <w:r w:rsidRPr="68524FE3">
        <w:rPr>
          <w:rFonts w:ascii="Trebuchet MS" w:hAnsi="Trebuchet MS"/>
        </w:rPr>
        <w:t>organisation mise en place au niveau des livraisons</w:t>
      </w:r>
      <w:r w:rsidR="777D21C7" w:rsidRPr="68524FE3">
        <w:rPr>
          <w:rFonts w:ascii="Trebuchet MS" w:hAnsi="Trebuchet MS"/>
        </w:rPr>
        <w:t xml:space="preserve">, </w:t>
      </w:r>
      <w:r w:rsidRPr="68524FE3">
        <w:rPr>
          <w:rFonts w:ascii="Trebuchet MS" w:hAnsi="Trebuchet MS"/>
        </w:rPr>
        <w:t>nombre de livraisons par semaine et par mois</w:t>
      </w:r>
      <w:r w:rsidR="142CBDE2" w:rsidRPr="68524FE3">
        <w:rPr>
          <w:rFonts w:ascii="Trebuchet MS" w:hAnsi="Trebuchet MS"/>
        </w:rPr>
        <w:t xml:space="preserve">, </w:t>
      </w:r>
      <w:r w:rsidRPr="68524FE3">
        <w:rPr>
          <w:rFonts w:ascii="Trebuchet MS" w:hAnsi="Trebuchet MS"/>
        </w:rPr>
        <w:t xml:space="preserve">véhicules de livraison </w:t>
      </w:r>
      <w:r w:rsidR="00987761" w:rsidRPr="68524FE3">
        <w:rPr>
          <w:rFonts w:ascii="Trebuchet MS" w:hAnsi="Trebuchet MS"/>
        </w:rPr>
        <w:t>économes en émissions de</w:t>
      </w:r>
      <w:r w:rsidRPr="68524FE3">
        <w:rPr>
          <w:rFonts w:ascii="Trebuchet MS" w:hAnsi="Trebuchet MS"/>
        </w:rPr>
        <w:t xml:space="preserve"> gaz à effets de serre</w:t>
      </w:r>
      <w:r w:rsidR="51549E3C" w:rsidRPr="68524FE3">
        <w:rPr>
          <w:rFonts w:ascii="Trebuchet MS" w:hAnsi="Trebuchet MS"/>
        </w:rPr>
        <w:t>)</w:t>
      </w:r>
    </w:p>
    <w:p w14:paraId="7532DB11" w14:textId="77777777" w:rsidR="0030020E" w:rsidRPr="00BD4B2A" w:rsidRDefault="0030020E" w:rsidP="00EA626A">
      <w:pPr>
        <w:rPr>
          <w:rFonts w:ascii="Trebuchet MS" w:hAnsi="Trebuchet MS"/>
        </w:rPr>
      </w:pPr>
    </w:p>
    <w:p w14:paraId="6E81FF86" w14:textId="0D0438F4" w:rsidR="00A538F4" w:rsidRPr="00BD4B2A" w:rsidRDefault="0095760E" w:rsidP="00A538F4">
      <w:pPr>
        <w:pStyle w:val="Titre2"/>
        <w:tabs>
          <w:tab w:val="center" w:pos="10068"/>
        </w:tabs>
        <w:ind w:left="-15" w:firstLine="0"/>
        <w:rPr>
          <w:rFonts w:ascii="Trebuchet MS" w:hAnsi="Trebuchet MS"/>
        </w:rPr>
      </w:pPr>
      <w:r w:rsidRPr="181D64E6">
        <w:rPr>
          <w:rFonts w:ascii="Trebuchet MS" w:hAnsi="Trebuchet MS"/>
        </w:rPr>
        <w:t>RSE</w:t>
      </w:r>
      <w:r w:rsidR="00A538F4" w:rsidRPr="181D64E6">
        <w:rPr>
          <w:rFonts w:ascii="Trebuchet MS" w:hAnsi="Trebuchet MS"/>
        </w:rPr>
        <w:t xml:space="preserve"> (</w:t>
      </w:r>
      <w:r w:rsidR="112894B8" w:rsidRPr="181D64E6">
        <w:rPr>
          <w:rFonts w:ascii="Trebuchet MS" w:hAnsi="Trebuchet MS"/>
        </w:rPr>
        <w:t>5</w:t>
      </w:r>
      <w:r w:rsidR="00A538F4" w:rsidRPr="181D64E6">
        <w:rPr>
          <w:rFonts w:ascii="Trebuchet MS" w:hAnsi="Trebuchet MS"/>
        </w:rPr>
        <w:t xml:space="preserve"> points)</w:t>
      </w:r>
      <w:r>
        <w:tab/>
      </w:r>
      <w:r w:rsidR="00A538F4" w:rsidRPr="181D64E6">
        <w:rPr>
          <w:rFonts w:ascii="Trebuchet MS" w:hAnsi="Trebuchet MS"/>
        </w:rPr>
        <w:t xml:space="preserve"> </w:t>
      </w:r>
    </w:p>
    <w:p w14:paraId="0C34BCD5" w14:textId="77777777" w:rsidR="00A538F4" w:rsidRPr="00BD4B2A" w:rsidRDefault="00A538F4" w:rsidP="00A538F4">
      <w:pPr>
        <w:rPr>
          <w:rFonts w:ascii="Trebuchet MS" w:hAnsi="Trebuchet MS"/>
        </w:rPr>
      </w:pPr>
      <w:r w:rsidRPr="00BD4B2A">
        <w:rPr>
          <w:rFonts w:ascii="Trebuchet MS" w:hAnsi="Trebuchet MS"/>
        </w:rPr>
        <w:t xml:space="preserve">  </w:t>
      </w:r>
    </w:p>
    <w:p w14:paraId="40E7FF88" w14:textId="20DD66C9" w:rsidR="00C51814" w:rsidRDefault="00C51814" w:rsidP="00C97BB4">
      <w:pPr>
        <w:rPr>
          <w:rFonts w:ascii="Trebuchet MS" w:hAnsi="Trebuchet MS"/>
          <w:b/>
          <w:bCs/>
        </w:rPr>
      </w:pPr>
      <w:r w:rsidRPr="181D64E6">
        <w:rPr>
          <w:rFonts w:ascii="Trebuchet MS" w:hAnsi="Trebuchet MS"/>
          <w:b/>
          <w:bCs/>
        </w:rPr>
        <w:t xml:space="preserve">Réponse aux enjeux de frugalité </w:t>
      </w:r>
      <w:r w:rsidR="00C97BB4" w:rsidRPr="181D64E6">
        <w:rPr>
          <w:rFonts w:ascii="Trebuchet MS" w:hAnsi="Trebuchet MS"/>
          <w:b/>
          <w:bCs/>
        </w:rPr>
        <w:t>(</w:t>
      </w:r>
      <w:r w:rsidR="2B809BD0" w:rsidRPr="181D64E6">
        <w:rPr>
          <w:rFonts w:ascii="Trebuchet MS" w:hAnsi="Trebuchet MS"/>
          <w:b/>
          <w:bCs/>
        </w:rPr>
        <w:t>3</w:t>
      </w:r>
      <w:r w:rsidR="00C97BB4" w:rsidRPr="181D64E6">
        <w:rPr>
          <w:rFonts w:ascii="Trebuchet MS" w:hAnsi="Trebuchet MS"/>
          <w:b/>
          <w:bCs/>
        </w:rPr>
        <w:t xml:space="preserve"> points)</w:t>
      </w:r>
    </w:p>
    <w:p w14:paraId="1F42CD04" w14:textId="3EB1AB3C" w:rsidR="00C51814" w:rsidRDefault="00C51814" w:rsidP="00C51814">
      <w:pPr>
        <w:pStyle w:val="Paragraphedeliste"/>
        <w:numPr>
          <w:ilvl w:val="0"/>
          <w:numId w:val="22"/>
        </w:numPr>
        <w:rPr>
          <w:rFonts w:ascii="Trebuchet MS" w:hAnsi="Trebuchet MS"/>
        </w:rPr>
      </w:pPr>
      <w:r w:rsidRPr="00F40B87">
        <w:rPr>
          <w:rFonts w:ascii="Trebuchet MS" w:hAnsi="Trebuchet MS"/>
        </w:rPr>
        <w:t xml:space="preserve">Recours aux </w:t>
      </w:r>
      <w:r>
        <w:rPr>
          <w:rFonts w:ascii="Trebuchet MS" w:hAnsi="Trebuchet MS"/>
        </w:rPr>
        <w:t>emballages</w:t>
      </w:r>
      <w:r w:rsidRPr="00F40B87">
        <w:rPr>
          <w:rFonts w:ascii="Trebuchet MS" w:hAnsi="Trebuchet MS"/>
        </w:rPr>
        <w:t xml:space="preserve"> issus de l’économie circulaire pour ce marché</w:t>
      </w:r>
      <w:r w:rsidR="00A641E8">
        <w:rPr>
          <w:rFonts w:ascii="Trebuchet MS" w:hAnsi="Trebuchet MS"/>
        </w:rPr>
        <w:t xml:space="preserve"> (/2)</w:t>
      </w:r>
    </w:p>
    <w:p w14:paraId="60BFC64D" w14:textId="6ACDD62F" w:rsidR="00C51814" w:rsidRDefault="00C51814" w:rsidP="00C51814">
      <w:pPr>
        <w:pStyle w:val="Paragraphedeliste"/>
        <w:numPr>
          <w:ilvl w:val="0"/>
          <w:numId w:val="22"/>
        </w:numPr>
        <w:rPr>
          <w:rFonts w:ascii="Trebuchet MS" w:hAnsi="Trebuchet MS"/>
        </w:rPr>
      </w:pPr>
      <w:r>
        <w:rPr>
          <w:rFonts w:ascii="Trebuchet MS" w:hAnsi="Trebuchet MS"/>
        </w:rPr>
        <w:t>Méthodes de gestion du parc d’équipements concourant à leur durabilité</w:t>
      </w:r>
      <w:r w:rsidR="00A641E8">
        <w:rPr>
          <w:rFonts w:ascii="Trebuchet MS" w:hAnsi="Trebuchet MS"/>
        </w:rPr>
        <w:t xml:space="preserve"> (/2)</w:t>
      </w:r>
    </w:p>
    <w:p w14:paraId="38276C7D" w14:textId="759EAC34" w:rsidR="00C51814" w:rsidRPr="00C74A05" w:rsidRDefault="00C51814" w:rsidP="00C51814">
      <w:pPr>
        <w:pStyle w:val="Paragraphedeliste"/>
        <w:numPr>
          <w:ilvl w:val="0"/>
          <w:numId w:val="22"/>
        </w:numPr>
        <w:rPr>
          <w:rFonts w:ascii="Trebuchet MS" w:hAnsi="Trebuchet MS"/>
        </w:rPr>
      </w:pPr>
      <w:r w:rsidRPr="00C74A05">
        <w:rPr>
          <w:rFonts w:ascii="Trebuchet MS" w:hAnsi="Trebuchet MS"/>
        </w:rPr>
        <w:t>Mesures d’économies de fluides utilisées : Eau, Air, Energie, Fluides caloriporteurs, Autres </w:t>
      </w:r>
      <w:r w:rsidR="00A641E8">
        <w:rPr>
          <w:rFonts w:ascii="Trebuchet MS" w:hAnsi="Trebuchet MS"/>
        </w:rPr>
        <w:t>(/2)</w:t>
      </w:r>
    </w:p>
    <w:p w14:paraId="3D8EABD5" w14:textId="77777777" w:rsidR="00110F39" w:rsidRDefault="00110F39" w:rsidP="00C97BB4">
      <w:pPr>
        <w:rPr>
          <w:rFonts w:ascii="Trebuchet MS" w:hAnsi="Trebuchet MS"/>
          <w:b/>
          <w:bCs/>
        </w:rPr>
      </w:pPr>
    </w:p>
    <w:p w14:paraId="5E3CE250" w14:textId="4EC9C3C5" w:rsidR="00A538F4" w:rsidRDefault="00674499" w:rsidP="00C97BB4">
      <w:pPr>
        <w:rPr>
          <w:rFonts w:ascii="Trebuchet MS" w:hAnsi="Trebuchet MS"/>
          <w:b/>
          <w:bCs/>
        </w:rPr>
      </w:pPr>
      <w:r w:rsidRPr="181D64E6">
        <w:rPr>
          <w:rFonts w:ascii="Trebuchet MS" w:hAnsi="Trebuchet MS"/>
          <w:b/>
          <w:bCs/>
        </w:rPr>
        <w:t>L</w:t>
      </w:r>
      <w:r w:rsidR="0095760E" w:rsidRPr="181D64E6">
        <w:rPr>
          <w:rFonts w:ascii="Trebuchet MS" w:hAnsi="Trebuchet MS"/>
          <w:b/>
          <w:bCs/>
        </w:rPr>
        <w:t>utte contre le gaspillage alimentaire</w:t>
      </w:r>
      <w:r w:rsidR="00C97BB4" w:rsidRPr="181D64E6">
        <w:rPr>
          <w:rFonts w:ascii="Trebuchet MS" w:hAnsi="Trebuchet MS"/>
          <w:b/>
          <w:bCs/>
        </w:rPr>
        <w:t xml:space="preserve"> (</w:t>
      </w:r>
      <w:r w:rsidR="782075E0" w:rsidRPr="181D64E6">
        <w:rPr>
          <w:rFonts w:ascii="Trebuchet MS" w:hAnsi="Trebuchet MS"/>
          <w:b/>
          <w:bCs/>
        </w:rPr>
        <w:t>1</w:t>
      </w:r>
      <w:r w:rsidR="00C97BB4" w:rsidRPr="181D64E6">
        <w:rPr>
          <w:rFonts w:ascii="Trebuchet MS" w:hAnsi="Trebuchet MS"/>
          <w:b/>
          <w:bCs/>
        </w:rPr>
        <w:t xml:space="preserve"> points)</w:t>
      </w:r>
    </w:p>
    <w:p w14:paraId="3AD3D515" w14:textId="57AB5D13" w:rsidR="00E25312" w:rsidRPr="00DF7257" w:rsidRDefault="00B97E01" w:rsidP="00DF7257">
      <w:pPr>
        <w:pStyle w:val="Paragraphedeliste"/>
        <w:numPr>
          <w:ilvl w:val="0"/>
          <w:numId w:val="21"/>
        </w:numPr>
        <w:rPr>
          <w:rFonts w:ascii="Trebuchet MS" w:hAnsi="Trebuchet MS"/>
        </w:rPr>
      </w:pPr>
      <w:r w:rsidRPr="00DF7257">
        <w:rPr>
          <w:rFonts w:ascii="Trebuchet MS" w:hAnsi="Trebuchet MS"/>
        </w:rPr>
        <w:t>Mesures pour limiter le gaspillage avant la remise des plats</w:t>
      </w:r>
      <w:r w:rsidR="0023407D">
        <w:rPr>
          <w:rFonts w:ascii="Trebuchet MS" w:hAnsi="Trebuchet MS"/>
        </w:rPr>
        <w:t>,</w:t>
      </w:r>
      <w:r w:rsidR="00F63ECA">
        <w:rPr>
          <w:rFonts w:ascii="Trebuchet MS" w:hAnsi="Trebuchet MS"/>
        </w:rPr>
        <w:t> </w:t>
      </w:r>
      <w:r w:rsidR="0023407D" w:rsidRPr="00DF7257">
        <w:rPr>
          <w:rFonts w:ascii="Trebuchet MS" w:hAnsi="Trebuchet MS"/>
        </w:rPr>
        <w:t>à la consommation</w:t>
      </w:r>
      <w:r w:rsidR="00C74A05">
        <w:rPr>
          <w:rFonts w:ascii="Trebuchet MS" w:hAnsi="Trebuchet MS"/>
        </w:rPr>
        <w:t xml:space="preserve"> </w:t>
      </w:r>
      <w:r w:rsidR="00F63ECA">
        <w:rPr>
          <w:rFonts w:ascii="Trebuchet MS" w:hAnsi="Trebuchet MS"/>
        </w:rPr>
        <w:t>: lister ces mesures en apportant une preuve systématique.</w:t>
      </w:r>
      <w:r w:rsidR="00A641E8" w:rsidRPr="00A641E8">
        <w:rPr>
          <w:rFonts w:ascii="Trebuchet MS" w:hAnsi="Trebuchet MS"/>
        </w:rPr>
        <w:t xml:space="preserve"> </w:t>
      </w:r>
    </w:p>
    <w:p w14:paraId="5CAF1777" w14:textId="77777777" w:rsidR="00110F39" w:rsidRDefault="00110F39" w:rsidP="00A538F4">
      <w:pPr>
        <w:rPr>
          <w:rFonts w:ascii="Trebuchet MS" w:hAnsi="Trebuchet MS"/>
          <w:b/>
          <w:bCs/>
        </w:rPr>
      </w:pPr>
    </w:p>
    <w:p w14:paraId="68489214" w14:textId="7A4D9F86" w:rsidR="181D64E6" w:rsidRDefault="181D64E6" w:rsidP="181D64E6">
      <w:pPr>
        <w:rPr>
          <w:rFonts w:ascii="Trebuchet MS" w:hAnsi="Trebuchet MS"/>
          <w:b/>
          <w:bCs/>
        </w:rPr>
      </w:pPr>
    </w:p>
    <w:p w14:paraId="11E2C9E3" w14:textId="70823D8A" w:rsidR="0095760E" w:rsidRDefault="00F3533E" w:rsidP="00A538F4">
      <w:pPr>
        <w:rPr>
          <w:rFonts w:ascii="Trebuchet MS" w:hAnsi="Trebuchet MS"/>
          <w:b/>
          <w:bCs/>
        </w:rPr>
      </w:pPr>
      <w:r w:rsidRPr="181D64E6">
        <w:rPr>
          <w:rFonts w:ascii="Trebuchet MS" w:hAnsi="Trebuchet MS"/>
          <w:b/>
          <w:bCs/>
        </w:rPr>
        <w:t>Capacité à proposer des produits locaux</w:t>
      </w:r>
      <w:r w:rsidR="00C97BB4" w:rsidRPr="181D64E6">
        <w:rPr>
          <w:rFonts w:ascii="Trebuchet MS" w:hAnsi="Trebuchet MS"/>
          <w:b/>
          <w:bCs/>
        </w:rPr>
        <w:t xml:space="preserve"> (</w:t>
      </w:r>
      <w:r w:rsidR="3523373E" w:rsidRPr="181D64E6">
        <w:rPr>
          <w:rFonts w:ascii="Trebuchet MS" w:hAnsi="Trebuchet MS"/>
          <w:b/>
          <w:bCs/>
        </w:rPr>
        <w:t>1</w:t>
      </w:r>
      <w:r w:rsidR="00C97BB4" w:rsidRPr="181D64E6">
        <w:rPr>
          <w:rFonts w:ascii="Trebuchet MS" w:hAnsi="Trebuchet MS"/>
          <w:b/>
          <w:bCs/>
        </w:rPr>
        <w:t xml:space="preserve"> points)</w:t>
      </w:r>
    </w:p>
    <w:p w14:paraId="4AE67261" w14:textId="6489487B" w:rsidR="00E25312" w:rsidRPr="00C51814" w:rsidRDefault="00F3533E" w:rsidP="00E25312">
      <w:pPr>
        <w:pStyle w:val="Paragraphedeliste"/>
        <w:numPr>
          <w:ilvl w:val="0"/>
          <w:numId w:val="20"/>
        </w:numPr>
        <w:rPr>
          <w:rFonts w:ascii="Trebuchet MS" w:hAnsi="Trebuchet MS"/>
        </w:rPr>
      </w:pPr>
      <w:r w:rsidRPr="00C51814">
        <w:rPr>
          <w:rFonts w:ascii="Trebuchet MS" w:hAnsi="Trebuchet MS"/>
        </w:rPr>
        <w:lastRenderedPageBreak/>
        <w:t>N</w:t>
      </w:r>
      <w:r w:rsidR="0089095E" w:rsidRPr="00C51814">
        <w:rPr>
          <w:rFonts w:ascii="Trebuchet MS" w:hAnsi="Trebuchet MS"/>
        </w:rPr>
        <w:t>ombre</w:t>
      </w:r>
      <w:r w:rsidRPr="00C51814">
        <w:rPr>
          <w:rFonts w:ascii="Trebuchet MS" w:hAnsi="Trebuchet MS"/>
        </w:rPr>
        <w:t xml:space="preserve"> de producteurs </w:t>
      </w:r>
      <w:r w:rsidR="00F636DD" w:rsidRPr="00C51814">
        <w:rPr>
          <w:rFonts w:ascii="Trebuchet MS" w:hAnsi="Trebuchet MS"/>
        </w:rPr>
        <w:t xml:space="preserve">locaux (&lt;200km) </w:t>
      </w:r>
      <w:r w:rsidR="0089095E" w:rsidRPr="00C51814">
        <w:rPr>
          <w:rFonts w:ascii="Trebuchet MS" w:hAnsi="Trebuchet MS"/>
        </w:rPr>
        <w:t>dont les produits seront proposés</w:t>
      </w:r>
      <w:r w:rsidR="008F5ED0" w:rsidRPr="00C51814">
        <w:rPr>
          <w:rFonts w:ascii="Trebuchet MS" w:hAnsi="Trebuchet MS"/>
        </w:rPr>
        <w:t>, et nature de ces produits</w:t>
      </w:r>
      <w:r w:rsidR="0089095E" w:rsidRPr="00C51814">
        <w:rPr>
          <w:rFonts w:ascii="Trebuchet MS" w:hAnsi="Trebuchet MS"/>
        </w:rPr>
        <w:t xml:space="preserve"> </w:t>
      </w:r>
      <w:r w:rsidR="00C51814" w:rsidRPr="00C51814">
        <w:rPr>
          <w:rFonts w:ascii="Trebuchet MS" w:hAnsi="Trebuchet MS"/>
        </w:rPr>
        <w:t xml:space="preserve">et </w:t>
      </w:r>
      <w:r w:rsidR="00C51814">
        <w:rPr>
          <w:rFonts w:ascii="Trebuchet MS" w:hAnsi="Trebuchet MS"/>
        </w:rPr>
        <w:t>p</w:t>
      </w:r>
      <w:r w:rsidRPr="00C51814">
        <w:rPr>
          <w:rFonts w:ascii="Trebuchet MS" w:hAnsi="Trebuchet MS"/>
        </w:rPr>
        <w:t xml:space="preserve">art en valeur de l’achat total </w:t>
      </w:r>
      <w:r w:rsidR="00FB22C4" w:rsidRPr="00C51814">
        <w:rPr>
          <w:rFonts w:ascii="Trebuchet MS" w:hAnsi="Trebuchet MS"/>
        </w:rPr>
        <w:t>de ces achats</w:t>
      </w:r>
      <w:r w:rsidR="00F70E79" w:rsidRPr="00C51814">
        <w:rPr>
          <w:rFonts w:ascii="Trebuchet MS" w:hAnsi="Trebuchet MS"/>
        </w:rPr>
        <w:t xml:space="preserve"> ……….</w:t>
      </w:r>
    </w:p>
    <w:p w14:paraId="6416FB7C" w14:textId="77777777" w:rsidR="00A538F4" w:rsidRDefault="00A538F4" w:rsidP="00A538F4">
      <w:pPr>
        <w:rPr>
          <w:rFonts w:ascii="Trebuchet MS" w:hAnsi="Trebuchet MS"/>
        </w:rPr>
      </w:pPr>
    </w:p>
    <w:p w14:paraId="76EB09B9" w14:textId="77777777" w:rsidR="00A538F4" w:rsidRPr="00BD4B2A" w:rsidRDefault="00A538F4" w:rsidP="00A538F4">
      <w:pPr>
        <w:rPr>
          <w:rFonts w:ascii="Trebuchet MS" w:hAnsi="Trebuchet MS"/>
        </w:rPr>
      </w:pPr>
    </w:p>
    <w:p w14:paraId="3F3C94B8" w14:textId="09392A4B" w:rsidR="00EA626A" w:rsidRPr="00BD4B2A" w:rsidRDefault="00CA26AD" w:rsidP="00EA626A">
      <w:pPr>
        <w:rPr>
          <w:rFonts w:ascii="Trebuchet MS" w:hAnsi="Trebuchet MS"/>
        </w:rPr>
      </w:pPr>
      <w:r w:rsidRPr="00BD4B2A">
        <w:rPr>
          <w:rFonts w:ascii="Trebuchet MS" w:hAnsi="Trebuchet MS"/>
        </w:rPr>
        <w:t>Fait à :</w:t>
      </w:r>
    </w:p>
    <w:p w14:paraId="650C4367" w14:textId="757B7150" w:rsidR="00CA26AD" w:rsidRPr="00BD4B2A" w:rsidRDefault="00CA26AD" w:rsidP="00EA626A">
      <w:pPr>
        <w:rPr>
          <w:rFonts w:ascii="Trebuchet MS" w:hAnsi="Trebuchet MS"/>
        </w:rPr>
      </w:pPr>
      <w:r w:rsidRPr="00BD4B2A">
        <w:rPr>
          <w:rFonts w:ascii="Trebuchet MS" w:hAnsi="Trebuchet MS"/>
        </w:rPr>
        <w:t xml:space="preserve">Date </w:t>
      </w:r>
    </w:p>
    <w:p w14:paraId="7D39F615" w14:textId="7478EE1C" w:rsidR="00CA26AD" w:rsidRPr="00D54144" w:rsidRDefault="00CA26AD" w:rsidP="00EA626A">
      <w:pPr>
        <w:rPr>
          <w:rFonts w:ascii="Trebuchet MS" w:hAnsi="Trebuchet MS"/>
        </w:rPr>
      </w:pPr>
      <w:r w:rsidRPr="00BD4B2A">
        <w:rPr>
          <w:rFonts w:ascii="Trebuchet MS" w:hAnsi="Trebuchet MS"/>
        </w:rPr>
        <w:t xml:space="preserve">Signature du </w:t>
      </w:r>
      <w:r w:rsidR="00BD4B2A" w:rsidRPr="00BD4B2A">
        <w:rPr>
          <w:rFonts w:ascii="Trebuchet MS" w:hAnsi="Trebuchet MS"/>
        </w:rPr>
        <w:t>candidat</w:t>
      </w:r>
    </w:p>
    <w:p w14:paraId="01A24F40" w14:textId="0FF8716B" w:rsidR="00F13FD3" w:rsidRPr="00D54144" w:rsidRDefault="00F13FD3" w:rsidP="00F13FD3">
      <w:pPr>
        <w:jc w:val="center"/>
        <w:rPr>
          <w:rFonts w:ascii="Trebuchet MS" w:hAnsi="Trebuchet MS"/>
        </w:rPr>
      </w:pPr>
      <w:r w:rsidRPr="00D54144">
        <w:rPr>
          <w:rFonts w:ascii="Trebuchet MS" w:hAnsi="Trebuchet MS"/>
        </w:rPr>
        <w:t>--- FIN ---</w:t>
      </w:r>
    </w:p>
    <w:sectPr w:rsidR="00F13FD3" w:rsidRPr="00D54144" w:rsidSect="00F4763F">
      <w:headerReference w:type="default" r:id="rId10"/>
      <w:footerReference w:type="default" r:id="rId11"/>
      <w:pgSz w:w="11906" w:h="16838"/>
      <w:pgMar w:top="607" w:right="844" w:bottom="1607" w:left="775" w:header="720" w:footer="681" w:gutter="0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2F693E1" w16cex:dateUtc="2025-07-24T11:55:00Z">
    <w16cex:extLst>
      <w16:ext w16:uri="{CE6994B0-6A32-4C9F-8C6B-6E91EDA988CE}">
        <cr:reactions xmlns:cr="http://schemas.microsoft.com/office/comments/2020/reactions">
          <cr:reaction reactionType="1">
            <cr:reactionInfo dateUtc="2025-07-31T08:48:01Z">
              <cr:user userId="S::tristan@vitamin.bzh::a980bc60-0fe2-4882-9920-95087409ca2b" userProvider="AD" userName="Tristan Gueneuc"/>
            </cr:reactionInfo>
          </cr:reaction>
        </cr:reactions>
      </w16:ext>
    </w16cex:extLst>
  </w16cex:commentExtensible>
  <w16cex:commentExtensible w16cex:durableId="135F0E0D" w16cex:dateUtc="2025-07-15T12:22:00Z"/>
  <w16cex:commentExtensible w16cex:durableId="44AA523A" w16cex:dateUtc="2025-07-24T13:20:00Z"/>
  <w16cex:commentExtensible w16cex:durableId="54EDC953" w16cex:dateUtc="2025-07-24T13:25:00Z"/>
  <w16cex:commentExtensible w16cex:durableId="1D793549" w16cex:dateUtc="2025-07-24T13:23:00Z"/>
  <w16cex:commentExtensible w16cex:durableId="273A40F6" w16cex:dateUtc="2025-07-24T11:53:00Z"/>
  <w16cex:commentExtensible w16cex:durableId="715F3A74" w16cex:dateUtc="2025-07-31T11:03:00Z"/>
  <w16cex:commentExtensible w16cex:durableId="78BB6FE3" w16cex:dateUtc="2025-07-24T12:01:00Z"/>
  <w16cex:commentExtensible w16cex:durableId="38B7655F" w16cex:dateUtc="2025-07-31T10:56:00Z"/>
  <w16cex:commentExtensible w16cex:durableId="1FA66C19" w16cex:dateUtc="2025-07-24T12:03:00Z"/>
  <w16cex:commentExtensible w16cex:durableId="5909C131" w16cex:dateUtc="2025-07-31T10:56:00Z"/>
  <w16cex:commentExtensible w16cex:durableId="79E2CCE1" w16cex:dateUtc="2025-07-24T12:08:00Z"/>
  <w16cex:commentExtensible w16cex:durableId="3848F5A7" w16cex:dateUtc="2025-07-24T12:08:00Z"/>
  <w16cex:commentExtensible w16cex:durableId="55F3DDD3" w16cex:dateUtc="2025-07-31T11:00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64C230B" w16cid:durableId="32F693E1"/>
  <w16cid:commentId w16cid:paraId="5BC82149" w16cid:durableId="135F0E0D"/>
  <w16cid:commentId w16cid:paraId="067737EE" w16cid:durableId="44AA523A"/>
  <w16cid:commentId w16cid:paraId="07219685" w16cid:durableId="54EDC953"/>
  <w16cid:commentId w16cid:paraId="23D7632D" w16cid:durableId="1D793549"/>
  <w16cid:commentId w16cid:paraId="70E980A8" w16cid:durableId="273A40F6"/>
  <w16cid:commentId w16cid:paraId="506F0CA2" w16cid:durableId="715F3A74"/>
  <w16cid:commentId w16cid:paraId="50018260" w16cid:durableId="78BB6FE3"/>
  <w16cid:commentId w16cid:paraId="4C579A5F" w16cid:durableId="38B7655F"/>
  <w16cid:commentId w16cid:paraId="23865E81" w16cid:durableId="1FA66C19"/>
  <w16cid:commentId w16cid:paraId="5DA542A2" w16cid:durableId="5909C131"/>
  <w16cid:commentId w16cid:paraId="0892BA30" w16cid:durableId="79E2CCE1"/>
  <w16cid:commentId w16cid:paraId="4FB4DE44" w16cid:durableId="3848F5A7"/>
  <w16cid:commentId w16cid:paraId="3C990E9F" w16cid:durableId="55F3DD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4A87E" w14:textId="77777777" w:rsidR="00B01CDB" w:rsidRDefault="00B01CDB" w:rsidP="00C562B3">
      <w:r>
        <w:separator/>
      </w:r>
    </w:p>
  </w:endnote>
  <w:endnote w:type="continuationSeparator" w:id="0">
    <w:p w14:paraId="50D118E3" w14:textId="77777777" w:rsidR="00B01CDB" w:rsidRDefault="00B01CDB" w:rsidP="00C5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1866133"/>
      <w:docPartObj>
        <w:docPartGallery w:val="Page Numbers (Bottom of Page)"/>
        <w:docPartUnique/>
      </w:docPartObj>
    </w:sdtPr>
    <w:sdtEndPr/>
    <w:sdtContent>
      <w:p w14:paraId="3526614A" w14:textId="666885B2" w:rsidR="002A6341" w:rsidRDefault="002A634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988">
          <w:rPr>
            <w:noProof/>
          </w:rPr>
          <w:t>3</w:t>
        </w:r>
        <w:r>
          <w:fldChar w:fldCharType="end"/>
        </w:r>
      </w:p>
    </w:sdtContent>
  </w:sdt>
  <w:p w14:paraId="61204017" w14:textId="77777777" w:rsidR="004068C6" w:rsidRDefault="004068C6" w:rsidP="00C562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527EF" w14:textId="77777777" w:rsidR="00B01CDB" w:rsidRDefault="00B01CDB" w:rsidP="00C562B3">
      <w:r>
        <w:separator/>
      </w:r>
    </w:p>
  </w:footnote>
  <w:footnote w:type="continuationSeparator" w:id="0">
    <w:p w14:paraId="3D69207A" w14:textId="77777777" w:rsidR="00B01CDB" w:rsidRDefault="00B01CDB" w:rsidP="00C56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DE184" w14:textId="04DD957B" w:rsidR="00146E06" w:rsidRDefault="657D187B">
    <w:pPr>
      <w:pStyle w:val="En-tte"/>
    </w:pPr>
    <w:r>
      <w:rPr>
        <w:noProof/>
      </w:rPr>
      <w:drawing>
        <wp:inline distT="0" distB="0" distL="0" distR="0" wp14:anchorId="5E763E8A" wp14:editId="3B39D71D">
          <wp:extent cx="3240000" cy="420350"/>
          <wp:effectExtent l="0" t="0" r="0" b="0"/>
          <wp:docPr id="758851668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885166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0" cy="420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64C7"/>
    <w:multiLevelType w:val="hybridMultilevel"/>
    <w:tmpl w:val="0B5635A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C14C6"/>
    <w:multiLevelType w:val="hybridMultilevel"/>
    <w:tmpl w:val="6E84239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62C7F"/>
    <w:multiLevelType w:val="hybridMultilevel"/>
    <w:tmpl w:val="6E6E0F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E7364"/>
    <w:multiLevelType w:val="hybridMultilevel"/>
    <w:tmpl w:val="1C1A5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66A03"/>
    <w:multiLevelType w:val="hybridMultilevel"/>
    <w:tmpl w:val="66486C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E6E7E"/>
    <w:multiLevelType w:val="hybridMultilevel"/>
    <w:tmpl w:val="42D8BA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802F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4F64F8"/>
    <w:multiLevelType w:val="hybridMultilevel"/>
    <w:tmpl w:val="B12C5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61E3D"/>
    <w:multiLevelType w:val="hybridMultilevel"/>
    <w:tmpl w:val="E7C62D00"/>
    <w:lvl w:ilvl="0" w:tplc="2A50C19C">
      <w:start w:val="1"/>
      <w:numFmt w:val="bullet"/>
      <w:lvlText w:val=""/>
      <w:lvlJc w:val="left"/>
      <w:pPr>
        <w:ind w:left="4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60C3FE">
      <w:start w:val="1"/>
      <w:numFmt w:val="bullet"/>
      <w:lvlText w:val="-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FAB938">
      <w:start w:val="1"/>
      <w:numFmt w:val="bullet"/>
      <w:lvlText w:val="▪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5A9D84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D4AEBA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64675C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A808C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86FFC8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126096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C82A81"/>
    <w:multiLevelType w:val="hybridMultilevel"/>
    <w:tmpl w:val="89F874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01517"/>
    <w:multiLevelType w:val="hybridMultilevel"/>
    <w:tmpl w:val="6D12BEEC"/>
    <w:lvl w:ilvl="0" w:tplc="8174C860">
      <w:start w:val="1"/>
      <w:numFmt w:val="bullet"/>
      <w:lvlText w:val=""/>
      <w:lvlJc w:val="left"/>
      <w:pPr>
        <w:ind w:left="5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A0E8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BD478E8"/>
    <w:multiLevelType w:val="hybridMultilevel"/>
    <w:tmpl w:val="28F831D4"/>
    <w:lvl w:ilvl="0" w:tplc="DF2898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C6B0EAA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3AFF6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ACB4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B4A1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B8FB8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44B0A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6A9E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10E0A0A"/>
    <w:multiLevelType w:val="multilevel"/>
    <w:tmpl w:val="268E59D6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1505180"/>
    <w:multiLevelType w:val="hybridMultilevel"/>
    <w:tmpl w:val="59581C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C2266"/>
    <w:multiLevelType w:val="hybridMultilevel"/>
    <w:tmpl w:val="B89484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24E7D"/>
    <w:multiLevelType w:val="hybridMultilevel"/>
    <w:tmpl w:val="A8CC1A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790416"/>
    <w:multiLevelType w:val="hybridMultilevel"/>
    <w:tmpl w:val="E01C19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3426E"/>
    <w:multiLevelType w:val="hybridMultilevel"/>
    <w:tmpl w:val="43DCA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E45DA5"/>
    <w:multiLevelType w:val="hybridMultilevel"/>
    <w:tmpl w:val="83027A34"/>
    <w:lvl w:ilvl="0" w:tplc="8174C860">
      <w:start w:val="1"/>
      <w:numFmt w:val="bullet"/>
      <w:lvlText w:val=""/>
      <w:lvlJc w:val="left"/>
      <w:pPr>
        <w:ind w:left="5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0E74B6">
      <w:start w:val="1"/>
      <w:numFmt w:val="bullet"/>
      <w:lvlText w:val="o"/>
      <w:lvlJc w:val="left"/>
      <w:pPr>
        <w:ind w:left="1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1E32B4">
      <w:start w:val="1"/>
      <w:numFmt w:val="bullet"/>
      <w:lvlText w:val="▪"/>
      <w:lvlJc w:val="left"/>
      <w:pPr>
        <w:ind w:left="2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407BA4">
      <w:start w:val="1"/>
      <w:numFmt w:val="bullet"/>
      <w:lvlText w:val="•"/>
      <w:lvlJc w:val="left"/>
      <w:pPr>
        <w:ind w:left="2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1E63F8">
      <w:start w:val="1"/>
      <w:numFmt w:val="bullet"/>
      <w:lvlText w:val="o"/>
      <w:lvlJc w:val="left"/>
      <w:pPr>
        <w:ind w:left="3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4A6DA2">
      <w:start w:val="1"/>
      <w:numFmt w:val="bullet"/>
      <w:lvlText w:val="▪"/>
      <w:lvlJc w:val="left"/>
      <w:pPr>
        <w:ind w:left="4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CC5BB2">
      <w:start w:val="1"/>
      <w:numFmt w:val="bullet"/>
      <w:lvlText w:val="•"/>
      <w:lvlJc w:val="left"/>
      <w:pPr>
        <w:ind w:left="49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782DF6">
      <w:start w:val="1"/>
      <w:numFmt w:val="bullet"/>
      <w:lvlText w:val="o"/>
      <w:lvlJc w:val="left"/>
      <w:pPr>
        <w:ind w:left="56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67882">
      <w:start w:val="1"/>
      <w:numFmt w:val="bullet"/>
      <w:lvlText w:val="▪"/>
      <w:lvlJc w:val="left"/>
      <w:pPr>
        <w:ind w:left="63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A72445C"/>
    <w:multiLevelType w:val="hybridMultilevel"/>
    <w:tmpl w:val="874CD3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84F36"/>
    <w:multiLevelType w:val="hybridMultilevel"/>
    <w:tmpl w:val="1E38B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1"/>
  </w:num>
  <w:num w:numId="4">
    <w:abstractNumId w:val="10"/>
  </w:num>
  <w:num w:numId="5">
    <w:abstractNumId w:val="14"/>
  </w:num>
  <w:num w:numId="6">
    <w:abstractNumId w:val="18"/>
  </w:num>
  <w:num w:numId="7">
    <w:abstractNumId w:val="9"/>
  </w:num>
  <w:num w:numId="8">
    <w:abstractNumId w:val="15"/>
  </w:num>
  <w:num w:numId="9">
    <w:abstractNumId w:val="7"/>
  </w:num>
  <w:num w:numId="10">
    <w:abstractNumId w:val="1"/>
  </w:num>
  <w:num w:numId="11">
    <w:abstractNumId w:val="16"/>
  </w:num>
  <w:num w:numId="12">
    <w:abstractNumId w:val="12"/>
  </w:num>
  <w:num w:numId="13">
    <w:abstractNumId w:val="6"/>
  </w:num>
  <w:num w:numId="14">
    <w:abstractNumId w:val="13"/>
  </w:num>
  <w:num w:numId="15">
    <w:abstractNumId w:val="0"/>
  </w:num>
  <w:num w:numId="16">
    <w:abstractNumId w:val="17"/>
  </w:num>
  <w:num w:numId="17">
    <w:abstractNumId w:val="2"/>
  </w:num>
  <w:num w:numId="18">
    <w:abstractNumId w:val="4"/>
  </w:num>
  <w:num w:numId="19">
    <w:abstractNumId w:val="20"/>
  </w:num>
  <w:num w:numId="20">
    <w:abstractNumId w:val="5"/>
  </w:num>
  <w:num w:numId="21">
    <w:abstractNumId w:val="2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C6"/>
    <w:rsid w:val="00000676"/>
    <w:rsid w:val="00002892"/>
    <w:rsid w:val="00007E40"/>
    <w:rsid w:val="00027D0C"/>
    <w:rsid w:val="0005429A"/>
    <w:rsid w:val="00056034"/>
    <w:rsid w:val="00060748"/>
    <w:rsid w:val="00063F10"/>
    <w:rsid w:val="0007703D"/>
    <w:rsid w:val="00095C0E"/>
    <w:rsid w:val="000A27E0"/>
    <w:rsid w:val="000B1A71"/>
    <w:rsid w:val="000B2477"/>
    <w:rsid w:val="000D1C65"/>
    <w:rsid w:val="000D4F5A"/>
    <w:rsid w:val="000D6C15"/>
    <w:rsid w:val="000E6647"/>
    <w:rsid w:val="000F5768"/>
    <w:rsid w:val="000F6FF4"/>
    <w:rsid w:val="00102EAB"/>
    <w:rsid w:val="00105BC7"/>
    <w:rsid w:val="00107F74"/>
    <w:rsid w:val="00110F39"/>
    <w:rsid w:val="00123726"/>
    <w:rsid w:val="0013447E"/>
    <w:rsid w:val="00137ECF"/>
    <w:rsid w:val="00146E06"/>
    <w:rsid w:val="00161E49"/>
    <w:rsid w:val="00173D47"/>
    <w:rsid w:val="001749E6"/>
    <w:rsid w:val="00194B94"/>
    <w:rsid w:val="001A4D60"/>
    <w:rsid w:val="001C1500"/>
    <w:rsid w:val="001C5085"/>
    <w:rsid w:val="001D274A"/>
    <w:rsid w:val="001D72AE"/>
    <w:rsid w:val="001E0CBA"/>
    <w:rsid w:val="001E2579"/>
    <w:rsid w:val="001E6F7B"/>
    <w:rsid w:val="001F2809"/>
    <w:rsid w:val="0020587B"/>
    <w:rsid w:val="00212072"/>
    <w:rsid w:val="00223002"/>
    <w:rsid w:val="00223041"/>
    <w:rsid w:val="00231A1E"/>
    <w:rsid w:val="0023407D"/>
    <w:rsid w:val="0024683A"/>
    <w:rsid w:val="00254ED8"/>
    <w:rsid w:val="0025560F"/>
    <w:rsid w:val="00264D86"/>
    <w:rsid w:val="00277F42"/>
    <w:rsid w:val="0028152F"/>
    <w:rsid w:val="0028640D"/>
    <w:rsid w:val="002876E0"/>
    <w:rsid w:val="00287702"/>
    <w:rsid w:val="002A6341"/>
    <w:rsid w:val="002B16A5"/>
    <w:rsid w:val="002B22EF"/>
    <w:rsid w:val="002B5171"/>
    <w:rsid w:val="002B685C"/>
    <w:rsid w:val="002C47BB"/>
    <w:rsid w:val="002C582D"/>
    <w:rsid w:val="002C7BC2"/>
    <w:rsid w:val="002D1866"/>
    <w:rsid w:val="002E0903"/>
    <w:rsid w:val="002E1AA2"/>
    <w:rsid w:val="002E4952"/>
    <w:rsid w:val="0030020E"/>
    <w:rsid w:val="0030391C"/>
    <w:rsid w:val="00306A5D"/>
    <w:rsid w:val="00312644"/>
    <w:rsid w:val="00317437"/>
    <w:rsid w:val="003254E7"/>
    <w:rsid w:val="00334E9F"/>
    <w:rsid w:val="00341DEC"/>
    <w:rsid w:val="003561C7"/>
    <w:rsid w:val="003700BB"/>
    <w:rsid w:val="00372B81"/>
    <w:rsid w:val="003901AF"/>
    <w:rsid w:val="00395FE9"/>
    <w:rsid w:val="003A00B2"/>
    <w:rsid w:val="003A74B7"/>
    <w:rsid w:val="003C403F"/>
    <w:rsid w:val="003C7075"/>
    <w:rsid w:val="003D4241"/>
    <w:rsid w:val="004068C6"/>
    <w:rsid w:val="00421A87"/>
    <w:rsid w:val="0042287C"/>
    <w:rsid w:val="0042395D"/>
    <w:rsid w:val="004311AF"/>
    <w:rsid w:val="00440F74"/>
    <w:rsid w:val="0044713F"/>
    <w:rsid w:val="0045034F"/>
    <w:rsid w:val="004601E1"/>
    <w:rsid w:val="00460FF6"/>
    <w:rsid w:val="0046263B"/>
    <w:rsid w:val="00465C51"/>
    <w:rsid w:val="00466C24"/>
    <w:rsid w:val="00471FE9"/>
    <w:rsid w:val="004771F6"/>
    <w:rsid w:val="004776B7"/>
    <w:rsid w:val="004A1845"/>
    <w:rsid w:val="004A23D2"/>
    <w:rsid w:val="004B0E84"/>
    <w:rsid w:val="004B62F3"/>
    <w:rsid w:val="004C1EED"/>
    <w:rsid w:val="004C622C"/>
    <w:rsid w:val="004D1D32"/>
    <w:rsid w:val="004D6528"/>
    <w:rsid w:val="004D73E5"/>
    <w:rsid w:val="004E6F81"/>
    <w:rsid w:val="004F7EBC"/>
    <w:rsid w:val="00504701"/>
    <w:rsid w:val="00510B83"/>
    <w:rsid w:val="005238F3"/>
    <w:rsid w:val="0052795F"/>
    <w:rsid w:val="00530E99"/>
    <w:rsid w:val="00531B2E"/>
    <w:rsid w:val="00533FE1"/>
    <w:rsid w:val="00552988"/>
    <w:rsid w:val="00553E24"/>
    <w:rsid w:val="00555A4E"/>
    <w:rsid w:val="00557E9A"/>
    <w:rsid w:val="00564B7E"/>
    <w:rsid w:val="00584CAA"/>
    <w:rsid w:val="005A2C50"/>
    <w:rsid w:val="005A4FF2"/>
    <w:rsid w:val="005A6650"/>
    <w:rsid w:val="005B52DD"/>
    <w:rsid w:val="005B7014"/>
    <w:rsid w:val="005C4AB7"/>
    <w:rsid w:val="005D0A7D"/>
    <w:rsid w:val="005D1A62"/>
    <w:rsid w:val="005D53B1"/>
    <w:rsid w:val="005D60C0"/>
    <w:rsid w:val="005D7A7E"/>
    <w:rsid w:val="005F03F5"/>
    <w:rsid w:val="005F49DE"/>
    <w:rsid w:val="00640988"/>
    <w:rsid w:val="00642275"/>
    <w:rsid w:val="00645761"/>
    <w:rsid w:val="00646E53"/>
    <w:rsid w:val="00657382"/>
    <w:rsid w:val="006609E7"/>
    <w:rsid w:val="00665410"/>
    <w:rsid w:val="00665E97"/>
    <w:rsid w:val="00673D10"/>
    <w:rsid w:val="00674499"/>
    <w:rsid w:val="0067716D"/>
    <w:rsid w:val="0068630D"/>
    <w:rsid w:val="00690316"/>
    <w:rsid w:val="006A0E79"/>
    <w:rsid w:val="006A0E9E"/>
    <w:rsid w:val="006A105D"/>
    <w:rsid w:val="006A1658"/>
    <w:rsid w:val="006A4232"/>
    <w:rsid w:val="006A6961"/>
    <w:rsid w:val="006B662A"/>
    <w:rsid w:val="006E44B6"/>
    <w:rsid w:val="006F458B"/>
    <w:rsid w:val="00705890"/>
    <w:rsid w:val="007078CC"/>
    <w:rsid w:val="0072189C"/>
    <w:rsid w:val="0074549A"/>
    <w:rsid w:val="00751ED2"/>
    <w:rsid w:val="007769CA"/>
    <w:rsid w:val="00792B8D"/>
    <w:rsid w:val="007959AA"/>
    <w:rsid w:val="007B3FEE"/>
    <w:rsid w:val="007F0EA1"/>
    <w:rsid w:val="007F1B7D"/>
    <w:rsid w:val="007F2749"/>
    <w:rsid w:val="0080714F"/>
    <w:rsid w:val="00822199"/>
    <w:rsid w:val="00825EAF"/>
    <w:rsid w:val="00827E9C"/>
    <w:rsid w:val="0083442E"/>
    <w:rsid w:val="008359CD"/>
    <w:rsid w:val="00843296"/>
    <w:rsid w:val="00843AC6"/>
    <w:rsid w:val="008458F8"/>
    <w:rsid w:val="00847354"/>
    <w:rsid w:val="00854D50"/>
    <w:rsid w:val="00856D3D"/>
    <w:rsid w:val="00864698"/>
    <w:rsid w:val="00870FF1"/>
    <w:rsid w:val="0087194E"/>
    <w:rsid w:val="00871DB1"/>
    <w:rsid w:val="008764D0"/>
    <w:rsid w:val="00880EF0"/>
    <w:rsid w:val="00882805"/>
    <w:rsid w:val="00885E94"/>
    <w:rsid w:val="0089095E"/>
    <w:rsid w:val="00897E28"/>
    <w:rsid w:val="008A0230"/>
    <w:rsid w:val="008A11CF"/>
    <w:rsid w:val="008A7168"/>
    <w:rsid w:val="008B4326"/>
    <w:rsid w:val="008C319B"/>
    <w:rsid w:val="008D3C98"/>
    <w:rsid w:val="008F49C0"/>
    <w:rsid w:val="008F5A3C"/>
    <w:rsid w:val="008F5ED0"/>
    <w:rsid w:val="00906346"/>
    <w:rsid w:val="00935104"/>
    <w:rsid w:val="00937FBA"/>
    <w:rsid w:val="0095760E"/>
    <w:rsid w:val="00957E3F"/>
    <w:rsid w:val="009620D9"/>
    <w:rsid w:val="00971A17"/>
    <w:rsid w:val="00987761"/>
    <w:rsid w:val="00991284"/>
    <w:rsid w:val="0099214B"/>
    <w:rsid w:val="009A4372"/>
    <w:rsid w:val="009A6D14"/>
    <w:rsid w:val="009C00DB"/>
    <w:rsid w:val="009C0C1B"/>
    <w:rsid w:val="009C61EC"/>
    <w:rsid w:val="009C76DF"/>
    <w:rsid w:val="009E5704"/>
    <w:rsid w:val="009E6E05"/>
    <w:rsid w:val="00A0760E"/>
    <w:rsid w:val="00A07F38"/>
    <w:rsid w:val="00A1225C"/>
    <w:rsid w:val="00A153D9"/>
    <w:rsid w:val="00A2162A"/>
    <w:rsid w:val="00A22F8F"/>
    <w:rsid w:val="00A31038"/>
    <w:rsid w:val="00A329B8"/>
    <w:rsid w:val="00A3311E"/>
    <w:rsid w:val="00A36BAE"/>
    <w:rsid w:val="00A42769"/>
    <w:rsid w:val="00A43D04"/>
    <w:rsid w:val="00A538F4"/>
    <w:rsid w:val="00A54676"/>
    <w:rsid w:val="00A641E8"/>
    <w:rsid w:val="00A64B52"/>
    <w:rsid w:val="00A9309B"/>
    <w:rsid w:val="00A93D78"/>
    <w:rsid w:val="00AA48E2"/>
    <w:rsid w:val="00AB56A4"/>
    <w:rsid w:val="00AB5E2C"/>
    <w:rsid w:val="00AD0211"/>
    <w:rsid w:val="00AD301F"/>
    <w:rsid w:val="00AD4F05"/>
    <w:rsid w:val="00AE602B"/>
    <w:rsid w:val="00AF7CCE"/>
    <w:rsid w:val="00B01CDB"/>
    <w:rsid w:val="00B17282"/>
    <w:rsid w:val="00B30EDC"/>
    <w:rsid w:val="00B40FFC"/>
    <w:rsid w:val="00B504C7"/>
    <w:rsid w:val="00B536B6"/>
    <w:rsid w:val="00B74BE7"/>
    <w:rsid w:val="00B7667F"/>
    <w:rsid w:val="00B86E6E"/>
    <w:rsid w:val="00B97E01"/>
    <w:rsid w:val="00BA57B8"/>
    <w:rsid w:val="00BA79CE"/>
    <w:rsid w:val="00BB6CEF"/>
    <w:rsid w:val="00BC2533"/>
    <w:rsid w:val="00BD4B2A"/>
    <w:rsid w:val="00C00C73"/>
    <w:rsid w:val="00C213F7"/>
    <w:rsid w:val="00C34740"/>
    <w:rsid w:val="00C35DA8"/>
    <w:rsid w:val="00C36703"/>
    <w:rsid w:val="00C37357"/>
    <w:rsid w:val="00C410D0"/>
    <w:rsid w:val="00C43CF4"/>
    <w:rsid w:val="00C45E2A"/>
    <w:rsid w:val="00C51814"/>
    <w:rsid w:val="00C55E7F"/>
    <w:rsid w:val="00C562B3"/>
    <w:rsid w:val="00C60AD5"/>
    <w:rsid w:val="00C74A05"/>
    <w:rsid w:val="00C7544B"/>
    <w:rsid w:val="00C85AD3"/>
    <w:rsid w:val="00C865B0"/>
    <w:rsid w:val="00C95D2B"/>
    <w:rsid w:val="00C97BB4"/>
    <w:rsid w:val="00CA13BE"/>
    <w:rsid w:val="00CA26AD"/>
    <w:rsid w:val="00CB3FE3"/>
    <w:rsid w:val="00CB524B"/>
    <w:rsid w:val="00CC4F2D"/>
    <w:rsid w:val="00CD26CF"/>
    <w:rsid w:val="00CD3F42"/>
    <w:rsid w:val="00CE5EA8"/>
    <w:rsid w:val="00CE6254"/>
    <w:rsid w:val="00CEAE58"/>
    <w:rsid w:val="00CF25E4"/>
    <w:rsid w:val="00D03DDC"/>
    <w:rsid w:val="00D2192E"/>
    <w:rsid w:val="00D35715"/>
    <w:rsid w:val="00D36951"/>
    <w:rsid w:val="00D43970"/>
    <w:rsid w:val="00D51E1C"/>
    <w:rsid w:val="00D54144"/>
    <w:rsid w:val="00D60C11"/>
    <w:rsid w:val="00D756B5"/>
    <w:rsid w:val="00DA46B3"/>
    <w:rsid w:val="00DA7A6B"/>
    <w:rsid w:val="00DB799E"/>
    <w:rsid w:val="00DC46C7"/>
    <w:rsid w:val="00DC7DB2"/>
    <w:rsid w:val="00DD3C99"/>
    <w:rsid w:val="00DF3E7A"/>
    <w:rsid w:val="00DF4E8D"/>
    <w:rsid w:val="00DF7257"/>
    <w:rsid w:val="00E06929"/>
    <w:rsid w:val="00E11DDF"/>
    <w:rsid w:val="00E25312"/>
    <w:rsid w:val="00E378C3"/>
    <w:rsid w:val="00E4325D"/>
    <w:rsid w:val="00E72154"/>
    <w:rsid w:val="00E86533"/>
    <w:rsid w:val="00E93D15"/>
    <w:rsid w:val="00EA2AB8"/>
    <w:rsid w:val="00EA626A"/>
    <w:rsid w:val="00EC024D"/>
    <w:rsid w:val="00F069A9"/>
    <w:rsid w:val="00F11C5D"/>
    <w:rsid w:val="00F13FD3"/>
    <w:rsid w:val="00F249BE"/>
    <w:rsid w:val="00F331C0"/>
    <w:rsid w:val="00F3533E"/>
    <w:rsid w:val="00F40B87"/>
    <w:rsid w:val="00F4299B"/>
    <w:rsid w:val="00F44EE7"/>
    <w:rsid w:val="00F4763F"/>
    <w:rsid w:val="00F50391"/>
    <w:rsid w:val="00F52670"/>
    <w:rsid w:val="00F53393"/>
    <w:rsid w:val="00F636DD"/>
    <w:rsid w:val="00F63ECA"/>
    <w:rsid w:val="00F70E79"/>
    <w:rsid w:val="00F74684"/>
    <w:rsid w:val="00F77ED0"/>
    <w:rsid w:val="00F85D64"/>
    <w:rsid w:val="00F86114"/>
    <w:rsid w:val="00F871A0"/>
    <w:rsid w:val="00F90283"/>
    <w:rsid w:val="00F93F11"/>
    <w:rsid w:val="00F9413A"/>
    <w:rsid w:val="00F941A8"/>
    <w:rsid w:val="00FA149B"/>
    <w:rsid w:val="00FA450E"/>
    <w:rsid w:val="00FA5AA8"/>
    <w:rsid w:val="00FB117F"/>
    <w:rsid w:val="00FB22C4"/>
    <w:rsid w:val="00FB44B0"/>
    <w:rsid w:val="00FD0A2B"/>
    <w:rsid w:val="00FD11F5"/>
    <w:rsid w:val="00FD482E"/>
    <w:rsid w:val="00FE2BCE"/>
    <w:rsid w:val="020423A6"/>
    <w:rsid w:val="03B0BF01"/>
    <w:rsid w:val="068A2AAF"/>
    <w:rsid w:val="08789C12"/>
    <w:rsid w:val="091E57DC"/>
    <w:rsid w:val="0E59B31E"/>
    <w:rsid w:val="0E8BEEBF"/>
    <w:rsid w:val="112894B8"/>
    <w:rsid w:val="142CBDE2"/>
    <w:rsid w:val="146B5889"/>
    <w:rsid w:val="181D64E6"/>
    <w:rsid w:val="1C6ADC76"/>
    <w:rsid w:val="1C964B37"/>
    <w:rsid w:val="1ED9B469"/>
    <w:rsid w:val="213D311A"/>
    <w:rsid w:val="22886E1D"/>
    <w:rsid w:val="25D0D94C"/>
    <w:rsid w:val="27A415F0"/>
    <w:rsid w:val="28023571"/>
    <w:rsid w:val="2803056D"/>
    <w:rsid w:val="2B4962EA"/>
    <w:rsid w:val="2B809BD0"/>
    <w:rsid w:val="2C901F78"/>
    <w:rsid w:val="2F85EF19"/>
    <w:rsid w:val="2FA21243"/>
    <w:rsid w:val="307CCA08"/>
    <w:rsid w:val="3523373E"/>
    <w:rsid w:val="3A5297FF"/>
    <w:rsid w:val="3D34F989"/>
    <w:rsid w:val="3E6B1746"/>
    <w:rsid w:val="433E7100"/>
    <w:rsid w:val="451CD77D"/>
    <w:rsid w:val="4828F529"/>
    <w:rsid w:val="48677D3B"/>
    <w:rsid w:val="48AFC849"/>
    <w:rsid w:val="49962701"/>
    <w:rsid w:val="4BFC1E82"/>
    <w:rsid w:val="4C50BA1B"/>
    <w:rsid w:val="4F95E64F"/>
    <w:rsid w:val="4FDEF76C"/>
    <w:rsid w:val="50E792AF"/>
    <w:rsid w:val="51549E3C"/>
    <w:rsid w:val="518EA571"/>
    <w:rsid w:val="51EEF181"/>
    <w:rsid w:val="53049591"/>
    <w:rsid w:val="564B51AF"/>
    <w:rsid w:val="57AEE9FE"/>
    <w:rsid w:val="59A3C913"/>
    <w:rsid w:val="5A309FCF"/>
    <w:rsid w:val="5B46282F"/>
    <w:rsid w:val="5EF94E2A"/>
    <w:rsid w:val="60811924"/>
    <w:rsid w:val="63C9C6A7"/>
    <w:rsid w:val="6557DCFA"/>
    <w:rsid w:val="657D187B"/>
    <w:rsid w:val="671E65B9"/>
    <w:rsid w:val="68524FE3"/>
    <w:rsid w:val="68679C9A"/>
    <w:rsid w:val="6AED8B87"/>
    <w:rsid w:val="6BE77E8F"/>
    <w:rsid w:val="6DB7D268"/>
    <w:rsid w:val="75185109"/>
    <w:rsid w:val="76B11115"/>
    <w:rsid w:val="76D53522"/>
    <w:rsid w:val="76E80F0D"/>
    <w:rsid w:val="777A8D32"/>
    <w:rsid w:val="777D21C7"/>
    <w:rsid w:val="77E763D8"/>
    <w:rsid w:val="782075E0"/>
    <w:rsid w:val="7B175EA1"/>
    <w:rsid w:val="7CB08AB4"/>
    <w:rsid w:val="7EC2E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243"/>
  <w15:docId w15:val="{666EF388-3592-494F-9316-26415827B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2B3"/>
    <w:pPr>
      <w:spacing w:after="3"/>
      <w:ind w:left="10" w:hanging="10"/>
      <w:jc w:val="both"/>
    </w:pPr>
    <w:rPr>
      <w:rFonts w:ascii="Calibri" w:eastAsia="Calibri" w:hAnsi="Calibri" w:cs="Calibri"/>
      <w:iCs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hd w:val="clear" w:color="auto" w:fill="606060"/>
      <w:spacing w:after="0"/>
      <w:ind w:right="148"/>
      <w:jc w:val="center"/>
      <w:outlineLvl w:val="0"/>
    </w:pPr>
    <w:rPr>
      <w:rFonts w:ascii="Calibri" w:eastAsia="Calibri" w:hAnsi="Calibri" w:cs="Calibri"/>
      <w:color w:val="FFFFFF"/>
      <w:sz w:val="32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hd w:val="clear" w:color="auto" w:fill="606060"/>
      <w:spacing w:after="0"/>
      <w:ind w:left="10" w:hanging="10"/>
      <w:outlineLvl w:val="1"/>
    </w:pPr>
    <w:rPr>
      <w:rFonts w:ascii="Calibri" w:eastAsia="Calibri" w:hAnsi="Calibri" w:cs="Calibri"/>
      <w:b/>
      <w:color w:val="FFFF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Calibri" w:eastAsia="Calibri" w:hAnsi="Calibri" w:cs="Calibri"/>
      <w:b/>
      <w:color w:val="FFFFFF"/>
      <w:sz w:val="22"/>
    </w:rPr>
  </w:style>
  <w:style w:type="character" w:customStyle="1" w:styleId="Titre1Car">
    <w:name w:val="Titre 1 Car"/>
    <w:link w:val="Titre1"/>
    <w:rPr>
      <w:rFonts w:ascii="Calibri" w:eastAsia="Calibri" w:hAnsi="Calibri" w:cs="Calibri"/>
      <w:color w:val="FFFFFF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C562B3"/>
    <w:pPr>
      <w:ind w:left="720"/>
      <w:contextualSpacing/>
    </w:pPr>
  </w:style>
  <w:style w:type="character" w:styleId="Emphaseple">
    <w:name w:val="Subtle Emphasis"/>
    <w:uiPriority w:val="19"/>
    <w:qFormat/>
    <w:rsid w:val="00194B94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2A6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6341"/>
    <w:rPr>
      <w:rFonts w:ascii="Calibri" w:eastAsia="Calibri" w:hAnsi="Calibri" w:cs="Calibri"/>
      <w:iCs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2A6341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iCs w:val="0"/>
      <w:color w:val="auto"/>
    </w:rPr>
  </w:style>
  <w:style w:type="character" w:customStyle="1" w:styleId="PieddepageCar">
    <w:name w:val="Pied de page Car"/>
    <w:basedOn w:val="Policepardfaut"/>
    <w:link w:val="Pieddepage"/>
    <w:uiPriority w:val="99"/>
    <w:rsid w:val="002A6341"/>
    <w:rPr>
      <w:rFonts w:cs="Times New Roman"/>
    </w:rPr>
  </w:style>
  <w:style w:type="character" w:customStyle="1" w:styleId="cf01">
    <w:name w:val="cf01"/>
    <w:basedOn w:val="Policepardfaut"/>
    <w:rsid w:val="005B7014"/>
    <w:rPr>
      <w:rFonts w:ascii="Segoe UI" w:hAnsi="Segoe UI" w:cs="Segoe UI" w:hint="default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3126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12644"/>
    <w:pPr>
      <w:spacing w:after="112" w:line="240" w:lineRule="auto"/>
      <w:ind w:right="10" w:hanging="9"/>
    </w:pPr>
    <w:rPr>
      <w:rFonts w:ascii="Times New Roman" w:eastAsia="Times New Roman" w:hAnsi="Times New Roman" w:cs="Times New Roman"/>
      <w:iCs w:val="0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1264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7E40"/>
    <w:pPr>
      <w:spacing w:after="3"/>
      <w:ind w:right="0" w:hanging="10"/>
    </w:pPr>
    <w:rPr>
      <w:rFonts w:ascii="Calibri" w:eastAsia="Calibri" w:hAnsi="Calibri" w:cs="Calibri"/>
      <w:b/>
      <w:bCs/>
      <w:i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7E40"/>
    <w:rPr>
      <w:rFonts w:ascii="Calibri" w:eastAsia="Calibri" w:hAnsi="Calibri" w:cs="Calibri"/>
      <w:b/>
      <w:bCs/>
      <w:iCs/>
      <w:color w:val="000000"/>
      <w:sz w:val="20"/>
      <w:szCs w:val="20"/>
    </w:rPr>
  </w:style>
  <w:style w:type="character" w:customStyle="1" w:styleId="normaltextrun">
    <w:name w:val="normaltextrun"/>
    <w:basedOn w:val="Policepardfaut"/>
    <w:rsid w:val="00D60C11"/>
  </w:style>
  <w:style w:type="character" w:customStyle="1" w:styleId="eop">
    <w:name w:val="eop"/>
    <w:basedOn w:val="Policepardfaut"/>
    <w:rsid w:val="00D60C11"/>
  </w:style>
  <w:style w:type="paragraph" w:styleId="Rvision">
    <w:name w:val="Revision"/>
    <w:hidden/>
    <w:uiPriority w:val="99"/>
    <w:semiHidden/>
    <w:rsid w:val="00CA26AD"/>
    <w:pPr>
      <w:spacing w:after="0" w:line="240" w:lineRule="auto"/>
    </w:pPr>
    <w:rPr>
      <w:rFonts w:ascii="Calibri" w:eastAsia="Calibri" w:hAnsi="Calibri" w:cs="Calibri"/>
      <w:iCs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1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1E49"/>
    <w:rPr>
      <w:rFonts w:ascii="Segoe UI" w:eastAsia="Calibri" w:hAnsi="Segoe UI" w:cs="Segoe UI"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29b2cb-aa5b-46d0-9191-68ab974bb389" xsi:nil="true"/>
    <lcf76f155ced4ddcb4097134ff3c332f xmlns="2394b400-a436-4a65-85d0-4f055aaea8f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2BE483C346148831BC933324C8ED2" ma:contentTypeVersion="15" ma:contentTypeDescription="Crée un document." ma:contentTypeScope="" ma:versionID="9ebebe93042a362f0cd74567f99159ae">
  <xsd:schema xmlns:xsd="http://www.w3.org/2001/XMLSchema" xmlns:xs="http://www.w3.org/2001/XMLSchema" xmlns:p="http://schemas.microsoft.com/office/2006/metadata/properties" xmlns:ns2="2394b400-a436-4a65-85d0-4f055aaea8fb" xmlns:ns3="bd29b2cb-aa5b-46d0-9191-68ab974bb389" targetNamespace="http://schemas.microsoft.com/office/2006/metadata/properties" ma:root="true" ma:fieldsID="4f0e8ec0f8dc460756801ec3c0e087a0" ns2:_="" ns3:_="">
    <xsd:import namespace="2394b400-a436-4a65-85d0-4f055aaea8fb"/>
    <xsd:import namespace="bd29b2cb-aa5b-46d0-9191-68ab974bb38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94b400-a436-4a65-85d0-4f055aaea8f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alises d’images" ma:readOnly="false" ma:fieldId="{5cf76f15-5ced-4ddc-b409-7134ff3c332f}" ma:taxonomyMulti="true" ma:sspId="7dc030d6-864b-492e-bcda-0323421c67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9b2cb-aa5b-46d0-9191-68ab974bb38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c047448-191a-4cdd-b2c5-276278f2a8e7}" ma:internalName="TaxCatchAll" ma:showField="CatchAllData" ma:web="bd29b2cb-aa5b-46d0-9191-68ab974bb3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3ECF3-8DF9-44A1-8C84-0DFA3C42A483}">
  <ds:schemaRefs>
    <ds:schemaRef ds:uri="http://schemas.microsoft.com/office/2006/metadata/properties"/>
    <ds:schemaRef ds:uri="http://schemas.microsoft.com/office/infopath/2007/PartnerControls"/>
    <ds:schemaRef ds:uri="bd29b2cb-aa5b-46d0-9191-68ab974bb389"/>
    <ds:schemaRef ds:uri="2394b400-a436-4a65-85d0-4f055aaea8fb"/>
  </ds:schemaRefs>
</ds:datastoreItem>
</file>

<file path=customXml/itemProps2.xml><?xml version="1.0" encoding="utf-8"?>
<ds:datastoreItem xmlns:ds="http://schemas.openxmlformats.org/officeDocument/2006/customXml" ds:itemID="{290179C8-30CB-46EF-BF9D-3535BAD935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DEDF6B-FD13-4671-BACF-69CF612E7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94b400-a436-4a65-85d0-4f055aaea8fb"/>
    <ds:schemaRef ds:uri="bd29b2cb-aa5b-46d0-9191-68ab974bb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630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subject/>
  <dc:creator>Cellule des achats nationnaux</dc:creator>
  <cp:keywords/>
  <cp:lastModifiedBy>Nadia Nasr</cp:lastModifiedBy>
  <cp:revision>201</cp:revision>
  <dcterms:created xsi:type="dcterms:W3CDTF">2023-05-31T22:07:00Z</dcterms:created>
  <dcterms:modified xsi:type="dcterms:W3CDTF">2025-09-04T11:47:00Z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0x010100F132BE483C346148831BC933324C8ED2</vt:lpwstr>
  </property>
  <property fmtid="{D5CDD505-2E9C-101B-9397-08002B2CF9AE}" pid="3" name="MediaServiceImageTags">
    <vt:lpwstr/>
  </property>
</Properties>
</file>