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F1651" w14:textId="77777777" w:rsidR="00003350" w:rsidRPr="00E11260" w:rsidRDefault="00003350">
      <w:pPr>
        <w:pStyle w:val="Titre"/>
        <w:rPr>
          <w:rFonts w:ascii="Calibri" w:hAnsi="Calibri"/>
          <w:sz w:val="44"/>
          <w:szCs w:val="44"/>
          <w:bdr w:val="single" w:sz="4" w:space="0" w:color="auto"/>
          <w:shd w:val="clear" w:color="auto" w:fill="C0C0C0"/>
        </w:rPr>
      </w:pPr>
    </w:p>
    <w:p w14:paraId="2E97E65C" w14:textId="6E3D756E" w:rsidR="00576788" w:rsidRPr="00E11260" w:rsidRDefault="00E11260" w:rsidP="00576788">
      <w:pPr>
        <w:pStyle w:val="Titre"/>
        <w:shd w:val="clear" w:color="auto" w:fill="FFFFFF"/>
        <w:suppressAutoHyphens/>
        <w:rPr>
          <w:rFonts w:ascii="Calibri" w:eastAsia="Times New Roman" w:hAnsi="Calibri" w:cs="Tahoma"/>
          <w:sz w:val="48"/>
          <w:szCs w:val="48"/>
          <w:lang w:val="x-none" w:eastAsia="ar-SA"/>
        </w:rPr>
      </w:pPr>
      <w:r w:rsidRPr="00B062A1">
        <w:rPr>
          <w:rFonts w:ascii="Calibri" w:hAnsi="Calibri" w:cs="Calibri"/>
          <w:b w:val="0"/>
          <w:noProof/>
          <w:color w:val="000000"/>
        </w:rPr>
        <w:drawing>
          <wp:inline distT="0" distB="0" distL="0" distR="0" wp14:anchorId="349EA369" wp14:editId="4C297A16">
            <wp:extent cx="1485900" cy="1485900"/>
            <wp:effectExtent l="0" t="0" r="0" b="0"/>
            <wp:docPr id="1" name="Image 2" descr="C:\Users\user\AppData\Local\Microsoft\Windows\INetCache\Content.MSO\CE9139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user\AppData\Local\Microsoft\Windows\INetCache\Content.MSO\CE91398.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p>
    <w:p w14:paraId="146D3576" w14:textId="77777777" w:rsidR="00576788" w:rsidRPr="00E11260" w:rsidRDefault="00576788" w:rsidP="00576788">
      <w:pPr>
        <w:pStyle w:val="Titre"/>
        <w:shd w:val="clear" w:color="auto" w:fill="FFFFFF"/>
        <w:suppressAutoHyphens/>
        <w:rPr>
          <w:rFonts w:ascii="Calibri" w:eastAsia="Times New Roman" w:hAnsi="Calibri" w:cs="Tahoma"/>
          <w:sz w:val="48"/>
          <w:szCs w:val="48"/>
          <w:lang w:val="x-none" w:eastAsia="ar-SA"/>
        </w:rPr>
      </w:pPr>
    </w:p>
    <w:p w14:paraId="3CA8A1C5" w14:textId="77777777" w:rsidR="00576788" w:rsidRPr="00E11260" w:rsidRDefault="00576788" w:rsidP="00576788">
      <w:pPr>
        <w:pStyle w:val="Titre"/>
        <w:shd w:val="clear" w:color="auto" w:fill="FFFFFF"/>
        <w:suppressAutoHyphens/>
        <w:rPr>
          <w:rFonts w:ascii="Calibri" w:eastAsia="Times New Roman" w:hAnsi="Calibri" w:cs="Tahoma"/>
          <w:sz w:val="48"/>
          <w:szCs w:val="48"/>
          <w:lang w:val="x-none" w:eastAsia="ar-SA"/>
        </w:rPr>
      </w:pPr>
      <w:r w:rsidRPr="00E11260">
        <w:rPr>
          <w:rFonts w:ascii="Calibri" w:eastAsia="Times New Roman" w:hAnsi="Calibri" w:cs="Tahoma"/>
          <w:sz w:val="48"/>
          <w:szCs w:val="48"/>
          <w:lang w:val="x-none" w:eastAsia="ar-SA"/>
        </w:rPr>
        <w:t>MARCHE PUBLIC DE SERVICES</w:t>
      </w:r>
    </w:p>
    <w:p w14:paraId="2C52DB5C" w14:textId="77777777" w:rsidR="00442BCF" w:rsidRDefault="00442BCF" w:rsidP="00442BCF">
      <w:pPr>
        <w:jc w:val="center"/>
        <w:rPr>
          <w:rFonts w:ascii="Calibri" w:hAnsi="Calibri"/>
          <w:sz w:val="44"/>
          <w:szCs w:val="44"/>
        </w:rPr>
      </w:pPr>
    </w:p>
    <w:p w14:paraId="01B61545" w14:textId="77777777" w:rsidR="00442BCF" w:rsidRDefault="00442BCF" w:rsidP="00442BCF">
      <w:pPr>
        <w:rPr>
          <w:rFonts w:ascii="Calibri" w:hAnsi="Calibri"/>
        </w:rPr>
      </w:pPr>
      <w:r>
        <w:rPr>
          <w:rFonts w:ascii="Calibri" w:hAnsi="Calibri"/>
        </w:rPr>
        <w:tab/>
      </w:r>
    </w:p>
    <w:p w14:paraId="415A9810" w14:textId="77777777" w:rsidR="00442BCF" w:rsidRDefault="00442BCF" w:rsidP="00442BCF">
      <w:pPr>
        <w:pBdr>
          <w:top w:val="double" w:sz="12" w:space="1" w:color="1F497D" w:shadow="1"/>
          <w:left w:val="double" w:sz="12" w:space="1" w:color="1F497D" w:shadow="1"/>
          <w:bottom w:val="double" w:sz="12" w:space="0" w:color="1F497D" w:shadow="1"/>
          <w:right w:val="double" w:sz="12" w:space="1" w:color="1F497D" w:shadow="1"/>
        </w:pBdr>
        <w:jc w:val="center"/>
        <w:rPr>
          <w:rFonts w:ascii="Calibri" w:hAnsi="Calibri" w:cs="Arial"/>
          <w:b/>
          <w:caps/>
          <w:noProof/>
          <w:sz w:val="44"/>
          <w:szCs w:val="44"/>
        </w:rPr>
      </w:pPr>
      <w:r>
        <w:rPr>
          <w:rFonts w:ascii="Calibri" w:hAnsi="Calibri" w:cs="Arial"/>
          <w:b/>
          <w:caps/>
          <w:noProof/>
          <w:sz w:val="44"/>
          <w:szCs w:val="44"/>
        </w:rPr>
        <w:t xml:space="preserve">SERVICES D’ASSURANCES pour </w:t>
      </w:r>
      <w:r w:rsidR="00971A59">
        <w:rPr>
          <w:rFonts w:ascii="Calibri" w:hAnsi="Calibri" w:cs="Arial"/>
          <w:b/>
          <w:caps/>
          <w:noProof/>
          <w:sz w:val="44"/>
          <w:szCs w:val="44"/>
        </w:rPr>
        <w:t>LE</w:t>
      </w:r>
    </w:p>
    <w:p w14:paraId="4B8866CB" w14:textId="77777777" w:rsidR="00442BCF" w:rsidRDefault="00971A59" w:rsidP="00442BCF">
      <w:pPr>
        <w:pBdr>
          <w:top w:val="double" w:sz="12" w:space="1" w:color="1F497D" w:shadow="1"/>
          <w:left w:val="double" w:sz="12" w:space="1" w:color="1F497D" w:shadow="1"/>
          <w:bottom w:val="double" w:sz="12" w:space="0" w:color="1F497D" w:shadow="1"/>
          <w:right w:val="double" w:sz="12" w:space="1" w:color="1F497D" w:shadow="1"/>
        </w:pBdr>
        <w:jc w:val="center"/>
        <w:rPr>
          <w:rFonts w:ascii="Calibri" w:hAnsi="Calibri" w:cs="Arial"/>
          <w:caps/>
          <w:sz w:val="44"/>
          <w:szCs w:val="44"/>
        </w:rPr>
      </w:pPr>
      <w:r>
        <w:rPr>
          <w:rFonts w:ascii="Calibri" w:hAnsi="Calibri" w:cs="Arial"/>
          <w:b/>
          <w:caps/>
          <w:noProof/>
          <w:sz w:val="44"/>
          <w:szCs w:val="44"/>
        </w:rPr>
        <w:t>CROUS DE LILLE</w:t>
      </w:r>
      <w:r w:rsidR="00442BCF">
        <w:rPr>
          <w:rFonts w:ascii="Calibri" w:hAnsi="Calibri" w:cs="Arial"/>
          <w:b/>
          <w:caps/>
          <w:noProof/>
          <w:sz w:val="44"/>
          <w:szCs w:val="44"/>
        </w:rPr>
        <w:t> </w:t>
      </w:r>
    </w:p>
    <w:p w14:paraId="4ADC6771" w14:textId="77777777" w:rsidR="00442BCF" w:rsidRDefault="00442BCF" w:rsidP="00442BCF">
      <w:pPr>
        <w:jc w:val="center"/>
        <w:rPr>
          <w:rFonts w:ascii="Calibri" w:hAnsi="Calibri" w:cs="Arial"/>
          <w:b/>
          <w:caps/>
          <w:noProof/>
          <w:sz w:val="40"/>
          <w:szCs w:val="40"/>
        </w:rPr>
      </w:pPr>
    </w:p>
    <w:p w14:paraId="047930E6" w14:textId="77777777" w:rsidR="00442BCF" w:rsidRDefault="00442BCF" w:rsidP="00442BCF">
      <w:pPr>
        <w:jc w:val="center"/>
        <w:rPr>
          <w:rFonts w:ascii="Calibri" w:hAnsi="Calibri"/>
          <w:b/>
          <w:sz w:val="36"/>
        </w:rPr>
      </w:pPr>
    </w:p>
    <w:p w14:paraId="385588AC" w14:textId="77777777" w:rsidR="00442BCF" w:rsidRDefault="00442BCF" w:rsidP="00442BCF">
      <w:pPr>
        <w:jc w:val="center"/>
        <w:rPr>
          <w:rFonts w:ascii="Calibri" w:hAnsi="Calibri"/>
          <w:b/>
          <w:sz w:val="36"/>
          <w:u w:val="single"/>
        </w:rPr>
      </w:pPr>
      <w:r>
        <w:rPr>
          <w:rFonts w:ascii="Calibri" w:hAnsi="Calibri"/>
          <w:b/>
          <w:sz w:val="36"/>
          <w:u w:val="single"/>
        </w:rPr>
        <w:t>LOT N°2</w:t>
      </w:r>
    </w:p>
    <w:p w14:paraId="44691343" w14:textId="77777777" w:rsidR="00442BCF" w:rsidRDefault="00442BCF" w:rsidP="00442BCF">
      <w:pPr>
        <w:jc w:val="center"/>
        <w:rPr>
          <w:rFonts w:ascii="Calibri" w:hAnsi="Calibri"/>
          <w:b/>
          <w:sz w:val="36"/>
        </w:rPr>
      </w:pPr>
    </w:p>
    <w:p w14:paraId="0E14D6F2" w14:textId="77777777" w:rsidR="00442BCF" w:rsidRDefault="00442BCF" w:rsidP="00442BCF">
      <w:pPr>
        <w:jc w:val="center"/>
        <w:rPr>
          <w:rFonts w:ascii="Calibri" w:eastAsia="Times New Roman" w:hAnsi="Calibri" w:cs="Calibri"/>
          <w:b/>
          <w:color w:val="FF0000"/>
          <w:sz w:val="40"/>
          <w:szCs w:val="40"/>
        </w:rPr>
      </w:pPr>
      <w:r>
        <w:rPr>
          <w:rFonts w:ascii="Calibri" w:eastAsia="Times New Roman" w:hAnsi="Calibri" w:cs="Calibri"/>
          <w:b/>
          <w:color w:val="002060"/>
          <w:sz w:val="40"/>
          <w:szCs w:val="40"/>
        </w:rPr>
        <w:t>ASSURANCE « TOUS RISQUES CHANTIER ET RESPONSABILITE DU MAITRE D’OUVRAGE » APPLICABLE A DIFFERENTES OPERATIONS DE CONSTRUCTION ET DE REHABILITATION DANS LE CADRE D’UNE POLICE PAR ALIMENTS (PROGRAMMATION 20</w:t>
      </w:r>
      <w:r w:rsidR="00DA7EDD">
        <w:rPr>
          <w:rFonts w:ascii="Calibri" w:eastAsia="Times New Roman" w:hAnsi="Calibri" w:cs="Calibri"/>
          <w:b/>
          <w:color w:val="002060"/>
          <w:sz w:val="40"/>
          <w:szCs w:val="40"/>
        </w:rPr>
        <w:t>2</w:t>
      </w:r>
      <w:r w:rsidR="004245EB">
        <w:rPr>
          <w:rFonts w:ascii="Calibri" w:eastAsia="Times New Roman" w:hAnsi="Calibri" w:cs="Calibri"/>
          <w:b/>
          <w:color w:val="002060"/>
          <w:sz w:val="40"/>
          <w:szCs w:val="40"/>
        </w:rPr>
        <w:t>5</w:t>
      </w:r>
      <w:r>
        <w:rPr>
          <w:rFonts w:ascii="Calibri" w:eastAsia="Times New Roman" w:hAnsi="Calibri" w:cs="Calibri"/>
          <w:b/>
          <w:color w:val="002060"/>
          <w:sz w:val="40"/>
          <w:szCs w:val="40"/>
        </w:rPr>
        <w:t>– 202</w:t>
      </w:r>
      <w:r w:rsidR="004245EB">
        <w:rPr>
          <w:rFonts w:ascii="Calibri" w:eastAsia="Times New Roman" w:hAnsi="Calibri" w:cs="Calibri"/>
          <w:b/>
          <w:color w:val="002060"/>
          <w:sz w:val="40"/>
          <w:szCs w:val="40"/>
        </w:rPr>
        <w:t>8</w:t>
      </w:r>
      <w:r>
        <w:rPr>
          <w:rFonts w:ascii="Calibri" w:eastAsia="Times New Roman" w:hAnsi="Calibri" w:cs="Calibri"/>
          <w:b/>
          <w:color w:val="002060"/>
          <w:sz w:val="40"/>
          <w:szCs w:val="40"/>
        </w:rPr>
        <w:t>)</w:t>
      </w:r>
    </w:p>
    <w:p w14:paraId="5CA9FAD3" w14:textId="77777777" w:rsidR="00442BCF" w:rsidRDefault="00442BCF" w:rsidP="00442BCF">
      <w:pPr>
        <w:jc w:val="center"/>
        <w:rPr>
          <w:rFonts w:ascii="Calibri" w:hAnsi="Calibri"/>
          <w:b/>
          <w:sz w:val="36"/>
        </w:rPr>
      </w:pPr>
    </w:p>
    <w:p w14:paraId="00085356" w14:textId="77777777" w:rsidR="00442BCF" w:rsidRDefault="00442BCF" w:rsidP="00576788">
      <w:pPr>
        <w:rPr>
          <w:rFonts w:ascii="Calibri" w:hAnsi="Calibri"/>
          <w:b/>
          <w:sz w:val="36"/>
        </w:rPr>
      </w:pPr>
    </w:p>
    <w:p w14:paraId="5A71C62F" w14:textId="4A298717" w:rsidR="00576788" w:rsidRDefault="005F175A" w:rsidP="00576788">
      <w:pPr>
        <w:pBdr>
          <w:bottom w:val="single" w:sz="4" w:space="1" w:color="FFC000"/>
        </w:pBdr>
        <w:ind w:right="-2"/>
        <w:jc w:val="center"/>
        <w:rPr>
          <w:rFonts w:ascii="Calibri" w:hAnsi="Calibri" w:cs="Calibri"/>
          <w:b/>
          <w:sz w:val="48"/>
          <w:szCs w:val="48"/>
        </w:rPr>
      </w:pPr>
      <w:bookmarkStart w:id="0" w:name="_Hlk195256700"/>
      <w:r>
        <w:rPr>
          <w:rFonts w:ascii="Calibri" w:hAnsi="Calibri" w:cs="Calibri"/>
          <w:b/>
          <w:sz w:val="48"/>
          <w:szCs w:val="48"/>
        </w:rPr>
        <w:t>APPEL D’OFFRES OUVERT</w:t>
      </w:r>
    </w:p>
    <w:p w14:paraId="36305459" w14:textId="100C8914" w:rsidR="005F175A" w:rsidRPr="00261DFB" w:rsidRDefault="005F175A" w:rsidP="00576788">
      <w:pPr>
        <w:pBdr>
          <w:bottom w:val="single" w:sz="4" w:space="1" w:color="FFC000"/>
        </w:pBdr>
        <w:ind w:right="-2"/>
        <w:jc w:val="center"/>
        <w:rPr>
          <w:rFonts w:ascii="Calibri" w:hAnsi="Calibri" w:cs="Calibri"/>
          <w:b/>
          <w:sz w:val="48"/>
          <w:szCs w:val="48"/>
        </w:rPr>
      </w:pPr>
      <w:r>
        <w:rPr>
          <w:rFonts w:ascii="Calibri" w:hAnsi="Calibri" w:cs="Calibri"/>
          <w:b/>
          <w:sz w:val="48"/>
          <w:szCs w:val="48"/>
        </w:rPr>
        <w:t>25.R du 03/09/2025</w:t>
      </w:r>
    </w:p>
    <w:p w14:paraId="59CCDEE7" w14:textId="77777777" w:rsidR="00576788" w:rsidRDefault="00576788" w:rsidP="00576788">
      <w:pPr>
        <w:jc w:val="center"/>
        <w:rPr>
          <w:rFonts w:ascii="Calibri" w:hAnsi="Calibri"/>
          <w:sz w:val="28"/>
          <w:szCs w:val="28"/>
        </w:rPr>
      </w:pPr>
      <w:r w:rsidRPr="00261DFB">
        <w:rPr>
          <w:rFonts w:ascii="Calibri" w:hAnsi="Calibri"/>
          <w:sz w:val="28"/>
          <w:szCs w:val="28"/>
        </w:rPr>
        <w:t>En application des articles L.2124-1, L.2124-2 et R.2124-1, R.2124-2, R.2161-2 à R.2161-5 du Code de la Commande Publique</w:t>
      </w:r>
      <w:r w:rsidRPr="00A95B67">
        <w:rPr>
          <w:rFonts w:ascii="Calibri" w:hAnsi="Calibri"/>
          <w:sz w:val="28"/>
          <w:szCs w:val="28"/>
        </w:rPr>
        <w:t xml:space="preserve"> </w:t>
      </w:r>
    </w:p>
    <w:bookmarkEnd w:id="0"/>
    <w:p w14:paraId="239025A0" w14:textId="77777777" w:rsidR="00DD07AC" w:rsidRDefault="00DD07AC" w:rsidP="00584EF4">
      <w:pPr>
        <w:jc w:val="center"/>
        <w:rPr>
          <w:rFonts w:ascii="Calibri" w:hAnsi="Calibri"/>
          <w:color w:val="FF0000"/>
          <w:sz w:val="28"/>
          <w:szCs w:val="28"/>
        </w:rPr>
      </w:pPr>
    </w:p>
    <w:p w14:paraId="6C003F91" w14:textId="77777777" w:rsidR="0023569A" w:rsidRDefault="0023569A" w:rsidP="00CB5BE0">
      <w:pPr>
        <w:pStyle w:val="Titre"/>
        <w:jc w:val="both"/>
        <w:rPr>
          <w:rFonts w:ascii="Calibri" w:hAnsi="Calibri"/>
        </w:rPr>
      </w:pPr>
    </w:p>
    <w:p w14:paraId="609392B6" w14:textId="77777777" w:rsidR="00442BCF" w:rsidRDefault="00442BCF" w:rsidP="00CB5BE0">
      <w:pPr>
        <w:pStyle w:val="Titre"/>
        <w:jc w:val="both"/>
        <w:rPr>
          <w:rFonts w:ascii="Calibri" w:hAnsi="Calibri"/>
        </w:rPr>
      </w:pPr>
    </w:p>
    <w:p w14:paraId="187045D5" w14:textId="77777777" w:rsidR="00442BCF" w:rsidRDefault="00442BCF" w:rsidP="00CB5BE0">
      <w:pPr>
        <w:pStyle w:val="Titre"/>
        <w:jc w:val="both"/>
        <w:rPr>
          <w:rFonts w:ascii="Calibri" w:hAnsi="Calibri"/>
        </w:rPr>
      </w:pPr>
    </w:p>
    <w:p w14:paraId="2633BD92" w14:textId="77777777" w:rsidR="00442BCF" w:rsidRPr="00720B0F" w:rsidRDefault="00442BCF" w:rsidP="00CB5BE0">
      <w:pPr>
        <w:pStyle w:val="Titre"/>
        <w:jc w:val="both"/>
        <w:rPr>
          <w:rFonts w:ascii="Calibri" w:hAnsi="Calibri"/>
        </w:rPr>
      </w:pPr>
    </w:p>
    <w:p w14:paraId="29FC3E91" w14:textId="77777777" w:rsidR="006A4D89" w:rsidRPr="001C183C" w:rsidRDefault="0047183C" w:rsidP="0047183C">
      <w:pPr>
        <w:jc w:val="center"/>
        <w:rPr>
          <w:rFonts w:ascii="Calibri" w:hAnsi="Calibri"/>
          <w:b/>
          <w:color w:val="002060"/>
          <w:sz w:val="36"/>
        </w:rPr>
      </w:pPr>
      <w:r w:rsidRPr="00E11260">
        <w:rPr>
          <w:rFonts w:ascii="Calibri" w:hAnsi="Calibri" w:cs="Calibri"/>
          <w:b/>
          <w:color w:val="002060"/>
          <w:sz w:val="72"/>
          <w14:shadow w14:blurRad="50800" w14:dist="38100" w14:dir="2700000" w14:sx="100000" w14:sy="100000" w14:kx="0" w14:ky="0" w14:algn="tl">
            <w14:srgbClr w14:val="000000">
              <w14:alpha w14:val="60000"/>
            </w14:srgbClr>
          </w14:shadow>
        </w:rPr>
        <w:t>SOMMAIRE</w:t>
      </w:r>
    </w:p>
    <w:p w14:paraId="4CF900D0" w14:textId="77777777" w:rsidR="002D79E1" w:rsidRDefault="002D79E1">
      <w:pPr>
        <w:jc w:val="both"/>
        <w:rPr>
          <w:rFonts w:ascii="Calibri" w:hAnsi="Calibri"/>
          <w:b/>
          <w:sz w:val="36"/>
        </w:rPr>
      </w:pPr>
    </w:p>
    <w:p w14:paraId="07A117FD" w14:textId="77777777" w:rsidR="001C183C" w:rsidRDefault="001C183C">
      <w:pPr>
        <w:jc w:val="both"/>
        <w:rPr>
          <w:rFonts w:ascii="Calibri" w:hAnsi="Calibri"/>
          <w:b/>
          <w:sz w:val="36"/>
        </w:rPr>
      </w:pPr>
    </w:p>
    <w:p w14:paraId="4A21F204" w14:textId="77777777" w:rsidR="006A4D89" w:rsidRPr="00DD07AC" w:rsidRDefault="006A4D89" w:rsidP="00DD07AC">
      <w:pPr>
        <w:pStyle w:val="Corpsdetexte"/>
        <w:jc w:val="both"/>
        <w:rPr>
          <w:rFonts w:ascii="Calibri" w:hAnsi="Calibri"/>
          <w:i w:val="0"/>
          <w:sz w:val="28"/>
          <w:szCs w:val="28"/>
          <w:lang w:val="fr-FR"/>
        </w:rPr>
      </w:pPr>
      <w:r w:rsidRPr="00DD07AC">
        <w:rPr>
          <w:rFonts w:ascii="Calibri" w:hAnsi="Calibri"/>
          <w:i w:val="0"/>
          <w:sz w:val="28"/>
          <w:szCs w:val="28"/>
        </w:rPr>
        <w:t xml:space="preserve">Les dispositions concernant le </w:t>
      </w:r>
      <w:r w:rsidRPr="00576788">
        <w:rPr>
          <w:rFonts w:ascii="Calibri" w:hAnsi="Calibri"/>
          <w:i w:val="0"/>
          <w:sz w:val="28"/>
          <w:szCs w:val="28"/>
        </w:rPr>
        <w:t>LOT N°</w:t>
      </w:r>
      <w:r w:rsidR="006003F4" w:rsidRPr="00576788">
        <w:rPr>
          <w:rFonts w:ascii="Calibri" w:hAnsi="Calibri"/>
          <w:i w:val="0"/>
          <w:sz w:val="28"/>
          <w:szCs w:val="28"/>
          <w:lang w:val="fr-FR"/>
        </w:rPr>
        <w:t>2</w:t>
      </w:r>
      <w:r w:rsidR="00DD07AC" w:rsidRPr="00576788">
        <w:rPr>
          <w:rFonts w:ascii="Calibri" w:hAnsi="Calibri"/>
          <w:i w:val="0"/>
          <w:sz w:val="28"/>
          <w:szCs w:val="28"/>
          <w:lang w:val="fr-FR"/>
        </w:rPr>
        <w:t xml:space="preserve"> - </w:t>
      </w:r>
      <w:r w:rsidRPr="00576788">
        <w:rPr>
          <w:rFonts w:ascii="Calibri" w:hAnsi="Calibri"/>
          <w:i w:val="0"/>
          <w:sz w:val="32"/>
          <w:szCs w:val="28"/>
        </w:rPr>
        <w:t>Assurance</w:t>
      </w:r>
      <w:r w:rsidRPr="00DD07AC">
        <w:rPr>
          <w:rFonts w:ascii="Calibri" w:hAnsi="Calibri"/>
          <w:i w:val="0"/>
          <w:sz w:val="32"/>
          <w:szCs w:val="28"/>
        </w:rPr>
        <w:t xml:space="preserve"> </w:t>
      </w:r>
      <w:r w:rsidRPr="00DD07AC">
        <w:rPr>
          <w:rFonts w:ascii="Calibri" w:hAnsi="Calibri"/>
          <w:b/>
          <w:i w:val="0"/>
          <w:sz w:val="32"/>
          <w:szCs w:val="28"/>
        </w:rPr>
        <w:t>« </w:t>
      </w:r>
      <w:r w:rsidR="006003F4">
        <w:rPr>
          <w:rFonts w:ascii="Calibri" w:hAnsi="Calibri"/>
          <w:b/>
          <w:i w:val="0"/>
          <w:sz w:val="32"/>
          <w:szCs w:val="28"/>
          <w:lang w:val="fr-FR"/>
        </w:rPr>
        <w:t>TOUS RISQUES CHANTIER</w:t>
      </w:r>
      <w:r w:rsidRPr="00DD07AC">
        <w:rPr>
          <w:rFonts w:ascii="Calibri" w:hAnsi="Calibri"/>
          <w:b/>
          <w:i w:val="0"/>
          <w:sz w:val="32"/>
          <w:szCs w:val="28"/>
        </w:rPr>
        <w:t xml:space="preserve">» </w:t>
      </w:r>
      <w:r w:rsidRPr="00DD07AC">
        <w:rPr>
          <w:rFonts w:ascii="Calibri" w:hAnsi="Calibri"/>
          <w:i w:val="0"/>
          <w:sz w:val="32"/>
          <w:szCs w:val="28"/>
        </w:rPr>
        <w:t xml:space="preserve">sont présentées de la façon </w:t>
      </w:r>
      <w:r w:rsidRPr="00DD07AC">
        <w:rPr>
          <w:rFonts w:ascii="Calibri" w:eastAsia="Times New Roman" w:hAnsi="Calibri" w:cs="Calibri"/>
          <w:i w:val="0"/>
          <w:sz w:val="32"/>
          <w:szCs w:val="28"/>
        </w:rPr>
        <w:t>suivante</w:t>
      </w:r>
      <w:r w:rsidRPr="00DD07AC">
        <w:rPr>
          <w:rFonts w:ascii="Calibri" w:hAnsi="Calibri"/>
          <w:i w:val="0"/>
          <w:sz w:val="32"/>
          <w:szCs w:val="28"/>
        </w:rPr>
        <w:t> :</w:t>
      </w:r>
    </w:p>
    <w:p w14:paraId="134E6AA2" w14:textId="77777777" w:rsidR="006A4D89" w:rsidRPr="00720B0F" w:rsidRDefault="006A4D89">
      <w:pPr>
        <w:pStyle w:val="Corpsdetexte"/>
        <w:ind w:left="708"/>
        <w:jc w:val="both"/>
        <w:rPr>
          <w:rFonts w:ascii="Calibri" w:hAnsi="Calibri"/>
          <w:i w:val="0"/>
        </w:rPr>
      </w:pPr>
    </w:p>
    <w:p w14:paraId="425D80E6" w14:textId="77777777" w:rsidR="00ED13AB" w:rsidRDefault="00ED13AB" w:rsidP="00ED13AB">
      <w:pPr>
        <w:pStyle w:val="Corpsdetexte"/>
        <w:ind w:left="708"/>
        <w:jc w:val="left"/>
        <w:rPr>
          <w:rFonts w:ascii="Calibri" w:hAnsi="Calibri"/>
          <w:i w:val="0"/>
          <w:sz w:val="28"/>
        </w:rPr>
      </w:pPr>
    </w:p>
    <w:p w14:paraId="1826CC4D" w14:textId="77777777" w:rsidR="0084182B" w:rsidRPr="009B07A1" w:rsidRDefault="0084182B" w:rsidP="00ED13AB">
      <w:pPr>
        <w:pStyle w:val="Corpsdetexte"/>
        <w:ind w:left="708"/>
        <w:jc w:val="left"/>
        <w:rPr>
          <w:rFonts w:ascii="Calibri" w:hAnsi="Calibri"/>
          <w:i w:val="0"/>
          <w:sz w:val="28"/>
        </w:rPr>
      </w:pPr>
    </w:p>
    <w:p w14:paraId="23786A29" w14:textId="77777777" w:rsidR="00ED13AB" w:rsidRPr="0084182B" w:rsidRDefault="00DD07AC" w:rsidP="00AB54D0">
      <w:pPr>
        <w:numPr>
          <w:ilvl w:val="0"/>
          <w:numId w:val="12"/>
        </w:numPr>
        <w:rPr>
          <w:rFonts w:ascii="Calibri" w:hAnsi="Calibri" w:cs="Calibri"/>
          <w:b/>
          <w:color w:val="2F5496"/>
          <w:sz w:val="36"/>
          <w:szCs w:val="20"/>
        </w:rPr>
      </w:pPr>
      <w:r>
        <w:rPr>
          <w:rFonts w:ascii="Calibri" w:hAnsi="Calibri" w:cs="Calibri"/>
          <w:b/>
          <w:color w:val="2F5496"/>
          <w:sz w:val="36"/>
          <w:szCs w:val="20"/>
        </w:rPr>
        <w:t>RENSEIGNEMENTS RELATIFS A L’OPERATION DE CONSTRUCTION</w:t>
      </w:r>
    </w:p>
    <w:p w14:paraId="5D8D659C" w14:textId="77777777" w:rsidR="0047183C" w:rsidRPr="0084182B" w:rsidRDefault="0047183C" w:rsidP="001C183C">
      <w:pPr>
        <w:pStyle w:val="Corpsdetexte"/>
        <w:tabs>
          <w:tab w:val="left" w:pos="1068"/>
        </w:tabs>
        <w:suppressAutoHyphens/>
        <w:rPr>
          <w:rFonts w:ascii="Calibri" w:hAnsi="Calibri"/>
          <w:b/>
          <w:i w:val="0"/>
          <w:sz w:val="36"/>
          <w:szCs w:val="28"/>
        </w:rPr>
      </w:pPr>
    </w:p>
    <w:p w14:paraId="147FECCA" w14:textId="77777777" w:rsidR="0084182B" w:rsidRPr="0084182B" w:rsidRDefault="0084182B" w:rsidP="001C183C">
      <w:pPr>
        <w:pStyle w:val="Corpsdetexte"/>
        <w:tabs>
          <w:tab w:val="left" w:pos="1068"/>
        </w:tabs>
        <w:suppressAutoHyphens/>
        <w:rPr>
          <w:rFonts w:ascii="Calibri" w:hAnsi="Calibri"/>
          <w:b/>
          <w:i w:val="0"/>
          <w:sz w:val="36"/>
          <w:szCs w:val="28"/>
        </w:rPr>
      </w:pPr>
    </w:p>
    <w:p w14:paraId="0AABB011" w14:textId="77777777" w:rsidR="00ED13AB" w:rsidRPr="0084182B" w:rsidRDefault="00ED13AB" w:rsidP="00AB54D0">
      <w:pPr>
        <w:numPr>
          <w:ilvl w:val="0"/>
          <w:numId w:val="12"/>
        </w:numPr>
        <w:rPr>
          <w:rFonts w:ascii="Calibri" w:hAnsi="Calibri" w:cs="Calibri"/>
          <w:b/>
          <w:color w:val="2F5496"/>
          <w:sz w:val="36"/>
          <w:szCs w:val="20"/>
        </w:rPr>
      </w:pPr>
      <w:r w:rsidRPr="0084182B">
        <w:rPr>
          <w:rFonts w:ascii="Calibri" w:hAnsi="Calibri" w:cs="Calibri"/>
          <w:b/>
          <w:color w:val="2F5496"/>
          <w:sz w:val="36"/>
          <w:szCs w:val="20"/>
        </w:rPr>
        <w:t>CAHIER DES CLAUSES TECHNIQUES GENERALES</w:t>
      </w:r>
    </w:p>
    <w:p w14:paraId="778E35DE" w14:textId="77777777" w:rsidR="00ED13AB" w:rsidRPr="0084182B" w:rsidRDefault="00ED13AB" w:rsidP="001C183C">
      <w:pPr>
        <w:jc w:val="center"/>
        <w:rPr>
          <w:rFonts w:ascii="Calibri" w:hAnsi="Calibri" w:cs="Calibri"/>
          <w:b/>
          <w:sz w:val="36"/>
          <w:szCs w:val="26"/>
        </w:rPr>
      </w:pPr>
    </w:p>
    <w:p w14:paraId="25B5809C" w14:textId="77777777" w:rsidR="0084182B" w:rsidRPr="0084182B" w:rsidRDefault="0084182B" w:rsidP="001C183C">
      <w:pPr>
        <w:jc w:val="center"/>
        <w:rPr>
          <w:rFonts w:ascii="Calibri" w:hAnsi="Calibri" w:cs="Calibri"/>
          <w:b/>
          <w:sz w:val="36"/>
          <w:szCs w:val="26"/>
        </w:rPr>
      </w:pPr>
    </w:p>
    <w:p w14:paraId="3F1396FF" w14:textId="77777777" w:rsidR="0047183C" w:rsidRPr="0084182B" w:rsidRDefault="00ED13AB" w:rsidP="00AB54D0">
      <w:pPr>
        <w:numPr>
          <w:ilvl w:val="0"/>
          <w:numId w:val="12"/>
        </w:numPr>
        <w:rPr>
          <w:rFonts w:ascii="Calibri" w:hAnsi="Calibri" w:cs="Calibri"/>
          <w:b/>
          <w:color w:val="2F5496"/>
          <w:sz w:val="36"/>
          <w:szCs w:val="20"/>
        </w:rPr>
      </w:pPr>
      <w:r w:rsidRPr="0084182B">
        <w:rPr>
          <w:rFonts w:ascii="Calibri" w:hAnsi="Calibri" w:cs="Calibri"/>
          <w:b/>
          <w:color w:val="2F5496"/>
          <w:sz w:val="36"/>
          <w:szCs w:val="20"/>
        </w:rPr>
        <w:t>CAHIER DES CLAUSES TECHNIQUES PARTICULIERES</w:t>
      </w:r>
    </w:p>
    <w:p w14:paraId="6D94828F" w14:textId="77777777" w:rsidR="0084182B" w:rsidRPr="0084182B" w:rsidRDefault="0084182B" w:rsidP="001C183C">
      <w:pPr>
        <w:jc w:val="center"/>
        <w:rPr>
          <w:rFonts w:ascii="Calibri" w:hAnsi="Calibri" w:cs="Calibri"/>
          <w:b/>
          <w:color w:val="2F5496"/>
          <w:sz w:val="32"/>
          <w:szCs w:val="20"/>
        </w:rPr>
      </w:pPr>
    </w:p>
    <w:p w14:paraId="7561A48D" w14:textId="77777777" w:rsidR="0084182B" w:rsidRPr="0084182B" w:rsidRDefault="0084182B" w:rsidP="001C183C">
      <w:pPr>
        <w:jc w:val="center"/>
        <w:rPr>
          <w:rFonts w:ascii="Calibri" w:hAnsi="Calibri" w:cs="Calibri"/>
          <w:b/>
          <w:color w:val="2F5496"/>
          <w:sz w:val="32"/>
          <w:szCs w:val="20"/>
        </w:rPr>
      </w:pPr>
    </w:p>
    <w:p w14:paraId="3DF2B81F" w14:textId="77777777" w:rsidR="00ED13AB" w:rsidRPr="0084182B" w:rsidRDefault="00ED13AB" w:rsidP="00AB54D0">
      <w:pPr>
        <w:numPr>
          <w:ilvl w:val="0"/>
          <w:numId w:val="12"/>
        </w:numPr>
        <w:rPr>
          <w:rFonts w:ascii="Calibri" w:hAnsi="Calibri" w:cs="Calibri"/>
          <w:b/>
          <w:color w:val="2F5496"/>
          <w:sz w:val="36"/>
          <w:szCs w:val="20"/>
        </w:rPr>
      </w:pPr>
      <w:r w:rsidRPr="0084182B">
        <w:rPr>
          <w:rFonts w:ascii="Calibri" w:hAnsi="Calibri" w:cs="Calibri"/>
          <w:b/>
          <w:color w:val="2F5496"/>
          <w:sz w:val="36"/>
          <w:szCs w:val="20"/>
        </w:rPr>
        <w:t>CAHIER DES CLAUSES ADMINISTRATIVES PARTICULIERES</w:t>
      </w:r>
    </w:p>
    <w:p w14:paraId="238E63B1" w14:textId="77777777" w:rsidR="0047183C" w:rsidRPr="0084182B" w:rsidRDefault="0047183C" w:rsidP="001C183C">
      <w:pPr>
        <w:jc w:val="center"/>
        <w:rPr>
          <w:rFonts w:ascii="Calibri" w:hAnsi="Calibri" w:cs="Calibri"/>
          <w:b/>
          <w:color w:val="2F5496"/>
          <w:sz w:val="32"/>
          <w:szCs w:val="20"/>
        </w:rPr>
      </w:pPr>
    </w:p>
    <w:p w14:paraId="28933C64" w14:textId="77777777" w:rsidR="0084182B" w:rsidRPr="0084182B" w:rsidRDefault="0084182B" w:rsidP="001C183C">
      <w:pPr>
        <w:jc w:val="center"/>
        <w:rPr>
          <w:rFonts w:ascii="Calibri" w:hAnsi="Calibri" w:cs="Calibri"/>
          <w:b/>
          <w:color w:val="2F5496"/>
          <w:sz w:val="32"/>
          <w:szCs w:val="20"/>
        </w:rPr>
      </w:pPr>
    </w:p>
    <w:p w14:paraId="33809FEC" w14:textId="77777777" w:rsidR="00ED13AB" w:rsidRPr="0084182B" w:rsidRDefault="00ED13AB" w:rsidP="00AB54D0">
      <w:pPr>
        <w:numPr>
          <w:ilvl w:val="0"/>
          <w:numId w:val="12"/>
        </w:numPr>
        <w:rPr>
          <w:rFonts w:ascii="Calibri" w:hAnsi="Calibri" w:cs="Calibri"/>
          <w:b/>
          <w:color w:val="2F5496"/>
          <w:sz w:val="36"/>
          <w:szCs w:val="20"/>
        </w:rPr>
      </w:pPr>
      <w:r w:rsidRPr="0084182B">
        <w:rPr>
          <w:rFonts w:ascii="Calibri" w:hAnsi="Calibri" w:cs="Calibri"/>
          <w:b/>
          <w:color w:val="2F5496"/>
          <w:sz w:val="36"/>
          <w:szCs w:val="20"/>
        </w:rPr>
        <w:t>ACTE D’ENGAGEMENT</w:t>
      </w:r>
    </w:p>
    <w:p w14:paraId="6883E12C" w14:textId="77777777" w:rsidR="006A4D89" w:rsidRPr="00ED72F2" w:rsidRDefault="006A4D89">
      <w:pPr>
        <w:jc w:val="both"/>
        <w:rPr>
          <w:rFonts w:ascii="Calibri" w:hAnsi="Calibri"/>
          <w:b/>
        </w:rPr>
      </w:pPr>
    </w:p>
    <w:p w14:paraId="266236EB" w14:textId="77777777" w:rsidR="006A4D89" w:rsidRPr="00720B0F" w:rsidRDefault="006A4D89">
      <w:pPr>
        <w:jc w:val="both"/>
        <w:rPr>
          <w:rFonts w:ascii="Calibri" w:hAnsi="Calibri"/>
          <w:b/>
        </w:rPr>
      </w:pPr>
    </w:p>
    <w:p w14:paraId="20E1985C" w14:textId="77777777" w:rsidR="00576788" w:rsidRPr="00DD07AC" w:rsidRDefault="006A4D89" w:rsidP="00576788">
      <w:pPr>
        <w:pStyle w:val="arima1"/>
        <w:pBdr>
          <w:bottom w:val="single" w:sz="4" w:space="2" w:color="5B9BD5"/>
        </w:pBdr>
        <w:spacing w:before="100"/>
        <w:ind w:left="-567" w:right="-284"/>
        <w:rPr>
          <w:rStyle w:val="Titredulivre"/>
          <w:sz w:val="48"/>
          <w:szCs w:val="48"/>
          <w:lang w:val="fr-FR"/>
        </w:rPr>
      </w:pPr>
      <w:r w:rsidRPr="00E11260">
        <w:rPr>
          <w14:shadow w14:blurRad="50800" w14:dist="38100" w14:dir="2700000" w14:sx="100000" w14:sy="100000" w14:kx="0" w14:ky="0" w14:algn="tl">
            <w14:srgbClr w14:val="000000">
              <w14:alpha w14:val="60000"/>
            </w14:srgbClr>
          </w14:shadow>
        </w:rPr>
        <w:br w:type="page"/>
      </w:r>
      <w:r w:rsidR="00576788">
        <w:rPr>
          <w:rStyle w:val="Titredulivre"/>
          <w:sz w:val="48"/>
          <w:szCs w:val="48"/>
          <w:lang w:val="fr-FR"/>
        </w:rPr>
        <w:lastRenderedPageBreak/>
        <w:t>RENSEIGNEMENTS RELATIFS AUX OPERATIONS DE CONSTRUCTION PROGRAMMEES SUR LA PERIODE 2025 A 2028</w:t>
      </w:r>
    </w:p>
    <w:p w14:paraId="099EC3BD" w14:textId="77777777" w:rsidR="00576788" w:rsidRDefault="00576788" w:rsidP="00576788">
      <w:pPr>
        <w:tabs>
          <w:tab w:val="left" w:pos="-284"/>
        </w:tabs>
        <w:rPr>
          <w:rFonts w:ascii="Calibri" w:hAnsi="Calibri"/>
          <w:b/>
          <w:color w:val="002060"/>
        </w:rPr>
      </w:pPr>
    </w:p>
    <w:p w14:paraId="2AC7D39F" w14:textId="77777777" w:rsidR="00576788" w:rsidRDefault="00576788" w:rsidP="00576788">
      <w:pPr>
        <w:rPr>
          <w:rFonts w:ascii="Calibri" w:hAnsi="Calibri" w:cs="Calibri"/>
          <w:i/>
        </w:rPr>
      </w:pPr>
    </w:p>
    <w:p w14:paraId="4F0E49CF" w14:textId="77777777" w:rsidR="00576788" w:rsidRDefault="00576788" w:rsidP="00576788">
      <w:pPr>
        <w:numPr>
          <w:ilvl w:val="0"/>
          <w:numId w:val="20"/>
        </w:numPr>
        <w:rPr>
          <w:rFonts w:ascii="Calibri" w:hAnsi="Calibri" w:cs="Calibri"/>
          <w:b/>
        </w:rPr>
      </w:pPr>
      <w:r>
        <w:rPr>
          <w:rFonts w:ascii="Calibri" w:hAnsi="Calibri" w:cs="Calibri"/>
          <w:b/>
          <w:u w:val="single"/>
        </w:rPr>
        <w:t>MAITRISE D’OUVRAGE</w:t>
      </w:r>
      <w:r>
        <w:rPr>
          <w:rFonts w:ascii="Calibri" w:hAnsi="Calibri" w:cs="Calibri"/>
          <w:b/>
        </w:rPr>
        <w:t xml:space="preserve"> : </w:t>
      </w:r>
    </w:p>
    <w:p w14:paraId="72327C3D" w14:textId="77777777" w:rsidR="00576788" w:rsidRDefault="00576788" w:rsidP="00576788">
      <w:pPr>
        <w:ind w:left="360"/>
        <w:rPr>
          <w:rFonts w:ascii="Calibri" w:hAnsi="Calibri" w:cs="Calibri"/>
        </w:rPr>
      </w:pPr>
    </w:p>
    <w:p w14:paraId="15D51B89" w14:textId="77777777" w:rsidR="00576788" w:rsidRDefault="00576788" w:rsidP="00576788">
      <w:pPr>
        <w:numPr>
          <w:ilvl w:val="0"/>
          <w:numId w:val="21"/>
        </w:numPr>
        <w:rPr>
          <w:rFonts w:ascii="Calibri" w:hAnsi="Calibri" w:cs="Calibri"/>
        </w:rPr>
      </w:pPr>
      <w:r>
        <w:rPr>
          <w:rFonts w:ascii="Calibri" w:hAnsi="Calibri" w:cs="Calibri"/>
        </w:rPr>
        <w:t xml:space="preserve">Désignation – adresse : </w:t>
      </w:r>
    </w:p>
    <w:p w14:paraId="2B8E157C" w14:textId="77777777" w:rsidR="00576788" w:rsidRPr="001F5628" w:rsidRDefault="00576788" w:rsidP="00576788">
      <w:pPr>
        <w:ind w:left="644"/>
        <w:rPr>
          <w:rFonts w:ascii="Calibri" w:hAnsi="Calibri" w:cs="Calibri"/>
          <w:b/>
          <w:bCs/>
        </w:rPr>
      </w:pPr>
      <w:r w:rsidRPr="001F5628">
        <w:rPr>
          <w:rFonts w:ascii="Calibri" w:hAnsi="Calibri" w:cs="Calibri"/>
          <w:b/>
          <w:bCs/>
        </w:rPr>
        <w:t>CROUS DE LILLE</w:t>
      </w:r>
    </w:p>
    <w:p w14:paraId="04DB112A" w14:textId="77777777" w:rsidR="00576788" w:rsidRDefault="00576788" w:rsidP="00576788">
      <w:pPr>
        <w:ind w:left="644"/>
        <w:rPr>
          <w:rFonts w:ascii="Calibri" w:hAnsi="Calibri" w:cs="Calibri"/>
        </w:rPr>
      </w:pPr>
      <w:r w:rsidRPr="001F5628">
        <w:rPr>
          <w:rFonts w:ascii="Calibri" w:hAnsi="Calibri" w:cs="Calibri"/>
        </w:rPr>
        <w:t>2 BOULEVARD DE STRASBOURG – BP 50100</w:t>
      </w:r>
    </w:p>
    <w:p w14:paraId="632E26F0" w14:textId="77777777" w:rsidR="00576788" w:rsidRPr="001F5628" w:rsidRDefault="00576788" w:rsidP="00576788">
      <w:pPr>
        <w:ind w:left="644"/>
        <w:rPr>
          <w:rFonts w:ascii="Calibri" w:hAnsi="Calibri" w:cs="Calibri"/>
        </w:rPr>
      </w:pPr>
      <w:r w:rsidRPr="001F5628">
        <w:rPr>
          <w:rFonts w:ascii="Calibri" w:hAnsi="Calibri" w:cs="Calibri"/>
        </w:rPr>
        <w:t>59017 LILLE CEDEX</w:t>
      </w:r>
    </w:p>
    <w:p w14:paraId="7C98A53E" w14:textId="77777777" w:rsidR="00576788" w:rsidRDefault="00576788" w:rsidP="00576788">
      <w:pPr>
        <w:ind w:left="786"/>
        <w:rPr>
          <w:rFonts w:ascii="Calibri" w:hAnsi="Calibri" w:cs="Calibri"/>
        </w:rPr>
      </w:pPr>
    </w:p>
    <w:p w14:paraId="0708367C" w14:textId="77777777" w:rsidR="00576788" w:rsidRDefault="00576788" w:rsidP="00576788">
      <w:pPr>
        <w:ind w:left="786"/>
        <w:rPr>
          <w:rFonts w:ascii="Calibri" w:hAnsi="Calibri" w:cs="Calibri"/>
        </w:rPr>
      </w:pPr>
    </w:p>
    <w:p w14:paraId="611EE95E" w14:textId="77777777" w:rsidR="00576788" w:rsidRDefault="00576788" w:rsidP="00576788">
      <w:pPr>
        <w:numPr>
          <w:ilvl w:val="0"/>
          <w:numId w:val="21"/>
        </w:numPr>
        <w:rPr>
          <w:rFonts w:ascii="Calibri" w:hAnsi="Calibri" w:cs="Calibri"/>
        </w:rPr>
      </w:pPr>
      <w:r>
        <w:rPr>
          <w:rFonts w:ascii="Calibri" w:hAnsi="Calibri" w:cs="Calibri"/>
        </w:rPr>
        <w:t xml:space="preserve">Qualité : </w:t>
      </w:r>
      <w:r w:rsidRPr="009A78C6">
        <w:rPr>
          <w:rFonts w:ascii="Calibri" w:hAnsi="Calibri" w:cs="Calibri"/>
        </w:rPr>
        <w:t xml:space="preserve">Propriétaire </w:t>
      </w:r>
      <w:r>
        <w:rPr>
          <w:rFonts w:ascii="Calibri" w:hAnsi="Calibri" w:cs="Calibri"/>
        </w:rPr>
        <w:t>et</w:t>
      </w:r>
      <w:r w:rsidRPr="009A78C6">
        <w:rPr>
          <w:rFonts w:ascii="Calibri" w:hAnsi="Calibri" w:cs="Calibri"/>
        </w:rPr>
        <w:t xml:space="preserve"> mise à disposition </w:t>
      </w:r>
    </w:p>
    <w:p w14:paraId="79EBAF6F" w14:textId="77777777" w:rsidR="00576788" w:rsidRDefault="00576788" w:rsidP="00576788">
      <w:pPr>
        <w:ind w:left="644"/>
        <w:rPr>
          <w:rFonts w:ascii="Calibri" w:hAnsi="Calibri" w:cs="Calibri"/>
        </w:rPr>
      </w:pPr>
      <w:r w:rsidRPr="001F5628">
        <w:rPr>
          <w:rFonts w:ascii="Calibri" w:hAnsi="Calibri" w:cs="Calibri"/>
        </w:rPr>
        <w:t>Le maître d’ouvrage ne participe pas à l’opération de construction </w:t>
      </w:r>
    </w:p>
    <w:p w14:paraId="61B631EE" w14:textId="77777777" w:rsidR="00576788" w:rsidRDefault="00576788" w:rsidP="00576788">
      <w:pPr>
        <w:ind w:left="644"/>
        <w:rPr>
          <w:rFonts w:ascii="Calibri" w:hAnsi="Calibri" w:cs="Calibri"/>
        </w:rPr>
      </w:pPr>
    </w:p>
    <w:p w14:paraId="25A65400" w14:textId="77777777" w:rsidR="00576788" w:rsidRDefault="00576788" w:rsidP="00576788">
      <w:pPr>
        <w:ind w:left="644"/>
        <w:rPr>
          <w:rFonts w:ascii="Calibri" w:hAnsi="Calibri" w:cs="Calibri"/>
        </w:rPr>
      </w:pPr>
    </w:p>
    <w:p w14:paraId="78F143FC" w14:textId="77777777" w:rsidR="00576788" w:rsidRDefault="00576788" w:rsidP="00576788">
      <w:pPr>
        <w:numPr>
          <w:ilvl w:val="0"/>
          <w:numId w:val="20"/>
        </w:numPr>
        <w:jc w:val="both"/>
        <w:rPr>
          <w:rFonts w:ascii="Calibri" w:hAnsi="Calibri" w:cs="Calibri"/>
          <w:b/>
          <w:u w:val="single"/>
        </w:rPr>
      </w:pPr>
      <w:r>
        <w:rPr>
          <w:rFonts w:ascii="Calibri" w:hAnsi="Calibri" w:cs="Calibri"/>
          <w:b/>
          <w:u w:val="single"/>
        </w:rPr>
        <w:t>PROGRAMMATION - NATURE DES OPERATIONS VISEES</w:t>
      </w:r>
    </w:p>
    <w:p w14:paraId="5ACA1F65" w14:textId="77777777" w:rsidR="00576788" w:rsidRDefault="00576788" w:rsidP="00576788">
      <w:pPr>
        <w:jc w:val="both"/>
        <w:rPr>
          <w:rFonts w:ascii="Calibri" w:hAnsi="Calibri" w:cs="Calibri"/>
          <w:b/>
          <w:u w:val="single"/>
        </w:rPr>
      </w:pPr>
    </w:p>
    <w:p w14:paraId="1723417B" w14:textId="77777777" w:rsidR="00576788" w:rsidRDefault="00576788" w:rsidP="00576788">
      <w:pPr>
        <w:jc w:val="both"/>
        <w:rPr>
          <w:rFonts w:ascii="Calibri" w:hAnsi="Calibri" w:cs="Calibri"/>
          <w:i/>
        </w:rPr>
      </w:pPr>
    </w:p>
    <w:p w14:paraId="3E93D2B7" w14:textId="77777777" w:rsidR="00576788" w:rsidRDefault="00576788" w:rsidP="00576788">
      <w:pPr>
        <w:numPr>
          <w:ilvl w:val="0"/>
          <w:numId w:val="22"/>
        </w:numPr>
        <w:jc w:val="both"/>
        <w:rPr>
          <w:rFonts w:ascii="Calibri" w:hAnsi="Calibri" w:cs="Calibri"/>
        </w:rPr>
      </w:pPr>
      <w:r w:rsidRPr="001F5628">
        <w:rPr>
          <w:rFonts w:ascii="Calibri" w:hAnsi="Calibri" w:cs="Calibri"/>
          <w:b/>
          <w:bCs/>
        </w:rPr>
        <w:t>CONSTRUCTIONS NEUVES INDIVIDUELLES OU COLLECTIVES</w:t>
      </w:r>
      <w:r>
        <w:rPr>
          <w:rFonts w:ascii="Calibri" w:hAnsi="Calibri" w:cs="Calibri"/>
        </w:rPr>
        <w:t xml:space="preserve"> (non compris vente ou accession à la propriété)</w:t>
      </w:r>
    </w:p>
    <w:p w14:paraId="480797D0" w14:textId="77777777" w:rsidR="00576788" w:rsidRPr="00EA77D0" w:rsidRDefault="00576788" w:rsidP="00576788">
      <w:pPr>
        <w:ind w:left="360"/>
        <w:jc w:val="both"/>
        <w:rPr>
          <w:rFonts w:ascii="Calibri" w:hAnsi="Calibri" w:cs="Calibri"/>
          <w:i/>
        </w:rPr>
      </w:pPr>
    </w:p>
    <w:p w14:paraId="6657DE87" w14:textId="77777777" w:rsidR="00576788" w:rsidRPr="001F5628" w:rsidRDefault="00576788" w:rsidP="00576788">
      <w:pPr>
        <w:ind w:left="360"/>
        <w:jc w:val="both"/>
        <w:rPr>
          <w:rFonts w:ascii="Calibri" w:hAnsi="Calibri" w:cs="Calibri"/>
          <w:sz w:val="18"/>
          <w:szCs w:val="18"/>
        </w:rPr>
      </w:pPr>
      <w:r w:rsidRPr="00EA77D0">
        <w:rPr>
          <w:rFonts w:ascii="Calibri" w:hAnsi="Calibri" w:cs="Calibri"/>
          <w:b/>
        </w:rPr>
        <w:t>ANNEE 2025</w:t>
      </w:r>
      <w:r>
        <w:rPr>
          <w:rFonts w:ascii="Calibri" w:hAnsi="Calibri" w:cs="Calibri"/>
        </w:rPr>
        <w:t> </w:t>
      </w:r>
      <w:r w:rsidRPr="001F5628">
        <w:rPr>
          <w:rFonts w:ascii="Calibri" w:hAnsi="Calibri" w:cs="Calibri"/>
        </w:rPr>
        <w:t>: NEANT</w:t>
      </w:r>
    </w:p>
    <w:p w14:paraId="5400C452" w14:textId="77777777" w:rsidR="00576788" w:rsidRPr="00EA77D0" w:rsidRDefault="00576788" w:rsidP="00576788">
      <w:pPr>
        <w:ind w:left="360"/>
        <w:jc w:val="both"/>
        <w:rPr>
          <w:rFonts w:ascii="Calibri" w:hAnsi="Calibri" w:cs="Calibri"/>
        </w:rPr>
      </w:pPr>
    </w:p>
    <w:p w14:paraId="3C78717B" w14:textId="77777777" w:rsidR="00576788" w:rsidRPr="00EA77D0" w:rsidRDefault="00576788" w:rsidP="00576788">
      <w:pPr>
        <w:ind w:left="360"/>
        <w:jc w:val="both"/>
        <w:rPr>
          <w:rFonts w:ascii="Calibri" w:hAnsi="Calibri" w:cs="Calibri"/>
        </w:rPr>
      </w:pPr>
    </w:p>
    <w:p w14:paraId="73A6408A" w14:textId="77777777" w:rsidR="00576788" w:rsidRPr="00EA77D0" w:rsidRDefault="00576788" w:rsidP="00576788">
      <w:pPr>
        <w:ind w:left="360"/>
        <w:jc w:val="both"/>
        <w:rPr>
          <w:rFonts w:ascii="Calibri" w:hAnsi="Calibri" w:cs="Calibri"/>
          <w:b/>
        </w:rPr>
      </w:pPr>
      <w:r w:rsidRPr="00EA77D0">
        <w:rPr>
          <w:rFonts w:ascii="Calibri" w:hAnsi="Calibri" w:cs="Calibri"/>
          <w:b/>
        </w:rPr>
        <w:t>ANNEE 2026</w:t>
      </w:r>
      <w:r>
        <w:rPr>
          <w:rFonts w:ascii="Calibri" w:hAnsi="Calibri" w:cs="Calibri"/>
          <w:b/>
        </w:rPr>
        <w:t xml:space="preserve"> </w:t>
      </w:r>
      <w:r w:rsidRPr="001F5628">
        <w:rPr>
          <w:rFonts w:ascii="Calibri" w:hAnsi="Calibri" w:cs="Calibri"/>
        </w:rPr>
        <w:t>: NEANT</w:t>
      </w:r>
    </w:p>
    <w:p w14:paraId="4C06EB90" w14:textId="77777777" w:rsidR="00576788" w:rsidRDefault="00576788" w:rsidP="00576788">
      <w:pPr>
        <w:jc w:val="both"/>
        <w:rPr>
          <w:rFonts w:ascii="Calibri" w:hAnsi="Calibri" w:cs="Calibri"/>
        </w:rPr>
      </w:pPr>
    </w:p>
    <w:p w14:paraId="4087CFD9" w14:textId="77777777" w:rsidR="00576788" w:rsidRPr="00EA77D0" w:rsidRDefault="00576788" w:rsidP="00576788">
      <w:pPr>
        <w:ind w:left="360"/>
        <w:jc w:val="both"/>
        <w:rPr>
          <w:rFonts w:ascii="Calibri" w:hAnsi="Calibri" w:cs="Calibri"/>
        </w:rPr>
      </w:pPr>
    </w:p>
    <w:p w14:paraId="353D9E2F" w14:textId="77777777" w:rsidR="00576788" w:rsidRPr="00EA77D0" w:rsidRDefault="00576788" w:rsidP="00576788">
      <w:pPr>
        <w:ind w:left="360"/>
        <w:jc w:val="both"/>
        <w:rPr>
          <w:rFonts w:ascii="Calibri" w:hAnsi="Calibri" w:cs="Calibri"/>
          <w:b/>
        </w:rPr>
      </w:pPr>
      <w:r w:rsidRPr="00EA77D0">
        <w:rPr>
          <w:rFonts w:ascii="Calibri" w:hAnsi="Calibri" w:cs="Calibri"/>
          <w:b/>
        </w:rPr>
        <w:t>ANNEE 2027</w:t>
      </w:r>
      <w:r>
        <w:rPr>
          <w:rFonts w:ascii="Calibri" w:hAnsi="Calibri" w:cs="Calibri"/>
          <w:b/>
        </w:rPr>
        <w:t xml:space="preserve"> </w:t>
      </w:r>
      <w:r w:rsidRPr="001F5628">
        <w:rPr>
          <w:rFonts w:ascii="Calibri" w:hAnsi="Calibri" w:cs="Calibri"/>
        </w:rPr>
        <w:t>: NEANT</w:t>
      </w:r>
    </w:p>
    <w:p w14:paraId="17EA4F90" w14:textId="77777777" w:rsidR="00576788" w:rsidRDefault="00576788" w:rsidP="00576788">
      <w:pPr>
        <w:jc w:val="both"/>
        <w:rPr>
          <w:rFonts w:ascii="Calibri" w:hAnsi="Calibri" w:cs="Calibri"/>
        </w:rPr>
      </w:pPr>
    </w:p>
    <w:p w14:paraId="12FAFCAA" w14:textId="77777777" w:rsidR="00576788" w:rsidRPr="00EA77D0" w:rsidRDefault="00576788" w:rsidP="00576788">
      <w:pPr>
        <w:ind w:left="360"/>
        <w:jc w:val="both"/>
        <w:rPr>
          <w:rFonts w:ascii="Calibri" w:hAnsi="Calibri" w:cs="Calibri"/>
        </w:rPr>
      </w:pPr>
    </w:p>
    <w:p w14:paraId="41BBC5D2" w14:textId="77777777" w:rsidR="00576788" w:rsidRPr="00D96790" w:rsidRDefault="00576788" w:rsidP="00576788">
      <w:pPr>
        <w:ind w:left="360"/>
        <w:jc w:val="both"/>
        <w:rPr>
          <w:rFonts w:ascii="Calibri" w:hAnsi="Calibri" w:cs="Calibri"/>
          <w:b/>
        </w:rPr>
      </w:pPr>
      <w:r w:rsidRPr="00EA77D0">
        <w:rPr>
          <w:rFonts w:ascii="Calibri" w:hAnsi="Calibri" w:cs="Calibri"/>
          <w:b/>
        </w:rPr>
        <w:t>ANNEE 2028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576788" w14:paraId="3F2E8A97" w14:textId="77777777">
        <w:tc>
          <w:tcPr>
            <w:tcW w:w="2333" w:type="dxa"/>
            <w:tcBorders>
              <w:top w:val="single" w:sz="4" w:space="0" w:color="auto"/>
              <w:left w:val="single" w:sz="4" w:space="0" w:color="auto"/>
              <w:bottom w:val="single" w:sz="4" w:space="0" w:color="auto"/>
              <w:right w:val="single" w:sz="4" w:space="0" w:color="auto"/>
            </w:tcBorders>
          </w:tcPr>
          <w:p w14:paraId="5BA0EEBE" w14:textId="77777777" w:rsidR="00576788" w:rsidRDefault="00576788">
            <w:pPr>
              <w:jc w:val="both"/>
              <w:rPr>
                <w:rFonts w:ascii="Calibri" w:hAnsi="Calibri" w:cs="Calibri"/>
                <w:b/>
                <w:u w:val="single"/>
              </w:rPr>
            </w:pPr>
          </w:p>
          <w:p w14:paraId="47F3C69D" w14:textId="77777777" w:rsidR="00576788" w:rsidRDefault="00576788">
            <w:pPr>
              <w:jc w:val="center"/>
              <w:rPr>
                <w:rFonts w:ascii="Calibri" w:hAnsi="Calibri" w:cs="Calibri"/>
                <w:b/>
                <w:sz w:val="20"/>
                <w:szCs w:val="20"/>
              </w:rPr>
            </w:pPr>
            <w:r>
              <w:rPr>
                <w:rFonts w:ascii="Calibri" w:hAnsi="Calibri" w:cs="Calibri"/>
                <w:b/>
                <w:sz w:val="20"/>
                <w:szCs w:val="20"/>
              </w:rPr>
              <w:t>NATURE</w:t>
            </w:r>
          </w:p>
          <w:p w14:paraId="6E175BD6" w14:textId="77777777" w:rsidR="00576788" w:rsidRDefault="00576788">
            <w:pPr>
              <w:jc w:val="center"/>
              <w:rPr>
                <w:rFonts w:ascii="Calibri" w:hAnsi="Calibri" w:cs="Calibri"/>
                <w:sz w:val="18"/>
                <w:szCs w:val="18"/>
              </w:rPr>
            </w:pPr>
            <w:r>
              <w:rPr>
                <w:rFonts w:ascii="Calibri" w:hAnsi="Calibri" w:cs="Calibri"/>
                <w:sz w:val="18"/>
                <w:szCs w:val="18"/>
              </w:rPr>
              <w:t>(Logements, bureaux, commerces…)</w:t>
            </w:r>
          </w:p>
          <w:p w14:paraId="112B02AD" w14:textId="77777777" w:rsidR="00576788" w:rsidRDefault="00576788">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3A1269E9" w14:textId="77777777" w:rsidR="00576788" w:rsidRDefault="00576788">
            <w:pPr>
              <w:rPr>
                <w:rFonts w:ascii="Calibri" w:hAnsi="Calibri" w:cs="Calibri"/>
                <w:b/>
                <w:sz w:val="20"/>
                <w:szCs w:val="20"/>
              </w:rPr>
            </w:pPr>
          </w:p>
          <w:p w14:paraId="6F75D8EC" w14:textId="77777777" w:rsidR="00576788" w:rsidRDefault="00576788">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170FC84D" w14:textId="77777777" w:rsidR="00576788" w:rsidRDefault="00576788">
            <w:pPr>
              <w:jc w:val="center"/>
              <w:rPr>
                <w:rFonts w:ascii="Calibri" w:hAnsi="Calibri" w:cs="Calibri"/>
                <w:b/>
                <w:sz w:val="20"/>
                <w:szCs w:val="20"/>
              </w:rPr>
            </w:pPr>
          </w:p>
          <w:p w14:paraId="53840179" w14:textId="77777777" w:rsidR="00576788" w:rsidRDefault="00576788">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0A394E16" w14:textId="77777777" w:rsidR="00576788" w:rsidRDefault="00576788">
            <w:pPr>
              <w:jc w:val="center"/>
              <w:rPr>
                <w:rFonts w:ascii="Calibri" w:hAnsi="Calibri" w:cs="Calibri"/>
                <w:b/>
                <w:sz w:val="20"/>
                <w:szCs w:val="20"/>
              </w:rPr>
            </w:pPr>
          </w:p>
          <w:p w14:paraId="53754E46" w14:textId="77777777" w:rsidR="00576788" w:rsidRDefault="00576788">
            <w:pPr>
              <w:jc w:val="center"/>
              <w:rPr>
                <w:rFonts w:ascii="Calibri" w:hAnsi="Calibri" w:cs="Calibri"/>
                <w:b/>
                <w:sz w:val="20"/>
                <w:szCs w:val="20"/>
              </w:rPr>
            </w:pPr>
            <w:r>
              <w:rPr>
                <w:rFonts w:ascii="Calibri" w:hAnsi="Calibri" w:cs="Calibri"/>
                <w:b/>
                <w:sz w:val="20"/>
                <w:szCs w:val="20"/>
              </w:rPr>
              <w:t>GARANTIES SOUHAITEES</w:t>
            </w:r>
          </w:p>
          <w:p w14:paraId="5648BAAE" w14:textId="77777777" w:rsidR="00576788" w:rsidRDefault="00576788">
            <w:pPr>
              <w:jc w:val="center"/>
              <w:rPr>
                <w:rFonts w:ascii="Calibri" w:hAnsi="Calibri" w:cs="Calibri"/>
                <w:b/>
                <w:sz w:val="20"/>
                <w:szCs w:val="20"/>
              </w:rPr>
            </w:pPr>
            <w:r>
              <w:rPr>
                <w:rFonts w:ascii="Calibri" w:hAnsi="Calibri" w:cs="Calibri"/>
                <w:sz w:val="18"/>
                <w:szCs w:val="18"/>
              </w:rPr>
              <w:t>(DO ou TRC ou les deux)</w:t>
            </w:r>
          </w:p>
        </w:tc>
      </w:tr>
      <w:tr w:rsidR="00576788" w14:paraId="2B847A00" w14:textId="77777777">
        <w:trPr>
          <w:trHeight w:val="823"/>
        </w:trPr>
        <w:tc>
          <w:tcPr>
            <w:tcW w:w="2333" w:type="dxa"/>
            <w:tcBorders>
              <w:top w:val="single" w:sz="4" w:space="0" w:color="auto"/>
              <w:left w:val="single" w:sz="4" w:space="0" w:color="auto"/>
              <w:bottom w:val="single" w:sz="4" w:space="0" w:color="auto"/>
              <w:right w:val="single" w:sz="4" w:space="0" w:color="auto"/>
            </w:tcBorders>
            <w:hideMark/>
          </w:tcPr>
          <w:p w14:paraId="7787937A" w14:textId="77777777" w:rsidR="00576788" w:rsidRPr="00EA77D0" w:rsidRDefault="00576788">
            <w:pPr>
              <w:jc w:val="center"/>
              <w:rPr>
                <w:rFonts w:ascii="Calibri" w:hAnsi="Calibri" w:cs="Calibri"/>
                <w:sz w:val="20"/>
                <w:szCs w:val="20"/>
              </w:rPr>
            </w:pPr>
            <w:r w:rsidRPr="00EA77D0">
              <w:rPr>
                <w:rFonts w:ascii="Calibri" w:hAnsi="Calibri" w:cs="Calibri"/>
                <w:sz w:val="20"/>
                <w:szCs w:val="20"/>
              </w:rPr>
              <w:t>RESTAURANT UNIVERSITAIRE MONT HOUY</w:t>
            </w:r>
          </w:p>
        </w:tc>
        <w:tc>
          <w:tcPr>
            <w:tcW w:w="2236" w:type="dxa"/>
            <w:tcBorders>
              <w:top w:val="single" w:sz="4" w:space="0" w:color="auto"/>
              <w:left w:val="single" w:sz="4" w:space="0" w:color="auto"/>
              <w:bottom w:val="single" w:sz="4" w:space="0" w:color="auto"/>
              <w:right w:val="single" w:sz="4" w:space="0" w:color="auto"/>
            </w:tcBorders>
          </w:tcPr>
          <w:p w14:paraId="27319A3F" w14:textId="35C9E34B" w:rsidR="00576788" w:rsidRPr="00EA77D0" w:rsidRDefault="00576788">
            <w:pPr>
              <w:jc w:val="center"/>
              <w:rPr>
                <w:rFonts w:ascii="Calibri" w:hAnsi="Calibri" w:cs="Calibri"/>
                <w:sz w:val="20"/>
                <w:szCs w:val="20"/>
              </w:rPr>
            </w:pPr>
            <w:r w:rsidRPr="00EA77D0">
              <w:rPr>
                <w:rFonts w:ascii="Calibri" w:hAnsi="Calibri" w:cs="Calibri"/>
                <w:sz w:val="20"/>
                <w:szCs w:val="20"/>
              </w:rPr>
              <w:t xml:space="preserve">ENTRE </w:t>
            </w:r>
            <w:r w:rsidR="00DD4BE6">
              <w:rPr>
                <w:rFonts w:ascii="Calibri" w:hAnsi="Calibri" w:cs="Calibri"/>
                <w:sz w:val="20"/>
                <w:szCs w:val="20"/>
              </w:rPr>
              <w:t>2 3</w:t>
            </w:r>
            <w:r w:rsidRPr="00EA77D0">
              <w:rPr>
                <w:rFonts w:ascii="Calibri" w:hAnsi="Calibri" w:cs="Calibri"/>
                <w:sz w:val="20"/>
                <w:szCs w:val="20"/>
              </w:rPr>
              <w:t xml:space="preserve">00 ET </w:t>
            </w:r>
            <w:r w:rsidR="00DD4BE6">
              <w:rPr>
                <w:rFonts w:ascii="Calibri" w:hAnsi="Calibri" w:cs="Calibri"/>
                <w:sz w:val="20"/>
                <w:szCs w:val="20"/>
              </w:rPr>
              <w:t>2 5</w:t>
            </w:r>
            <w:r w:rsidRPr="00EA77D0">
              <w:rPr>
                <w:rFonts w:ascii="Calibri" w:hAnsi="Calibri" w:cs="Calibri"/>
                <w:sz w:val="20"/>
                <w:szCs w:val="20"/>
              </w:rPr>
              <w:t>00 M²</w:t>
            </w:r>
          </w:p>
          <w:p w14:paraId="34F71E28" w14:textId="77777777" w:rsidR="00576788" w:rsidRPr="00EA77D0" w:rsidRDefault="00576788">
            <w:pPr>
              <w:jc w:val="center"/>
              <w:rPr>
                <w:rFonts w:ascii="Calibri" w:hAnsi="Calibri" w:cs="Calibri"/>
                <w:sz w:val="20"/>
                <w:szCs w:val="20"/>
              </w:rPr>
            </w:pPr>
          </w:p>
          <w:p w14:paraId="074CB203" w14:textId="77777777" w:rsidR="00576788" w:rsidRPr="00EA77D0" w:rsidRDefault="00576788">
            <w:pPr>
              <w:jc w:val="center"/>
              <w:rPr>
                <w:rFonts w:ascii="Calibri" w:hAnsi="Calibri" w:cs="Calibri"/>
                <w:sz w:val="20"/>
                <w:szCs w:val="20"/>
              </w:rPr>
            </w:pPr>
            <w:r w:rsidRPr="00EA77D0">
              <w:rPr>
                <w:rFonts w:ascii="Calibri" w:hAnsi="Calibri" w:cs="Calibri"/>
                <w:sz w:val="20"/>
                <w:szCs w:val="20"/>
              </w:rPr>
              <w:t>LIVRAISON 2030</w:t>
            </w:r>
          </w:p>
        </w:tc>
        <w:tc>
          <w:tcPr>
            <w:tcW w:w="2404" w:type="dxa"/>
            <w:tcBorders>
              <w:top w:val="single" w:sz="4" w:space="0" w:color="auto"/>
              <w:left w:val="single" w:sz="4" w:space="0" w:color="auto"/>
              <w:bottom w:val="single" w:sz="4" w:space="0" w:color="auto"/>
              <w:right w:val="single" w:sz="4" w:space="0" w:color="auto"/>
            </w:tcBorders>
            <w:hideMark/>
          </w:tcPr>
          <w:p w14:paraId="2455C986" w14:textId="1B8269A6" w:rsidR="00576788" w:rsidRPr="00EA77D0" w:rsidRDefault="00576788" w:rsidP="00DD4BE6">
            <w:pPr>
              <w:jc w:val="center"/>
              <w:rPr>
                <w:rFonts w:ascii="Calibri" w:hAnsi="Calibri" w:cs="Calibri"/>
                <w:sz w:val="20"/>
                <w:szCs w:val="20"/>
              </w:rPr>
            </w:pPr>
            <w:r w:rsidRPr="00EA77D0">
              <w:rPr>
                <w:rFonts w:ascii="Calibri" w:hAnsi="Calibri" w:cs="Calibri"/>
                <w:sz w:val="20"/>
                <w:szCs w:val="20"/>
              </w:rPr>
              <w:t>1</w:t>
            </w:r>
            <w:r w:rsidR="00DD4BE6">
              <w:rPr>
                <w:rFonts w:ascii="Calibri" w:hAnsi="Calibri" w:cs="Calibri"/>
                <w:sz w:val="20"/>
                <w:szCs w:val="20"/>
              </w:rPr>
              <w:t>2</w:t>
            </w:r>
            <w:r w:rsidRPr="00EA77D0">
              <w:rPr>
                <w:rFonts w:ascii="Calibri" w:hAnsi="Calibri" w:cs="Calibri"/>
                <w:sz w:val="20"/>
                <w:szCs w:val="20"/>
              </w:rPr>
              <w:t> </w:t>
            </w:r>
            <w:r w:rsidR="00DD4BE6">
              <w:rPr>
                <w:rFonts w:ascii="Calibri" w:hAnsi="Calibri" w:cs="Calibri"/>
                <w:sz w:val="20"/>
                <w:szCs w:val="20"/>
              </w:rPr>
              <w:t>6</w:t>
            </w:r>
            <w:r w:rsidRPr="00EA77D0">
              <w:rPr>
                <w:rFonts w:ascii="Calibri" w:hAnsi="Calibri" w:cs="Calibri"/>
                <w:sz w:val="20"/>
                <w:szCs w:val="20"/>
              </w:rPr>
              <w:t>00 000 € TDC TTC</w:t>
            </w:r>
          </w:p>
        </w:tc>
        <w:tc>
          <w:tcPr>
            <w:tcW w:w="1955" w:type="dxa"/>
            <w:tcBorders>
              <w:top w:val="single" w:sz="4" w:space="0" w:color="auto"/>
              <w:left w:val="single" w:sz="4" w:space="0" w:color="auto"/>
              <w:bottom w:val="single" w:sz="4" w:space="0" w:color="auto"/>
              <w:right w:val="single" w:sz="4" w:space="0" w:color="auto"/>
            </w:tcBorders>
            <w:hideMark/>
          </w:tcPr>
          <w:p w14:paraId="0A20E882" w14:textId="77777777" w:rsidR="00576788" w:rsidRPr="00EA77D0" w:rsidRDefault="00576788">
            <w:pPr>
              <w:jc w:val="center"/>
              <w:rPr>
                <w:rFonts w:ascii="Calibri" w:hAnsi="Calibri" w:cs="Calibri"/>
                <w:sz w:val="20"/>
                <w:szCs w:val="20"/>
              </w:rPr>
            </w:pPr>
            <w:r w:rsidRPr="00EA77D0">
              <w:rPr>
                <w:rFonts w:ascii="Calibri" w:hAnsi="Calibri" w:cs="Calibri"/>
                <w:sz w:val="20"/>
                <w:szCs w:val="20"/>
              </w:rPr>
              <w:t>DO</w:t>
            </w:r>
          </w:p>
        </w:tc>
      </w:tr>
    </w:tbl>
    <w:p w14:paraId="14492360" w14:textId="77777777" w:rsidR="00576788" w:rsidRDefault="00576788" w:rsidP="00576788">
      <w:pPr>
        <w:ind w:left="360"/>
        <w:jc w:val="both"/>
        <w:rPr>
          <w:rFonts w:ascii="Calibri" w:hAnsi="Calibri" w:cs="Calibri"/>
        </w:rPr>
      </w:pPr>
    </w:p>
    <w:p w14:paraId="54DED764" w14:textId="77777777" w:rsidR="00576788" w:rsidRDefault="00576788" w:rsidP="00576788">
      <w:pPr>
        <w:ind w:left="360"/>
        <w:jc w:val="both"/>
        <w:rPr>
          <w:rFonts w:ascii="Calibri" w:hAnsi="Calibri" w:cs="Calibri"/>
        </w:rPr>
      </w:pPr>
      <w:r>
        <w:rPr>
          <w:rFonts w:ascii="Calibri" w:hAnsi="Calibri" w:cs="Calibri"/>
        </w:rPr>
        <w:br w:type="page"/>
      </w:r>
    </w:p>
    <w:p w14:paraId="03F9F60B" w14:textId="77777777" w:rsidR="00576788" w:rsidRPr="00D96790" w:rsidRDefault="00576788" w:rsidP="00576788">
      <w:pPr>
        <w:numPr>
          <w:ilvl w:val="0"/>
          <w:numId w:val="22"/>
        </w:numPr>
        <w:jc w:val="both"/>
        <w:rPr>
          <w:rFonts w:ascii="Calibri" w:hAnsi="Calibri" w:cs="Calibri"/>
          <w:b/>
          <w:bCs/>
        </w:rPr>
      </w:pPr>
      <w:r w:rsidRPr="00D96790">
        <w:rPr>
          <w:rFonts w:ascii="Calibri" w:hAnsi="Calibri" w:cs="Calibri"/>
          <w:b/>
          <w:bCs/>
        </w:rPr>
        <w:lastRenderedPageBreak/>
        <w:t xml:space="preserve">TRAVAUX DE REHABILITATION OU D’AMELIORATIONS LOURDES OU LEGERES </w:t>
      </w:r>
    </w:p>
    <w:p w14:paraId="2760A7E3" w14:textId="77777777" w:rsidR="00576788" w:rsidRDefault="00576788" w:rsidP="00576788">
      <w:pPr>
        <w:ind w:left="1080"/>
        <w:jc w:val="both"/>
        <w:rPr>
          <w:rFonts w:ascii="Calibri" w:hAnsi="Calibri" w:cs="Calibri"/>
        </w:rPr>
      </w:pPr>
      <w:r>
        <w:rPr>
          <w:rFonts w:ascii="Calibri" w:hAnsi="Calibri" w:cs="Calibri"/>
        </w:rPr>
        <w:t>(Non compris vente ou accession à la propriété)</w:t>
      </w:r>
    </w:p>
    <w:p w14:paraId="42158987" w14:textId="77777777" w:rsidR="00576788" w:rsidRDefault="00576788" w:rsidP="00576788">
      <w:pPr>
        <w:ind w:left="1068"/>
        <w:jc w:val="both"/>
        <w:rPr>
          <w:rFonts w:ascii="Calibri" w:hAnsi="Calibri" w:cs="Calibri"/>
        </w:rPr>
      </w:pPr>
    </w:p>
    <w:p w14:paraId="4F49E69F" w14:textId="77777777" w:rsidR="00576788" w:rsidRPr="00D96790" w:rsidRDefault="00576788" w:rsidP="00576788">
      <w:pPr>
        <w:ind w:left="360"/>
        <w:jc w:val="both"/>
        <w:rPr>
          <w:rFonts w:ascii="Calibri" w:hAnsi="Calibri" w:cs="Calibri"/>
          <w:sz w:val="18"/>
          <w:szCs w:val="18"/>
        </w:rPr>
      </w:pPr>
      <w:r w:rsidRPr="00EA77D0">
        <w:rPr>
          <w:rFonts w:ascii="Calibri" w:hAnsi="Calibri" w:cs="Calibri"/>
          <w:b/>
        </w:rPr>
        <w:t>ANNEE 2025</w:t>
      </w:r>
      <w:r>
        <w:rPr>
          <w:rFonts w:ascii="Calibri" w:hAnsi="Calibri" w:cs="Calibri"/>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576788" w14:paraId="03BFB1A7" w14:textId="77777777">
        <w:tc>
          <w:tcPr>
            <w:tcW w:w="2333" w:type="dxa"/>
            <w:tcBorders>
              <w:top w:val="single" w:sz="4" w:space="0" w:color="auto"/>
              <w:left w:val="single" w:sz="4" w:space="0" w:color="auto"/>
              <w:bottom w:val="single" w:sz="4" w:space="0" w:color="auto"/>
              <w:right w:val="single" w:sz="4" w:space="0" w:color="auto"/>
            </w:tcBorders>
          </w:tcPr>
          <w:p w14:paraId="61212EC9" w14:textId="77777777" w:rsidR="00576788" w:rsidRDefault="00576788">
            <w:pPr>
              <w:jc w:val="both"/>
              <w:rPr>
                <w:rFonts w:ascii="Calibri" w:hAnsi="Calibri" w:cs="Calibri"/>
                <w:b/>
                <w:u w:val="single"/>
              </w:rPr>
            </w:pPr>
          </w:p>
          <w:p w14:paraId="510CCABB" w14:textId="77777777" w:rsidR="00576788" w:rsidRDefault="00576788">
            <w:pPr>
              <w:jc w:val="center"/>
              <w:rPr>
                <w:rFonts w:ascii="Calibri" w:hAnsi="Calibri" w:cs="Calibri"/>
                <w:b/>
                <w:sz w:val="20"/>
                <w:szCs w:val="20"/>
              </w:rPr>
            </w:pPr>
            <w:r>
              <w:rPr>
                <w:rFonts w:ascii="Calibri" w:hAnsi="Calibri" w:cs="Calibri"/>
                <w:b/>
                <w:sz w:val="20"/>
                <w:szCs w:val="20"/>
              </w:rPr>
              <w:t>NATURE</w:t>
            </w:r>
          </w:p>
          <w:p w14:paraId="72CA4F7B" w14:textId="77777777" w:rsidR="00576788" w:rsidRDefault="00576788">
            <w:pPr>
              <w:jc w:val="center"/>
              <w:rPr>
                <w:rFonts w:ascii="Calibri" w:hAnsi="Calibri" w:cs="Calibri"/>
                <w:sz w:val="18"/>
                <w:szCs w:val="18"/>
              </w:rPr>
            </w:pPr>
            <w:r>
              <w:rPr>
                <w:rFonts w:ascii="Calibri" w:hAnsi="Calibri" w:cs="Calibri"/>
                <w:sz w:val="18"/>
                <w:szCs w:val="18"/>
              </w:rPr>
              <w:t>(Logements, bureaux, commerces…)</w:t>
            </w:r>
          </w:p>
          <w:p w14:paraId="565822EF" w14:textId="77777777" w:rsidR="00576788" w:rsidRDefault="00576788">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0E411168" w14:textId="77777777" w:rsidR="00576788" w:rsidRDefault="00576788">
            <w:pPr>
              <w:rPr>
                <w:rFonts w:ascii="Calibri" w:hAnsi="Calibri" w:cs="Calibri"/>
                <w:b/>
                <w:sz w:val="20"/>
                <w:szCs w:val="20"/>
              </w:rPr>
            </w:pPr>
          </w:p>
          <w:p w14:paraId="71456971" w14:textId="77777777" w:rsidR="00576788" w:rsidRDefault="00576788">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0EEB09C4" w14:textId="77777777" w:rsidR="00576788" w:rsidRDefault="00576788">
            <w:pPr>
              <w:jc w:val="center"/>
              <w:rPr>
                <w:rFonts w:ascii="Calibri" w:hAnsi="Calibri" w:cs="Calibri"/>
                <w:b/>
                <w:sz w:val="20"/>
                <w:szCs w:val="20"/>
              </w:rPr>
            </w:pPr>
          </w:p>
          <w:p w14:paraId="69E26577" w14:textId="77777777" w:rsidR="00576788" w:rsidRDefault="00576788">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2D5B6817" w14:textId="77777777" w:rsidR="00576788" w:rsidRDefault="00576788">
            <w:pPr>
              <w:jc w:val="center"/>
              <w:rPr>
                <w:rFonts w:ascii="Calibri" w:hAnsi="Calibri" w:cs="Calibri"/>
                <w:b/>
                <w:sz w:val="20"/>
                <w:szCs w:val="20"/>
              </w:rPr>
            </w:pPr>
          </w:p>
          <w:p w14:paraId="26B4F660" w14:textId="77777777" w:rsidR="00576788" w:rsidRDefault="00576788">
            <w:pPr>
              <w:jc w:val="center"/>
              <w:rPr>
                <w:rFonts w:ascii="Calibri" w:hAnsi="Calibri" w:cs="Calibri"/>
                <w:b/>
                <w:sz w:val="20"/>
                <w:szCs w:val="20"/>
              </w:rPr>
            </w:pPr>
            <w:r>
              <w:rPr>
                <w:rFonts w:ascii="Calibri" w:hAnsi="Calibri" w:cs="Calibri"/>
                <w:b/>
                <w:sz w:val="20"/>
                <w:szCs w:val="20"/>
              </w:rPr>
              <w:t>GARANTIES SOUHAITEES</w:t>
            </w:r>
          </w:p>
          <w:p w14:paraId="075C8750" w14:textId="77777777" w:rsidR="00576788" w:rsidRDefault="00576788">
            <w:pPr>
              <w:jc w:val="center"/>
              <w:rPr>
                <w:rFonts w:ascii="Calibri" w:hAnsi="Calibri" w:cs="Calibri"/>
                <w:b/>
                <w:sz w:val="20"/>
                <w:szCs w:val="20"/>
              </w:rPr>
            </w:pPr>
            <w:r>
              <w:rPr>
                <w:rFonts w:ascii="Calibri" w:hAnsi="Calibri" w:cs="Calibri"/>
                <w:sz w:val="18"/>
                <w:szCs w:val="18"/>
              </w:rPr>
              <w:t>(DO ou TRC ou les deux)</w:t>
            </w:r>
          </w:p>
        </w:tc>
      </w:tr>
      <w:tr w:rsidR="00576788" w14:paraId="0515D340" w14:textId="77777777">
        <w:trPr>
          <w:trHeight w:val="823"/>
        </w:trPr>
        <w:tc>
          <w:tcPr>
            <w:tcW w:w="2333" w:type="dxa"/>
            <w:tcBorders>
              <w:top w:val="single" w:sz="4" w:space="0" w:color="auto"/>
              <w:left w:val="single" w:sz="4" w:space="0" w:color="auto"/>
              <w:bottom w:val="single" w:sz="4" w:space="0" w:color="auto"/>
              <w:right w:val="single" w:sz="4" w:space="0" w:color="auto"/>
            </w:tcBorders>
            <w:hideMark/>
          </w:tcPr>
          <w:p w14:paraId="6C0EFFE0" w14:textId="77777777" w:rsidR="00576788" w:rsidRPr="00EA77D0" w:rsidRDefault="00576788">
            <w:pPr>
              <w:jc w:val="both"/>
              <w:rPr>
                <w:rFonts w:ascii="Calibri" w:hAnsi="Calibri" w:cs="Calibri"/>
                <w:sz w:val="20"/>
                <w:szCs w:val="20"/>
              </w:rPr>
            </w:pPr>
            <w:r w:rsidRPr="00EA77D0">
              <w:rPr>
                <w:rFonts w:ascii="Calibri" w:hAnsi="Calibri" w:cs="Calibri"/>
                <w:sz w:val="20"/>
                <w:szCs w:val="20"/>
              </w:rPr>
              <w:t>REHABILITATION DU BATIMENT X DE LA RESIDENCE CAMUS A VILLENEUVE D’ASCQ</w:t>
            </w:r>
          </w:p>
        </w:tc>
        <w:tc>
          <w:tcPr>
            <w:tcW w:w="2236" w:type="dxa"/>
            <w:tcBorders>
              <w:top w:val="single" w:sz="4" w:space="0" w:color="auto"/>
              <w:left w:val="single" w:sz="4" w:space="0" w:color="auto"/>
              <w:bottom w:val="single" w:sz="4" w:space="0" w:color="auto"/>
              <w:right w:val="single" w:sz="4" w:space="0" w:color="auto"/>
            </w:tcBorders>
          </w:tcPr>
          <w:p w14:paraId="167B14A9" w14:textId="77777777" w:rsidR="00576788" w:rsidRPr="00EA77D0" w:rsidRDefault="00576788">
            <w:pPr>
              <w:rPr>
                <w:rFonts w:ascii="Calibri" w:hAnsi="Calibri" w:cs="Calibri"/>
                <w:sz w:val="20"/>
                <w:szCs w:val="20"/>
              </w:rPr>
            </w:pPr>
            <w:r w:rsidRPr="00EA77D0">
              <w:rPr>
                <w:rFonts w:ascii="Calibri" w:hAnsi="Calibri" w:cs="Calibri"/>
                <w:sz w:val="20"/>
                <w:szCs w:val="20"/>
              </w:rPr>
              <w:t>148 CHAMBRES AVANT TRAVAUX / 116 CHAMBRES APRES REHABILITATION</w:t>
            </w:r>
          </w:p>
          <w:p w14:paraId="0AD45A9C" w14:textId="77777777" w:rsidR="00576788" w:rsidRPr="00EA77D0" w:rsidRDefault="00576788">
            <w:pPr>
              <w:rPr>
                <w:rFonts w:ascii="Calibri" w:hAnsi="Calibri" w:cs="Calibri"/>
                <w:sz w:val="20"/>
                <w:szCs w:val="20"/>
              </w:rPr>
            </w:pPr>
          </w:p>
          <w:p w14:paraId="0FA4C387" w14:textId="77777777" w:rsidR="00576788" w:rsidRPr="00EA77D0" w:rsidRDefault="00576788">
            <w:pPr>
              <w:rPr>
                <w:rFonts w:ascii="Calibri" w:hAnsi="Calibri" w:cs="Calibri"/>
                <w:sz w:val="20"/>
                <w:szCs w:val="20"/>
              </w:rPr>
            </w:pPr>
            <w:r w:rsidRPr="00EA77D0">
              <w:rPr>
                <w:rFonts w:ascii="Calibri" w:hAnsi="Calibri" w:cs="Calibri"/>
                <w:sz w:val="20"/>
                <w:szCs w:val="20"/>
              </w:rPr>
              <w:t>LIVRAISON 2027</w:t>
            </w:r>
          </w:p>
        </w:tc>
        <w:tc>
          <w:tcPr>
            <w:tcW w:w="2404" w:type="dxa"/>
            <w:tcBorders>
              <w:top w:val="single" w:sz="4" w:space="0" w:color="auto"/>
              <w:left w:val="single" w:sz="4" w:space="0" w:color="auto"/>
              <w:bottom w:val="single" w:sz="4" w:space="0" w:color="auto"/>
              <w:right w:val="single" w:sz="4" w:space="0" w:color="auto"/>
            </w:tcBorders>
            <w:hideMark/>
          </w:tcPr>
          <w:p w14:paraId="3EEDD601" w14:textId="77777777" w:rsidR="00576788" w:rsidRPr="00EA77D0" w:rsidRDefault="00576788">
            <w:pPr>
              <w:jc w:val="center"/>
              <w:rPr>
                <w:rFonts w:ascii="Calibri" w:hAnsi="Calibri" w:cs="Calibri"/>
                <w:sz w:val="20"/>
                <w:szCs w:val="20"/>
              </w:rPr>
            </w:pPr>
            <w:r w:rsidRPr="00EA77D0">
              <w:rPr>
                <w:rFonts w:ascii="Calibri" w:hAnsi="Calibri" w:cs="Calibri"/>
                <w:sz w:val="20"/>
                <w:szCs w:val="20"/>
              </w:rPr>
              <w:t>6 125 000 € TDC TTC</w:t>
            </w:r>
          </w:p>
        </w:tc>
        <w:tc>
          <w:tcPr>
            <w:tcW w:w="1955" w:type="dxa"/>
            <w:tcBorders>
              <w:top w:val="single" w:sz="4" w:space="0" w:color="auto"/>
              <w:left w:val="single" w:sz="4" w:space="0" w:color="auto"/>
              <w:bottom w:val="single" w:sz="4" w:space="0" w:color="auto"/>
              <w:right w:val="single" w:sz="4" w:space="0" w:color="auto"/>
            </w:tcBorders>
            <w:hideMark/>
          </w:tcPr>
          <w:p w14:paraId="4537B489" w14:textId="77777777" w:rsidR="00576788" w:rsidRPr="00EA77D0" w:rsidRDefault="00576788">
            <w:pPr>
              <w:jc w:val="center"/>
              <w:rPr>
                <w:rFonts w:ascii="Calibri" w:hAnsi="Calibri" w:cs="Calibri"/>
                <w:sz w:val="20"/>
                <w:szCs w:val="20"/>
              </w:rPr>
            </w:pPr>
            <w:r w:rsidRPr="00EA77D0">
              <w:rPr>
                <w:rFonts w:ascii="Calibri" w:hAnsi="Calibri" w:cs="Calibri"/>
                <w:sz w:val="20"/>
                <w:szCs w:val="20"/>
              </w:rPr>
              <w:t>DO</w:t>
            </w:r>
          </w:p>
        </w:tc>
      </w:tr>
    </w:tbl>
    <w:p w14:paraId="3155EBCF" w14:textId="77777777" w:rsidR="00576788" w:rsidRDefault="00576788" w:rsidP="00576788">
      <w:pPr>
        <w:ind w:left="360"/>
        <w:jc w:val="both"/>
        <w:rPr>
          <w:rFonts w:ascii="Calibri" w:hAnsi="Calibri" w:cs="Calibri"/>
          <w:b/>
          <w:u w:val="single"/>
        </w:rPr>
      </w:pPr>
    </w:p>
    <w:p w14:paraId="48442875" w14:textId="77777777" w:rsidR="00576788" w:rsidRDefault="00576788" w:rsidP="00576788">
      <w:pPr>
        <w:ind w:left="360"/>
        <w:jc w:val="both"/>
        <w:rPr>
          <w:rFonts w:ascii="Calibri" w:hAnsi="Calibri" w:cs="Calibri"/>
          <w:b/>
          <w:u w:val="single"/>
        </w:rPr>
      </w:pPr>
    </w:p>
    <w:p w14:paraId="79D0FC8C" w14:textId="77777777" w:rsidR="00576788" w:rsidRPr="00D96790" w:rsidRDefault="00576788" w:rsidP="00576788">
      <w:pPr>
        <w:ind w:left="360"/>
        <w:jc w:val="both"/>
        <w:rPr>
          <w:rFonts w:ascii="Calibri" w:hAnsi="Calibri" w:cs="Calibri"/>
          <w:b/>
        </w:rPr>
      </w:pPr>
      <w:r w:rsidRPr="00EA77D0">
        <w:rPr>
          <w:rFonts w:ascii="Calibri" w:hAnsi="Calibri" w:cs="Calibri"/>
          <w:b/>
        </w:rPr>
        <w:t>ANNEE 2026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576788" w14:paraId="65E29298" w14:textId="77777777">
        <w:tc>
          <w:tcPr>
            <w:tcW w:w="2333" w:type="dxa"/>
            <w:tcBorders>
              <w:top w:val="single" w:sz="4" w:space="0" w:color="auto"/>
              <w:left w:val="single" w:sz="4" w:space="0" w:color="auto"/>
              <w:bottom w:val="single" w:sz="4" w:space="0" w:color="auto"/>
              <w:right w:val="single" w:sz="4" w:space="0" w:color="auto"/>
            </w:tcBorders>
          </w:tcPr>
          <w:p w14:paraId="61758436" w14:textId="77777777" w:rsidR="00576788" w:rsidRDefault="00576788">
            <w:pPr>
              <w:jc w:val="both"/>
              <w:rPr>
                <w:rFonts w:ascii="Calibri" w:hAnsi="Calibri" w:cs="Calibri"/>
                <w:b/>
                <w:u w:val="single"/>
              </w:rPr>
            </w:pPr>
          </w:p>
          <w:p w14:paraId="745E0779" w14:textId="77777777" w:rsidR="00576788" w:rsidRDefault="00576788">
            <w:pPr>
              <w:jc w:val="center"/>
              <w:rPr>
                <w:rFonts w:ascii="Calibri" w:hAnsi="Calibri" w:cs="Calibri"/>
                <w:b/>
                <w:sz w:val="20"/>
                <w:szCs w:val="20"/>
              </w:rPr>
            </w:pPr>
            <w:r>
              <w:rPr>
                <w:rFonts w:ascii="Calibri" w:hAnsi="Calibri" w:cs="Calibri"/>
                <w:b/>
                <w:sz w:val="20"/>
                <w:szCs w:val="20"/>
              </w:rPr>
              <w:t>NATURE</w:t>
            </w:r>
          </w:p>
          <w:p w14:paraId="56519076" w14:textId="77777777" w:rsidR="00576788" w:rsidRDefault="00576788">
            <w:pPr>
              <w:jc w:val="center"/>
              <w:rPr>
                <w:rFonts w:ascii="Calibri" w:hAnsi="Calibri" w:cs="Calibri"/>
                <w:sz w:val="18"/>
                <w:szCs w:val="18"/>
              </w:rPr>
            </w:pPr>
            <w:r>
              <w:rPr>
                <w:rFonts w:ascii="Calibri" w:hAnsi="Calibri" w:cs="Calibri"/>
                <w:sz w:val="18"/>
                <w:szCs w:val="18"/>
              </w:rPr>
              <w:t>(Logements, bureaux, commerces…)</w:t>
            </w:r>
          </w:p>
          <w:p w14:paraId="121FE11A" w14:textId="77777777" w:rsidR="00576788" w:rsidRDefault="00576788">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6C0B5AF0" w14:textId="77777777" w:rsidR="00576788" w:rsidRDefault="00576788">
            <w:pPr>
              <w:rPr>
                <w:rFonts w:ascii="Calibri" w:hAnsi="Calibri" w:cs="Calibri"/>
                <w:b/>
                <w:sz w:val="20"/>
                <w:szCs w:val="20"/>
              </w:rPr>
            </w:pPr>
          </w:p>
          <w:p w14:paraId="0AACA7BF" w14:textId="77777777" w:rsidR="00576788" w:rsidRDefault="00576788">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1CABF5EC" w14:textId="77777777" w:rsidR="00576788" w:rsidRDefault="00576788">
            <w:pPr>
              <w:jc w:val="center"/>
              <w:rPr>
                <w:rFonts w:ascii="Calibri" w:hAnsi="Calibri" w:cs="Calibri"/>
                <w:b/>
                <w:sz w:val="20"/>
                <w:szCs w:val="20"/>
              </w:rPr>
            </w:pPr>
          </w:p>
          <w:p w14:paraId="0C0626AB" w14:textId="77777777" w:rsidR="00576788" w:rsidRDefault="00576788">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63062FFB" w14:textId="77777777" w:rsidR="00576788" w:rsidRDefault="00576788">
            <w:pPr>
              <w:jc w:val="center"/>
              <w:rPr>
                <w:rFonts w:ascii="Calibri" w:hAnsi="Calibri" w:cs="Calibri"/>
                <w:b/>
                <w:sz w:val="20"/>
                <w:szCs w:val="20"/>
              </w:rPr>
            </w:pPr>
          </w:p>
          <w:p w14:paraId="7F6BA36B" w14:textId="77777777" w:rsidR="00576788" w:rsidRDefault="00576788">
            <w:pPr>
              <w:jc w:val="center"/>
              <w:rPr>
                <w:rFonts w:ascii="Calibri" w:hAnsi="Calibri" w:cs="Calibri"/>
                <w:b/>
                <w:sz w:val="20"/>
                <w:szCs w:val="20"/>
              </w:rPr>
            </w:pPr>
            <w:r>
              <w:rPr>
                <w:rFonts w:ascii="Calibri" w:hAnsi="Calibri" w:cs="Calibri"/>
                <w:b/>
                <w:sz w:val="20"/>
                <w:szCs w:val="20"/>
              </w:rPr>
              <w:t>GARANTIES SOUHAITEES</w:t>
            </w:r>
          </w:p>
          <w:p w14:paraId="5F694E02" w14:textId="77777777" w:rsidR="00576788" w:rsidRDefault="00576788">
            <w:pPr>
              <w:jc w:val="center"/>
              <w:rPr>
                <w:rFonts w:ascii="Calibri" w:hAnsi="Calibri" w:cs="Calibri"/>
                <w:b/>
                <w:sz w:val="20"/>
                <w:szCs w:val="20"/>
              </w:rPr>
            </w:pPr>
            <w:r>
              <w:rPr>
                <w:rFonts w:ascii="Calibri" w:hAnsi="Calibri" w:cs="Calibri"/>
                <w:sz w:val="18"/>
                <w:szCs w:val="18"/>
              </w:rPr>
              <w:t>(DO ou TRC ou les deux)</w:t>
            </w:r>
          </w:p>
        </w:tc>
      </w:tr>
      <w:tr w:rsidR="00576788" w14:paraId="56141BD7" w14:textId="77777777">
        <w:trPr>
          <w:trHeight w:val="823"/>
        </w:trPr>
        <w:tc>
          <w:tcPr>
            <w:tcW w:w="2333" w:type="dxa"/>
            <w:tcBorders>
              <w:top w:val="single" w:sz="4" w:space="0" w:color="auto"/>
              <w:left w:val="single" w:sz="4" w:space="0" w:color="auto"/>
              <w:bottom w:val="single" w:sz="4" w:space="0" w:color="auto"/>
              <w:right w:val="single" w:sz="4" w:space="0" w:color="auto"/>
            </w:tcBorders>
            <w:hideMark/>
          </w:tcPr>
          <w:p w14:paraId="401EB253" w14:textId="77777777" w:rsidR="00576788" w:rsidRPr="00EA77D0" w:rsidRDefault="00576788">
            <w:pPr>
              <w:jc w:val="both"/>
              <w:rPr>
                <w:rFonts w:ascii="Calibri" w:hAnsi="Calibri" w:cs="Calibri"/>
                <w:sz w:val="20"/>
                <w:szCs w:val="20"/>
              </w:rPr>
            </w:pPr>
            <w:r w:rsidRPr="00EA77D0">
              <w:rPr>
                <w:rFonts w:ascii="Calibri" w:hAnsi="Calibri" w:cs="Calibri"/>
                <w:sz w:val="20"/>
                <w:szCs w:val="20"/>
              </w:rPr>
              <w:t>REHABILITATION DE LA RESIDENCE ROBESPIERRE A MONS EN BAROEUL</w:t>
            </w:r>
          </w:p>
        </w:tc>
        <w:tc>
          <w:tcPr>
            <w:tcW w:w="2236" w:type="dxa"/>
            <w:tcBorders>
              <w:top w:val="single" w:sz="4" w:space="0" w:color="auto"/>
              <w:left w:val="single" w:sz="4" w:space="0" w:color="auto"/>
              <w:bottom w:val="single" w:sz="4" w:space="0" w:color="auto"/>
              <w:right w:val="single" w:sz="4" w:space="0" w:color="auto"/>
            </w:tcBorders>
            <w:hideMark/>
          </w:tcPr>
          <w:p w14:paraId="74AC0393" w14:textId="77777777" w:rsidR="00576788" w:rsidRPr="00EA77D0" w:rsidRDefault="00576788">
            <w:pPr>
              <w:rPr>
                <w:rFonts w:ascii="Calibri" w:hAnsi="Calibri" w:cs="Calibri"/>
                <w:sz w:val="20"/>
                <w:szCs w:val="20"/>
              </w:rPr>
            </w:pPr>
            <w:r w:rsidRPr="00EA77D0">
              <w:rPr>
                <w:rFonts w:ascii="Calibri" w:hAnsi="Calibri" w:cs="Calibri"/>
                <w:sz w:val="20"/>
                <w:szCs w:val="20"/>
              </w:rPr>
              <w:t>297 CHAMBRES AVANT TRAVAUX / 228 LOGEMENTS APRES TRAVAUX</w:t>
            </w:r>
          </w:p>
          <w:p w14:paraId="06120E0D" w14:textId="77777777" w:rsidR="00576788" w:rsidRPr="00EA77D0" w:rsidRDefault="00576788">
            <w:pPr>
              <w:rPr>
                <w:rFonts w:ascii="Calibri" w:hAnsi="Calibri" w:cs="Calibri"/>
                <w:sz w:val="20"/>
                <w:szCs w:val="20"/>
              </w:rPr>
            </w:pPr>
            <w:r w:rsidRPr="00EA77D0">
              <w:rPr>
                <w:rFonts w:ascii="Calibri" w:hAnsi="Calibri" w:cs="Calibri"/>
                <w:sz w:val="20"/>
                <w:szCs w:val="20"/>
              </w:rPr>
              <w:t>1</w:t>
            </w:r>
            <w:r w:rsidRPr="00EA77D0">
              <w:rPr>
                <w:rFonts w:ascii="Calibri" w:hAnsi="Calibri" w:cs="Calibri"/>
                <w:sz w:val="20"/>
                <w:szCs w:val="20"/>
                <w:vertAlign w:val="superscript"/>
              </w:rPr>
              <w:t>ERE</w:t>
            </w:r>
            <w:r w:rsidRPr="00EA77D0">
              <w:rPr>
                <w:rFonts w:ascii="Calibri" w:hAnsi="Calibri" w:cs="Calibri"/>
                <w:sz w:val="20"/>
                <w:szCs w:val="20"/>
              </w:rPr>
              <w:t xml:space="preserve"> TRANCHE LIVREE EN 2028</w:t>
            </w:r>
          </w:p>
          <w:p w14:paraId="7DB1AEB5" w14:textId="77777777" w:rsidR="00576788" w:rsidRPr="00EA77D0" w:rsidRDefault="00576788">
            <w:pPr>
              <w:rPr>
                <w:rFonts w:ascii="Calibri" w:hAnsi="Calibri" w:cs="Calibri"/>
                <w:sz w:val="20"/>
                <w:szCs w:val="20"/>
              </w:rPr>
            </w:pPr>
            <w:r w:rsidRPr="00EA77D0">
              <w:rPr>
                <w:rFonts w:ascii="Calibri" w:hAnsi="Calibri" w:cs="Calibri"/>
                <w:sz w:val="20"/>
                <w:szCs w:val="20"/>
              </w:rPr>
              <w:t>2</w:t>
            </w:r>
            <w:r w:rsidRPr="00EA77D0">
              <w:rPr>
                <w:rFonts w:ascii="Calibri" w:hAnsi="Calibri" w:cs="Calibri"/>
                <w:sz w:val="20"/>
                <w:szCs w:val="20"/>
                <w:vertAlign w:val="superscript"/>
              </w:rPr>
              <w:t>NDE</w:t>
            </w:r>
            <w:r w:rsidRPr="00EA77D0">
              <w:rPr>
                <w:rFonts w:ascii="Calibri" w:hAnsi="Calibri" w:cs="Calibri"/>
                <w:sz w:val="20"/>
                <w:szCs w:val="20"/>
              </w:rPr>
              <w:t xml:space="preserve"> TRANCHE LIVREE EN 2030</w:t>
            </w:r>
          </w:p>
        </w:tc>
        <w:tc>
          <w:tcPr>
            <w:tcW w:w="2404" w:type="dxa"/>
            <w:tcBorders>
              <w:top w:val="single" w:sz="4" w:space="0" w:color="auto"/>
              <w:left w:val="single" w:sz="4" w:space="0" w:color="auto"/>
              <w:bottom w:val="single" w:sz="4" w:space="0" w:color="auto"/>
              <w:right w:val="single" w:sz="4" w:space="0" w:color="auto"/>
            </w:tcBorders>
            <w:hideMark/>
          </w:tcPr>
          <w:p w14:paraId="2488597B" w14:textId="77777777" w:rsidR="00576788" w:rsidRPr="00EA77D0" w:rsidRDefault="00576788">
            <w:pPr>
              <w:jc w:val="center"/>
              <w:rPr>
                <w:rFonts w:ascii="Calibri" w:hAnsi="Calibri" w:cs="Calibri"/>
                <w:sz w:val="20"/>
                <w:szCs w:val="20"/>
              </w:rPr>
            </w:pPr>
            <w:r w:rsidRPr="00EA77D0">
              <w:rPr>
                <w:rFonts w:ascii="Calibri" w:hAnsi="Calibri" w:cs="Calibri"/>
                <w:sz w:val="20"/>
                <w:szCs w:val="20"/>
              </w:rPr>
              <w:t>13 200 000 € TDC TTC</w:t>
            </w:r>
          </w:p>
        </w:tc>
        <w:tc>
          <w:tcPr>
            <w:tcW w:w="1955" w:type="dxa"/>
            <w:tcBorders>
              <w:top w:val="single" w:sz="4" w:space="0" w:color="auto"/>
              <w:left w:val="single" w:sz="4" w:space="0" w:color="auto"/>
              <w:bottom w:val="single" w:sz="4" w:space="0" w:color="auto"/>
              <w:right w:val="single" w:sz="4" w:space="0" w:color="auto"/>
            </w:tcBorders>
            <w:hideMark/>
          </w:tcPr>
          <w:p w14:paraId="1DDD83C0" w14:textId="77777777" w:rsidR="00576788" w:rsidRDefault="00576788">
            <w:pPr>
              <w:jc w:val="center"/>
              <w:rPr>
                <w:rFonts w:ascii="Calibri" w:hAnsi="Calibri" w:cs="Calibri"/>
                <w:sz w:val="20"/>
                <w:szCs w:val="20"/>
              </w:rPr>
            </w:pPr>
            <w:r>
              <w:rPr>
                <w:rFonts w:ascii="Calibri" w:hAnsi="Calibri" w:cs="Calibri"/>
                <w:sz w:val="20"/>
                <w:szCs w:val="20"/>
              </w:rPr>
              <w:t>DO</w:t>
            </w:r>
          </w:p>
        </w:tc>
      </w:tr>
    </w:tbl>
    <w:p w14:paraId="5C7CDEB2" w14:textId="77777777" w:rsidR="00576788" w:rsidRDefault="00576788" w:rsidP="00576788">
      <w:pPr>
        <w:ind w:left="360"/>
        <w:jc w:val="both"/>
        <w:rPr>
          <w:rFonts w:ascii="Calibri" w:hAnsi="Calibri" w:cs="Calibri"/>
          <w:b/>
          <w:u w:val="single"/>
        </w:rPr>
      </w:pPr>
    </w:p>
    <w:p w14:paraId="3D783977" w14:textId="77777777" w:rsidR="00576788" w:rsidRPr="00CB7D2C" w:rsidRDefault="00576788" w:rsidP="00576788">
      <w:pPr>
        <w:jc w:val="both"/>
        <w:rPr>
          <w:rFonts w:ascii="Calibri" w:hAnsi="Calibri" w:cs="Calibri"/>
          <w:b/>
        </w:rPr>
      </w:pPr>
    </w:p>
    <w:p w14:paraId="48416C29" w14:textId="77777777" w:rsidR="00576788" w:rsidRPr="00D96790" w:rsidRDefault="00576788" w:rsidP="00576788">
      <w:pPr>
        <w:ind w:left="360"/>
        <w:jc w:val="both"/>
        <w:rPr>
          <w:rFonts w:ascii="Calibri" w:hAnsi="Calibri" w:cs="Calibri"/>
          <w:b/>
        </w:rPr>
      </w:pPr>
      <w:r w:rsidRPr="00CB7D2C">
        <w:rPr>
          <w:rFonts w:ascii="Calibri" w:hAnsi="Calibri" w:cs="Calibri"/>
          <w:b/>
        </w:rPr>
        <w:t>ANNEE 2027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576788" w14:paraId="597885A8" w14:textId="77777777">
        <w:tc>
          <w:tcPr>
            <w:tcW w:w="2333" w:type="dxa"/>
            <w:tcBorders>
              <w:top w:val="single" w:sz="4" w:space="0" w:color="auto"/>
              <w:left w:val="single" w:sz="4" w:space="0" w:color="auto"/>
              <w:bottom w:val="single" w:sz="4" w:space="0" w:color="auto"/>
              <w:right w:val="single" w:sz="4" w:space="0" w:color="auto"/>
            </w:tcBorders>
          </w:tcPr>
          <w:p w14:paraId="10DF4A3F" w14:textId="77777777" w:rsidR="00576788" w:rsidRDefault="00576788">
            <w:pPr>
              <w:jc w:val="both"/>
              <w:rPr>
                <w:rFonts w:ascii="Calibri" w:hAnsi="Calibri" w:cs="Calibri"/>
                <w:b/>
                <w:u w:val="single"/>
              </w:rPr>
            </w:pPr>
          </w:p>
          <w:p w14:paraId="61301532" w14:textId="77777777" w:rsidR="00576788" w:rsidRDefault="00576788">
            <w:pPr>
              <w:jc w:val="center"/>
              <w:rPr>
                <w:rFonts w:ascii="Calibri" w:hAnsi="Calibri" w:cs="Calibri"/>
                <w:b/>
                <w:sz w:val="20"/>
                <w:szCs w:val="20"/>
              </w:rPr>
            </w:pPr>
            <w:r>
              <w:rPr>
                <w:rFonts w:ascii="Calibri" w:hAnsi="Calibri" w:cs="Calibri"/>
                <w:b/>
                <w:sz w:val="20"/>
                <w:szCs w:val="20"/>
              </w:rPr>
              <w:t>NATURE</w:t>
            </w:r>
          </w:p>
          <w:p w14:paraId="0CAA15DB" w14:textId="77777777" w:rsidR="00576788" w:rsidRDefault="00576788">
            <w:pPr>
              <w:jc w:val="center"/>
              <w:rPr>
                <w:rFonts w:ascii="Calibri" w:hAnsi="Calibri" w:cs="Calibri"/>
                <w:sz w:val="18"/>
                <w:szCs w:val="18"/>
              </w:rPr>
            </w:pPr>
            <w:r>
              <w:rPr>
                <w:rFonts w:ascii="Calibri" w:hAnsi="Calibri" w:cs="Calibri"/>
                <w:sz w:val="18"/>
                <w:szCs w:val="18"/>
              </w:rPr>
              <w:t>(Logements, bureaux, commerces…)</w:t>
            </w:r>
          </w:p>
          <w:p w14:paraId="74151B3E" w14:textId="77777777" w:rsidR="00576788" w:rsidRDefault="00576788">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68C30B90" w14:textId="77777777" w:rsidR="00576788" w:rsidRDefault="00576788">
            <w:pPr>
              <w:rPr>
                <w:rFonts w:ascii="Calibri" w:hAnsi="Calibri" w:cs="Calibri"/>
                <w:b/>
                <w:sz w:val="20"/>
                <w:szCs w:val="20"/>
              </w:rPr>
            </w:pPr>
          </w:p>
          <w:p w14:paraId="1D9F7ED6" w14:textId="77777777" w:rsidR="00576788" w:rsidRDefault="00576788">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0AD1A453" w14:textId="77777777" w:rsidR="00576788" w:rsidRDefault="00576788">
            <w:pPr>
              <w:jc w:val="center"/>
              <w:rPr>
                <w:rFonts w:ascii="Calibri" w:hAnsi="Calibri" w:cs="Calibri"/>
                <w:b/>
                <w:sz w:val="20"/>
                <w:szCs w:val="20"/>
              </w:rPr>
            </w:pPr>
          </w:p>
          <w:p w14:paraId="2799A9B1" w14:textId="77777777" w:rsidR="00576788" w:rsidRDefault="00576788">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4D0FC537" w14:textId="77777777" w:rsidR="00576788" w:rsidRDefault="00576788">
            <w:pPr>
              <w:jc w:val="center"/>
              <w:rPr>
                <w:rFonts w:ascii="Calibri" w:hAnsi="Calibri" w:cs="Calibri"/>
                <w:b/>
                <w:sz w:val="20"/>
                <w:szCs w:val="20"/>
              </w:rPr>
            </w:pPr>
          </w:p>
          <w:p w14:paraId="710DA79E" w14:textId="77777777" w:rsidR="00576788" w:rsidRDefault="00576788">
            <w:pPr>
              <w:jc w:val="center"/>
              <w:rPr>
                <w:rFonts w:ascii="Calibri" w:hAnsi="Calibri" w:cs="Calibri"/>
                <w:b/>
                <w:sz w:val="20"/>
                <w:szCs w:val="20"/>
              </w:rPr>
            </w:pPr>
            <w:r>
              <w:rPr>
                <w:rFonts w:ascii="Calibri" w:hAnsi="Calibri" w:cs="Calibri"/>
                <w:b/>
                <w:sz w:val="20"/>
                <w:szCs w:val="20"/>
              </w:rPr>
              <w:t>GARANTIES SOUHAITEES</w:t>
            </w:r>
          </w:p>
          <w:p w14:paraId="33E45408" w14:textId="77777777" w:rsidR="00576788" w:rsidRDefault="00576788">
            <w:pPr>
              <w:jc w:val="center"/>
              <w:rPr>
                <w:rFonts w:ascii="Calibri" w:hAnsi="Calibri" w:cs="Calibri"/>
                <w:b/>
                <w:sz w:val="20"/>
                <w:szCs w:val="20"/>
              </w:rPr>
            </w:pPr>
            <w:r>
              <w:rPr>
                <w:rFonts w:ascii="Calibri" w:hAnsi="Calibri" w:cs="Calibri"/>
                <w:sz w:val="18"/>
                <w:szCs w:val="18"/>
              </w:rPr>
              <w:t>(DO ou TRC ou les deux)</w:t>
            </w:r>
          </w:p>
        </w:tc>
      </w:tr>
      <w:tr w:rsidR="00576788" w14:paraId="13175D60" w14:textId="77777777">
        <w:trPr>
          <w:trHeight w:val="823"/>
        </w:trPr>
        <w:tc>
          <w:tcPr>
            <w:tcW w:w="2333" w:type="dxa"/>
            <w:tcBorders>
              <w:top w:val="single" w:sz="4" w:space="0" w:color="auto"/>
              <w:left w:val="single" w:sz="4" w:space="0" w:color="auto"/>
              <w:bottom w:val="single" w:sz="4" w:space="0" w:color="auto"/>
              <w:right w:val="single" w:sz="4" w:space="0" w:color="auto"/>
            </w:tcBorders>
            <w:hideMark/>
          </w:tcPr>
          <w:p w14:paraId="7FAC5432" w14:textId="77777777" w:rsidR="00576788" w:rsidRPr="00CB7D2C" w:rsidRDefault="00576788">
            <w:pPr>
              <w:jc w:val="both"/>
              <w:rPr>
                <w:rFonts w:ascii="Calibri" w:hAnsi="Calibri" w:cs="Calibri"/>
                <w:sz w:val="20"/>
                <w:szCs w:val="20"/>
              </w:rPr>
            </w:pPr>
            <w:r w:rsidRPr="00CB7D2C">
              <w:rPr>
                <w:rFonts w:ascii="Calibri" w:hAnsi="Calibri" w:cs="Calibri"/>
                <w:sz w:val="20"/>
                <w:szCs w:val="20"/>
              </w:rPr>
              <w:t>REHABILITATION DE LA RESIDENCE MOUSSERON A AULNOY LEZ VALENCIENNES</w:t>
            </w:r>
          </w:p>
        </w:tc>
        <w:tc>
          <w:tcPr>
            <w:tcW w:w="2236" w:type="dxa"/>
            <w:tcBorders>
              <w:top w:val="single" w:sz="4" w:space="0" w:color="auto"/>
              <w:left w:val="single" w:sz="4" w:space="0" w:color="auto"/>
              <w:bottom w:val="single" w:sz="4" w:space="0" w:color="auto"/>
              <w:right w:val="single" w:sz="4" w:space="0" w:color="auto"/>
            </w:tcBorders>
            <w:hideMark/>
          </w:tcPr>
          <w:p w14:paraId="1126FE06" w14:textId="77777777" w:rsidR="00576788" w:rsidRPr="00CB7D2C" w:rsidRDefault="00576788">
            <w:pPr>
              <w:rPr>
                <w:rFonts w:ascii="Calibri" w:hAnsi="Calibri" w:cs="Calibri"/>
                <w:sz w:val="20"/>
                <w:szCs w:val="20"/>
              </w:rPr>
            </w:pPr>
            <w:r w:rsidRPr="00CB7D2C">
              <w:rPr>
                <w:rFonts w:ascii="Calibri" w:hAnsi="Calibri" w:cs="Calibri"/>
                <w:sz w:val="20"/>
                <w:szCs w:val="20"/>
              </w:rPr>
              <w:t>773 LOGEMENTS ET UNE CAFETERIA AVANT TRAVAUX / 746 LOGEMENTS ET UNE CAFETERIA APRES TRAVAUX</w:t>
            </w:r>
          </w:p>
          <w:p w14:paraId="1FEBE966" w14:textId="77777777" w:rsidR="00576788" w:rsidRPr="00CB7D2C" w:rsidRDefault="00576788">
            <w:pPr>
              <w:rPr>
                <w:rFonts w:ascii="Calibri" w:hAnsi="Calibri" w:cs="Calibri"/>
                <w:sz w:val="20"/>
                <w:szCs w:val="20"/>
              </w:rPr>
            </w:pPr>
            <w:r w:rsidRPr="00CB7D2C">
              <w:rPr>
                <w:rFonts w:ascii="Calibri" w:hAnsi="Calibri" w:cs="Calibri"/>
                <w:sz w:val="20"/>
                <w:szCs w:val="20"/>
              </w:rPr>
              <w:t>1</w:t>
            </w:r>
            <w:r w:rsidRPr="00CB7D2C">
              <w:rPr>
                <w:rFonts w:ascii="Calibri" w:hAnsi="Calibri" w:cs="Calibri"/>
                <w:sz w:val="20"/>
                <w:szCs w:val="20"/>
                <w:vertAlign w:val="superscript"/>
              </w:rPr>
              <w:t>ERE</w:t>
            </w:r>
            <w:r w:rsidRPr="00CB7D2C">
              <w:rPr>
                <w:rFonts w:ascii="Calibri" w:hAnsi="Calibri" w:cs="Calibri"/>
                <w:sz w:val="20"/>
                <w:szCs w:val="20"/>
              </w:rPr>
              <w:t xml:space="preserve"> TRANCHE LIVREE EN 2029</w:t>
            </w:r>
          </w:p>
          <w:p w14:paraId="3865B0E4" w14:textId="77777777" w:rsidR="00576788" w:rsidRPr="00CB7D2C" w:rsidRDefault="00576788">
            <w:pPr>
              <w:rPr>
                <w:rFonts w:ascii="Calibri" w:hAnsi="Calibri" w:cs="Calibri"/>
                <w:sz w:val="20"/>
                <w:szCs w:val="20"/>
              </w:rPr>
            </w:pPr>
            <w:r w:rsidRPr="00CB7D2C">
              <w:rPr>
                <w:rFonts w:ascii="Calibri" w:hAnsi="Calibri" w:cs="Calibri"/>
                <w:sz w:val="20"/>
                <w:szCs w:val="20"/>
              </w:rPr>
              <w:t>2</w:t>
            </w:r>
            <w:r w:rsidRPr="00CB7D2C">
              <w:rPr>
                <w:rFonts w:ascii="Calibri" w:hAnsi="Calibri" w:cs="Calibri"/>
                <w:sz w:val="20"/>
                <w:szCs w:val="20"/>
                <w:vertAlign w:val="superscript"/>
              </w:rPr>
              <w:t>NDE</w:t>
            </w:r>
            <w:r w:rsidRPr="00CB7D2C">
              <w:rPr>
                <w:rFonts w:ascii="Calibri" w:hAnsi="Calibri" w:cs="Calibri"/>
                <w:sz w:val="20"/>
                <w:szCs w:val="20"/>
              </w:rPr>
              <w:t xml:space="preserve"> TRANCHE LIVREE EN 2031</w:t>
            </w:r>
          </w:p>
          <w:p w14:paraId="303FF591" w14:textId="77777777" w:rsidR="00576788" w:rsidRPr="00CB7D2C" w:rsidRDefault="00576788">
            <w:pPr>
              <w:rPr>
                <w:rFonts w:ascii="Calibri" w:hAnsi="Calibri" w:cs="Calibri"/>
                <w:sz w:val="20"/>
                <w:szCs w:val="20"/>
              </w:rPr>
            </w:pPr>
            <w:r w:rsidRPr="00CB7D2C">
              <w:rPr>
                <w:rFonts w:ascii="Calibri" w:hAnsi="Calibri" w:cs="Calibri"/>
                <w:sz w:val="20"/>
                <w:szCs w:val="20"/>
              </w:rPr>
              <w:t>3</w:t>
            </w:r>
            <w:r w:rsidRPr="00CB7D2C">
              <w:rPr>
                <w:rFonts w:ascii="Calibri" w:hAnsi="Calibri" w:cs="Calibri"/>
                <w:sz w:val="20"/>
                <w:szCs w:val="20"/>
                <w:vertAlign w:val="superscript"/>
              </w:rPr>
              <w:t>EME</w:t>
            </w:r>
            <w:r w:rsidRPr="00CB7D2C">
              <w:rPr>
                <w:rFonts w:ascii="Calibri" w:hAnsi="Calibri" w:cs="Calibri"/>
                <w:sz w:val="20"/>
                <w:szCs w:val="20"/>
              </w:rPr>
              <w:t xml:space="preserve"> TRANCHE LIVREE EN 2032</w:t>
            </w:r>
          </w:p>
        </w:tc>
        <w:tc>
          <w:tcPr>
            <w:tcW w:w="2404" w:type="dxa"/>
            <w:tcBorders>
              <w:top w:val="single" w:sz="4" w:space="0" w:color="auto"/>
              <w:left w:val="single" w:sz="4" w:space="0" w:color="auto"/>
              <w:bottom w:val="single" w:sz="4" w:space="0" w:color="auto"/>
              <w:right w:val="single" w:sz="4" w:space="0" w:color="auto"/>
            </w:tcBorders>
            <w:hideMark/>
          </w:tcPr>
          <w:p w14:paraId="20BC943E" w14:textId="77777777" w:rsidR="00576788" w:rsidRPr="00CB7D2C" w:rsidRDefault="00576788">
            <w:pPr>
              <w:jc w:val="center"/>
              <w:rPr>
                <w:rFonts w:ascii="Calibri" w:hAnsi="Calibri" w:cs="Calibri"/>
                <w:sz w:val="20"/>
                <w:szCs w:val="20"/>
              </w:rPr>
            </w:pPr>
            <w:r w:rsidRPr="00CB7D2C">
              <w:rPr>
                <w:rFonts w:ascii="Calibri" w:hAnsi="Calibri" w:cs="Calibri"/>
                <w:sz w:val="20"/>
                <w:szCs w:val="20"/>
              </w:rPr>
              <w:t>44 000 000 € TDC TTC</w:t>
            </w:r>
          </w:p>
        </w:tc>
        <w:tc>
          <w:tcPr>
            <w:tcW w:w="1955" w:type="dxa"/>
            <w:tcBorders>
              <w:top w:val="single" w:sz="4" w:space="0" w:color="auto"/>
              <w:left w:val="single" w:sz="4" w:space="0" w:color="auto"/>
              <w:bottom w:val="single" w:sz="4" w:space="0" w:color="auto"/>
              <w:right w:val="single" w:sz="4" w:space="0" w:color="auto"/>
            </w:tcBorders>
            <w:hideMark/>
          </w:tcPr>
          <w:p w14:paraId="7D8FDCD2" w14:textId="77777777" w:rsidR="00576788" w:rsidRDefault="00576788">
            <w:pPr>
              <w:jc w:val="center"/>
              <w:rPr>
                <w:rFonts w:ascii="Calibri" w:hAnsi="Calibri" w:cs="Calibri"/>
                <w:sz w:val="20"/>
                <w:szCs w:val="20"/>
              </w:rPr>
            </w:pPr>
            <w:r>
              <w:rPr>
                <w:rFonts w:ascii="Calibri" w:hAnsi="Calibri" w:cs="Calibri"/>
                <w:sz w:val="20"/>
                <w:szCs w:val="20"/>
              </w:rPr>
              <w:t>DO</w:t>
            </w:r>
          </w:p>
        </w:tc>
      </w:tr>
    </w:tbl>
    <w:p w14:paraId="0265F3BC" w14:textId="77777777" w:rsidR="00576788" w:rsidRDefault="00576788" w:rsidP="00576788">
      <w:pPr>
        <w:ind w:left="360"/>
        <w:jc w:val="both"/>
        <w:rPr>
          <w:rFonts w:ascii="Calibri" w:hAnsi="Calibri" w:cs="Calibri"/>
          <w:b/>
          <w:u w:val="single"/>
        </w:rPr>
      </w:pPr>
    </w:p>
    <w:p w14:paraId="1C442E31" w14:textId="77777777" w:rsidR="00576788" w:rsidRDefault="00576788" w:rsidP="00576788">
      <w:pPr>
        <w:ind w:left="360"/>
        <w:jc w:val="both"/>
        <w:rPr>
          <w:rFonts w:ascii="Calibri" w:hAnsi="Calibri" w:cs="Calibri"/>
          <w:b/>
          <w:u w:val="single"/>
        </w:rPr>
      </w:pPr>
    </w:p>
    <w:p w14:paraId="7EACDECC" w14:textId="77777777" w:rsidR="00576788" w:rsidRPr="00CB7D2C" w:rsidRDefault="00576788" w:rsidP="00576788">
      <w:pPr>
        <w:ind w:left="360"/>
        <w:jc w:val="both"/>
        <w:rPr>
          <w:rFonts w:ascii="Calibri" w:hAnsi="Calibri" w:cs="Calibri"/>
          <w:b/>
        </w:rPr>
      </w:pPr>
      <w:r w:rsidRPr="00CB7D2C">
        <w:rPr>
          <w:rFonts w:ascii="Calibri" w:hAnsi="Calibri" w:cs="Calibri"/>
          <w:b/>
        </w:rPr>
        <w:t>ANNEE 2028</w:t>
      </w:r>
      <w:r>
        <w:rPr>
          <w:rFonts w:ascii="Calibri" w:hAnsi="Calibri" w:cs="Calibri"/>
          <w:b/>
        </w:rPr>
        <w:t xml:space="preserve"> </w:t>
      </w:r>
      <w:r w:rsidRPr="001F5628">
        <w:rPr>
          <w:rFonts w:ascii="Calibri" w:hAnsi="Calibri" w:cs="Calibri"/>
        </w:rPr>
        <w:t>: NEANT</w:t>
      </w:r>
    </w:p>
    <w:p w14:paraId="48EC3683" w14:textId="77777777" w:rsidR="00576788" w:rsidRDefault="00576788" w:rsidP="00576788">
      <w:pPr>
        <w:ind w:left="360"/>
        <w:jc w:val="both"/>
        <w:rPr>
          <w:rFonts w:ascii="Calibri" w:hAnsi="Calibri" w:cs="Calibri"/>
          <w:b/>
          <w:u w:val="single"/>
        </w:rPr>
      </w:pPr>
    </w:p>
    <w:p w14:paraId="28F429EA" w14:textId="77777777" w:rsidR="00576788" w:rsidRDefault="00576788" w:rsidP="00576788">
      <w:pPr>
        <w:jc w:val="both"/>
        <w:rPr>
          <w:rFonts w:ascii="Calibri" w:hAnsi="Calibri" w:cs="Calibri"/>
        </w:rPr>
      </w:pPr>
      <w:r>
        <w:rPr>
          <w:rFonts w:ascii="Calibri" w:hAnsi="Calibri" w:cs="Calibri"/>
        </w:rPr>
        <w:br w:type="page"/>
      </w:r>
    </w:p>
    <w:p w14:paraId="39F8C62F" w14:textId="77777777" w:rsidR="00576788" w:rsidRPr="00D96790" w:rsidRDefault="00576788" w:rsidP="00576788">
      <w:pPr>
        <w:numPr>
          <w:ilvl w:val="0"/>
          <w:numId w:val="23"/>
        </w:numPr>
        <w:jc w:val="both"/>
        <w:rPr>
          <w:rFonts w:ascii="Calibri" w:hAnsi="Calibri" w:cs="Calibri"/>
          <w:b/>
          <w:bCs/>
        </w:rPr>
      </w:pPr>
      <w:r w:rsidRPr="00D96790">
        <w:rPr>
          <w:rFonts w:ascii="Calibri" w:hAnsi="Calibri" w:cs="Calibri"/>
          <w:b/>
          <w:bCs/>
        </w:rPr>
        <w:lastRenderedPageBreak/>
        <w:t>TRAVAUX DE GROS ENTRETIEN</w:t>
      </w:r>
    </w:p>
    <w:p w14:paraId="17D7BA31" w14:textId="77777777" w:rsidR="00576788" w:rsidRDefault="00576788" w:rsidP="00576788">
      <w:pPr>
        <w:jc w:val="both"/>
        <w:rPr>
          <w:rFonts w:ascii="Calibri" w:hAnsi="Calibri" w:cs="Calibri"/>
        </w:rPr>
      </w:pPr>
    </w:p>
    <w:p w14:paraId="4A0E975B" w14:textId="77777777" w:rsidR="00576788" w:rsidRPr="00CB7D2C" w:rsidRDefault="00576788" w:rsidP="00576788">
      <w:pPr>
        <w:ind w:left="360"/>
        <w:jc w:val="both"/>
        <w:rPr>
          <w:rFonts w:ascii="Calibri" w:hAnsi="Calibri" w:cs="Calibri"/>
          <w:sz w:val="18"/>
          <w:szCs w:val="18"/>
        </w:rPr>
      </w:pPr>
      <w:r w:rsidRPr="00CB7D2C">
        <w:rPr>
          <w:rFonts w:ascii="Calibri" w:hAnsi="Calibri" w:cs="Calibri"/>
          <w:b/>
        </w:rPr>
        <w:t>ANNEE 2025</w:t>
      </w:r>
      <w:r>
        <w:rPr>
          <w:rFonts w:ascii="Calibri" w:hAnsi="Calibri" w:cs="Calibri"/>
        </w:rPr>
        <w:t xml:space="preserve"> </w:t>
      </w:r>
      <w:r w:rsidRPr="001F5628">
        <w:rPr>
          <w:rFonts w:ascii="Calibri" w:hAnsi="Calibri" w:cs="Calibri"/>
        </w:rPr>
        <w:t>: NEANT</w:t>
      </w:r>
    </w:p>
    <w:p w14:paraId="2CD168AF" w14:textId="77777777" w:rsidR="00576788" w:rsidRDefault="00576788" w:rsidP="00576788">
      <w:pPr>
        <w:jc w:val="both"/>
        <w:rPr>
          <w:rFonts w:ascii="Calibri" w:hAnsi="Calibri" w:cs="Calibri"/>
        </w:rPr>
      </w:pPr>
    </w:p>
    <w:p w14:paraId="78A9C741" w14:textId="77777777" w:rsidR="00576788" w:rsidRDefault="00576788" w:rsidP="00576788">
      <w:pPr>
        <w:ind w:left="360"/>
        <w:jc w:val="both"/>
        <w:rPr>
          <w:rFonts w:ascii="Calibri" w:hAnsi="Calibri" w:cs="Calibri"/>
        </w:rPr>
      </w:pPr>
    </w:p>
    <w:p w14:paraId="244E05F8" w14:textId="77777777" w:rsidR="00576788" w:rsidRPr="00D96790" w:rsidRDefault="00576788" w:rsidP="00576788">
      <w:pPr>
        <w:ind w:left="360"/>
        <w:jc w:val="both"/>
        <w:rPr>
          <w:rFonts w:ascii="Calibri" w:hAnsi="Calibri" w:cs="Calibri"/>
          <w:b/>
        </w:rPr>
      </w:pPr>
      <w:r w:rsidRPr="00CB7D2C">
        <w:rPr>
          <w:rFonts w:ascii="Calibri" w:hAnsi="Calibri" w:cs="Calibri"/>
          <w:b/>
        </w:rPr>
        <w:t>ANNEE 2026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576788" w14:paraId="7F567A7D" w14:textId="77777777">
        <w:tc>
          <w:tcPr>
            <w:tcW w:w="2333" w:type="dxa"/>
            <w:tcBorders>
              <w:top w:val="single" w:sz="4" w:space="0" w:color="auto"/>
              <w:left w:val="single" w:sz="4" w:space="0" w:color="auto"/>
              <w:bottom w:val="single" w:sz="4" w:space="0" w:color="auto"/>
              <w:right w:val="single" w:sz="4" w:space="0" w:color="auto"/>
            </w:tcBorders>
          </w:tcPr>
          <w:p w14:paraId="6047D096" w14:textId="77777777" w:rsidR="00576788" w:rsidRDefault="00576788">
            <w:pPr>
              <w:jc w:val="both"/>
              <w:rPr>
                <w:rFonts w:ascii="Calibri" w:hAnsi="Calibri" w:cs="Calibri"/>
                <w:b/>
                <w:u w:val="single"/>
              </w:rPr>
            </w:pPr>
          </w:p>
          <w:p w14:paraId="3E19EDFF" w14:textId="77777777" w:rsidR="00576788" w:rsidRDefault="00576788">
            <w:pPr>
              <w:jc w:val="center"/>
              <w:rPr>
                <w:rFonts w:ascii="Calibri" w:hAnsi="Calibri" w:cs="Calibri"/>
                <w:b/>
                <w:sz w:val="20"/>
                <w:szCs w:val="20"/>
              </w:rPr>
            </w:pPr>
            <w:r>
              <w:rPr>
                <w:rFonts w:ascii="Calibri" w:hAnsi="Calibri" w:cs="Calibri"/>
                <w:b/>
                <w:sz w:val="20"/>
                <w:szCs w:val="20"/>
              </w:rPr>
              <w:t>NATURE</w:t>
            </w:r>
          </w:p>
          <w:p w14:paraId="03CC31DF" w14:textId="77777777" w:rsidR="00576788" w:rsidRDefault="00576788">
            <w:pPr>
              <w:jc w:val="center"/>
              <w:rPr>
                <w:rFonts w:ascii="Calibri" w:hAnsi="Calibri" w:cs="Calibri"/>
                <w:sz w:val="18"/>
                <w:szCs w:val="18"/>
              </w:rPr>
            </w:pPr>
            <w:r>
              <w:rPr>
                <w:rFonts w:ascii="Calibri" w:hAnsi="Calibri" w:cs="Calibri"/>
                <w:sz w:val="18"/>
                <w:szCs w:val="18"/>
              </w:rPr>
              <w:t>(Logements, bureaux, commerces…)</w:t>
            </w:r>
          </w:p>
          <w:p w14:paraId="4BA1F082" w14:textId="77777777" w:rsidR="00576788" w:rsidRDefault="00576788">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1E94836B" w14:textId="77777777" w:rsidR="00576788" w:rsidRDefault="00576788">
            <w:pPr>
              <w:rPr>
                <w:rFonts w:ascii="Calibri" w:hAnsi="Calibri" w:cs="Calibri"/>
                <w:b/>
                <w:sz w:val="20"/>
                <w:szCs w:val="20"/>
              </w:rPr>
            </w:pPr>
          </w:p>
          <w:p w14:paraId="428271B1" w14:textId="77777777" w:rsidR="00576788" w:rsidRDefault="00576788">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21507AA1" w14:textId="77777777" w:rsidR="00576788" w:rsidRDefault="00576788">
            <w:pPr>
              <w:jc w:val="center"/>
              <w:rPr>
                <w:rFonts w:ascii="Calibri" w:hAnsi="Calibri" w:cs="Calibri"/>
                <w:b/>
                <w:sz w:val="20"/>
                <w:szCs w:val="20"/>
              </w:rPr>
            </w:pPr>
          </w:p>
          <w:p w14:paraId="277D3879" w14:textId="77777777" w:rsidR="00576788" w:rsidRDefault="00576788">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09EC4676" w14:textId="77777777" w:rsidR="00576788" w:rsidRDefault="00576788">
            <w:pPr>
              <w:jc w:val="center"/>
              <w:rPr>
                <w:rFonts w:ascii="Calibri" w:hAnsi="Calibri" w:cs="Calibri"/>
                <w:b/>
                <w:sz w:val="20"/>
                <w:szCs w:val="20"/>
              </w:rPr>
            </w:pPr>
          </w:p>
          <w:p w14:paraId="4857E1CD" w14:textId="77777777" w:rsidR="00576788" w:rsidRDefault="00576788">
            <w:pPr>
              <w:jc w:val="center"/>
              <w:rPr>
                <w:rFonts w:ascii="Calibri" w:hAnsi="Calibri" w:cs="Calibri"/>
                <w:b/>
                <w:sz w:val="20"/>
                <w:szCs w:val="20"/>
              </w:rPr>
            </w:pPr>
            <w:r>
              <w:rPr>
                <w:rFonts w:ascii="Calibri" w:hAnsi="Calibri" w:cs="Calibri"/>
                <w:b/>
                <w:sz w:val="20"/>
                <w:szCs w:val="20"/>
              </w:rPr>
              <w:t>GARANTIES SOUHAITEES</w:t>
            </w:r>
          </w:p>
          <w:p w14:paraId="6E7E5381" w14:textId="77777777" w:rsidR="00576788" w:rsidRDefault="00576788">
            <w:pPr>
              <w:jc w:val="center"/>
              <w:rPr>
                <w:rFonts w:ascii="Calibri" w:hAnsi="Calibri" w:cs="Calibri"/>
                <w:b/>
                <w:sz w:val="20"/>
                <w:szCs w:val="20"/>
              </w:rPr>
            </w:pPr>
            <w:r>
              <w:rPr>
                <w:rFonts w:ascii="Calibri" w:hAnsi="Calibri" w:cs="Calibri"/>
                <w:sz w:val="18"/>
                <w:szCs w:val="18"/>
              </w:rPr>
              <w:t>(DO ou TRC ou les deux)</w:t>
            </w:r>
          </w:p>
        </w:tc>
      </w:tr>
      <w:tr w:rsidR="00576788" w14:paraId="0841CEA7" w14:textId="77777777">
        <w:trPr>
          <w:trHeight w:val="823"/>
        </w:trPr>
        <w:tc>
          <w:tcPr>
            <w:tcW w:w="2333" w:type="dxa"/>
            <w:tcBorders>
              <w:top w:val="single" w:sz="4" w:space="0" w:color="auto"/>
              <w:left w:val="single" w:sz="4" w:space="0" w:color="auto"/>
              <w:bottom w:val="single" w:sz="4" w:space="0" w:color="auto"/>
              <w:right w:val="single" w:sz="4" w:space="0" w:color="auto"/>
            </w:tcBorders>
            <w:hideMark/>
          </w:tcPr>
          <w:p w14:paraId="33A60CB7" w14:textId="77777777" w:rsidR="00576788" w:rsidRPr="00CB7D2C" w:rsidRDefault="00576788">
            <w:pPr>
              <w:jc w:val="both"/>
              <w:rPr>
                <w:rFonts w:ascii="Calibri" w:hAnsi="Calibri" w:cs="Calibri"/>
                <w:sz w:val="20"/>
                <w:szCs w:val="20"/>
              </w:rPr>
            </w:pPr>
            <w:r w:rsidRPr="00CB7D2C">
              <w:rPr>
                <w:rFonts w:ascii="Calibri" w:hAnsi="Calibri" w:cs="Calibri"/>
                <w:sz w:val="20"/>
                <w:szCs w:val="20"/>
              </w:rPr>
              <w:t>BOUCHER F – RENOVATION DES SALLES DE BAINS</w:t>
            </w:r>
          </w:p>
        </w:tc>
        <w:tc>
          <w:tcPr>
            <w:tcW w:w="2236" w:type="dxa"/>
            <w:tcBorders>
              <w:top w:val="single" w:sz="4" w:space="0" w:color="auto"/>
              <w:left w:val="single" w:sz="4" w:space="0" w:color="auto"/>
              <w:bottom w:val="single" w:sz="4" w:space="0" w:color="auto"/>
              <w:right w:val="single" w:sz="4" w:space="0" w:color="auto"/>
            </w:tcBorders>
            <w:hideMark/>
          </w:tcPr>
          <w:p w14:paraId="04429356" w14:textId="77777777" w:rsidR="00576788" w:rsidRPr="00CB7D2C" w:rsidRDefault="00576788">
            <w:pPr>
              <w:rPr>
                <w:rFonts w:ascii="Calibri" w:hAnsi="Calibri" w:cs="Calibri"/>
                <w:sz w:val="20"/>
                <w:szCs w:val="20"/>
              </w:rPr>
            </w:pPr>
            <w:r w:rsidRPr="00CB7D2C">
              <w:rPr>
                <w:rFonts w:ascii="Calibri" w:hAnsi="Calibri" w:cs="Calibri"/>
                <w:sz w:val="20"/>
                <w:szCs w:val="20"/>
              </w:rPr>
              <w:t>157 LOGEMENTS</w:t>
            </w:r>
          </w:p>
        </w:tc>
        <w:tc>
          <w:tcPr>
            <w:tcW w:w="2404" w:type="dxa"/>
            <w:tcBorders>
              <w:top w:val="single" w:sz="4" w:space="0" w:color="auto"/>
              <w:left w:val="single" w:sz="4" w:space="0" w:color="auto"/>
              <w:bottom w:val="single" w:sz="4" w:space="0" w:color="auto"/>
              <w:right w:val="single" w:sz="4" w:space="0" w:color="auto"/>
            </w:tcBorders>
            <w:hideMark/>
          </w:tcPr>
          <w:p w14:paraId="091B0F54" w14:textId="77777777" w:rsidR="00576788" w:rsidRPr="00CB7D2C" w:rsidRDefault="00576788">
            <w:pPr>
              <w:jc w:val="center"/>
              <w:rPr>
                <w:rFonts w:ascii="Calibri" w:hAnsi="Calibri" w:cs="Calibri"/>
                <w:sz w:val="20"/>
                <w:szCs w:val="20"/>
              </w:rPr>
            </w:pPr>
            <w:r w:rsidRPr="00CB7D2C">
              <w:rPr>
                <w:rFonts w:ascii="Calibri" w:hAnsi="Calibri" w:cs="Calibri"/>
                <w:sz w:val="20"/>
                <w:szCs w:val="20"/>
              </w:rPr>
              <w:t>2 200 000 € TDC</w:t>
            </w:r>
          </w:p>
        </w:tc>
        <w:tc>
          <w:tcPr>
            <w:tcW w:w="1955" w:type="dxa"/>
            <w:tcBorders>
              <w:top w:val="single" w:sz="4" w:space="0" w:color="auto"/>
              <w:left w:val="single" w:sz="4" w:space="0" w:color="auto"/>
              <w:bottom w:val="single" w:sz="4" w:space="0" w:color="auto"/>
              <w:right w:val="single" w:sz="4" w:space="0" w:color="auto"/>
            </w:tcBorders>
            <w:hideMark/>
          </w:tcPr>
          <w:p w14:paraId="6E27CF1F" w14:textId="77777777" w:rsidR="00576788" w:rsidRPr="00CB7D2C" w:rsidRDefault="00576788">
            <w:pPr>
              <w:jc w:val="center"/>
              <w:rPr>
                <w:rFonts w:ascii="Calibri" w:hAnsi="Calibri" w:cs="Calibri"/>
                <w:sz w:val="20"/>
                <w:szCs w:val="20"/>
              </w:rPr>
            </w:pPr>
            <w:r w:rsidRPr="00CB7D2C">
              <w:rPr>
                <w:rFonts w:ascii="Calibri" w:hAnsi="Calibri" w:cs="Calibri"/>
                <w:sz w:val="20"/>
                <w:szCs w:val="20"/>
              </w:rPr>
              <w:t>DO</w:t>
            </w:r>
          </w:p>
        </w:tc>
      </w:tr>
    </w:tbl>
    <w:p w14:paraId="5FA18FD8" w14:textId="77777777" w:rsidR="00576788" w:rsidRDefault="00576788" w:rsidP="00576788">
      <w:pPr>
        <w:ind w:left="360"/>
        <w:jc w:val="both"/>
        <w:rPr>
          <w:rFonts w:ascii="Calibri" w:hAnsi="Calibri" w:cs="Calibri"/>
          <w:b/>
          <w:u w:val="single"/>
        </w:rPr>
      </w:pPr>
    </w:p>
    <w:p w14:paraId="54182DA1" w14:textId="77777777" w:rsidR="00576788" w:rsidRDefault="00576788" w:rsidP="00576788">
      <w:pPr>
        <w:jc w:val="both"/>
        <w:rPr>
          <w:rFonts w:ascii="Calibri" w:hAnsi="Calibri" w:cs="Calibri"/>
          <w:b/>
          <w:u w:val="single"/>
        </w:rPr>
      </w:pPr>
    </w:p>
    <w:p w14:paraId="3E9B635D" w14:textId="77777777" w:rsidR="00576788" w:rsidRPr="00CB7D2C" w:rsidRDefault="00576788" w:rsidP="00576788">
      <w:pPr>
        <w:ind w:left="360"/>
        <w:jc w:val="both"/>
        <w:rPr>
          <w:rFonts w:ascii="Calibri" w:hAnsi="Calibri" w:cs="Calibri"/>
          <w:b/>
        </w:rPr>
      </w:pPr>
      <w:r w:rsidRPr="00CB7D2C">
        <w:rPr>
          <w:rFonts w:ascii="Calibri" w:hAnsi="Calibri" w:cs="Calibri"/>
          <w:b/>
        </w:rPr>
        <w:t>ANNEE 2027</w:t>
      </w:r>
      <w:r>
        <w:rPr>
          <w:rFonts w:ascii="Calibri" w:hAnsi="Calibri" w:cs="Calibri"/>
          <w:b/>
        </w:rPr>
        <w:t xml:space="preserve"> </w:t>
      </w:r>
      <w:r w:rsidRPr="001F5628">
        <w:rPr>
          <w:rFonts w:ascii="Calibri" w:hAnsi="Calibri" w:cs="Calibri"/>
        </w:rPr>
        <w:t>: NEANT</w:t>
      </w:r>
    </w:p>
    <w:p w14:paraId="6A3FB382" w14:textId="77777777" w:rsidR="00576788" w:rsidRDefault="00576788" w:rsidP="00576788">
      <w:pPr>
        <w:ind w:left="360"/>
        <w:jc w:val="both"/>
        <w:rPr>
          <w:rFonts w:ascii="Calibri" w:hAnsi="Calibri" w:cs="Calibri"/>
          <w:i/>
        </w:rPr>
      </w:pPr>
    </w:p>
    <w:p w14:paraId="28D6826E" w14:textId="77777777" w:rsidR="00576788" w:rsidRDefault="00576788" w:rsidP="00576788">
      <w:pPr>
        <w:jc w:val="both"/>
        <w:rPr>
          <w:rFonts w:ascii="Calibri" w:hAnsi="Calibri" w:cs="Calibri"/>
          <w:b/>
        </w:rPr>
      </w:pPr>
    </w:p>
    <w:p w14:paraId="485687A2" w14:textId="77777777" w:rsidR="00576788" w:rsidRPr="00CB7D2C" w:rsidRDefault="00576788" w:rsidP="00576788">
      <w:pPr>
        <w:ind w:left="360"/>
        <w:jc w:val="both"/>
        <w:rPr>
          <w:rFonts w:ascii="Calibri" w:hAnsi="Calibri" w:cs="Calibri"/>
          <w:b/>
        </w:rPr>
      </w:pPr>
      <w:r w:rsidRPr="00CB7D2C">
        <w:rPr>
          <w:rFonts w:ascii="Calibri" w:hAnsi="Calibri" w:cs="Calibri"/>
          <w:b/>
        </w:rPr>
        <w:t>ANNEE 2028</w:t>
      </w:r>
      <w:r>
        <w:rPr>
          <w:rFonts w:ascii="Calibri" w:hAnsi="Calibri" w:cs="Calibri"/>
          <w:b/>
        </w:rPr>
        <w:t xml:space="preserve"> </w:t>
      </w:r>
      <w:r w:rsidRPr="001F5628">
        <w:rPr>
          <w:rFonts w:ascii="Calibri" w:hAnsi="Calibri" w:cs="Calibri"/>
        </w:rPr>
        <w:t>: NEANT</w:t>
      </w:r>
    </w:p>
    <w:p w14:paraId="3A9E2B3E" w14:textId="77777777" w:rsidR="00576788" w:rsidRDefault="00576788" w:rsidP="00576788">
      <w:pPr>
        <w:jc w:val="both"/>
        <w:rPr>
          <w:rFonts w:ascii="Calibri" w:hAnsi="Calibri" w:cs="Calibri"/>
        </w:rPr>
      </w:pPr>
    </w:p>
    <w:p w14:paraId="60EDB7BF" w14:textId="77777777" w:rsidR="00576788" w:rsidRPr="004F2F0A" w:rsidRDefault="00576788" w:rsidP="00576788">
      <w:pPr>
        <w:jc w:val="both"/>
        <w:rPr>
          <w:rFonts w:ascii="Calibri" w:hAnsi="Calibri" w:cs="Calibri"/>
          <w:b/>
          <w:u w:val="single"/>
        </w:rPr>
      </w:pPr>
      <w:r>
        <w:rPr>
          <w:rFonts w:ascii="Calibri" w:hAnsi="Calibri" w:cs="Calibri"/>
        </w:rPr>
        <w:br w:type="page"/>
      </w:r>
    </w:p>
    <w:p w14:paraId="1AAF0C81" w14:textId="77777777" w:rsidR="00576788" w:rsidRPr="004F2F0A" w:rsidRDefault="00576788" w:rsidP="00576788">
      <w:pPr>
        <w:numPr>
          <w:ilvl w:val="0"/>
          <w:numId w:val="20"/>
        </w:numPr>
        <w:jc w:val="both"/>
        <w:rPr>
          <w:rFonts w:ascii="Calibri" w:hAnsi="Calibri" w:cs="Calibri"/>
          <w:b/>
          <w:u w:val="single"/>
        </w:rPr>
      </w:pPr>
      <w:r w:rsidRPr="004F2F0A">
        <w:rPr>
          <w:rFonts w:ascii="Calibri" w:hAnsi="Calibri" w:cs="Calibri"/>
          <w:b/>
          <w:u w:val="single"/>
        </w:rPr>
        <w:lastRenderedPageBreak/>
        <w:t>PRECISIONS SUR LES OPERATIONS PROGRAMMEES</w:t>
      </w:r>
    </w:p>
    <w:p w14:paraId="487F7CD7" w14:textId="77777777" w:rsidR="00576788" w:rsidRDefault="00576788" w:rsidP="00576788">
      <w:pPr>
        <w:ind w:left="360"/>
        <w:jc w:val="both"/>
        <w:rPr>
          <w:rFonts w:ascii="Calibri" w:hAnsi="Calibri" w:cs="Calibri"/>
          <w:b/>
          <w:u w:val="single"/>
        </w:rPr>
      </w:pPr>
    </w:p>
    <w:p w14:paraId="5DE524FC" w14:textId="77777777" w:rsidR="00576788" w:rsidRDefault="00576788" w:rsidP="00576788">
      <w:pPr>
        <w:numPr>
          <w:ilvl w:val="0"/>
          <w:numId w:val="24"/>
        </w:numPr>
        <w:jc w:val="both"/>
        <w:rPr>
          <w:rFonts w:ascii="Calibri" w:hAnsi="Calibri" w:cs="Calibri"/>
        </w:rPr>
      </w:pPr>
      <w:r>
        <w:rPr>
          <w:rFonts w:ascii="Calibri" w:hAnsi="Calibri" w:cs="Calibri"/>
        </w:rPr>
        <w:t>Ces opérations ne sont pas réalisées pour le compte de tiers </w:t>
      </w:r>
    </w:p>
    <w:p w14:paraId="3AC8D26E" w14:textId="77777777" w:rsidR="00576788" w:rsidRDefault="00576788" w:rsidP="00576788">
      <w:pPr>
        <w:jc w:val="both"/>
        <w:rPr>
          <w:rFonts w:ascii="Calibri" w:hAnsi="Calibri" w:cs="Calibri"/>
        </w:rPr>
      </w:pPr>
    </w:p>
    <w:p w14:paraId="453D9B9B" w14:textId="77777777" w:rsidR="00576788" w:rsidRDefault="00576788" w:rsidP="00576788">
      <w:pPr>
        <w:jc w:val="both"/>
        <w:rPr>
          <w:rFonts w:ascii="Calibri" w:hAnsi="Calibri" w:cs="Calibri"/>
        </w:rPr>
      </w:pPr>
    </w:p>
    <w:p w14:paraId="67875462" w14:textId="77777777" w:rsidR="00576788" w:rsidRDefault="00576788" w:rsidP="00576788">
      <w:pPr>
        <w:numPr>
          <w:ilvl w:val="0"/>
          <w:numId w:val="24"/>
        </w:numPr>
        <w:jc w:val="both"/>
        <w:rPr>
          <w:rFonts w:ascii="Calibri" w:hAnsi="Calibri" w:cs="Calibri"/>
        </w:rPr>
      </w:pPr>
      <w:r>
        <w:rPr>
          <w:rFonts w:ascii="Calibri" w:hAnsi="Calibri" w:cs="Calibri"/>
        </w:rPr>
        <w:t>Montant plafond maximum TTC par opération : 44 000 000 €</w:t>
      </w:r>
    </w:p>
    <w:p w14:paraId="4DBD33F4" w14:textId="77777777" w:rsidR="00576788" w:rsidRDefault="00576788" w:rsidP="00576788">
      <w:pPr>
        <w:jc w:val="both"/>
        <w:rPr>
          <w:rFonts w:ascii="Calibri" w:hAnsi="Calibri" w:cs="Calibri"/>
        </w:rPr>
      </w:pPr>
    </w:p>
    <w:p w14:paraId="6E7EF73F" w14:textId="77777777" w:rsidR="00576788" w:rsidRDefault="00576788" w:rsidP="00576788">
      <w:pPr>
        <w:jc w:val="both"/>
        <w:rPr>
          <w:rFonts w:ascii="Calibri" w:hAnsi="Calibri" w:cs="Calibri"/>
        </w:rPr>
      </w:pPr>
    </w:p>
    <w:p w14:paraId="17E02366" w14:textId="77777777" w:rsidR="00576788" w:rsidRDefault="00576788" w:rsidP="00576788">
      <w:pPr>
        <w:numPr>
          <w:ilvl w:val="0"/>
          <w:numId w:val="24"/>
        </w:numPr>
        <w:jc w:val="both"/>
        <w:rPr>
          <w:rFonts w:ascii="Calibri" w:hAnsi="Calibri" w:cs="Calibri"/>
        </w:rPr>
      </w:pPr>
      <w:r>
        <w:rPr>
          <w:rFonts w:ascii="Calibri" w:hAnsi="Calibri" w:cs="Calibri"/>
        </w:rPr>
        <w:t>Le montant d’une seule opération peut excéder 15 000 000 € HT </w:t>
      </w:r>
    </w:p>
    <w:p w14:paraId="0CBACF1C" w14:textId="77777777" w:rsidR="00576788" w:rsidRDefault="00576788" w:rsidP="00576788">
      <w:pPr>
        <w:jc w:val="both"/>
        <w:rPr>
          <w:rFonts w:ascii="Calibri" w:hAnsi="Calibri" w:cs="Calibri"/>
        </w:rPr>
      </w:pPr>
    </w:p>
    <w:p w14:paraId="75A80A7C" w14:textId="77777777" w:rsidR="00576788" w:rsidRDefault="00576788" w:rsidP="00576788">
      <w:pPr>
        <w:jc w:val="both"/>
        <w:rPr>
          <w:rFonts w:ascii="Calibri" w:hAnsi="Calibri" w:cs="Calibri"/>
        </w:rPr>
      </w:pPr>
    </w:p>
    <w:p w14:paraId="4AA7226B" w14:textId="77777777" w:rsidR="00576788" w:rsidRDefault="00576788" w:rsidP="00576788">
      <w:pPr>
        <w:numPr>
          <w:ilvl w:val="0"/>
          <w:numId w:val="24"/>
        </w:numPr>
        <w:jc w:val="both"/>
        <w:rPr>
          <w:rFonts w:ascii="Calibri" w:hAnsi="Calibri" w:cs="Calibri"/>
        </w:rPr>
      </w:pPr>
      <w:r>
        <w:rPr>
          <w:rFonts w:ascii="Calibri" w:hAnsi="Calibri" w:cs="Calibri"/>
        </w:rPr>
        <w:t>Ces opérations ne sont pas situées dans une zone PPRI </w:t>
      </w:r>
    </w:p>
    <w:p w14:paraId="08E047F4" w14:textId="77777777" w:rsidR="00576788" w:rsidRDefault="00576788" w:rsidP="00576788">
      <w:pPr>
        <w:jc w:val="both"/>
        <w:rPr>
          <w:rFonts w:ascii="Calibri" w:hAnsi="Calibri" w:cs="Calibri"/>
        </w:rPr>
      </w:pPr>
    </w:p>
    <w:p w14:paraId="1F351064" w14:textId="77777777" w:rsidR="00576788" w:rsidRDefault="00576788" w:rsidP="00576788">
      <w:pPr>
        <w:jc w:val="both"/>
        <w:rPr>
          <w:rFonts w:ascii="Calibri" w:hAnsi="Calibri" w:cs="Calibri"/>
        </w:rPr>
      </w:pPr>
    </w:p>
    <w:p w14:paraId="51C2A15F" w14:textId="77777777" w:rsidR="00576788" w:rsidRPr="00E87D92" w:rsidRDefault="00576788" w:rsidP="00576788">
      <w:pPr>
        <w:numPr>
          <w:ilvl w:val="0"/>
          <w:numId w:val="24"/>
        </w:numPr>
        <w:jc w:val="both"/>
        <w:rPr>
          <w:rFonts w:ascii="Calibri" w:hAnsi="Calibri" w:cs="Calibri"/>
        </w:rPr>
      </w:pPr>
      <w:r w:rsidRPr="00E87D92">
        <w:rPr>
          <w:rFonts w:ascii="Calibri" w:hAnsi="Calibri" w:cs="Calibri"/>
        </w:rPr>
        <w:t>Nombre d’opérations dont le coût prévisionnel est inférieur à 600 000 € TTC : néant</w:t>
      </w:r>
    </w:p>
    <w:p w14:paraId="32B59992" w14:textId="77777777" w:rsidR="00576788" w:rsidRPr="00E87D92" w:rsidRDefault="00576788" w:rsidP="00576788">
      <w:pPr>
        <w:jc w:val="both"/>
        <w:rPr>
          <w:rFonts w:ascii="Calibri" w:hAnsi="Calibri" w:cs="Calibri"/>
        </w:rPr>
      </w:pPr>
    </w:p>
    <w:p w14:paraId="7BD14AA1" w14:textId="77777777" w:rsidR="00576788" w:rsidRPr="00E87D92" w:rsidRDefault="00576788" w:rsidP="00576788">
      <w:pPr>
        <w:jc w:val="both"/>
        <w:rPr>
          <w:rFonts w:ascii="Calibri" w:hAnsi="Calibri" w:cs="Calibri"/>
        </w:rPr>
      </w:pPr>
    </w:p>
    <w:p w14:paraId="27290577" w14:textId="77777777" w:rsidR="00576788" w:rsidRPr="00E87D92" w:rsidRDefault="00576788" w:rsidP="00576788">
      <w:pPr>
        <w:numPr>
          <w:ilvl w:val="0"/>
          <w:numId w:val="24"/>
        </w:numPr>
        <w:jc w:val="both"/>
        <w:rPr>
          <w:rFonts w:ascii="Calibri" w:hAnsi="Calibri" w:cs="Calibri"/>
        </w:rPr>
      </w:pPr>
      <w:r w:rsidRPr="00E87D92">
        <w:rPr>
          <w:rFonts w:ascii="Calibri" w:hAnsi="Calibri" w:cs="Calibri"/>
        </w:rPr>
        <w:t>Opérations réalisées dans le cadre d’accession à la propriété ou à la vente : Néant</w:t>
      </w:r>
    </w:p>
    <w:p w14:paraId="6BC36D2F" w14:textId="77777777" w:rsidR="00576788" w:rsidRDefault="00576788" w:rsidP="00576788">
      <w:pPr>
        <w:ind w:left="720"/>
        <w:jc w:val="both"/>
        <w:rPr>
          <w:rFonts w:ascii="Calibri" w:hAnsi="Calibri" w:cs="Calibri"/>
          <w:b/>
        </w:rPr>
      </w:pPr>
    </w:p>
    <w:p w14:paraId="4340A4CD" w14:textId="77777777" w:rsidR="00576788" w:rsidRDefault="00576788" w:rsidP="00576788">
      <w:pPr>
        <w:jc w:val="both"/>
        <w:rPr>
          <w:rFonts w:ascii="Calibri" w:hAnsi="Calibri" w:cs="Calibri"/>
        </w:rPr>
      </w:pPr>
      <w:r>
        <w:rPr>
          <w:rFonts w:ascii="Calibri" w:hAnsi="Calibri" w:cs="Calibri"/>
        </w:rPr>
        <w:br w:type="page"/>
      </w:r>
    </w:p>
    <w:p w14:paraId="21FF28B6" w14:textId="77777777" w:rsidR="00576788" w:rsidRPr="004F2F0A" w:rsidRDefault="00576788" w:rsidP="00576788">
      <w:pPr>
        <w:numPr>
          <w:ilvl w:val="0"/>
          <w:numId w:val="20"/>
        </w:numPr>
        <w:jc w:val="both"/>
        <w:rPr>
          <w:rFonts w:ascii="Calibri" w:hAnsi="Calibri" w:cs="Calibri"/>
          <w:b/>
          <w:u w:val="single"/>
        </w:rPr>
      </w:pPr>
      <w:r w:rsidRPr="004F2F0A">
        <w:rPr>
          <w:rFonts w:ascii="Calibri" w:hAnsi="Calibri" w:cs="Calibri"/>
          <w:b/>
          <w:u w:val="single"/>
        </w:rPr>
        <w:lastRenderedPageBreak/>
        <w:t>CARACTERISTIQUES DES TRAVAUX MIS EN ŒUVRE</w:t>
      </w:r>
    </w:p>
    <w:p w14:paraId="54C99898" w14:textId="77777777" w:rsidR="00576788" w:rsidRDefault="00576788" w:rsidP="00576788">
      <w:pPr>
        <w:jc w:val="both"/>
        <w:rPr>
          <w:rFonts w:ascii="Calibri" w:hAnsi="Calibri" w:cs="Calibri"/>
        </w:rPr>
      </w:pPr>
    </w:p>
    <w:p w14:paraId="54EFEE30" w14:textId="77777777" w:rsidR="00576788" w:rsidRPr="00031CE5" w:rsidRDefault="00576788" w:rsidP="00576788">
      <w:pPr>
        <w:jc w:val="both"/>
        <w:rPr>
          <w:rFonts w:ascii="Calibri" w:hAnsi="Calibri" w:cs="Calibri"/>
          <w:b/>
        </w:rPr>
      </w:pPr>
      <w:r w:rsidRPr="00031CE5">
        <w:rPr>
          <w:rFonts w:ascii="Calibri" w:hAnsi="Calibri" w:cs="Calibri"/>
          <w:b/>
        </w:rPr>
        <w:t>Les travaux mis en œuvre sont de « technique courante » </w:t>
      </w:r>
    </w:p>
    <w:p w14:paraId="139181A7" w14:textId="77777777" w:rsidR="00576788" w:rsidRDefault="00576788" w:rsidP="00576788">
      <w:pPr>
        <w:ind w:firstLine="708"/>
        <w:jc w:val="both"/>
        <w:rPr>
          <w:rFonts w:ascii="Calibri" w:hAnsi="Calibri" w:cs="Calibri"/>
          <w:sz w:val="18"/>
          <w:szCs w:val="18"/>
          <w:u w:val="single"/>
        </w:rPr>
      </w:pPr>
    </w:p>
    <w:p w14:paraId="5027B1D1" w14:textId="77777777" w:rsidR="00576788" w:rsidRPr="00D53F27" w:rsidRDefault="00576788" w:rsidP="00576788">
      <w:pPr>
        <w:ind w:firstLine="708"/>
        <w:jc w:val="both"/>
        <w:rPr>
          <w:rFonts w:ascii="Calibri" w:hAnsi="Calibri" w:cs="Calibri"/>
          <w:sz w:val="20"/>
          <w:szCs w:val="20"/>
          <w:u w:val="single"/>
        </w:rPr>
      </w:pPr>
      <w:r w:rsidRPr="00D53F27">
        <w:rPr>
          <w:rFonts w:ascii="Calibri" w:hAnsi="Calibri" w:cs="Calibri"/>
          <w:sz w:val="20"/>
          <w:szCs w:val="20"/>
          <w:u w:val="single"/>
        </w:rPr>
        <w:t>Définition des travaux de « technique courante »</w:t>
      </w:r>
    </w:p>
    <w:p w14:paraId="1DDD8A13" w14:textId="77777777" w:rsidR="00576788" w:rsidRPr="00D53F27" w:rsidRDefault="00576788" w:rsidP="00576788">
      <w:pPr>
        <w:numPr>
          <w:ilvl w:val="2"/>
          <w:numId w:val="25"/>
        </w:numPr>
        <w:tabs>
          <w:tab w:val="num" w:pos="1353"/>
        </w:tabs>
        <w:ind w:left="1353"/>
        <w:jc w:val="both"/>
        <w:rPr>
          <w:rFonts w:ascii="Calibri" w:hAnsi="Calibri" w:cs="Calibri"/>
          <w:sz w:val="20"/>
          <w:szCs w:val="20"/>
        </w:rPr>
      </w:pPr>
      <w:r w:rsidRPr="00D53F27">
        <w:rPr>
          <w:rFonts w:ascii="Calibri" w:hAnsi="Calibri" w:cs="Calibri"/>
          <w:sz w:val="20"/>
          <w:szCs w:val="20"/>
        </w:rPr>
        <w:t>Travaux de construction « traditionnels » </w:t>
      </w:r>
    </w:p>
    <w:p w14:paraId="5706CB00" w14:textId="77777777" w:rsidR="00576788" w:rsidRPr="00D53F27" w:rsidRDefault="00576788" w:rsidP="00576788">
      <w:pPr>
        <w:numPr>
          <w:ilvl w:val="2"/>
          <w:numId w:val="25"/>
        </w:numPr>
        <w:tabs>
          <w:tab w:val="num" w:pos="1353"/>
        </w:tabs>
        <w:ind w:left="1353"/>
        <w:jc w:val="both"/>
        <w:rPr>
          <w:rFonts w:ascii="Calibri" w:hAnsi="Calibri" w:cs="Calibri"/>
          <w:sz w:val="20"/>
          <w:szCs w:val="20"/>
        </w:rPr>
      </w:pPr>
      <w:r w:rsidRPr="00D53F27">
        <w:rPr>
          <w:rFonts w:ascii="Calibri" w:hAnsi="Calibri" w:cs="Calibri"/>
          <w:sz w:val="20"/>
          <w:szCs w:val="20"/>
        </w:rPr>
        <w:t>Travaux de construction répondant à une norme homologuée (NF DTU –NF EN)</w:t>
      </w:r>
    </w:p>
    <w:p w14:paraId="3AA69F82" w14:textId="77777777" w:rsidR="00576788" w:rsidRPr="00D53F27" w:rsidRDefault="00576788" w:rsidP="00576788">
      <w:pPr>
        <w:numPr>
          <w:ilvl w:val="2"/>
          <w:numId w:val="25"/>
        </w:numPr>
        <w:tabs>
          <w:tab w:val="num" w:pos="1353"/>
        </w:tabs>
        <w:ind w:left="1353"/>
        <w:jc w:val="both"/>
        <w:rPr>
          <w:rFonts w:ascii="Calibri" w:hAnsi="Calibri" w:cs="Calibri"/>
          <w:sz w:val="20"/>
          <w:szCs w:val="20"/>
        </w:rPr>
      </w:pPr>
      <w:r w:rsidRPr="00D53F27">
        <w:rPr>
          <w:rFonts w:ascii="Calibri" w:hAnsi="Calibri" w:cs="Calibri"/>
          <w:sz w:val="20"/>
          <w:szCs w:val="20"/>
        </w:rPr>
        <w:t>Travaux de construction répondant à des règles professionnelles acceptées par la C2P (Commission prévention produits) </w:t>
      </w:r>
    </w:p>
    <w:p w14:paraId="25421645" w14:textId="77777777" w:rsidR="00576788" w:rsidRPr="00D53F27" w:rsidRDefault="00576788" w:rsidP="00576788">
      <w:pPr>
        <w:numPr>
          <w:ilvl w:val="2"/>
          <w:numId w:val="25"/>
        </w:numPr>
        <w:tabs>
          <w:tab w:val="num" w:pos="1353"/>
        </w:tabs>
        <w:ind w:left="1353"/>
        <w:jc w:val="both"/>
        <w:rPr>
          <w:rFonts w:ascii="Calibri" w:hAnsi="Calibri" w:cs="Calibri"/>
          <w:sz w:val="20"/>
          <w:szCs w:val="20"/>
        </w:rPr>
      </w:pPr>
      <w:r w:rsidRPr="00D53F27">
        <w:rPr>
          <w:rFonts w:ascii="Calibri" w:hAnsi="Calibri" w:cs="Calibri"/>
          <w:sz w:val="20"/>
          <w:szCs w:val="20"/>
        </w:rPr>
        <w:t>Procédés ou produits faisant l’objet d’un agrément technique européen bénéficiant d’un document technique d’application (DTA) ou d’un avis technique (ATEC) valides </w:t>
      </w:r>
    </w:p>
    <w:p w14:paraId="735D18F3" w14:textId="77777777" w:rsidR="00576788" w:rsidRPr="00D53F27" w:rsidRDefault="00576788" w:rsidP="00576788">
      <w:pPr>
        <w:numPr>
          <w:ilvl w:val="2"/>
          <w:numId w:val="25"/>
        </w:numPr>
        <w:tabs>
          <w:tab w:val="num" w:pos="1353"/>
        </w:tabs>
        <w:ind w:left="1353"/>
        <w:jc w:val="both"/>
        <w:rPr>
          <w:rFonts w:ascii="Calibri" w:hAnsi="Calibri" w:cs="Calibri"/>
          <w:sz w:val="20"/>
          <w:szCs w:val="20"/>
        </w:rPr>
      </w:pPr>
      <w:r w:rsidRPr="00D53F27">
        <w:rPr>
          <w:rFonts w:ascii="Calibri" w:hAnsi="Calibri" w:cs="Calibri"/>
          <w:sz w:val="20"/>
          <w:szCs w:val="20"/>
        </w:rPr>
        <w:t>Procédés ou produits faisant l’objet d’une appréciation technique d’expérimentation (A-tex) avec avis favorable</w:t>
      </w:r>
    </w:p>
    <w:p w14:paraId="559311D8" w14:textId="77777777" w:rsidR="00576788" w:rsidRPr="00D53F27" w:rsidRDefault="00576788" w:rsidP="00576788">
      <w:pPr>
        <w:numPr>
          <w:ilvl w:val="2"/>
          <w:numId w:val="25"/>
        </w:numPr>
        <w:tabs>
          <w:tab w:val="num" w:pos="1353"/>
        </w:tabs>
        <w:ind w:left="1353"/>
        <w:jc w:val="both"/>
        <w:rPr>
          <w:rFonts w:ascii="Calibri" w:hAnsi="Calibri" w:cs="Calibri"/>
          <w:sz w:val="20"/>
          <w:szCs w:val="20"/>
        </w:rPr>
      </w:pPr>
      <w:r w:rsidRPr="00D53F27">
        <w:rPr>
          <w:rFonts w:ascii="Calibri" w:hAnsi="Calibri" w:cs="Calibri"/>
          <w:sz w:val="20"/>
          <w:szCs w:val="20"/>
        </w:rPr>
        <w:t>Procédés ou produits faisant l’objet d’un PASS’INNOVATION « vert » en cours de validité </w:t>
      </w:r>
    </w:p>
    <w:p w14:paraId="06207725" w14:textId="77777777" w:rsidR="00576788" w:rsidRDefault="00576788" w:rsidP="00576788">
      <w:pPr>
        <w:jc w:val="both"/>
        <w:rPr>
          <w:rFonts w:ascii="Calibri" w:hAnsi="Calibri" w:cs="Calibri"/>
          <w:sz w:val="18"/>
          <w:szCs w:val="18"/>
        </w:rPr>
      </w:pPr>
    </w:p>
    <w:p w14:paraId="26877A98" w14:textId="77777777" w:rsidR="00576788" w:rsidRDefault="00576788" w:rsidP="00576788">
      <w:pPr>
        <w:jc w:val="both"/>
        <w:rPr>
          <w:rFonts w:ascii="Calibri" w:hAnsi="Calibri" w:cs="Calibri"/>
          <w:sz w:val="18"/>
          <w:szCs w:val="18"/>
        </w:rPr>
      </w:pPr>
    </w:p>
    <w:p w14:paraId="3676DCE1" w14:textId="77777777" w:rsidR="00576788" w:rsidRPr="00031CE5" w:rsidRDefault="00576788" w:rsidP="00576788">
      <w:pPr>
        <w:jc w:val="both"/>
        <w:rPr>
          <w:rFonts w:ascii="Calibri" w:hAnsi="Calibri" w:cs="Calibri"/>
          <w:b/>
        </w:rPr>
      </w:pPr>
      <w:r w:rsidRPr="00031CE5">
        <w:rPr>
          <w:rFonts w:ascii="Calibri" w:hAnsi="Calibri" w:cs="Calibri"/>
          <w:b/>
        </w:rPr>
        <w:t>Caractéristiques particulières des travaux :</w:t>
      </w:r>
    </w:p>
    <w:p w14:paraId="09047E68" w14:textId="77777777" w:rsidR="00576788" w:rsidRDefault="00576788" w:rsidP="00576788">
      <w:pPr>
        <w:jc w:val="both"/>
        <w:rPr>
          <w:rFonts w:ascii="Calibri" w:hAnsi="Calibri" w:cs="Calibri"/>
        </w:rPr>
      </w:pPr>
    </w:p>
    <w:p w14:paraId="0C720705" w14:textId="77777777" w:rsidR="00576788" w:rsidRPr="00D53F27" w:rsidRDefault="00576788" w:rsidP="00576788">
      <w:pPr>
        <w:numPr>
          <w:ilvl w:val="0"/>
          <w:numId w:val="25"/>
        </w:numPr>
        <w:jc w:val="both"/>
        <w:rPr>
          <w:rFonts w:ascii="Calibri" w:hAnsi="Calibri" w:cs="Calibri"/>
        </w:rPr>
      </w:pPr>
      <w:r w:rsidRPr="00D53F27">
        <w:rPr>
          <w:rFonts w:ascii="Calibri" w:hAnsi="Calibri" w:cs="Calibri"/>
        </w:rPr>
        <w:t xml:space="preserve">Renforcement des sols : </w:t>
      </w:r>
    </w:p>
    <w:p w14:paraId="0D83F6E1" w14:textId="77777777" w:rsidR="00576788" w:rsidRPr="00D53F27" w:rsidRDefault="00576788" w:rsidP="00576788">
      <w:pPr>
        <w:ind w:left="928"/>
        <w:jc w:val="both"/>
        <w:rPr>
          <w:rFonts w:ascii="Calibri" w:hAnsi="Calibri" w:cs="Calibri"/>
        </w:rPr>
      </w:pPr>
    </w:p>
    <w:p w14:paraId="1AA2C1B9" w14:textId="77777777" w:rsidR="00576788" w:rsidRPr="00D53F27" w:rsidRDefault="00576788" w:rsidP="00576788">
      <w:pPr>
        <w:ind w:left="928"/>
        <w:jc w:val="both"/>
        <w:rPr>
          <w:rFonts w:ascii="Calibri" w:hAnsi="Calibri" w:cs="Calibri"/>
        </w:rPr>
      </w:pPr>
      <w:r w:rsidRPr="00D53F27">
        <w:rPr>
          <w:rFonts w:ascii="Calibri" w:hAnsi="Calibri" w:cs="Calibri"/>
        </w:rPr>
        <w:t>CAMUS X : NON</w:t>
      </w:r>
    </w:p>
    <w:p w14:paraId="70EEA195" w14:textId="77777777" w:rsidR="00576788" w:rsidRPr="00D53F27" w:rsidRDefault="00576788" w:rsidP="00576788">
      <w:pPr>
        <w:ind w:left="928"/>
        <w:jc w:val="both"/>
        <w:rPr>
          <w:rFonts w:ascii="Calibri" w:hAnsi="Calibri" w:cs="Calibri"/>
        </w:rPr>
      </w:pPr>
      <w:r w:rsidRPr="00D53F27">
        <w:rPr>
          <w:rFonts w:ascii="Calibri" w:hAnsi="Calibri" w:cs="Calibri"/>
        </w:rPr>
        <w:t>ROBESPIERRE : NON</w:t>
      </w:r>
    </w:p>
    <w:p w14:paraId="0DB9C6FF" w14:textId="77777777" w:rsidR="00576788" w:rsidRPr="00D53F27" w:rsidRDefault="00576788" w:rsidP="00576788">
      <w:pPr>
        <w:ind w:left="928"/>
        <w:jc w:val="both"/>
        <w:rPr>
          <w:rFonts w:ascii="Calibri" w:hAnsi="Calibri" w:cs="Calibri"/>
        </w:rPr>
      </w:pPr>
      <w:r w:rsidRPr="00D53F27">
        <w:rPr>
          <w:rFonts w:ascii="Calibri" w:hAnsi="Calibri" w:cs="Calibri"/>
        </w:rPr>
        <w:t>MOUSSERON : NON</w:t>
      </w:r>
    </w:p>
    <w:p w14:paraId="2B13CD79" w14:textId="77777777" w:rsidR="00576788" w:rsidRPr="00D53F27" w:rsidRDefault="00576788" w:rsidP="00576788">
      <w:pPr>
        <w:ind w:left="928"/>
        <w:jc w:val="both"/>
        <w:rPr>
          <w:rFonts w:ascii="Calibri" w:hAnsi="Calibri" w:cs="Calibri"/>
        </w:rPr>
      </w:pPr>
      <w:r w:rsidRPr="00D53F27">
        <w:rPr>
          <w:rFonts w:ascii="Calibri" w:hAnsi="Calibri" w:cs="Calibri"/>
        </w:rPr>
        <w:t>RU MONT HOUY : NON</w:t>
      </w:r>
    </w:p>
    <w:p w14:paraId="31BE7493" w14:textId="77777777" w:rsidR="00576788" w:rsidRPr="00D53F27" w:rsidRDefault="00576788" w:rsidP="00576788">
      <w:pPr>
        <w:ind w:left="928"/>
        <w:jc w:val="both"/>
        <w:rPr>
          <w:rFonts w:ascii="Calibri" w:hAnsi="Calibri" w:cs="Calibri"/>
        </w:rPr>
      </w:pPr>
      <w:r w:rsidRPr="00D53F27">
        <w:rPr>
          <w:rFonts w:ascii="Calibri" w:hAnsi="Calibri" w:cs="Calibri"/>
        </w:rPr>
        <w:t>BOUCHER F : NON</w:t>
      </w:r>
    </w:p>
    <w:p w14:paraId="728AE82B" w14:textId="77777777" w:rsidR="00576788" w:rsidRPr="00D53F27" w:rsidRDefault="00576788" w:rsidP="00576788">
      <w:pPr>
        <w:ind w:left="928"/>
        <w:jc w:val="both"/>
        <w:rPr>
          <w:rFonts w:ascii="Calibri" w:hAnsi="Calibri" w:cs="Calibri"/>
        </w:rPr>
      </w:pPr>
    </w:p>
    <w:p w14:paraId="55F99F5F" w14:textId="77777777" w:rsidR="00576788" w:rsidRPr="00D53F27" w:rsidRDefault="00576788" w:rsidP="00576788">
      <w:pPr>
        <w:numPr>
          <w:ilvl w:val="0"/>
          <w:numId w:val="25"/>
        </w:numPr>
        <w:jc w:val="both"/>
        <w:rPr>
          <w:rFonts w:ascii="Calibri" w:hAnsi="Calibri" w:cs="Calibri"/>
        </w:rPr>
      </w:pPr>
      <w:r w:rsidRPr="00D53F27">
        <w:rPr>
          <w:rFonts w:ascii="Calibri" w:hAnsi="Calibri" w:cs="Calibri"/>
        </w:rPr>
        <w:t xml:space="preserve">Remblai de plus de 2 mètres : </w:t>
      </w:r>
    </w:p>
    <w:p w14:paraId="6463F320" w14:textId="77777777" w:rsidR="00576788" w:rsidRPr="00D53F27" w:rsidRDefault="00576788" w:rsidP="00576788">
      <w:pPr>
        <w:ind w:left="928"/>
        <w:jc w:val="both"/>
        <w:rPr>
          <w:rFonts w:ascii="Calibri" w:hAnsi="Calibri" w:cs="Calibri"/>
        </w:rPr>
      </w:pPr>
    </w:p>
    <w:p w14:paraId="6972F6E0" w14:textId="77777777" w:rsidR="00576788" w:rsidRPr="00D53F27" w:rsidRDefault="00576788" w:rsidP="00576788">
      <w:pPr>
        <w:ind w:left="928"/>
        <w:jc w:val="both"/>
        <w:rPr>
          <w:rFonts w:ascii="Calibri" w:hAnsi="Calibri" w:cs="Calibri"/>
        </w:rPr>
      </w:pPr>
      <w:r w:rsidRPr="00D53F27">
        <w:rPr>
          <w:rFonts w:ascii="Calibri" w:hAnsi="Calibri" w:cs="Calibri"/>
        </w:rPr>
        <w:t>CAMUS X : NON</w:t>
      </w:r>
    </w:p>
    <w:p w14:paraId="7A75F0EC" w14:textId="77777777" w:rsidR="00576788" w:rsidRPr="00D53F27" w:rsidRDefault="00576788" w:rsidP="00576788">
      <w:pPr>
        <w:ind w:left="928"/>
        <w:jc w:val="both"/>
        <w:rPr>
          <w:rFonts w:ascii="Calibri" w:hAnsi="Calibri" w:cs="Calibri"/>
        </w:rPr>
      </w:pPr>
      <w:r w:rsidRPr="00D53F27">
        <w:rPr>
          <w:rFonts w:ascii="Calibri" w:hAnsi="Calibri" w:cs="Calibri"/>
        </w:rPr>
        <w:t>ROBESPIERRE : NON</w:t>
      </w:r>
    </w:p>
    <w:p w14:paraId="19A8901D" w14:textId="77777777" w:rsidR="00576788" w:rsidRPr="00D53F27" w:rsidRDefault="00576788" w:rsidP="00576788">
      <w:pPr>
        <w:ind w:left="928"/>
        <w:jc w:val="both"/>
        <w:rPr>
          <w:rFonts w:ascii="Calibri" w:hAnsi="Calibri" w:cs="Calibri"/>
        </w:rPr>
      </w:pPr>
      <w:r w:rsidRPr="00D53F27">
        <w:rPr>
          <w:rFonts w:ascii="Calibri" w:hAnsi="Calibri" w:cs="Calibri"/>
        </w:rPr>
        <w:t>MOUSSERON : OUI</w:t>
      </w:r>
    </w:p>
    <w:p w14:paraId="72AD5E1B" w14:textId="3282C533" w:rsidR="00576788" w:rsidRPr="00D53F27" w:rsidRDefault="00576788" w:rsidP="00576788">
      <w:pPr>
        <w:ind w:left="928"/>
        <w:jc w:val="both"/>
        <w:rPr>
          <w:rFonts w:ascii="Calibri" w:hAnsi="Calibri" w:cs="Calibri"/>
        </w:rPr>
      </w:pPr>
      <w:r w:rsidRPr="00D53F27">
        <w:rPr>
          <w:rFonts w:ascii="Calibri" w:hAnsi="Calibri" w:cs="Calibri"/>
        </w:rPr>
        <w:t xml:space="preserve">RU MONT HOUY : </w:t>
      </w:r>
      <w:r w:rsidR="00DD4BE6">
        <w:rPr>
          <w:rFonts w:ascii="Calibri" w:hAnsi="Calibri" w:cs="Calibri"/>
        </w:rPr>
        <w:t>POSSIBLE</w:t>
      </w:r>
    </w:p>
    <w:p w14:paraId="00002D25" w14:textId="77777777" w:rsidR="00576788" w:rsidRPr="00D53F27" w:rsidRDefault="00576788" w:rsidP="00576788">
      <w:pPr>
        <w:ind w:left="928"/>
        <w:jc w:val="both"/>
        <w:rPr>
          <w:rFonts w:ascii="Calibri" w:hAnsi="Calibri" w:cs="Calibri"/>
        </w:rPr>
      </w:pPr>
      <w:r w:rsidRPr="00D53F27">
        <w:rPr>
          <w:rFonts w:ascii="Calibri" w:hAnsi="Calibri" w:cs="Calibri"/>
        </w:rPr>
        <w:t>BOUCHER F : NON</w:t>
      </w:r>
    </w:p>
    <w:p w14:paraId="21D09752" w14:textId="77777777" w:rsidR="00576788" w:rsidRPr="00D53F27" w:rsidRDefault="00576788" w:rsidP="00576788">
      <w:pPr>
        <w:ind w:left="928"/>
        <w:jc w:val="both"/>
        <w:rPr>
          <w:rFonts w:ascii="Calibri" w:hAnsi="Calibri" w:cs="Calibri"/>
        </w:rPr>
      </w:pPr>
    </w:p>
    <w:p w14:paraId="5A49E514" w14:textId="77777777" w:rsidR="00576788" w:rsidRPr="00D53F27" w:rsidRDefault="00576788" w:rsidP="00576788">
      <w:pPr>
        <w:numPr>
          <w:ilvl w:val="0"/>
          <w:numId w:val="25"/>
        </w:numPr>
        <w:jc w:val="both"/>
        <w:rPr>
          <w:rFonts w:ascii="Calibri" w:hAnsi="Calibri" w:cs="Calibri"/>
        </w:rPr>
      </w:pPr>
      <w:r w:rsidRPr="00D53F27">
        <w:rPr>
          <w:rFonts w:ascii="Calibri" w:hAnsi="Calibri" w:cs="Calibri"/>
        </w:rPr>
        <w:t xml:space="preserve">Zone inondable : </w:t>
      </w:r>
    </w:p>
    <w:p w14:paraId="5FE6120C" w14:textId="77777777" w:rsidR="00576788" w:rsidRPr="00D53F27" w:rsidRDefault="00576788" w:rsidP="00576788">
      <w:pPr>
        <w:ind w:left="928"/>
        <w:jc w:val="both"/>
        <w:rPr>
          <w:rFonts w:ascii="Calibri" w:hAnsi="Calibri" w:cs="Calibri"/>
        </w:rPr>
      </w:pPr>
    </w:p>
    <w:p w14:paraId="184F31C6" w14:textId="77777777" w:rsidR="00576788" w:rsidRPr="00D53F27" w:rsidRDefault="00576788" w:rsidP="00576788">
      <w:pPr>
        <w:ind w:left="928"/>
        <w:jc w:val="both"/>
        <w:rPr>
          <w:rFonts w:ascii="Calibri" w:hAnsi="Calibri" w:cs="Calibri"/>
        </w:rPr>
      </w:pPr>
      <w:r w:rsidRPr="00D53F27">
        <w:rPr>
          <w:rFonts w:ascii="Calibri" w:hAnsi="Calibri" w:cs="Calibri"/>
        </w:rPr>
        <w:t>CAMUS X : NON</w:t>
      </w:r>
    </w:p>
    <w:p w14:paraId="3135437C" w14:textId="77777777" w:rsidR="00576788" w:rsidRPr="00D53F27" w:rsidRDefault="00576788" w:rsidP="00576788">
      <w:pPr>
        <w:ind w:left="928"/>
        <w:jc w:val="both"/>
        <w:rPr>
          <w:rFonts w:ascii="Calibri" w:hAnsi="Calibri" w:cs="Calibri"/>
        </w:rPr>
      </w:pPr>
      <w:r w:rsidRPr="00D53F27">
        <w:rPr>
          <w:rFonts w:ascii="Calibri" w:hAnsi="Calibri" w:cs="Calibri"/>
        </w:rPr>
        <w:t>ROBESPIERRE : NON</w:t>
      </w:r>
    </w:p>
    <w:p w14:paraId="636ABB9E" w14:textId="77777777" w:rsidR="00576788" w:rsidRPr="00D53F27" w:rsidRDefault="00576788" w:rsidP="00576788">
      <w:pPr>
        <w:ind w:left="928"/>
        <w:jc w:val="both"/>
        <w:rPr>
          <w:rFonts w:ascii="Calibri" w:hAnsi="Calibri" w:cs="Calibri"/>
        </w:rPr>
      </w:pPr>
      <w:r w:rsidRPr="00D53F27">
        <w:rPr>
          <w:rFonts w:ascii="Calibri" w:hAnsi="Calibri" w:cs="Calibri"/>
        </w:rPr>
        <w:t>MOUSSERON : NON</w:t>
      </w:r>
    </w:p>
    <w:p w14:paraId="10AC98DC" w14:textId="77777777" w:rsidR="00576788" w:rsidRPr="00D53F27" w:rsidRDefault="00576788" w:rsidP="00576788">
      <w:pPr>
        <w:ind w:left="928"/>
        <w:jc w:val="both"/>
        <w:rPr>
          <w:rFonts w:ascii="Calibri" w:hAnsi="Calibri" w:cs="Calibri"/>
        </w:rPr>
      </w:pPr>
      <w:r w:rsidRPr="00D53F27">
        <w:rPr>
          <w:rFonts w:ascii="Calibri" w:hAnsi="Calibri" w:cs="Calibri"/>
        </w:rPr>
        <w:t>RU MONT HOUY : NON</w:t>
      </w:r>
    </w:p>
    <w:p w14:paraId="4870D815" w14:textId="77777777" w:rsidR="00576788" w:rsidRPr="00D53F27" w:rsidRDefault="00576788" w:rsidP="00576788">
      <w:pPr>
        <w:ind w:left="928"/>
        <w:jc w:val="both"/>
        <w:rPr>
          <w:rFonts w:ascii="Calibri" w:hAnsi="Calibri" w:cs="Calibri"/>
        </w:rPr>
      </w:pPr>
      <w:r w:rsidRPr="00D53F27">
        <w:rPr>
          <w:rFonts w:ascii="Calibri" w:hAnsi="Calibri" w:cs="Calibri"/>
        </w:rPr>
        <w:t>BOUCHER F : NON</w:t>
      </w:r>
    </w:p>
    <w:p w14:paraId="2C1E8542" w14:textId="77777777" w:rsidR="00576788" w:rsidRPr="00D53F27" w:rsidRDefault="00576788" w:rsidP="00576788">
      <w:pPr>
        <w:ind w:left="928"/>
        <w:jc w:val="both"/>
        <w:rPr>
          <w:rFonts w:ascii="Calibri" w:hAnsi="Calibri" w:cs="Calibri"/>
        </w:rPr>
      </w:pPr>
    </w:p>
    <w:p w14:paraId="29EAF079" w14:textId="77777777" w:rsidR="00576788" w:rsidRPr="00D53F27" w:rsidRDefault="00576788" w:rsidP="00576788">
      <w:pPr>
        <w:numPr>
          <w:ilvl w:val="0"/>
          <w:numId w:val="25"/>
        </w:numPr>
        <w:jc w:val="both"/>
        <w:rPr>
          <w:rFonts w:ascii="Calibri" w:hAnsi="Calibri" w:cs="Calibri"/>
        </w:rPr>
      </w:pPr>
      <w:r w:rsidRPr="00D53F27">
        <w:rPr>
          <w:rFonts w:ascii="Calibri" w:hAnsi="Calibri" w:cs="Calibri"/>
        </w:rPr>
        <w:t xml:space="preserve">Panneaux photovoltaïque intégrés ou semi-intégrés : </w:t>
      </w:r>
    </w:p>
    <w:p w14:paraId="35180DFA" w14:textId="77777777" w:rsidR="00576788" w:rsidRPr="00D53F27" w:rsidRDefault="00576788" w:rsidP="00576788">
      <w:pPr>
        <w:ind w:left="928"/>
        <w:jc w:val="both"/>
        <w:rPr>
          <w:rFonts w:ascii="Calibri" w:hAnsi="Calibri" w:cs="Calibri"/>
        </w:rPr>
      </w:pPr>
    </w:p>
    <w:p w14:paraId="76DCF640" w14:textId="77777777" w:rsidR="00576788" w:rsidRPr="00D53F27" w:rsidRDefault="00576788" w:rsidP="00576788">
      <w:pPr>
        <w:ind w:left="928"/>
        <w:jc w:val="both"/>
        <w:rPr>
          <w:rFonts w:ascii="Calibri" w:hAnsi="Calibri" w:cs="Calibri"/>
        </w:rPr>
      </w:pPr>
      <w:r w:rsidRPr="00D53F27">
        <w:rPr>
          <w:rFonts w:ascii="Calibri" w:hAnsi="Calibri" w:cs="Calibri"/>
        </w:rPr>
        <w:t>CAMUS X : OUI</w:t>
      </w:r>
    </w:p>
    <w:p w14:paraId="15DFEB91" w14:textId="77777777" w:rsidR="00576788" w:rsidRPr="00D53F27" w:rsidRDefault="00576788" w:rsidP="00576788">
      <w:pPr>
        <w:ind w:left="928"/>
        <w:jc w:val="both"/>
        <w:rPr>
          <w:rFonts w:ascii="Calibri" w:hAnsi="Calibri" w:cs="Calibri"/>
        </w:rPr>
      </w:pPr>
      <w:r w:rsidRPr="00D53F27">
        <w:rPr>
          <w:rFonts w:ascii="Calibri" w:hAnsi="Calibri" w:cs="Calibri"/>
        </w:rPr>
        <w:t>ROBESPIERRE : OUI</w:t>
      </w:r>
    </w:p>
    <w:p w14:paraId="4A5CC5F5" w14:textId="77777777" w:rsidR="00576788" w:rsidRPr="00D53F27" w:rsidRDefault="00576788" w:rsidP="00576788">
      <w:pPr>
        <w:ind w:left="928"/>
        <w:jc w:val="both"/>
        <w:rPr>
          <w:rFonts w:ascii="Calibri" w:hAnsi="Calibri" w:cs="Calibri"/>
        </w:rPr>
      </w:pPr>
      <w:r w:rsidRPr="00D53F27">
        <w:rPr>
          <w:rFonts w:ascii="Calibri" w:hAnsi="Calibri" w:cs="Calibri"/>
        </w:rPr>
        <w:t>MOUSSERON : OUI (PROBABLE)</w:t>
      </w:r>
    </w:p>
    <w:p w14:paraId="64232F41" w14:textId="77777777" w:rsidR="00576788" w:rsidRPr="00D53F27" w:rsidRDefault="00576788" w:rsidP="00576788">
      <w:pPr>
        <w:ind w:left="928"/>
        <w:jc w:val="both"/>
        <w:rPr>
          <w:rFonts w:ascii="Calibri" w:hAnsi="Calibri" w:cs="Calibri"/>
        </w:rPr>
      </w:pPr>
      <w:r w:rsidRPr="00D53F27">
        <w:rPr>
          <w:rFonts w:ascii="Calibri" w:hAnsi="Calibri" w:cs="Calibri"/>
        </w:rPr>
        <w:t>RU MONT HOUY : PAS ENCORE DETERMINE</w:t>
      </w:r>
    </w:p>
    <w:p w14:paraId="34D8B5FE" w14:textId="77777777" w:rsidR="00576788" w:rsidRPr="00D53F27" w:rsidRDefault="00576788" w:rsidP="00576788">
      <w:pPr>
        <w:ind w:left="928"/>
        <w:jc w:val="both"/>
        <w:rPr>
          <w:rFonts w:ascii="Calibri" w:hAnsi="Calibri" w:cs="Calibri"/>
        </w:rPr>
      </w:pPr>
      <w:r w:rsidRPr="00D53F27">
        <w:rPr>
          <w:rFonts w:ascii="Calibri" w:hAnsi="Calibri" w:cs="Calibri"/>
        </w:rPr>
        <w:t>BOUCHER F : NON</w:t>
      </w:r>
    </w:p>
    <w:p w14:paraId="78CAA1E5" w14:textId="77777777" w:rsidR="00576788" w:rsidRPr="00D53F27" w:rsidRDefault="00576788" w:rsidP="00576788">
      <w:pPr>
        <w:ind w:left="928"/>
        <w:jc w:val="both"/>
        <w:rPr>
          <w:rFonts w:ascii="Calibri" w:hAnsi="Calibri" w:cs="Calibri"/>
        </w:rPr>
      </w:pPr>
    </w:p>
    <w:p w14:paraId="10B1B91E" w14:textId="77777777" w:rsidR="00576788" w:rsidRPr="00D53F27" w:rsidRDefault="00576788" w:rsidP="00576788">
      <w:pPr>
        <w:numPr>
          <w:ilvl w:val="0"/>
          <w:numId w:val="25"/>
        </w:numPr>
        <w:jc w:val="both"/>
        <w:rPr>
          <w:rFonts w:ascii="Calibri" w:hAnsi="Calibri" w:cs="Calibri"/>
        </w:rPr>
      </w:pPr>
      <w:r w:rsidRPr="00D53F27">
        <w:rPr>
          <w:rFonts w:ascii="Calibri" w:hAnsi="Calibri" w:cs="Calibri"/>
        </w:rPr>
        <w:t xml:space="preserve">Retrait ou confinement de l’amiante : OUI </w:t>
      </w:r>
    </w:p>
    <w:p w14:paraId="0D176F2C" w14:textId="77777777" w:rsidR="00576788" w:rsidRPr="00D53F27" w:rsidRDefault="00576788" w:rsidP="00576788">
      <w:pPr>
        <w:ind w:left="928"/>
        <w:jc w:val="both"/>
        <w:rPr>
          <w:rFonts w:ascii="Calibri" w:hAnsi="Calibri" w:cs="Calibri"/>
        </w:rPr>
      </w:pPr>
    </w:p>
    <w:p w14:paraId="57109219" w14:textId="77777777" w:rsidR="00576788" w:rsidRPr="00D53F27" w:rsidRDefault="00576788" w:rsidP="00576788">
      <w:pPr>
        <w:numPr>
          <w:ilvl w:val="0"/>
          <w:numId w:val="25"/>
        </w:numPr>
        <w:jc w:val="both"/>
        <w:rPr>
          <w:rFonts w:ascii="Calibri" w:hAnsi="Calibri" w:cs="Calibri"/>
        </w:rPr>
      </w:pPr>
      <w:r w:rsidRPr="00D53F27">
        <w:rPr>
          <w:rFonts w:ascii="Calibri" w:hAnsi="Calibri" w:cs="Calibri"/>
        </w:rPr>
        <w:t>Ouvrages de plus de 10 niveaux : NON</w:t>
      </w:r>
    </w:p>
    <w:p w14:paraId="31C19BE1" w14:textId="77777777" w:rsidR="00576788" w:rsidRDefault="00576788" w:rsidP="00576788">
      <w:pPr>
        <w:jc w:val="both"/>
        <w:rPr>
          <w:rFonts w:ascii="Calibri" w:hAnsi="Calibri" w:cs="Calibri"/>
        </w:rPr>
      </w:pPr>
    </w:p>
    <w:p w14:paraId="6B85D58F" w14:textId="77777777" w:rsidR="00576788" w:rsidRDefault="00576788" w:rsidP="00576788">
      <w:pPr>
        <w:numPr>
          <w:ilvl w:val="0"/>
          <w:numId w:val="25"/>
        </w:numPr>
        <w:jc w:val="both"/>
        <w:rPr>
          <w:rFonts w:ascii="Calibri" w:hAnsi="Calibri" w:cs="Calibri"/>
        </w:rPr>
      </w:pPr>
      <w:r>
        <w:rPr>
          <w:rFonts w:ascii="Calibri" w:hAnsi="Calibri" w:cs="Calibri"/>
        </w:rPr>
        <w:t xml:space="preserve">Pieux de plus de 10 mètres : </w:t>
      </w:r>
    </w:p>
    <w:p w14:paraId="085ED274" w14:textId="77777777" w:rsidR="00576788" w:rsidRDefault="00576788" w:rsidP="00576788">
      <w:pPr>
        <w:ind w:left="928"/>
        <w:jc w:val="both"/>
        <w:rPr>
          <w:rFonts w:ascii="Calibri" w:hAnsi="Calibri" w:cs="Calibri"/>
        </w:rPr>
      </w:pPr>
    </w:p>
    <w:p w14:paraId="38BC573A" w14:textId="77777777" w:rsidR="00576788" w:rsidRPr="00D53F27" w:rsidRDefault="00576788" w:rsidP="00576788">
      <w:pPr>
        <w:ind w:left="928"/>
        <w:jc w:val="both"/>
        <w:rPr>
          <w:rFonts w:ascii="Calibri" w:hAnsi="Calibri" w:cs="Calibri"/>
        </w:rPr>
      </w:pPr>
      <w:r w:rsidRPr="00D53F27">
        <w:rPr>
          <w:rFonts w:ascii="Calibri" w:hAnsi="Calibri" w:cs="Calibri"/>
        </w:rPr>
        <w:t>CAMUS X : OUI</w:t>
      </w:r>
    </w:p>
    <w:p w14:paraId="2C6B108E" w14:textId="77777777" w:rsidR="00576788" w:rsidRPr="00D53F27" w:rsidRDefault="00576788" w:rsidP="00576788">
      <w:pPr>
        <w:ind w:left="928"/>
        <w:jc w:val="both"/>
        <w:rPr>
          <w:rFonts w:ascii="Calibri" w:hAnsi="Calibri" w:cs="Calibri"/>
        </w:rPr>
      </w:pPr>
      <w:r w:rsidRPr="00D53F27">
        <w:rPr>
          <w:rFonts w:ascii="Calibri" w:hAnsi="Calibri" w:cs="Calibri"/>
        </w:rPr>
        <w:t>ROBESPIERRE : OUI</w:t>
      </w:r>
    </w:p>
    <w:p w14:paraId="2266F22D" w14:textId="77777777" w:rsidR="00576788" w:rsidRPr="00D53F27" w:rsidRDefault="00576788" w:rsidP="00576788">
      <w:pPr>
        <w:ind w:left="928"/>
        <w:jc w:val="both"/>
        <w:rPr>
          <w:rFonts w:ascii="Calibri" w:hAnsi="Calibri" w:cs="Calibri"/>
        </w:rPr>
      </w:pPr>
      <w:r w:rsidRPr="00D53F27">
        <w:rPr>
          <w:rFonts w:ascii="Calibri" w:hAnsi="Calibri" w:cs="Calibri"/>
        </w:rPr>
        <w:t>MOUSSERON : OUI (PROBABLE)</w:t>
      </w:r>
    </w:p>
    <w:p w14:paraId="626572F9" w14:textId="77777777" w:rsidR="00576788" w:rsidRPr="00D53F27" w:rsidRDefault="00576788" w:rsidP="00576788">
      <w:pPr>
        <w:ind w:left="928"/>
        <w:jc w:val="both"/>
        <w:rPr>
          <w:rFonts w:ascii="Calibri" w:hAnsi="Calibri" w:cs="Calibri"/>
        </w:rPr>
      </w:pPr>
      <w:r w:rsidRPr="00D53F27">
        <w:rPr>
          <w:rFonts w:ascii="Calibri" w:hAnsi="Calibri" w:cs="Calibri"/>
        </w:rPr>
        <w:t>RU MONT HOUY : PAS ENCORE DETERMINE</w:t>
      </w:r>
    </w:p>
    <w:p w14:paraId="68F8B75C" w14:textId="77777777" w:rsidR="00576788" w:rsidRPr="00D53F27" w:rsidRDefault="00576788" w:rsidP="00576788">
      <w:pPr>
        <w:ind w:left="928"/>
        <w:jc w:val="both"/>
        <w:rPr>
          <w:rFonts w:ascii="Calibri" w:hAnsi="Calibri" w:cs="Calibri"/>
        </w:rPr>
      </w:pPr>
      <w:r w:rsidRPr="00D53F27">
        <w:rPr>
          <w:rFonts w:ascii="Calibri" w:hAnsi="Calibri" w:cs="Calibri"/>
        </w:rPr>
        <w:t>BOUCHER F : NON</w:t>
      </w:r>
    </w:p>
    <w:p w14:paraId="289F3CC2" w14:textId="77777777" w:rsidR="00576788" w:rsidRPr="00D53F27" w:rsidRDefault="00576788" w:rsidP="00576788">
      <w:pPr>
        <w:ind w:left="928"/>
        <w:jc w:val="both"/>
        <w:rPr>
          <w:rFonts w:ascii="Calibri" w:hAnsi="Calibri" w:cs="Calibri"/>
        </w:rPr>
      </w:pPr>
    </w:p>
    <w:p w14:paraId="7FEAAD5F" w14:textId="77777777" w:rsidR="00576788" w:rsidRPr="00D53F27" w:rsidRDefault="00576788" w:rsidP="00576788">
      <w:pPr>
        <w:numPr>
          <w:ilvl w:val="0"/>
          <w:numId w:val="25"/>
        </w:numPr>
        <w:jc w:val="both"/>
        <w:rPr>
          <w:rFonts w:ascii="Calibri" w:hAnsi="Calibri" w:cs="Calibri"/>
        </w:rPr>
      </w:pPr>
      <w:r w:rsidRPr="00D53F27">
        <w:rPr>
          <w:rFonts w:ascii="Calibri" w:hAnsi="Calibri" w:cs="Calibri"/>
        </w:rPr>
        <w:t xml:space="preserve">Création de sous-sols sous bâtiments existants : </w:t>
      </w:r>
    </w:p>
    <w:p w14:paraId="690A1FFA" w14:textId="77777777" w:rsidR="00576788" w:rsidRPr="00D53F27" w:rsidRDefault="00576788" w:rsidP="00576788">
      <w:pPr>
        <w:pStyle w:val="Paragraphedeliste"/>
        <w:ind w:left="851" w:firstLine="142"/>
        <w:rPr>
          <w:rFonts w:ascii="Calibri" w:hAnsi="Calibri" w:cs="Calibri"/>
        </w:rPr>
      </w:pPr>
    </w:p>
    <w:p w14:paraId="4479AD6F" w14:textId="77777777" w:rsidR="00576788" w:rsidRPr="00D53F27" w:rsidRDefault="00576788" w:rsidP="00576788">
      <w:pPr>
        <w:pStyle w:val="Paragraphedeliste"/>
        <w:ind w:left="851" w:firstLine="142"/>
        <w:rPr>
          <w:rFonts w:ascii="Calibri" w:hAnsi="Calibri" w:cs="Calibri"/>
        </w:rPr>
      </w:pPr>
      <w:r w:rsidRPr="00D53F27">
        <w:rPr>
          <w:rFonts w:ascii="Calibri" w:hAnsi="Calibri" w:cs="Calibri"/>
        </w:rPr>
        <w:t>CAMUS X : NON</w:t>
      </w:r>
    </w:p>
    <w:p w14:paraId="0AFF5F95" w14:textId="77777777" w:rsidR="00576788" w:rsidRPr="00D53F27" w:rsidRDefault="00576788" w:rsidP="00576788">
      <w:pPr>
        <w:pStyle w:val="Paragraphedeliste"/>
        <w:ind w:left="851" w:firstLine="142"/>
        <w:rPr>
          <w:rFonts w:ascii="Calibri" w:hAnsi="Calibri" w:cs="Calibri"/>
        </w:rPr>
      </w:pPr>
      <w:r w:rsidRPr="00D53F27">
        <w:rPr>
          <w:rFonts w:ascii="Calibri" w:hAnsi="Calibri" w:cs="Calibri"/>
        </w:rPr>
        <w:t>ROBESPIERRE : OUI</w:t>
      </w:r>
    </w:p>
    <w:p w14:paraId="02028BF5" w14:textId="3AB5DB46" w:rsidR="00576788" w:rsidRPr="00D53F27" w:rsidRDefault="00576788" w:rsidP="00576788">
      <w:pPr>
        <w:pStyle w:val="Paragraphedeliste"/>
        <w:ind w:left="851" w:firstLine="142"/>
        <w:rPr>
          <w:rFonts w:ascii="Calibri" w:hAnsi="Calibri" w:cs="Calibri"/>
        </w:rPr>
      </w:pPr>
      <w:r w:rsidRPr="00D53F27">
        <w:rPr>
          <w:rFonts w:ascii="Calibri" w:hAnsi="Calibri" w:cs="Calibri"/>
        </w:rPr>
        <w:t xml:space="preserve">MOUSSERON : </w:t>
      </w:r>
      <w:r w:rsidR="00DD4BE6">
        <w:rPr>
          <w:rFonts w:ascii="Calibri" w:hAnsi="Calibri" w:cs="Calibri"/>
        </w:rPr>
        <w:t>POSSIBLE</w:t>
      </w:r>
    </w:p>
    <w:p w14:paraId="36BFEBA7" w14:textId="72399B92" w:rsidR="00576788" w:rsidRPr="00D53F27" w:rsidRDefault="00576788" w:rsidP="00DD4BE6">
      <w:pPr>
        <w:ind w:left="928" w:firstLine="65"/>
        <w:jc w:val="both"/>
        <w:rPr>
          <w:rFonts w:ascii="Calibri" w:hAnsi="Calibri" w:cs="Calibri"/>
        </w:rPr>
      </w:pPr>
      <w:r w:rsidRPr="00D53F27">
        <w:rPr>
          <w:rFonts w:ascii="Calibri" w:hAnsi="Calibri" w:cs="Calibri"/>
        </w:rPr>
        <w:t>BOUCHER F : NON</w:t>
      </w:r>
    </w:p>
    <w:p w14:paraId="7BC0419B" w14:textId="77777777" w:rsidR="00576788" w:rsidRDefault="00576788" w:rsidP="00576788">
      <w:pPr>
        <w:ind w:left="928"/>
        <w:jc w:val="both"/>
        <w:rPr>
          <w:rFonts w:ascii="Calibri" w:hAnsi="Calibri" w:cs="Calibri"/>
        </w:rPr>
      </w:pPr>
    </w:p>
    <w:p w14:paraId="19A1C348" w14:textId="77777777" w:rsidR="00576788" w:rsidRDefault="00576788" w:rsidP="00576788">
      <w:pPr>
        <w:jc w:val="both"/>
        <w:rPr>
          <w:rFonts w:ascii="Calibri" w:hAnsi="Calibri" w:cs="Calibri"/>
          <w:sz w:val="18"/>
          <w:szCs w:val="18"/>
        </w:rPr>
      </w:pPr>
    </w:p>
    <w:p w14:paraId="6DCD7141" w14:textId="77777777" w:rsidR="00576788" w:rsidRDefault="00576788" w:rsidP="00576788">
      <w:pPr>
        <w:jc w:val="both"/>
        <w:rPr>
          <w:rFonts w:ascii="Calibri" w:hAnsi="Calibri" w:cs="Calibri"/>
          <w:sz w:val="18"/>
          <w:szCs w:val="18"/>
        </w:rPr>
      </w:pPr>
      <w:r>
        <w:rPr>
          <w:rFonts w:ascii="Calibri" w:hAnsi="Calibri" w:cs="Calibri"/>
          <w:sz w:val="18"/>
          <w:szCs w:val="18"/>
        </w:rPr>
        <w:br w:type="page"/>
      </w:r>
    </w:p>
    <w:p w14:paraId="7D7EAB1E" w14:textId="77777777" w:rsidR="00576788" w:rsidRPr="00D53F27" w:rsidRDefault="00576788" w:rsidP="00576788">
      <w:pPr>
        <w:numPr>
          <w:ilvl w:val="0"/>
          <w:numId w:val="20"/>
        </w:numPr>
        <w:jc w:val="both"/>
        <w:rPr>
          <w:rFonts w:ascii="Calibri" w:hAnsi="Calibri" w:cs="Calibri"/>
          <w:b/>
          <w:u w:val="single"/>
        </w:rPr>
      </w:pPr>
      <w:r w:rsidRPr="00D53F27">
        <w:rPr>
          <w:rFonts w:ascii="Calibri" w:hAnsi="Calibri" w:cs="Calibri"/>
          <w:b/>
          <w:u w:val="single"/>
        </w:rPr>
        <w:lastRenderedPageBreak/>
        <w:t>MISSIONS CONFIEES AUX INTERVENANTS :</w:t>
      </w:r>
    </w:p>
    <w:p w14:paraId="7F779C4D" w14:textId="77777777" w:rsidR="00576788" w:rsidRDefault="00576788" w:rsidP="00576788">
      <w:pPr>
        <w:jc w:val="both"/>
        <w:rPr>
          <w:rFonts w:ascii="Calibri" w:hAnsi="Calibri" w:cs="Calibri"/>
          <w:b/>
        </w:rPr>
      </w:pPr>
    </w:p>
    <w:p w14:paraId="2AB4204C" w14:textId="77777777" w:rsidR="00576788" w:rsidRDefault="00576788" w:rsidP="00576788">
      <w:pPr>
        <w:ind w:left="708"/>
        <w:jc w:val="both"/>
        <w:rPr>
          <w:rFonts w:ascii="Calibri" w:hAnsi="Calibri" w:cs="Calibri"/>
          <w:b/>
        </w:rPr>
      </w:pPr>
    </w:p>
    <w:p w14:paraId="5B47D3DB" w14:textId="77777777" w:rsidR="00576788" w:rsidRDefault="00576788" w:rsidP="00576788">
      <w:pPr>
        <w:numPr>
          <w:ilvl w:val="0"/>
          <w:numId w:val="25"/>
        </w:numPr>
        <w:jc w:val="both"/>
        <w:rPr>
          <w:rFonts w:ascii="Calibri" w:hAnsi="Calibri" w:cs="Calibri"/>
        </w:rPr>
      </w:pPr>
      <w:r w:rsidRPr="00E7680F">
        <w:rPr>
          <w:rFonts w:ascii="Calibri" w:hAnsi="Calibri" w:cs="Calibri"/>
          <w:b/>
        </w:rPr>
        <w:t>Mission de maîtrise d’œuvre</w:t>
      </w:r>
      <w:r>
        <w:rPr>
          <w:rFonts w:ascii="Calibri" w:hAnsi="Calibri" w:cs="Calibri"/>
        </w:rPr>
        <w:t xml:space="preserve"> : </w:t>
      </w:r>
    </w:p>
    <w:p w14:paraId="6D976700" w14:textId="77777777" w:rsidR="00576788" w:rsidRDefault="00576788" w:rsidP="00576788">
      <w:pPr>
        <w:ind w:left="993"/>
        <w:jc w:val="both"/>
        <w:rPr>
          <w:rFonts w:ascii="Calibri" w:hAnsi="Calibri" w:cs="Calibri"/>
        </w:rPr>
      </w:pPr>
    </w:p>
    <w:p w14:paraId="64576129" w14:textId="77777777" w:rsidR="00576788" w:rsidRDefault="00576788" w:rsidP="00576788">
      <w:pPr>
        <w:ind w:left="993"/>
        <w:jc w:val="both"/>
        <w:rPr>
          <w:rFonts w:ascii="Calibri" w:hAnsi="Calibri" w:cs="Calibri"/>
        </w:rPr>
      </w:pPr>
      <w:r>
        <w:rPr>
          <w:rFonts w:ascii="Calibri" w:hAnsi="Calibri" w:cs="Calibri"/>
        </w:rPr>
        <w:t xml:space="preserve">Pour </w:t>
      </w:r>
      <w:r w:rsidRPr="00E87D92">
        <w:rPr>
          <w:rFonts w:ascii="Calibri" w:hAnsi="Calibri" w:cs="Calibri"/>
          <w:sz w:val="22"/>
          <w:szCs w:val="22"/>
        </w:rPr>
        <w:t>CAMUS X ET ROBESPIERRE</w:t>
      </w:r>
      <w:r>
        <w:rPr>
          <w:rFonts w:ascii="Calibri" w:hAnsi="Calibri" w:cs="Calibri"/>
        </w:rPr>
        <w:t> : mission de base (ESQ, APS, APD, PRO, DCE, ACT, VISA, DET, AOR, DOE, DIUO), mission complémentaires OPC, coordination SSI, mobilier et signalétique</w:t>
      </w:r>
    </w:p>
    <w:p w14:paraId="07374CF9" w14:textId="77777777" w:rsidR="00576788" w:rsidRDefault="00576788" w:rsidP="00576788">
      <w:pPr>
        <w:ind w:left="993"/>
        <w:jc w:val="both"/>
        <w:rPr>
          <w:rFonts w:ascii="Calibri" w:hAnsi="Calibri" w:cs="Calibri"/>
        </w:rPr>
      </w:pPr>
    </w:p>
    <w:p w14:paraId="6F908F39" w14:textId="77777777" w:rsidR="00576788" w:rsidRDefault="00576788" w:rsidP="00576788">
      <w:pPr>
        <w:ind w:left="993"/>
        <w:jc w:val="both"/>
        <w:rPr>
          <w:rFonts w:ascii="Calibri" w:hAnsi="Calibri" w:cs="Calibri"/>
        </w:rPr>
      </w:pPr>
      <w:r>
        <w:rPr>
          <w:rFonts w:ascii="Calibri" w:hAnsi="Calibri" w:cs="Calibri"/>
        </w:rPr>
        <w:t>Pour M</w:t>
      </w:r>
      <w:r w:rsidRPr="00E7680F">
        <w:rPr>
          <w:rFonts w:ascii="Calibri" w:hAnsi="Calibri" w:cs="Calibri"/>
          <w:sz w:val="22"/>
          <w:szCs w:val="22"/>
        </w:rPr>
        <w:t>OUSSERON</w:t>
      </w:r>
      <w:r>
        <w:rPr>
          <w:rFonts w:ascii="Calibri" w:hAnsi="Calibri" w:cs="Calibri"/>
        </w:rPr>
        <w:t> : travaux en conception réalisation (APD, PRO, EXE, OPC, DET, AOR).</w:t>
      </w:r>
    </w:p>
    <w:p w14:paraId="17D36257" w14:textId="77777777" w:rsidR="00576788" w:rsidRDefault="00576788" w:rsidP="00576788">
      <w:pPr>
        <w:ind w:left="993"/>
        <w:jc w:val="both"/>
        <w:rPr>
          <w:rFonts w:ascii="Calibri" w:hAnsi="Calibri" w:cs="Calibri"/>
        </w:rPr>
      </w:pPr>
    </w:p>
    <w:p w14:paraId="237054FC" w14:textId="77777777" w:rsidR="00576788" w:rsidRDefault="00576788" w:rsidP="00576788">
      <w:pPr>
        <w:ind w:left="993"/>
        <w:jc w:val="both"/>
        <w:rPr>
          <w:rFonts w:ascii="Calibri" w:hAnsi="Calibri" w:cs="Calibri"/>
        </w:rPr>
      </w:pPr>
      <w:r w:rsidRPr="00E7680F">
        <w:rPr>
          <w:rFonts w:ascii="Calibri" w:hAnsi="Calibri" w:cs="Calibri"/>
          <w:sz w:val="22"/>
          <w:szCs w:val="22"/>
        </w:rPr>
        <w:t>P</w:t>
      </w:r>
      <w:r>
        <w:rPr>
          <w:rFonts w:ascii="Calibri" w:hAnsi="Calibri" w:cs="Calibri"/>
          <w:sz w:val="22"/>
          <w:szCs w:val="22"/>
        </w:rPr>
        <w:t>our le</w:t>
      </w:r>
      <w:r w:rsidRPr="00E7680F">
        <w:rPr>
          <w:rFonts w:ascii="Calibri" w:hAnsi="Calibri" w:cs="Calibri"/>
          <w:sz w:val="22"/>
          <w:szCs w:val="22"/>
        </w:rPr>
        <w:t xml:space="preserve"> RU MONT HOUY</w:t>
      </w:r>
      <w:r>
        <w:rPr>
          <w:rFonts w:ascii="Calibri" w:hAnsi="Calibri" w:cs="Calibri"/>
        </w:rPr>
        <w:t> : non défini à ce jour.</w:t>
      </w:r>
    </w:p>
    <w:p w14:paraId="277915EC" w14:textId="77777777" w:rsidR="00576788" w:rsidRDefault="00576788" w:rsidP="00576788">
      <w:pPr>
        <w:jc w:val="both"/>
        <w:rPr>
          <w:rFonts w:ascii="Calibri" w:hAnsi="Calibri" w:cs="Calibri"/>
        </w:rPr>
      </w:pPr>
    </w:p>
    <w:p w14:paraId="6B4AD86C" w14:textId="77777777" w:rsidR="00576788" w:rsidRDefault="00576788" w:rsidP="00576788">
      <w:pPr>
        <w:numPr>
          <w:ilvl w:val="0"/>
          <w:numId w:val="25"/>
        </w:numPr>
        <w:jc w:val="both"/>
        <w:rPr>
          <w:rFonts w:ascii="Calibri" w:hAnsi="Calibri" w:cs="Calibri"/>
        </w:rPr>
      </w:pPr>
      <w:r w:rsidRPr="00E7680F">
        <w:rPr>
          <w:rFonts w:ascii="Calibri" w:hAnsi="Calibri" w:cs="Calibri"/>
          <w:b/>
        </w:rPr>
        <w:t>Mission de contrôle technique</w:t>
      </w:r>
      <w:r>
        <w:rPr>
          <w:rFonts w:ascii="Calibri" w:hAnsi="Calibri" w:cs="Calibri"/>
        </w:rPr>
        <w:t xml:space="preserve"> : </w:t>
      </w:r>
    </w:p>
    <w:p w14:paraId="315D9156" w14:textId="77777777" w:rsidR="00576788" w:rsidRDefault="00576788" w:rsidP="00576788">
      <w:pPr>
        <w:ind w:left="851"/>
        <w:jc w:val="both"/>
        <w:rPr>
          <w:rFonts w:ascii="Calibri" w:hAnsi="Calibri" w:cs="Calibri"/>
        </w:rPr>
      </w:pPr>
    </w:p>
    <w:p w14:paraId="6D9D4B82" w14:textId="77777777" w:rsidR="00576788" w:rsidRDefault="00576788" w:rsidP="00576788">
      <w:pPr>
        <w:ind w:left="851"/>
        <w:jc w:val="both"/>
        <w:rPr>
          <w:rFonts w:ascii="Calibri" w:hAnsi="Calibri" w:cs="Calibri"/>
        </w:rPr>
      </w:pPr>
      <w:r>
        <w:rPr>
          <w:rFonts w:ascii="Calibri" w:hAnsi="Calibri" w:cs="Calibri"/>
        </w:rPr>
        <w:t xml:space="preserve">Pour </w:t>
      </w:r>
      <w:r w:rsidRPr="00E7680F">
        <w:rPr>
          <w:rFonts w:ascii="Calibri" w:hAnsi="Calibri" w:cs="Calibri"/>
          <w:sz w:val="22"/>
          <w:szCs w:val="22"/>
        </w:rPr>
        <w:t>CAMUS X ET ROBESPIERRE</w:t>
      </w:r>
      <w:r>
        <w:rPr>
          <w:rFonts w:ascii="Calibri" w:hAnsi="Calibri" w:cs="Calibri"/>
        </w:rPr>
        <w:t> : missions L + S (SH + SEI) + LE + Th + Hand + Att Hand 1 et 2 + ATT3 + ATT4 + F + BRD + PHH et PHSA + PV</w:t>
      </w:r>
    </w:p>
    <w:p w14:paraId="4666AE11" w14:textId="77777777" w:rsidR="00576788" w:rsidRDefault="00576788" w:rsidP="00576788">
      <w:pPr>
        <w:ind w:left="928"/>
        <w:jc w:val="both"/>
        <w:rPr>
          <w:rFonts w:ascii="Calibri" w:hAnsi="Calibri" w:cs="Calibri"/>
        </w:rPr>
      </w:pPr>
    </w:p>
    <w:p w14:paraId="6C30951E" w14:textId="77777777" w:rsidR="00576788" w:rsidRDefault="00576788" w:rsidP="00576788">
      <w:pPr>
        <w:ind w:left="928"/>
        <w:jc w:val="both"/>
        <w:rPr>
          <w:rFonts w:ascii="Calibri" w:hAnsi="Calibri" w:cs="Calibri"/>
        </w:rPr>
      </w:pPr>
      <w:r>
        <w:rPr>
          <w:rFonts w:ascii="Calibri" w:hAnsi="Calibri" w:cs="Calibri"/>
        </w:rPr>
        <w:t xml:space="preserve">Pour </w:t>
      </w:r>
      <w:r w:rsidRPr="00E7680F">
        <w:rPr>
          <w:rFonts w:ascii="Calibri" w:hAnsi="Calibri" w:cs="Calibri"/>
          <w:sz w:val="22"/>
          <w:szCs w:val="22"/>
        </w:rPr>
        <w:t>MOUSSERON ET RU MONT HOUY</w:t>
      </w:r>
      <w:r>
        <w:rPr>
          <w:rFonts w:ascii="Calibri" w:hAnsi="Calibri" w:cs="Calibri"/>
        </w:rPr>
        <w:t> : pas encore définie à ce jour</w:t>
      </w:r>
    </w:p>
    <w:p w14:paraId="1ED5A306" w14:textId="77777777" w:rsidR="00576788" w:rsidRDefault="00576788" w:rsidP="00576788">
      <w:pPr>
        <w:pStyle w:val="Paragraphedeliste"/>
        <w:rPr>
          <w:rFonts w:ascii="Calibri" w:hAnsi="Calibri" w:cs="Calibri"/>
        </w:rPr>
      </w:pPr>
    </w:p>
    <w:p w14:paraId="04DBF23A" w14:textId="77777777" w:rsidR="00576788" w:rsidRDefault="00576788" w:rsidP="00576788">
      <w:pPr>
        <w:numPr>
          <w:ilvl w:val="0"/>
          <w:numId w:val="25"/>
        </w:numPr>
        <w:jc w:val="both"/>
        <w:rPr>
          <w:rFonts w:ascii="Calibri" w:hAnsi="Calibri" w:cs="Calibri"/>
        </w:rPr>
      </w:pPr>
      <w:r w:rsidRPr="00E7680F">
        <w:rPr>
          <w:rFonts w:ascii="Calibri" w:hAnsi="Calibri" w:cs="Calibri"/>
          <w:b/>
        </w:rPr>
        <w:t>Etude de sol</w:t>
      </w:r>
      <w:r>
        <w:rPr>
          <w:rFonts w:ascii="Calibri" w:hAnsi="Calibri" w:cs="Calibri"/>
        </w:rPr>
        <w:t xml:space="preserve"> : </w:t>
      </w:r>
    </w:p>
    <w:p w14:paraId="04E854C5" w14:textId="77777777" w:rsidR="00576788" w:rsidRDefault="00576788" w:rsidP="00576788">
      <w:pPr>
        <w:ind w:left="851"/>
        <w:jc w:val="both"/>
        <w:rPr>
          <w:rFonts w:ascii="Calibri" w:hAnsi="Calibri" w:cs="Calibri"/>
        </w:rPr>
      </w:pPr>
    </w:p>
    <w:p w14:paraId="6008B7CC" w14:textId="77777777" w:rsidR="00576788" w:rsidRDefault="00576788" w:rsidP="00576788">
      <w:pPr>
        <w:ind w:left="851"/>
        <w:jc w:val="both"/>
        <w:rPr>
          <w:rFonts w:ascii="Calibri" w:hAnsi="Calibri" w:cs="Calibri"/>
        </w:rPr>
      </w:pPr>
      <w:r>
        <w:rPr>
          <w:rFonts w:ascii="Calibri" w:hAnsi="Calibri" w:cs="Calibri"/>
        </w:rPr>
        <w:t xml:space="preserve">Pour </w:t>
      </w:r>
      <w:r w:rsidRPr="00E7680F">
        <w:rPr>
          <w:rFonts w:ascii="Calibri" w:hAnsi="Calibri" w:cs="Calibri"/>
          <w:sz w:val="22"/>
          <w:szCs w:val="22"/>
        </w:rPr>
        <w:t>CAMUS X</w:t>
      </w:r>
      <w:r>
        <w:rPr>
          <w:rFonts w:ascii="Calibri" w:hAnsi="Calibri" w:cs="Calibri"/>
        </w:rPr>
        <w:t> : G1 + G2 phase AVP</w:t>
      </w:r>
    </w:p>
    <w:p w14:paraId="497FE9B8" w14:textId="77777777" w:rsidR="00576788" w:rsidRDefault="00576788" w:rsidP="00576788">
      <w:pPr>
        <w:ind w:left="851"/>
        <w:jc w:val="both"/>
        <w:rPr>
          <w:rFonts w:ascii="Calibri" w:hAnsi="Calibri" w:cs="Calibri"/>
        </w:rPr>
      </w:pPr>
    </w:p>
    <w:p w14:paraId="4B36252A" w14:textId="77777777" w:rsidR="00576788" w:rsidRDefault="00576788" w:rsidP="00576788">
      <w:pPr>
        <w:ind w:left="851"/>
        <w:jc w:val="both"/>
        <w:rPr>
          <w:rFonts w:ascii="Calibri" w:hAnsi="Calibri" w:cs="Calibri"/>
        </w:rPr>
      </w:pPr>
      <w:r>
        <w:rPr>
          <w:rFonts w:ascii="Calibri" w:hAnsi="Calibri" w:cs="Calibri"/>
        </w:rPr>
        <w:t>Pour R</w:t>
      </w:r>
      <w:r w:rsidRPr="00E7680F">
        <w:rPr>
          <w:rFonts w:ascii="Calibri" w:hAnsi="Calibri" w:cs="Calibri"/>
          <w:sz w:val="22"/>
          <w:szCs w:val="22"/>
        </w:rPr>
        <w:t>OBESPIERRE</w:t>
      </w:r>
      <w:r>
        <w:rPr>
          <w:rFonts w:ascii="Calibri" w:hAnsi="Calibri" w:cs="Calibri"/>
        </w:rPr>
        <w:t> : G2 à programmer</w:t>
      </w:r>
    </w:p>
    <w:p w14:paraId="773C969E" w14:textId="77777777" w:rsidR="00576788" w:rsidRDefault="00576788" w:rsidP="00576788">
      <w:pPr>
        <w:tabs>
          <w:tab w:val="left" w:pos="3012"/>
        </w:tabs>
        <w:ind w:left="851"/>
        <w:jc w:val="both"/>
        <w:rPr>
          <w:rFonts w:ascii="Calibri" w:hAnsi="Calibri" w:cs="Calibri"/>
        </w:rPr>
      </w:pPr>
    </w:p>
    <w:p w14:paraId="6A6B2DD9" w14:textId="77777777" w:rsidR="00576788" w:rsidRDefault="00576788" w:rsidP="00576788">
      <w:pPr>
        <w:tabs>
          <w:tab w:val="left" w:pos="3012"/>
        </w:tabs>
        <w:ind w:left="851"/>
        <w:jc w:val="both"/>
        <w:rPr>
          <w:rFonts w:ascii="Calibri" w:hAnsi="Calibri" w:cs="Calibri"/>
        </w:rPr>
      </w:pPr>
      <w:r>
        <w:rPr>
          <w:rFonts w:ascii="Calibri" w:hAnsi="Calibri" w:cs="Calibri"/>
        </w:rPr>
        <w:t xml:space="preserve">Pour </w:t>
      </w:r>
      <w:r w:rsidRPr="00E7680F">
        <w:rPr>
          <w:rFonts w:ascii="Calibri" w:hAnsi="Calibri" w:cs="Calibri"/>
          <w:sz w:val="22"/>
          <w:szCs w:val="22"/>
        </w:rPr>
        <w:t>MOUSSERON</w:t>
      </w:r>
      <w:r>
        <w:rPr>
          <w:rFonts w:ascii="Calibri" w:hAnsi="Calibri" w:cs="Calibri"/>
        </w:rPr>
        <w:t> : G2 AVP à programmer en fin d’année 2025 et G2 PRO courant des études</w:t>
      </w:r>
    </w:p>
    <w:p w14:paraId="2CCAC0D0" w14:textId="77777777" w:rsidR="00576788" w:rsidRDefault="00576788" w:rsidP="00576788">
      <w:pPr>
        <w:tabs>
          <w:tab w:val="left" w:pos="3012"/>
        </w:tabs>
        <w:ind w:left="851"/>
        <w:jc w:val="both"/>
        <w:rPr>
          <w:rFonts w:ascii="Calibri" w:hAnsi="Calibri" w:cs="Calibri"/>
        </w:rPr>
      </w:pPr>
    </w:p>
    <w:p w14:paraId="7953C360" w14:textId="77777777" w:rsidR="00576788" w:rsidRDefault="00576788" w:rsidP="00576788">
      <w:pPr>
        <w:ind w:left="851"/>
        <w:jc w:val="both"/>
        <w:rPr>
          <w:rFonts w:ascii="Calibri" w:hAnsi="Calibri" w:cs="Calibri"/>
        </w:rPr>
      </w:pPr>
      <w:r>
        <w:rPr>
          <w:rFonts w:ascii="Calibri" w:hAnsi="Calibri" w:cs="Calibri"/>
        </w:rPr>
        <w:t xml:space="preserve">Pour RU </w:t>
      </w:r>
      <w:r w:rsidRPr="00E7680F">
        <w:rPr>
          <w:rFonts w:ascii="Calibri" w:hAnsi="Calibri" w:cs="Calibri"/>
          <w:sz w:val="22"/>
          <w:szCs w:val="22"/>
        </w:rPr>
        <w:t>MONT HOUY</w:t>
      </w:r>
      <w:r>
        <w:rPr>
          <w:rFonts w:ascii="Calibri" w:hAnsi="Calibri" w:cs="Calibri"/>
        </w:rPr>
        <w:t> : G2 à programmer</w:t>
      </w:r>
    </w:p>
    <w:p w14:paraId="1D7B3596" w14:textId="77777777" w:rsidR="00576788" w:rsidRDefault="00576788" w:rsidP="00576788">
      <w:pPr>
        <w:jc w:val="both"/>
        <w:rPr>
          <w:rFonts w:ascii="Calibri" w:hAnsi="Calibri" w:cs="Calibri"/>
        </w:rPr>
      </w:pPr>
    </w:p>
    <w:p w14:paraId="1AC36AC6" w14:textId="77777777" w:rsidR="00576788" w:rsidRDefault="00576788" w:rsidP="00576788">
      <w:pPr>
        <w:numPr>
          <w:ilvl w:val="0"/>
          <w:numId w:val="25"/>
        </w:numPr>
        <w:jc w:val="both"/>
        <w:rPr>
          <w:rFonts w:ascii="Calibri" w:hAnsi="Calibri" w:cs="Calibri"/>
        </w:rPr>
      </w:pPr>
      <w:r w:rsidRPr="00E7680F">
        <w:rPr>
          <w:rFonts w:ascii="Calibri" w:hAnsi="Calibri" w:cs="Calibri"/>
          <w:b/>
        </w:rPr>
        <w:t>Contrôle DIAG L</w:t>
      </w:r>
      <w:r>
        <w:rPr>
          <w:rFonts w:ascii="Calibri" w:hAnsi="Calibri" w:cs="Calibri"/>
        </w:rPr>
        <w:t xml:space="preserve"> (pour les opérations de réhabilitation / rénovation)  </w:t>
      </w:r>
    </w:p>
    <w:p w14:paraId="55E3F902" w14:textId="77777777" w:rsidR="00576788" w:rsidRDefault="00576788" w:rsidP="00576788">
      <w:pPr>
        <w:jc w:val="both"/>
        <w:rPr>
          <w:rFonts w:ascii="Calibri" w:hAnsi="Calibri" w:cs="Calibri"/>
        </w:rPr>
      </w:pPr>
    </w:p>
    <w:p w14:paraId="25D49BB8" w14:textId="77777777" w:rsidR="00576788" w:rsidRDefault="00576788" w:rsidP="00576788">
      <w:pPr>
        <w:numPr>
          <w:ilvl w:val="0"/>
          <w:numId w:val="25"/>
        </w:numPr>
        <w:jc w:val="both"/>
        <w:rPr>
          <w:rFonts w:ascii="Calibri" w:hAnsi="Calibri" w:cs="Calibri"/>
        </w:rPr>
      </w:pPr>
      <w:r>
        <w:rPr>
          <w:rFonts w:ascii="Calibri" w:hAnsi="Calibri" w:cs="Calibri"/>
        </w:rPr>
        <w:t xml:space="preserve"> </w:t>
      </w:r>
      <w:r w:rsidRPr="00E7680F">
        <w:rPr>
          <w:rFonts w:ascii="Calibri" w:hAnsi="Calibri" w:cs="Calibri"/>
          <w:b/>
        </w:rPr>
        <w:t>Diagnostique « existants »</w:t>
      </w:r>
      <w:r>
        <w:rPr>
          <w:rFonts w:ascii="Calibri" w:hAnsi="Calibri" w:cs="Calibri"/>
        </w:rPr>
        <w:t xml:space="preserve"> :  amiante, plomb, solidité ferraillage</w:t>
      </w:r>
    </w:p>
    <w:p w14:paraId="68669B16" w14:textId="77777777" w:rsidR="00576788" w:rsidRDefault="00576788" w:rsidP="00576788">
      <w:pPr>
        <w:jc w:val="both"/>
        <w:rPr>
          <w:rFonts w:ascii="Calibri" w:hAnsi="Calibri" w:cs="Calibri"/>
        </w:rPr>
      </w:pPr>
    </w:p>
    <w:p w14:paraId="43589281" w14:textId="77777777" w:rsidR="00576788" w:rsidRDefault="00576788" w:rsidP="00576788">
      <w:pPr>
        <w:jc w:val="both"/>
        <w:rPr>
          <w:rFonts w:ascii="Calibri" w:hAnsi="Calibri" w:cs="Calibri"/>
        </w:rPr>
      </w:pPr>
    </w:p>
    <w:p w14:paraId="37F92DD7" w14:textId="77777777" w:rsidR="00576788" w:rsidRDefault="00576788" w:rsidP="00576788">
      <w:pPr>
        <w:jc w:val="both"/>
        <w:rPr>
          <w:rFonts w:ascii="Calibri" w:hAnsi="Calibri" w:cs="Calibri"/>
        </w:rPr>
      </w:pPr>
    </w:p>
    <w:p w14:paraId="6D6055D0" w14:textId="77777777" w:rsidR="00576788" w:rsidRDefault="00576788" w:rsidP="00576788">
      <w:pPr>
        <w:jc w:val="both"/>
        <w:rPr>
          <w:rFonts w:ascii="Calibri" w:hAnsi="Calibri" w:cs="Calibri"/>
        </w:rPr>
      </w:pPr>
    </w:p>
    <w:p w14:paraId="23C8FC0F" w14:textId="77777777" w:rsidR="00576788" w:rsidRPr="00D53F27" w:rsidRDefault="00576788" w:rsidP="00576788">
      <w:pPr>
        <w:numPr>
          <w:ilvl w:val="0"/>
          <w:numId w:val="20"/>
        </w:numPr>
        <w:jc w:val="both"/>
        <w:rPr>
          <w:rFonts w:ascii="Calibri" w:hAnsi="Calibri" w:cs="Calibri"/>
          <w:b/>
          <w:u w:val="single"/>
        </w:rPr>
      </w:pPr>
      <w:r w:rsidRPr="00D53F27">
        <w:rPr>
          <w:rFonts w:ascii="Calibri" w:hAnsi="Calibri" w:cs="Calibri"/>
          <w:b/>
          <w:u w:val="single"/>
        </w:rPr>
        <w:t xml:space="preserve">TRAVAUX DE GROS ENTRETIEN : </w:t>
      </w:r>
    </w:p>
    <w:p w14:paraId="707A89B6" w14:textId="77777777" w:rsidR="00576788" w:rsidRDefault="00576788" w:rsidP="00576788">
      <w:pPr>
        <w:ind w:left="720"/>
        <w:jc w:val="both"/>
        <w:rPr>
          <w:rFonts w:ascii="Calibri" w:hAnsi="Calibri" w:cs="Calibri"/>
        </w:rPr>
      </w:pPr>
    </w:p>
    <w:p w14:paraId="28020926" w14:textId="77777777" w:rsidR="00576788" w:rsidRDefault="00576788" w:rsidP="00576788">
      <w:pPr>
        <w:ind w:left="720"/>
        <w:jc w:val="both"/>
        <w:rPr>
          <w:rFonts w:ascii="Calibri" w:hAnsi="Calibri" w:cs="Calibri"/>
        </w:rPr>
      </w:pPr>
      <w:r>
        <w:rPr>
          <w:rFonts w:ascii="Calibri" w:hAnsi="Calibri" w:cs="Calibri"/>
        </w:rPr>
        <w:t>Le maître d’ouvrage n’intervient pas sur ces opérations pour assumer la direction des travaux </w:t>
      </w:r>
    </w:p>
    <w:p w14:paraId="7125BE5C" w14:textId="77777777" w:rsidR="00576788" w:rsidRDefault="00576788" w:rsidP="00576788">
      <w:pPr>
        <w:jc w:val="both"/>
        <w:rPr>
          <w:rFonts w:ascii="Calibri" w:hAnsi="Calibri"/>
        </w:rPr>
      </w:pPr>
    </w:p>
    <w:p w14:paraId="5004BB2B" w14:textId="77777777" w:rsidR="00576788" w:rsidRDefault="00576788" w:rsidP="00576788">
      <w:pPr>
        <w:jc w:val="both"/>
        <w:rPr>
          <w:rFonts w:ascii="Calibri" w:hAnsi="Calibri"/>
        </w:rPr>
      </w:pPr>
    </w:p>
    <w:p w14:paraId="608D4240" w14:textId="77777777" w:rsidR="00576788" w:rsidRDefault="00576788" w:rsidP="00576788">
      <w:pPr>
        <w:jc w:val="both"/>
        <w:rPr>
          <w:rFonts w:ascii="Calibri" w:hAnsi="Calibri"/>
        </w:rPr>
      </w:pPr>
    </w:p>
    <w:p w14:paraId="26338517" w14:textId="77777777" w:rsidR="00576788" w:rsidRDefault="00576788" w:rsidP="00576788">
      <w:pPr>
        <w:jc w:val="both"/>
        <w:rPr>
          <w:rFonts w:ascii="Calibri" w:hAnsi="Calibri"/>
        </w:rPr>
      </w:pPr>
    </w:p>
    <w:p w14:paraId="21859627" w14:textId="77777777" w:rsidR="00576788" w:rsidRPr="00720B0F" w:rsidRDefault="00576788" w:rsidP="00576788">
      <w:pPr>
        <w:pStyle w:val="Retraitcorpsdetexte"/>
        <w:rPr>
          <w:rFonts w:ascii="Calibri" w:hAnsi="Calibri"/>
        </w:rPr>
      </w:pPr>
    </w:p>
    <w:p w14:paraId="1CDE24FF" w14:textId="77777777" w:rsidR="00576788" w:rsidRDefault="00576788" w:rsidP="00576788">
      <w:pPr>
        <w:pStyle w:val="Corpsdetexte"/>
        <w:spacing w:line="480" w:lineRule="auto"/>
        <w:jc w:val="left"/>
        <w:rPr>
          <w:rFonts w:ascii="Calibri" w:hAnsi="Calibri"/>
          <w:b/>
          <w:i w:val="0"/>
        </w:rPr>
      </w:pPr>
    </w:p>
    <w:p w14:paraId="113E016A" w14:textId="77777777" w:rsidR="00576788" w:rsidRPr="00CA2D05" w:rsidRDefault="00576788" w:rsidP="00576788">
      <w:pPr>
        <w:numPr>
          <w:ilvl w:val="0"/>
          <w:numId w:val="6"/>
        </w:numPr>
        <w:pBdr>
          <w:bottom w:val="single" w:sz="4" w:space="1" w:color="FFC000"/>
        </w:pBdr>
        <w:ind w:right="-31" w:hanging="720"/>
        <w:rPr>
          <w:rFonts w:ascii="Calibri" w:eastAsia="Times New Roman" w:hAnsi="Calibri"/>
          <w:b/>
          <w:sz w:val="32"/>
          <w:szCs w:val="20"/>
        </w:rPr>
      </w:pPr>
      <w:r>
        <w:rPr>
          <w:rFonts w:ascii="Calibri" w:eastAsia="Times New Roman" w:hAnsi="Calibri"/>
          <w:b/>
          <w:sz w:val="32"/>
          <w:szCs w:val="20"/>
        </w:rPr>
        <w:lastRenderedPageBreak/>
        <w:t>SINISTRALITE</w:t>
      </w:r>
    </w:p>
    <w:p w14:paraId="12C8EA85" w14:textId="77777777" w:rsidR="00576788" w:rsidRPr="00E11260" w:rsidRDefault="00576788" w:rsidP="00576788">
      <w:pPr>
        <w:pStyle w:val="Titre"/>
        <w:jc w:val="both"/>
        <w:rPr>
          <w:rFonts w:ascii="Calibri" w:hAnsi="Calibri"/>
        </w:rPr>
      </w:pPr>
    </w:p>
    <w:p w14:paraId="40D9ADD5" w14:textId="77777777" w:rsidR="00576788" w:rsidRPr="00720B0F" w:rsidRDefault="00576788" w:rsidP="00576788">
      <w:pPr>
        <w:pStyle w:val="Corpsdetexte"/>
        <w:spacing w:line="480" w:lineRule="auto"/>
        <w:rPr>
          <w:rFonts w:ascii="Calibri" w:hAnsi="Calibri"/>
          <w:b/>
          <w:i w:val="0"/>
          <w:sz w:val="32"/>
        </w:rPr>
      </w:pPr>
    </w:p>
    <w:p w14:paraId="79EEA316" w14:textId="77777777" w:rsidR="00576788" w:rsidRPr="007B6759" w:rsidRDefault="00576788" w:rsidP="00576788">
      <w:pPr>
        <w:jc w:val="center"/>
        <w:rPr>
          <w:rFonts w:ascii="Calibri" w:hAnsi="Calibri"/>
          <w:b/>
          <w:sz w:val="40"/>
          <w:szCs w:val="40"/>
        </w:rPr>
      </w:pPr>
      <w:r w:rsidRPr="007B6759">
        <w:rPr>
          <w:rFonts w:ascii="Calibri" w:hAnsi="Calibri"/>
          <w:b/>
          <w:sz w:val="40"/>
          <w:szCs w:val="40"/>
        </w:rPr>
        <w:t>VOIR FICHIER JOINT EN ANNEXE</w:t>
      </w:r>
    </w:p>
    <w:p w14:paraId="52F3739C" w14:textId="77777777" w:rsidR="00D7682D" w:rsidRDefault="00D7682D" w:rsidP="00576788">
      <w:pPr>
        <w:pStyle w:val="Corpsdetexte"/>
        <w:ind w:left="708"/>
        <w:jc w:val="left"/>
        <w:rPr>
          <w:rFonts w:ascii="Calibri" w:hAnsi="Calibri" w:cs="Calibri"/>
          <w:sz w:val="20"/>
        </w:rPr>
      </w:pPr>
    </w:p>
    <w:p w14:paraId="60A701CF" w14:textId="77777777" w:rsidR="00D7682D" w:rsidRDefault="00D7682D" w:rsidP="00D7682D">
      <w:pPr>
        <w:rPr>
          <w:rFonts w:ascii="Calibri" w:hAnsi="Calibri" w:cs="Calibri"/>
        </w:rPr>
      </w:pPr>
    </w:p>
    <w:p w14:paraId="01FD4FC0" w14:textId="77777777" w:rsidR="00D7682D" w:rsidRPr="00E11260" w:rsidRDefault="00D7682D" w:rsidP="00D7682D">
      <w:pPr>
        <w:jc w:val="center"/>
        <w:rPr>
          <w:rFonts w:ascii="Calibri" w:hAnsi="Calibri" w:cs="Calibri"/>
          <w:iCs/>
          <w14:shadow w14:blurRad="50800" w14:dist="38100" w14:dir="2700000" w14:sx="100000" w14:sy="100000" w14:kx="0" w14:ky="0" w14:algn="tl">
            <w14:srgbClr w14:val="000000">
              <w14:alpha w14:val="60000"/>
            </w14:srgbClr>
          </w14:shadow>
        </w:rPr>
      </w:pPr>
    </w:p>
    <w:p w14:paraId="6DE91B4A" w14:textId="77777777" w:rsidR="00157FAD" w:rsidRPr="00D7682D" w:rsidRDefault="00D7682D" w:rsidP="00D7682D">
      <w:pPr>
        <w:tabs>
          <w:tab w:val="left" w:pos="-284"/>
        </w:tabs>
        <w:rPr>
          <w:rFonts w:ascii="Calibri" w:hAnsi="Calibri"/>
          <w:b/>
          <w:color w:val="002060"/>
          <w:lang w:val="x-none"/>
        </w:rPr>
      </w:pPr>
      <w:r w:rsidRPr="00E11260">
        <w:rPr>
          <w:rFonts w:ascii="Calibri" w:hAnsi="Calibri" w:cs="Calibri"/>
          <w:iCs/>
          <w14:shadow w14:blurRad="50800" w14:dist="38100" w14:dir="2700000" w14:sx="100000" w14:sy="100000" w14:kx="0" w14:ky="0" w14:algn="tl">
            <w14:srgbClr w14:val="000000">
              <w14:alpha w14:val="60000"/>
            </w14:srgbClr>
          </w14:shadow>
        </w:rPr>
        <w:br w:type="page"/>
      </w:r>
    </w:p>
    <w:p w14:paraId="22C8DBF9" w14:textId="77777777" w:rsidR="00CF5199" w:rsidRPr="000B46AD" w:rsidRDefault="00CF5199" w:rsidP="00BA719A">
      <w:pPr>
        <w:rPr>
          <w:rFonts w:ascii="Calibri" w:hAnsi="Calibri"/>
          <w:sz w:val="2"/>
        </w:rPr>
      </w:pPr>
    </w:p>
    <w:p w14:paraId="0EABB434" w14:textId="77777777" w:rsidR="001C183C" w:rsidRPr="001C183C" w:rsidRDefault="0047183C" w:rsidP="00CA2D05">
      <w:pPr>
        <w:pStyle w:val="arima1"/>
        <w:pBdr>
          <w:bottom w:val="single" w:sz="4" w:space="2" w:color="5B9BD5"/>
        </w:pBdr>
        <w:spacing w:beforeAutospacing="0"/>
        <w:ind w:left="-567" w:right="-284"/>
        <w:rPr>
          <w:rStyle w:val="Titredulivre"/>
          <w:sz w:val="48"/>
          <w:szCs w:val="48"/>
          <w:lang w:val="fr-FR"/>
        </w:rPr>
      </w:pPr>
      <w:r w:rsidRPr="001C183C">
        <w:rPr>
          <w:rStyle w:val="Titredulivre"/>
          <w:sz w:val="48"/>
          <w:szCs w:val="48"/>
        </w:rPr>
        <w:t>CAHIER DES CLAUSES TECHNIQUES GENERALES</w:t>
      </w:r>
      <w:r w:rsidR="0084182B" w:rsidRPr="001C183C">
        <w:rPr>
          <w:rStyle w:val="Titredulivre"/>
          <w:sz w:val="48"/>
          <w:szCs w:val="48"/>
        </w:rPr>
        <w:t xml:space="preserve"> </w:t>
      </w:r>
    </w:p>
    <w:p w14:paraId="6C2CF313" w14:textId="77777777" w:rsidR="0047183C" w:rsidRPr="001C183C" w:rsidRDefault="0084182B" w:rsidP="00CA2D05">
      <w:pPr>
        <w:pStyle w:val="arima1"/>
        <w:pBdr>
          <w:bottom w:val="single" w:sz="4" w:space="2" w:color="5B9BD5"/>
        </w:pBdr>
        <w:spacing w:beforeAutospacing="0"/>
        <w:ind w:left="-567" w:right="-284"/>
        <w:rPr>
          <w:color w:val="2F5496"/>
          <w:sz w:val="48"/>
          <w:szCs w:val="48"/>
        </w:rPr>
      </w:pPr>
      <w:r w:rsidRPr="001C183C">
        <w:rPr>
          <w:rStyle w:val="Titredulivre"/>
          <w:sz w:val="48"/>
          <w:szCs w:val="48"/>
        </w:rPr>
        <w:t>(C</w:t>
      </w:r>
      <w:r w:rsidR="0099288D">
        <w:rPr>
          <w:rStyle w:val="Titredulivre"/>
          <w:sz w:val="48"/>
          <w:szCs w:val="48"/>
          <w:lang w:val="fr-FR"/>
        </w:rPr>
        <w:t>.</w:t>
      </w:r>
      <w:r w:rsidRPr="001C183C">
        <w:rPr>
          <w:rStyle w:val="Titredulivre"/>
          <w:sz w:val="48"/>
          <w:szCs w:val="48"/>
        </w:rPr>
        <w:t>C</w:t>
      </w:r>
      <w:r w:rsidR="0099288D">
        <w:rPr>
          <w:rStyle w:val="Titredulivre"/>
          <w:sz w:val="48"/>
          <w:szCs w:val="48"/>
          <w:lang w:val="fr-FR"/>
        </w:rPr>
        <w:t>.</w:t>
      </w:r>
      <w:r w:rsidRPr="001C183C">
        <w:rPr>
          <w:rStyle w:val="Titredulivre"/>
          <w:sz w:val="48"/>
          <w:szCs w:val="48"/>
        </w:rPr>
        <w:t>T</w:t>
      </w:r>
      <w:r w:rsidR="0099288D">
        <w:rPr>
          <w:rStyle w:val="Titredulivre"/>
          <w:sz w:val="48"/>
          <w:szCs w:val="48"/>
          <w:lang w:val="fr-FR"/>
        </w:rPr>
        <w:t>.</w:t>
      </w:r>
      <w:r w:rsidRPr="001C183C">
        <w:rPr>
          <w:rStyle w:val="Titredulivre"/>
          <w:sz w:val="48"/>
          <w:szCs w:val="48"/>
        </w:rPr>
        <w:t>G</w:t>
      </w:r>
      <w:r w:rsidR="0099288D">
        <w:rPr>
          <w:rStyle w:val="Titredulivre"/>
          <w:sz w:val="48"/>
          <w:szCs w:val="48"/>
          <w:lang w:val="fr-FR"/>
        </w:rPr>
        <w:t>.</w:t>
      </w:r>
      <w:r w:rsidRPr="001C183C">
        <w:rPr>
          <w:rStyle w:val="Titredulivre"/>
          <w:sz w:val="48"/>
          <w:szCs w:val="48"/>
        </w:rPr>
        <w:t>)</w:t>
      </w:r>
    </w:p>
    <w:p w14:paraId="137604FC" w14:textId="77777777" w:rsidR="0047183C" w:rsidRDefault="0047183C" w:rsidP="0047183C">
      <w:pPr>
        <w:rPr>
          <w:rFonts w:ascii="Calibri" w:hAnsi="Calibri" w:cs="Calibri"/>
          <w:color w:val="2F5496"/>
          <w:szCs w:val="20"/>
        </w:rPr>
      </w:pPr>
    </w:p>
    <w:p w14:paraId="31A9EC5F" w14:textId="77777777" w:rsidR="0047183C" w:rsidRDefault="0047183C" w:rsidP="0047183C">
      <w:pPr>
        <w:rPr>
          <w:rFonts w:ascii="Calibri" w:hAnsi="Calibri" w:cs="Calibri"/>
          <w:color w:val="2F5496"/>
          <w:szCs w:val="20"/>
        </w:rPr>
      </w:pPr>
    </w:p>
    <w:p w14:paraId="5EDDD486" w14:textId="77777777" w:rsidR="0084182B" w:rsidRDefault="0084182B" w:rsidP="0047183C">
      <w:pPr>
        <w:rPr>
          <w:rFonts w:ascii="Calibri" w:hAnsi="Calibri" w:cs="Calibri"/>
          <w:color w:val="2F5496"/>
          <w:szCs w:val="20"/>
        </w:rPr>
      </w:pPr>
    </w:p>
    <w:p w14:paraId="7F2EF49D" w14:textId="77777777" w:rsidR="0084182B" w:rsidRDefault="0084182B" w:rsidP="0047183C">
      <w:pPr>
        <w:rPr>
          <w:rFonts w:ascii="Calibri" w:hAnsi="Calibri" w:cs="Calibri"/>
          <w:color w:val="2F5496"/>
          <w:szCs w:val="20"/>
        </w:rPr>
      </w:pPr>
    </w:p>
    <w:p w14:paraId="476B265E" w14:textId="77777777" w:rsidR="00101A1F" w:rsidRDefault="00CA2D05" w:rsidP="006003F4">
      <w:pPr>
        <w:rPr>
          <w:rFonts w:ascii="Calibri" w:hAnsi="Calibri"/>
          <w:b/>
          <w:sz w:val="32"/>
        </w:rPr>
      </w:pPr>
      <w:r>
        <w:rPr>
          <w:rFonts w:ascii="Calibri" w:hAnsi="Calibri" w:cs="Calibri"/>
          <w:color w:val="2F5496"/>
          <w:szCs w:val="20"/>
        </w:rPr>
        <w:br w:type="page"/>
      </w:r>
    </w:p>
    <w:p w14:paraId="74ABBD63" w14:textId="77777777" w:rsidR="00101A1F" w:rsidRPr="00720B0F" w:rsidRDefault="00101A1F" w:rsidP="00CF5199">
      <w:pPr>
        <w:jc w:val="both"/>
        <w:rPr>
          <w:rFonts w:ascii="Calibri" w:hAnsi="Calibri"/>
          <w:b/>
          <w:sz w:val="32"/>
        </w:rPr>
      </w:pPr>
    </w:p>
    <w:p w14:paraId="7B8D659D" w14:textId="77777777" w:rsidR="0084182B" w:rsidRDefault="006A4D89" w:rsidP="0084182B">
      <w:pPr>
        <w:pStyle w:val="Corpsdetexte"/>
        <w:rPr>
          <w:rFonts w:ascii="Calibri" w:hAnsi="Calibri"/>
          <w:b/>
          <w:i w:val="0"/>
          <w:sz w:val="28"/>
          <w:u w:val="single"/>
        </w:rPr>
      </w:pPr>
      <w:r w:rsidRPr="0084182B">
        <w:rPr>
          <w:rFonts w:ascii="Calibri" w:hAnsi="Calibri"/>
          <w:b/>
          <w:i w:val="0"/>
          <w:sz w:val="28"/>
          <w:u w:val="single"/>
        </w:rPr>
        <w:t xml:space="preserve">La garantie de l’assureur est accordée dans les </w:t>
      </w:r>
    </w:p>
    <w:p w14:paraId="7A80328A" w14:textId="77777777" w:rsidR="006A4D89" w:rsidRDefault="006A4D89" w:rsidP="0084182B">
      <w:pPr>
        <w:pStyle w:val="Corpsdetexte"/>
        <w:rPr>
          <w:rFonts w:ascii="Calibri" w:hAnsi="Calibri"/>
          <w:b/>
          <w:i w:val="0"/>
          <w:sz w:val="28"/>
          <w:u w:val="single"/>
        </w:rPr>
      </w:pPr>
      <w:r w:rsidRPr="0084182B">
        <w:rPr>
          <w:rFonts w:ascii="Calibri" w:hAnsi="Calibri"/>
          <w:b/>
          <w:i w:val="0"/>
          <w:sz w:val="28"/>
          <w:u w:val="single"/>
        </w:rPr>
        <w:t xml:space="preserve">conditions prévues aux articles </w:t>
      </w:r>
      <w:r w:rsidR="00DD07AC">
        <w:rPr>
          <w:rFonts w:ascii="Calibri" w:hAnsi="Calibri"/>
          <w:b/>
          <w:i w:val="0"/>
          <w:sz w:val="28"/>
          <w:u w:val="single"/>
          <w:lang w:val="fr-FR"/>
        </w:rPr>
        <w:t>1 à 2</w:t>
      </w:r>
      <w:r w:rsidR="00203D95">
        <w:rPr>
          <w:rFonts w:ascii="Calibri" w:hAnsi="Calibri"/>
          <w:b/>
          <w:i w:val="0"/>
          <w:sz w:val="28"/>
          <w:u w:val="single"/>
          <w:lang w:val="fr-FR"/>
        </w:rPr>
        <w:t xml:space="preserve"> </w:t>
      </w:r>
      <w:r w:rsidRPr="0084182B">
        <w:rPr>
          <w:rFonts w:ascii="Calibri" w:hAnsi="Calibri"/>
          <w:b/>
          <w:i w:val="0"/>
          <w:sz w:val="28"/>
          <w:u w:val="single"/>
        </w:rPr>
        <w:t>détaillés ci-après</w:t>
      </w:r>
      <w:r w:rsidR="00DD07AC">
        <w:rPr>
          <w:rFonts w:ascii="Calibri" w:hAnsi="Calibri"/>
          <w:b/>
          <w:i w:val="0"/>
          <w:sz w:val="28"/>
          <w:u w:val="single"/>
          <w:lang w:val="fr-FR"/>
        </w:rPr>
        <w:t xml:space="preserve"> pour autant qu’il en soit fait en mention au CCTP</w:t>
      </w:r>
      <w:r w:rsidRPr="0084182B">
        <w:rPr>
          <w:rFonts w:ascii="Calibri" w:hAnsi="Calibri"/>
          <w:b/>
          <w:i w:val="0"/>
          <w:sz w:val="28"/>
          <w:u w:val="single"/>
        </w:rPr>
        <w:t> :</w:t>
      </w:r>
    </w:p>
    <w:p w14:paraId="231FD7BD" w14:textId="77777777" w:rsidR="0084182B" w:rsidRPr="0084182B" w:rsidRDefault="0084182B" w:rsidP="0084182B">
      <w:pPr>
        <w:pStyle w:val="Corpsdetexte"/>
        <w:rPr>
          <w:rFonts w:ascii="Calibri" w:hAnsi="Calibri"/>
          <w:b/>
          <w:i w:val="0"/>
          <w:sz w:val="28"/>
          <w:u w:val="single"/>
        </w:rPr>
      </w:pPr>
    </w:p>
    <w:p w14:paraId="17A42E07" w14:textId="77777777" w:rsidR="0084182B" w:rsidRDefault="0084182B">
      <w:pPr>
        <w:pStyle w:val="Corpsdetexte"/>
        <w:jc w:val="both"/>
        <w:rPr>
          <w:rFonts w:ascii="Calibri" w:hAnsi="Calibri"/>
          <w:i w:val="0"/>
          <w:sz w:val="28"/>
        </w:rPr>
      </w:pPr>
    </w:p>
    <w:p w14:paraId="10867725" w14:textId="77777777" w:rsidR="00D1782F" w:rsidRPr="00B8308F" w:rsidRDefault="0084182B" w:rsidP="0084182B">
      <w:pPr>
        <w:pStyle w:val="Corpsdetexte"/>
        <w:rPr>
          <w:rFonts w:ascii="Calibri" w:hAnsi="Calibri"/>
          <w:i w:val="0"/>
          <w:color w:val="000000"/>
          <w:sz w:val="32"/>
        </w:rPr>
      </w:pPr>
      <w:r w:rsidRPr="00B8308F">
        <w:rPr>
          <w:rFonts w:ascii="Calibri" w:hAnsi="Calibri" w:cs="Arial"/>
          <w:b/>
          <w:i w:val="0"/>
          <w:color w:val="000000"/>
          <w:sz w:val="28"/>
        </w:rPr>
        <w:t>ARTICLE 1</w:t>
      </w:r>
    </w:p>
    <w:p w14:paraId="11958D8D" w14:textId="77777777" w:rsidR="0084182B" w:rsidRPr="00DD07AC" w:rsidRDefault="00DD07AC" w:rsidP="0084182B">
      <w:pPr>
        <w:pStyle w:val="Corpsdetexte"/>
        <w:rPr>
          <w:rFonts w:ascii="Calibri" w:hAnsi="Calibri" w:cs="Arial"/>
          <w:i w:val="0"/>
          <w:color w:val="002060"/>
          <w:lang w:val="fr-FR"/>
        </w:rPr>
      </w:pPr>
      <w:r>
        <w:rPr>
          <w:rFonts w:ascii="Calibri" w:hAnsi="Calibri" w:cs="Arial"/>
          <w:i w:val="0"/>
          <w:color w:val="002060"/>
          <w:lang w:val="fr-FR"/>
        </w:rPr>
        <w:t xml:space="preserve">ASSURANCE </w:t>
      </w:r>
      <w:r w:rsidR="006003F4">
        <w:rPr>
          <w:rFonts w:ascii="Calibri" w:hAnsi="Calibri" w:cs="Arial"/>
          <w:i w:val="0"/>
          <w:color w:val="002060"/>
          <w:lang w:val="fr-FR"/>
        </w:rPr>
        <w:t xml:space="preserve">TOUS RISQUES CHANTIER </w:t>
      </w:r>
    </w:p>
    <w:p w14:paraId="31641C29" w14:textId="77777777" w:rsidR="0084182B" w:rsidRDefault="0084182B">
      <w:pPr>
        <w:pStyle w:val="Corpsdetexte"/>
        <w:jc w:val="both"/>
        <w:rPr>
          <w:rFonts w:ascii="Calibri" w:hAnsi="Calibri"/>
          <w:i w:val="0"/>
          <w:sz w:val="28"/>
        </w:rPr>
      </w:pPr>
    </w:p>
    <w:p w14:paraId="689924BD" w14:textId="77777777" w:rsidR="0084182B" w:rsidRPr="00B8308F" w:rsidRDefault="0084182B" w:rsidP="0084182B">
      <w:pPr>
        <w:pStyle w:val="Corpsdetexte"/>
        <w:rPr>
          <w:rFonts w:ascii="Calibri" w:hAnsi="Calibri" w:cs="Arial"/>
          <w:b/>
          <w:i w:val="0"/>
          <w:color w:val="000000"/>
          <w:sz w:val="28"/>
        </w:rPr>
      </w:pPr>
      <w:r w:rsidRPr="00B8308F">
        <w:rPr>
          <w:rFonts w:ascii="Calibri" w:hAnsi="Calibri" w:cs="Arial"/>
          <w:b/>
          <w:i w:val="0"/>
          <w:color w:val="000000"/>
          <w:sz w:val="28"/>
        </w:rPr>
        <w:t>ARTICLE 2</w:t>
      </w:r>
    </w:p>
    <w:p w14:paraId="56234A50" w14:textId="77777777" w:rsidR="0084182B" w:rsidRPr="00DD07AC" w:rsidRDefault="00DD07AC" w:rsidP="0084182B">
      <w:pPr>
        <w:pStyle w:val="Corpsdetexte"/>
        <w:rPr>
          <w:rFonts w:ascii="Calibri" w:hAnsi="Calibri" w:cs="Arial"/>
          <w:i w:val="0"/>
          <w:color w:val="002060"/>
          <w:lang w:val="fr-FR"/>
        </w:rPr>
      </w:pPr>
      <w:r>
        <w:rPr>
          <w:rFonts w:ascii="Calibri" w:hAnsi="Calibri" w:cs="Arial"/>
          <w:i w:val="0"/>
          <w:color w:val="002060"/>
          <w:lang w:val="fr-FR"/>
        </w:rPr>
        <w:t xml:space="preserve">ASSURANCE </w:t>
      </w:r>
      <w:r w:rsidR="006003F4">
        <w:rPr>
          <w:rFonts w:ascii="Calibri" w:hAnsi="Calibri" w:cs="Arial"/>
          <w:i w:val="0"/>
          <w:color w:val="002060"/>
          <w:lang w:val="fr-FR"/>
        </w:rPr>
        <w:t>RESPONSABILITE DU MAITRE D’OUVRAGE</w:t>
      </w:r>
    </w:p>
    <w:p w14:paraId="22E6CF3B" w14:textId="77777777" w:rsidR="0084182B" w:rsidRDefault="0084182B" w:rsidP="0084182B">
      <w:pPr>
        <w:pStyle w:val="Corpsdetexte"/>
        <w:rPr>
          <w:rFonts w:ascii="Calibri" w:hAnsi="Calibri" w:cs="Arial"/>
          <w:b/>
        </w:rPr>
      </w:pPr>
    </w:p>
    <w:p w14:paraId="0BA8E10E" w14:textId="77777777" w:rsidR="0084182B" w:rsidRDefault="0084182B" w:rsidP="0084182B">
      <w:pPr>
        <w:pStyle w:val="Corpsdetexte"/>
        <w:rPr>
          <w:rFonts w:ascii="Calibri" w:hAnsi="Calibri" w:cs="Arial"/>
          <w:b/>
          <w:i w:val="0"/>
          <w:color w:val="002060"/>
        </w:rPr>
      </w:pPr>
    </w:p>
    <w:p w14:paraId="68CE88A9" w14:textId="77777777" w:rsidR="0084182B" w:rsidRDefault="0084182B" w:rsidP="0084182B">
      <w:pPr>
        <w:pStyle w:val="Corpsdetexte"/>
        <w:rPr>
          <w:rFonts w:ascii="Calibri" w:hAnsi="Calibri" w:cs="Arial"/>
          <w:b/>
          <w:i w:val="0"/>
          <w:color w:val="002060"/>
        </w:rPr>
      </w:pPr>
    </w:p>
    <w:p w14:paraId="565DAC89" w14:textId="77777777" w:rsidR="0084182B" w:rsidRPr="0084182B" w:rsidRDefault="0084182B" w:rsidP="0084182B">
      <w:pPr>
        <w:pStyle w:val="Corpsdetexte"/>
        <w:rPr>
          <w:rFonts w:ascii="Calibri" w:hAnsi="Calibri" w:cs="Arial"/>
          <w:b/>
          <w:i w:val="0"/>
          <w:color w:val="002060"/>
        </w:rPr>
      </w:pPr>
    </w:p>
    <w:p w14:paraId="62B0E83F" w14:textId="77777777" w:rsidR="0084182B" w:rsidRPr="007428EE" w:rsidRDefault="0084182B">
      <w:pPr>
        <w:pStyle w:val="Corpsdetexte"/>
        <w:jc w:val="both"/>
        <w:rPr>
          <w:rFonts w:ascii="Calibri" w:hAnsi="Calibri"/>
          <w:i w:val="0"/>
          <w:sz w:val="28"/>
        </w:rPr>
      </w:pPr>
    </w:p>
    <w:p w14:paraId="37CAA8FB" w14:textId="77777777" w:rsidR="006A4D89" w:rsidRPr="00D1782F" w:rsidRDefault="006A4D89">
      <w:pPr>
        <w:pStyle w:val="Corpsdetexte"/>
        <w:jc w:val="both"/>
        <w:rPr>
          <w:rFonts w:ascii="Calibri" w:hAnsi="Calibri"/>
          <w:i w:val="0"/>
          <w:sz w:val="32"/>
          <w:lang w:val="fr-FR"/>
        </w:rPr>
      </w:pPr>
    </w:p>
    <w:p w14:paraId="74C174D4" w14:textId="77777777" w:rsidR="005A0BD9" w:rsidRPr="000B46AD" w:rsidRDefault="000B46AD">
      <w:pPr>
        <w:jc w:val="both"/>
        <w:rPr>
          <w:rFonts w:ascii="Calibri" w:hAnsi="Calibri"/>
          <w:sz w:val="2"/>
        </w:rPr>
      </w:pPr>
      <w:r>
        <w:rPr>
          <w:rFonts w:ascii="Calibri" w:hAnsi="Calibri"/>
          <w:sz w:val="32"/>
        </w:rPr>
        <w:br w:type="page"/>
      </w:r>
    </w:p>
    <w:p w14:paraId="3CABEC71" w14:textId="77777777" w:rsidR="0084182B" w:rsidRPr="0084182B" w:rsidRDefault="0084182B" w:rsidP="0084182B">
      <w:pPr>
        <w:pStyle w:val="arima1"/>
        <w:pBdr>
          <w:bottom w:val="single" w:sz="4" w:space="2" w:color="5B9BD5"/>
        </w:pBdr>
        <w:spacing w:beforeAutospacing="0"/>
        <w:ind w:left="-567" w:right="-284"/>
        <w:rPr>
          <w:rStyle w:val="Titredulivre"/>
          <w:color w:val="auto"/>
          <w:sz w:val="32"/>
        </w:rPr>
      </w:pPr>
      <w:r w:rsidRPr="0084182B">
        <w:rPr>
          <w:rStyle w:val="Titredulivre"/>
          <w:color w:val="auto"/>
          <w:sz w:val="32"/>
        </w:rPr>
        <w:lastRenderedPageBreak/>
        <w:t xml:space="preserve">ARTICLE 1 </w:t>
      </w:r>
    </w:p>
    <w:p w14:paraId="2A9A759B" w14:textId="77777777" w:rsidR="0084182B" w:rsidRPr="00DD07AC" w:rsidRDefault="00DD07AC" w:rsidP="0084182B">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 xml:space="preserve">ASSURANCE </w:t>
      </w:r>
      <w:r w:rsidR="006003F4">
        <w:rPr>
          <w:rStyle w:val="Titredulivre"/>
          <w:color w:val="2F5496"/>
          <w:sz w:val="24"/>
          <w:lang w:val="fr-FR"/>
        </w:rPr>
        <w:t>TOUS RISQUES CHANTIER</w:t>
      </w:r>
    </w:p>
    <w:p w14:paraId="029E8AE3" w14:textId="77777777" w:rsidR="006A4D89" w:rsidRPr="0084182B" w:rsidRDefault="006A4D89">
      <w:pPr>
        <w:jc w:val="both"/>
        <w:rPr>
          <w:rFonts w:ascii="Calibri" w:hAnsi="Calibri"/>
          <w:lang w:val="x-none"/>
        </w:rPr>
      </w:pPr>
    </w:p>
    <w:p w14:paraId="1742D632" w14:textId="77777777" w:rsidR="00DD07AC" w:rsidRPr="00DD07AC" w:rsidRDefault="00DD07AC">
      <w:pPr>
        <w:pStyle w:val="Corpsdetexte"/>
        <w:ind w:left="705" w:hanging="705"/>
        <w:jc w:val="both"/>
        <w:rPr>
          <w:rFonts w:ascii="Calibri" w:hAnsi="Calibri"/>
          <w:i w:val="0"/>
          <w:lang w:val="fr-FR"/>
        </w:rPr>
      </w:pPr>
    </w:p>
    <w:p w14:paraId="7A200AB0" w14:textId="77777777" w:rsidR="002C4130" w:rsidRPr="001C183C" w:rsidRDefault="006A4D89" w:rsidP="00B8308F">
      <w:pPr>
        <w:pBdr>
          <w:bottom w:val="single" w:sz="4" w:space="0" w:color="FFC000"/>
        </w:pBdr>
        <w:tabs>
          <w:tab w:val="left" w:pos="-284"/>
        </w:tabs>
        <w:rPr>
          <w:rFonts w:ascii="Calibri" w:hAnsi="Calibri"/>
        </w:rPr>
      </w:pPr>
      <w:r w:rsidRPr="001C183C">
        <w:rPr>
          <w:rFonts w:ascii="Calibri" w:eastAsia="Times New Roman" w:hAnsi="Calibri"/>
          <w:b/>
        </w:rPr>
        <w:t>1.1</w:t>
      </w:r>
      <w:r w:rsidRPr="001C183C">
        <w:rPr>
          <w:rFonts w:ascii="Calibri" w:eastAsia="Times New Roman" w:hAnsi="Calibri"/>
          <w:b/>
        </w:rPr>
        <w:tab/>
      </w:r>
      <w:r w:rsidR="00DD07AC">
        <w:rPr>
          <w:rFonts w:ascii="Calibri" w:eastAsia="Times New Roman" w:hAnsi="Calibri"/>
          <w:b/>
        </w:rPr>
        <w:t>ASSURES</w:t>
      </w:r>
    </w:p>
    <w:p w14:paraId="3A470091" w14:textId="77777777" w:rsidR="0084182B" w:rsidRDefault="0084182B" w:rsidP="002C4130">
      <w:pPr>
        <w:pStyle w:val="Corpsdetexte"/>
        <w:ind w:left="705" w:hanging="705"/>
        <w:jc w:val="both"/>
        <w:rPr>
          <w:rFonts w:ascii="Calibri" w:hAnsi="Calibri"/>
          <w:i w:val="0"/>
          <w:lang w:val="fr-FR"/>
        </w:rPr>
      </w:pPr>
    </w:p>
    <w:p w14:paraId="50ED939D" w14:textId="77777777" w:rsidR="006003F4" w:rsidRPr="00825B01" w:rsidRDefault="006003F4" w:rsidP="006003F4">
      <w:pPr>
        <w:jc w:val="both"/>
        <w:rPr>
          <w:rFonts w:ascii="Calibri" w:hAnsi="Calibri" w:cs="Calibri"/>
          <w:iCs/>
        </w:rPr>
      </w:pPr>
      <w:r w:rsidRPr="00825B01">
        <w:rPr>
          <w:rFonts w:ascii="Calibri" w:hAnsi="Calibri" w:cs="Calibri"/>
          <w:iCs/>
        </w:rPr>
        <w:t>Sont considérés comme Assurés :</w:t>
      </w:r>
    </w:p>
    <w:p w14:paraId="4544DF2D" w14:textId="77777777" w:rsidR="00404C71" w:rsidRDefault="00404C71" w:rsidP="002C4130">
      <w:pPr>
        <w:pStyle w:val="Corpsdetexte"/>
        <w:ind w:left="705" w:hanging="705"/>
        <w:jc w:val="both"/>
        <w:rPr>
          <w:rFonts w:ascii="Calibri" w:hAnsi="Calibri"/>
          <w:i w:val="0"/>
          <w:lang w:val="fr-FR"/>
        </w:rPr>
      </w:pPr>
    </w:p>
    <w:p w14:paraId="7E32A5D3" w14:textId="77777777" w:rsidR="006003F4" w:rsidRPr="006003F4" w:rsidRDefault="006003F4" w:rsidP="006003F4">
      <w:pPr>
        <w:numPr>
          <w:ilvl w:val="0"/>
          <w:numId w:val="1"/>
        </w:numPr>
        <w:ind w:left="0" w:hanging="284"/>
        <w:jc w:val="both"/>
        <w:rPr>
          <w:rFonts w:ascii="Calibri" w:hAnsi="Calibri"/>
        </w:rPr>
      </w:pPr>
      <w:r w:rsidRPr="006003F4">
        <w:rPr>
          <w:rFonts w:ascii="Calibri" w:hAnsi="Calibri"/>
        </w:rPr>
        <w:t>Au cours de travaux : le Souscripteur, le Maître de l’Ouvrage, le maître d’œuvre, les bureaux d’études et de contrôle et tous les intervenants à l’opération de construction y compris les sous-traitants,</w:t>
      </w:r>
    </w:p>
    <w:p w14:paraId="78107FBE" w14:textId="77777777" w:rsidR="006003F4" w:rsidRPr="006003F4" w:rsidRDefault="006003F4" w:rsidP="006003F4">
      <w:pPr>
        <w:ind w:left="720"/>
        <w:jc w:val="both"/>
        <w:rPr>
          <w:rFonts w:ascii="Calibri" w:hAnsi="Calibri"/>
        </w:rPr>
      </w:pPr>
    </w:p>
    <w:p w14:paraId="2C019209" w14:textId="77777777" w:rsidR="006003F4" w:rsidRPr="006003F4" w:rsidRDefault="006003F4" w:rsidP="006003F4">
      <w:pPr>
        <w:numPr>
          <w:ilvl w:val="0"/>
          <w:numId w:val="1"/>
        </w:numPr>
        <w:ind w:left="0" w:hanging="284"/>
        <w:jc w:val="both"/>
        <w:rPr>
          <w:rFonts w:ascii="Calibri" w:hAnsi="Calibri"/>
        </w:rPr>
      </w:pPr>
      <w:r w:rsidRPr="006003F4">
        <w:rPr>
          <w:rFonts w:ascii="Calibri" w:hAnsi="Calibri"/>
        </w:rPr>
        <w:t>Les fournisseurs ou fabricants intervenant directement sur le site pour y réaliser une activité de construction et/ou de montage,</w:t>
      </w:r>
    </w:p>
    <w:p w14:paraId="534C4068" w14:textId="77777777" w:rsidR="006003F4" w:rsidRPr="006003F4" w:rsidRDefault="006003F4" w:rsidP="006003F4">
      <w:pPr>
        <w:ind w:left="720"/>
        <w:jc w:val="both"/>
        <w:rPr>
          <w:rFonts w:ascii="Calibri" w:hAnsi="Calibri"/>
        </w:rPr>
      </w:pPr>
    </w:p>
    <w:p w14:paraId="2F4FA728" w14:textId="77777777" w:rsidR="006003F4" w:rsidRPr="006003F4" w:rsidRDefault="006003F4" w:rsidP="006003F4">
      <w:pPr>
        <w:numPr>
          <w:ilvl w:val="0"/>
          <w:numId w:val="1"/>
        </w:numPr>
        <w:ind w:left="0" w:hanging="284"/>
        <w:jc w:val="both"/>
        <w:rPr>
          <w:rFonts w:ascii="Calibri" w:hAnsi="Calibri"/>
        </w:rPr>
      </w:pPr>
      <w:r w:rsidRPr="006003F4">
        <w:rPr>
          <w:rFonts w:ascii="Calibri" w:hAnsi="Calibri"/>
        </w:rPr>
        <w:t>Au cours des « opérations de maintenance » : Tous les intervenants à l’opération de construction à l’exception du Maître de l’Ouvrage.</w:t>
      </w:r>
    </w:p>
    <w:p w14:paraId="1DCC670D" w14:textId="77777777" w:rsidR="006003F4" w:rsidRPr="00825B01" w:rsidRDefault="006003F4" w:rsidP="006003F4">
      <w:pPr>
        <w:ind w:left="709"/>
        <w:jc w:val="both"/>
        <w:rPr>
          <w:rFonts w:ascii="Calibri" w:hAnsi="Calibri" w:cs="Calibri"/>
          <w:iCs/>
        </w:rPr>
      </w:pPr>
    </w:p>
    <w:p w14:paraId="459A1612" w14:textId="77777777" w:rsidR="006003F4" w:rsidRPr="00825B01" w:rsidRDefault="006003F4" w:rsidP="006003F4">
      <w:pPr>
        <w:jc w:val="both"/>
        <w:rPr>
          <w:rFonts w:ascii="Calibri" w:hAnsi="Calibri" w:cs="Calibri"/>
          <w:iCs/>
        </w:rPr>
      </w:pPr>
      <w:r w:rsidRPr="00825B01">
        <w:rPr>
          <w:rFonts w:ascii="Calibri" w:hAnsi="Calibri" w:cs="Calibri"/>
          <w:iCs/>
        </w:rPr>
        <w:t>Les assurés ont la qualité de tiers entre eux.</w:t>
      </w:r>
    </w:p>
    <w:p w14:paraId="434D7ACB" w14:textId="77777777" w:rsidR="006003F4" w:rsidRPr="00404C71" w:rsidRDefault="006003F4" w:rsidP="002C4130">
      <w:pPr>
        <w:pStyle w:val="Corpsdetexte"/>
        <w:ind w:left="705" w:hanging="705"/>
        <w:jc w:val="both"/>
        <w:rPr>
          <w:rFonts w:ascii="Calibri" w:hAnsi="Calibri"/>
          <w:i w:val="0"/>
          <w:lang w:val="fr-FR"/>
        </w:rPr>
      </w:pPr>
    </w:p>
    <w:p w14:paraId="0E6C97D0" w14:textId="77777777" w:rsidR="0084182B" w:rsidRDefault="0084182B" w:rsidP="008571E5">
      <w:pPr>
        <w:ind w:right="140"/>
        <w:jc w:val="both"/>
        <w:rPr>
          <w:rFonts w:ascii="Calibri" w:hAnsi="Calibri"/>
        </w:rPr>
        <w:sectPr w:rsidR="0084182B" w:rsidSect="001C16EC">
          <w:headerReference w:type="even" r:id="rId12"/>
          <w:headerReference w:type="default" r:id="rId13"/>
          <w:footerReference w:type="default" r:id="rId14"/>
          <w:type w:val="continuous"/>
          <w:pgSz w:w="11906" w:h="16838"/>
          <w:pgMar w:top="1418" w:right="1418" w:bottom="709" w:left="1134" w:header="708" w:footer="708" w:gutter="0"/>
          <w:cols w:space="288"/>
          <w:docGrid w:linePitch="360"/>
        </w:sectPr>
      </w:pPr>
    </w:p>
    <w:p w14:paraId="7708C6C6" w14:textId="77777777" w:rsidR="006A4D89" w:rsidRPr="00720B0F" w:rsidRDefault="006A4D89" w:rsidP="002C4130">
      <w:pPr>
        <w:ind w:left="705"/>
        <w:jc w:val="both"/>
        <w:rPr>
          <w:rFonts w:ascii="Calibri" w:hAnsi="Calibri"/>
        </w:rPr>
      </w:pPr>
    </w:p>
    <w:p w14:paraId="26BE8D52" w14:textId="77777777" w:rsidR="00C4094E" w:rsidRPr="001C183C" w:rsidRDefault="00C4094E" w:rsidP="00B8308F">
      <w:pPr>
        <w:pBdr>
          <w:bottom w:val="single" w:sz="4" w:space="0" w:color="FFC000"/>
        </w:pBdr>
        <w:tabs>
          <w:tab w:val="left" w:pos="-284"/>
        </w:tabs>
        <w:rPr>
          <w:rFonts w:ascii="Calibri" w:hAnsi="Calibri"/>
          <w:b/>
        </w:rPr>
      </w:pPr>
      <w:r w:rsidRPr="001C183C">
        <w:rPr>
          <w:rFonts w:ascii="Calibri" w:hAnsi="Calibri"/>
          <w:b/>
        </w:rPr>
        <w:t>1.2</w:t>
      </w:r>
      <w:r w:rsidRPr="001C183C">
        <w:rPr>
          <w:rFonts w:ascii="Calibri" w:hAnsi="Calibri"/>
          <w:b/>
        </w:rPr>
        <w:tab/>
      </w:r>
      <w:r w:rsidR="00404C71">
        <w:rPr>
          <w:rFonts w:ascii="Calibri" w:hAnsi="Calibri"/>
          <w:b/>
        </w:rPr>
        <w:t>OBJET DE LA GARANTIE</w:t>
      </w:r>
    </w:p>
    <w:p w14:paraId="77405223" w14:textId="77777777" w:rsidR="006A4D89" w:rsidRDefault="006A4D89">
      <w:pPr>
        <w:jc w:val="both"/>
        <w:rPr>
          <w:rFonts w:ascii="Calibri" w:hAnsi="Calibri"/>
          <w:b/>
        </w:rPr>
      </w:pPr>
    </w:p>
    <w:p w14:paraId="799BF043" w14:textId="77777777" w:rsidR="006003F4" w:rsidRPr="00825B01" w:rsidRDefault="006003F4" w:rsidP="006003F4">
      <w:pPr>
        <w:jc w:val="both"/>
        <w:rPr>
          <w:rFonts w:ascii="Calibri" w:hAnsi="Calibri" w:cs="Calibri"/>
          <w:iCs/>
        </w:rPr>
      </w:pPr>
      <w:r w:rsidRPr="00825B01">
        <w:rPr>
          <w:rFonts w:ascii="Calibri" w:hAnsi="Calibri" w:cs="Calibri"/>
          <w:iCs/>
        </w:rPr>
        <w:t>Sont garantis toutes pertes et dommages matériels subis par les biens suivants se trouvant sur le site du chantier dont l’assuré est propriétaire ou dont il en a la garde :</w:t>
      </w:r>
    </w:p>
    <w:p w14:paraId="6E5D3BBD" w14:textId="77777777" w:rsidR="006003F4" w:rsidRPr="00825B01" w:rsidRDefault="006003F4" w:rsidP="006003F4">
      <w:pPr>
        <w:ind w:left="709"/>
        <w:jc w:val="both"/>
        <w:rPr>
          <w:rFonts w:ascii="Calibri" w:hAnsi="Calibri" w:cs="Calibri"/>
          <w:iCs/>
        </w:rPr>
      </w:pPr>
    </w:p>
    <w:p w14:paraId="09C9B62D" w14:textId="77777777" w:rsidR="006003F4" w:rsidRPr="006003F4" w:rsidRDefault="006003F4" w:rsidP="006003F4">
      <w:pPr>
        <w:numPr>
          <w:ilvl w:val="0"/>
          <w:numId w:val="2"/>
        </w:numPr>
        <w:ind w:left="709" w:hanging="567"/>
        <w:jc w:val="both"/>
        <w:rPr>
          <w:rFonts w:ascii="Calibri" w:hAnsi="Calibri"/>
        </w:rPr>
      </w:pPr>
      <w:r w:rsidRPr="006003F4">
        <w:rPr>
          <w:rFonts w:ascii="Calibri" w:hAnsi="Calibri"/>
        </w:rPr>
        <w:t>L’ouvrage objet de l’opération de construction y compris les ouvrages provisoires nécessaires à son exécution,</w:t>
      </w:r>
    </w:p>
    <w:p w14:paraId="1A5EA136" w14:textId="77777777" w:rsidR="006003F4" w:rsidRPr="006003F4" w:rsidRDefault="006003F4" w:rsidP="006003F4">
      <w:pPr>
        <w:numPr>
          <w:ilvl w:val="0"/>
          <w:numId w:val="2"/>
        </w:numPr>
        <w:ind w:left="709" w:hanging="567"/>
        <w:jc w:val="both"/>
        <w:rPr>
          <w:rFonts w:ascii="Calibri" w:hAnsi="Calibri"/>
        </w:rPr>
      </w:pPr>
      <w:r w:rsidRPr="006003F4">
        <w:rPr>
          <w:rFonts w:ascii="Calibri" w:hAnsi="Calibri"/>
        </w:rPr>
        <w:t>Les matériaux, matériels et éléments d’équipements destinés à être incorporés à l’ouvrage, qu’ils soient mis en œuvre ou non, et qu’ils revêtent un caractère provisoire ou non,</w:t>
      </w:r>
    </w:p>
    <w:p w14:paraId="3B5B4552" w14:textId="77777777" w:rsidR="006003F4" w:rsidRPr="006003F4" w:rsidRDefault="006003F4" w:rsidP="006003F4">
      <w:pPr>
        <w:numPr>
          <w:ilvl w:val="0"/>
          <w:numId w:val="2"/>
        </w:numPr>
        <w:ind w:left="709" w:hanging="567"/>
        <w:jc w:val="both"/>
        <w:rPr>
          <w:rFonts w:ascii="Calibri" w:hAnsi="Calibri"/>
        </w:rPr>
      </w:pPr>
      <w:r w:rsidRPr="006003F4">
        <w:rPr>
          <w:rFonts w:ascii="Calibri" w:hAnsi="Calibri"/>
        </w:rPr>
        <w:t>Les locaux provisoires établis sur le chantier de l’opération de construction, ainsi que le mobilier et le matériel se trouvant dans ces locaux,</w:t>
      </w:r>
    </w:p>
    <w:p w14:paraId="377F372D" w14:textId="77777777" w:rsidR="006003F4" w:rsidRPr="006003F4" w:rsidRDefault="006003F4" w:rsidP="006003F4">
      <w:pPr>
        <w:numPr>
          <w:ilvl w:val="0"/>
          <w:numId w:val="2"/>
        </w:numPr>
        <w:ind w:left="709" w:hanging="567"/>
        <w:jc w:val="both"/>
        <w:rPr>
          <w:rFonts w:ascii="Calibri" w:hAnsi="Calibri"/>
        </w:rPr>
      </w:pPr>
      <w:r w:rsidRPr="006003F4">
        <w:rPr>
          <w:rFonts w:ascii="Calibri" w:hAnsi="Calibri"/>
        </w:rPr>
        <w:t>Les parties anciennes de la construction existant avant l’ouverture du chantier et situées sur le site du chantier.</w:t>
      </w:r>
    </w:p>
    <w:p w14:paraId="267491C4" w14:textId="77777777" w:rsidR="006003F4" w:rsidRPr="00720B0F" w:rsidRDefault="006003F4">
      <w:pPr>
        <w:jc w:val="both"/>
        <w:rPr>
          <w:rFonts w:ascii="Calibri" w:hAnsi="Calibri"/>
          <w:b/>
        </w:rPr>
      </w:pPr>
    </w:p>
    <w:p w14:paraId="6108CC91" w14:textId="77777777" w:rsidR="006003F4" w:rsidRPr="00825B01" w:rsidRDefault="006003F4" w:rsidP="006003F4">
      <w:pPr>
        <w:rPr>
          <w:rFonts w:ascii="Calibri" w:hAnsi="Calibri" w:cs="Calibri"/>
          <w:iCs/>
        </w:rPr>
      </w:pPr>
      <w:r w:rsidRPr="00825B01">
        <w:rPr>
          <w:rFonts w:ascii="Calibri" w:hAnsi="Calibri" w:cs="Calibri"/>
          <w:iCs/>
        </w:rPr>
        <w:t>Sont notamment garantis :</w:t>
      </w:r>
    </w:p>
    <w:p w14:paraId="299CB1A4" w14:textId="77777777" w:rsidR="006003F4" w:rsidRPr="00825B01" w:rsidRDefault="006003F4" w:rsidP="006003F4">
      <w:pPr>
        <w:ind w:left="708"/>
        <w:rPr>
          <w:rFonts w:ascii="Calibri" w:hAnsi="Calibri" w:cs="Calibri"/>
          <w:iCs/>
        </w:rPr>
      </w:pPr>
    </w:p>
    <w:p w14:paraId="7B57A7AF" w14:textId="77777777" w:rsidR="006003F4" w:rsidRPr="006003F4" w:rsidRDefault="006003F4" w:rsidP="006003F4">
      <w:pPr>
        <w:numPr>
          <w:ilvl w:val="0"/>
          <w:numId w:val="2"/>
        </w:numPr>
        <w:ind w:left="709" w:hanging="567"/>
        <w:jc w:val="both"/>
        <w:rPr>
          <w:rFonts w:ascii="Calibri" w:hAnsi="Calibri"/>
        </w:rPr>
      </w:pPr>
      <w:r w:rsidRPr="006003F4">
        <w:rPr>
          <w:rFonts w:ascii="Calibri" w:hAnsi="Calibri"/>
        </w:rPr>
        <w:t>Les dommages résultant d’un vol ou d’une tentative de vol,</w:t>
      </w:r>
    </w:p>
    <w:p w14:paraId="6CC8CCDF" w14:textId="77777777" w:rsidR="006003F4" w:rsidRPr="006003F4" w:rsidRDefault="006003F4" w:rsidP="006003F4">
      <w:pPr>
        <w:numPr>
          <w:ilvl w:val="0"/>
          <w:numId w:val="2"/>
        </w:numPr>
        <w:ind w:left="709" w:hanging="567"/>
        <w:jc w:val="both"/>
        <w:rPr>
          <w:rFonts w:ascii="Calibri" w:hAnsi="Calibri"/>
        </w:rPr>
      </w:pPr>
      <w:r w:rsidRPr="006003F4">
        <w:rPr>
          <w:rFonts w:ascii="Calibri" w:hAnsi="Calibri"/>
        </w:rPr>
        <w:t>Les dommages matériels directs affectant les biens assurés et ayant pour origine l’intensité anormale d’un agent naturel (loi N° 82-600 du 13/07/1982). La garantie ne peut être mise en jeu qu’après publication au journal officiel d’un arrêté interministériel ayant constaté l’état de catastrophe naturelle,</w:t>
      </w:r>
    </w:p>
    <w:p w14:paraId="6E688138" w14:textId="77777777" w:rsidR="006003F4" w:rsidRPr="006003F4" w:rsidRDefault="006003F4" w:rsidP="006003F4">
      <w:pPr>
        <w:numPr>
          <w:ilvl w:val="0"/>
          <w:numId w:val="2"/>
        </w:numPr>
        <w:ind w:left="709" w:hanging="567"/>
        <w:jc w:val="both"/>
        <w:rPr>
          <w:rFonts w:ascii="Calibri" w:hAnsi="Calibri"/>
        </w:rPr>
      </w:pPr>
      <w:r w:rsidRPr="006003F4">
        <w:rPr>
          <w:rFonts w:ascii="Calibri" w:hAnsi="Calibri"/>
        </w:rPr>
        <w:t>Les dommages ayant pour origine les actes de terrorisme ou des attentats selon l’article 126-2 du code des assurances,</w:t>
      </w:r>
    </w:p>
    <w:p w14:paraId="3A322513" w14:textId="77777777" w:rsidR="006003F4" w:rsidRDefault="006003F4" w:rsidP="006003F4">
      <w:pPr>
        <w:numPr>
          <w:ilvl w:val="0"/>
          <w:numId w:val="2"/>
        </w:numPr>
        <w:ind w:left="709" w:hanging="567"/>
        <w:jc w:val="both"/>
        <w:rPr>
          <w:rFonts w:ascii="Calibri" w:hAnsi="Calibri"/>
        </w:rPr>
      </w:pPr>
      <w:r w:rsidRPr="006003F4">
        <w:rPr>
          <w:rFonts w:ascii="Calibri" w:hAnsi="Calibri"/>
        </w:rPr>
        <w:t>Les bris affectant les produits verriers faisant partie des biens assurés.</w:t>
      </w:r>
    </w:p>
    <w:p w14:paraId="30C51AC0" w14:textId="77777777" w:rsidR="006003F4" w:rsidRDefault="006003F4" w:rsidP="006003F4">
      <w:pPr>
        <w:ind w:left="709"/>
        <w:jc w:val="both"/>
        <w:rPr>
          <w:rFonts w:ascii="Calibri" w:hAnsi="Calibri"/>
        </w:rPr>
      </w:pPr>
    </w:p>
    <w:p w14:paraId="14A01138" w14:textId="77777777" w:rsidR="006003F4" w:rsidRDefault="006003F4" w:rsidP="006003F4">
      <w:pPr>
        <w:ind w:left="709"/>
        <w:jc w:val="both"/>
        <w:rPr>
          <w:rFonts w:ascii="Calibri" w:hAnsi="Calibri"/>
        </w:rPr>
      </w:pPr>
    </w:p>
    <w:p w14:paraId="5BC1402C" w14:textId="77777777" w:rsidR="006003F4" w:rsidRPr="006003F4" w:rsidRDefault="006003F4" w:rsidP="006003F4">
      <w:pPr>
        <w:pStyle w:val="Titre8"/>
        <w:ind w:left="0"/>
        <w:jc w:val="both"/>
        <w:rPr>
          <w:rFonts w:ascii="Calibri" w:hAnsi="Calibri" w:cs="Calibri"/>
          <w:bCs w:val="0"/>
          <w:iCs/>
          <w:lang w:val="fr-FR"/>
        </w:rPr>
      </w:pPr>
      <w:r w:rsidRPr="00404C71">
        <w:rPr>
          <w:rFonts w:ascii="Calibri" w:hAnsi="Calibri" w:cs="Calibri"/>
          <w:bCs w:val="0"/>
          <w:iCs/>
          <w:u w:val="single"/>
        </w:rPr>
        <w:lastRenderedPageBreak/>
        <w:t>EX</w:t>
      </w:r>
      <w:r>
        <w:rPr>
          <w:rFonts w:ascii="Calibri" w:hAnsi="Calibri" w:cs="Calibri"/>
          <w:bCs w:val="0"/>
          <w:iCs/>
          <w:u w:val="single"/>
          <w:lang w:val="fr-FR"/>
        </w:rPr>
        <w:t>TENSIONS DE GARANTIES</w:t>
      </w:r>
    </w:p>
    <w:p w14:paraId="1FC7C5FB" w14:textId="77777777" w:rsidR="006003F4" w:rsidRDefault="006003F4" w:rsidP="006003F4">
      <w:pPr>
        <w:jc w:val="both"/>
        <w:rPr>
          <w:rFonts w:ascii="Calibri" w:hAnsi="Calibri"/>
        </w:rPr>
      </w:pPr>
    </w:p>
    <w:p w14:paraId="4E02FA89" w14:textId="77777777" w:rsidR="006003F4" w:rsidRPr="006003F4" w:rsidRDefault="006003F4" w:rsidP="006003F4">
      <w:pPr>
        <w:numPr>
          <w:ilvl w:val="0"/>
          <w:numId w:val="1"/>
        </w:numPr>
        <w:ind w:left="0" w:hanging="284"/>
        <w:jc w:val="both"/>
        <w:rPr>
          <w:rFonts w:ascii="Calibri" w:hAnsi="Calibri" w:cs="Calibri"/>
          <w:b/>
          <w:bCs/>
          <w:i/>
          <w:u w:val="single"/>
        </w:rPr>
      </w:pPr>
      <w:r w:rsidRPr="00404C71">
        <w:rPr>
          <w:rFonts w:ascii="Calibri" w:hAnsi="Calibri"/>
          <w:b/>
        </w:rPr>
        <w:t xml:space="preserve">Les </w:t>
      </w:r>
      <w:r>
        <w:rPr>
          <w:rFonts w:ascii="Calibri" w:hAnsi="Calibri"/>
          <w:b/>
        </w:rPr>
        <w:t>extensions de garanties suivantes seront accordées par l’assureur</w:t>
      </w:r>
      <w:r w:rsidRPr="00404C71">
        <w:rPr>
          <w:rFonts w:ascii="Calibri" w:hAnsi="Calibri"/>
          <w:b/>
        </w:rPr>
        <w:t> :</w:t>
      </w:r>
    </w:p>
    <w:p w14:paraId="63523721" w14:textId="77777777" w:rsidR="006003F4" w:rsidRDefault="006003F4" w:rsidP="006003F4">
      <w:pPr>
        <w:jc w:val="both"/>
        <w:rPr>
          <w:rFonts w:ascii="Calibri" w:hAnsi="Calibri"/>
          <w:b/>
        </w:rPr>
      </w:pPr>
    </w:p>
    <w:p w14:paraId="6419D343"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Les frais de déblais, de nettoyage, de décontamination et de démolition des biens assurés,</w:t>
      </w:r>
    </w:p>
    <w:p w14:paraId="4DCAAF38" w14:textId="77777777" w:rsidR="006003F4" w:rsidRPr="00254875" w:rsidRDefault="006003F4" w:rsidP="006003F4">
      <w:pPr>
        <w:ind w:left="142"/>
        <w:jc w:val="both"/>
        <w:rPr>
          <w:rFonts w:ascii="Calibri" w:hAnsi="Calibri"/>
        </w:rPr>
      </w:pPr>
    </w:p>
    <w:p w14:paraId="73B0D72D"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Les frais de retirement</w:t>
      </w:r>
    </w:p>
    <w:p w14:paraId="623BBF66" w14:textId="77777777" w:rsidR="006003F4" w:rsidRPr="00254875" w:rsidRDefault="006003F4" w:rsidP="006003F4">
      <w:pPr>
        <w:ind w:left="142"/>
        <w:jc w:val="both"/>
        <w:rPr>
          <w:rFonts w:ascii="Calibri" w:hAnsi="Calibri"/>
        </w:rPr>
      </w:pPr>
    </w:p>
    <w:p w14:paraId="292A952E"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Les frais de transport ainsi que les frais de douane,</w:t>
      </w:r>
    </w:p>
    <w:p w14:paraId="61A9D97B" w14:textId="77777777" w:rsidR="006003F4" w:rsidRPr="00254875" w:rsidRDefault="006003F4" w:rsidP="006003F4">
      <w:pPr>
        <w:ind w:left="142"/>
        <w:jc w:val="both"/>
        <w:rPr>
          <w:rFonts w:ascii="Calibri" w:hAnsi="Calibri"/>
        </w:rPr>
      </w:pPr>
    </w:p>
    <w:p w14:paraId="4C09205F"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Les frais supplémentaires justifiés par une réfection rapide après sinistre, notamment les frais de transport à grande vitesse, les coûts de main d’œuvre liés notamment aux heures supplémentaires, à l’exécution des travaux de nuit et/ou pendant les jours fériés,</w:t>
      </w:r>
    </w:p>
    <w:p w14:paraId="152BAA71" w14:textId="77777777" w:rsidR="006003F4" w:rsidRPr="00254875" w:rsidRDefault="006003F4" w:rsidP="006003F4">
      <w:pPr>
        <w:ind w:left="142"/>
        <w:jc w:val="both"/>
        <w:rPr>
          <w:rFonts w:ascii="Calibri" w:hAnsi="Calibri"/>
        </w:rPr>
      </w:pPr>
    </w:p>
    <w:p w14:paraId="473660EE"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Les honoraires du conducteur d’opération,</w:t>
      </w:r>
    </w:p>
    <w:p w14:paraId="0C3166ED" w14:textId="77777777" w:rsidR="006003F4" w:rsidRPr="00254875" w:rsidRDefault="006003F4" w:rsidP="006003F4">
      <w:pPr>
        <w:ind w:left="142"/>
        <w:jc w:val="both"/>
        <w:rPr>
          <w:rFonts w:ascii="Calibri" w:hAnsi="Calibri"/>
        </w:rPr>
      </w:pPr>
    </w:p>
    <w:p w14:paraId="5E464B1E"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Les frais de réparation provisoire,</w:t>
      </w:r>
    </w:p>
    <w:p w14:paraId="49BCA081" w14:textId="77777777" w:rsidR="006003F4" w:rsidRPr="00254875" w:rsidRDefault="006003F4" w:rsidP="006003F4">
      <w:pPr>
        <w:ind w:left="142"/>
        <w:jc w:val="both"/>
        <w:rPr>
          <w:rFonts w:ascii="Calibri" w:hAnsi="Calibri"/>
        </w:rPr>
      </w:pPr>
    </w:p>
    <w:p w14:paraId="64665033"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Les frais de reconstitution de plans et dessins,</w:t>
      </w:r>
    </w:p>
    <w:p w14:paraId="441F9E7A" w14:textId="77777777" w:rsidR="006003F4" w:rsidRPr="00254875" w:rsidRDefault="006003F4" w:rsidP="006003F4">
      <w:pPr>
        <w:ind w:left="142"/>
        <w:jc w:val="both"/>
        <w:rPr>
          <w:rFonts w:ascii="Calibri" w:hAnsi="Calibri"/>
        </w:rPr>
      </w:pPr>
    </w:p>
    <w:p w14:paraId="0C0F8205"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Les frais de révision ou de réglages rendus nécessaires par un dommage garanti,</w:t>
      </w:r>
    </w:p>
    <w:p w14:paraId="49FBA92C" w14:textId="77777777" w:rsidR="006003F4" w:rsidRPr="00254875" w:rsidRDefault="006003F4" w:rsidP="006003F4">
      <w:pPr>
        <w:ind w:left="142"/>
        <w:jc w:val="both"/>
        <w:rPr>
          <w:rFonts w:ascii="Calibri" w:hAnsi="Calibri"/>
        </w:rPr>
      </w:pPr>
    </w:p>
    <w:p w14:paraId="5695CF08"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Les frais et honoraires d’expert de l’Assuré exposés après un sinistre,</w:t>
      </w:r>
    </w:p>
    <w:p w14:paraId="4C343BC6" w14:textId="77777777" w:rsidR="006003F4" w:rsidRPr="00254875" w:rsidRDefault="006003F4" w:rsidP="006003F4">
      <w:pPr>
        <w:ind w:left="142"/>
        <w:jc w:val="both"/>
        <w:rPr>
          <w:rFonts w:ascii="Calibri" w:hAnsi="Calibri"/>
        </w:rPr>
      </w:pPr>
    </w:p>
    <w:p w14:paraId="0AE5FAEB"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Les frais et honoraires des maîtres d’œuvre, ingénieurs et experts chargés des études et/ou des missions nécessaires à la reconstruction, reconstitution ou remplacement des biens sinistrés,</w:t>
      </w:r>
    </w:p>
    <w:p w14:paraId="33D7B0A2" w14:textId="77777777" w:rsidR="006003F4" w:rsidRPr="00254875" w:rsidRDefault="006003F4" w:rsidP="006003F4">
      <w:pPr>
        <w:ind w:left="142"/>
        <w:jc w:val="both"/>
        <w:rPr>
          <w:rFonts w:ascii="Calibri" w:hAnsi="Calibri"/>
        </w:rPr>
      </w:pPr>
    </w:p>
    <w:p w14:paraId="74A01795"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Les frais supplémentaires générés par la location de tout matériel, outils, engins nécessaires à la réparation ou reconstruction des ouvrages sinistrés,</w:t>
      </w:r>
    </w:p>
    <w:p w14:paraId="3CB59C13" w14:textId="77777777" w:rsidR="006003F4" w:rsidRPr="00254875" w:rsidRDefault="006003F4" w:rsidP="006003F4">
      <w:pPr>
        <w:ind w:left="142"/>
        <w:jc w:val="both"/>
        <w:rPr>
          <w:rFonts w:ascii="Calibri" w:hAnsi="Calibri"/>
        </w:rPr>
      </w:pPr>
    </w:p>
    <w:p w14:paraId="1E3162F1"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Les pertes ou dommages subis par tout ou partie de l’ouvrage et provenant de négligences, maladresses ou fausses manœuvres de l’Assuré intervenant sur le chantier au cours de visites qui lui incombent conformément au marché avant et après réception (visites de contrôle, d’entretien ou de réparation),</w:t>
      </w:r>
    </w:p>
    <w:p w14:paraId="67AD6973" w14:textId="77777777" w:rsidR="006003F4" w:rsidRPr="00254875" w:rsidRDefault="006003F4" w:rsidP="006003F4">
      <w:pPr>
        <w:ind w:left="142"/>
        <w:jc w:val="both"/>
        <w:rPr>
          <w:rFonts w:ascii="Calibri" w:hAnsi="Calibri"/>
        </w:rPr>
      </w:pPr>
    </w:p>
    <w:p w14:paraId="02B35FEF"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Les frais relatifs aux mesures conservatoires rendues nécessaires pour éviter un péril imminent</w:t>
      </w:r>
    </w:p>
    <w:p w14:paraId="367410AB" w14:textId="77777777" w:rsidR="006003F4" w:rsidRPr="00254875" w:rsidRDefault="006003F4" w:rsidP="006003F4">
      <w:pPr>
        <w:ind w:left="142"/>
        <w:jc w:val="both"/>
        <w:rPr>
          <w:rFonts w:ascii="Calibri" w:hAnsi="Calibri"/>
        </w:rPr>
      </w:pPr>
    </w:p>
    <w:p w14:paraId="1DB0367C"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Le coût de travaux supplémentaires résultant d’un vice imprévisible du sol,</w:t>
      </w:r>
    </w:p>
    <w:p w14:paraId="0C26ECAC" w14:textId="77777777" w:rsidR="006003F4" w:rsidRPr="00254875" w:rsidRDefault="006003F4" w:rsidP="006003F4">
      <w:pPr>
        <w:ind w:left="142"/>
        <w:jc w:val="both"/>
        <w:rPr>
          <w:rFonts w:ascii="Calibri" w:hAnsi="Calibri"/>
        </w:rPr>
      </w:pPr>
    </w:p>
    <w:p w14:paraId="4C5229BF"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En cas de réceptions partielles, les dommages subis par les ouvrages neufs réceptionnés et provenant de parties d’ouvrage pas encore réceptionnées (dommages en répercussion),</w:t>
      </w:r>
    </w:p>
    <w:p w14:paraId="0718651F" w14:textId="77777777" w:rsidR="006003F4" w:rsidRPr="00254875" w:rsidRDefault="006003F4" w:rsidP="006003F4">
      <w:pPr>
        <w:ind w:left="142"/>
        <w:jc w:val="both"/>
        <w:rPr>
          <w:rFonts w:ascii="Calibri" w:hAnsi="Calibri"/>
        </w:rPr>
      </w:pPr>
    </w:p>
    <w:p w14:paraId="4DEC1CD8"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Les pertes financières résultant d’une décision définitive d’annulation du permis de construire non imputable à l’assuré,</w:t>
      </w:r>
    </w:p>
    <w:p w14:paraId="761B685A" w14:textId="77777777" w:rsidR="006003F4" w:rsidRPr="00254875" w:rsidRDefault="006003F4" w:rsidP="006003F4">
      <w:pPr>
        <w:ind w:left="142"/>
        <w:jc w:val="both"/>
        <w:rPr>
          <w:rFonts w:ascii="Calibri" w:hAnsi="Calibri"/>
        </w:rPr>
      </w:pPr>
    </w:p>
    <w:p w14:paraId="147F3564"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lastRenderedPageBreak/>
        <w:t>Les dommages aux existants,</w:t>
      </w:r>
    </w:p>
    <w:p w14:paraId="6F2FF7FF" w14:textId="77777777" w:rsidR="006003F4" w:rsidRPr="00254875" w:rsidRDefault="006003F4" w:rsidP="006003F4">
      <w:pPr>
        <w:ind w:left="142"/>
        <w:jc w:val="both"/>
        <w:rPr>
          <w:rFonts w:ascii="Calibri" w:hAnsi="Calibri"/>
        </w:rPr>
      </w:pPr>
    </w:p>
    <w:p w14:paraId="1E49D418" w14:textId="77777777" w:rsidR="006003F4" w:rsidRPr="00254875" w:rsidRDefault="006003F4" w:rsidP="006003F4">
      <w:pPr>
        <w:numPr>
          <w:ilvl w:val="0"/>
          <w:numId w:val="2"/>
        </w:numPr>
        <w:ind w:left="142" w:firstLine="0"/>
        <w:jc w:val="both"/>
        <w:rPr>
          <w:rFonts w:ascii="Calibri" w:hAnsi="Calibri"/>
        </w:rPr>
      </w:pPr>
      <w:r w:rsidRPr="00254875">
        <w:rPr>
          <w:rFonts w:ascii="Calibri" w:hAnsi="Calibri"/>
        </w:rPr>
        <w:t>La garantie « maintenance – visite » après travaux,</w:t>
      </w:r>
    </w:p>
    <w:p w14:paraId="115A6A46" w14:textId="77777777" w:rsidR="006003F4" w:rsidRPr="00254875" w:rsidRDefault="006003F4" w:rsidP="006003F4">
      <w:pPr>
        <w:ind w:left="142"/>
        <w:jc w:val="both"/>
        <w:rPr>
          <w:rFonts w:ascii="Calibri" w:hAnsi="Calibri"/>
        </w:rPr>
      </w:pPr>
    </w:p>
    <w:p w14:paraId="54ABB2D4" w14:textId="77777777" w:rsidR="006003F4" w:rsidRPr="00254875" w:rsidRDefault="006003F4" w:rsidP="006003F4">
      <w:pPr>
        <w:numPr>
          <w:ilvl w:val="0"/>
          <w:numId w:val="2"/>
        </w:numPr>
        <w:ind w:left="709" w:hanging="567"/>
        <w:jc w:val="both"/>
        <w:rPr>
          <w:rFonts w:ascii="Calibri" w:hAnsi="Calibri"/>
        </w:rPr>
      </w:pPr>
      <w:r w:rsidRPr="00254875">
        <w:rPr>
          <w:rFonts w:ascii="Calibri" w:hAnsi="Calibri"/>
        </w:rPr>
        <w:t>Les pertes financières suivantes consécutives à un retard dans la livraison de l’ouvrage consécutif à un sinistre garanti :</w:t>
      </w:r>
    </w:p>
    <w:p w14:paraId="59F86015" w14:textId="77777777" w:rsidR="006003F4" w:rsidRPr="00825B01" w:rsidRDefault="006003F4" w:rsidP="006003F4">
      <w:pPr>
        <w:pStyle w:val="Paragraphedeliste"/>
        <w:rPr>
          <w:rFonts w:ascii="Calibri" w:hAnsi="Calibri" w:cs="Calibri"/>
          <w:iCs/>
        </w:rPr>
      </w:pPr>
    </w:p>
    <w:p w14:paraId="288AE324" w14:textId="77777777" w:rsidR="006003F4" w:rsidRPr="00825B01" w:rsidRDefault="006003F4" w:rsidP="00AB54D0">
      <w:pPr>
        <w:numPr>
          <w:ilvl w:val="0"/>
          <w:numId w:val="14"/>
        </w:numPr>
        <w:tabs>
          <w:tab w:val="num" w:pos="1069"/>
        </w:tabs>
        <w:rPr>
          <w:rFonts w:ascii="Calibri" w:hAnsi="Calibri" w:cs="Calibri"/>
          <w:iCs/>
        </w:rPr>
      </w:pPr>
      <w:r w:rsidRPr="00825B01">
        <w:rPr>
          <w:rFonts w:ascii="Calibri" w:hAnsi="Calibri" w:cs="Calibri"/>
          <w:iCs/>
        </w:rPr>
        <w:t>Les frais supplémentaires d’exploitation</w:t>
      </w:r>
    </w:p>
    <w:p w14:paraId="7338A9ED" w14:textId="77777777" w:rsidR="006003F4" w:rsidRPr="00825B01" w:rsidRDefault="006003F4" w:rsidP="00AB54D0">
      <w:pPr>
        <w:numPr>
          <w:ilvl w:val="0"/>
          <w:numId w:val="14"/>
        </w:numPr>
        <w:tabs>
          <w:tab w:val="num" w:pos="1069"/>
        </w:tabs>
        <w:rPr>
          <w:rFonts w:ascii="Calibri" w:hAnsi="Calibri" w:cs="Calibri"/>
          <w:iCs/>
        </w:rPr>
      </w:pPr>
      <w:r w:rsidRPr="00825B01">
        <w:rPr>
          <w:rFonts w:ascii="Calibri" w:hAnsi="Calibri" w:cs="Calibri"/>
          <w:iCs/>
        </w:rPr>
        <w:t>Les frais bancaires</w:t>
      </w:r>
    </w:p>
    <w:p w14:paraId="5FDBDEBC" w14:textId="77777777" w:rsidR="006003F4" w:rsidRPr="00825B01" w:rsidRDefault="006003F4" w:rsidP="00AB54D0">
      <w:pPr>
        <w:numPr>
          <w:ilvl w:val="0"/>
          <w:numId w:val="14"/>
        </w:numPr>
        <w:tabs>
          <w:tab w:val="num" w:pos="1069"/>
        </w:tabs>
        <w:rPr>
          <w:rFonts w:ascii="Calibri" w:hAnsi="Calibri" w:cs="Calibri"/>
          <w:iCs/>
        </w:rPr>
      </w:pPr>
      <w:r w:rsidRPr="00825B01">
        <w:rPr>
          <w:rFonts w:ascii="Calibri" w:hAnsi="Calibri" w:cs="Calibri"/>
          <w:iCs/>
        </w:rPr>
        <w:t>Les pertes de loyers</w:t>
      </w:r>
    </w:p>
    <w:p w14:paraId="10FCB308" w14:textId="77777777" w:rsidR="006003F4" w:rsidRPr="00825B01" w:rsidRDefault="006003F4" w:rsidP="00AB54D0">
      <w:pPr>
        <w:numPr>
          <w:ilvl w:val="0"/>
          <w:numId w:val="14"/>
        </w:numPr>
        <w:tabs>
          <w:tab w:val="num" w:pos="1069"/>
        </w:tabs>
        <w:rPr>
          <w:rFonts w:ascii="Calibri" w:hAnsi="Calibri" w:cs="Calibri"/>
          <w:iCs/>
        </w:rPr>
      </w:pPr>
      <w:r w:rsidRPr="00825B01">
        <w:rPr>
          <w:rFonts w:ascii="Calibri" w:hAnsi="Calibri" w:cs="Calibri"/>
          <w:iCs/>
        </w:rPr>
        <w:t xml:space="preserve">Les frais de location supplémentaires </w:t>
      </w:r>
    </w:p>
    <w:p w14:paraId="496D007D" w14:textId="77777777" w:rsidR="006003F4" w:rsidRPr="00404C71" w:rsidRDefault="006003F4" w:rsidP="006003F4">
      <w:pPr>
        <w:jc w:val="both"/>
        <w:rPr>
          <w:rFonts w:ascii="Calibri" w:hAnsi="Calibri" w:cs="Calibri"/>
          <w:b/>
          <w:bCs/>
          <w:i/>
          <w:u w:val="single"/>
        </w:rPr>
      </w:pPr>
    </w:p>
    <w:p w14:paraId="75B8994B" w14:textId="77777777" w:rsidR="00254875" w:rsidRPr="00404C71" w:rsidRDefault="00254875" w:rsidP="00254875">
      <w:pPr>
        <w:pStyle w:val="Titre8"/>
        <w:ind w:left="0"/>
        <w:jc w:val="both"/>
        <w:rPr>
          <w:rFonts w:ascii="Calibri" w:hAnsi="Calibri" w:cs="Calibri"/>
          <w:bCs w:val="0"/>
          <w:iCs/>
        </w:rPr>
      </w:pPr>
      <w:r w:rsidRPr="00404C71">
        <w:rPr>
          <w:rFonts w:ascii="Calibri" w:hAnsi="Calibri" w:cs="Calibri"/>
          <w:bCs w:val="0"/>
          <w:iCs/>
          <w:u w:val="single"/>
        </w:rPr>
        <w:t>EXCLUSIONS</w:t>
      </w:r>
      <w:r w:rsidRPr="00404C71">
        <w:rPr>
          <w:rFonts w:ascii="Calibri" w:hAnsi="Calibri" w:cs="Calibri"/>
          <w:bCs w:val="0"/>
          <w:iCs/>
        </w:rPr>
        <w:t xml:space="preserve"> </w:t>
      </w:r>
    </w:p>
    <w:p w14:paraId="45DDC2F0" w14:textId="77777777" w:rsidR="00254875" w:rsidRDefault="00254875" w:rsidP="00254875">
      <w:pPr>
        <w:jc w:val="both"/>
        <w:rPr>
          <w:rFonts w:ascii="Calibri" w:hAnsi="Calibri"/>
        </w:rPr>
      </w:pPr>
    </w:p>
    <w:p w14:paraId="678C5238" w14:textId="77777777" w:rsidR="00254875" w:rsidRPr="00254875" w:rsidRDefault="00254875" w:rsidP="00254875">
      <w:pPr>
        <w:numPr>
          <w:ilvl w:val="0"/>
          <w:numId w:val="2"/>
        </w:numPr>
        <w:ind w:left="709" w:hanging="567"/>
        <w:jc w:val="both"/>
        <w:rPr>
          <w:rFonts w:ascii="Calibri" w:hAnsi="Calibri"/>
          <w:b/>
        </w:rPr>
      </w:pPr>
      <w:r w:rsidRPr="00254875">
        <w:rPr>
          <w:rFonts w:ascii="Calibri" w:hAnsi="Calibri"/>
          <w:b/>
        </w:rPr>
        <w:t>Les Dommages causés intentionnellement par l’Assuré lui-même ou avec sa complicité, ainsi que ceux provenant d’un fait générateur connu de l’Assuré et dont il n’aurait pas déclaré l’existence à l’Assureur à la date de souscription de la police,</w:t>
      </w:r>
    </w:p>
    <w:p w14:paraId="0D3B10CE" w14:textId="77777777" w:rsidR="00254875" w:rsidRPr="00254875" w:rsidRDefault="00254875" w:rsidP="00254875">
      <w:pPr>
        <w:ind w:left="709"/>
        <w:jc w:val="both"/>
        <w:rPr>
          <w:rFonts w:ascii="Calibri" w:hAnsi="Calibri"/>
          <w:b/>
        </w:rPr>
      </w:pPr>
    </w:p>
    <w:p w14:paraId="2E0055E0" w14:textId="77777777" w:rsidR="00254875" w:rsidRPr="00254875" w:rsidRDefault="00254875" w:rsidP="00254875">
      <w:pPr>
        <w:numPr>
          <w:ilvl w:val="0"/>
          <w:numId w:val="2"/>
        </w:numPr>
        <w:ind w:left="709" w:hanging="567"/>
        <w:jc w:val="both"/>
        <w:rPr>
          <w:rFonts w:ascii="Calibri" w:hAnsi="Calibri"/>
          <w:b/>
        </w:rPr>
      </w:pPr>
      <w:r w:rsidRPr="00254875">
        <w:rPr>
          <w:rFonts w:ascii="Calibri" w:hAnsi="Calibri"/>
          <w:b/>
        </w:rPr>
        <w:t>Les Dommages causés par la cessation totale ou partielle des travaux dans la mesure où les dommages seraient de ce fait inévitables ou lorsque l’Assuré dans ce même cas a manqué de prendre les précautions raisonnables à dire d’expert pour protéger les biens assurés et pour éviter ou diminuer de tels dommages ou frais,</w:t>
      </w:r>
    </w:p>
    <w:p w14:paraId="5DEB3E33" w14:textId="77777777" w:rsidR="00254875" w:rsidRPr="00254875" w:rsidRDefault="00254875" w:rsidP="00254875">
      <w:pPr>
        <w:ind w:left="709"/>
        <w:jc w:val="both"/>
        <w:rPr>
          <w:rFonts w:ascii="Calibri" w:hAnsi="Calibri"/>
          <w:b/>
        </w:rPr>
      </w:pPr>
    </w:p>
    <w:p w14:paraId="24BE23D7" w14:textId="77777777" w:rsidR="00254875" w:rsidRPr="00254875" w:rsidRDefault="00254875" w:rsidP="00254875">
      <w:pPr>
        <w:numPr>
          <w:ilvl w:val="0"/>
          <w:numId w:val="2"/>
        </w:numPr>
        <w:ind w:left="709" w:hanging="567"/>
        <w:jc w:val="both"/>
        <w:rPr>
          <w:rFonts w:ascii="Calibri" w:hAnsi="Calibri"/>
          <w:b/>
        </w:rPr>
      </w:pPr>
      <w:r w:rsidRPr="00254875">
        <w:rPr>
          <w:rFonts w:ascii="Calibri" w:hAnsi="Calibri"/>
          <w:b/>
        </w:rPr>
        <w:t>Les Dommages occasionnés directement ou indirectement soit par les effets directs ou indirects d’explosion, de dégagement de chaleur ou d’irradiation, provenant de la transmutation de noyau d’atome et / ou de la radioactivité, soit par les effets de radiations provoqués par l’accélération artificielle de particules,</w:t>
      </w:r>
    </w:p>
    <w:p w14:paraId="2D71A581" w14:textId="77777777" w:rsidR="00254875" w:rsidRPr="00825B01" w:rsidRDefault="00254875" w:rsidP="00254875">
      <w:pPr>
        <w:pStyle w:val="Corpsdetexte"/>
        <w:jc w:val="left"/>
        <w:rPr>
          <w:rFonts w:ascii="Calibri" w:hAnsi="Calibri" w:cs="Calibri"/>
          <w:b/>
          <w:bCs/>
          <w:i w:val="0"/>
          <w:szCs w:val="24"/>
        </w:rPr>
      </w:pPr>
    </w:p>
    <w:p w14:paraId="7BE71AC1" w14:textId="77777777" w:rsidR="00254875" w:rsidRPr="00825B01" w:rsidRDefault="00254875" w:rsidP="00254875">
      <w:pPr>
        <w:numPr>
          <w:ilvl w:val="0"/>
          <w:numId w:val="2"/>
        </w:numPr>
        <w:ind w:left="709" w:hanging="567"/>
        <w:jc w:val="both"/>
        <w:rPr>
          <w:rFonts w:ascii="Calibri" w:hAnsi="Calibri" w:cs="Calibri"/>
          <w:b/>
          <w:bCs/>
          <w:i/>
        </w:rPr>
      </w:pPr>
      <w:r w:rsidRPr="00825B01">
        <w:rPr>
          <w:rFonts w:ascii="Calibri" w:hAnsi="Calibri" w:cs="Calibri"/>
          <w:b/>
          <w:bCs/>
          <w:i/>
        </w:rPr>
        <w:t xml:space="preserve"> </w:t>
      </w:r>
      <w:r w:rsidRPr="00254875">
        <w:rPr>
          <w:rFonts w:ascii="Calibri" w:hAnsi="Calibri"/>
          <w:b/>
        </w:rPr>
        <w:t>Les Dommages occasionnés directement ou indirectement :</w:t>
      </w:r>
    </w:p>
    <w:p w14:paraId="6BFA5698" w14:textId="77777777" w:rsidR="00254875" w:rsidRPr="00825B01" w:rsidRDefault="00254875" w:rsidP="00254875">
      <w:pPr>
        <w:pStyle w:val="Corpsdetexte"/>
        <w:jc w:val="left"/>
        <w:rPr>
          <w:rFonts w:ascii="Calibri" w:hAnsi="Calibri" w:cs="Calibri"/>
          <w:b/>
          <w:bCs/>
          <w:i w:val="0"/>
          <w:szCs w:val="24"/>
        </w:rPr>
      </w:pPr>
    </w:p>
    <w:p w14:paraId="7DD9086A" w14:textId="77777777" w:rsidR="00254875" w:rsidRPr="00825B01" w:rsidRDefault="00254875" w:rsidP="00AB54D0">
      <w:pPr>
        <w:pStyle w:val="Corpsdetexte"/>
        <w:numPr>
          <w:ilvl w:val="0"/>
          <w:numId w:val="16"/>
        </w:numPr>
        <w:tabs>
          <w:tab w:val="left" w:pos="1843"/>
        </w:tabs>
        <w:ind w:left="1843" w:hanging="425"/>
        <w:jc w:val="left"/>
        <w:rPr>
          <w:rFonts w:ascii="Calibri" w:hAnsi="Calibri" w:cs="Calibri"/>
          <w:b/>
          <w:bCs/>
          <w:i w:val="0"/>
          <w:szCs w:val="24"/>
        </w:rPr>
      </w:pPr>
      <w:r w:rsidRPr="00825B01">
        <w:rPr>
          <w:rFonts w:ascii="Calibri" w:hAnsi="Calibri" w:cs="Calibri"/>
          <w:b/>
          <w:bCs/>
          <w:i w:val="0"/>
          <w:szCs w:val="24"/>
          <w:lang w:val="fr-FR"/>
        </w:rPr>
        <w:t>P</w:t>
      </w:r>
      <w:r w:rsidRPr="00825B01">
        <w:rPr>
          <w:rFonts w:ascii="Calibri" w:hAnsi="Calibri" w:cs="Calibri"/>
          <w:b/>
          <w:bCs/>
          <w:i w:val="0"/>
          <w:szCs w:val="24"/>
        </w:rPr>
        <w:t>ar la guerre étrangère : il appartient aux Assurés de prouver que le sinistre résulte d’un fait autre que la Guerre étrangère,</w:t>
      </w:r>
    </w:p>
    <w:p w14:paraId="0A24CCD0" w14:textId="77777777" w:rsidR="00254875" w:rsidRPr="00825B01" w:rsidRDefault="00254875" w:rsidP="00AB54D0">
      <w:pPr>
        <w:numPr>
          <w:ilvl w:val="0"/>
          <w:numId w:val="16"/>
        </w:numPr>
        <w:tabs>
          <w:tab w:val="left" w:pos="1843"/>
        </w:tabs>
        <w:ind w:hanging="10"/>
        <w:rPr>
          <w:rFonts w:ascii="Calibri" w:hAnsi="Calibri" w:cs="Calibri"/>
          <w:b/>
          <w:bCs/>
        </w:rPr>
      </w:pPr>
      <w:r w:rsidRPr="00825B01">
        <w:rPr>
          <w:rFonts w:ascii="Calibri" w:hAnsi="Calibri" w:cs="Calibri"/>
          <w:b/>
          <w:bCs/>
        </w:rPr>
        <w:t>Par la guerre civile,</w:t>
      </w:r>
    </w:p>
    <w:p w14:paraId="40D1F63E" w14:textId="77777777" w:rsidR="00254875" w:rsidRPr="00825B01" w:rsidRDefault="00254875" w:rsidP="00AB54D0">
      <w:pPr>
        <w:numPr>
          <w:ilvl w:val="0"/>
          <w:numId w:val="16"/>
        </w:numPr>
        <w:tabs>
          <w:tab w:val="left" w:pos="1843"/>
        </w:tabs>
        <w:ind w:hanging="10"/>
        <w:rPr>
          <w:rFonts w:ascii="Calibri" w:hAnsi="Calibri" w:cs="Calibri"/>
          <w:b/>
          <w:bCs/>
        </w:rPr>
      </w:pPr>
      <w:r w:rsidRPr="00825B01">
        <w:rPr>
          <w:rFonts w:ascii="Calibri" w:hAnsi="Calibri" w:cs="Calibri"/>
          <w:b/>
          <w:bCs/>
        </w:rPr>
        <w:t>Du fait du lock-out,</w:t>
      </w:r>
    </w:p>
    <w:p w14:paraId="51E08895" w14:textId="77777777" w:rsidR="00254875" w:rsidRPr="00825B01" w:rsidRDefault="00254875" w:rsidP="00AB54D0">
      <w:pPr>
        <w:numPr>
          <w:ilvl w:val="0"/>
          <w:numId w:val="16"/>
        </w:numPr>
        <w:tabs>
          <w:tab w:val="left" w:pos="1843"/>
        </w:tabs>
        <w:ind w:left="1843" w:hanging="425"/>
        <w:rPr>
          <w:rFonts w:ascii="Calibri" w:hAnsi="Calibri" w:cs="Calibri"/>
          <w:b/>
          <w:bCs/>
        </w:rPr>
      </w:pPr>
      <w:r w:rsidRPr="00825B01">
        <w:rPr>
          <w:rFonts w:ascii="Calibri" w:hAnsi="Calibri" w:cs="Calibri"/>
          <w:b/>
          <w:bCs/>
        </w:rPr>
        <w:t>La confiscation ou la destruction par ordre ou décision des autorités civiles ou militaires.</w:t>
      </w:r>
    </w:p>
    <w:p w14:paraId="2DE490B9" w14:textId="77777777" w:rsidR="00254875" w:rsidRPr="00825B01" w:rsidRDefault="00254875" w:rsidP="00254875">
      <w:pPr>
        <w:jc w:val="both"/>
        <w:rPr>
          <w:rFonts w:ascii="Calibri" w:hAnsi="Calibri" w:cs="Calibri"/>
          <w:b/>
          <w:bCs/>
        </w:rPr>
      </w:pPr>
    </w:p>
    <w:p w14:paraId="3490E5D2" w14:textId="77777777" w:rsidR="00254875" w:rsidRPr="00254875" w:rsidRDefault="00254875" w:rsidP="00254875">
      <w:pPr>
        <w:numPr>
          <w:ilvl w:val="0"/>
          <w:numId w:val="2"/>
        </w:numPr>
        <w:ind w:left="709" w:hanging="567"/>
        <w:jc w:val="both"/>
        <w:rPr>
          <w:rFonts w:ascii="Calibri" w:hAnsi="Calibri"/>
          <w:b/>
        </w:rPr>
      </w:pPr>
      <w:r w:rsidRPr="00254875">
        <w:rPr>
          <w:rFonts w:ascii="Calibri" w:hAnsi="Calibri"/>
          <w:b/>
        </w:rPr>
        <w:t>Tous les frais quels qu’ils soient qui seraient engagés pour rechercher ou supprimer des défauts ou pour rectifier des vices de plans ou pour mettre les biens faisant l’objet des garanties du présent contrat en conformité avec les spécifications techniques du marché ou pour apporter à ces biens une modification ou un perfectionnement quelconque.</w:t>
      </w:r>
    </w:p>
    <w:p w14:paraId="35CD703F" w14:textId="77777777" w:rsidR="00254875" w:rsidRPr="00825B01" w:rsidRDefault="00254875" w:rsidP="00254875">
      <w:pPr>
        <w:jc w:val="both"/>
        <w:rPr>
          <w:rFonts w:ascii="Calibri" w:hAnsi="Calibri" w:cs="Calibri"/>
          <w:b/>
          <w:bCs/>
        </w:rPr>
      </w:pPr>
    </w:p>
    <w:p w14:paraId="2557FB41" w14:textId="77777777" w:rsidR="00254875" w:rsidRPr="00825B01" w:rsidRDefault="00254875" w:rsidP="00254875">
      <w:pPr>
        <w:ind w:left="360"/>
        <w:jc w:val="both"/>
        <w:rPr>
          <w:rFonts w:ascii="Calibri" w:hAnsi="Calibri" w:cs="Calibri"/>
          <w:b/>
          <w:bCs/>
        </w:rPr>
      </w:pPr>
      <w:r w:rsidRPr="00825B01">
        <w:rPr>
          <w:rFonts w:ascii="Calibri" w:hAnsi="Calibri" w:cs="Calibri"/>
          <w:b/>
          <w:bCs/>
        </w:rPr>
        <w:t>Toutefois, restent couverts les dommages matériels causés aux biens objets du marché résultant de ces vices, défauts ou malfaçons y compris la partie viciée elle-même.</w:t>
      </w:r>
    </w:p>
    <w:p w14:paraId="3B4EA256" w14:textId="77777777" w:rsidR="00254875" w:rsidRPr="00825B01" w:rsidRDefault="00254875" w:rsidP="00254875">
      <w:pPr>
        <w:ind w:left="705"/>
        <w:jc w:val="both"/>
        <w:rPr>
          <w:rFonts w:ascii="Calibri" w:hAnsi="Calibri" w:cs="Calibri"/>
          <w:b/>
          <w:bCs/>
        </w:rPr>
      </w:pPr>
    </w:p>
    <w:p w14:paraId="52B6A026" w14:textId="77777777" w:rsidR="00254875" w:rsidRPr="00254875" w:rsidRDefault="00254875" w:rsidP="00254875">
      <w:pPr>
        <w:numPr>
          <w:ilvl w:val="0"/>
          <w:numId w:val="2"/>
        </w:numPr>
        <w:ind w:left="709" w:hanging="567"/>
        <w:jc w:val="both"/>
        <w:rPr>
          <w:rFonts w:ascii="Calibri" w:hAnsi="Calibri"/>
          <w:b/>
        </w:rPr>
      </w:pPr>
      <w:r w:rsidRPr="00254875">
        <w:rPr>
          <w:rFonts w:ascii="Calibri" w:hAnsi="Calibri"/>
          <w:b/>
        </w:rPr>
        <w:t>Les Dommages dus à l’usure, la corrosion, l’oxydation, au vieillissement, à la détérioration provenant d’une altération de substance, étant entendu que restent garantis :</w:t>
      </w:r>
    </w:p>
    <w:p w14:paraId="432AA2A7" w14:textId="77777777" w:rsidR="00254875" w:rsidRPr="00825B01" w:rsidRDefault="00254875" w:rsidP="00254875">
      <w:pPr>
        <w:jc w:val="both"/>
        <w:rPr>
          <w:rFonts w:ascii="Calibri" w:hAnsi="Calibri" w:cs="Calibri"/>
          <w:b/>
          <w:bCs/>
        </w:rPr>
      </w:pPr>
    </w:p>
    <w:p w14:paraId="55AEBA22" w14:textId="77777777" w:rsidR="00254875" w:rsidRPr="00825B01" w:rsidRDefault="00254875" w:rsidP="00AB54D0">
      <w:pPr>
        <w:numPr>
          <w:ilvl w:val="0"/>
          <w:numId w:val="15"/>
        </w:numPr>
        <w:ind w:left="1843" w:hanging="425"/>
        <w:jc w:val="both"/>
        <w:rPr>
          <w:rFonts w:ascii="Calibri" w:hAnsi="Calibri" w:cs="Calibri"/>
          <w:bCs/>
        </w:rPr>
      </w:pPr>
      <w:r w:rsidRPr="00825B01">
        <w:rPr>
          <w:rFonts w:ascii="Calibri" w:hAnsi="Calibri" w:cs="Calibri"/>
          <w:bCs/>
        </w:rPr>
        <w:t>Les dommages extérieurs à la partie directement atteinte par ledit phénomène progressif qui en est à l’origine</w:t>
      </w:r>
    </w:p>
    <w:p w14:paraId="2B277F8C" w14:textId="77777777" w:rsidR="00254875" w:rsidRPr="00825B01" w:rsidRDefault="00254875" w:rsidP="00AB54D0">
      <w:pPr>
        <w:numPr>
          <w:ilvl w:val="0"/>
          <w:numId w:val="15"/>
        </w:numPr>
        <w:ind w:left="1843" w:hanging="425"/>
        <w:jc w:val="both"/>
        <w:rPr>
          <w:rFonts w:ascii="Calibri" w:hAnsi="Calibri" w:cs="Calibri"/>
          <w:bCs/>
        </w:rPr>
      </w:pPr>
      <w:r w:rsidRPr="00825B01">
        <w:rPr>
          <w:rFonts w:ascii="Calibri" w:hAnsi="Calibri" w:cs="Calibri"/>
          <w:bCs/>
        </w:rPr>
        <w:t>Les dommages mêmes directs, consécutifs à un événement soudain et imprévu.</w:t>
      </w:r>
    </w:p>
    <w:p w14:paraId="2554E57E" w14:textId="77777777" w:rsidR="00254875" w:rsidRPr="00825B01" w:rsidRDefault="00254875" w:rsidP="00254875">
      <w:pPr>
        <w:jc w:val="both"/>
        <w:rPr>
          <w:rFonts w:ascii="Calibri" w:hAnsi="Calibri" w:cs="Calibri"/>
          <w:b/>
          <w:bCs/>
        </w:rPr>
      </w:pPr>
    </w:p>
    <w:p w14:paraId="44F4DF20" w14:textId="77777777" w:rsidR="00254875" w:rsidRPr="00254875" w:rsidRDefault="00254875" w:rsidP="00254875">
      <w:pPr>
        <w:numPr>
          <w:ilvl w:val="0"/>
          <w:numId w:val="2"/>
        </w:numPr>
        <w:ind w:left="142" w:firstLine="0"/>
        <w:jc w:val="both"/>
        <w:rPr>
          <w:rFonts w:ascii="Calibri" w:hAnsi="Calibri"/>
          <w:b/>
        </w:rPr>
      </w:pPr>
      <w:r w:rsidRPr="00254875">
        <w:rPr>
          <w:rFonts w:ascii="Calibri" w:hAnsi="Calibri"/>
          <w:b/>
        </w:rPr>
        <w:t>Les Dommages causés ou subis par les ouvrages ayant motivé des réserves du Maître d’œuvre ou d’un bureau de contrôle lorsque le sinistre trouve son origine dans la cause même de ces réserves tant que celles-ci n’auront pas été levées si les intéressés n’ont pas apporté la diligence nécessaire à dire d’expert pour réaliser les actions permettant la levée desdites réserves.</w:t>
      </w:r>
    </w:p>
    <w:p w14:paraId="0120ABFD" w14:textId="77777777" w:rsidR="00254875" w:rsidRPr="00254875" w:rsidRDefault="00254875" w:rsidP="00254875">
      <w:pPr>
        <w:ind w:left="142"/>
        <w:jc w:val="both"/>
        <w:rPr>
          <w:rFonts w:ascii="Calibri" w:hAnsi="Calibri"/>
          <w:b/>
        </w:rPr>
      </w:pPr>
    </w:p>
    <w:p w14:paraId="5D72C8D3" w14:textId="77777777" w:rsidR="00254875" w:rsidRPr="00254875" w:rsidRDefault="00254875" w:rsidP="00254875">
      <w:pPr>
        <w:numPr>
          <w:ilvl w:val="0"/>
          <w:numId w:val="2"/>
        </w:numPr>
        <w:ind w:left="142" w:firstLine="0"/>
        <w:jc w:val="both"/>
        <w:rPr>
          <w:rFonts w:ascii="Calibri" w:hAnsi="Calibri"/>
          <w:b/>
        </w:rPr>
      </w:pPr>
      <w:r w:rsidRPr="00254875">
        <w:rPr>
          <w:rFonts w:ascii="Calibri" w:hAnsi="Calibri"/>
          <w:b/>
        </w:rPr>
        <w:t>Les Dommages résultant de réparations provisoires ou de fortune ainsi que ceux résultant de recherches expérimentales,</w:t>
      </w:r>
    </w:p>
    <w:p w14:paraId="178F1E2C" w14:textId="77777777" w:rsidR="00254875" w:rsidRPr="00254875" w:rsidRDefault="00254875" w:rsidP="00254875">
      <w:pPr>
        <w:ind w:left="142"/>
        <w:jc w:val="both"/>
        <w:rPr>
          <w:rFonts w:ascii="Calibri" w:hAnsi="Calibri"/>
          <w:b/>
        </w:rPr>
      </w:pPr>
    </w:p>
    <w:p w14:paraId="688542EB" w14:textId="77777777" w:rsidR="00254875" w:rsidRPr="00254875" w:rsidRDefault="00254875" w:rsidP="00254875">
      <w:pPr>
        <w:numPr>
          <w:ilvl w:val="0"/>
          <w:numId w:val="2"/>
        </w:numPr>
        <w:ind w:left="142" w:firstLine="0"/>
        <w:jc w:val="both"/>
        <w:rPr>
          <w:rFonts w:ascii="Calibri" w:hAnsi="Calibri"/>
          <w:b/>
        </w:rPr>
      </w:pPr>
      <w:r w:rsidRPr="00254875">
        <w:rPr>
          <w:rFonts w:ascii="Calibri" w:hAnsi="Calibri"/>
          <w:b/>
        </w:rPr>
        <w:t>Les pertes ou manquants constatés pendant ou après inventaire,</w:t>
      </w:r>
    </w:p>
    <w:p w14:paraId="5B650F68" w14:textId="77777777" w:rsidR="00254875" w:rsidRPr="00254875" w:rsidRDefault="00254875" w:rsidP="00254875">
      <w:pPr>
        <w:ind w:left="142"/>
        <w:jc w:val="both"/>
        <w:rPr>
          <w:rFonts w:ascii="Calibri" w:hAnsi="Calibri"/>
          <w:b/>
        </w:rPr>
      </w:pPr>
    </w:p>
    <w:p w14:paraId="4F0CE10C" w14:textId="77777777" w:rsidR="00254875" w:rsidRPr="00254875" w:rsidRDefault="00254875" w:rsidP="00254875">
      <w:pPr>
        <w:numPr>
          <w:ilvl w:val="0"/>
          <w:numId w:val="2"/>
        </w:numPr>
        <w:ind w:left="142" w:firstLine="0"/>
        <w:jc w:val="both"/>
        <w:rPr>
          <w:rFonts w:ascii="Calibri" w:hAnsi="Calibri"/>
          <w:b/>
        </w:rPr>
      </w:pPr>
      <w:r w:rsidRPr="00254875">
        <w:rPr>
          <w:rFonts w:ascii="Calibri" w:hAnsi="Calibri"/>
          <w:b/>
        </w:rPr>
        <w:t>Les dommages de nature esthétique : tags, rayures, ébréchures…,</w:t>
      </w:r>
    </w:p>
    <w:p w14:paraId="3C226226" w14:textId="77777777" w:rsidR="00254875" w:rsidRPr="00254875" w:rsidRDefault="00254875" w:rsidP="00254875">
      <w:pPr>
        <w:ind w:left="142"/>
        <w:jc w:val="both"/>
        <w:rPr>
          <w:rFonts w:ascii="Calibri" w:hAnsi="Calibri"/>
          <w:b/>
        </w:rPr>
      </w:pPr>
    </w:p>
    <w:p w14:paraId="0E1C2F03" w14:textId="77777777" w:rsidR="00254875" w:rsidRPr="00254875" w:rsidRDefault="00254875" w:rsidP="00254875">
      <w:pPr>
        <w:numPr>
          <w:ilvl w:val="0"/>
          <w:numId w:val="2"/>
        </w:numPr>
        <w:ind w:left="142" w:firstLine="0"/>
        <w:jc w:val="both"/>
        <w:rPr>
          <w:rFonts w:ascii="Calibri" w:hAnsi="Calibri"/>
          <w:b/>
        </w:rPr>
      </w:pPr>
      <w:r w:rsidRPr="00254875">
        <w:rPr>
          <w:rFonts w:ascii="Calibri" w:hAnsi="Calibri"/>
          <w:b/>
        </w:rPr>
        <w:t>Les dommages à l’ouvrage résultant de l’application des articles 1792 et suivants, et 1792-4-1 du code civil.</w:t>
      </w:r>
    </w:p>
    <w:p w14:paraId="6A444C72" w14:textId="77777777" w:rsidR="006003F4" w:rsidRPr="006003F4" w:rsidRDefault="006003F4" w:rsidP="006003F4">
      <w:pPr>
        <w:ind w:left="709"/>
        <w:jc w:val="both"/>
        <w:rPr>
          <w:rFonts w:ascii="Calibri" w:hAnsi="Calibri"/>
        </w:rPr>
      </w:pPr>
    </w:p>
    <w:p w14:paraId="5935A0C2" w14:textId="77777777" w:rsidR="00404C71" w:rsidRDefault="00865B73" w:rsidP="00404C71">
      <w:pPr>
        <w:jc w:val="both"/>
        <w:rPr>
          <w:rFonts w:ascii="Calibri" w:hAnsi="Calibri" w:cs="Calibri"/>
          <w:iCs/>
        </w:rPr>
      </w:pPr>
      <w:r>
        <w:rPr>
          <w:rFonts w:ascii="Calibri" w:hAnsi="Calibri" w:cs="Calibri"/>
          <w:iCs/>
        </w:rPr>
        <w:br w:type="page"/>
      </w:r>
    </w:p>
    <w:p w14:paraId="7965092A" w14:textId="77777777" w:rsidR="0084182B" w:rsidRDefault="005A0BD9" w:rsidP="0084182B">
      <w:pPr>
        <w:pStyle w:val="arima1"/>
        <w:pBdr>
          <w:bottom w:val="single" w:sz="4" w:space="2" w:color="5B9BD5"/>
        </w:pBdr>
        <w:spacing w:beforeAutospacing="0"/>
        <w:ind w:left="-567" w:right="-284"/>
        <w:rPr>
          <w:rStyle w:val="Titredulivre"/>
          <w:b w:val="0"/>
          <w:color w:val="2F5496"/>
          <w:sz w:val="24"/>
        </w:rPr>
      </w:pPr>
      <w:r w:rsidRPr="0084182B">
        <w:rPr>
          <w:rStyle w:val="Titredulivre"/>
          <w:color w:val="auto"/>
          <w:sz w:val="32"/>
        </w:rPr>
        <w:lastRenderedPageBreak/>
        <w:t>ARTICLE 2</w:t>
      </w:r>
      <w:r w:rsidRPr="0084182B">
        <w:rPr>
          <w:rStyle w:val="Titredulivre"/>
          <w:color w:val="auto"/>
          <w:sz w:val="32"/>
        </w:rPr>
        <w:tab/>
      </w:r>
      <w:r w:rsidRPr="0084182B">
        <w:rPr>
          <w:rStyle w:val="Titredulivre"/>
          <w:b w:val="0"/>
          <w:color w:val="2F5496"/>
          <w:sz w:val="24"/>
        </w:rPr>
        <w:tab/>
      </w:r>
    </w:p>
    <w:p w14:paraId="341D9688" w14:textId="77777777" w:rsidR="006A4D89" w:rsidRPr="00404C71" w:rsidRDefault="00404C71" w:rsidP="0084182B">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 xml:space="preserve">ASSURANCE </w:t>
      </w:r>
      <w:r w:rsidR="00254875">
        <w:rPr>
          <w:rStyle w:val="Titredulivre"/>
          <w:color w:val="2F5496"/>
          <w:sz w:val="24"/>
          <w:lang w:val="fr-FR"/>
        </w:rPr>
        <w:t>RESPONSABILITE DU MAITRE D’OUVRAGE</w:t>
      </w:r>
    </w:p>
    <w:p w14:paraId="6E24A610" w14:textId="77777777" w:rsidR="006A4D89" w:rsidRPr="00720B0F" w:rsidRDefault="006A4D89">
      <w:pPr>
        <w:jc w:val="both"/>
        <w:rPr>
          <w:rFonts w:ascii="Calibri" w:hAnsi="Calibri"/>
          <w:b/>
          <w:sz w:val="32"/>
        </w:rPr>
      </w:pPr>
    </w:p>
    <w:p w14:paraId="0F0398AB" w14:textId="77777777" w:rsidR="006A4D89" w:rsidRPr="00720B0F" w:rsidRDefault="008571E5" w:rsidP="00404C71">
      <w:pPr>
        <w:pBdr>
          <w:bottom w:val="single" w:sz="4" w:space="0" w:color="FFC000"/>
        </w:pBdr>
        <w:tabs>
          <w:tab w:val="left" w:pos="-284"/>
        </w:tabs>
        <w:rPr>
          <w:rFonts w:ascii="Calibri" w:hAnsi="Calibri"/>
          <w:b/>
        </w:rPr>
      </w:pPr>
      <w:r>
        <w:rPr>
          <w:rFonts w:ascii="Calibri" w:hAnsi="Calibri"/>
          <w:b/>
        </w:rPr>
        <w:t>2.1</w:t>
      </w:r>
      <w:r>
        <w:rPr>
          <w:rFonts w:ascii="Calibri" w:hAnsi="Calibri"/>
          <w:b/>
        </w:rPr>
        <w:tab/>
      </w:r>
      <w:r w:rsidR="00254875">
        <w:rPr>
          <w:rFonts w:ascii="Calibri" w:hAnsi="Calibri"/>
          <w:b/>
        </w:rPr>
        <w:t>ASSURE</w:t>
      </w:r>
    </w:p>
    <w:p w14:paraId="18049E7B" w14:textId="77777777" w:rsidR="006A4D89" w:rsidRDefault="006A4D89">
      <w:pPr>
        <w:jc w:val="both"/>
        <w:rPr>
          <w:rFonts w:ascii="Calibri" w:hAnsi="Calibri"/>
        </w:rPr>
      </w:pPr>
    </w:p>
    <w:p w14:paraId="04409DAB" w14:textId="77777777" w:rsidR="00254875" w:rsidRDefault="00254875" w:rsidP="00254875">
      <w:pPr>
        <w:numPr>
          <w:ilvl w:val="0"/>
          <w:numId w:val="1"/>
        </w:numPr>
        <w:ind w:left="0" w:hanging="284"/>
        <w:jc w:val="both"/>
        <w:rPr>
          <w:rFonts w:ascii="Calibri" w:hAnsi="Calibri"/>
        </w:rPr>
      </w:pPr>
      <w:r w:rsidRPr="00254875">
        <w:rPr>
          <w:rFonts w:ascii="Calibri" w:hAnsi="Calibri"/>
        </w:rPr>
        <w:t>Le maître d’ouvrage</w:t>
      </w:r>
    </w:p>
    <w:p w14:paraId="3DED5973" w14:textId="77777777" w:rsidR="00254875" w:rsidRPr="00254875" w:rsidRDefault="00254875" w:rsidP="00254875">
      <w:pPr>
        <w:jc w:val="both"/>
        <w:rPr>
          <w:rFonts w:ascii="Calibri" w:hAnsi="Calibri"/>
        </w:rPr>
      </w:pPr>
    </w:p>
    <w:p w14:paraId="558D70AF" w14:textId="77777777" w:rsidR="00254875" w:rsidRPr="00254875" w:rsidRDefault="00254875" w:rsidP="00254875">
      <w:pPr>
        <w:numPr>
          <w:ilvl w:val="0"/>
          <w:numId w:val="1"/>
        </w:numPr>
        <w:ind w:left="0" w:hanging="284"/>
        <w:jc w:val="both"/>
        <w:rPr>
          <w:rFonts w:ascii="Calibri" w:hAnsi="Calibri"/>
        </w:rPr>
      </w:pPr>
      <w:r w:rsidRPr="00254875">
        <w:rPr>
          <w:rFonts w:ascii="Calibri" w:hAnsi="Calibri"/>
        </w:rPr>
        <w:t>Le maître d’ouvrage délégué</w:t>
      </w:r>
    </w:p>
    <w:p w14:paraId="2E28D699" w14:textId="77777777" w:rsidR="00404C71" w:rsidRPr="00EF6E18" w:rsidRDefault="00404C71" w:rsidP="00404C71">
      <w:pPr>
        <w:ind w:left="1571"/>
        <w:jc w:val="both"/>
        <w:rPr>
          <w:rFonts w:ascii="Calibri" w:hAnsi="Calibri" w:cs="Calibri"/>
          <w:iCs/>
        </w:rPr>
      </w:pPr>
    </w:p>
    <w:p w14:paraId="6FBD6A12" w14:textId="77777777" w:rsidR="006A4D89" w:rsidRPr="00720B0F" w:rsidRDefault="006A4D89" w:rsidP="00B8308F">
      <w:pPr>
        <w:pBdr>
          <w:bottom w:val="single" w:sz="4" w:space="0" w:color="FFC000"/>
        </w:pBdr>
        <w:tabs>
          <w:tab w:val="left" w:pos="-284"/>
        </w:tabs>
        <w:rPr>
          <w:rFonts w:ascii="Calibri" w:hAnsi="Calibri"/>
          <w:b/>
        </w:rPr>
      </w:pPr>
      <w:r w:rsidRPr="00720B0F">
        <w:rPr>
          <w:rFonts w:ascii="Calibri" w:hAnsi="Calibri"/>
          <w:b/>
        </w:rPr>
        <w:t>2.2</w:t>
      </w:r>
      <w:r w:rsidRPr="00720B0F">
        <w:rPr>
          <w:rFonts w:ascii="Calibri" w:hAnsi="Calibri"/>
          <w:b/>
        </w:rPr>
        <w:tab/>
      </w:r>
      <w:r w:rsidR="00254875">
        <w:rPr>
          <w:rFonts w:ascii="Calibri" w:hAnsi="Calibri"/>
          <w:b/>
        </w:rPr>
        <w:t>OBJET DE LA GARANTIE</w:t>
      </w:r>
    </w:p>
    <w:p w14:paraId="509B211C" w14:textId="77777777" w:rsidR="006A4D89" w:rsidRPr="00720B0F" w:rsidRDefault="006A4D89">
      <w:pPr>
        <w:jc w:val="both"/>
        <w:rPr>
          <w:rFonts w:ascii="Calibri" w:hAnsi="Calibri"/>
        </w:rPr>
      </w:pPr>
    </w:p>
    <w:p w14:paraId="6A5210A7" w14:textId="77777777" w:rsidR="00254875" w:rsidRPr="00825B01" w:rsidRDefault="00254875" w:rsidP="00254875">
      <w:pPr>
        <w:pStyle w:val="Corpsdetexte"/>
        <w:jc w:val="both"/>
        <w:rPr>
          <w:rFonts w:ascii="Calibri" w:hAnsi="Calibri" w:cs="Calibri"/>
          <w:i w:val="0"/>
          <w:iCs/>
          <w:szCs w:val="24"/>
        </w:rPr>
      </w:pPr>
      <w:r w:rsidRPr="00825B01">
        <w:rPr>
          <w:rFonts w:ascii="Calibri" w:hAnsi="Calibri" w:cs="Calibri"/>
          <w:i w:val="0"/>
          <w:iCs/>
          <w:szCs w:val="24"/>
        </w:rPr>
        <w:t>La garantie porte sur les conséquences pécuniaires de la responsabilité pouvant incomber à l’Assuré en raison des dommages corporels, matériels et immatériels consécutifs causés aux tiers du fait de l’opération de construction.</w:t>
      </w:r>
    </w:p>
    <w:p w14:paraId="6955BC91" w14:textId="77777777" w:rsidR="00254875" w:rsidRPr="00825B01" w:rsidRDefault="00254875" w:rsidP="00254875">
      <w:pPr>
        <w:pStyle w:val="Corpsdetexte"/>
        <w:jc w:val="both"/>
        <w:rPr>
          <w:rFonts w:ascii="Calibri" w:hAnsi="Calibri" w:cs="Calibri"/>
          <w:i w:val="0"/>
          <w:iCs/>
          <w:szCs w:val="24"/>
        </w:rPr>
      </w:pPr>
    </w:p>
    <w:p w14:paraId="19300814" w14:textId="77777777" w:rsidR="00254875" w:rsidRPr="00825B01" w:rsidRDefault="00254875" w:rsidP="00254875">
      <w:pPr>
        <w:pStyle w:val="Corpsdetexte"/>
        <w:jc w:val="both"/>
        <w:rPr>
          <w:rFonts w:ascii="Calibri" w:hAnsi="Calibri" w:cs="Calibri"/>
          <w:i w:val="0"/>
          <w:iCs/>
          <w:szCs w:val="24"/>
        </w:rPr>
      </w:pPr>
      <w:r w:rsidRPr="00825B01">
        <w:rPr>
          <w:rFonts w:ascii="Calibri" w:hAnsi="Calibri" w:cs="Calibri"/>
          <w:i w:val="0"/>
          <w:iCs/>
          <w:szCs w:val="24"/>
        </w:rPr>
        <w:t>Elle  devra notamment intégrer les dommages causés aux parties avoisinantes de la construction ainsi que les dommages en cas d’atteintes à l’environnement.</w:t>
      </w:r>
    </w:p>
    <w:p w14:paraId="62B2B557" w14:textId="77777777" w:rsidR="00624D8B" w:rsidRDefault="00624D8B" w:rsidP="0099127F">
      <w:pPr>
        <w:ind w:left="705"/>
        <w:rPr>
          <w:rFonts w:ascii="Calibri" w:hAnsi="Calibri"/>
        </w:rPr>
      </w:pPr>
    </w:p>
    <w:p w14:paraId="7CE3AEC8" w14:textId="77777777" w:rsidR="0053420C" w:rsidRPr="00825B01" w:rsidRDefault="0053420C" w:rsidP="0053420C">
      <w:pPr>
        <w:pStyle w:val="Corpsdetexte"/>
        <w:jc w:val="both"/>
        <w:rPr>
          <w:rFonts w:ascii="Calibri" w:hAnsi="Calibri" w:cs="Calibri"/>
          <w:b/>
          <w:i w:val="0"/>
          <w:szCs w:val="24"/>
          <w:u w:val="single"/>
        </w:rPr>
      </w:pPr>
      <w:r w:rsidRPr="00825B01">
        <w:rPr>
          <w:rFonts w:ascii="Calibri" w:hAnsi="Calibri" w:cs="Calibri"/>
          <w:b/>
          <w:i w:val="0"/>
          <w:szCs w:val="24"/>
          <w:u w:val="single"/>
        </w:rPr>
        <w:t>EXCLUSIONS</w:t>
      </w:r>
    </w:p>
    <w:p w14:paraId="45B5293D" w14:textId="77777777" w:rsidR="0053420C" w:rsidRPr="00825B01" w:rsidRDefault="0053420C" w:rsidP="0053420C">
      <w:pPr>
        <w:pStyle w:val="Corpsdetexte"/>
        <w:jc w:val="both"/>
        <w:rPr>
          <w:rFonts w:ascii="Calibri" w:hAnsi="Calibri" w:cs="Calibri"/>
          <w:b/>
          <w:i w:val="0"/>
          <w:sz w:val="20"/>
        </w:rPr>
      </w:pPr>
    </w:p>
    <w:p w14:paraId="51FBE94B" w14:textId="77777777" w:rsidR="0053420C" w:rsidRPr="00825B01" w:rsidRDefault="0053420C" w:rsidP="0053420C">
      <w:pPr>
        <w:pStyle w:val="Corpsdetexte"/>
        <w:jc w:val="both"/>
        <w:rPr>
          <w:rFonts w:ascii="Calibri" w:hAnsi="Calibri" w:cs="Calibri"/>
          <w:b/>
          <w:i w:val="0"/>
          <w:sz w:val="20"/>
        </w:rPr>
      </w:pPr>
      <w:r w:rsidRPr="00825B01">
        <w:rPr>
          <w:rFonts w:ascii="Calibri" w:hAnsi="Calibri" w:cs="Calibri"/>
          <w:b/>
          <w:i w:val="0"/>
          <w:sz w:val="20"/>
        </w:rPr>
        <w:tab/>
      </w:r>
    </w:p>
    <w:p w14:paraId="4831BDCF" w14:textId="77777777" w:rsidR="0053420C" w:rsidRPr="0053420C" w:rsidRDefault="0053420C" w:rsidP="0053420C">
      <w:pPr>
        <w:numPr>
          <w:ilvl w:val="0"/>
          <w:numId w:val="2"/>
        </w:numPr>
        <w:ind w:left="142" w:firstLine="0"/>
        <w:jc w:val="both"/>
        <w:rPr>
          <w:rFonts w:ascii="Calibri" w:hAnsi="Calibri"/>
          <w:b/>
        </w:rPr>
      </w:pPr>
      <w:r w:rsidRPr="0053420C">
        <w:rPr>
          <w:rFonts w:ascii="Calibri" w:hAnsi="Calibri"/>
          <w:b/>
        </w:rPr>
        <w:t>Les Dommages occasionnés directement ou indirectement :</w:t>
      </w:r>
    </w:p>
    <w:p w14:paraId="374B86B1" w14:textId="77777777" w:rsidR="0053420C" w:rsidRPr="0053420C" w:rsidRDefault="0053420C" w:rsidP="0053420C">
      <w:pPr>
        <w:ind w:left="1843"/>
        <w:jc w:val="both"/>
        <w:rPr>
          <w:rFonts w:ascii="Calibri" w:hAnsi="Calibri" w:cs="Calibri"/>
          <w:bCs/>
        </w:rPr>
      </w:pPr>
    </w:p>
    <w:p w14:paraId="677AFBA1"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 xml:space="preserve"> Par la guerre étrangère, </w:t>
      </w:r>
    </w:p>
    <w:p w14:paraId="74144CB1"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 xml:space="preserve"> Par la guerre civile,</w:t>
      </w:r>
    </w:p>
    <w:p w14:paraId="49CF1025"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 xml:space="preserve"> Du fait du lock-out,</w:t>
      </w:r>
    </w:p>
    <w:p w14:paraId="27AB405F"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 xml:space="preserve"> La confiscation ou la destruction par ordre ou décision des autorités civiles ou militaires.</w:t>
      </w:r>
    </w:p>
    <w:p w14:paraId="6FD149AF" w14:textId="77777777" w:rsidR="0053420C" w:rsidRPr="00825B01" w:rsidRDefault="0053420C" w:rsidP="0053420C">
      <w:pPr>
        <w:pStyle w:val="Corpsdetexte"/>
        <w:ind w:left="1985" w:hanging="709"/>
        <w:jc w:val="both"/>
        <w:rPr>
          <w:rFonts w:ascii="Calibri" w:hAnsi="Calibri" w:cs="Calibri"/>
          <w:b/>
          <w:i w:val="0"/>
          <w:szCs w:val="24"/>
        </w:rPr>
      </w:pPr>
    </w:p>
    <w:p w14:paraId="4B04C239"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Les Dommages occasionnés par les tremblements de terre, éruptions volcaniques, raz-de-marée ou autres cataclysmes à caractère catastrophique,</w:t>
      </w:r>
    </w:p>
    <w:p w14:paraId="109BE418" w14:textId="77777777" w:rsidR="0053420C" w:rsidRPr="0053420C" w:rsidRDefault="0053420C" w:rsidP="0053420C">
      <w:pPr>
        <w:ind w:left="142"/>
        <w:jc w:val="both"/>
        <w:rPr>
          <w:rFonts w:ascii="Calibri" w:hAnsi="Calibri"/>
          <w:b/>
        </w:rPr>
      </w:pPr>
    </w:p>
    <w:p w14:paraId="478A28F6"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Les Dommages dus aux effets directs ou indirects d’explosion, de dégagement de chaleur ou d’irradiations provenant de la transmutation de noyaux d’atome ou de radiations provoquées par l’accélération artificielle de particules,</w:t>
      </w:r>
    </w:p>
    <w:p w14:paraId="1A5240B5" w14:textId="77777777" w:rsidR="0053420C" w:rsidRPr="0053420C" w:rsidRDefault="0053420C" w:rsidP="0053420C">
      <w:pPr>
        <w:ind w:left="142"/>
        <w:jc w:val="both"/>
        <w:rPr>
          <w:rFonts w:ascii="Calibri" w:hAnsi="Calibri"/>
          <w:b/>
        </w:rPr>
      </w:pPr>
    </w:p>
    <w:p w14:paraId="60892356" w14:textId="77777777" w:rsidR="0053420C" w:rsidRPr="0053420C" w:rsidRDefault="0053420C" w:rsidP="0053420C">
      <w:pPr>
        <w:numPr>
          <w:ilvl w:val="0"/>
          <w:numId w:val="2"/>
        </w:numPr>
        <w:ind w:left="142" w:firstLine="0"/>
        <w:jc w:val="both"/>
        <w:rPr>
          <w:rFonts w:ascii="Calibri" w:hAnsi="Calibri"/>
          <w:b/>
        </w:rPr>
      </w:pPr>
      <w:r w:rsidRPr="0053420C">
        <w:rPr>
          <w:rFonts w:ascii="Calibri" w:hAnsi="Calibri"/>
          <w:b/>
        </w:rPr>
        <w:t>Les dommages causés :</w:t>
      </w:r>
    </w:p>
    <w:p w14:paraId="081D944E" w14:textId="77777777" w:rsidR="0053420C" w:rsidRPr="00825B01" w:rsidRDefault="0053420C" w:rsidP="0053420C">
      <w:pPr>
        <w:ind w:left="705"/>
        <w:jc w:val="both"/>
        <w:rPr>
          <w:rFonts w:ascii="Calibri" w:hAnsi="Calibri" w:cs="Calibri"/>
          <w:b/>
        </w:rPr>
      </w:pPr>
    </w:p>
    <w:p w14:paraId="71CF23B0"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Par tous les véhicules terrestres à moteur soumis à l’obligation d’assurance automobile</w:t>
      </w:r>
    </w:p>
    <w:p w14:paraId="32990F59"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Par tous engins ou véhicules aériens</w:t>
      </w:r>
    </w:p>
    <w:p w14:paraId="34EE9F47"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Par tous engins ou véhicules flottants, maritimes fluviaux ou lacustres pour les risques inhérents à la navigation</w:t>
      </w:r>
    </w:p>
    <w:p w14:paraId="41612762" w14:textId="77777777" w:rsidR="0053420C" w:rsidRPr="00825B01" w:rsidRDefault="0053420C" w:rsidP="0053420C">
      <w:pPr>
        <w:ind w:left="503" w:firstLine="708"/>
        <w:jc w:val="both"/>
        <w:rPr>
          <w:rFonts w:ascii="Calibri" w:hAnsi="Calibri" w:cs="Calibri"/>
          <w:b/>
        </w:rPr>
      </w:pPr>
    </w:p>
    <w:p w14:paraId="4730A41B" w14:textId="77777777" w:rsidR="0053420C" w:rsidRPr="00825B01" w:rsidRDefault="0053420C" w:rsidP="0053420C">
      <w:pPr>
        <w:jc w:val="both"/>
        <w:rPr>
          <w:rFonts w:ascii="Calibri" w:hAnsi="Calibri" w:cs="Calibri"/>
          <w:b/>
        </w:rPr>
      </w:pPr>
      <w:r w:rsidRPr="00825B01">
        <w:rPr>
          <w:rFonts w:ascii="Calibri" w:hAnsi="Calibri" w:cs="Calibri"/>
          <w:b/>
        </w:rPr>
        <w:t>Dont l’Assuré ou les personnes dont il est civilement responsable ont la propriété, la conduite, la garde ou l’usage.</w:t>
      </w:r>
    </w:p>
    <w:p w14:paraId="301480EB" w14:textId="77777777" w:rsidR="0053420C" w:rsidRPr="00825B01" w:rsidRDefault="0053420C" w:rsidP="0053420C">
      <w:pPr>
        <w:ind w:left="705"/>
        <w:jc w:val="both"/>
        <w:rPr>
          <w:rFonts w:ascii="Calibri" w:hAnsi="Calibri" w:cs="Calibri"/>
          <w:b/>
        </w:rPr>
      </w:pPr>
    </w:p>
    <w:p w14:paraId="1DA27A6F"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lastRenderedPageBreak/>
        <w:t>Les dommages causés intentionnellement ou résultant de l’inobservation délibérée et grossière des règles de l’art par l’Assuré ou avec sa complicité,</w:t>
      </w:r>
    </w:p>
    <w:p w14:paraId="7D3FBD9A" w14:textId="77777777" w:rsidR="0053420C" w:rsidRPr="0053420C" w:rsidRDefault="0053420C" w:rsidP="0053420C">
      <w:pPr>
        <w:ind w:left="709"/>
        <w:jc w:val="both"/>
        <w:rPr>
          <w:rFonts w:ascii="Calibri" w:hAnsi="Calibri"/>
          <w:b/>
        </w:rPr>
      </w:pPr>
    </w:p>
    <w:p w14:paraId="1159AF84"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Les amendes y compris celles qui seraient assimilées à des réparations civiles ainsi que les condamnations pénales,</w:t>
      </w:r>
    </w:p>
    <w:p w14:paraId="38AF0417" w14:textId="77777777" w:rsidR="0053420C" w:rsidRPr="0053420C" w:rsidRDefault="0053420C" w:rsidP="0053420C">
      <w:pPr>
        <w:ind w:left="709"/>
        <w:jc w:val="both"/>
        <w:rPr>
          <w:rFonts w:ascii="Calibri" w:hAnsi="Calibri"/>
          <w:b/>
        </w:rPr>
      </w:pPr>
    </w:p>
    <w:p w14:paraId="2D3CB57B"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Les dommages résultant d’un fait ou d’un événement dont l’Assuré avait connaissance lors de la souscription de la garantie,</w:t>
      </w:r>
    </w:p>
    <w:p w14:paraId="0D0B0255" w14:textId="77777777" w:rsidR="0053420C" w:rsidRPr="0053420C" w:rsidRDefault="0053420C" w:rsidP="0053420C">
      <w:pPr>
        <w:ind w:left="709"/>
        <w:jc w:val="both"/>
        <w:rPr>
          <w:rFonts w:ascii="Calibri" w:hAnsi="Calibri"/>
          <w:b/>
        </w:rPr>
      </w:pPr>
    </w:p>
    <w:p w14:paraId="7A6537C3"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La responsabilité civile incombant personnellement aux préposés salariés ou non de l’Assuré lorsque l’Assuré n’est pas déclaré civilement responsable,</w:t>
      </w:r>
    </w:p>
    <w:p w14:paraId="18193F95" w14:textId="77777777" w:rsidR="0053420C" w:rsidRPr="0053420C" w:rsidRDefault="0053420C" w:rsidP="0053420C">
      <w:pPr>
        <w:ind w:left="709"/>
        <w:jc w:val="both"/>
        <w:rPr>
          <w:rFonts w:ascii="Calibri" w:hAnsi="Calibri"/>
          <w:b/>
        </w:rPr>
      </w:pPr>
    </w:p>
    <w:p w14:paraId="1BA907D4"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La responsabilité personnelle des mandataires sociaux,</w:t>
      </w:r>
    </w:p>
    <w:p w14:paraId="3E9E1B8B" w14:textId="77777777" w:rsidR="0053420C" w:rsidRPr="0053420C" w:rsidRDefault="0053420C" w:rsidP="0053420C">
      <w:pPr>
        <w:ind w:left="709"/>
        <w:jc w:val="both"/>
        <w:rPr>
          <w:rFonts w:ascii="Calibri" w:hAnsi="Calibri"/>
          <w:b/>
        </w:rPr>
      </w:pPr>
    </w:p>
    <w:p w14:paraId="529380EE"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 xml:space="preserve"> Les inconvénients et troubles de voisinage résultant du fonctionnement normal donc non </w:t>
      </w:r>
      <w:r>
        <w:rPr>
          <w:rFonts w:ascii="Calibri" w:hAnsi="Calibri"/>
          <w:b/>
        </w:rPr>
        <w:t>a</w:t>
      </w:r>
      <w:r w:rsidRPr="0053420C">
        <w:rPr>
          <w:rFonts w:ascii="Calibri" w:hAnsi="Calibri"/>
          <w:b/>
        </w:rPr>
        <w:t>ccidentel tels que poussières, fumées, émanations, odeurs, bruits, dégâts de passage, etc…,</w:t>
      </w:r>
    </w:p>
    <w:p w14:paraId="7FC617B4" w14:textId="77777777" w:rsidR="0053420C" w:rsidRPr="0053420C" w:rsidRDefault="0053420C" w:rsidP="0053420C">
      <w:pPr>
        <w:ind w:left="709"/>
        <w:jc w:val="both"/>
        <w:rPr>
          <w:rFonts w:ascii="Calibri" w:hAnsi="Calibri"/>
          <w:b/>
        </w:rPr>
      </w:pPr>
    </w:p>
    <w:p w14:paraId="6D884E26"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Les dommages à l’ouvrage affectant l’opération de construction de l’Assuré et engageant la responsabilité civile des constructeurs au titre des articles 1642-1, 1646-1 1792 à 1792-6 et 1831-1 du Code Civil,</w:t>
      </w:r>
    </w:p>
    <w:p w14:paraId="212AE817" w14:textId="77777777" w:rsidR="0053420C" w:rsidRPr="00825B01" w:rsidRDefault="0053420C" w:rsidP="0053420C">
      <w:pPr>
        <w:ind w:left="709" w:hanging="283"/>
        <w:jc w:val="both"/>
        <w:rPr>
          <w:rFonts w:ascii="Calibri" w:hAnsi="Calibri" w:cs="Calibri"/>
          <w:b/>
        </w:rPr>
      </w:pPr>
    </w:p>
    <w:p w14:paraId="06167D92" w14:textId="77777777" w:rsidR="0053420C" w:rsidRPr="0053420C" w:rsidRDefault="0053420C" w:rsidP="0053420C">
      <w:pPr>
        <w:numPr>
          <w:ilvl w:val="0"/>
          <w:numId w:val="2"/>
        </w:numPr>
        <w:ind w:left="709" w:hanging="567"/>
        <w:jc w:val="both"/>
        <w:rPr>
          <w:rFonts w:ascii="Calibri" w:hAnsi="Calibri"/>
          <w:b/>
        </w:rPr>
      </w:pPr>
      <w:r w:rsidRPr="00825B01">
        <w:rPr>
          <w:rFonts w:ascii="Calibri" w:hAnsi="Calibri" w:cs="Calibri"/>
          <w:b/>
        </w:rPr>
        <w:t xml:space="preserve"> </w:t>
      </w:r>
      <w:r w:rsidRPr="0053420C">
        <w:rPr>
          <w:rFonts w:ascii="Calibri" w:hAnsi="Calibri"/>
          <w:b/>
        </w:rPr>
        <w:t>Les dommages matériels résultant d’un incendie ou d’une explosion, d’un incendie d’origine électrique ou de l’action des eaux, prenant naissance dans les immeubles ou parties d'immeubles ou leur contenu dont l’Assuré est locataire ou occupant,</w:t>
      </w:r>
    </w:p>
    <w:p w14:paraId="27DBFAE5" w14:textId="77777777" w:rsidR="0053420C" w:rsidRPr="0053420C" w:rsidRDefault="0053420C" w:rsidP="0053420C">
      <w:pPr>
        <w:ind w:left="709"/>
        <w:jc w:val="both"/>
        <w:rPr>
          <w:rFonts w:ascii="Calibri" w:hAnsi="Calibri"/>
          <w:b/>
        </w:rPr>
      </w:pPr>
    </w:p>
    <w:p w14:paraId="3D34E727"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Les réclamations relatives au permis de construire et à leur  défaut d’observation, à la non conformité des travaux avec le permis, les règlements et autorisations de voiries et / ou d’urbanisme et notamment toutes responsabilités encourues directement ou indirectement du fait de travaux entrepris délibérément avant que ne soient obtenus les autorisations administratives nécessaires préalables et spécialement, de démolir, autorisation de division,  permis de construire, dans la mesure où les dommages auraient pour cause les faits ayant motivé le refus ou la suspension de ces autorisations,</w:t>
      </w:r>
    </w:p>
    <w:p w14:paraId="31949358" w14:textId="77777777" w:rsidR="0053420C" w:rsidRPr="0053420C" w:rsidRDefault="0053420C" w:rsidP="0053420C">
      <w:pPr>
        <w:ind w:left="709"/>
        <w:jc w:val="both"/>
        <w:rPr>
          <w:rFonts w:ascii="Calibri" w:hAnsi="Calibri"/>
          <w:b/>
        </w:rPr>
      </w:pPr>
    </w:p>
    <w:p w14:paraId="2BE55815"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 xml:space="preserve"> Les dommages causés par les ouvrages ayant motivé des réserves du maître d’œuvre ou d’un bureau de contrôle lorsque le sinistre trouve son origine dans la cause même de ces réserves tant que celles-ci n’auront pas été levées si l’Assuré n’a pas apporté la diligence nécessaire à dire d’expert pour réaliser les actions permettant la levée desdites réserves,</w:t>
      </w:r>
    </w:p>
    <w:p w14:paraId="1870F18D" w14:textId="77777777" w:rsidR="0053420C" w:rsidRPr="0053420C" w:rsidRDefault="0053420C" w:rsidP="0053420C">
      <w:pPr>
        <w:ind w:left="709"/>
        <w:jc w:val="both"/>
        <w:rPr>
          <w:rFonts w:ascii="Calibri" w:hAnsi="Calibri"/>
          <w:b/>
        </w:rPr>
      </w:pPr>
    </w:p>
    <w:p w14:paraId="3FEF727C"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 xml:space="preserve"> Les dommages susceptibles de donner lieu à application des garanties financières éventuellement dues par l’assuré en vertu des obligations légales ou réglementaires ou résultant de l’absence ou l’insuffisance desdites garanties,</w:t>
      </w:r>
    </w:p>
    <w:p w14:paraId="6007C4BB" w14:textId="77777777" w:rsidR="0053420C" w:rsidRDefault="0053420C" w:rsidP="0053420C">
      <w:pPr>
        <w:ind w:left="709" w:hanging="283"/>
        <w:jc w:val="both"/>
        <w:rPr>
          <w:rFonts w:ascii="Calibri" w:hAnsi="Calibri" w:cs="Calibri"/>
          <w:b/>
        </w:rPr>
      </w:pPr>
    </w:p>
    <w:p w14:paraId="251310ED" w14:textId="77777777" w:rsidR="00865B73" w:rsidRDefault="00865B73" w:rsidP="0053420C">
      <w:pPr>
        <w:ind w:left="709" w:hanging="283"/>
        <w:jc w:val="both"/>
        <w:rPr>
          <w:rFonts w:ascii="Calibri" w:hAnsi="Calibri" w:cs="Calibri"/>
          <w:b/>
        </w:rPr>
      </w:pPr>
    </w:p>
    <w:p w14:paraId="677D2984" w14:textId="77777777" w:rsidR="00865B73" w:rsidRDefault="00865B73" w:rsidP="0053420C">
      <w:pPr>
        <w:ind w:left="709" w:hanging="283"/>
        <w:jc w:val="both"/>
        <w:rPr>
          <w:rFonts w:ascii="Calibri" w:hAnsi="Calibri" w:cs="Calibri"/>
          <w:b/>
        </w:rPr>
      </w:pPr>
    </w:p>
    <w:p w14:paraId="47AE897D" w14:textId="77777777" w:rsidR="00865B73" w:rsidRDefault="00865B73" w:rsidP="0053420C">
      <w:pPr>
        <w:ind w:left="709" w:hanging="283"/>
        <w:jc w:val="both"/>
        <w:rPr>
          <w:rFonts w:ascii="Calibri" w:hAnsi="Calibri" w:cs="Calibri"/>
          <w:b/>
        </w:rPr>
      </w:pPr>
    </w:p>
    <w:p w14:paraId="0DDD66C4" w14:textId="77777777" w:rsidR="00865B73" w:rsidRPr="00825B01" w:rsidRDefault="00865B73" w:rsidP="0053420C">
      <w:pPr>
        <w:ind w:left="709" w:hanging="283"/>
        <w:jc w:val="both"/>
        <w:rPr>
          <w:rFonts w:ascii="Calibri" w:hAnsi="Calibri" w:cs="Calibri"/>
          <w:b/>
        </w:rPr>
      </w:pPr>
    </w:p>
    <w:p w14:paraId="01BC2554"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lastRenderedPageBreak/>
        <w:t>Les dommages constitués par les indemnités de dédit stipulées à la charge de l’Assuré, ainsi que par toutes indemnités fondées sur l’inexécution d’engagement comportant une garantie personnelle pécuniaire prise par l’Assuré ou toute personne dont il répond, ainsi que les pénalités, astreintes, amendes et les frais et en résultent,</w:t>
      </w:r>
    </w:p>
    <w:p w14:paraId="29F0BCDE" w14:textId="77777777" w:rsidR="0053420C" w:rsidRPr="0053420C" w:rsidRDefault="0053420C" w:rsidP="0053420C">
      <w:pPr>
        <w:ind w:left="709"/>
        <w:jc w:val="both"/>
        <w:rPr>
          <w:rFonts w:ascii="Calibri" w:hAnsi="Calibri"/>
          <w:b/>
        </w:rPr>
      </w:pPr>
    </w:p>
    <w:p w14:paraId="138A50B8"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Les dommages mis à la charge de l’Assuré en vertu d’obligations contractuelles acceptées par lui, dans la mesure où ces obligations excèdent ce qui serait dû en application des dispositions légales ou des usages de la profession,</w:t>
      </w:r>
    </w:p>
    <w:p w14:paraId="3C475293" w14:textId="77777777" w:rsidR="0053420C" w:rsidRPr="00825B01" w:rsidRDefault="0053420C" w:rsidP="0053420C">
      <w:pPr>
        <w:ind w:left="567" w:hanging="784"/>
        <w:rPr>
          <w:rFonts w:ascii="Calibri" w:hAnsi="Calibri" w:cs="Calibri"/>
          <w:b/>
        </w:rPr>
      </w:pPr>
    </w:p>
    <w:p w14:paraId="17379FEE"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 xml:space="preserve"> Toutes réclamations ou litiges relatifs :</w:t>
      </w:r>
    </w:p>
    <w:p w14:paraId="4BFF2EB9" w14:textId="77777777" w:rsidR="0053420C" w:rsidRPr="00825B01" w:rsidRDefault="0053420C" w:rsidP="0053420C">
      <w:pPr>
        <w:ind w:left="426" w:hanging="284"/>
        <w:rPr>
          <w:rFonts w:ascii="Calibri" w:hAnsi="Calibri" w:cs="Calibri"/>
          <w:b/>
        </w:rPr>
      </w:pPr>
    </w:p>
    <w:p w14:paraId="17B05111"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Au prix de vente et / ou d’acquisition des immeubles faisant l’objet de l’opération de construction</w:t>
      </w:r>
    </w:p>
    <w:p w14:paraId="6222B531" w14:textId="77777777" w:rsidR="0053420C" w:rsidRPr="0053420C" w:rsidRDefault="0053420C" w:rsidP="00AB54D0">
      <w:pPr>
        <w:numPr>
          <w:ilvl w:val="0"/>
          <w:numId w:val="15"/>
        </w:numPr>
        <w:ind w:left="1843" w:hanging="425"/>
        <w:jc w:val="both"/>
        <w:rPr>
          <w:rFonts w:ascii="Calibri" w:hAnsi="Calibri" w:cs="Calibri"/>
          <w:b/>
          <w:bCs/>
        </w:rPr>
      </w:pPr>
      <w:r w:rsidRPr="0053420C">
        <w:rPr>
          <w:rFonts w:ascii="Calibri" w:hAnsi="Calibri" w:cs="Calibri"/>
          <w:b/>
          <w:bCs/>
        </w:rPr>
        <w:t>Aux charges d’exploitation et de fonctionnement des immeubles faisant l’objet de l’opération de construction</w:t>
      </w:r>
    </w:p>
    <w:p w14:paraId="688E0598" w14:textId="77777777" w:rsidR="0053420C" w:rsidRPr="00825B01" w:rsidRDefault="0053420C" w:rsidP="0053420C">
      <w:pPr>
        <w:ind w:left="426" w:hanging="284"/>
        <w:jc w:val="both"/>
        <w:rPr>
          <w:rFonts w:ascii="Calibri" w:hAnsi="Calibri" w:cs="Calibri"/>
          <w:b/>
        </w:rPr>
      </w:pPr>
    </w:p>
    <w:p w14:paraId="2B798E88"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 xml:space="preserve"> Les sommes représentant la restitution totale ou partielle du prix de l’immeuble vendu,</w:t>
      </w:r>
    </w:p>
    <w:p w14:paraId="715DC9F9" w14:textId="77777777" w:rsidR="0053420C" w:rsidRPr="0053420C" w:rsidRDefault="0053420C" w:rsidP="0053420C">
      <w:pPr>
        <w:ind w:left="709"/>
        <w:jc w:val="both"/>
        <w:rPr>
          <w:rFonts w:ascii="Calibri" w:hAnsi="Calibri"/>
          <w:b/>
        </w:rPr>
      </w:pPr>
    </w:p>
    <w:p w14:paraId="361A5C1B"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 xml:space="preserve"> Les conséquences pécuniaires d’un retard dans l’exécution des travaux ou la livraison de l’ouvrage,</w:t>
      </w:r>
    </w:p>
    <w:p w14:paraId="2C4C3B05" w14:textId="77777777" w:rsidR="0053420C" w:rsidRPr="0053420C" w:rsidRDefault="0053420C" w:rsidP="0053420C">
      <w:pPr>
        <w:ind w:left="709"/>
        <w:jc w:val="both"/>
        <w:rPr>
          <w:rFonts w:ascii="Calibri" w:hAnsi="Calibri"/>
          <w:b/>
        </w:rPr>
      </w:pPr>
    </w:p>
    <w:p w14:paraId="03810609" w14:textId="77777777" w:rsidR="0053420C" w:rsidRPr="0053420C" w:rsidRDefault="0053420C" w:rsidP="0053420C">
      <w:pPr>
        <w:numPr>
          <w:ilvl w:val="0"/>
          <w:numId w:val="2"/>
        </w:numPr>
        <w:ind w:left="709" w:hanging="567"/>
        <w:jc w:val="both"/>
        <w:rPr>
          <w:rFonts w:ascii="Calibri" w:hAnsi="Calibri"/>
          <w:b/>
        </w:rPr>
      </w:pPr>
      <w:r w:rsidRPr="0053420C">
        <w:rPr>
          <w:rFonts w:ascii="Calibri" w:hAnsi="Calibri"/>
          <w:b/>
        </w:rPr>
        <w:t>Toutes conséquences d’atteinte ou de modification de servitudes ou d’environnement dues à l’inobservation délibérée des règles éditées en matière de construction ou d’urbanisme.</w:t>
      </w:r>
    </w:p>
    <w:p w14:paraId="07D14B3C" w14:textId="77777777" w:rsidR="0053420C" w:rsidRPr="0053420C" w:rsidRDefault="00865B73" w:rsidP="0099127F">
      <w:pPr>
        <w:ind w:left="705"/>
        <w:rPr>
          <w:rFonts w:ascii="Calibri" w:hAnsi="Calibri"/>
        </w:rPr>
      </w:pPr>
      <w:r>
        <w:rPr>
          <w:rFonts w:ascii="Calibri" w:hAnsi="Calibri"/>
        </w:rPr>
        <w:br w:type="page"/>
      </w:r>
    </w:p>
    <w:p w14:paraId="033FE69C" w14:textId="77777777" w:rsidR="00C029C5" w:rsidRPr="0099288D" w:rsidRDefault="00C029C5" w:rsidP="00C029C5">
      <w:pPr>
        <w:pStyle w:val="arima1"/>
        <w:pBdr>
          <w:bottom w:val="single" w:sz="4" w:space="2" w:color="5B9BD5"/>
        </w:pBdr>
        <w:spacing w:beforeAutospacing="0"/>
        <w:ind w:left="-567" w:right="-284"/>
        <w:rPr>
          <w:rStyle w:val="Titredulivre"/>
          <w:color w:val="2F5496"/>
          <w:sz w:val="32"/>
          <w:szCs w:val="32"/>
        </w:rPr>
      </w:pPr>
      <w:r w:rsidRPr="0099288D">
        <w:rPr>
          <w:rStyle w:val="Titredulivre"/>
          <w:color w:val="2F5496"/>
          <w:sz w:val="32"/>
          <w:szCs w:val="32"/>
        </w:rPr>
        <w:lastRenderedPageBreak/>
        <w:t>DEFINITIONS</w:t>
      </w:r>
    </w:p>
    <w:p w14:paraId="457EAFC9" w14:textId="77777777" w:rsidR="006A4D89" w:rsidRPr="00720B0F" w:rsidRDefault="006A4D89">
      <w:pPr>
        <w:jc w:val="both"/>
        <w:rPr>
          <w:rFonts w:ascii="Calibri" w:hAnsi="Calibri"/>
          <w:sz w:val="30"/>
        </w:rPr>
      </w:pPr>
    </w:p>
    <w:p w14:paraId="282A85F1" w14:textId="77777777" w:rsidR="006A4D89" w:rsidRPr="00720B0F" w:rsidRDefault="006A4D89" w:rsidP="00113EC6">
      <w:pPr>
        <w:pStyle w:val="Corpsdetexte"/>
        <w:ind w:left="-567"/>
        <w:jc w:val="both"/>
        <w:rPr>
          <w:rFonts w:ascii="Calibri" w:hAnsi="Calibri"/>
          <w:i w:val="0"/>
        </w:rPr>
      </w:pPr>
      <w:r w:rsidRPr="00720B0F">
        <w:rPr>
          <w:rFonts w:ascii="Calibri" w:hAnsi="Calibri"/>
          <w:i w:val="0"/>
        </w:rPr>
        <w:t>Pour l’application des garanties, on entend par :</w:t>
      </w:r>
    </w:p>
    <w:p w14:paraId="026149D1" w14:textId="77777777" w:rsidR="006A4D89" w:rsidRPr="00720B0F" w:rsidRDefault="006A4D89">
      <w:pPr>
        <w:jc w:val="both"/>
        <w:rPr>
          <w:rFonts w:ascii="Calibri" w:hAnsi="Calibri"/>
          <w:sz w:val="23"/>
        </w:rPr>
      </w:pPr>
    </w:p>
    <w:p w14:paraId="6959938A" w14:textId="77777777" w:rsidR="006A4D89" w:rsidRPr="0099288D" w:rsidRDefault="006A4D89" w:rsidP="00AB54D0">
      <w:pPr>
        <w:numPr>
          <w:ilvl w:val="0"/>
          <w:numId w:val="7"/>
        </w:numPr>
        <w:jc w:val="both"/>
        <w:rPr>
          <w:rFonts w:ascii="Calibri" w:hAnsi="Calibri"/>
          <w:b/>
          <w:color w:val="002060"/>
          <w:u w:val="single"/>
        </w:rPr>
      </w:pPr>
      <w:r w:rsidRPr="0099288D">
        <w:rPr>
          <w:rFonts w:ascii="Calibri" w:hAnsi="Calibri"/>
          <w:b/>
          <w:color w:val="002060"/>
          <w:u w:val="single"/>
        </w:rPr>
        <w:t>ASSURE :</w:t>
      </w:r>
    </w:p>
    <w:p w14:paraId="2C7E1351" w14:textId="77777777" w:rsidR="0099288D" w:rsidRPr="0099288D" w:rsidRDefault="0099288D" w:rsidP="007B02E6">
      <w:pPr>
        <w:pStyle w:val="Retraitcorpsdetexte"/>
        <w:ind w:left="0"/>
        <w:jc w:val="both"/>
        <w:rPr>
          <w:rFonts w:ascii="Calibri" w:hAnsi="Calibri"/>
          <w:color w:val="002060"/>
          <w:lang w:val="fr-FR"/>
        </w:rPr>
      </w:pPr>
    </w:p>
    <w:p w14:paraId="7BB7D068" w14:textId="77777777" w:rsidR="006A4D89" w:rsidRPr="00720B0F" w:rsidRDefault="006A4D89" w:rsidP="007B02E6">
      <w:pPr>
        <w:pStyle w:val="Retraitcorpsdetexte"/>
        <w:ind w:left="0"/>
        <w:jc w:val="both"/>
        <w:rPr>
          <w:rFonts w:ascii="Calibri" w:hAnsi="Calibri"/>
        </w:rPr>
      </w:pPr>
      <w:r w:rsidRPr="00720B0F">
        <w:rPr>
          <w:rFonts w:ascii="Calibri" w:hAnsi="Calibri"/>
        </w:rPr>
        <w:t>La collectivité et/ou toute autre p</w:t>
      </w:r>
      <w:r w:rsidR="00DB1CDF">
        <w:rPr>
          <w:rFonts w:ascii="Calibri" w:hAnsi="Calibri"/>
        </w:rPr>
        <w:t>ersonne désignée au</w:t>
      </w:r>
      <w:r w:rsidR="00444497">
        <w:rPr>
          <w:rFonts w:ascii="Calibri" w:hAnsi="Calibri"/>
        </w:rPr>
        <w:t xml:space="preserve"> </w:t>
      </w:r>
      <w:r w:rsidRPr="00720B0F">
        <w:rPr>
          <w:rFonts w:ascii="Calibri" w:hAnsi="Calibri"/>
        </w:rPr>
        <w:t>C.C.A.P.</w:t>
      </w:r>
    </w:p>
    <w:p w14:paraId="55C318A5" w14:textId="77777777" w:rsidR="006A4D89" w:rsidRPr="00720B0F" w:rsidRDefault="006A4D89">
      <w:pPr>
        <w:jc w:val="both"/>
        <w:rPr>
          <w:rFonts w:ascii="Calibri" w:hAnsi="Calibri"/>
          <w:sz w:val="23"/>
        </w:rPr>
      </w:pPr>
    </w:p>
    <w:p w14:paraId="38955D50" w14:textId="77777777" w:rsidR="006A4D89" w:rsidRPr="00C029C5" w:rsidRDefault="006A4D89" w:rsidP="00AB54D0">
      <w:pPr>
        <w:numPr>
          <w:ilvl w:val="0"/>
          <w:numId w:val="7"/>
        </w:numPr>
        <w:jc w:val="both"/>
        <w:rPr>
          <w:rFonts w:ascii="Calibri" w:hAnsi="Calibri"/>
          <w:b/>
          <w:color w:val="002060"/>
          <w:u w:val="single"/>
        </w:rPr>
      </w:pPr>
      <w:r w:rsidRPr="00C029C5">
        <w:rPr>
          <w:rFonts w:ascii="Calibri" w:hAnsi="Calibri"/>
          <w:b/>
          <w:color w:val="002060"/>
          <w:u w:val="single"/>
        </w:rPr>
        <w:t xml:space="preserve">ASSUREUR : </w:t>
      </w:r>
    </w:p>
    <w:p w14:paraId="5529AB11" w14:textId="77777777" w:rsidR="0099288D" w:rsidRDefault="0099288D">
      <w:pPr>
        <w:jc w:val="both"/>
        <w:rPr>
          <w:rFonts w:ascii="Calibri" w:hAnsi="Calibri"/>
        </w:rPr>
      </w:pPr>
    </w:p>
    <w:p w14:paraId="3A947F52" w14:textId="77777777" w:rsidR="006A4D89" w:rsidRPr="00720B0F" w:rsidRDefault="006A4D89">
      <w:pPr>
        <w:jc w:val="both"/>
        <w:rPr>
          <w:rFonts w:ascii="Calibri" w:hAnsi="Calibri"/>
        </w:rPr>
      </w:pPr>
      <w:r w:rsidRPr="00720B0F">
        <w:rPr>
          <w:rFonts w:ascii="Calibri" w:hAnsi="Calibri"/>
        </w:rPr>
        <w:t>L’assureur auprès duquel a été souscrit le contrat</w:t>
      </w:r>
      <w:r w:rsidR="00105B10" w:rsidRPr="00720B0F">
        <w:rPr>
          <w:rFonts w:ascii="Calibri" w:hAnsi="Calibri"/>
        </w:rPr>
        <w:t>.</w:t>
      </w:r>
    </w:p>
    <w:p w14:paraId="6DE545F4" w14:textId="77777777" w:rsidR="006A4D89" w:rsidRPr="00720B0F" w:rsidRDefault="006A4D89">
      <w:pPr>
        <w:jc w:val="both"/>
        <w:rPr>
          <w:rFonts w:ascii="Calibri" w:hAnsi="Calibri"/>
          <w:sz w:val="23"/>
        </w:rPr>
      </w:pPr>
    </w:p>
    <w:p w14:paraId="0FB98154" w14:textId="77777777" w:rsidR="006A4D89" w:rsidRPr="00C029C5" w:rsidRDefault="006A4D89" w:rsidP="00AB54D0">
      <w:pPr>
        <w:numPr>
          <w:ilvl w:val="0"/>
          <w:numId w:val="7"/>
        </w:numPr>
        <w:jc w:val="both"/>
        <w:rPr>
          <w:rFonts w:ascii="Calibri" w:hAnsi="Calibri"/>
          <w:b/>
          <w:color w:val="002060"/>
          <w:u w:val="single"/>
        </w:rPr>
      </w:pPr>
      <w:r w:rsidRPr="00C029C5">
        <w:rPr>
          <w:rFonts w:ascii="Calibri" w:hAnsi="Calibri"/>
          <w:b/>
          <w:color w:val="002060"/>
          <w:u w:val="single"/>
        </w:rPr>
        <w:t>AUTRUI OU TIERS :</w:t>
      </w:r>
    </w:p>
    <w:p w14:paraId="5AA32557" w14:textId="77777777" w:rsidR="0099288D" w:rsidRDefault="0099288D" w:rsidP="007B02E6">
      <w:pPr>
        <w:pStyle w:val="Retraitcorpsdetexte"/>
        <w:ind w:left="0"/>
        <w:jc w:val="both"/>
        <w:rPr>
          <w:rFonts w:ascii="Calibri" w:hAnsi="Calibri"/>
          <w:lang w:val="fr-FR"/>
        </w:rPr>
      </w:pPr>
    </w:p>
    <w:p w14:paraId="3FDC72CA" w14:textId="77777777" w:rsidR="006A4D89" w:rsidRPr="00720B0F" w:rsidRDefault="006A4D89" w:rsidP="007B02E6">
      <w:pPr>
        <w:pStyle w:val="Retraitcorpsdetexte"/>
        <w:ind w:left="0"/>
        <w:jc w:val="both"/>
        <w:rPr>
          <w:rFonts w:ascii="Calibri" w:hAnsi="Calibri"/>
          <w:lang w:val="fr-FR"/>
        </w:rPr>
      </w:pPr>
      <w:r w:rsidRPr="00720B0F">
        <w:rPr>
          <w:rFonts w:ascii="Calibri" w:hAnsi="Calibri"/>
        </w:rPr>
        <w:t>Toute personne autre que les préposés et salariés de l’assuré dans l’exercice de leurs fonctions, lorsqu’ils peuvent se prévaloir de la législation sur les accidents de travail ou des dispositions st</w:t>
      </w:r>
      <w:r w:rsidR="00105B10" w:rsidRPr="00720B0F">
        <w:rPr>
          <w:rFonts w:ascii="Calibri" w:hAnsi="Calibri"/>
        </w:rPr>
        <w:t>atutaires dont ils bénéficient</w:t>
      </w:r>
      <w:r w:rsidR="00105B10" w:rsidRPr="00720B0F">
        <w:rPr>
          <w:rFonts w:ascii="Calibri" w:hAnsi="Calibri"/>
          <w:lang w:val="fr-FR"/>
        </w:rPr>
        <w:t>.</w:t>
      </w:r>
    </w:p>
    <w:p w14:paraId="072C96B6" w14:textId="77777777" w:rsidR="006A4D89" w:rsidRDefault="006A4D89">
      <w:pPr>
        <w:ind w:left="705"/>
        <w:jc w:val="both"/>
        <w:rPr>
          <w:rFonts w:ascii="Calibri" w:hAnsi="Calibri"/>
          <w:sz w:val="23"/>
        </w:rPr>
      </w:pPr>
    </w:p>
    <w:p w14:paraId="549E8A19" w14:textId="77777777" w:rsidR="00DB1CDF" w:rsidRPr="00C029C5" w:rsidRDefault="00DB1CDF" w:rsidP="00AB54D0">
      <w:pPr>
        <w:numPr>
          <w:ilvl w:val="0"/>
          <w:numId w:val="7"/>
        </w:numPr>
        <w:jc w:val="both"/>
        <w:rPr>
          <w:rFonts w:ascii="Calibri" w:hAnsi="Calibri"/>
          <w:b/>
          <w:color w:val="002060"/>
          <w:u w:val="single"/>
        </w:rPr>
      </w:pPr>
      <w:r w:rsidRPr="00C029C5">
        <w:rPr>
          <w:rFonts w:ascii="Calibri" w:hAnsi="Calibri"/>
          <w:b/>
          <w:color w:val="002060"/>
          <w:u w:val="single"/>
        </w:rPr>
        <w:t>CODE :</w:t>
      </w:r>
    </w:p>
    <w:p w14:paraId="6124D3F2" w14:textId="77777777" w:rsidR="00DB1CDF" w:rsidRDefault="00DB1CDF" w:rsidP="00DB1CDF">
      <w:pPr>
        <w:pStyle w:val="Titre3"/>
        <w:jc w:val="both"/>
        <w:rPr>
          <w:rFonts w:ascii="Calibri" w:hAnsi="Calibri"/>
          <w:b w:val="0"/>
          <w:lang w:val="fr-FR"/>
        </w:rPr>
      </w:pPr>
    </w:p>
    <w:p w14:paraId="5CE3D636" w14:textId="77777777" w:rsidR="00DB1CDF" w:rsidRPr="00720B0F" w:rsidRDefault="00DB1CDF" w:rsidP="00DB1CDF">
      <w:pPr>
        <w:pStyle w:val="Titre3"/>
        <w:jc w:val="both"/>
        <w:rPr>
          <w:rFonts w:ascii="Calibri" w:hAnsi="Calibri"/>
          <w:b w:val="0"/>
          <w:lang w:val="fr-FR"/>
        </w:rPr>
      </w:pPr>
      <w:r w:rsidRPr="00720B0F">
        <w:rPr>
          <w:rFonts w:ascii="Calibri" w:hAnsi="Calibri"/>
          <w:b w:val="0"/>
        </w:rPr>
        <w:t>Le Code des Assurances</w:t>
      </w:r>
      <w:r w:rsidRPr="00720B0F">
        <w:rPr>
          <w:rFonts w:ascii="Calibri" w:hAnsi="Calibri"/>
          <w:b w:val="0"/>
          <w:lang w:val="fr-FR"/>
        </w:rPr>
        <w:t>.</w:t>
      </w:r>
    </w:p>
    <w:p w14:paraId="2B9DB3A7" w14:textId="77777777" w:rsidR="00DB1CDF" w:rsidRDefault="00DB1CDF">
      <w:pPr>
        <w:ind w:left="705"/>
        <w:jc w:val="both"/>
        <w:rPr>
          <w:rFonts w:ascii="Calibri" w:hAnsi="Calibri"/>
          <w:sz w:val="23"/>
        </w:rPr>
      </w:pPr>
    </w:p>
    <w:p w14:paraId="5C01E5EF" w14:textId="77777777" w:rsidR="00DB1CDF" w:rsidRPr="00DB1CDF" w:rsidRDefault="00DB1CDF" w:rsidP="00AB54D0">
      <w:pPr>
        <w:numPr>
          <w:ilvl w:val="0"/>
          <w:numId w:val="7"/>
        </w:numPr>
        <w:jc w:val="both"/>
        <w:rPr>
          <w:rFonts w:ascii="Calibri" w:hAnsi="Calibri"/>
          <w:b/>
          <w:color w:val="002060"/>
          <w:u w:val="single"/>
        </w:rPr>
      </w:pPr>
      <w:r w:rsidRPr="00DB1CDF">
        <w:rPr>
          <w:rFonts w:ascii="Calibri" w:hAnsi="Calibri"/>
          <w:b/>
          <w:color w:val="002060"/>
          <w:u w:val="single"/>
        </w:rPr>
        <w:t xml:space="preserve">COLLECTIVITE SOUSCRIPTRICE : </w:t>
      </w:r>
    </w:p>
    <w:p w14:paraId="4FDEDA9D" w14:textId="77777777" w:rsidR="00DB1CDF" w:rsidRPr="00EF6E18" w:rsidRDefault="00DB1CDF" w:rsidP="00DB1CDF">
      <w:pPr>
        <w:jc w:val="both"/>
        <w:rPr>
          <w:rFonts w:ascii="Calibri" w:hAnsi="Calibri" w:cs="Calibri"/>
          <w:iCs/>
        </w:rPr>
      </w:pPr>
    </w:p>
    <w:p w14:paraId="33759C3E" w14:textId="77777777" w:rsidR="00DB1CDF" w:rsidRPr="00EF6E18" w:rsidRDefault="00DB1CDF" w:rsidP="00DB1CDF">
      <w:pPr>
        <w:pStyle w:val="Retraitcorpsdetexte"/>
        <w:ind w:left="0"/>
        <w:jc w:val="both"/>
        <w:rPr>
          <w:rFonts w:ascii="Calibri" w:hAnsi="Calibri" w:cs="Calibri"/>
          <w:iCs/>
          <w:szCs w:val="24"/>
        </w:rPr>
      </w:pPr>
      <w:r w:rsidRPr="00EF6E18">
        <w:rPr>
          <w:rFonts w:ascii="Calibri" w:hAnsi="Calibri" w:cs="Calibri"/>
          <w:iCs/>
          <w:szCs w:val="24"/>
        </w:rPr>
        <w:t>La Personne morale désignée au C.C.A.P. qui demande l’établissement du contrat, le signe et s’engage notamment à régler les primes.</w:t>
      </w:r>
    </w:p>
    <w:p w14:paraId="41F7BCE2" w14:textId="77777777" w:rsidR="00DB1CDF" w:rsidRPr="00DB1CDF" w:rsidRDefault="00DB1CDF">
      <w:pPr>
        <w:ind w:left="705"/>
        <w:jc w:val="both"/>
        <w:rPr>
          <w:rFonts w:ascii="Calibri" w:hAnsi="Calibri"/>
          <w:sz w:val="23"/>
          <w:lang w:val="x-none"/>
        </w:rPr>
      </w:pPr>
    </w:p>
    <w:p w14:paraId="5815F315" w14:textId="77777777" w:rsidR="006A4D89" w:rsidRPr="0099288D" w:rsidRDefault="006A4D89" w:rsidP="00AB54D0">
      <w:pPr>
        <w:numPr>
          <w:ilvl w:val="0"/>
          <w:numId w:val="7"/>
        </w:numPr>
        <w:jc w:val="both"/>
        <w:rPr>
          <w:rFonts w:ascii="Calibri" w:hAnsi="Calibri"/>
          <w:b/>
          <w:color w:val="002060"/>
          <w:u w:val="single"/>
        </w:rPr>
      </w:pPr>
      <w:r w:rsidRPr="0099288D">
        <w:rPr>
          <w:rFonts w:ascii="Calibri" w:hAnsi="Calibri"/>
          <w:b/>
          <w:color w:val="002060"/>
          <w:u w:val="single"/>
        </w:rPr>
        <w:t>DOMMAGES CORPORELS</w:t>
      </w:r>
      <w:r w:rsidRPr="0099288D">
        <w:rPr>
          <w:rFonts w:ascii="Calibri" w:hAnsi="Calibri"/>
          <w:b/>
          <w:color w:val="002060"/>
        </w:rPr>
        <w:t> :</w:t>
      </w:r>
    </w:p>
    <w:p w14:paraId="5D1B4352" w14:textId="77777777" w:rsidR="0099288D" w:rsidRDefault="0099288D" w:rsidP="007B02E6">
      <w:pPr>
        <w:pStyle w:val="Titre3"/>
        <w:jc w:val="both"/>
        <w:rPr>
          <w:rFonts w:ascii="Calibri" w:hAnsi="Calibri"/>
          <w:b w:val="0"/>
          <w:lang w:val="fr-FR"/>
        </w:rPr>
      </w:pPr>
    </w:p>
    <w:p w14:paraId="79F280B2" w14:textId="77777777" w:rsidR="006A4D89" w:rsidRPr="00720B0F" w:rsidRDefault="006A4D89" w:rsidP="007B02E6">
      <w:pPr>
        <w:pStyle w:val="Titre3"/>
        <w:jc w:val="both"/>
        <w:rPr>
          <w:rFonts w:ascii="Calibri" w:hAnsi="Calibri"/>
          <w:b w:val="0"/>
          <w:lang w:val="fr-FR"/>
        </w:rPr>
      </w:pPr>
      <w:r w:rsidRPr="00720B0F">
        <w:rPr>
          <w:rFonts w:ascii="Calibri" w:hAnsi="Calibri"/>
          <w:b w:val="0"/>
        </w:rPr>
        <w:t xml:space="preserve">Toute atteinte corporelle </w:t>
      </w:r>
      <w:r w:rsidR="00105B10" w:rsidRPr="00720B0F">
        <w:rPr>
          <w:rFonts w:ascii="Calibri" w:hAnsi="Calibri"/>
          <w:b w:val="0"/>
        </w:rPr>
        <w:t>subie par une personne physique.</w:t>
      </w:r>
    </w:p>
    <w:p w14:paraId="674019AF" w14:textId="77777777" w:rsidR="006A4D89" w:rsidRPr="00720B0F" w:rsidRDefault="006A4D89">
      <w:pPr>
        <w:ind w:left="705"/>
        <w:jc w:val="both"/>
        <w:rPr>
          <w:rFonts w:ascii="Calibri" w:hAnsi="Calibri"/>
          <w:sz w:val="23"/>
        </w:rPr>
      </w:pPr>
    </w:p>
    <w:p w14:paraId="21263381" w14:textId="77777777" w:rsidR="006A4D89" w:rsidRPr="0099288D" w:rsidRDefault="006A4D89" w:rsidP="00AB54D0">
      <w:pPr>
        <w:numPr>
          <w:ilvl w:val="0"/>
          <w:numId w:val="7"/>
        </w:numPr>
        <w:jc w:val="both"/>
        <w:rPr>
          <w:rFonts w:ascii="Calibri" w:hAnsi="Calibri"/>
          <w:b/>
          <w:color w:val="002060"/>
          <w:u w:val="single"/>
        </w:rPr>
      </w:pPr>
      <w:r w:rsidRPr="0099288D">
        <w:rPr>
          <w:rFonts w:ascii="Calibri" w:hAnsi="Calibri"/>
          <w:b/>
          <w:color w:val="002060"/>
          <w:u w:val="single"/>
        </w:rPr>
        <w:t>DOMMAGES MATERIELS :</w:t>
      </w:r>
    </w:p>
    <w:p w14:paraId="5192A90A" w14:textId="77777777" w:rsidR="0099288D" w:rsidRDefault="0099288D" w:rsidP="007B02E6">
      <w:pPr>
        <w:pStyle w:val="Retraitcorpsdetexte"/>
        <w:ind w:left="0"/>
        <w:jc w:val="both"/>
        <w:rPr>
          <w:rFonts w:ascii="Calibri" w:hAnsi="Calibri"/>
          <w:lang w:val="fr-FR"/>
        </w:rPr>
      </w:pPr>
    </w:p>
    <w:p w14:paraId="026BC1EC" w14:textId="77777777" w:rsidR="006A4D89" w:rsidRPr="00720B0F" w:rsidRDefault="006A4D89" w:rsidP="007B02E6">
      <w:pPr>
        <w:pStyle w:val="Retraitcorpsdetexte"/>
        <w:ind w:left="0"/>
        <w:jc w:val="both"/>
        <w:rPr>
          <w:rFonts w:ascii="Calibri" w:hAnsi="Calibri"/>
          <w:lang w:val="fr-FR"/>
        </w:rPr>
      </w:pPr>
      <w:r w:rsidRPr="00720B0F">
        <w:rPr>
          <w:rFonts w:ascii="Calibri" w:hAnsi="Calibri"/>
        </w:rPr>
        <w:t xml:space="preserve">Toute destruction, détérioration, altération ou disparition d’une chose ou substance, toute </w:t>
      </w:r>
      <w:r w:rsidR="000D1033" w:rsidRPr="00720B0F">
        <w:rPr>
          <w:rFonts w:ascii="Calibri" w:hAnsi="Calibri"/>
        </w:rPr>
        <w:t>atteinte physique à des animaux</w:t>
      </w:r>
      <w:r w:rsidR="00105B10" w:rsidRPr="00720B0F">
        <w:rPr>
          <w:rFonts w:ascii="Calibri" w:hAnsi="Calibri"/>
          <w:lang w:val="fr-FR"/>
        </w:rPr>
        <w:t>.</w:t>
      </w:r>
    </w:p>
    <w:p w14:paraId="7AFB33AD" w14:textId="77777777" w:rsidR="006A4D89" w:rsidRPr="00720B0F" w:rsidRDefault="006A4D89">
      <w:pPr>
        <w:jc w:val="both"/>
        <w:rPr>
          <w:rFonts w:ascii="Calibri" w:hAnsi="Calibri"/>
          <w:sz w:val="23"/>
        </w:rPr>
      </w:pPr>
    </w:p>
    <w:p w14:paraId="11FA75DB" w14:textId="77777777" w:rsidR="006A4D89" w:rsidRPr="0099288D" w:rsidRDefault="006A4D89" w:rsidP="00AB54D0">
      <w:pPr>
        <w:numPr>
          <w:ilvl w:val="0"/>
          <w:numId w:val="7"/>
        </w:numPr>
        <w:jc w:val="both"/>
        <w:rPr>
          <w:rFonts w:ascii="Calibri" w:hAnsi="Calibri"/>
          <w:b/>
          <w:color w:val="002060"/>
          <w:u w:val="single"/>
        </w:rPr>
      </w:pPr>
      <w:r w:rsidRPr="0099288D">
        <w:rPr>
          <w:rFonts w:ascii="Calibri" w:hAnsi="Calibri"/>
          <w:b/>
          <w:color w:val="002060"/>
          <w:u w:val="single"/>
        </w:rPr>
        <w:t>DOMMAGES IMMATERIELS :</w:t>
      </w:r>
    </w:p>
    <w:p w14:paraId="5087FC4B" w14:textId="77777777" w:rsidR="0099288D" w:rsidRDefault="0099288D" w:rsidP="007B02E6">
      <w:pPr>
        <w:pStyle w:val="Retraitcorpsdetexte"/>
        <w:ind w:left="0"/>
        <w:jc w:val="both"/>
        <w:rPr>
          <w:rFonts w:ascii="Calibri" w:hAnsi="Calibri"/>
          <w:lang w:val="fr-FR"/>
        </w:rPr>
      </w:pPr>
    </w:p>
    <w:p w14:paraId="0BE6A9C2" w14:textId="77777777" w:rsidR="006A4D89" w:rsidRPr="00720B0F" w:rsidRDefault="006A4D89" w:rsidP="007B02E6">
      <w:pPr>
        <w:pStyle w:val="Retraitcorpsdetexte"/>
        <w:ind w:left="0"/>
        <w:jc w:val="both"/>
        <w:rPr>
          <w:rFonts w:ascii="Calibri" w:hAnsi="Calibri"/>
          <w:b/>
          <w:sz w:val="27"/>
          <w:lang w:val="fr-FR"/>
        </w:rPr>
      </w:pPr>
      <w:r w:rsidRPr="00720B0F">
        <w:rPr>
          <w:rFonts w:ascii="Calibri" w:hAnsi="Calibri"/>
        </w:rPr>
        <w:t>Tout préjudice pécuniaire résultant de la privation de jouissance d’un droit, de l’interruption d’un service rendu par une personne, par un bien, meuble ou immeuble, de la perte d’un bénéfice ou d’un revenu et, plus généralement, tout préjudice, pécuniairement estimable, qui n’est ni corporel, ni matériel</w:t>
      </w:r>
      <w:r w:rsidR="00105B10" w:rsidRPr="00720B0F">
        <w:rPr>
          <w:rFonts w:ascii="Calibri" w:hAnsi="Calibri"/>
          <w:lang w:val="fr-FR"/>
        </w:rPr>
        <w:t>.</w:t>
      </w:r>
    </w:p>
    <w:p w14:paraId="2B0B2928" w14:textId="77777777" w:rsidR="006A4D89" w:rsidRDefault="00DB1CDF" w:rsidP="00DB1CDF">
      <w:pPr>
        <w:tabs>
          <w:tab w:val="left" w:pos="2745"/>
        </w:tabs>
        <w:jc w:val="both"/>
        <w:rPr>
          <w:rFonts w:ascii="Calibri" w:hAnsi="Calibri"/>
          <w:b/>
          <w:sz w:val="23"/>
        </w:rPr>
      </w:pPr>
      <w:r>
        <w:rPr>
          <w:rFonts w:ascii="Calibri" w:hAnsi="Calibri"/>
          <w:b/>
          <w:sz w:val="23"/>
        </w:rPr>
        <w:tab/>
      </w:r>
    </w:p>
    <w:p w14:paraId="6636A76A" w14:textId="77777777" w:rsidR="00DB07FF" w:rsidRDefault="00DB07FF" w:rsidP="00DB1CDF">
      <w:pPr>
        <w:tabs>
          <w:tab w:val="left" w:pos="2745"/>
        </w:tabs>
        <w:jc w:val="both"/>
        <w:rPr>
          <w:rFonts w:ascii="Calibri" w:hAnsi="Calibri"/>
          <w:b/>
          <w:sz w:val="23"/>
        </w:rPr>
      </w:pPr>
    </w:p>
    <w:p w14:paraId="59C17D13" w14:textId="77777777" w:rsidR="00DB07FF" w:rsidRDefault="00DB07FF" w:rsidP="00DB1CDF">
      <w:pPr>
        <w:tabs>
          <w:tab w:val="left" w:pos="2745"/>
        </w:tabs>
        <w:jc w:val="both"/>
        <w:rPr>
          <w:rFonts w:ascii="Calibri" w:hAnsi="Calibri"/>
          <w:b/>
          <w:sz w:val="23"/>
        </w:rPr>
      </w:pPr>
    </w:p>
    <w:p w14:paraId="6EE82D7F" w14:textId="77777777" w:rsidR="00DB07FF" w:rsidRDefault="00DB07FF" w:rsidP="00DB1CDF">
      <w:pPr>
        <w:tabs>
          <w:tab w:val="left" w:pos="2745"/>
        </w:tabs>
        <w:jc w:val="both"/>
        <w:rPr>
          <w:rFonts w:ascii="Calibri" w:hAnsi="Calibri"/>
          <w:b/>
          <w:sz w:val="23"/>
        </w:rPr>
      </w:pPr>
    </w:p>
    <w:p w14:paraId="5C265B0B" w14:textId="77777777" w:rsidR="00DB07FF" w:rsidRDefault="00DB07FF" w:rsidP="00DB1CDF">
      <w:pPr>
        <w:tabs>
          <w:tab w:val="left" w:pos="2745"/>
        </w:tabs>
        <w:jc w:val="both"/>
        <w:rPr>
          <w:rFonts w:ascii="Calibri" w:hAnsi="Calibri"/>
          <w:b/>
          <w:sz w:val="23"/>
        </w:rPr>
      </w:pPr>
    </w:p>
    <w:p w14:paraId="345D5AA5" w14:textId="77777777" w:rsidR="008076BC" w:rsidRDefault="008076BC">
      <w:pPr>
        <w:rPr>
          <w:rFonts w:ascii="Calibri" w:hAnsi="Calibri"/>
          <w:b/>
          <w:color w:val="002060"/>
          <w:u w:val="single"/>
        </w:rPr>
      </w:pPr>
      <w:r>
        <w:rPr>
          <w:rFonts w:ascii="Calibri" w:hAnsi="Calibri"/>
          <w:b/>
          <w:color w:val="002060"/>
          <w:u w:val="single"/>
        </w:rPr>
        <w:br w:type="page"/>
      </w:r>
    </w:p>
    <w:p w14:paraId="467FA337" w14:textId="6F58951D" w:rsidR="00DB1CDF" w:rsidRPr="00DB1CDF" w:rsidRDefault="00DB1CDF" w:rsidP="00AB54D0">
      <w:pPr>
        <w:numPr>
          <w:ilvl w:val="0"/>
          <w:numId w:val="7"/>
        </w:numPr>
        <w:jc w:val="both"/>
        <w:rPr>
          <w:rFonts w:ascii="Calibri" w:hAnsi="Calibri"/>
          <w:b/>
          <w:color w:val="002060"/>
          <w:u w:val="single"/>
        </w:rPr>
      </w:pPr>
      <w:r w:rsidRPr="00DB1CDF">
        <w:rPr>
          <w:rFonts w:ascii="Calibri" w:hAnsi="Calibri"/>
          <w:b/>
          <w:color w:val="002060"/>
          <w:u w:val="single"/>
        </w:rPr>
        <w:lastRenderedPageBreak/>
        <w:t>EXISTANTS INDIVISIBLES</w:t>
      </w:r>
      <w:r>
        <w:rPr>
          <w:rFonts w:ascii="Calibri" w:hAnsi="Calibri"/>
          <w:b/>
          <w:color w:val="002060"/>
          <w:u w:val="single"/>
        </w:rPr>
        <w:t xml:space="preserve"> </w:t>
      </w:r>
      <w:r w:rsidRPr="00DB1CDF">
        <w:rPr>
          <w:rFonts w:ascii="Calibri" w:hAnsi="Calibri"/>
          <w:b/>
          <w:color w:val="002060"/>
          <w:u w:val="single"/>
        </w:rPr>
        <w:t>:</w:t>
      </w:r>
    </w:p>
    <w:p w14:paraId="29A5563D" w14:textId="77777777" w:rsidR="00DB1CDF" w:rsidRPr="00EF6E18" w:rsidRDefault="00DB1CDF" w:rsidP="00DB1CDF">
      <w:pPr>
        <w:pStyle w:val="Corpsdetexte"/>
        <w:jc w:val="both"/>
        <w:rPr>
          <w:rFonts w:ascii="Calibri" w:hAnsi="Calibri" w:cs="Calibri"/>
          <w:b/>
          <w:i w:val="0"/>
          <w:iCs/>
          <w:szCs w:val="24"/>
        </w:rPr>
      </w:pPr>
    </w:p>
    <w:p w14:paraId="46EA3328" w14:textId="77777777" w:rsidR="00DB1CDF" w:rsidRPr="00EF6E18" w:rsidRDefault="00DB1CDF" w:rsidP="00DB1CDF">
      <w:pPr>
        <w:pStyle w:val="Corpsdetexte"/>
        <w:jc w:val="both"/>
        <w:rPr>
          <w:rFonts w:ascii="Calibri" w:hAnsi="Calibri" w:cs="Calibri"/>
          <w:i w:val="0"/>
          <w:iCs/>
          <w:szCs w:val="24"/>
          <w:lang w:val="fr-FR"/>
        </w:rPr>
      </w:pPr>
      <w:r w:rsidRPr="00EF6E18">
        <w:rPr>
          <w:rFonts w:ascii="Calibri" w:hAnsi="Calibri" w:cs="Calibri"/>
          <w:i w:val="0"/>
          <w:iCs/>
          <w:szCs w:val="24"/>
        </w:rPr>
        <w:t>Parties anciennes de la construction existant avant les travaux sur, sous ou dans lesquels sont exécutés les travaux Faisant indissociablement corps avec les ouvrages de viabilité, de fondation, d’ossature, de clos et de couvert, ils en deviennent techniquement indivisibles (leur dépose, leur démontage ou leur remplacement ne peuvent s’effectuer sans détérioration ou enlèvement de matière de cet ouvrage)</w:t>
      </w:r>
      <w:r w:rsidRPr="00EF6E18">
        <w:rPr>
          <w:rFonts w:ascii="Calibri" w:hAnsi="Calibri" w:cs="Calibri"/>
          <w:i w:val="0"/>
          <w:iCs/>
          <w:szCs w:val="24"/>
          <w:lang w:val="fr-FR"/>
        </w:rPr>
        <w:t>.</w:t>
      </w:r>
    </w:p>
    <w:p w14:paraId="21B96CEF" w14:textId="77777777" w:rsidR="00DB1CDF" w:rsidRPr="00EF6E18" w:rsidRDefault="00DB1CDF" w:rsidP="00DB1CDF">
      <w:pPr>
        <w:jc w:val="both"/>
        <w:rPr>
          <w:rFonts w:ascii="Calibri" w:hAnsi="Calibri" w:cs="Calibri"/>
          <w:b/>
          <w:iCs/>
        </w:rPr>
      </w:pPr>
    </w:p>
    <w:p w14:paraId="6194D9C6" w14:textId="77777777" w:rsidR="00DB1CDF" w:rsidRPr="00DB1CDF" w:rsidRDefault="00DB1CDF" w:rsidP="00AB54D0">
      <w:pPr>
        <w:numPr>
          <w:ilvl w:val="0"/>
          <w:numId w:val="7"/>
        </w:numPr>
        <w:jc w:val="both"/>
        <w:rPr>
          <w:rFonts w:ascii="Calibri" w:hAnsi="Calibri"/>
          <w:b/>
          <w:color w:val="002060"/>
          <w:u w:val="single"/>
        </w:rPr>
      </w:pPr>
      <w:r w:rsidRPr="00DB1CDF">
        <w:rPr>
          <w:rFonts w:ascii="Calibri" w:hAnsi="Calibri"/>
          <w:b/>
          <w:color w:val="002060"/>
          <w:u w:val="single"/>
        </w:rPr>
        <w:t>EXISTANTS </w:t>
      </w:r>
      <w:r w:rsidR="00865B73" w:rsidRPr="00DB1CDF">
        <w:rPr>
          <w:rFonts w:ascii="Calibri" w:hAnsi="Calibri"/>
          <w:b/>
          <w:color w:val="002060"/>
          <w:u w:val="single"/>
        </w:rPr>
        <w:t>NON INDIVISIBLES</w:t>
      </w:r>
      <w:r>
        <w:rPr>
          <w:rFonts w:ascii="Calibri" w:hAnsi="Calibri"/>
          <w:b/>
          <w:color w:val="002060"/>
          <w:u w:val="single"/>
        </w:rPr>
        <w:t xml:space="preserve"> </w:t>
      </w:r>
      <w:r w:rsidRPr="00DB1CDF">
        <w:rPr>
          <w:rFonts w:ascii="Calibri" w:hAnsi="Calibri"/>
          <w:b/>
          <w:color w:val="002060"/>
          <w:u w:val="single"/>
        </w:rPr>
        <w:t>:</w:t>
      </w:r>
    </w:p>
    <w:p w14:paraId="26736FAD" w14:textId="77777777" w:rsidR="00DB1CDF" w:rsidRPr="00EF6E18" w:rsidRDefault="00DB1CDF" w:rsidP="00DB1CDF">
      <w:pPr>
        <w:pStyle w:val="Corpsdetexte"/>
        <w:jc w:val="both"/>
        <w:rPr>
          <w:rFonts w:ascii="Calibri" w:hAnsi="Calibri" w:cs="Calibri"/>
          <w:b/>
          <w:i w:val="0"/>
          <w:iCs/>
          <w:szCs w:val="24"/>
        </w:rPr>
      </w:pPr>
    </w:p>
    <w:p w14:paraId="35900528" w14:textId="77777777" w:rsidR="00DB1CDF" w:rsidRPr="00EF6E18" w:rsidRDefault="00DB1CDF" w:rsidP="00DB1CDF">
      <w:pPr>
        <w:pStyle w:val="Corpsdetexte"/>
        <w:jc w:val="both"/>
        <w:rPr>
          <w:rFonts w:ascii="Calibri" w:hAnsi="Calibri" w:cs="Calibri"/>
          <w:i w:val="0"/>
          <w:iCs/>
          <w:szCs w:val="24"/>
        </w:rPr>
      </w:pPr>
      <w:r w:rsidRPr="00EF6E18">
        <w:rPr>
          <w:rFonts w:ascii="Calibri" w:hAnsi="Calibri" w:cs="Calibri"/>
          <w:i w:val="0"/>
          <w:iCs/>
          <w:szCs w:val="24"/>
          <w:lang w:val="fr-FR"/>
        </w:rPr>
        <w:t>P</w:t>
      </w:r>
      <w:r w:rsidRPr="00EF6E18">
        <w:rPr>
          <w:rFonts w:ascii="Calibri" w:hAnsi="Calibri" w:cs="Calibri"/>
          <w:i w:val="0"/>
          <w:iCs/>
          <w:szCs w:val="24"/>
        </w:rPr>
        <w:t>arties anciennes de la construction existant avant l’ouverture du chantier, sur, sous ou dans laquelle sont exécutés les travaux de construction qui ne sont pas totalement incorporés dans l’ouvrage neuf et / ou en sont techniquement divisibles</w:t>
      </w:r>
    </w:p>
    <w:p w14:paraId="7122AA0B" w14:textId="77777777" w:rsidR="00DB1CDF" w:rsidRPr="00DB1CDF" w:rsidRDefault="00DB1CDF" w:rsidP="00DB1CDF">
      <w:pPr>
        <w:tabs>
          <w:tab w:val="left" w:pos="2745"/>
        </w:tabs>
        <w:jc w:val="both"/>
        <w:rPr>
          <w:rFonts w:ascii="Calibri" w:hAnsi="Calibri"/>
          <w:b/>
          <w:sz w:val="23"/>
          <w:lang w:val="x-none"/>
        </w:rPr>
      </w:pPr>
    </w:p>
    <w:p w14:paraId="59E25205" w14:textId="77777777" w:rsidR="006A4D89" w:rsidRPr="0099288D" w:rsidRDefault="006A4D89" w:rsidP="00AB54D0">
      <w:pPr>
        <w:numPr>
          <w:ilvl w:val="0"/>
          <w:numId w:val="7"/>
        </w:numPr>
        <w:jc w:val="both"/>
        <w:rPr>
          <w:rFonts w:ascii="Calibri" w:hAnsi="Calibri"/>
          <w:b/>
          <w:color w:val="002060"/>
          <w:u w:val="single"/>
        </w:rPr>
      </w:pPr>
      <w:r w:rsidRPr="0099288D">
        <w:rPr>
          <w:rFonts w:ascii="Calibri" w:hAnsi="Calibri"/>
          <w:b/>
          <w:color w:val="002060"/>
          <w:u w:val="single"/>
        </w:rPr>
        <w:t>FAIT GENERATEUR :</w:t>
      </w:r>
    </w:p>
    <w:p w14:paraId="5A71648E" w14:textId="77777777" w:rsidR="0099288D" w:rsidRDefault="0099288D" w:rsidP="007B02E6">
      <w:pPr>
        <w:pStyle w:val="Corpsdetexte"/>
        <w:jc w:val="both"/>
        <w:rPr>
          <w:rFonts w:ascii="Calibri" w:hAnsi="Calibri"/>
          <w:i w:val="0"/>
          <w:lang w:val="fr-FR"/>
        </w:rPr>
      </w:pPr>
    </w:p>
    <w:p w14:paraId="4B2B7427" w14:textId="77777777" w:rsidR="006A4D89" w:rsidRDefault="006A4D89" w:rsidP="007B02E6">
      <w:pPr>
        <w:pStyle w:val="Corpsdetexte"/>
        <w:jc w:val="both"/>
        <w:rPr>
          <w:rFonts w:ascii="Calibri" w:hAnsi="Calibri"/>
          <w:i w:val="0"/>
          <w:lang w:val="fr-FR"/>
        </w:rPr>
      </w:pPr>
      <w:r w:rsidRPr="00720B0F">
        <w:rPr>
          <w:rFonts w:ascii="Calibri" w:hAnsi="Calibri"/>
          <w:i w:val="0"/>
        </w:rPr>
        <w:t>L’acte, l’action, l’inaction de l’assuré, le fonctionnement, le non fonctionnement, le mauvais fonctionnement d’un service géré par l’assuré et, plus généralement, tout fait ou év</w:t>
      </w:r>
      <w:r w:rsidR="000D1033" w:rsidRPr="00720B0F">
        <w:rPr>
          <w:rFonts w:ascii="Calibri" w:hAnsi="Calibri"/>
          <w:i w:val="0"/>
        </w:rPr>
        <w:t>énement à l’origine du sinistre</w:t>
      </w:r>
      <w:r w:rsidR="00105B10" w:rsidRPr="00720B0F">
        <w:rPr>
          <w:rFonts w:ascii="Calibri" w:hAnsi="Calibri"/>
          <w:i w:val="0"/>
          <w:lang w:val="fr-FR"/>
        </w:rPr>
        <w:t>.</w:t>
      </w:r>
    </w:p>
    <w:p w14:paraId="5D13CA77" w14:textId="77777777" w:rsidR="00C029C5" w:rsidRDefault="00C029C5" w:rsidP="007B02E6">
      <w:pPr>
        <w:pStyle w:val="Corpsdetexte"/>
        <w:jc w:val="both"/>
        <w:rPr>
          <w:rFonts w:ascii="Calibri" w:hAnsi="Calibri"/>
          <w:i w:val="0"/>
          <w:lang w:val="fr-FR"/>
        </w:rPr>
      </w:pPr>
    </w:p>
    <w:p w14:paraId="5B4B3050" w14:textId="77777777" w:rsidR="00DB1CDF" w:rsidRPr="00C029C5" w:rsidRDefault="00DB1CDF" w:rsidP="00AB54D0">
      <w:pPr>
        <w:numPr>
          <w:ilvl w:val="0"/>
          <w:numId w:val="7"/>
        </w:numPr>
        <w:jc w:val="both"/>
        <w:rPr>
          <w:rFonts w:ascii="Calibri" w:hAnsi="Calibri"/>
          <w:b/>
          <w:color w:val="002060"/>
          <w:u w:val="single"/>
        </w:rPr>
      </w:pPr>
      <w:r w:rsidRPr="00C029C5">
        <w:rPr>
          <w:rFonts w:ascii="Calibri" w:hAnsi="Calibri"/>
          <w:b/>
          <w:color w:val="002060"/>
          <w:u w:val="single"/>
        </w:rPr>
        <w:t>FRANCHISE :</w:t>
      </w:r>
    </w:p>
    <w:p w14:paraId="6E895B48" w14:textId="77777777" w:rsidR="00DB1CDF" w:rsidRDefault="00DB1CDF" w:rsidP="00DB1CDF">
      <w:pPr>
        <w:pStyle w:val="Retraitcorpsdetexte"/>
        <w:ind w:left="0"/>
        <w:jc w:val="both"/>
        <w:rPr>
          <w:rFonts w:ascii="Calibri" w:hAnsi="Calibri"/>
          <w:lang w:val="fr-FR"/>
        </w:rPr>
      </w:pPr>
    </w:p>
    <w:p w14:paraId="267FBA6A" w14:textId="77777777" w:rsidR="00DB1CDF" w:rsidRPr="00720B0F" w:rsidRDefault="00DB1CDF" w:rsidP="00DB1CDF">
      <w:pPr>
        <w:pStyle w:val="Retraitcorpsdetexte"/>
        <w:ind w:left="0"/>
        <w:jc w:val="both"/>
        <w:rPr>
          <w:rFonts w:ascii="Calibri" w:hAnsi="Calibri"/>
          <w:lang w:val="fr-FR"/>
        </w:rPr>
      </w:pPr>
      <w:r w:rsidRPr="00720B0F">
        <w:rPr>
          <w:rFonts w:ascii="Calibri" w:hAnsi="Calibri"/>
        </w:rPr>
        <w:t>La part du préjudice restant à la charge de l’assuré dans le règlement d’un sinistre</w:t>
      </w:r>
      <w:r w:rsidRPr="00720B0F">
        <w:rPr>
          <w:rFonts w:ascii="Calibri" w:hAnsi="Calibri"/>
          <w:lang w:val="fr-FR"/>
        </w:rPr>
        <w:t>.</w:t>
      </w:r>
    </w:p>
    <w:p w14:paraId="0D1F45A9" w14:textId="77777777" w:rsidR="00DB1CDF" w:rsidRDefault="00DB1CDF" w:rsidP="007B02E6">
      <w:pPr>
        <w:pStyle w:val="Corpsdetexte"/>
        <w:jc w:val="both"/>
        <w:rPr>
          <w:rFonts w:ascii="Calibri" w:hAnsi="Calibri"/>
          <w:i w:val="0"/>
          <w:lang w:val="fr-FR"/>
        </w:rPr>
      </w:pPr>
    </w:p>
    <w:p w14:paraId="03C00D02" w14:textId="77777777" w:rsidR="00DB1CDF" w:rsidRPr="00C029C5" w:rsidRDefault="00DB1CDF" w:rsidP="00AB54D0">
      <w:pPr>
        <w:numPr>
          <w:ilvl w:val="0"/>
          <w:numId w:val="7"/>
        </w:numPr>
        <w:jc w:val="both"/>
        <w:rPr>
          <w:rFonts w:ascii="Calibri" w:hAnsi="Calibri"/>
          <w:b/>
          <w:color w:val="002060"/>
          <w:u w:val="single"/>
        </w:rPr>
      </w:pPr>
      <w:r w:rsidRPr="00C029C5">
        <w:rPr>
          <w:rFonts w:ascii="Calibri" w:hAnsi="Calibri"/>
          <w:b/>
          <w:color w:val="002060"/>
          <w:u w:val="single"/>
        </w:rPr>
        <w:t>INDICE :</w:t>
      </w:r>
    </w:p>
    <w:p w14:paraId="79BFCA6F" w14:textId="77777777" w:rsidR="00DB1CDF" w:rsidRDefault="00DB1CDF" w:rsidP="00DB1CDF">
      <w:pPr>
        <w:pStyle w:val="Retraitcorpsdetexte"/>
        <w:ind w:left="0"/>
        <w:jc w:val="both"/>
        <w:rPr>
          <w:rFonts w:ascii="Calibri" w:hAnsi="Calibri"/>
          <w:lang w:val="fr-FR"/>
        </w:rPr>
      </w:pPr>
    </w:p>
    <w:p w14:paraId="4DC5F3D1" w14:textId="77777777" w:rsidR="0053420C" w:rsidRPr="00825B01" w:rsidRDefault="0053420C" w:rsidP="0053420C">
      <w:pPr>
        <w:pStyle w:val="Retraitcorpsdetexte"/>
        <w:ind w:left="0"/>
        <w:jc w:val="both"/>
        <w:rPr>
          <w:rFonts w:ascii="Calibri" w:hAnsi="Calibri" w:cs="Calibri"/>
          <w:iCs/>
          <w:szCs w:val="24"/>
        </w:rPr>
      </w:pPr>
      <w:r w:rsidRPr="00825B01">
        <w:rPr>
          <w:rFonts w:ascii="Calibri" w:hAnsi="Calibri" w:cs="Calibri"/>
          <w:iCs/>
          <w:szCs w:val="24"/>
        </w:rPr>
        <w:t>L’indice du prix de la construction publié par la Fédération Française du Bâtiment (FFB), ou à défaut par l’organisme qui lui serait substitué</w:t>
      </w:r>
    </w:p>
    <w:p w14:paraId="3E277D8E" w14:textId="77777777" w:rsidR="00DB1CDF" w:rsidRPr="0053420C" w:rsidRDefault="00DB1CDF" w:rsidP="00DB1CDF">
      <w:pPr>
        <w:jc w:val="both"/>
        <w:rPr>
          <w:rFonts w:ascii="Calibri" w:hAnsi="Calibri"/>
          <w:b/>
          <w:sz w:val="27"/>
          <w:lang w:val="x-none"/>
        </w:rPr>
      </w:pPr>
    </w:p>
    <w:p w14:paraId="0C088841" w14:textId="77777777" w:rsidR="00DB1CDF" w:rsidRPr="00C029C5" w:rsidRDefault="00DB1CDF" w:rsidP="00AB54D0">
      <w:pPr>
        <w:numPr>
          <w:ilvl w:val="0"/>
          <w:numId w:val="7"/>
        </w:numPr>
        <w:jc w:val="both"/>
        <w:rPr>
          <w:rFonts w:ascii="Calibri" w:hAnsi="Calibri"/>
          <w:b/>
          <w:color w:val="002060"/>
          <w:u w:val="single"/>
        </w:rPr>
      </w:pPr>
      <w:r w:rsidRPr="00C029C5">
        <w:rPr>
          <w:rFonts w:ascii="Calibri" w:hAnsi="Calibri"/>
          <w:b/>
          <w:color w:val="002060"/>
          <w:u w:val="single"/>
        </w:rPr>
        <w:t>X FOIS L’INDICE :</w:t>
      </w:r>
    </w:p>
    <w:p w14:paraId="3E5FED05" w14:textId="77777777" w:rsidR="00DB1CDF" w:rsidRDefault="00DB1CDF" w:rsidP="00DB1CDF">
      <w:pPr>
        <w:pStyle w:val="Retraitcorpsdetexte"/>
        <w:ind w:left="0"/>
        <w:jc w:val="both"/>
        <w:rPr>
          <w:rFonts w:ascii="Calibri" w:hAnsi="Calibri"/>
          <w:lang w:val="fr-FR"/>
        </w:rPr>
      </w:pPr>
    </w:p>
    <w:p w14:paraId="0114B6A1" w14:textId="77777777" w:rsidR="00DB1CDF" w:rsidRPr="00720B0F" w:rsidRDefault="00DB1CDF" w:rsidP="00DB1CDF">
      <w:pPr>
        <w:pStyle w:val="Retraitcorpsdetexte"/>
        <w:ind w:left="0"/>
        <w:jc w:val="both"/>
        <w:rPr>
          <w:rFonts w:ascii="Calibri" w:hAnsi="Calibri"/>
          <w:sz w:val="23"/>
          <w:lang w:val="fr-FR"/>
        </w:rPr>
      </w:pPr>
      <w:r w:rsidRPr="00720B0F">
        <w:rPr>
          <w:rFonts w:ascii="Calibri" w:hAnsi="Calibri"/>
        </w:rPr>
        <w:t>x fois la valeur en euros du dernier indice FFB publié au jour du sinistre</w:t>
      </w:r>
      <w:r w:rsidRPr="00720B0F">
        <w:rPr>
          <w:rFonts w:ascii="Calibri" w:hAnsi="Calibri"/>
          <w:lang w:val="fr-FR"/>
        </w:rPr>
        <w:t>.</w:t>
      </w:r>
    </w:p>
    <w:p w14:paraId="12AF01DA" w14:textId="77777777" w:rsidR="006A4D89" w:rsidRDefault="006A4D89">
      <w:pPr>
        <w:jc w:val="both"/>
        <w:rPr>
          <w:rFonts w:ascii="Calibri" w:hAnsi="Calibri"/>
          <w:sz w:val="23"/>
        </w:rPr>
      </w:pPr>
    </w:p>
    <w:p w14:paraId="5EE6C6FC" w14:textId="77777777" w:rsidR="00DB1CDF" w:rsidRPr="00DB1CDF" w:rsidRDefault="00DB1CDF" w:rsidP="00AB54D0">
      <w:pPr>
        <w:numPr>
          <w:ilvl w:val="0"/>
          <w:numId w:val="7"/>
        </w:numPr>
        <w:jc w:val="both"/>
        <w:rPr>
          <w:rFonts w:ascii="Calibri" w:hAnsi="Calibri"/>
          <w:b/>
          <w:color w:val="002060"/>
          <w:u w:val="single"/>
        </w:rPr>
      </w:pPr>
      <w:r w:rsidRPr="00DB1CDF">
        <w:rPr>
          <w:rFonts w:ascii="Calibri" w:hAnsi="Calibri"/>
          <w:b/>
          <w:color w:val="002060"/>
          <w:u w:val="single"/>
        </w:rPr>
        <w:t>OBJETS CONFIES :</w:t>
      </w:r>
    </w:p>
    <w:p w14:paraId="566C9F21" w14:textId="77777777" w:rsidR="00DB1CDF" w:rsidRPr="00EF6E18" w:rsidRDefault="00DB1CDF" w:rsidP="00DB1CDF">
      <w:pPr>
        <w:jc w:val="both"/>
        <w:rPr>
          <w:rFonts w:ascii="Calibri" w:hAnsi="Calibri" w:cs="Calibri"/>
          <w:b/>
          <w:iCs/>
        </w:rPr>
      </w:pPr>
    </w:p>
    <w:p w14:paraId="20219499" w14:textId="77777777" w:rsidR="00DB1CDF" w:rsidRPr="00EF6E18" w:rsidRDefault="00DB1CDF" w:rsidP="00DB1CDF">
      <w:pPr>
        <w:pStyle w:val="Corpsdetexte"/>
        <w:jc w:val="both"/>
        <w:rPr>
          <w:rFonts w:ascii="Calibri" w:hAnsi="Calibri" w:cs="Calibri"/>
          <w:i w:val="0"/>
          <w:iCs/>
          <w:szCs w:val="24"/>
          <w:lang w:val="fr-FR"/>
        </w:rPr>
      </w:pPr>
      <w:r w:rsidRPr="00EF6E18">
        <w:rPr>
          <w:rFonts w:ascii="Calibri" w:hAnsi="Calibri" w:cs="Calibri"/>
          <w:i w:val="0"/>
          <w:iCs/>
          <w:szCs w:val="24"/>
        </w:rPr>
        <w:t>Biens meubles appartenant à des tiers, confiés à l’Assuré, pour leur garde, exposition, entrepôt, travaux de toute nature (sauf utilisation pour les besoins propres de l’Assuré)</w:t>
      </w:r>
      <w:r w:rsidRPr="00EF6E18">
        <w:rPr>
          <w:rFonts w:ascii="Calibri" w:hAnsi="Calibri" w:cs="Calibri"/>
          <w:i w:val="0"/>
          <w:iCs/>
          <w:szCs w:val="24"/>
          <w:lang w:val="fr-FR"/>
        </w:rPr>
        <w:t>.</w:t>
      </w:r>
    </w:p>
    <w:p w14:paraId="434E82BB" w14:textId="77777777" w:rsidR="00DB1CDF" w:rsidRPr="00720B0F" w:rsidRDefault="00DB1CDF">
      <w:pPr>
        <w:jc w:val="both"/>
        <w:rPr>
          <w:rFonts w:ascii="Calibri" w:hAnsi="Calibri"/>
          <w:sz w:val="23"/>
        </w:rPr>
      </w:pPr>
    </w:p>
    <w:p w14:paraId="35FA0EE9" w14:textId="77777777" w:rsidR="006A4D89" w:rsidRPr="00C029C5" w:rsidRDefault="006A4D89" w:rsidP="00AB54D0">
      <w:pPr>
        <w:numPr>
          <w:ilvl w:val="0"/>
          <w:numId w:val="7"/>
        </w:numPr>
        <w:jc w:val="both"/>
        <w:rPr>
          <w:rFonts w:ascii="Calibri" w:hAnsi="Calibri"/>
          <w:b/>
          <w:color w:val="002060"/>
          <w:u w:val="single"/>
        </w:rPr>
      </w:pPr>
      <w:r w:rsidRPr="00C029C5">
        <w:rPr>
          <w:rFonts w:ascii="Calibri" w:hAnsi="Calibri"/>
          <w:b/>
          <w:color w:val="002060"/>
          <w:u w:val="single"/>
        </w:rPr>
        <w:t>SINISTRE :</w:t>
      </w:r>
    </w:p>
    <w:p w14:paraId="551AC55A" w14:textId="77777777" w:rsidR="0099288D" w:rsidRDefault="0099288D" w:rsidP="007B02E6">
      <w:pPr>
        <w:pStyle w:val="Retraitcorpsdetexte"/>
        <w:ind w:left="0"/>
        <w:jc w:val="both"/>
        <w:rPr>
          <w:rFonts w:ascii="Calibri" w:hAnsi="Calibri"/>
          <w:lang w:val="fr-FR"/>
        </w:rPr>
      </w:pPr>
    </w:p>
    <w:p w14:paraId="7F11FD2F" w14:textId="77777777" w:rsidR="006A4D89" w:rsidRPr="00720B0F" w:rsidRDefault="006A4D89" w:rsidP="007B02E6">
      <w:pPr>
        <w:pStyle w:val="Retraitcorpsdetexte"/>
        <w:ind w:left="0"/>
        <w:jc w:val="both"/>
        <w:rPr>
          <w:rFonts w:ascii="Calibri" w:hAnsi="Calibri"/>
          <w:lang w:val="fr-FR"/>
        </w:rPr>
      </w:pPr>
      <w:r w:rsidRPr="00720B0F">
        <w:rPr>
          <w:rFonts w:ascii="Calibri" w:hAnsi="Calibri"/>
        </w:rPr>
        <w:t>Toutes les conséquences dommageables d’un même événement ou fait générateur susceptible d’entraîner l’application de la garantie demandée. Constituent un seul et même sinistre, les réclamations ayant</w:t>
      </w:r>
      <w:r w:rsidR="000D1033" w:rsidRPr="00720B0F">
        <w:rPr>
          <w:rFonts w:ascii="Calibri" w:hAnsi="Calibri"/>
        </w:rPr>
        <w:t xml:space="preserve"> pour origine un même événement</w:t>
      </w:r>
      <w:r w:rsidR="00105B10" w:rsidRPr="00720B0F">
        <w:rPr>
          <w:rFonts w:ascii="Calibri" w:hAnsi="Calibri"/>
          <w:lang w:val="fr-FR"/>
        </w:rPr>
        <w:t>.</w:t>
      </w:r>
    </w:p>
    <w:p w14:paraId="702AFF10" w14:textId="77777777" w:rsidR="006A4D89" w:rsidRPr="00720B0F" w:rsidRDefault="006A4D89">
      <w:pPr>
        <w:jc w:val="both"/>
        <w:rPr>
          <w:rFonts w:ascii="Calibri" w:hAnsi="Calibri"/>
          <w:b/>
          <w:sz w:val="27"/>
        </w:rPr>
      </w:pPr>
    </w:p>
    <w:p w14:paraId="3C8806EB" w14:textId="77777777" w:rsidR="006A4D89" w:rsidRPr="00720B0F" w:rsidRDefault="006A4D89">
      <w:pPr>
        <w:pStyle w:val="Retraitcorpsdetexte"/>
        <w:ind w:left="0"/>
        <w:jc w:val="both"/>
        <w:rPr>
          <w:rFonts w:ascii="Calibri" w:hAnsi="Calibri"/>
        </w:rPr>
      </w:pPr>
    </w:p>
    <w:p w14:paraId="497E33D2" w14:textId="77777777" w:rsidR="006A4D89" w:rsidRPr="0099288D" w:rsidRDefault="00DB1CDF" w:rsidP="00BB62F0">
      <w:pPr>
        <w:pStyle w:val="arima1"/>
        <w:pBdr>
          <w:bottom w:val="single" w:sz="4" w:space="2" w:color="5B9BD5"/>
        </w:pBdr>
        <w:spacing w:beforeAutospacing="0"/>
        <w:ind w:left="-567" w:right="-284"/>
        <w:rPr>
          <w:rStyle w:val="Titredulivre"/>
          <w:sz w:val="48"/>
          <w:szCs w:val="48"/>
        </w:rPr>
      </w:pPr>
      <w:r>
        <w:rPr>
          <w:rStyle w:val="Titredulivre"/>
          <w:sz w:val="48"/>
          <w:szCs w:val="48"/>
        </w:rPr>
        <w:br w:type="page"/>
      </w:r>
      <w:r w:rsidR="006A4D89" w:rsidRPr="0099288D">
        <w:rPr>
          <w:rStyle w:val="Titredulivre"/>
          <w:sz w:val="48"/>
          <w:szCs w:val="48"/>
        </w:rPr>
        <w:lastRenderedPageBreak/>
        <w:t>CLAUSES TECHNIQUES PARTICULIERES</w:t>
      </w:r>
      <w:r w:rsidR="00856B85" w:rsidRPr="0099288D">
        <w:rPr>
          <w:rStyle w:val="Titredulivre"/>
          <w:sz w:val="48"/>
          <w:szCs w:val="48"/>
        </w:rPr>
        <w:t xml:space="preserve"> </w:t>
      </w:r>
      <w:r w:rsidR="00BB19D6" w:rsidRPr="0099288D">
        <w:rPr>
          <w:rStyle w:val="Titredulivre"/>
          <w:sz w:val="48"/>
          <w:szCs w:val="48"/>
        </w:rPr>
        <w:t>(</w:t>
      </w:r>
      <w:r w:rsidR="006A4D89" w:rsidRPr="0099288D">
        <w:rPr>
          <w:rStyle w:val="Titredulivre"/>
          <w:sz w:val="48"/>
          <w:szCs w:val="48"/>
        </w:rPr>
        <w:t>C.C.T.P.</w:t>
      </w:r>
      <w:r w:rsidR="00BB19D6" w:rsidRPr="0099288D">
        <w:rPr>
          <w:rStyle w:val="Titredulivre"/>
          <w:sz w:val="48"/>
          <w:szCs w:val="48"/>
        </w:rPr>
        <w:t>)</w:t>
      </w:r>
    </w:p>
    <w:p w14:paraId="0996DFF3" w14:textId="77777777" w:rsidR="006A4D89" w:rsidRPr="00720B0F" w:rsidRDefault="006A4D89">
      <w:pPr>
        <w:jc w:val="both"/>
        <w:rPr>
          <w:rFonts w:ascii="Calibri" w:hAnsi="Calibri"/>
          <w:sz w:val="32"/>
        </w:rPr>
      </w:pPr>
    </w:p>
    <w:p w14:paraId="7C1A2CE3" w14:textId="77777777" w:rsidR="006A4D89" w:rsidRDefault="006A4D89">
      <w:pPr>
        <w:jc w:val="both"/>
        <w:rPr>
          <w:rFonts w:ascii="Calibri" w:hAnsi="Calibri"/>
          <w:sz w:val="32"/>
        </w:rPr>
      </w:pPr>
    </w:p>
    <w:p w14:paraId="133908D6" w14:textId="77777777" w:rsidR="0099288D" w:rsidRDefault="0099288D">
      <w:pPr>
        <w:jc w:val="both"/>
        <w:rPr>
          <w:rFonts w:ascii="Calibri" w:hAnsi="Calibri"/>
          <w:sz w:val="32"/>
        </w:rPr>
      </w:pPr>
    </w:p>
    <w:p w14:paraId="0E14C3B3" w14:textId="77777777" w:rsidR="0099288D" w:rsidRDefault="0099288D">
      <w:pPr>
        <w:jc w:val="both"/>
        <w:rPr>
          <w:rFonts w:ascii="Calibri" w:hAnsi="Calibri"/>
          <w:sz w:val="32"/>
        </w:rPr>
      </w:pPr>
    </w:p>
    <w:p w14:paraId="4DA46838" w14:textId="77777777" w:rsidR="0099288D" w:rsidRPr="00720B0F" w:rsidRDefault="0099288D">
      <w:pPr>
        <w:jc w:val="both"/>
        <w:rPr>
          <w:rFonts w:ascii="Calibri" w:hAnsi="Calibri"/>
          <w:sz w:val="32"/>
        </w:rPr>
      </w:pPr>
    </w:p>
    <w:p w14:paraId="373EFD0B" w14:textId="77777777" w:rsidR="006A4D89" w:rsidRPr="00720B0F" w:rsidRDefault="006A4D89">
      <w:pPr>
        <w:jc w:val="both"/>
        <w:rPr>
          <w:rFonts w:ascii="Calibri" w:hAnsi="Calibri"/>
          <w:sz w:val="32"/>
        </w:rPr>
      </w:pPr>
    </w:p>
    <w:p w14:paraId="067E5A87" w14:textId="77777777" w:rsidR="006A4D89" w:rsidRPr="00856B85" w:rsidRDefault="006A4D89">
      <w:pPr>
        <w:jc w:val="center"/>
        <w:rPr>
          <w:rFonts w:ascii="Calibri" w:hAnsi="Calibri"/>
          <w:color w:val="002060"/>
          <w:sz w:val="28"/>
        </w:rPr>
      </w:pPr>
      <w:r w:rsidRPr="00856B85">
        <w:rPr>
          <w:rFonts w:ascii="Calibri" w:hAnsi="Calibri"/>
          <w:color w:val="002060"/>
          <w:sz w:val="28"/>
        </w:rPr>
        <w:t>L’assureur accepte dans leur intégralité les dispositions prévues au C.C.T.G</w:t>
      </w:r>
      <w:r w:rsidR="0099127F" w:rsidRPr="00856B85">
        <w:rPr>
          <w:rFonts w:ascii="Calibri" w:hAnsi="Calibri"/>
          <w:color w:val="002060"/>
          <w:sz w:val="28"/>
        </w:rPr>
        <w:t>.</w:t>
      </w:r>
    </w:p>
    <w:p w14:paraId="3863A41E" w14:textId="77777777" w:rsidR="006A4D89" w:rsidRPr="00856B85" w:rsidRDefault="006A4D89">
      <w:pPr>
        <w:jc w:val="center"/>
        <w:rPr>
          <w:rFonts w:ascii="Calibri" w:hAnsi="Calibri"/>
          <w:color w:val="002060"/>
          <w:sz w:val="28"/>
        </w:rPr>
      </w:pPr>
    </w:p>
    <w:p w14:paraId="619BD9C7" w14:textId="77777777" w:rsidR="006A4D89" w:rsidRPr="00856B85" w:rsidRDefault="006A4D89">
      <w:pPr>
        <w:jc w:val="center"/>
        <w:rPr>
          <w:rFonts w:ascii="Calibri" w:hAnsi="Calibri"/>
          <w:color w:val="002060"/>
          <w:sz w:val="28"/>
        </w:rPr>
      </w:pPr>
    </w:p>
    <w:p w14:paraId="32FEA10D" w14:textId="77777777" w:rsidR="006A4D89" w:rsidRPr="00856B85" w:rsidRDefault="006A4D89">
      <w:pPr>
        <w:jc w:val="center"/>
        <w:rPr>
          <w:rFonts w:ascii="Calibri" w:hAnsi="Calibri"/>
          <w:color w:val="002060"/>
          <w:sz w:val="28"/>
        </w:rPr>
      </w:pPr>
      <w:r w:rsidRPr="00856B85">
        <w:rPr>
          <w:rFonts w:ascii="Calibri" w:hAnsi="Calibri"/>
          <w:color w:val="002060"/>
          <w:sz w:val="28"/>
        </w:rPr>
        <w:t>Les clauses ci-après viennent compléter ou modifier, pour ce qu’elles ont de contraire, les dispositions du C.C.T.G.</w:t>
      </w:r>
    </w:p>
    <w:p w14:paraId="6D754FEE" w14:textId="77777777" w:rsidR="006A4D89" w:rsidRPr="00856B85" w:rsidRDefault="006A4D89">
      <w:pPr>
        <w:jc w:val="center"/>
        <w:rPr>
          <w:rFonts w:ascii="Calibri" w:hAnsi="Calibri"/>
          <w:color w:val="002060"/>
          <w:sz w:val="28"/>
        </w:rPr>
      </w:pPr>
      <w:r w:rsidRPr="00856B85">
        <w:rPr>
          <w:rFonts w:ascii="Calibri" w:hAnsi="Calibri"/>
          <w:color w:val="002060"/>
          <w:sz w:val="28"/>
        </w:rPr>
        <w:t>(Conditions Générales de la garantie)</w:t>
      </w:r>
    </w:p>
    <w:p w14:paraId="48883FFE" w14:textId="77777777" w:rsidR="006A4D89" w:rsidRPr="00720B0F" w:rsidRDefault="006A4D89">
      <w:pPr>
        <w:jc w:val="both"/>
        <w:rPr>
          <w:rFonts w:ascii="Calibri" w:hAnsi="Calibri"/>
          <w:sz w:val="32"/>
        </w:rPr>
      </w:pPr>
    </w:p>
    <w:p w14:paraId="2E0BC7B8" w14:textId="77777777" w:rsidR="006A4D89" w:rsidRPr="00720B0F" w:rsidRDefault="006A4D89">
      <w:pPr>
        <w:jc w:val="both"/>
        <w:rPr>
          <w:rFonts w:ascii="Calibri" w:hAnsi="Calibri"/>
          <w:sz w:val="32"/>
        </w:rPr>
      </w:pPr>
    </w:p>
    <w:p w14:paraId="14F9AC85" w14:textId="77777777" w:rsidR="006A4D89" w:rsidRPr="00720B0F" w:rsidRDefault="006A4D89">
      <w:pPr>
        <w:jc w:val="both"/>
        <w:rPr>
          <w:rFonts w:ascii="Calibri" w:hAnsi="Calibri"/>
          <w:sz w:val="32"/>
        </w:rPr>
      </w:pPr>
    </w:p>
    <w:p w14:paraId="495C3984" w14:textId="77777777" w:rsidR="006A4D89" w:rsidRPr="00720B0F" w:rsidRDefault="006A4D89">
      <w:pPr>
        <w:jc w:val="both"/>
        <w:rPr>
          <w:rFonts w:ascii="Calibri" w:hAnsi="Calibri"/>
          <w:sz w:val="32"/>
        </w:rPr>
      </w:pPr>
    </w:p>
    <w:p w14:paraId="72175691" w14:textId="77777777" w:rsidR="006A4D89" w:rsidRPr="00720B0F" w:rsidRDefault="006A4D89">
      <w:pPr>
        <w:jc w:val="both"/>
        <w:rPr>
          <w:rFonts w:ascii="Calibri" w:hAnsi="Calibri"/>
          <w:sz w:val="32"/>
        </w:rPr>
      </w:pPr>
    </w:p>
    <w:p w14:paraId="0460DBCF" w14:textId="77777777" w:rsidR="00856B85" w:rsidRPr="00985AC2" w:rsidRDefault="006A4D89" w:rsidP="00985AC2">
      <w:pPr>
        <w:ind w:left="-567"/>
        <w:jc w:val="both"/>
        <w:rPr>
          <w:rStyle w:val="Titredulivre"/>
          <w:rFonts w:ascii="Calibri" w:hAnsi="Calibri"/>
          <w:b w:val="0"/>
          <w:i w:val="0"/>
          <w:color w:val="2F5496"/>
        </w:rPr>
      </w:pPr>
      <w:r w:rsidRPr="00720B0F">
        <w:rPr>
          <w:rFonts w:ascii="Calibri" w:hAnsi="Calibri"/>
        </w:rPr>
        <w:br w:type="page"/>
      </w:r>
      <w:r w:rsidR="00E55B64" w:rsidRPr="00985AC2">
        <w:rPr>
          <w:rStyle w:val="Titredulivre"/>
          <w:rFonts w:ascii="Calibri" w:hAnsi="Calibri"/>
          <w:i w:val="0"/>
          <w:sz w:val="32"/>
        </w:rPr>
        <w:lastRenderedPageBreak/>
        <w:t>ARTICLE 1</w:t>
      </w:r>
      <w:r w:rsidR="00E55B64" w:rsidRPr="00985AC2">
        <w:rPr>
          <w:rStyle w:val="Titredulivre"/>
          <w:rFonts w:ascii="Calibri" w:hAnsi="Calibri"/>
          <w:i w:val="0"/>
          <w:sz w:val="32"/>
        </w:rPr>
        <w:tab/>
      </w:r>
      <w:r w:rsidR="00E55B64" w:rsidRPr="00985AC2">
        <w:rPr>
          <w:rStyle w:val="Titredulivre"/>
          <w:rFonts w:ascii="Calibri" w:hAnsi="Calibri"/>
          <w:b w:val="0"/>
          <w:i w:val="0"/>
          <w:color w:val="2F5496"/>
        </w:rPr>
        <w:tab/>
      </w:r>
    </w:p>
    <w:p w14:paraId="12DD53AB" w14:textId="77777777" w:rsidR="00E55B64" w:rsidRPr="00985AC2" w:rsidRDefault="00985AC2" w:rsidP="00856B85">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NOTION D’ASSURE</w:t>
      </w:r>
    </w:p>
    <w:p w14:paraId="4FDF74D4" w14:textId="77777777" w:rsidR="00985AC2" w:rsidRDefault="00985AC2" w:rsidP="00EB2917">
      <w:pPr>
        <w:pStyle w:val="Corpsdetexte"/>
        <w:jc w:val="both"/>
        <w:rPr>
          <w:rFonts w:ascii="Calibri" w:hAnsi="Calibri"/>
          <w:i w:val="0"/>
          <w:lang w:val="fr-FR"/>
        </w:rPr>
      </w:pPr>
    </w:p>
    <w:p w14:paraId="4A91BB36" w14:textId="77777777" w:rsidR="00AA7403" w:rsidRPr="00825B01" w:rsidRDefault="00AA7403" w:rsidP="00AA7403">
      <w:pPr>
        <w:rPr>
          <w:rFonts w:ascii="Calibri" w:hAnsi="Calibri" w:cs="Calibri"/>
        </w:rPr>
      </w:pPr>
      <w:r w:rsidRPr="00825B01">
        <w:rPr>
          <w:rFonts w:ascii="Calibri" w:hAnsi="Calibri" w:cs="Calibri"/>
        </w:rPr>
        <w:t>Les assurés sont désignés aux articles 1 et 2 du CCTG.</w:t>
      </w:r>
    </w:p>
    <w:p w14:paraId="53C7EA6C" w14:textId="77777777" w:rsidR="00985AC2" w:rsidRDefault="00985AC2" w:rsidP="00856B85">
      <w:pPr>
        <w:pStyle w:val="arima1"/>
        <w:pBdr>
          <w:bottom w:val="single" w:sz="4" w:space="2" w:color="5B9BD5"/>
        </w:pBdr>
        <w:spacing w:beforeAutospacing="0"/>
        <w:ind w:left="-567" w:right="-284"/>
        <w:rPr>
          <w:rStyle w:val="Titredulivre"/>
          <w:color w:val="auto"/>
          <w:sz w:val="32"/>
          <w:lang w:val="fr-FR"/>
        </w:rPr>
      </w:pPr>
    </w:p>
    <w:p w14:paraId="377908FA" w14:textId="77777777" w:rsidR="00856B85" w:rsidRDefault="006A4D89" w:rsidP="00856B85">
      <w:pPr>
        <w:pStyle w:val="arima1"/>
        <w:pBdr>
          <w:bottom w:val="single" w:sz="4" w:space="2" w:color="5B9BD5"/>
        </w:pBdr>
        <w:spacing w:beforeAutospacing="0"/>
        <w:ind w:left="-567" w:right="-284"/>
        <w:rPr>
          <w:rStyle w:val="Titredulivre"/>
          <w:b w:val="0"/>
          <w:color w:val="2F5496"/>
          <w:sz w:val="24"/>
        </w:rPr>
      </w:pPr>
      <w:r w:rsidRPr="00856B85">
        <w:rPr>
          <w:rStyle w:val="Titredulivre"/>
          <w:color w:val="auto"/>
          <w:sz w:val="32"/>
        </w:rPr>
        <w:t>ART</w:t>
      </w:r>
      <w:r w:rsidR="0050555A" w:rsidRPr="00856B85">
        <w:rPr>
          <w:rStyle w:val="Titredulivre"/>
          <w:color w:val="auto"/>
          <w:sz w:val="32"/>
        </w:rPr>
        <w:t>ICLE</w:t>
      </w:r>
      <w:r w:rsidRPr="00856B85">
        <w:rPr>
          <w:rStyle w:val="Titredulivre"/>
          <w:color w:val="auto"/>
          <w:sz w:val="32"/>
        </w:rPr>
        <w:t xml:space="preserve"> 2</w:t>
      </w:r>
      <w:r w:rsidR="00E55B64" w:rsidRPr="00856B85">
        <w:rPr>
          <w:rStyle w:val="Titredulivre"/>
          <w:b w:val="0"/>
          <w:color w:val="2F5496"/>
          <w:sz w:val="24"/>
        </w:rPr>
        <w:tab/>
      </w:r>
      <w:r w:rsidR="00E55B64" w:rsidRPr="00856B85">
        <w:rPr>
          <w:rStyle w:val="Titredulivre"/>
          <w:b w:val="0"/>
          <w:color w:val="2F5496"/>
          <w:sz w:val="24"/>
        </w:rPr>
        <w:tab/>
      </w:r>
    </w:p>
    <w:p w14:paraId="395A2D32" w14:textId="77777777" w:rsidR="006A4D89" w:rsidRPr="00985AC2" w:rsidRDefault="00985AC2" w:rsidP="00856B85">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 xml:space="preserve">NATURE – </w:t>
      </w:r>
      <w:bookmarkStart w:id="1" w:name="_GoBack"/>
      <w:r>
        <w:rPr>
          <w:rStyle w:val="Titredulivre"/>
          <w:color w:val="2F5496"/>
          <w:sz w:val="24"/>
          <w:lang w:val="fr-FR"/>
        </w:rPr>
        <w:t>MONTANT</w:t>
      </w:r>
      <w:bookmarkEnd w:id="1"/>
      <w:r>
        <w:rPr>
          <w:rStyle w:val="Titredulivre"/>
          <w:color w:val="2F5496"/>
          <w:sz w:val="24"/>
          <w:lang w:val="fr-FR"/>
        </w:rPr>
        <w:t>S DES GARANTIES - FRANCHISE</w:t>
      </w:r>
    </w:p>
    <w:p w14:paraId="5384B0DA" w14:textId="77777777" w:rsidR="00985AC2" w:rsidRDefault="00985AC2" w:rsidP="00985AC2">
      <w:pPr>
        <w:tabs>
          <w:tab w:val="left" w:pos="-284"/>
        </w:tabs>
        <w:rPr>
          <w:rFonts w:ascii="Calibri" w:hAnsi="Calibri"/>
        </w:rPr>
      </w:pPr>
    </w:p>
    <w:p w14:paraId="2481854C" w14:textId="77777777" w:rsidR="00865B73" w:rsidRPr="00576788" w:rsidRDefault="00985AC2" w:rsidP="00576788">
      <w:pPr>
        <w:pStyle w:val="Corpsdetexte"/>
        <w:jc w:val="both"/>
        <w:rPr>
          <w:rFonts w:ascii="Calibri" w:hAnsi="Calibri" w:cs="Calibri"/>
          <w:b/>
          <w:i w:val="0"/>
        </w:rPr>
      </w:pPr>
      <w:r w:rsidRPr="00EF6E18">
        <w:rPr>
          <w:rFonts w:ascii="Calibri" w:hAnsi="Calibri" w:cs="Calibri"/>
          <w:b/>
          <w:i w:val="0"/>
        </w:rPr>
        <w:t>La garantie s’exercera</w:t>
      </w:r>
      <w:r w:rsidR="00865B73">
        <w:rPr>
          <w:rFonts w:ascii="Calibri" w:hAnsi="Calibri" w:cs="Calibri"/>
          <w:b/>
          <w:i w:val="0"/>
          <w:lang w:val="fr-FR"/>
        </w:rPr>
        <w:t xml:space="preserve"> suivant </w:t>
      </w:r>
      <w:r w:rsidR="00865B73" w:rsidRPr="00865B73">
        <w:rPr>
          <w:rFonts w:ascii="Calibri" w:hAnsi="Calibri"/>
          <w:b/>
          <w:i w:val="0"/>
          <w:lang w:val="fr-FR"/>
        </w:rPr>
        <w:t>u</w:t>
      </w:r>
      <w:r w:rsidR="00865B73" w:rsidRPr="00865B73">
        <w:rPr>
          <w:rFonts w:ascii="Calibri" w:hAnsi="Calibri"/>
          <w:b/>
          <w:i w:val="0"/>
        </w:rPr>
        <w:t>ne</w:t>
      </w:r>
      <w:r w:rsidRPr="00865B73">
        <w:rPr>
          <w:rFonts w:ascii="Calibri" w:hAnsi="Calibri"/>
          <w:b/>
          <w:i w:val="0"/>
        </w:rPr>
        <w:t xml:space="preserve"> formule de base détaillée </w:t>
      </w:r>
      <w:r w:rsidR="00865B73" w:rsidRPr="00865B73">
        <w:rPr>
          <w:rFonts w:ascii="Calibri" w:hAnsi="Calibri"/>
          <w:b/>
          <w:i w:val="0"/>
          <w:lang w:val="fr-FR"/>
        </w:rPr>
        <w:t>aux articles 1 et 2</w:t>
      </w:r>
      <w:r w:rsidRPr="00865B73">
        <w:rPr>
          <w:rFonts w:ascii="Calibri" w:hAnsi="Calibri"/>
          <w:b/>
          <w:i w:val="0"/>
        </w:rPr>
        <w:t xml:space="preserve"> du CCTG </w:t>
      </w:r>
    </w:p>
    <w:p w14:paraId="17E36FE1" w14:textId="77777777" w:rsidR="00865B73" w:rsidRPr="00865B73" w:rsidRDefault="00865B73" w:rsidP="00865B73">
      <w:pPr>
        <w:pStyle w:val="Retraitcorpsdetexte"/>
        <w:jc w:val="both"/>
        <w:rPr>
          <w:rFonts w:ascii="Calibri" w:hAnsi="Calibri"/>
        </w:rPr>
      </w:pPr>
    </w:p>
    <w:p w14:paraId="0B47D838" w14:textId="77777777" w:rsidR="006A4D89" w:rsidRPr="00881F95" w:rsidRDefault="00726BBA" w:rsidP="00AB54D0">
      <w:pPr>
        <w:numPr>
          <w:ilvl w:val="0"/>
          <w:numId w:val="6"/>
        </w:numPr>
        <w:pBdr>
          <w:bottom w:val="single" w:sz="4" w:space="0" w:color="FFC000"/>
        </w:pBdr>
        <w:tabs>
          <w:tab w:val="left" w:pos="-284"/>
        </w:tabs>
        <w:rPr>
          <w:rFonts w:ascii="Calibri" w:eastAsia="Times New Roman" w:hAnsi="Calibri"/>
          <w:b/>
          <w:color w:val="002060"/>
        </w:rPr>
      </w:pPr>
      <w:r>
        <w:rPr>
          <w:rFonts w:ascii="Calibri" w:eastAsia="Times New Roman" w:hAnsi="Calibri"/>
          <w:b/>
          <w:color w:val="002060"/>
        </w:rPr>
        <w:t xml:space="preserve">FORMULE DE BASE </w:t>
      </w:r>
    </w:p>
    <w:p w14:paraId="5E3E88C6" w14:textId="77777777" w:rsidR="006A4D89" w:rsidRPr="00881F95" w:rsidRDefault="006A4D89" w:rsidP="00881F95">
      <w:pPr>
        <w:pStyle w:val="Retraitcorpsdetexte"/>
        <w:ind w:left="0"/>
        <w:jc w:val="both"/>
        <w:rPr>
          <w:rFonts w:ascii="Calibri" w:hAnsi="Calibri"/>
          <w:b/>
          <w:color w:val="002060"/>
        </w:rPr>
      </w:pPr>
    </w:p>
    <w:p w14:paraId="2012091F" w14:textId="77777777" w:rsidR="00726BBA" w:rsidRPr="00726BBA" w:rsidRDefault="00726BBA" w:rsidP="00AB54D0">
      <w:pPr>
        <w:pStyle w:val="Retraitcorpsdetexte"/>
        <w:numPr>
          <w:ilvl w:val="0"/>
          <w:numId w:val="8"/>
        </w:numPr>
        <w:jc w:val="both"/>
        <w:rPr>
          <w:rFonts w:ascii="Calibri" w:hAnsi="Calibri"/>
          <w:b/>
          <w:color w:val="002060"/>
        </w:rPr>
      </w:pPr>
      <w:r>
        <w:rPr>
          <w:rFonts w:ascii="Calibri" w:hAnsi="Calibri"/>
          <w:b/>
          <w:color w:val="002060"/>
          <w:lang w:val="fr-FR"/>
        </w:rPr>
        <w:t xml:space="preserve">ASSURANCE </w:t>
      </w:r>
      <w:r w:rsidR="0053420C">
        <w:rPr>
          <w:rFonts w:ascii="Calibri" w:hAnsi="Calibri"/>
          <w:b/>
          <w:color w:val="002060"/>
          <w:lang w:val="fr-FR"/>
        </w:rPr>
        <w:t>TOUS RISQUES CHANTIER</w:t>
      </w:r>
      <w:r w:rsidRPr="00726BBA">
        <w:rPr>
          <w:rFonts w:ascii="Calibri" w:hAnsi="Calibri"/>
          <w:b/>
          <w:color w:val="002060"/>
          <w:lang w:val="fr-FR"/>
        </w:rPr>
        <w:t xml:space="preserve"> (ART 1 DU CCTG)</w:t>
      </w:r>
      <w:r>
        <w:rPr>
          <w:rFonts w:ascii="Calibri" w:hAnsi="Calibri"/>
          <w:b/>
          <w:color w:val="002060"/>
        </w:rPr>
        <w:t> </w:t>
      </w:r>
    </w:p>
    <w:p w14:paraId="6EF4A108" w14:textId="77777777" w:rsidR="00726BBA" w:rsidRDefault="00726BBA" w:rsidP="00726BBA">
      <w:pPr>
        <w:pStyle w:val="Retraitcorpsdetexte"/>
        <w:jc w:val="both"/>
        <w:rPr>
          <w:rFonts w:ascii="Calibri" w:hAnsi="Calibri"/>
          <w:b/>
          <w:color w:val="002060"/>
          <w:lang w:val="fr-FR"/>
        </w:rPr>
      </w:pPr>
    </w:p>
    <w:p w14:paraId="39D2A7A4" w14:textId="77777777" w:rsidR="00726BBA" w:rsidRPr="00576788" w:rsidRDefault="0053420C" w:rsidP="00576788">
      <w:pPr>
        <w:jc w:val="both"/>
        <w:rPr>
          <w:rFonts w:ascii="Calibri" w:hAnsi="Calibri" w:cs="Calibri"/>
        </w:rPr>
      </w:pPr>
      <w:r>
        <w:rPr>
          <w:rFonts w:ascii="Calibri" w:hAnsi="Calibri" w:cs="Calibri"/>
        </w:rPr>
        <w:t xml:space="preserve">Coût estimatif TTC de l’opération (honoraires compris) et montant de la garantie sollicitée : </w:t>
      </w:r>
      <w:r w:rsidR="00865B73">
        <w:rPr>
          <w:rFonts w:ascii="Calibri" w:hAnsi="Calibri" w:cs="Calibri"/>
        </w:rPr>
        <w:t>suivant la programmation figurant dans la rubrique « renseignements relatifs aux opérations de construction »</w:t>
      </w:r>
    </w:p>
    <w:p w14:paraId="6176229B" w14:textId="77777777" w:rsidR="00726BBA" w:rsidRDefault="00726BBA" w:rsidP="00726BBA">
      <w:pPr>
        <w:jc w:val="both"/>
        <w:rPr>
          <w:rFonts w:ascii="Calibri" w:hAnsi="Calibri" w:cs="Calibri"/>
        </w:rPr>
      </w:pPr>
    </w:p>
    <w:p w14:paraId="0C1A80F5" w14:textId="77777777" w:rsidR="00AA7403" w:rsidRPr="00AA7403" w:rsidRDefault="00AA7403" w:rsidP="00AA7403">
      <w:pPr>
        <w:pStyle w:val="En-tte"/>
        <w:tabs>
          <w:tab w:val="left" w:pos="708"/>
        </w:tabs>
        <w:rPr>
          <w:rFonts w:ascii="Calibri" w:hAnsi="Calibri" w:cs="Calibri"/>
          <w:b/>
          <w:sz w:val="24"/>
          <w:szCs w:val="24"/>
        </w:rPr>
      </w:pPr>
      <w:r w:rsidRPr="00AA7403">
        <w:rPr>
          <w:rFonts w:ascii="Calibri" w:hAnsi="Calibri" w:cs="Calibri"/>
          <w:b/>
          <w:sz w:val="24"/>
          <w:szCs w:val="24"/>
        </w:rPr>
        <w:t>Sous-limitations particulières :</w:t>
      </w:r>
    </w:p>
    <w:p w14:paraId="6FD1F903" w14:textId="77777777" w:rsidR="00AA7403" w:rsidRPr="00AA7403" w:rsidRDefault="00AA7403" w:rsidP="00AA7403">
      <w:pPr>
        <w:pStyle w:val="En-tte"/>
        <w:tabs>
          <w:tab w:val="left" w:pos="708"/>
        </w:tabs>
        <w:ind w:left="1440"/>
        <w:rPr>
          <w:rFonts w:ascii="Calibri" w:hAnsi="Calibri" w:cs="Calibri"/>
          <w:sz w:val="24"/>
          <w:szCs w:val="24"/>
        </w:rPr>
      </w:pPr>
    </w:p>
    <w:p w14:paraId="654AE944" w14:textId="77777777" w:rsidR="00AA7403" w:rsidRPr="00AA7403" w:rsidRDefault="00AA7403" w:rsidP="00AB54D0">
      <w:pPr>
        <w:pStyle w:val="Retraitcorpsdetexte"/>
        <w:numPr>
          <w:ilvl w:val="0"/>
          <w:numId w:val="13"/>
        </w:numPr>
        <w:ind w:left="426"/>
        <w:jc w:val="both"/>
        <w:rPr>
          <w:rFonts w:ascii="Calibri" w:hAnsi="Calibri"/>
        </w:rPr>
      </w:pPr>
      <w:r w:rsidRPr="00AA7403">
        <w:rPr>
          <w:rFonts w:ascii="Calibri" w:hAnsi="Calibri"/>
        </w:rPr>
        <w:t xml:space="preserve">Vice imprévisible du sol : </w:t>
      </w:r>
      <w:r w:rsidR="004245EB">
        <w:rPr>
          <w:rFonts w:ascii="Calibri" w:hAnsi="Calibri"/>
          <w:lang w:val="fr-FR"/>
        </w:rPr>
        <w:t>1 0</w:t>
      </w:r>
      <w:r w:rsidRPr="00AA7403">
        <w:rPr>
          <w:rFonts w:ascii="Calibri" w:hAnsi="Calibri"/>
        </w:rPr>
        <w:t>00 000 € par sinistre</w:t>
      </w:r>
    </w:p>
    <w:p w14:paraId="05E3B53E" w14:textId="77777777" w:rsidR="00AA7403" w:rsidRPr="00AA7403" w:rsidRDefault="00AA7403" w:rsidP="00AB54D0">
      <w:pPr>
        <w:pStyle w:val="Retraitcorpsdetexte"/>
        <w:numPr>
          <w:ilvl w:val="0"/>
          <w:numId w:val="13"/>
        </w:numPr>
        <w:ind w:left="426"/>
        <w:jc w:val="both"/>
        <w:rPr>
          <w:rFonts w:ascii="Calibri" w:hAnsi="Calibri"/>
        </w:rPr>
      </w:pPr>
      <w:r w:rsidRPr="00AA7403">
        <w:rPr>
          <w:rFonts w:ascii="Calibri" w:hAnsi="Calibri"/>
        </w:rPr>
        <w:t>Péril imminent – mesures conservatoires : 600 000 € par sinistre</w:t>
      </w:r>
    </w:p>
    <w:p w14:paraId="0BACAF58" w14:textId="77777777" w:rsidR="00AA7403" w:rsidRPr="00AA7403" w:rsidRDefault="00AA7403" w:rsidP="00AB54D0">
      <w:pPr>
        <w:pStyle w:val="Retraitcorpsdetexte"/>
        <w:numPr>
          <w:ilvl w:val="0"/>
          <w:numId w:val="13"/>
        </w:numPr>
        <w:ind w:left="426"/>
        <w:jc w:val="both"/>
        <w:rPr>
          <w:rFonts w:ascii="Calibri" w:hAnsi="Calibri"/>
        </w:rPr>
      </w:pPr>
      <w:r w:rsidRPr="00AA7403">
        <w:rPr>
          <w:rFonts w:ascii="Calibri" w:hAnsi="Calibri"/>
        </w:rPr>
        <w:t>Heures supplémentaires – location de matériels – frais de transport à grande vitesse : 30 % du montant du sinistre dans la limite de 1 000 000 €</w:t>
      </w:r>
    </w:p>
    <w:p w14:paraId="7ACF6FB3" w14:textId="77777777" w:rsidR="00AA7403" w:rsidRPr="00AA7403" w:rsidRDefault="00AA7403" w:rsidP="00AB54D0">
      <w:pPr>
        <w:pStyle w:val="Retraitcorpsdetexte"/>
        <w:numPr>
          <w:ilvl w:val="0"/>
          <w:numId w:val="13"/>
        </w:numPr>
        <w:ind w:left="426"/>
        <w:jc w:val="both"/>
        <w:rPr>
          <w:rFonts w:ascii="Calibri" w:hAnsi="Calibri"/>
        </w:rPr>
      </w:pPr>
      <w:r w:rsidRPr="00AA7403">
        <w:rPr>
          <w:rFonts w:ascii="Calibri" w:hAnsi="Calibri"/>
        </w:rPr>
        <w:t>Honoraires d’expert : 100 000 € par sinistre</w:t>
      </w:r>
    </w:p>
    <w:p w14:paraId="02FD10BB" w14:textId="77777777" w:rsidR="00AA7403" w:rsidRPr="00AA7403" w:rsidRDefault="00AA7403" w:rsidP="00AB54D0">
      <w:pPr>
        <w:pStyle w:val="Retraitcorpsdetexte"/>
        <w:numPr>
          <w:ilvl w:val="0"/>
          <w:numId w:val="13"/>
        </w:numPr>
        <w:ind w:left="426"/>
        <w:jc w:val="both"/>
        <w:rPr>
          <w:rFonts w:ascii="Calibri" w:hAnsi="Calibri"/>
        </w:rPr>
      </w:pPr>
      <w:r w:rsidRPr="00AA7403">
        <w:rPr>
          <w:rFonts w:ascii="Calibri" w:hAnsi="Calibri"/>
        </w:rPr>
        <w:t>Frais de reconstitution de plans et dessins : 100 000 € par sinistre</w:t>
      </w:r>
    </w:p>
    <w:p w14:paraId="41777C39" w14:textId="77777777" w:rsidR="00AA7403" w:rsidRPr="00AA7403" w:rsidRDefault="00AA7403" w:rsidP="00AB54D0">
      <w:pPr>
        <w:pStyle w:val="Retraitcorpsdetexte"/>
        <w:numPr>
          <w:ilvl w:val="0"/>
          <w:numId w:val="13"/>
        </w:numPr>
        <w:ind w:left="426"/>
        <w:jc w:val="both"/>
        <w:rPr>
          <w:rFonts w:ascii="Calibri" w:hAnsi="Calibri"/>
        </w:rPr>
      </w:pPr>
      <w:r w:rsidRPr="00AA7403">
        <w:rPr>
          <w:rFonts w:ascii="Calibri" w:hAnsi="Calibri"/>
        </w:rPr>
        <w:t>Les frais de déblais, de nettoyage et de démolition :  30 % du montant du sinistre dans la limite de 1 000 000 €</w:t>
      </w:r>
    </w:p>
    <w:p w14:paraId="1FE56995" w14:textId="77777777" w:rsidR="00AA7403" w:rsidRPr="00AA7403" w:rsidRDefault="00AA7403" w:rsidP="00AB54D0">
      <w:pPr>
        <w:pStyle w:val="Retraitcorpsdetexte"/>
        <w:numPr>
          <w:ilvl w:val="0"/>
          <w:numId w:val="13"/>
        </w:numPr>
        <w:ind w:left="426"/>
        <w:jc w:val="both"/>
        <w:rPr>
          <w:rFonts w:ascii="Calibri" w:hAnsi="Calibri"/>
        </w:rPr>
      </w:pPr>
      <w:r w:rsidRPr="00AA7403">
        <w:rPr>
          <w:rFonts w:ascii="Calibri" w:hAnsi="Calibri"/>
        </w:rPr>
        <w:t>Dommages aux existants : 500 000 € par sinistre</w:t>
      </w:r>
    </w:p>
    <w:p w14:paraId="3F103F90" w14:textId="77777777" w:rsidR="00AA7403" w:rsidRPr="00E23658" w:rsidRDefault="00AA7403" w:rsidP="00AA7403">
      <w:pPr>
        <w:pStyle w:val="En-tte"/>
        <w:tabs>
          <w:tab w:val="left" w:pos="708"/>
        </w:tabs>
        <w:ind w:left="1440"/>
        <w:rPr>
          <w:rFonts w:ascii="Calibri" w:hAnsi="Calibri" w:cs="Calibri"/>
          <w:color w:val="FF0000"/>
          <w:sz w:val="24"/>
          <w:szCs w:val="24"/>
        </w:rPr>
      </w:pPr>
    </w:p>
    <w:p w14:paraId="6D634742" w14:textId="77777777" w:rsidR="00AA7403" w:rsidRPr="00852BCF" w:rsidRDefault="00AA7403" w:rsidP="00AA7403">
      <w:pPr>
        <w:pStyle w:val="Retraitcorpsdetexte"/>
        <w:ind w:left="0" w:firstLine="426"/>
        <w:rPr>
          <w:rFonts w:ascii="Calibri" w:hAnsi="Calibri" w:cs="Calibri"/>
          <w:b/>
          <w:bCs/>
          <w:iCs/>
          <w:lang w:val="fr-FR"/>
        </w:rPr>
      </w:pPr>
      <w:r w:rsidRPr="00852BCF">
        <w:rPr>
          <w:rFonts w:ascii="Calibri" w:hAnsi="Calibri" w:cs="Calibri"/>
          <w:b/>
          <w:bCs/>
          <w:iCs/>
        </w:rPr>
        <w:t xml:space="preserve">Franchise par sinistre : </w:t>
      </w:r>
      <w:r w:rsidR="00DB07FF">
        <w:rPr>
          <w:rFonts w:ascii="Calibri" w:hAnsi="Calibri" w:cs="Calibri"/>
          <w:b/>
          <w:bCs/>
          <w:iCs/>
          <w:lang w:val="fr-FR"/>
        </w:rPr>
        <w:t>5</w:t>
      </w:r>
      <w:r w:rsidR="00576788">
        <w:rPr>
          <w:rFonts w:ascii="Calibri" w:hAnsi="Calibri" w:cs="Calibri"/>
          <w:b/>
          <w:bCs/>
          <w:iCs/>
          <w:lang w:val="fr-FR"/>
        </w:rPr>
        <w:t xml:space="preserve"> </w:t>
      </w:r>
      <w:r w:rsidRPr="00852BCF">
        <w:rPr>
          <w:rFonts w:ascii="Calibri" w:hAnsi="Calibri" w:cs="Calibri"/>
          <w:b/>
          <w:bCs/>
          <w:iCs/>
          <w:lang w:val="fr-FR"/>
        </w:rPr>
        <w:t xml:space="preserve">000 € </w:t>
      </w:r>
    </w:p>
    <w:p w14:paraId="14B1A7EA" w14:textId="77777777" w:rsidR="00726BBA" w:rsidRDefault="00726BBA" w:rsidP="00726BBA">
      <w:pPr>
        <w:pStyle w:val="Retraitcorpsdetexte"/>
        <w:ind w:left="0"/>
        <w:jc w:val="both"/>
        <w:rPr>
          <w:rFonts w:ascii="Calibri" w:hAnsi="Calibri"/>
          <w:b/>
          <w:color w:val="002060"/>
        </w:rPr>
      </w:pPr>
    </w:p>
    <w:p w14:paraId="7E837613" w14:textId="77777777" w:rsidR="00576788" w:rsidRPr="00881F95" w:rsidRDefault="00576788" w:rsidP="00726BBA">
      <w:pPr>
        <w:pStyle w:val="Retraitcorpsdetexte"/>
        <w:ind w:left="0"/>
        <w:jc w:val="both"/>
        <w:rPr>
          <w:rFonts w:ascii="Calibri" w:hAnsi="Calibri"/>
          <w:b/>
          <w:color w:val="002060"/>
        </w:rPr>
      </w:pPr>
    </w:p>
    <w:p w14:paraId="1455AE57" w14:textId="77777777" w:rsidR="00726BBA" w:rsidRPr="00726BBA" w:rsidRDefault="00852BCF" w:rsidP="00AB54D0">
      <w:pPr>
        <w:pStyle w:val="Retraitcorpsdetexte"/>
        <w:numPr>
          <w:ilvl w:val="0"/>
          <w:numId w:val="8"/>
        </w:numPr>
        <w:jc w:val="both"/>
        <w:rPr>
          <w:rFonts w:ascii="Calibri" w:hAnsi="Calibri"/>
          <w:b/>
          <w:color w:val="002060"/>
        </w:rPr>
      </w:pPr>
      <w:r>
        <w:rPr>
          <w:rFonts w:ascii="Calibri" w:hAnsi="Calibri"/>
          <w:b/>
          <w:color w:val="002060"/>
          <w:lang w:val="fr-FR"/>
        </w:rPr>
        <w:t xml:space="preserve">GARANTIE COMPLEMENTAIRE : </w:t>
      </w:r>
      <w:r w:rsidR="00865B73">
        <w:rPr>
          <w:rFonts w:ascii="Calibri" w:hAnsi="Calibri"/>
          <w:b/>
          <w:color w:val="002060"/>
          <w:lang w:val="fr-FR"/>
        </w:rPr>
        <w:t>ASSURANCE DE LA RESPONSABILITE DU MAITRE D’OUVRAGE (ART 2 DU CCTG)</w:t>
      </w:r>
    </w:p>
    <w:p w14:paraId="360E07C3" w14:textId="77777777" w:rsidR="00726BBA" w:rsidRDefault="00726BBA" w:rsidP="00726BBA">
      <w:pPr>
        <w:pStyle w:val="Retraitcorpsdetexte"/>
        <w:jc w:val="both"/>
        <w:rPr>
          <w:rFonts w:ascii="Calibri" w:hAnsi="Calibri"/>
          <w:b/>
          <w:color w:val="002060"/>
          <w:lang w:val="fr-FR"/>
        </w:rPr>
      </w:pPr>
    </w:p>
    <w:p w14:paraId="534C9A9B" w14:textId="77777777" w:rsidR="00726BBA" w:rsidRPr="00AA7403" w:rsidRDefault="00AA7403" w:rsidP="00726BBA">
      <w:pPr>
        <w:pStyle w:val="En-tte"/>
        <w:tabs>
          <w:tab w:val="left" w:pos="708"/>
        </w:tabs>
        <w:jc w:val="both"/>
        <w:rPr>
          <w:rFonts w:ascii="Calibri" w:hAnsi="Calibri" w:cs="Calibri"/>
          <w:sz w:val="24"/>
          <w:szCs w:val="24"/>
        </w:rPr>
      </w:pPr>
      <w:r w:rsidRPr="00AA7403">
        <w:rPr>
          <w:rFonts w:ascii="Calibri" w:hAnsi="Calibri" w:cs="Calibri"/>
          <w:sz w:val="24"/>
          <w:szCs w:val="24"/>
        </w:rPr>
        <w:t xml:space="preserve">Montant de la garantie par sinistre : 5 000 000 € </w:t>
      </w:r>
    </w:p>
    <w:p w14:paraId="3CD41330" w14:textId="77777777" w:rsidR="00726BBA" w:rsidRDefault="00726BBA" w:rsidP="00726BBA">
      <w:pPr>
        <w:pStyle w:val="En-tte"/>
        <w:tabs>
          <w:tab w:val="left" w:pos="708"/>
        </w:tabs>
        <w:ind w:left="1440"/>
        <w:jc w:val="both"/>
        <w:rPr>
          <w:rFonts w:ascii="Calibri" w:hAnsi="Calibri" w:cs="Calibri"/>
          <w:color w:val="FF0000"/>
          <w:sz w:val="24"/>
          <w:szCs w:val="24"/>
        </w:rPr>
      </w:pPr>
    </w:p>
    <w:p w14:paraId="2EF0DAFA" w14:textId="77777777" w:rsidR="00AA7403" w:rsidRDefault="00AA7403" w:rsidP="00AA7403">
      <w:pPr>
        <w:pStyle w:val="Retraitcorpsdetexte"/>
        <w:ind w:left="0"/>
        <w:rPr>
          <w:rFonts w:ascii="Calibri" w:hAnsi="Calibri" w:cs="Calibri"/>
          <w:b/>
          <w:bCs/>
          <w:iCs/>
          <w:lang w:val="fr-FR"/>
        </w:rPr>
      </w:pPr>
      <w:r w:rsidRPr="00EF6E18">
        <w:rPr>
          <w:rFonts w:ascii="Calibri" w:hAnsi="Calibri" w:cs="Calibri"/>
          <w:b/>
          <w:bCs/>
          <w:iCs/>
        </w:rPr>
        <w:t>Franchise par sinistre : Néant</w:t>
      </w:r>
      <w:r>
        <w:rPr>
          <w:rFonts w:ascii="Calibri" w:hAnsi="Calibri" w:cs="Calibri"/>
          <w:b/>
          <w:bCs/>
          <w:iCs/>
          <w:lang w:val="fr-FR"/>
        </w:rPr>
        <w:t xml:space="preserve"> pour tout dommage corporel</w:t>
      </w:r>
    </w:p>
    <w:p w14:paraId="690D67AF" w14:textId="77777777" w:rsidR="00AA7403" w:rsidRPr="00AA7403" w:rsidRDefault="00AA7403" w:rsidP="00AA7403">
      <w:pPr>
        <w:pStyle w:val="Retraitcorpsdetexte"/>
        <w:ind w:left="0"/>
        <w:rPr>
          <w:rFonts w:ascii="Calibri" w:hAnsi="Calibri" w:cs="Calibri"/>
          <w:b/>
          <w:bCs/>
          <w:iCs/>
          <w:lang w:val="fr-FR"/>
        </w:rPr>
      </w:pPr>
      <w:r>
        <w:rPr>
          <w:rFonts w:ascii="Calibri" w:hAnsi="Calibri" w:cs="Calibri"/>
          <w:b/>
          <w:bCs/>
          <w:iCs/>
          <w:lang w:val="fr-FR"/>
        </w:rPr>
        <w:tab/>
      </w:r>
      <w:r>
        <w:rPr>
          <w:rFonts w:ascii="Calibri" w:hAnsi="Calibri" w:cs="Calibri"/>
          <w:b/>
          <w:bCs/>
          <w:iCs/>
          <w:lang w:val="fr-FR"/>
        </w:rPr>
        <w:tab/>
      </w:r>
      <w:r>
        <w:rPr>
          <w:rFonts w:ascii="Calibri" w:hAnsi="Calibri" w:cs="Calibri"/>
          <w:b/>
          <w:bCs/>
          <w:iCs/>
          <w:lang w:val="fr-FR"/>
        </w:rPr>
        <w:tab/>
        <w:t xml:space="preserve">   1</w:t>
      </w:r>
      <w:r w:rsidR="00576788">
        <w:rPr>
          <w:rFonts w:ascii="Calibri" w:hAnsi="Calibri" w:cs="Calibri"/>
          <w:b/>
          <w:bCs/>
          <w:iCs/>
          <w:lang w:val="fr-FR"/>
        </w:rPr>
        <w:t xml:space="preserve"> </w:t>
      </w:r>
      <w:r>
        <w:rPr>
          <w:rFonts w:ascii="Calibri" w:hAnsi="Calibri" w:cs="Calibri"/>
          <w:b/>
          <w:bCs/>
          <w:iCs/>
          <w:lang w:val="fr-FR"/>
        </w:rPr>
        <w:t>500 € pour tout dommage matériel</w:t>
      </w:r>
    </w:p>
    <w:p w14:paraId="424F8DA0" w14:textId="77777777" w:rsidR="00AA7403" w:rsidRDefault="00AA7403" w:rsidP="00726BBA">
      <w:pPr>
        <w:pStyle w:val="En-tte"/>
        <w:tabs>
          <w:tab w:val="left" w:pos="708"/>
        </w:tabs>
        <w:ind w:left="1440"/>
        <w:jc w:val="both"/>
        <w:rPr>
          <w:rFonts w:ascii="Calibri" w:hAnsi="Calibri" w:cs="Calibri"/>
          <w:color w:val="FF0000"/>
          <w:sz w:val="24"/>
          <w:szCs w:val="24"/>
          <w:lang w:val="x-none"/>
        </w:rPr>
      </w:pPr>
    </w:p>
    <w:p w14:paraId="00F8FFEE" w14:textId="77777777" w:rsidR="00865B73" w:rsidRDefault="00865B73" w:rsidP="00726BBA">
      <w:pPr>
        <w:pStyle w:val="En-tte"/>
        <w:tabs>
          <w:tab w:val="left" w:pos="708"/>
        </w:tabs>
        <w:ind w:left="1440"/>
        <w:jc w:val="both"/>
        <w:rPr>
          <w:rFonts w:ascii="Calibri" w:hAnsi="Calibri" w:cs="Calibri"/>
          <w:color w:val="FF0000"/>
          <w:sz w:val="24"/>
          <w:szCs w:val="24"/>
          <w:lang w:val="x-none"/>
        </w:rPr>
      </w:pPr>
    </w:p>
    <w:p w14:paraId="6B7F07E7" w14:textId="77777777" w:rsidR="00865B73" w:rsidRDefault="00865B73" w:rsidP="00726BBA">
      <w:pPr>
        <w:pStyle w:val="En-tte"/>
        <w:tabs>
          <w:tab w:val="left" w:pos="708"/>
        </w:tabs>
        <w:ind w:left="1440"/>
        <w:jc w:val="both"/>
        <w:rPr>
          <w:rFonts w:ascii="Calibri" w:hAnsi="Calibri" w:cs="Calibri"/>
          <w:color w:val="FF0000"/>
          <w:sz w:val="24"/>
          <w:szCs w:val="24"/>
          <w:lang w:val="x-none"/>
        </w:rPr>
      </w:pPr>
    </w:p>
    <w:p w14:paraId="035F1CD6" w14:textId="77777777" w:rsidR="00865B73" w:rsidRDefault="00865B73" w:rsidP="00726BBA">
      <w:pPr>
        <w:pStyle w:val="En-tte"/>
        <w:tabs>
          <w:tab w:val="left" w:pos="708"/>
        </w:tabs>
        <w:ind w:left="1440"/>
        <w:jc w:val="both"/>
        <w:rPr>
          <w:rFonts w:ascii="Calibri" w:hAnsi="Calibri" w:cs="Calibri"/>
          <w:color w:val="FF0000"/>
          <w:sz w:val="24"/>
          <w:szCs w:val="24"/>
          <w:lang w:val="x-none"/>
        </w:rPr>
      </w:pPr>
    </w:p>
    <w:p w14:paraId="72E1FCC1" w14:textId="77777777" w:rsidR="00865B73" w:rsidRDefault="00865B73" w:rsidP="00726BBA">
      <w:pPr>
        <w:pStyle w:val="En-tte"/>
        <w:tabs>
          <w:tab w:val="left" w:pos="708"/>
        </w:tabs>
        <w:ind w:left="1440"/>
        <w:jc w:val="both"/>
        <w:rPr>
          <w:rFonts w:ascii="Calibri" w:hAnsi="Calibri" w:cs="Calibri"/>
          <w:color w:val="FF0000"/>
          <w:sz w:val="24"/>
          <w:szCs w:val="24"/>
          <w:lang w:val="x-none"/>
        </w:rPr>
      </w:pPr>
    </w:p>
    <w:p w14:paraId="62AA6F19" w14:textId="77777777" w:rsidR="00865B73" w:rsidRDefault="00865B73" w:rsidP="00726BBA">
      <w:pPr>
        <w:pStyle w:val="En-tte"/>
        <w:tabs>
          <w:tab w:val="left" w:pos="708"/>
        </w:tabs>
        <w:ind w:left="1440"/>
        <w:jc w:val="both"/>
        <w:rPr>
          <w:rFonts w:ascii="Calibri" w:hAnsi="Calibri" w:cs="Calibri"/>
          <w:color w:val="FF0000"/>
          <w:sz w:val="24"/>
          <w:szCs w:val="24"/>
          <w:lang w:val="x-none"/>
        </w:rPr>
      </w:pPr>
    </w:p>
    <w:p w14:paraId="3F74FD01" w14:textId="77777777" w:rsidR="00865B73" w:rsidRDefault="00865B73" w:rsidP="00726BBA">
      <w:pPr>
        <w:pStyle w:val="En-tte"/>
        <w:tabs>
          <w:tab w:val="left" w:pos="708"/>
        </w:tabs>
        <w:ind w:left="1440"/>
        <w:jc w:val="both"/>
        <w:rPr>
          <w:rFonts w:ascii="Calibri" w:hAnsi="Calibri" w:cs="Calibri"/>
          <w:color w:val="FF0000"/>
          <w:sz w:val="24"/>
          <w:szCs w:val="24"/>
          <w:lang w:val="x-none"/>
        </w:rPr>
      </w:pPr>
    </w:p>
    <w:p w14:paraId="061AF0EC" w14:textId="77777777" w:rsidR="00865B73" w:rsidRPr="00AA7403" w:rsidRDefault="00865B73" w:rsidP="00726BBA">
      <w:pPr>
        <w:pStyle w:val="En-tte"/>
        <w:tabs>
          <w:tab w:val="left" w:pos="708"/>
        </w:tabs>
        <w:ind w:left="1440"/>
        <w:jc w:val="both"/>
        <w:rPr>
          <w:rFonts w:ascii="Calibri" w:hAnsi="Calibri" w:cs="Calibri"/>
          <w:color w:val="FF0000"/>
          <w:sz w:val="24"/>
          <w:szCs w:val="24"/>
          <w:lang w:val="x-none"/>
        </w:rPr>
      </w:pPr>
    </w:p>
    <w:p w14:paraId="5299543E" w14:textId="77777777" w:rsidR="00856B85" w:rsidRDefault="0050555A" w:rsidP="00856B85">
      <w:pPr>
        <w:pStyle w:val="arima1"/>
        <w:pBdr>
          <w:bottom w:val="single" w:sz="4" w:space="2" w:color="5B9BD5"/>
        </w:pBdr>
        <w:spacing w:beforeAutospacing="0"/>
        <w:ind w:left="-567" w:right="-284"/>
        <w:rPr>
          <w:rStyle w:val="Titredulivre"/>
          <w:b w:val="0"/>
          <w:color w:val="2F5496"/>
          <w:sz w:val="24"/>
        </w:rPr>
      </w:pPr>
      <w:r w:rsidRPr="00856B85">
        <w:rPr>
          <w:rStyle w:val="Titredulivre"/>
          <w:color w:val="auto"/>
          <w:sz w:val="32"/>
        </w:rPr>
        <w:lastRenderedPageBreak/>
        <w:t>ARTICLE</w:t>
      </w:r>
      <w:r w:rsidR="006A4D89" w:rsidRPr="00856B85">
        <w:rPr>
          <w:rStyle w:val="Titredulivre"/>
          <w:color w:val="auto"/>
          <w:sz w:val="32"/>
        </w:rPr>
        <w:t xml:space="preserve"> </w:t>
      </w:r>
      <w:r w:rsidR="00717A92">
        <w:rPr>
          <w:rStyle w:val="Titredulivre"/>
          <w:color w:val="auto"/>
          <w:sz w:val="32"/>
          <w:lang w:val="fr-FR"/>
        </w:rPr>
        <w:t>3</w:t>
      </w:r>
      <w:r w:rsidR="00E55B64" w:rsidRPr="00856B85">
        <w:rPr>
          <w:rStyle w:val="Titredulivre"/>
          <w:b w:val="0"/>
          <w:color w:val="2F5496"/>
          <w:sz w:val="24"/>
        </w:rPr>
        <w:tab/>
      </w:r>
      <w:r w:rsidR="00E55B64" w:rsidRPr="00856B85">
        <w:rPr>
          <w:rStyle w:val="Titredulivre"/>
          <w:b w:val="0"/>
          <w:color w:val="2F5496"/>
          <w:sz w:val="24"/>
        </w:rPr>
        <w:tab/>
      </w:r>
    </w:p>
    <w:p w14:paraId="5F41A570" w14:textId="77777777" w:rsidR="006A4D89" w:rsidRPr="00717A92" w:rsidRDefault="00AA7403" w:rsidP="00856B85">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PROLONGATION DE LA GARANTIE</w:t>
      </w:r>
    </w:p>
    <w:p w14:paraId="7474AE7F" w14:textId="77777777" w:rsidR="006A4D89" w:rsidRPr="00720B0F" w:rsidRDefault="006A4D89">
      <w:pPr>
        <w:pStyle w:val="Retraitcorpsdetexte"/>
        <w:ind w:left="0"/>
        <w:jc w:val="both"/>
        <w:rPr>
          <w:rFonts w:ascii="Calibri" w:hAnsi="Calibri"/>
        </w:rPr>
      </w:pPr>
    </w:p>
    <w:p w14:paraId="3B574528" w14:textId="77777777" w:rsidR="00AA7403" w:rsidRPr="00825B01" w:rsidRDefault="00AA7403" w:rsidP="00AA7403">
      <w:pPr>
        <w:jc w:val="both"/>
        <w:rPr>
          <w:rFonts w:ascii="Calibri" w:hAnsi="Calibri" w:cs="Calibri"/>
        </w:rPr>
      </w:pPr>
      <w:r w:rsidRPr="00825B01">
        <w:rPr>
          <w:rFonts w:ascii="Calibri" w:hAnsi="Calibri" w:cs="Calibri"/>
        </w:rPr>
        <w:t>Il est convenu que la garantie demeurera acquise pendant une période maximum de 2 mois au delà de la période prévisionnelle de réception et/ou de livraison, et ce gratuitement.</w:t>
      </w:r>
    </w:p>
    <w:p w14:paraId="1E04F5A9" w14:textId="77777777" w:rsidR="00AA7403" w:rsidRPr="00825B01" w:rsidRDefault="00AA7403" w:rsidP="00AA7403">
      <w:pPr>
        <w:jc w:val="both"/>
        <w:rPr>
          <w:rFonts w:ascii="Calibri" w:hAnsi="Calibri" w:cs="Calibri"/>
        </w:rPr>
      </w:pPr>
      <w:r w:rsidRPr="00825B01">
        <w:rPr>
          <w:rFonts w:ascii="Calibri" w:hAnsi="Calibri" w:cs="Calibri"/>
        </w:rPr>
        <w:t>Au-delà de cette période de 2 mois, il sera perçu une surprime calculée « prorata temporis » sur la base de la cotisation initiale proposée par l’assureur.</w:t>
      </w:r>
    </w:p>
    <w:p w14:paraId="3F511DF9" w14:textId="77777777" w:rsidR="00CF5199" w:rsidRDefault="00CF5199">
      <w:pPr>
        <w:pStyle w:val="Retraitcorpsdetexte"/>
        <w:ind w:left="0"/>
        <w:jc w:val="both"/>
        <w:rPr>
          <w:rFonts w:ascii="Calibri" w:hAnsi="Calibri"/>
          <w:lang w:val="fr-FR"/>
        </w:rPr>
      </w:pPr>
    </w:p>
    <w:p w14:paraId="25F7C189" w14:textId="77777777" w:rsidR="000E55D9" w:rsidRPr="0055393B" w:rsidRDefault="000E55D9" w:rsidP="000E55D9">
      <w:pPr>
        <w:pStyle w:val="arima1"/>
        <w:pBdr>
          <w:bottom w:val="single" w:sz="4" w:space="2" w:color="5B9BD5"/>
        </w:pBdr>
        <w:spacing w:beforeAutospacing="0"/>
        <w:ind w:left="-567" w:right="-284"/>
        <w:rPr>
          <w:rStyle w:val="Titredulivre"/>
          <w:b w:val="0"/>
          <w:bCs w:val="0"/>
          <w:iCs/>
          <w:color w:val="auto"/>
          <w:sz w:val="32"/>
          <w:lang w:val="fr-FR"/>
        </w:rPr>
      </w:pPr>
      <w:r w:rsidRPr="0055393B">
        <w:rPr>
          <w:rStyle w:val="Titredulivre"/>
          <w:color w:val="auto"/>
          <w:sz w:val="32"/>
        </w:rPr>
        <w:t>ARTICLE 4</w:t>
      </w:r>
      <w:r w:rsidRPr="0055393B">
        <w:rPr>
          <w:rStyle w:val="Titredulivre"/>
          <w:b w:val="0"/>
          <w:bCs w:val="0"/>
          <w:iCs/>
          <w:color w:val="auto"/>
          <w:sz w:val="32"/>
        </w:rPr>
        <w:t xml:space="preserve"> </w:t>
      </w:r>
      <w:r w:rsidRPr="0055393B">
        <w:rPr>
          <w:rStyle w:val="Titredulivre"/>
          <w:b w:val="0"/>
          <w:bCs w:val="0"/>
          <w:iCs/>
          <w:color w:val="auto"/>
          <w:sz w:val="32"/>
        </w:rPr>
        <w:tab/>
      </w:r>
    </w:p>
    <w:p w14:paraId="2CC863B6" w14:textId="77777777" w:rsidR="000E55D9" w:rsidRPr="00E77A69" w:rsidRDefault="0042148D" w:rsidP="000E55D9">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PRISE D’EFFET DES GARANTIES</w:t>
      </w:r>
    </w:p>
    <w:p w14:paraId="1EA606C6" w14:textId="77777777" w:rsidR="000E55D9" w:rsidRPr="00E77A69" w:rsidRDefault="000E55D9" w:rsidP="000E55D9">
      <w:pPr>
        <w:jc w:val="both"/>
        <w:rPr>
          <w:rFonts w:ascii="Calibri" w:hAnsi="Calibri"/>
          <w:color w:val="FF0000"/>
          <w:shd w:val="clear" w:color="auto" w:fill="FFFFFF"/>
        </w:rPr>
      </w:pPr>
    </w:p>
    <w:p w14:paraId="625EA29C" w14:textId="77777777" w:rsidR="0042148D" w:rsidRDefault="000E55D9" w:rsidP="000E55D9">
      <w:pPr>
        <w:jc w:val="both"/>
        <w:rPr>
          <w:rFonts w:ascii="Calibri" w:hAnsi="Calibri"/>
          <w:shd w:val="clear" w:color="auto" w:fill="FFFFFF"/>
        </w:rPr>
      </w:pPr>
      <w:r w:rsidRPr="0055393B">
        <w:rPr>
          <w:rFonts w:ascii="Calibri" w:hAnsi="Calibri"/>
          <w:shd w:val="clear" w:color="auto" w:fill="FFFFFF"/>
        </w:rPr>
        <w:t>L’assureur s’engage, dans son offre, à considérer comme date d’ouverture du chantier le commencement effectif des travaux confiés aux différents intervenants à l’opération de construction</w:t>
      </w:r>
      <w:r>
        <w:rPr>
          <w:rFonts w:ascii="Calibri" w:hAnsi="Calibri"/>
          <w:shd w:val="clear" w:color="auto" w:fill="FFFFFF"/>
        </w:rPr>
        <w:t xml:space="preserve">. </w:t>
      </w:r>
    </w:p>
    <w:p w14:paraId="63911BDA" w14:textId="77777777" w:rsidR="0042148D" w:rsidRDefault="0042148D" w:rsidP="000E55D9">
      <w:pPr>
        <w:jc w:val="both"/>
        <w:rPr>
          <w:rFonts w:ascii="Calibri" w:hAnsi="Calibri"/>
          <w:shd w:val="clear" w:color="auto" w:fill="FFFFFF"/>
        </w:rPr>
      </w:pPr>
      <w:r>
        <w:rPr>
          <w:rFonts w:ascii="Calibri" w:hAnsi="Calibri"/>
          <w:shd w:val="clear" w:color="auto" w:fill="FFFFFF"/>
        </w:rPr>
        <w:t>Le commencement effectif des travaux est entendu comme incluant la phase de préparation du chantier et/ou la date de livraison des matériaux et biens divers sur le site.</w:t>
      </w:r>
    </w:p>
    <w:p w14:paraId="50E66A96" w14:textId="77777777" w:rsidR="000E55D9" w:rsidRPr="00576788" w:rsidRDefault="000E55D9" w:rsidP="00576788">
      <w:pPr>
        <w:jc w:val="both"/>
        <w:rPr>
          <w:rFonts w:ascii="Calibri" w:hAnsi="Calibri"/>
          <w:shd w:val="clear" w:color="auto" w:fill="FFFFFF"/>
        </w:rPr>
      </w:pPr>
      <w:r>
        <w:rPr>
          <w:rFonts w:ascii="Calibri" w:hAnsi="Calibri"/>
          <w:shd w:val="clear" w:color="auto" w:fill="FFFFFF"/>
        </w:rPr>
        <w:t xml:space="preserve">La prise d’effet </w:t>
      </w:r>
      <w:r w:rsidR="0042148D">
        <w:rPr>
          <w:rFonts w:ascii="Calibri" w:hAnsi="Calibri"/>
          <w:shd w:val="clear" w:color="auto" w:fill="FFFFFF"/>
        </w:rPr>
        <w:t>des garanties et le décompte de la cotisation se fera</w:t>
      </w:r>
      <w:r w:rsidR="003B1918">
        <w:rPr>
          <w:rFonts w:ascii="Calibri" w:hAnsi="Calibri"/>
          <w:shd w:val="clear" w:color="auto" w:fill="FFFFFF"/>
        </w:rPr>
        <w:t xml:space="preserve"> à la date d’ouverture du chantier ainsi définie.</w:t>
      </w:r>
    </w:p>
    <w:p w14:paraId="3293E804" w14:textId="77777777" w:rsidR="000E55D9" w:rsidRPr="00AA7403" w:rsidRDefault="000E55D9">
      <w:pPr>
        <w:pStyle w:val="Retraitcorpsdetexte"/>
        <w:ind w:left="0"/>
        <w:jc w:val="both"/>
        <w:rPr>
          <w:rFonts w:ascii="Calibri" w:hAnsi="Calibri"/>
          <w:lang w:val="fr-FR"/>
        </w:rPr>
      </w:pPr>
    </w:p>
    <w:p w14:paraId="6F38AE07" w14:textId="77777777" w:rsidR="00852BCF" w:rsidRDefault="00852BCF" w:rsidP="00852BCF">
      <w:pPr>
        <w:pStyle w:val="arima1"/>
        <w:pBdr>
          <w:bottom w:val="single" w:sz="4" w:space="2" w:color="5B9BD5"/>
        </w:pBdr>
        <w:ind w:left="-567" w:right="-284"/>
        <w:rPr>
          <w:rStyle w:val="Titredulivre"/>
          <w:color w:val="2F5496"/>
          <w:sz w:val="24"/>
        </w:rPr>
      </w:pPr>
      <w:r>
        <w:rPr>
          <w:rStyle w:val="Titredulivre"/>
          <w:color w:val="auto"/>
          <w:sz w:val="32"/>
        </w:rPr>
        <w:t xml:space="preserve">ARTICLE </w:t>
      </w:r>
      <w:r>
        <w:rPr>
          <w:rStyle w:val="Titredulivre"/>
          <w:color w:val="auto"/>
          <w:sz w:val="32"/>
          <w:lang w:val="fr-FR"/>
        </w:rPr>
        <w:t>5</w:t>
      </w:r>
      <w:r>
        <w:rPr>
          <w:rStyle w:val="Titredulivre"/>
          <w:color w:val="auto"/>
          <w:sz w:val="32"/>
        </w:rPr>
        <w:tab/>
      </w:r>
      <w:r>
        <w:rPr>
          <w:rStyle w:val="Titredulivre"/>
          <w:color w:val="2F5496"/>
          <w:sz w:val="24"/>
        </w:rPr>
        <w:tab/>
      </w:r>
    </w:p>
    <w:p w14:paraId="6C7934CE" w14:textId="77777777" w:rsidR="00852BCF" w:rsidRDefault="00852BCF" w:rsidP="00852BCF">
      <w:pPr>
        <w:pStyle w:val="arima1"/>
        <w:pBdr>
          <w:bottom w:val="single" w:sz="4" w:space="2" w:color="5B9BD5"/>
        </w:pBdr>
        <w:ind w:left="-567" w:right="-284"/>
        <w:rPr>
          <w:rStyle w:val="Titredulivre"/>
          <w:color w:val="2F5496"/>
          <w:sz w:val="24"/>
          <w:lang w:val="fr-FR"/>
        </w:rPr>
      </w:pPr>
      <w:r>
        <w:rPr>
          <w:rStyle w:val="Titredulivre"/>
          <w:color w:val="2F5496"/>
          <w:sz w:val="24"/>
          <w:lang w:val="fr-FR"/>
        </w:rPr>
        <w:t>DISPOSITIONS DIVERSES</w:t>
      </w:r>
    </w:p>
    <w:p w14:paraId="00EBC331" w14:textId="77777777" w:rsidR="00852BCF" w:rsidRDefault="00852BCF" w:rsidP="00852BCF">
      <w:pPr>
        <w:rPr>
          <w:rFonts w:ascii="Calibri" w:hAnsi="Calibri" w:cs="Calibri"/>
          <w:sz w:val="20"/>
          <w:szCs w:val="20"/>
        </w:rPr>
      </w:pPr>
    </w:p>
    <w:p w14:paraId="6FABE81E" w14:textId="77777777" w:rsidR="00852BCF" w:rsidRDefault="00852BCF" w:rsidP="00852BCF">
      <w:pPr>
        <w:jc w:val="both"/>
        <w:rPr>
          <w:rFonts w:ascii="Calibri" w:hAnsi="Calibri" w:cs="Calibri"/>
          <w:iCs/>
        </w:rPr>
      </w:pPr>
      <w:r>
        <w:rPr>
          <w:rFonts w:ascii="Calibri" w:hAnsi="Calibri" w:cs="Calibri"/>
          <w:iCs/>
        </w:rPr>
        <w:t>Il est convenu que le choix de la garantie complémentaire (prévue dans la formule de base) s’effectuera opération par opération suivant la nature des travaux concernés et dans les conditions de l’article 10 du CCAP ci-après</w:t>
      </w:r>
    </w:p>
    <w:p w14:paraId="30F4C561" w14:textId="77777777" w:rsidR="00852BCF" w:rsidRDefault="00852BCF" w:rsidP="00852BCF">
      <w:pPr>
        <w:jc w:val="both"/>
        <w:rPr>
          <w:rFonts w:ascii="Calibri" w:hAnsi="Calibri" w:cs="Calibri"/>
          <w:b/>
          <w:iCs/>
        </w:rPr>
      </w:pPr>
    </w:p>
    <w:p w14:paraId="3944F0A2" w14:textId="77777777" w:rsidR="00852BCF" w:rsidRDefault="00852BCF" w:rsidP="00852BCF">
      <w:pPr>
        <w:jc w:val="both"/>
        <w:rPr>
          <w:rFonts w:ascii="Calibri" w:hAnsi="Calibri" w:cs="Calibri"/>
          <w:iCs/>
        </w:rPr>
      </w:pPr>
      <w:r>
        <w:rPr>
          <w:rFonts w:ascii="Calibri" w:hAnsi="Calibri" w:cs="Calibri"/>
          <w:iCs/>
        </w:rPr>
        <w:t>L’assureur devra ventiler dans l’acte d’engagement les taux de cotisation applicables à la fois à la garantie « tous risques chantier » et à la garantie complémentaire prévue dans la formule de base.</w:t>
      </w:r>
    </w:p>
    <w:p w14:paraId="24D03AE3" w14:textId="77777777" w:rsidR="00852BCF" w:rsidRDefault="00852BCF" w:rsidP="00852BCF">
      <w:pPr>
        <w:jc w:val="both"/>
        <w:rPr>
          <w:rFonts w:ascii="Calibri" w:hAnsi="Calibri" w:cs="Calibri"/>
          <w:iCs/>
          <w:color w:val="FF0000"/>
        </w:rPr>
      </w:pPr>
      <w:r>
        <w:rPr>
          <w:rFonts w:ascii="Calibri" w:hAnsi="Calibri" w:cs="Calibri"/>
          <w:iCs/>
        </w:rPr>
        <w:t>Ces taux seront adaptés en fonction de chaque opération et des garanties définitives retenues par la collectivité.</w:t>
      </w:r>
    </w:p>
    <w:p w14:paraId="636FED9B" w14:textId="77777777" w:rsidR="00852BCF" w:rsidRDefault="00852BCF" w:rsidP="00852BCF">
      <w:pPr>
        <w:jc w:val="both"/>
        <w:rPr>
          <w:rFonts w:ascii="Calibri" w:hAnsi="Calibri" w:cs="Calibri"/>
          <w:iCs/>
          <w:color w:val="FF0000"/>
        </w:rPr>
      </w:pPr>
    </w:p>
    <w:p w14:paraId="57FB36AA" w14:textId="77777777" w:rsidR="00852BCF" w:rsidRDefault="00852BCF" w:rsidP="00852BCF">
      <w:pPr>
        <w:jc w:val="both"/>
        <w:rPr>
          <w:rFonts w:ascii="Calibri" w:hAnsi="Calibri" w:cs="Calibri"/>
          <w:b/>
          <w:bCs/>
          <w:iCs/>
          <w:sz w:val="20"/>
          <w:szCs w:val="20"/>
        </w:rPr>
      </w:pPr>
      <w:r>
        <w:rPr>
          <w:rFonts w:ascii="Calibri" w:hAnsi="Calibri" w:cs="Calibri"/>
        </w:rPr>
        <w:t>Le candidat devra prendre l’engagement de ne pas faire varier les taux de prime proposés dans l’acte d’engagement en fonction du montant des marchés faisant l’objet d’une attribution ultérieure et en fonction de la nature des opérations.</w:t>
      </w:r>
    </w:p>
    <w:p w14:paraId="5B6CEC0D" w14:textId="77777777" w:rsidR="006A4D89" w:rsidRPr="007C4504" w:rsidRDefault="006A4D89" w:rsidP="009B25B4">
      <w:pPr>
        <w:pStyle w:val="Retraitcorpsdetexte"/>
        <w:ind w:left="0"/>
        <w:jc w:val="both"/>
        <w:rPr>
          <w:rFonts w:ascii="Calibri" w:hAnsi="Calibri"/>
          <w:lang w:val="fr-FR"/>
        </w:rPr>
      </w:pPr>
    </w:p>
    <w:p w14:paraId="7CA895D2" w14:textId="77777777" w:rsidR="00E55B64" w:rsidRPr="007C4504" w:rsidRDefault="00E55B64" w:rsidP="00E55B64">
      <w:pPr>
        <w:pStyle w:val="Retraitcorpsdetexte"/>
        <w:ind w:left="2136"/>
        <w:jc w:val="both"/>
        <w:rPr>
          <w:rFonts w:ascii="Calibri" w:hAnsi="Calibri"/>
          <w:lang w:val="fr-FR"/>
        </w:rPr>
      </w:pPr>
    </w:p>
    <w:p w14:paraId="6A889717" w14:textId="77777777" w:rsidR="00A110B5" w:rsidRPr="000B46AD" w:rsidRDefault="00A110B5" w:rsidP="007C4504">
      <w:pPr>
        <w:pStyle w:val="Retraitcorpsdetexte"/>
        <w:ind w:left="928"/>
        <w:jc w:val="both"/>
        <w:rPr>
          <w:rFonts w:ascii="Calibri" w:hAnsi="Calibri"/>
          <w:b/>
          <w:color w:val="FF0000"/>
          <w:sz w:val="2"/>
        </w:rPr>
      </w:pPr>
    </w:p>
    <w:p w14:paraId="15194CA9" w14:textId="77777777" w:rsidR="006C7CED" w:rsidRPr="00EB2917" w:rsidRDefault="00586860" w:rsidP="00BB62F0">
      <w:pPr>
        <w:pStyle w:val="arima1"/>
        <w:pBdr>
          <w:bottom w:val="single" w:sz="4" w:space="2" w:color="5B9BD5"/>
        </w:pBdr>
        <w:spacing w:beforeAutospacing="0"/>
        <w:ind w:left="-567" w:right="-284"/>
        <w:rPr>
          <w:rStyle w:val="Titredulivre"/>
          <w:sz w:val="48"/>
          <w:szCs w:val="48"/>
        </w:rPr>
      </w:pPr>
      <w:r>
        <w:rPr>
          <w:rStyle w:val="Titredulivre"/>
          <w:sz w:val="36"/>
        </w:rPr>
        <w:br w:type="page"/>
      </w:r>
      <w:r w:rsidR="006C7CED" w:rsidRPr="00EB2917">
        <w:rPr>
          <w:rStyle w:val="Titredulivre"/>
          <w:sz w:val="48"/>
          <w:szCs w:val="48"/>
        </w:rPr>
        <w:lastRenderedPageBreak/>
        <w:t>CAHIER DES CLAUSES ADMINISTRATIVES PARTICULIERES</w:t>
      </w:r>
      <w:r w:rsidR="00EB2917">
        <w:rPr>
          <w:rStyle w:val="Titredulivre"/>
          <w:sz w:val="48"/>
          <w:szCs w:val="48"/>
          <w:lang w:val="fr-FR"/>
        </w:rPr>
        <w:t xml:space="preserve"> </w:t>
      </w:r>
      <w:r w:rsidR="006C7CED" w:rsidRPr="00EB2917">
        <w:rPr>
          <w:rStyle w:val="Titredulivre"/>
          <w:sz w:val="48"/>
          <w:szCs w:val="48"/>
        </w:rPr>
        <w:t>(C</w:t>
      </w:r>
      <w:r w:rsidR="00154712" w:rsidRPr="00EB2917">
        <w:rPr>
          <w:rStyle w:val="Titredulivre"/>
          <w:sz w:val="48"/>
          <w:szCs w:val="48"/>
        </w:rPr>
        <w:t>.</w:t>
      </w:r>
      <w:r w:rsidR="006C7CED" w:rsidRPr="00EB2917">
        <w:rPr>
          <w:rStyle w:val="Titredulivre"/>
          <w:sz w:val="48"/>
          <w:szCs w:val="48"/>
        </w:rPr>
        <w:t>C</w:t>
      </w:r>
      <w:r w:rsidR="00154712" w:rsidRPr="00EB2917">
        <w:rPr>
          <w:rStyle w:val="Titredulivre"/>
          <w:sz w:val="48"/>
          <w:szCs w:val="48"/>
        </w:rPr>
        <w:t>.</w:t>
      </w:r>
      <w:r w:rsidR="006C7CED" w:rsidRPr="00EB2917">
        <w:rPr>
          <w:rStyle w:val="Titredulivre"/>
          <w:sz w:val="48"/>
          <w:szCs w:val="48"/>
        </w:rPr>
        <w:t>A</w:t>
      </w:r>
      <w:r w:rsidR="00154712" w:rsidRPr="00EB2917">
        <w:rPr>
          <w:rStyle w:val="Titredulivre"/>
          <w:sz w:val="48"/>
          <w:szCs w:val="48"/>
        </w:rPr>
        <w:t>.</w:t>
      </w:r>
      <w:r w:rsidR="006C7CED" w:rsidRPr="00EB2917">
        <w:rPr>
          <w:rStyle w:val="Titredulivre"/>
          <w:sz w:val="48"/>
          <w:szCs w:val="48"/>
        </w:rPr>
        <w:t>P</w:t>
      </w:r>
      <w:r w:rsidR="00154712" w:rsidRPr="00EB2917">
        <w:rPr>
          <w:rStyle w:val="Titredulivre"/>
          <w:sz w:val="48"/>
          <w:szCs w:val="48"/>
        </w:rPr>
        <w:t>.</w:t>
      </w:r>
      <w:r w:rsidR="006C7CED" w:rsidRPr="00EB2917">
        <w:rPr>
          <w:rStyle w:val="Titredulivre"/>
          <w:sz w:val="48"/>
          <w:szCs w:val="48"/>
        </w:rPr>
        <w:t>)</w:t>
      </w:r>
    </w:p>
    <w:p w14:paraId="069EBA2D" w14:textId="77777777" w:rsidR="000C1D4D" w:rsidRDefault="000C1D4D" w:rsidP="000C1D4D">
      <w:pPr>
        <w:rPr>
          <w:rFonts w:ascii="Calibri" w:hAnsi="Calibri"/>
          <w:b/>
          <w:caps/>
          <w:sz w:val="2"/>
        </w:rPr>
      </w:pPr>
    </w:p>
    <w:p w14:paraId="12590E77" w14:textId="77777777" w:rsidR="00586860" w:rsidRDefault="00586860" w:rsidP="000C1D4D">
      <w:pPr>
        <w:rPr>
          <w:rFonts w:ascii="Calibri" w:hAnsi="Calibri"/>
          <w:b/>
          <w:caps/>
          <w:sz w:val="2"/>
        </w:rPr>
      </w:pPr>
    </w:p>
    <w:p w14:paraId="7D8CB4F5" w14:textId="77777777" w:rsidR="00586860" w:rsidRDefault="00586860" w:rsidP="000C1D4D">
      <w:pPr>
        <w:rPr>
          <w:rFonts w:ascii="Calibri" w:hAnsi="Calibri"/>
          <w:b/>
          <w:caps/>
          <w:sz w:val="2"/>
        </w:rPr>
      </w:pPr>
    </w:p>
    <w:p w14:paraId="1A071105" w14:textId="77777777" w:rsidR="00586860" w:rsidRDefault="00586860" w:rsidP="000C1D4D">
      <w:pPr>
        <w:rPr>
          <w:rFonts w:ascii="Calibri" w:hAnsi="Calibri"/>
          <w:b/>
          <w:caps/>
          <w:sz w:val="2"/>
        </w:rPr>
      </w:pPr>
    </w:p>
    <w:p w14:paraId="1C24A397" w14:textId="77777777" w:rsidR="00586860" w:rsidRDefault="00586860" w:rsidP="000C1D4D">
      <w:pPr>
        <w:rPr>
          <w:rFonts w:ascii="Calibri" w:hAnsi="Calibri"/>
          <w:b/>
          <w:caps/>
          <w:sz w:val="2"/>
        </w:rPr>
      </w:pPr>
    </w:p>
    <w:p w14:paraId="44A4A93A" w14:textId="77777777" w:rsidR="00586860" w:rsidRDefault="00586860" w:rsidP="000C1D4D">
      <w:pPr>
        <w:rPr>
          <w:rFonts w:ascii="Calibri" w:hAnsi="Calibri"/>
          <w:b/>
          <w:caps/>
          <w:sz w:val="2"/>
        </w:rPr>
      </w:pPr>
    </w:p>
    <w:p w14:paraId="7BFCF9F2" w14:textId="77777777" w:rsidR="00586860" w:rsidRDefault="00586860" w:rsidP="000C1D4D">
      <w:pPr>
        <w:rPr>
          <w:rFonts w:ascii="Calibri" w:hAnsi="Calibri"/>
          <w:b/>
          <w:caps/>
          <w:sz w:val="2"/>
        </w:rPr>
      </w:pPr>
    </w:p>
    <w:p w14:paraId="330DBDFD" w14:textId="77777777" w:rsidR="00586860" w:rsidRDefault="00586860" w:rsidP="000C1D4D">
      <w:pPr>
        <w:rPr>
          <w:rFonts w:ascii="Calibri" w:hAnsi="Calibri"/>
          <w:b/>
          <w:caps/>
          <w:sz w:val="2"/>
        </w:rPr>
      </w:pPr>
    </w:p>
    <w:p w14:paraId="313E5D2A" w14:textId="77777777" w:rsidR="00586860" w:rsidRDefault="00586860" w:rsidP="000C1D4D">
      <w:pPr>
        <w:rPr>
          <w:rFonts w:ascii="Calibri" w:hAnsi="Calibri"/>
          <w:b/>
          <w:caps/>
          <w:sz w:val="2"/>
        </w:rPr>
      </w:pPr>
    </w:p>
    <w:p w14:paraId="4088EE52" w14:textId="77777777" w:rsidR="00586860" w:rsidRPr="000B46AD" w:rsidRDefault="00586860" w:rsidP="000C1D4D">
      <w:pPr>
        <w:rPr>
          <w:rFonts w:ascii="Calibri" w:hAnsi="Calibri"/>
          <w:b/>
          <w:caps/>
          <w:sz w:val="2"/>
        </w:rPr>
      </w:pPr>
    </w:p>
    <w:p w14:paraId="602BA65D" w14:textId="77777777" w:rsidR="00576788" w:rsidRPr="00CC30D9" w:rsidRDefault="00BB62F0" w:rsidP="00576788">
      <w:pPr>
        <w:pBdr>
          <w:bottom w:val="single" w:sz="4" w:space="1" w:color="FFC000"/>
        </w:pBdr>
        <w:ind w:right="-2"/>
        <w:jc w:val="center"/>
        <w:rPr>
          <w:rFonts w:ascii="Calibri" w:hAnsi="Calibri" w:cs="Calibri"/>
          <w:b/>
          <w:sz w:val="48"/>
          <w:szCs w:val="48"/>
        </w:rPr>
      </w:pPr>
      <w:r>
        <w:rPr>
          <w:rFonts w:ascii="Calibri" w:hAnsi="Calibri"/>
          <w:b/>
          <w:color w:val="002060"/>
          <w:sz w:val="36"/>
          <w:szCs w:val="48"/>
        </w:rPr>
        <w:br w:type="page"/>
      </w:r>
      <w:r w:rsidR="00576788" w:rsidRPr="00CC30D9">
        <w:rPr>
          <w:rFonts w:ascii="Calibri" w:hAnsi="Calibri" w:cs="Calibri"/>
          <w:b/>
          <w:sz w:val="48"/>
          <w:szCs w:val="48"/>
        </w:rPr>
        <w:lastRenderedPageBreak/>
        <w:t xml:space="preserve">APPEL D’OFFRES OUVERT </w:t>
      </w:r>
    </w:p>
    <w:p w14:paraId="059A312E" w14:textId="77777777" w:rsidR="007C4504" w:rsidRPr="00576788" w:rsidRDefault="00576788" w:rsidP="00576788">
      <w:pPr>
        <w:jc w:val="center"/>
        <w:rPr>
          <w:rFonts w:ascii="Calibri" w:hAnsi="Calibri"/>
        </w:rPr>
      </w:pPr>
      <w:r w:rsidRPr="00CC30D9">
        <w:rPr>
          <w:rFonts w:ascii="Calibri" w:hAnsi="Calibri"/>
        </w:rPr>
        <w:t xml:space="preserve">En application des articles L.2124-1, L.2124-2 et R.2124-1, R.2124-2, R.2161-2 à R.2161-5 du Code de la Commande Publique </w:t>
      </w:r>
    </w:p>
    <w:p w14:paraId="075D5AB3" w14:textId="77777777" w:rsidR="007C4504" w:rsidRDefault="007C4504" w:rsidP="00BF2E73">
      <w:pPr>
        <w:pStyle w:val="Corpsdetexte"/>
        <w:rPr>
          <w:rFonts w:ascii="Calibri" w:hAnsi="Calibri"/>
          <w:b/>
          <w:i w:val="0"/>
          <w:sz w:val="28"/>
          <w:u w:val="single"/>
          <w:lang w:val="fr-FR"/>
        </w:rPr>
      </w:pPr>
    </w:p>
    <w:p w14:paraId="236D4638" w14:textId="77777777" w:rsidR="00852BCF" w:rsidRDefault="00852BCF" w:rsidP="00BF2E73">
      <w:pPr>
        <w:pStyle w:val="Corpsdetexte"/>
        <w:rPr>
          <w:rFonts w:ascii="Calibri" w:hAnsi="Calibri"/>
          <w:b/>
          <w:i w:val="0"/>
          <w:sz w:val="28"/>
          <w:u w:val="single"/>
          <w:lang w:val="fr-FR"/>
        </w:rPr>
      </w:pPr>
    </w:p>
    <w:p w14:paraId="322B86DF" w14:textId="77777777" w:rsidR="00576788" w:rsidRDefault="00576788" w:rsidP="00743D12">
      <w:pPr>
        <w:rPr>
          <w:rFonts w:ascii="Calibri" w:hAnsi="Calibri"/>
        </w:rPr>
      </w:pPr>
    </w:p>
    <w:p w14:paraId="4AE1D926" w14:textId="77777777" w:rsidR="00586860" w:rsidRPr="00EB2917" w:rsidRDefault="00586860" w:rsidP="00586860">
      <w:pPr>
        <w:jc w:val="center"/>
        <w:rPr>
          <w:rFonts w:ascii="Calibri" w:hAnsi="Calibri"/>
          <w:b/>
          <w:color w:val="002060"/>
          <w:sz w:val="36"/>
        </w:rPr>
      </w:pPr>
      <w:r w:rsidRPr="00E11260">
        <w:rPr>
          <w:rFonts w:ascii="Calibri" w:hAnsi="Calibri" w:cs="Calibri"/>
          <w:b/>
          <w:color w:val="002060"/>
          <w:sz w:val="72"/>
          <w14:shadow w14:blurRad="50800" w14:dist="38100" w14:dir="2700000" w14:sx="100000" w14:sy="100000" w14:kx="0" w14:ky="0" w14:algn="tl">
            <w14:srgbClr w14:val="000000">
              <w14:alpha w14:val="60000"/>
            </w14:srgbClr>
          </w14:shadow>
        </w:rPr>
        <w:t>SOMMAIRE</w:t>
      </w:r>
    </w:p>
    <w:p w14:paraId="5554733A" w14:textId="77777777" w:rsidR="00D97BF0" w:rsidRDefault="00D97BF0" w:rsidP="00D97BF0">
      <w:pPr>
        <w:rPr>
          <w:rFonts w:ascii="Calibri" w:hAnsi="Calibri"/>
        </w:rPr>
      </w:pPr>
    </w:p>
    <w:p w14:paraId="23D54B8B" w14:textId="77777777" w:rsidR="00586860" w:rsidRPr="00586860" w:rsidRDefault="00586860" w:rsidP="00586860">
      <w:pPr>
        <w:pStyle w:val="Corpsdetexte"/>
        <w:rPr>
          <w:rFonts w:ascii="Calibri" w:hAnsi="Calibri" w:cs="Arial"/>
          <w:b/>
          <w:i w:val="0"/>
          <w:color w:val="000000"/>
          <w:sz w:val="28"/>
        </w:rPr>
      </w:pPr>
      <w:r w:rsidRPr="00586860">
        <w:rPr>
          <w:rFonts w:ascii="Calibri" w:hAnsi="Calibri" w:cs="Arial"/>
          <w:b/>
          <w:i w:val="0"/>
          <w:color w:val="000000"/>
          <w:sz w:val="28"/>
        </w:rPr>
        <w:t xml:space="preserve">ARTICLE 1 </w:t>
      </w:r>
    </w:p>
    <w:p w14:paraId="48BFD44F"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OBJET DE LA CONSULTATION</w:t>
      </w:r>
    </w:p>
    <w:p w14:paraId="0240B91D" w14:textId="77777777" w:rsidR="00586860" w:rsidRPr="00586860" w:rsidRDefault="00586860" w:rsidP="00586860">
      <w:pPr>
        <w:pStyle w:val="Corpsdetexte"/>
        <w:rPr>
          <w:rFonts w:ascii="Calibri" w:hAnsi="Calibri" w:cs="Arial"/>
          <w:i w:val="0"/>
          <w:color w:val="002060"/>
        </w:rPr>
      </w:pPr>
    </w:p>
    <w:p w14:paraId="080A3BEB" w14:textId="77777777" w:rsidR="00586860" w:rsidRPr="00586860" w:rsidRDefault="00586860" w:rsidP="00586860">
      <w:pPr>
        <w:pStyle w:val="Corpsdetexte"/>
        <w:rPr>
          <w:rFonts w:ascii="Calibri" w:hAnsi="Calibri" w:cs="Arial"/>
          <w:b/>
          <w:i w:val="0"/>
          <w:color w:val="000000"/>
          <w:sz w:val="28"/>
        </w:rPr>
      </w:pPr>
      <w:r w:rsidRPr="00586860">
        <w:rPr>
          <w:rFonts w:ascii="Calibri" w:hAnsi="Calibri" w:cs="Arial"/>
          <w:b/>
          <w:i w:val="0"/>
          <w:color w:val="000000"/>
          <w:sz w:val="28"/>
        </w:rPr>
        <w:t xml:space="preserve">ARTICLE 2 </w:t>
      </w:r>
    </w:p>
    <w:p w14:paraId="0BA96A90"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COLLECTIVITE SOUSCRIPTRICE</w:t>
      </w:r>
    </w:p>
    <w:p w14:paraId="7D69C5A8" w14:textId="77777777" w:rsidR="00586860" w:rsidRPr="00586860" w:rsidRDefault="00586860" w:rsidP="00586860">
      <w:pPr>
        <w:pStyle w:val="Corpsdetexte"/>
        <w:rPr>
          <w:rFonts w:ascii="Calibri" w:hAnsi="Calibri" w:cs="Arial"/>
          <w:i w:val="0"/>
          <w:color w:val="002060"/>
        </w:rPr>
      </w:pPr>
    </w:p>
    <w:p w14:paraId="5DD0A72F" w14:textId="77777777" w:rsidR="00586860" w:rsidRPr="00586860" w:rsidRDefault="00586860" w:rsidP="00586860">
      <w:pPr>
        <w:pStyle w:val="Corpsdetexte"/>
        <w:rPr>
          <w:rFonts w:ascii="Calibri" w:hAnsi="Calibri" w:cs="Arial"/>
          <w:b/>
          <w:i w:val="0"/>
          <w:color w:val="000000"/>
          <w:sz w:val="28"/>
        </w:rPr>
      </w:pPr>
      <w:r w:rsidRPr="00586860">
        <w:rPr>
          <w:rFonts w:ascii="Calibri" w:hAnsi="Calibri" w:cs="Arial"/>
          <w:b/>
          <w:i w:val="0"/>
          <w:color w:val="000000"/>
          <w:sz w:val="28"/>
        </w:rPr>
        <w:t xml:space="preserve">ARTICLE 3 </w:t>
      </w:r>
    </w:p>
    <w:p w14:paraId="28AA9144"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PIECES CONSTITUTIVES DU MARCHE</w:t>
      </w:r>
    </w:p>
    <w:p w14:paraId="3293935A" w14:textId="77777777" w:rsidR="00586860" w:rsidRDefault="00586860" w:rsidP="00586860">
      <w:pPr>
        <w:pStyle w:val="Corpsdetexte"/>
        <w:rPr>
          <w:rFonts w:ascii="Calibri" w:hAnsi="Calibri" w:cs="Arial"/>
          <w:i w:val="0"/>
          <w:color w:val="002060"/>
          <w:lang w:val="fr-FR"/>
        </w:rPr>
      </w:pPr>
    </w:p>
    <w:p w14:paraId="6288BFA1" w14:textId="77777777" w:rsidR="00470ABA" w:rsidRPr="00470ABA" w:rsidRDefault="00470ABA" w:rsidP="00470ABA">
      <w:pPr>
        <w:pStyle w:val="Corpsdetexte"/>
        <w:rPr>
          <w:rFonts w:ascii="Calibri" w:hAnsi="Calibri" w:cs="Arial"/>
          <w:b/>
          <w:i w:val="0"/>
          <w:color w:val="000000"/>
          <w:sz w:val="28"/>
          <w:lang w:val="fr-FR"/>
        </w:rPr>
      </w:pPr>
      <w:r>
        <w:rPr>
          <w:rFonts w:ascii="Calibri" w:hAnsi="Calibri" w:cs="Arial"/>
          <w:b/>
          <w:i w:val="0"/>
          <w:color w:val="000000"/>
          <w:sz w:val="28"/>
        </w:rPr>
        <w:t xml:space="preserve">ARTICLE </w:t>
      </w:r>
      <w:r>
        <w:rPr>
          <w:rFonts w:ascii="Calibri" w:hAnsi="Calibri" w:cs="Arial"/>
          <w:b/>
          <w:i w:val="0"/>
          <w:color w:val="000000"/>
          <w:sz w:val="28"/>
          <w:lang w:val="fr-FR"/>
        </w:rPr>
        <w:t>4</w:t>
      </w:r>
    </w:p>
    <w:p w14:paraId="332C7ED2" w14:textId="77777777" w:rsidR="00470ABA" w:rsidRPr="00470ABA" w:rsidRDefault="00470ABA" w:rsidP="00470ABA">
      <w:pPr>
        <w:pStyle w:val="Corpsdetexte"/>
        <w:rPr>
          <w:rFonts w:ascii="Calibri" w:hAnsi="Calibri" w:cs="Arial"/>
          <w:i w:val="0"/>
          <w:color w:val="002060"/>
          <w:lang w:val="fr-FR"/>
        </w:rPr>
      </w:pPr>
      <w:r>
        <w:rPr>
          <w:rFonts w:ascii="Calibri" w:hAnsi="Calibri" w:cs="Arial"/>
          <w:i w:val="0"/>
          <w:color w:val="002060"/>
          <w:lang w:val="fr-FR"/>
        </w:rPr>
        <w:t>PRESENTATION DE LA CONSULTATION</w:t>
      </w:r>
    </w:p>
    <w:p w14:paraId="4D0A1761" w14:textId="77777777" w:rsidR="00470ABA" w:rsidRPr="00470ABA" w:rsidRDefault="00470ABA" w:rsidP="00586860">
      <w:pPr>
        <w:pStyle w:val="Corpsdetexte"/>
        <w:rPr>
          <w:rFonts w:ascii="Calibri" w:hAnsi="Calibri" w:cs="Arial"/>
          <w:i w:val="0"/>
          <w:color w:val="002060"/>
        </w:rPr>
      </w:pPr>
    </w:p>
    <w:p w14:paraId="172FBCF5" w14:textId="77777777" w:rsidR="00586860" w:rsidRPr="00470ABA" w:rsidRDefault="00470ABA" w:rsidP="00586860">
      <w:pPr>
        <w:pStyle w:val="Corpsdetexte"/>
        <w:rPr>
          <w:rFonts w:ascii="Calibri" w:hAnsi="Calibri" w:cs="Arial"/>
          <w:b/>
          <w:i w:val="0"/>
          <w:color w:val="000000"/>
          <w:sz w:val="28"/>
          <w:lang w:val="fr-FR"/>
        </w:rPr>
      </w:pPr>
      <w:r>
        <w:rPr>
          <w:rFonts w:ascii="Calibri" w:hAnsi="Calibri" w:cs="Arial"/>
          <w:b/>
          <w:i w:val="0"/>
          <w:color w:val="000000"/>
          <w:sz w:val="28"/>
        </w:rPr>
        <w:t>ARTICLE 5</w:t>
      </w:r>
    </w:p>
    <w:p w14:paraId="1D70B8E1"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PRISE D’EFFET DU MARCHE – DUREE – RESILIATION</w:t>
      </w:r>
    </w:p>
    <w:p w14:paraId="08715A39" w14:textId="77777777" w:rsidR="00586860" w:rsidRPr="00586860" w:rsidRDefault="00586860" w:rsidP="00586860">
      <w:pPr>
        <w:pStyle w:val="Corpsdetexte"/>
        <w:rPr>
          <w:rFonts w:ascii="Calibri" w:hAnsi="Calibri" w:cs="Arial"/>
          <w:i w:val="0"/>
          <w:color w:val="002060"/>
        </w:rPr>
      </w:pPr>
    </w:p>
    <w:p w14:paraId="7F9EDEF2" w14:textId="77777777" w:rsidR="00586860" w:rsidRPr="00470ABA" w:rsidRDefault="00470ABA" w:rsidP="00586860">
      <w:pPr>
        <w:pStyle w:val="Corpsdetexte"/>
        <w:rPr>
          <w:rFonts w:ascii="Calibri" w:hAnsi="Calibri" w:cs="Arial"/>
          <w:b/>
          <w:i w:val="0"/>
          <w:color w:val="000000"/>
          <w:sz w:val="28"/>
          <w:lang w:val="fr-FR"/>
        </w:rPr>
      </w:pPr>
      <w:r>
        <w:rPr>
          <w:rFonts w:ascii="Calibri" w:hAnsi="Calibri" w:cs="Arial"/>
          <w:b/>
          <w:i w:val="0"/>
          <w:color w:val="000000"/>
          <w:sz w:val="28"/>
        </w:rPr>
        <w:t xml:space="preserve">ARTICLE </w:t>
      </w:r>
      <w:r>
        <w:rPr>
          <w:rFonts w:ascii="Calibri" w:hAnsi="Calibri" w:cs="Arial"/>
          <w:b/>
          <w:i w:val="0"/>
          <w:color w:val="000000"/>
          <w:sz w:val="28"/>
          <w:lang w:val="fr-FR"/>
        </w:rPr>
        <w:t>6</w:t>
      </w:r>
    </w:p>
    <w:p w14:paraId="0CDBEA7F"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DETERMINATION DU PRIX DU MARCHE</w:t>
      </w:r>
    </w:p>
    <w:p w14:paraId="6BBFB1EC" w14:textId="77777777" w:rsidR="00586860" w:rsidRDefault="00586860" w:rsidP="00586860">
      <w:pPr>
        <w:pStyle w:val="Corpsdetexte"/>
        <w:rPr>
          <w:rFonts w:ascii="Calibri" w:hAnsi="Calibri" w:cs="Arial"/>
          <w:i w:val="0"/>
          <w:color w:val="002060"/>
          <w:lang w:val="fr-FR"/>
        </w:rPr>
      </w:pPr>
    </w:p>
    <w:p w14:paraId="341995E2" w14:textId="77777777" w:rsidR="00586860" w:rsidRPr="00470ABA" w:rsidRDefault="00470ABA" w:rsidP="00586860">
      <w:pPr>
        <w:pStyle w:val="Corpsdetexte"/>
        <w:rPr>
          <w:rFonts w:ascii="Calibri" w:hAnsi="Calibri" w:cs="Arial"/>
          <w:b/>
          <w:i w:val="0"/>
          <w:color w:val="000000"/>
          <w:sz w:val="28"/>
          <w:lang w:val="fr-FR"/>
        </w:rPr>
      </w:pPr>
      <w:r>
        <w:rPr>
          <w:rFonts w:ascii="Calibri" w:hAnsi="Calibri" w:cs="Arial"/>
          <w:b/>
          <w:i w:val="0"/>
          <w:color w:val="000000"/>
          <w:sz w:val="28"/>
        </w:rPr>
        <w:t>ARTICLE 7</w:t>
      </w:r>
    </w:p>
    <w:p w14:paraId="5497CF59"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PAIEMENT DES PRIMES / ETABLISSEMENT DE LA FACTURE</w:t>
      </w:r>
    </w:p>
    <w:p w14:paraId="5EFA77C6" w14:textId="77777777" w:rsidR="00586860" w:rsidRPr="00586860" w:rsidRDefault="00586860" w:rsidP="00586860">
      <w:pPr>
        <w:pStyle w:val="Corpsdetexte"/>
        <w:rPr>
          <w:rFonts w:ascii="Calibri" w:hAnsi="Calibri" w:cs="Arial"/>
          <w:i w:val="0"/>
          <w:color w:val="002060"/>
        </w:rPr>
      </w:pPr>
    </w:p>
    <w:p w14:paraId="49D1DD17" w14:textId="77777777" w:rsidR="00586860" w:rsidRPr="00470ABA" w:rsidRDefault="00470ABA" w:rsidP="00586860">
      <w:pPr>
        <w:pStyle w:val="Corpsdetexte"/>
        <w:rPr>
          <w:rFonts w:ascii="Calibri" w:hAnsi="Calibri" w:cs="Arial"/>
          <w:b/>
          <w:i w:val="0"/>
          <w:color w:val="000000"/>
          <w:sz w:val="28"/>
          <w:lang w:val="fr-FR"/>
        </w:rPr>
      </w:pPr>
      <w:r>
        <w:rPr>
          <w:rFonts w:ascii="Calibri" w:hAnsi="Calibri" w:cs="Arial"/>
          <w:b/>
          <w:i w:val="0"/>
          <w:color w:val="000000"/>
          <w:sz w:val="28"/>
        </w:rPr>
        <w:t xml:space="preserve">ARTICLE </w:t>
      </w:r>
      <w:r w:rsidR="00944769">
        <w:rPr>
          <w:rFonts w:ascii="Calibri" w:hAnsi="Calibri" w:cs="Arial"/>
          <w:b/>
          <w:i w:val="0"/>
          <w:color w:val="000000"/>
          <w:sz w:val="28"/>
          <w:lang w:val="fr-FR"/>
        </w:rPr>
        <w:t>8</w:t>
      </w:r>
    </w:p>
    <w:p w14:paraId="131BA65B" w14:textId="77777777" w:rsidR="00586860" w:rsidRPr="00470ABA" w:rsidRDefault="00470ABA" w:rsidP="00586860">
      <w:pPr>
        <w:pStyle w:val="Corpsdetexte"/>
        <w:rPr>
          <w:rFonts w:ascii="Calibri" w:hAnsi="Calibri" w:cs="Arial"/>
          <w:i w:val="0"/>
          <w:color w:val="002060"/>
          <w:lang w:val="fr-FR"/>
        </w:rPr>
      </w:pPr>
      <w:r>
        <w:rPr>
          <w:rFonts w:ascii="Calibri" w:hAnsi="Calibri" w:cs="Arial"/>
          <w:i w:val="0"/>
          <w:color w:val="002060"/>
          <w:lang w:val="fr-FR"/>
        </w:rPr>
        <w:t>ETABLISSEMENT DU CONTRAT</w:t>
      </w:r>
    </w:p>
    <w:p w14:paraId="26C9B339" w14:textId="77777777" w:rsidR="00586860" w:rsidRPr="00586860" w:rsidRDefault="00586860" w:rsidP="00586860">
      <w:pPr>
        <w:pStyle w:val="Corpsdetexte"/>
        <w:rPr>
          <w:rFonts w:ascii="Calibri" w:hAnsi="Calibri" w:cs="Arial"/>
          <w:i w:val="0"/>
          <w:color w:val="002060"/>
        </w:rPr>
      </w:pPr>
    </w:p>
    <w:p w14:paraId="22ED5418" w14:textId="77777777" w:rsidR="00586860" w:rsidRPr="00586860" w:rsidRDefault="00470ABA" w:rsidP="00586860">
      <w:pPr>
        <w:pStyle w:val="Corpsdetexte"/>
        <w:rPr>
          <w:rFonts w:ascii="Calibri" w:hAnsi="Calibri" w:cs="Arial"/>
          <w:b/>
          <w:i w:val="0"/>
          <w:color w:val="000000"/>
          <w:sz w:val="28"/>
        </w:rPr>
      </w:pPr>
      <w:r>
        <w:rPr>
          <w:rFonts w:ascii="Calibri" w:hAnsi="Calibri" w:cs="Arial"/>
          <w:b/>
          <w:i w:val="0"/>
          <w:color w:val="000000"/>
          <w:sz w:val="28"/>
        </w:rPr>
        <w:t xml:space="preserve">ARTICLE </w:t>
      </w:r>
      <w:r w:rsidR="00944769">
        <w:rPr>
          <w:rFonts w:ascii="Calibri" w:hAnsi="Calibri" w:cs="Arial"/>
          <w:b/>
          <w:i w:val="0"/>
          <w:color w:val="000000"/>
          <w:sz w:val="28"/>
          <w:lang w:val="fr-FR"/>
        </w:rPr>
        <w:t>9</w:t>
      </w:r>
      <w:r w:rsidR="00586860" w:rsidRPr="00586860">
        <w:rPr>
          <w:rFonts w:ascii="Calibri" w:hAnsi="Calibri" w:cs="Arial"/>
          <w:b/>
          <w:i w:val="0"/>
          <w:color w:val="000000"/>
          <w:sz w:val="28"/>
        </w:rPr>
        <w:t xml:space="preserve"> </w:t>
      </w:r>
    </w:p>
    <w:p w14:paraId="05BFF404" w14:textId="77777777" w:rsidR="00586860" w:rsidRPr="00470ABA" w:rsidRDefault="00470ABA" w:rsidP="00586860">
      <w:pPr>
        <w:pStyle w:val="Corpsdetexte"/>
        <w:rPr>
          <w:rFonts w:ascii="Calibri" w:hAnsi="Calibri" w:cs="Arial"/>
          <w:i w:val="0"/>
          <w:color w:val="002060"/>
          <w:lang w:val="fr-FR"/>
        </w:rPr>
      </w:pPr>
      <w:r>
        <w:rPr>
          <w:rFonts w:ascii="Calibri" w:hAnsi="Calibri" w:cs="Arial"/>
          <w:i w:val="0"/>
          <w:color w:val="002060"/>
          <w:lang w:val="fr-FR"/>
        </w:rPr>
        <w:t>SINISTRES</w:t>
      </w:r>
    </w:p>
    <w:p w14:paraId="3000E205" w14:textId="77777777" w:rsidR="00102376" w:rsidRDefault="00102376" w:rsidP="00102376">
      <w:pPr>
        <w:pStyle w:val="Corpsdetexte"/>
        <w:rPr>
          <w:rFonts w:ascii="Calibri" w:hAnsi="Calibri" w:cs="Arial"/>
          <w:b/>
          <w:i w:val="0"/>
          <w:color w:val="000000"/>
          <w:sz w:val="28"/>
        </w:rPr>
      </w:pPr>
    </w:p>
    <w:p w14:paraId="2CEBA5DF" w14:textId="77777777" w:rsidR="00102376" w:rsidRPr="00944769" w:rsidRDefault="00102376" w:rsidP="00102376">
      <w:pPr>
        <w:pStyle w:val="Corpsdetexte"/>
        <w:rPr>
          <w:rFonts w:ascii="Calibri" w:hAnsi="Calibri" w:cs="Arial"/>
          <w:b/>
          <w:i w:val="0"/>
          <w:color w:val="000000"/>
          <w:sz w:val="28"/>
          <w:lang w:val="fr-FR"/>
        </w:rPr>
      </w:pPr>
      <w:r>
        <w:rPr>
          <w:rFonts w:ascii="Calibri" w:hAnsi="Calibri" w:cs="Arial"/>
          <w:b/>
          <w:i w:val="0"/>
          <w:color w:val="000000"/>
          <w:sz w:val="28"/>
        </w:rPr>
        <w:t xml:space="preserve">ARTICLE </w:t>
      </w:r>
      <w:r w:rsidR="00470ABA">
        <w:rPr>
          <w:rFonts w:ascii="Calibri" w:hAnsi="Calibri" w:cs="Arial"/>
          <w:b/>
          <w:i w:val="0"/>
          <w:color w:val="000000"/>
          <w:sz w:val="28"/>
          <w:lang w:val="fr-FR"/>
        </w:rPr>
        <w:t>1</w:t>
      </w:r>
      <w:r w:rsidR="00944769">
        <w:rPr>
          <w:rFonts w:ascii="Calibri" w:hAnsi="Calibri" w:cs="Arial"/>
          <w:b/>
          <w:i w:val="0"/>
          <w:color w:val="000000"/>
          <w:sz w:val="28"/>
          <w:lang w:val="fr-FR"/>
        </w:rPr>
        <w:t>0</w:t>
      </w:r>
    </w:p>
    <w:p w14:paraId="67471D7F" w14:textId="77777777" w:rsidR="00102376" w:rsidRPr="00586860" w:rsidRDefault="00102376" w:rsidP="00586860">
      <w:pPr>
        <w:pStyle w:val="Corpsdetexte"/>
        <w:rPr>
          <w:rFonts w:ascii="Calibri" w:hAnsi="Calibri" w:cs="Arial"/>
          <w:i w:val="0"/>
          <w:color w:val="002060"/>
        </w:rPr>
      </w:pPr>
      <w:r>
        <w:rPr>
          <w:rFonts w:ascii="Calibri" w:hAnsi="Calibri" w:cs="Arial"/>
          <w:i w:val="0"/>
          <w:color w:val="002060"/>
          <w:lang w:val="fr-FR"/>
        </w:rPr>
        <w:t>PROTECTION DES DONNEES</w:t>
      </w:r>
    </w:p>
    <w:p w14:paraId="2E4387E6" w14:textId="77777777" w:rsidR="00B570BD" w:rsidRPr="000B46AD" w:rsidRDefault="00871CCD" w:rsidP="00E837AC">
      <w:pPr>
        <w:pStyle w:val="Corpsdetexte"/>
        <w:jc w:val="left"/>
        <w:rPr>
          <w:rFonts w:ascii="Calibri" w:hAnsi="Calibri"/>
          <w:b/>
          <w:i w:val="0"/>
          <w:sz w:val="2"/>
          <w:u w:val="single"/>
          <w:lang w:val="fr-FR"/>
        </w:rPr>
      </w:pPr>
      <w:r>
        <w:rPr>
          <w:rFonts w:ascii="Calibri" w:hAnsi="Calibri"/>
          <w:b/>
          <w:i w:val="0"/>
          <w:u w:val="single"/>
          <w:lang w:val="fr-FR"/>
        </w:rPr>
        <w:br w:type="page"/>
      </w:r>
    </w:p>
    <w:p w14:paraId="6FC15892" w14:textId="77777777" w:rsidR="00586860" w:rsidRPr="00586860" w:rsidRDefault="00C9180A" w:rsidP="00586860">
      <w:pPr>
        <w:pStyle w:val="arima1"/>
        <w:pBdr>
          <w:bottom w:val="single" w:sz="4" w:space="2" w:color="5B9BD5"/>
        </w:pBdr>
        <w:spacing w:beforeAutospacing="0"/>
        <w:ind w:left="-567" w:right="-284"/>
        <w:rPr>
          <w:rFonts w:eastAsia="PMingLiU" w:cs="Arial"/>
          <w:sz w:val="24"/>
        </w:rPr>
      </w:pPr>
      <w:r w:rsidRPr="00586860">
        <w:rPr>
          <w:rStyle w:val="Titredulivre"/>
          <w:color w:val="auto"/>
          <w:sz w:val="32"/>
        </w:rPr>
        <w:lastRenderedPageBreak/>
        <w:t>ART</w:t>
      </w:r>
      <w:r w:rsidR="00C30AEC" w:rsidRPr="00586860">
        <w:rPr>
          <w:rStyle w:val="Titredulivre"/>
          <w:color w:val="auto"/>
          <w:sz w:val="32"/>
        </w:rPr>
        <w:t>ICLE</w:t>
      </w:r>
      <w:r w:rsidRPr="00586860">
        <w:rPr>
          <w:rStyle w:val="Titredulivre"/>
          <w:color w:val="auto"/>
          <w:sz w:val="32"/>
        </w:rPr>
        <w:t xml:space="preserve"> 1</w:t>
      </w:r>
      <w:r w:rsidR="00600342" w:rsidRPr="00586860">
        <w:rPr>
          <w:rStyle w:val="Titredulivre"/>
          <w:color w:val="auto"/>
          <w:sz w:val="32"/>
        </w:rPr>
        <w:tab/>
      </w:r>
      <w:r w:rsidR="00600342" w:rsidRPr="00586860">
        <w:rPr>
          <w:rFonts w:eastAsia="PMingLiU" w:cs="Arial"/>
          <w:sz w:val="24"/>
        </w:rPr>
        <w:tab/>
      </w:r>
    </w:p>
    <w:p w14:paraId="676FC6F5" w14:textId="77777777" w:rsidR="00C9180A" w:rsidRPr="00C92A9E" w:rsidRDefault="00C9180A" w:rsidP="00586860">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 xml:space="preserve">OBJET DE </w:t>
      </w:r>
      <w:smartTag w:uri="urn:schemas-microsoft-com:office:smarttags" w:element="PersonName">
        <w:smartTagPr>
          <w:attr w:name="ProductID" w:val="LA CONSULTATION"/>
        </w:smartTagPr>
        <w:r w:rsidRPr="00C92A9E">
          <w:rPr>
            <w:rFonts w:eastAsia="PMingLiU" w:cs="Arial"/>
            <w:b/>
            <w:i w:val="0"/>
            <w:color w:val="2F5496"/>
            <w:sz w:val="24"/>
          </w:rPr>
          <w:t>LA CONSULTATION</w:t>
        </w:r>
      </w:smartTag>
    </w:p>
    <w:p w14:paraId="463090D3" w14:textId="77777777" w:rsidR="00C9180A" w:rsidRPr="00720B0F" w:rsidRDefault="00C9180A" w:rsidP="00C9180A">
      <w:pPr>
        <w:rPr>
          <w:rFonts w:ascii="Calibri" w:hAnsi="Calibri"/>
        </w:rPr>
      </w:pPr>
    </w:p>
    <w:p w14:paraId="5030D71A" w14:textId="77777777" w:rsidR="00C9180A" w:rsidRPr="00720B0F" w:rsidRDefault="00D7682D" w:rsidP="00A45488">
      <w:pPr>
        <w:jc w:val="both"/>
        <w:rPr>
          <w:rFonts w:ascii="Calibri" w:hAnsi="Calibri"/>
        </w:rPr>
      </w:pPr>
      <w:r w:rsidRPr="00576788">
        <w:rPr>
          <w:rFonts w:ascii="Calibri" w:hAnsi="Calibri"/>
        </w:rPr>
        <w:t xml:space="preserve">Le </w:t>
      </w:r>
      <w:r w:rsidR="00971A59" w:rsidRPr="00576788">
        <w:rPr>
          <w:rFonts w:ascii="Calibri" w:hAnsi="Calibri"/>
        </w:rPr>
        <w:t>CROUS DE LILLE</w:t>
      </w:r>
      <w:r w:rsidR="00DB07FF" w:rsidRPr="00576788">
        <w:rPr>
          <w:rFonts w:ascii="Calibri" w:hAnsi="Calibri"/>
        </w:rPr>
        <w:t> procède</w:t>
      </w:r>
      <w:r w:rsidR="00C9180A" w:rsidRPr="00576788">
        <w:rPr>
          <w:rFonts w:ascii="Calibri" w:hAnsi="Calibri"/>
        </w:rPr>
        <w:t xml:space="preserve"> à une consultation en vue de mettre en place un contrat d’assurance</w:t>
      </w:r>
      <w:r w:rsidR="00852BCF" w:rsidRPr="00576788">
        <w:rPr>
          <w:rFonts w:ascii="Calibri" w:hAnsi="Calibri"/>
        </w:rPr>
        <w:t xml:space="preserve"> « TOUS</w:t>
      </w:r>
      <w:r w:rsidR="00C20955" w:rsidRPr="00576788">
        <w:rPr>
          <w:rFonts w:ascii="Calibri" w:hAnsi="Calibri"/>
        </w:rPr>
        <w:t xml:space="preserve"> RISQUES CHANTIER et RESPONSABILITE DU MAITRE DE L’OUVRAGE</w:t>
      </w:r>
      <w:r w:rsidR="00E24C93" w:rsidRPr="00576788">
        <w:rPr>
          <w:rFonts w:ascii="Calibri" w:hAnsi="Calibri"/>
        </w:rPr>
        <w:t xml:space="preserve"> » </w:t>
      </w:r>
      <w:r w:rsidR="00576788" w:rsidRPr="00576788">
        <w:rPr>
          <w:rFonts w:ascii="Calibri" w:hAnsi="Calibri"/>
        </w:rPr>
        <w:t>destiné à diverses opérations de construction et de réhabilitation dans le cadre d’une police à aliments (programmation 2025 – 2028).</w:t>
      </w:r>
    </w:p>
    <w:p w14:paraId="7CB8E239" w14:textId="77777777" w:rsidR="00C9180A" w:rsidRPr="00720B0F" w:rsidRDefault="00C9180A" w:rsidP="00C9180A">
      <w:pPr>
        <w:rPr>
          <w:rFonts w:ascii="Calibri" w:hAnsi="Calibri"/>
        </w:rPr>
      </w:pPr>
    </w:p>
    <w:p w14:paraId="5BCBA67B" w14:textId="77777777" w:rsidR="00586860" w:rsidRPr="00586860" w:rsidRDefault="00C9180A" w:rsidP="00586860">
      <w:pPr>
        <w:pStyle w:val="arima1"/>
        <w:pBdr>
          <w:bottom w:val="single" w:sz="4" w:space="2" w:color="5B9BD5"/>
        </w:pBdr>
        <w:spacing w:beforeAutospacing="0"/>
        <w:ind w:left="-567" w:right="-284"/>
        <w:rPr>
          <w:rStyle w:val="Titredulivre"/>
          <w:color w:val="auto"/>
          <w:sz w:val="32"/>
        </w:rPr>
      </w:pPr>
      <w:r w:rsidRPr="00586860">
        <w:rPr>
          <w:rStyle w:val="Titredulivre"/>
          <w:color w:val="auto"/>
          <w:sz w:val="32"/>
        </w:rPr>
        <w:t>ART</w:t>
      </w:r>
      <w:r w:rsidR="00C30AEC" w:rsidRPr="00586860">
        <w:rPr>
          <w:rStyle w:val="Titredulivre"/>
          <w:color w:val="auto"/>
          <w:sz w:val="32"/>
        </w:rPr>
        <w:t>ICLE</w:t>
      </w:r>
      <w:r w:rsidR="00600342" w:rsidRPr="00586860">
        <w:rPr>
          <w:rStyle w:val="Titredulivre"/>
          <w:color w:val="auto"/>
          <w:sz w:val="32"/>
        </w:rPr>
        <w:t xml:space="preserve"> 2</w:t>
      </w:r>
      <w:r w:rsidR="00600342" w:rsidRPr="00586860">
        <w:rPr>
          <w:rStyle w:val="Titredulivre"/>
          <w:color w:val="auto"/>
          <w:sz w:val="32"/>
        </w:rPr>
        <w:tab/>
      </w:r>
      <w:r w:rsidR="00600342" w:rsidRPr="00586860">
        <w:rPr>
          <w:rStyle w:val="Titredulivre"/>
          <w:color w:val="auto"/>
          <w:sz w:val="32"/>
        </w:rPr>
        <w:tab/>
      </w:r>
    </w:p>
    <w:p w14:paraId="2EBEAD9A" w14:textId="77777777" w:rsidR="00C9180A" w:rsidRPr="00C92A9E" w:rsidRDefault="00C9180A" w:rsidP="00586860">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COLLECTIVITE SOUSCRIPTRICE</w:t>
      </w:r>
    </w:p>
    <w:p w14:paraId="6416BC84" w14:textId="77777777" w:rsidR="00600342" w:rsidRDefault="00600342" w:rsidP="008B7C90">
      <w:pPr>
        <w:pStyle w:val="Titre3"/>
        <w:ind w:left="1416"/>
        <w:jc w:val="left"/>
        <w:rPr>
          <w:rFonts w:ascii="Calibri" w:hAnsi="Calibri"/>
          <w:szCs w:val="24"/>
          <w:lang w:val="fr-FR"/>
        </w:rPr>
      </w:pPr>
    </w:p>
    <w:p w14:paraId="574B1068" w14:textId="77777777" w:rsidR="00D7682D" w:rsidRDefault="00D7682D" w:rsidP="00D7682D">
      <w:pPr>
        <w:pStyle w:val="Titre3"/>
        <w:jc w:val="left"/>
        <w:rPr>
          <w:rFonts w:ascii="Calibri" w:hAnsi="Calibri"/>
          <w:szCs w:val="24"/>
        </w:rPr>
      </w:pPr>
      <w:r>
        <w:rPr>
          <w:rFonts w:ascii="Calibri" w:hAnsi="Calibri"/>
          <w:szCs w:val="24"/>
          <w:lang w:val="fr-FR"/>
        </w:rPr>
        <w:t>CROUS DE LILLE </w:t>
      </w:r>
    </w:p>
    <w:p w14:paraId="75C15AAB" w14:textId="32B06EDD" w:rsidR="00D7682D" w:rsidRDefault="00D7682D" w:rsidP="00D7682D">
      <w:pPr>
        <w:pStyle w:val="Titre3"/>
        <w:jc w:val="left"/>
        <w:rPr>
          <w:rFonts w:ascii="Calibri" w:hAnsi="Calibri"/>
          <w:szCs w:val="24"/>
          <w:lang w:val="fr-FR"/>
        </w:rPr>
      </w:pPr>
      <w:r>
        <w:rPr>
          <w:rFonts w:ascii="Calibri" w:hAnsi="Calibri"/>
          <w:szCs w:val="24"/>
        </w:rPr>
        <w:t xml:space="preserve">Représenté par </w:t>
      </w:r>
      <w:r>
        <w:rPr>
          <w:rFonts w:ascii="Calibri" w:hAnsi="Calibri"/>
          <w:lang w:val="fr-FR"/>
        </w:rPr>
        <w:t xml:space="preserve">son Directeur </w:t>
      </w:r>
      <w:r w:rsidR="008076BC">
        <w:rPr>
          <w:rFonts w:ascii="Calibri" w:hAnsi="Calibri"/>
          <w:lang w:val="fr-FR"/>
        </w:rPr>
        <w:t xml:space="preserve">Général </w:t>
      </w:r>
      <w:r>
        <w:rPr>
          <w:rFonts w:ascii="Calibri" w:hAnsi="Calibri"/>
          <w:lang w:val="fr-FR"/>
        </w:rPr>
        <w:t>en exercice</w:t>
      </w:r>
    </w:p>
    <w:p w14:paraId="15C039C0" w14:textId="77777777" w:rsidR="00D7682D" w:rsidRDefault="00D7682D" w:rsidP="00D7682D">
      <w:pPr>
        <w:rPr>
          <w:rFonts w:ascii="Calibri" w:hAnsi="Calibri"/>
          <w:b/>
        </w:rPr>
      </w:pPr>
    </w:p>
    <w:p w14:paraId="0A743652" w14:textId="77777777" w:rsidR="00D7682D" w:rsidRDefault="00D7682D" w:rsidP="00D7682D">
      <w:pPr>
        <w:rPr>
          <w:rFonts w:ascii="Calibri" w:hAnsi="Calibri" w:cs="Calibri"/>
          <w:b/>
          <w:sz w:val="22"/>
          <w:szCs w:val="22"/>
        </w:rPr>
      </w:pPr>
      <w:r>
        <w:rPr>
          <w:rFonts w:ascii="Calibri" w:hAnsi="Calibri" w:cs="Calibri"/>
          <w:b/>
          <w:sz w:val="22"/>
          <w:szCs w:val="22"/>
        </w:rPr>
        <w:t>2 BOULEVARD DE STRASBOURG</w:t>
      </w:r>
    </w:p>
    <w:p w14:paraId="2754AAC7" w14:textId="77777777" w:rsidR="00D7682D" w:rsidRDefault="00D7682D" w:rsidP="00D7682D">
      <w:pPr>
        <w:rPr>
          <w:rFonts w:ascii="Calibri" w:hAnsi="Calibri"/>
          <w:b/>
          <w:sz w:val="22"/>
          <w:szCs w:val="22"/>
        </w:rPr>
      </w:pPr>
      <w:r>
        <w:rPr>
          <w:rFonts w:ascii="Calibri" w:hAnsi="Calibri"/>
          <w:b/>
          <w:sz w:val="22"/>
          <w:szCs w:val="22"/>
        </w:rPr>
        <w:t xml:space="preserve">BP 50 100 </w:t>
      </w:r>
    </w:p>
    <w:p w14:paraId="7628569A" w14:textId="77777777" w:rsidR="008B7C90" w:rsidRPr="00576788" w:rsidRDefault="00D7682D" w:rsidP="00576788">
      <w:pPr>
        <w:rPr>
          <w:rFonts w:ascii="Calibri" w:hAnsi="Calibri"/>
          <w:b/>
          <w:sz w:val="22"/>
          <w:szCs w:val="22"/>
        </w:rPr>
      </w:pPr>
      <w:r>
        <w:rPr>
          <w:rFonts w:ascii="Calibri" w:hAnsi="Calibri"/>
          <w:b/>
          <w:sz w:val="22"/>
          <w:szCs w:val="22"/>
        </w:rPr>
        <w:t>59 017 LILLE CEDEX</w:t>
      </w:r>
      <w:r w:rsidR="00371E8D" w:rsidRPr="00720B0F">
        <w:rPr>
          <w:rFonts w:ascii="Calibri" w:hAnsi="Calibri"/>
        </w:rPr>
        <w:t xml:space="preserve"> </w:t>
      </w:r>
    </w:p>
    <w:p w14:paraId="048F48A3" w14:textId="77777777" w:rsidR="006556FC" w:rsidRPr="00720B0F" w:rsidRDefault="006556FC">
      <w:pPr>
        <w:rPr>
          <w:rFonts w:ascii="Calibri" w:hAnsi="Calibri"/>
          <w:b/>
        </w:rPr>
      </w:pPr>
    </w:p>
    <w:p w14:paraId="07E23DE8" w14:textId="77777777" w:rsidR="00586860" w:rsidRPr="00586860" w:rsidRDefault="006A4D89" w:rsidP="00586860">
      <w:pPr>
        <w:pStyle w:val="arima1"/>
        <w:pBdr>
          <w:bottom w:val="single" w:sz="4" w:space="2" w:color="5B9BD5"/>
        </w:pBdr>
        <w:spacing w:beforeAutospacing="0"/>
        <w:ind w:left="-567" w:right="-284"/>
        <w:rPr>
          <w:rFonts w:eastAsia="PMingLiU" w:cs="Arial"/>
          <w:sz w:val="24"/>
        </w:rPr>
      </w:pPr>
      <w:r w:rsidRPr="00586860">
        <w:rPr>
          <w:rStyle w:val="Titredulivre"/>
          <w:color w:val="auto"/>
          <w:sz w:val="32"/>
        </w:rPr>
        <w:t>ART</w:t>
      </w:r>
      <w:r w:rsidR="00042AAF" w:rsidRPr="00586860">
        <w:rPr>
          <w:rStyle w:val="Titredulivre"/>
          <w:color w:val="auto"/>
          <w:sz w:val="32"/>
        </w:rPr>
        <w:t>ICLE</w:t>
      </w:r>
      <w:r w:rsidRPr="00586860">
        <w:rPr>
          <w:rStyle w:val="Titredulivre"/>
          <w:color w:val="auto"/>
          <w:sz w:val="32"/>
        </w:rPr>
        <w:t xml:space="preserve"> </w:t>
      </w:r>
      <w:r w:rsidR="00EE4E6D" w:rsidRPr="00586860">
        <w:rPr>
          <w:rStyle w:val="Titredulivre"/>
          <w:color w:val="auto"/>
          <w:sz w:val="32"/>
        </w:rPr>
        <w:t>3</w:t>
      </w:r>
      <w:r w:rsidR="00600342" w:rsidRPr="00586860">
        <w:rPr>
          <w:rStyle w:val="Titredulivre"/>
          <w:color w:val="auto"/>
          <w:sz w:val="32"/>
        </w:rPr>
        <w:tab/>
      </w:r>
      <w:r w:rsidR="00600342" w:rsidRPr="00586860">
        <w:rPr>
          <w:rFonts w:eastAsia="PMingLiU" w:cs="Arial"/>
          <w:sz w:val="24"/>
        </w:rPr>
        <w:tab/>
      </w:r>
    </w:p>
    <w:p w14:paraId="0D6D9299" w14:textId="77777777" w:rsidR="006A4D89" w:rsidRPr="00C92A9E" w:rsidRDefault="00444497" w:rsidP="00586860">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 xml:space="preserve">PIECES CONSTITUTIVES </w:t>
      </w:r>
      <w:r w:rsidR="001F2AFD" w:rsidRPr="00C92A9E">
        <w:rPr>
          <w:rFonts w:eastAsia="PMingLiU" w:cs="Arial"/>
          <w:b/>
          <w:i w:val="0"/>
          <w:color w:val="2F5496"/>
          <w:sz w:val="24"/>
        </w:rPr>
        <w:t>DU MARCHE</w:t>
      </w:r>
    </w:p>
    <w:p w14:paraId="3F9DBC97" w14:textId="77777777" w:rsidR="006A4D89" w:rsidRPr="00720B0F" w:rsidRDefault="006A4D89">
      <w:pPr>
        <w:rPr>
          <w:rFonts w:ascii="Calibri" w:hAnsi="Calibri"/>
        </w:rPr>
      </w:pPr>
    </w:p>
    <w:p w14:paraId="2158D1DC" w14:textId="77777777" w:rsidR="006A4D89" w:rsidRDefault="006A4D89">
      <w:pPr>
        <w:pStyle w:val="Corpsdetexte"/>
        <w:jc w:val="left"/>
        <w:rPr>
          <w:rFonts w:ascii="Calibri" w:hAnsi="Calibri"/>
          <w:i w:val="0"/>
          <w:lang w:val="fr-FR"/>
        </w:rPr>
      </w:pPr>
      <w:r w:rsidRPr="00720B0F">
        <w:rPr>
          <w:rFonts w:ascii="Calibri" w:hAnsi="Calibri"/>
          <w:i w:val="0"/>
        </w:rPr>
        <w:t>Le marché est constitué par les documents contractuels énumérés ci-dessous par ordre de priorité décroissante :</w:t>
      </w:r>
    </w:p>
    <w:p w14:paraId="6777B910" w14:textId="77777777" w:rsidR="009C36E0" w:rsidRPr="009C36E0" w:rsidRDefault="009C36E0">
      <w:pPr>
        <w:pStyle w:val="Corpsdetexte"/>
        <w:jc w:val="left"/>
        <w:rPr>
          <w:rFonts w:ascii="Calibri" w:hAnsi="Calibri"/>
          <w:i w:val="0"/>
          <w:lang w:val="fr-FR"/>
        </w:rPr>
      </w:pPr>
    </w:p>
    <w:p w14:paraId="77039A56" w14:textId="77777777" w:rsidR="006A4D89" w:rsidRDefault="006A4D89" w:rsidP="00AB54D0">
      <w:pPr>
        <w:numPr>
          <w:ilvl w:val="0"/>
          <w:numId w:val="9"/>
        </w:numPr>
        <w:ind w:left="426" w:hanging="426"/>
        <w:jc w:val="both"/>
        <w:rPr>
          <w:rFonts w:ascii="Calibri" w:hAnsi="Calibri"/>
        </w:rPr>
      </w:pPr>
      <w:r w:rsidRPr="00720B0F">
        <w:rPr>
          <w:rFonts w:ascii="Calibri" w:hAnsi="Calibri"/>
        </w:rPr>
        <w:t>L’Acte d’Engagement et ses annexes</w:t>
      </w:r>
    </w:p>
    <w:p w14:paraId="6044DB4A" w14:textId="77777777" w:rsidR="001F2AFD" w:rsidRDefault="006A4D89" w:rsidP="00AB54D0">
      <w:pPr>
        <w:numPr>
          <w:ilvl w:val="0"/>
          <w:numId w:val="9"/>
        </w:numPr>
        <w:ind w:left="426" w:hanging="426"/>
        <w:jc w:val="both"/>
        <w:rPr>
          <w:rFonts w:ascii="Calibri" w:hAnsi="Calibri"/>
        </w:rPr>
      </w:pPr>
      <w:r w:rsidRPr="00720B0F">
        <w:rPr>
          <w:rFonts w:ascii="Calibri" w:hAnsi="Calibri"/>
        </w:rPr>
        <w:t xml:space="preserve">Le présent Cahier des Clauses Administratives Particulières (C.C.A.P.) </w:t>
      </w:r>
    </w:p>
    <w:p w14:paraId="4C9D7E13" w14:textId="77777777" w:rsidR="006A4D89" w:rsidRDefault="006A4D89" w:rsidP="00AB54D0">
      <w:pPr>
        <w:numPr>
          <w:ilvl w:val="0"/>
          <w:numId w:val="9"/>
        </w:numPr>
        <w:ind w:left="426" w:hanging="426"/>
        <w:jc w:val="both"/>
        <w:rPr>
          <w:rFonts w:ascii="Calibri" w:hAnsi="Calibri"/>
        </w:rPr>
      </w:pPr>
      <w:r w:rsidRPr="00720B0F">
        <w:rPr>
          <w:rFonts w:ascii="Calibri" w:hAnsi="Calibri"/>
        </w:rPr>
        <w:t>Le cahier des Clauses Techniques Particulières (C.C.T.P.)</w:t>
      </w:r>
    </w:p>
    <w:p w14:paraId="50FA70B9" w14:textId="77777777" w:rsidR="006A4D89" w:rsidRDefault="006A4D89" w:rsidP="00AB54D0">
      <w:pPr>
        <w:numPr>
          <w:ilvl w:val="0"/>
          <w:numId w:val="9"/>
        </w:numPr>
        <w:ind w:left="426" w:hanging="426"/>
        <w:jc w:val="both"/>
        <w:rPr>
          <w:rFonts w:ascii="Calibri" w:hAnsi="Calibri"/>
        </w:rPr>
      </w:pPr>
      <w:r w:rsidRPr="00720B0F">
        <w:rPr>
          <w:rFonts w:ascii="Calibri" w:hAnsi="Calibri"/>
        </w:rPr>
        <w:t>Le cahier des Clauses Techniques Générales / Conditions Générales de la garantie (C.C.T.G.)</w:t>
      </w:r>
    </w:p>
    <w:p w14:paraId="32C35089" w14:textId="77777777" w:rsidR="006A4D89" w:rsidRDefault="00E24C93" w:rsidP="00AB54D0">
      <w:pPr>
        <w:numPr>
          <w:ilvl w:val="0"/>
          <w:numId w:val="9"/>
        </w:numPr>
        <w:ind w:left="426" w:hanging="426"/>
        <w:jc w:val="both"/>
        <w:rPr>
          <w:rFonts w:ascii="Calibri" w:hAnsi="Calibri"/>
        </w:rPr>
      </w:pPr>
      <w:r>
        <w:rPr>
          <w:rFonts w:ascii="Calibri" w:hAnsi="Calibri"/>
        </w:rPr>
        <w:t>Le descriptif de l’opération</w:t>
      </w:r>
    </w:p>
    <w:p w14:paraId="09F55DC2" w14:textId="77777777" w:rsidR="00E24C93" w:rsidRPr="00720B0F" w:rsidRDefault="00E24C93" w:rsidP="00AB54D0">
      <w:pPr>
        <w:numPr>
          <w:ilvl w:val="0"/>
          <w:numId w:val="9"/>
        </w:numPr>
        <w:ind w:left="426" w:hanging="426"/>
        <w:jc w:val="both"/>
        <w:rPr>
          <w:rFonts w:ascii="Calibri" w:hAnsi="Calibri"/>
        </w:rPr>
      </w:pPr>
      <w:r>
        <w:rPr>
          <w:rFonts w:ascii="Calibri" w:hAnsi="Calibri"/>
        </w:rPr>
        <w:t>Le code des Assurances</w:t>
      </w:r>
    </w:p>
    <w:p w14:paraId="251A819E" w14:textId="77777777" w:rsidR="00E24C93" w:rsidRDefault="00E24C93" w:rsidP="00586860">
      <w:pPr>
        <w:pStyle w:val="arima1"/>
        <w:pBdr>
          <w:bottom w:val="single" w:sz="4" w:space="2" w:color="5B9BD5"/>
        </w:pBdr>
        <w:spacing w:beforeAutospacing="0"/>
        <w:ind w:left="-567" w:right="-284"/>
        <w:rPr>
          <w:rStyle w:val="Titredulivre"/>
          <w:color w:val="auto"/>
          <w:sz w:val="32"/>
          <w:lang w:val="fr-FR"/>
        </w:rPr>
      </w:pPr>
      <w:bookmarkStart w:id="2" w:name="_Toc173650559"/>
    </w:p>
    <w:p w14:paraId="04EB4F56" w14:textId="77777777" w:rsidR="00E24C93" w:rsidRPr="00586860" w:rsidRDefault="00E24C93" w:rsidP="00E24C93">
      <w:pPr>
        <w:pStyle w:val="arima1"/>
        <w:pBdr>
          <w:bottom w:val="single" w:sz="4" w:space="2" w:color="5B9BD5"/>
        </w:pBdr>
        <w:spacing w:beforeAutospacing="0"/>
        <w:ind w:left="-567" w:right="-284"/>
        <w:rPr>
          <w:rFonts w:eastAsia="PMingLiU" w:cs="Arial"/>
          <w:sz w:val="24"/>
        </w:rPr>
      </w:pPr>
      <w:r w:rsidRPr="00586860">
        <w:rPr>
          <w:rStyle w:val="Titredulivre"/>
          <w:color w:val="auto"/>
          <w:sz w:val="32"/>
        </w:rPr>
        <w:t>ARTICLE 4</w:t>
      </w:r>
      <w:r w:rsidRPr="00586860">
        <w:rPr>
          <w:rStyle w:val="Titredulivre"/>
          <w:color w:val="auto"/>
          <w:sz w:val="32"/>
        </w:rPr>
        <w:tab/>
      </w:r>
      <w:r w:rsidRPr="00586860">
        <w:rPr>
          <w:rFonts w:eastAsia="PMingLiU" w:cs="Arial"/>
          <w:sz w:val="24"/>
        </w:rPr>
        <w:tab/>
      </w:r>
    </w:p>
    <w:p w14:paraId="524F4DEA" w14:textId="77777777" w:rsidR="00E24C93" w:rsidRPr="00E24C93" w:rsidRDefault="00E24C93" w:rsidP="00E24C93">
      <w:pPr>
        <w:pStyle w:val="arima1"/>
        <w:pBdr>
          <w:bottom w:val="single" w:sz="4" w:space="2" w:color="5B9BD5"/>
        </w:pBdr>
        <w:spacing w:beforeAutospacing="0"/>
        <w:ind w:left="-567" w:right="-284"/>
        <w:rPr>
          <w:rFonts w:eastAsia="PMingLiU" w:cs="Arial"/>
          <w:b/>
          <w:i w:val="0"/>
          <w:color w:val="2F5496"/>
          <w:sz w:val="24"/>
          <w:lang w:val="fr-FR"/>
        </w:rPr>
      </w:pPr>
      <w:r>
        <w:rPr>
          <w:rFonts w:eastAsia="PMingLiU" w:cs="Arial"/>
          <w:b/>
          <w:i w:val="0"/>
          <w:color w:val="2F5496"/>
          <w:sz w:val="24"/>
          <w:lang w:val="fr-FR"/>
        </w:rPr>
        <w:t>PRESENTATION DE LA CONSULTATION</w:t>
      </w:r>
    </w:p>
    <w:p w14:paraId="476CE246" w14:textId="77777777" w:rsidR="00E24C93" w:rsidRPr="00720B0F" w:rsidRDefault="00E24C93" w:rsidP="00E24C93">
      <w:pPr>
        <w:rPr>
          <w:rFonts w:ascii="Calibri" w:hAnsi="Calibri"/>
          <w:b/>
        </w:rPr>
      </w:pPr>
    </w:p>
    <w:p w14:paraId="37317038" w14:textId="77777777" w:rsidR="00E24C93" w:rsidRPr="000B1ECB" w:rsidRDefault="00E24C93" w:rsidP="00AB54D0">
      <w:pPr>
        <w:numPr>
          <w:ilvl w:val="0"/>
          <w:numId w:val="5"/>
        </w:numPr>
        <w:pBdr>
          <w:bottom w:val="single" w:sz="4" w:space="1" w:color="FFC000"/>
        </w:pBdr>
        <w:ind w:left="426" w:hanging="426"/>
        <w:rPr>
          <w:rFonts w:ascii="Calibri" w:hAnsi="Calibri"/>
          <w:b/>
        </w:rPr>
      </w:pPr>
      <w:r>
        <w:rPr>
          <w:rFonts w:ascii="Calibri" w:hAnsi="Calibri"/>
          <w:b/>
        </w:rPr>
        <w:t>Règlement général de la consultation</w:t>
      </w:r>
      <w:r w:rsidRPr="000B1ECB">
        <w:rPr>
          <w:rFonts w:ascii="Calibri" w:hAnsi="Calibri"/>
          <w:b/>
        </w:rPr>
        <w:t xml:space="preserve"> : </w:t>
      </w:r>
    </w:p>
    <w:p w14:paraId="7EAAF78C" w14:textId="77777777" w:rsidR="00E24C93" w:rsidRDefault="00E24C93" w:rsidP="00E24C93">
      <w:pPr>
        <w:ind w:left="284"/>
        <w:rPr>
          <w:rFonts w:ascii="Calibri" w:hAnsi="Calibri"/>
        </w:rPr>
      </w:pPr>
    </w:p>
    <w:p w14:paraId="7FE7A294" w14:textId="77777777" w:rsidR="00E24C93" w:rsidRPr="00EF6E18" w:rsidRDefault="00E24C93" w:rsidP="00E24C93">
      <w:pPr>
        <w:jc w:val="both"/>
        <w:rPr>
          <w:rFonts w:ascii="Calibri" w:hAnsi="Calibri" w:cs="Calibri"/>
        </w:rPr>
      </w:pPr>
      <w:r w:rsidRPr="00EF6E18">
        <w:rPr>
          <w:rFonts w:ascii="Calibri" w:hAnsi="Calibri" w:cs="Calibri"/>
        </w:rPr>
        <w:t>Le soumissionnaire devra respecter les dispositions contenues dans ce document qui fait partie intégrante du dossier de consultation.</w:t>
      </w:r>
    </w:p>
    <w:p w14:paraId="7454F72E" w14:textId="77777777" w:rsidR="00E24C93" w:rsidRPr="00720B0F" w:rsidRDefault="00E24C93" w:rsidP="00E24C93">
      <w:pPr>
        <w:pStyle w:val="Paragraphedeliste"/>
        <w:rPr>
          <w:rFonts w:ascii="Calibri" w:hAnsi="Calibri"/>
        </w:rPr>
      </w:pPr>
    </w:p>
    <w:p w14:paraId="7A9BA3CE" w14:textId="77777777" w:rsidR="00E24C93" w:rsidRPr="00586860" w:rsidRDefault="00E24C93" w:rsidP="00AB54D0">
      <w:pPr>
        <w:numPr>
          <w:ilvl w:val="0"/>
          <w:numId w:val="5"/>
        </w:numPr>
        <w:pBdr>
          <w:bottom w:val="single" w:sz="4" w:space="1" w:color="FFC000"/>
        </w:pBdr>
        <w:ind w:left="426" w:hanging="426"/>
        <w:rPr>
          <w:rFonts w:ascii="Calibri" w:hAnsi="Calibri"/>
          <w:b/>
        </w:rPr>
      </w:pPr>
      <w:r>
        <w:rPr>
          <w:rFonts w:ascii="Calibri" w:hAnsi="Calibri"/>
          <w:b/>
        </w:rPr>
        <w:t>Contrat en cours</w:t>
      </w:r>
    </w:p>
    <w:p w14:paraId="3FE81F08" w14:textId="77777777" w:rsidR="00E24C93" w:rsidRDefault="00E24C93" w:rsidP="00E24C93">
      <w:pPr>
        <w:pStyle w:val="Paragraphedeliste"/>
        <w:tabs>
          <w:tab w:val="left" w:pos="1605"/>
        </w:tabs>
        <w:ind w:hanging="784"/>
        <w:rPr>
          <w:rFonts w:ascii="Calibri" w:hAnsi="Calibri"/>
          <w:b/>
        </w:rPr>
      </w:pPr>
      <w:r>
        <w:rPr>
          <w:rFonts w:ascii="Calibri" w:hAnsi="Calibri"/>
          <w:b/>
        </w:rPr>
        <w:tab/>
      </w:r>
      <w:r>
        <w:rPr>
          <w:rFonts w:ascii="Calibri" w:hAnsi="Calibri"/>
          <w:b/>
        </w:rPr>
        <w:tab/>
      </w:r>
    </w:p>
    <w:p w14:paraId="46FB3FDC" w14:textId="77777777" w:rsidR="00E24C93" w:rsidRPr="00EF6E18" w:rsidRDefault="00E24C93" w:rsidP="00E24C93">
      <w:pPr>
        <w:jc w:val="both"/>
        <w:rPr>
          <w:rFonts w:ascii="Calibri" w:hAnsi="Calibri" w:cs="Calibri"/>
        </w:rPr>
      </w:pPr>
      <w:r w:rsidRPr="00EF6E18">
        <w:rPr>
          <w:rFonts w:ascii="Calibri" w:hAnsi="Calibri" w:cs="Calibri"/>
        </w:rPr>
        <w:t>La collectivité n’est pas titulaire d’un contrat garantissant totalement ou partiellement les risques mentionnés à l’article 1 du C.C.A.P.</w:t>
      </w:r>
    </w:p>
    <w:p w14:paraId="2FCDBF7A" w14:textId="77777777" w:rsidR="00E24C93" w:rsidRDefault="00E24C93" w:rsidP="00E24C93">
      <w:pPr>
        <w:pStyle w:val="Paragraphedeliste"/>
        <w:tabs>
          <w:tab w:val="left" w:pos="1605"/>
        </w:tabs>
        <w:ind w:hanging="784"/>
        <w:rPr>
          <w:rFonts w:ascii="Calibri" w:hAnsi="Calibri"/>
          <w:b/>
        </w:rPr>
      </w:pPr>
    </w:p>
    <w:p w14:paraId="03377C06" w14:textId="77777777" w:rsidR="00852BCF" w:rsidRDefault="00852BCF" w:rsidP="00E24C93">
      <w:pPr>
        <w:pStyle w:val="Paragraphedeliste"/>
        <w:tabs>
          <w:tab w:val="left" w:pos="1605"/>
        </w:tabs>
        <w:ind w:hanging="784"/>
        <w:rPr>
          <w:rFonts w:ascii="Calibri" w:hAnsi="Calibri"/>
          <w:b/>
        </w:rPr>
      </w:pPr>
    </w:p>
    <w:p w14:paraId="029D9759" w14:textId="77777777" w:rsidR="00852BCF" w:rsidRDefault="00852BCF" w:rsidP="00E24C93">
      <w:pPr>
        <w:pStyle w:val="Paragraphedeliste"/>
        <w:tabs>
          <w:tab w:val="left" w:pos="1605"/>
        </w:tabs>
        <w:ind w:hanging="784"/>
        <w:rPr>
          <w:rFonts w:ascii="Calibri" w:hAnsi="Calibri"/>
          <w:b/>
        </w:rPr>
      </w:pPr>
    </w:p>
    <w:p w14:paraId="5BC43B04" w14:textId="77777777" w:rsidR="008076BC" w:rsidRDefault="008076BC">
      <w:pPr>
        <w:rPr>
          <w:rFonts w:ascii="Calibri" w:hAnsi="Calibri"/>
          <w:b/>
        </w:rPr>
      </w:pPr>
      <w:r>
        <w:rPr>
          <w:rFonts w:ascii="Calibri" w:hAnsi="Calibri"/>
          <w:b/>
        </w:rPr>
        <w:br w:type="page"/>
      </w:r>
    </w:p>
    <w:p w14:paraId="72C3E867" w14:textId="6C38D805" w:rsidR="00E24C93" w:rsidRPr="00586860" w:rsidRDefault="00E24C93" w:rsidP="00AB54D0">
      <w:pPr>
        <w:numPr>
          <w:ilvl w:val="0"/>
          <w:numId w:val="5"/>
        </w:numPr>
        <w:pBdr>
          <w:bottom w:val="single" w:sz="4" w:space="1" w:color="FFC000"/>
        </w:pBdr>
        <w:ind w:left="426" w:hanging="426"/>
        <w:rPr>
          <w:rFonts w:ascii="Calibri" w:hAnsi="Calibri"/>
          <w:b/>
        </w:rPr>
      </w:pPr>
      <w:r>
        <w:rPr>
          <w:rFonts w:ascii="Calibri" w:hAnsi="Calibri"/>
          <w:b/>
        </w:rPr>
        <w:lastRenderedPageBreak/>
        <w:t xml:space="preserve">Eléments d’appréciation : </w:t>
      </w:r>
    </w:p>
    <w:p w14:paraId="60B7BBA9" w14:textId="77777777" w:rsidR="00E24C93" w:rsidRDefault="00E24C93" w:rsidP="00E24C93">
      <w:pPr>
        <w:pStyle w:val="Retraitcorpsdetexte3"/>
        <w:ind w:left="0" w:firstLine="0"/>
        <w:jc w:val="both"/>
        <w:rPr>
          <w:rFonts w:ascii="Calibri" w:hAnsi="Calibri"/>
          <w:iCs/>
          <w:lang w:val="fr-FR"/>
        </w:rPr>
      </w:pPr>
    </w:p>
    <w:p w14:paraId="03A72B86" w14:textId="77777777" w:rsidR="00E24C93" w:rsidRPr="00EF6E18" w:rsidRDefault="00E24C93" w:rsidP="00E24C93">
      <w:pPr>
        <w:pStyle w:val="Retraitcorpsdetexte"/>
        <w:ind w:left="0"/>
        <w:jc w:val="both"/>
        <w:rPr>
          <w:rFonts w:ascii="Calibri" w:hAnsi="Calibri" w:cs="Calibri"/>
          <w:szCs w:val="24"/>
        </w:rPr>
      </w:pPr>
      <w:r w:rsidRPr="00EF6E18">
        <w:rPr>
          <w:rFonts w:ascii="Calibri" w:hAnsi="Calibri" w:cs="Calibri"/>
          <w:szCs w:val="24"/>
        </w:rPr>
        <w:t>L’Assureur reconnaît avoir une connaissance suffisante du risque présenté par la collectivité et reçu tous les éléments d’information nécessaires à l’établissement d’un projet de contrat, en adéquation avec les préconisations du présent cahier des charges.</w:t>
      </w:r>
    </w:p>
    <w:p w14:paraId="3F3D6116" w14:textId="77777777" w:rsidR="00E24C93" w:rsidRPr="00EF6E18" w:rsidRDefault="00E24C93" w:rsidP="00E24C93">
      <w:pPr>
        <w:tabs>
          <w:tab w:val="left" w:pos="142"/>
        </w:tabs>
        <w:ind w:left="705"/>
        <w:jc w:val="both"/>
        <w:rPr>
          <w:rFonts w:ascii="Calibri" w:hAnsi="Calibri" w:cs="Calibri"/>
        </w:rPr>
      </w:pPr>
    </w:p>
    <w:p w14:paraId="30C265AE" w14:textId="77777777" w:rsidR="00E24C93" w:rsidRPr="00EF6E18" w:rsidRDefault="00E24C93" w:rsidP="00E24C93">
      <w:pPr>
        <w:tabs>
          <w:tab w:val="left" w:pos="142"/>
        </w:tabs>
        <w:jc w:val="both"/>
        <w:rPr>
          <w:rFonts w:ascii="Calibri" w:hAnsi="Calibri" w:cs="Calibri"/>
        </w:rPr>
      </w:pPr>
      <w:r w:rsidRPr="00EF6E18">
        <w:rPr>
          <w:rFonts w:ascii="Calibri" w:hAnsi="Calibri" w:cs="Calibri"/>
        </w:rPr>
        <w:t>Il s’engage aussi à vérifier et à considérer comme valides, au moment de son offre, les pièces remises par le maître de l’ouvrage.</w:t>
      </w:r>
    </w:p>
    <w:p w14:paraId="2CC39223" w14:textId="77777777" w:rsidR="00E24C93" w:rsidRPr="00EF6E18" w:rsidRDefault="00E24C93" w:rsidP="00E24C93">
      <w:pPr>
        <w:tabs>
          <w:tab w:val="left" w:pos="142"/>
        </w:tabs>
        <w:ind w:left="705"/>
        <w:jc w:val="both"/>
        <w:rPr>
          <w:rFonts w:ascii="Calibri" w:hAnsi="Calibri" w:cs="Calibri"/>
        </w:rPr>
      </w:pPr>
    </w:p>
    <w:p w14:paraId="65CA1EF5" w14:textId="77777777" w:rsidR="00E24C93" w:rsidRPr="00EF6E18" w:rsidRDefault="00E24C93" w:rsidP="00E24C93">
      <w:pPr>
        <w:jc w:val="both"/>
        <w:rPr>
          <w:rFonts w:ascii="Calibri" w:hAnsi="Calibri" w:cs="Calibri"/>
          <w:b/>
          <w:iCs/>
        </w:rPr>
      </w:pPr>
      <w:r w:rsidRPr="00EF6E18">
        <w:rPr>
          <w:rFonts w:ascii="Calibri" w:hAnsi="Calibri" w:cs="Calibri"/>
        </w:rPr>
        <w:t>En cas de sinistre, l’Assureur renonce à se prévaloir d’une erreur dans la nature et/ou la désignation des risques</w:t>
      </w:r>
    </w:p>
    <w:p w14:paraId="16127978" w14:textId="77777777" w:rsidR="00E24C93" w:rsidRPr="00E24C93" w:rsidRDefault="00E24C93" w:rsidP="00586860">
      <w:pPr>
        <w:pStyle w:val="arima1"/>
        <w:pBdr>
          <w:bottom w:val="single" w:sz="4" w:space="2" w:color="5B9BD5"/>
        </w:pBdr>
        <w:spacing w:beforeAutospacing="0"/>
        <w:ind w:left="-567" w:right="-284"/>
        <w:rPr>
          <w:rStyle w:val="Titredulivre"/>
          <w:color w:val="auto"/>
          <w:sz w:val="32"/>
          <w:lang w:val="fr-FR"/>
        </w:rPr>
      </w:pPr>
    </w:p>
    <w:p w14:paraId="5DCAA99D" w14:textId="77777777" w:rsidR="00586860" w:rsidRPr="00586860" w:rsidRDefault="00E24C93" w:rsidP="00586860">
      <w:pPr>
        <w:pStyle w:val="arima1"/>
        <w:pBdr>
          <w:bottom w:val="single" w:sz="4" w:space="2" w:color="5B9BD5"/>
        </w:pBdr>
        <w:spacing w:beforeAutospacing="0"/>
        <w:ind w:left="-567" w:right="-284"/>
        <w:rPr>
          <w:rFonts w:eastAsia="PMingLiU" w:cs="Arial"/>
          <w:sz w:val="24"/>
        </w:rPr>
      </w:pPr>
      <w:r>
        <w:rPr>
          <w:rStyle w:val="Titredulivre"/>
          <w:color w:val="auto"/>
          <w:sz w:val="32"/>
        </w:rPr>
        <w:t xml:space="preserve">ARTICLE </w:t>
      </w:r>
      <w:r>
        <w:rPr>
          <w:rStyle w:val="Titredulivre"/>
          <w:color w:val="auto"/>
          <w:sz w:val="32"/>
          <w:lang w:val="fr-FR"/>
        </w:rPr>
        <w:t>5</w:t>
      </w:r>
      <w:r w:rsidR="00600342" w:rsidRPr="00586860">
        <w:rPr>
          <w:rStyle w:val="Titredulivre"/>
          <w:color w:val="auto"/>
          <w:sz w:val="32"/>
        </w:rPr>
        <w:tab/>
      </w:r>
      <w:r w:rsidR="00600342" w:rsidRPr="00586860">
        <w:rPr>
          <w:rFonts w:eastAsia="PMingLiU" w:cs="Arial"/>
          <w:sz w:val="24"/>
        </w:rPr>
        <w:tab/>
      </w:r>
    </w:p>
    <w:p w14:paraId="42D9CEA4" w14:textId="77777777" w:rsidR="00655FA8" w:rsidRPr="00C92A9E" w:rsidRDefault="00655FA8" w:rsidP="00586860">
      <w:pPr>
        <w:pStyle w:val="arima1"/>
        <w:pBdr>
          <w:bottom w:val="single" w:sz="4" w:space="2" w:color="5B9BD5"/>
        </w:pBdr>
        <w:spacing w:beforeAutospacing="0"/>
        <w:ind w:left="-567" w:right="-284"/>
        <w:rPr>
          <w:rFonts w:eastAsia="PMingLiU" w:cs="Arial"/>
          <w:b/>
          <w:i w:val="0"/>
          <w:color w:val="2F5496"/>
          <w:sz w:val="24"/>
        </w:rPr>
      </w:pPr>
      <w:r w:rsidRPr="00576788">
        <w:rPr>
          <w:rFonts w:eastAsia="PMingLiU" w:cs="Arial"/>
          <w:b/>
          <w:i w:val="0"/>
          <w:color w:val="2F5496"/>
          <w:sz w:val="24"/>
        </w:rPr>
        <w:t>PRISE D’EFFET DU MARCHE – DUREE –</w:t>
      </w:r>
      <w:r w:rsidR="00E24C93" w:rsidRPr="00576788">
        <w:rPr>
          <w:rFonts w:eastAsia="PMingLiU" w:cs="Arial"/>
          <w:b/>
          <w:i w:val="0"/>
          <w:color w:val="2F5496"/>
          <w:sz w:val="24"/>
          <w:lang w:val="fr-FR"/>
        </w:rPr>
        <w:t xml:space="preserve"> </w:t>
      </w:r>
      <w:r w:rsidRPr="00576788">
        <w:rPr>
          <w:rFonts w:eastAsia="PMingLiU" w:cs="Arial"/>
          <w:b/>
          <w:i w:val="0"/>
          <w:color w:val="2F5496"/>
          <w:sz w:val="24"/>
        </w:rPr>
        <w:t>RESILIATION</w:t>
      </w:r>
    </w:p>
    <w:p w14:paraId="38D944EB" w14:textId="77777777" w:rsidR="00655FA8" w:rsidRDefault="00655FA8" w:rsidP="00655FA8">
      <w:pPr>
        <w:rPr>
          <w:rFonts w:ascii="Calibri" w:hAnsi="Calibri"/>
          <w:b/>
        </w:rPr>
      </w:pPr>
    </w:p>
    <w:p w14:paraId="0235AEF6" w14:textId="77777777" w:rsidR="008A42FB" w:rsidRPr="008A42FB" w:rsidRDefault="008A42FB" w:rsidP="008A42FB">
      <w:pPr>
        <w:numPr>
          <w:ilvl w:val="0"/>
          <w:numId w:val="32"/>
        </w:numPr>
        <w:ind w:left="426" w:hanging="426"/>
        <w:rPr>
          <w:rFonts w:ascii="Calibri" w:hAnsi="Calibri"/>
          <w:b/>
        </w:rPr>
      </w:pPr>
      <w:bookmarkStart w:id="3" w:name="_Hlk204245593"/>
      <w:r w:rsidRPr="008A42FB">
        <w:rPr>
          <w:rFonts w:ascii="Calibri" w:hAnsi="Calibri"/>
          <w:b/>
        </w:rPr>
        <w:t>Prise d’effet et durée de l’accord cadre</w:t>
      </w:r>
    </w:p>
    <w:p w14:paraId="6085C0B2" w14:textId="77777777" w:rsidR="008A42FB" w:rsidRPr="008A42FB" w:rsidRDefault="008A42FB" w:rsidP="008A42FB">
      <w:pPr>
        <w:rPr>
          <w:rFonts w:ascii="Calibri" w:hAnsi="Calibri"/>
        </w:rPr>
      </w:pPr>
      <w:r w:rsidRPr="008A42FB">
        <w:rPr>
          <w:rFonts w:ascii="Calibri" w:hAnsi="Calibri"/>
        </w:rPr>
        <w:t>1</w:t>
      </w:r>
      <w:r w:rsidRPr="008A42FB">
        <w:rPr>
          <w:rFonts w:ascii="Calibri" w:hAnsi="Calibri"/>
          <w:vertAlign w:val="superscript"/>
        </w:rPr>
        <w:t xml:space="preserve">er </w:t>
      </w:r>
      <w:r w:rsidRPr="008A42FB">
        <w:rPr>
          <w:rFonts w:ascii="Calibri" w:hAnsi="Calibri"/>
        </w:rPr>
        <w:t>octobre 2025 - 00 h 00 pour une durée de 39 mois, ou à la réception de la notification en cas de notification postérieure au 1</w:t>
      </w:r>
      <w:r w:rsidRPr="008A42FB">
        <w:rPr>
          <w:rFonts w:ascii="Calibri" w:hAnsi="Calibri"/>
          <w:vertAlign w:val="superscript"/>
        </w:rPr>
        <w:t>er</w:t>
      </w:r>
      <w:r w:rsidRPr="008A42FB">
        <w:rPr>
          <w:rFonts w:ascii="Calibri" w:hAnsi="Calibri"/>
        </w:rPr>
        <w:t xml:space="preserve"> octobre 2025. Il expirera le 31 décembre 2028.</w:t>
      </w:r>
    </w:p>
    <w:p w14:paraId="063E68C0" w14:textId="77777777" w:rsidR="008A42FB" w:rsidRPr="008A42FB" w:rsidRDefault="008A42FB" w:rsidP="008A42FB">
      <w:pPr>
        <w:rPr>
          <w:rFonts w:ascii="Calibri" w:hAnsi="Calibri"/>
        </w:rPr>
      </w:pPr>
    </w:p>
    <w:p w14:paraId="23455070" w14:textId="77777777" w:rsidR="008A42FB" w:rsidRPr="008A42FB" w:rsidRDefault="008A42FB" w:rsidP="008A42FB">
      <w:pPr>
        <w:rPr>
          <w:rFonts w:ascii="Calibri" w:hAnsi="Calibri"/>
          <w:b/>
          <w:bCs/>
        </w:rPr>
      </w:pPr>
      <w:r w:rsidRPr="008A42FB">
        <w:rPr>
          <w:rFonts w:ascii="Calibri" w:hAnsi="Calibri"/>
          <w:b/>
          <w:bCs/>
        </w:rPr>
        <w:t xml:space="preserve">Il est entendu que toute opération dont la Date d’Ouverture du Chantier (DOC) est antérieure au 31 décembre 2028 sera intégrée à ce présent marché, y compris en cas d’affermissement de tranches de travaux postérieure au 31 décembre 2028. </w:t>
      </w:r>
    </w:p>
    <w:bookmarkEnd w:id="3"/>
    <w:p w14:paraId="352BA57D" w14:textId="77777777" w:rsidR="00576788" w:rsidRPr="00720B0F" w:rsidRDefault="00576788" w:rsidP="00655FA8">
      <w:pPr>
        <w:rPr>
          <w:rFonts w:ascii="Calibri" w:hAnsi="Calibri"/>
          <w:b/>
        </w:rPr>
      </w:pPr>
    </w:p>
    <w:p w14:paraId="66788D37" w14:textId="77777777" w:rsidR="00586860" w:rsidRPr="000B1ECB" w:rsidRDefault="00655FA8" w:rsidP="00AB54D0">
      <w:pPr>
        <w:numPr>
          <w:ilvl w:val="0"/>
          <w:numId w:val="5"/>
        </w:numPr>
        <w:pBdr>
          <w:bottom w:val="single" w:sz="4" w:space="1" w:color="FFC000"/>
        </w:pBdr>
        <w:ind w:left="426" w:hanging="426"/>
        <w:rPr>
          <w:rFonts w:ascii="Calibri" w:hAnsi="Calibri"/>
          <w:b/>
        </w:rPr>
      </w:pPr>
      <w:r w:rsidRPr="00720B0F">
        <w:rPr>
          <w:rFonts w:ascii="Calibri" w:hAnsi="Calibri"/>
          <w:b/>
        </w:rPr>
        <w:t xml:space="preserve">Prise d’effet </w:t>
      </w:r>
      <w:r w:rsidR="008A42FB">
        <w:rPr>
          <w:rFonts w:ascii="Calibri" w:hAnsi="Calibri"/>
          <w:b/>
        </w:rPr>
        <w:t>et</w:t>
      </w:r>
      <w:r w:rsidRPr="00720B0F">
        <w:rPr>
          <w:rFonts w:ascii="Calibri" w:hAnsi="Calibri"/>
          <w:b/>
        </w:rPr>
        <w:t xml:space="preserve"> </w:t>
      </w:r>
      <w:r w:rsidR="00852BCF" w:rsidRPr="00720B0F">
        <w:rPr>
          <w:rFonts w:ascii="Calibri" w:hAnsi="Calibri"/>
          <w:b/>
        </w:rPr>
        <w:t>durée</w:t>
      </w:r>
      <w:r w:rsidR="00852BCF" w:rsidRPr="000B1ECB">
        <w:rPr>
          <w:rFonts w:ascii="Calibri" w:hAnsi="Calibri"/>
          <w:b/>
        </w:rPr>
        <w:t xml:space="preserve"> </w:t>
      </w:r>
      <w:r w:rsidR="00852BCF">
        <w:rPr>
          <w:rFonts w:ascii="Calibri" w:hAnsi="Calibri"/>
          <w:b/>
        </w:rPr>
        <w:t>des</w:t>
      </w:r>
      <w:r w:rsidR="00E24C93">
        <w:rPr>
          <w:rFonts w:ascii="Calibri" w:hAnsi="Calibri"/>
          <w:b/>
        </w:rPr>
        <w:t xml:space="preserve"> garanties « </w:t>
      </w:r>
      <w:r w:rsidR="00C20955">
        <w:rPr>
          <w:rFonts w:ascii="Calibri" w:hAnsi="Calibri"/>
          <w:b/>
        </w:rPr>
        <w:t>TOUS RISQUES CHANTIER » définies aux article</w:t>
      </w:r>
      <w:r w:rsidR="00E24C93">
        <w:rPr>
          <w:rFonts w:ascii="Calibri" w:hAnsi="Calibri"/>
          <w:b/>
        </w:rPr>
        <w:t xml:space="preserve"> 1 du CCTG </w:t>
      </w:r>
      <w:r w:rsidR="002B5585" w:rsidRPr="000B1ECB">
        <w:rPr>
          <w:rFonts w:ascii="Calibri" w:hAnsi="Calibri"/>
          <w:b/>
        </w:rPr>
        <w:t>:</w:t>
      </w:r>
      <w:r w:rsidRPr="000B1ECB">
        <w:rPr>
          <w:rFonts w:ascii="Calibri" w:hAnsi="Calibri"/>
          <w:b/>
        </w:rPr>
        <w:t xml:space="preserve"> </w:t>
      </w:r>
    </w:p>
    <w:p w14:paraId="39CE6AE5" w14:textId="77777777" w:rsidR="00EB2917" w:rsidRDefault="00EB2917" w:rsidP="00586860">
      <w:pPr>
        <w:ind w:left="284"/>
        <w:rPr>
          <w:rFonts w:ascii="Calibri" w:hAnsi="Calibri"/>
        </w:rPr>
      </w:pPr>
    </w:p>
    <w:p w14:paraId="3EE7ACF5" w14:textId="77777777" w:rsidR="00C20955" w:rsidRPr="00825B01" w:rsidRDefault="00C20955" w:rsidP="00C20955">
      <w:pPr>
        <w:autoSpaceDE w:val="0"/>
        <w:autoSpaceDN w:val="0"/>
        <w:adjustRightInd w:val="0"/>
        <w:rPr>
          <w:rFonts w:ascii="Calibri" w:hAnsi="Calibri" w:cs="Calibri"/>
        </w:rPr>
      </w:pPr>
      <w:r w:rsidRPr="00825B01">
        <w:rPr>
          <w:rFonts w:ascii="Calibri" w:hAnsi="Calibri" w:cs="Calibri"/>
        </w:rPr>
        <w:t xml:space="preserve">La période de garantie </w:t>
      </w:r>
      <w:r w:rsidRPr="00825B01">
        <w:rPr>
          <w:rFonts w:ascii="Calibri" w:hAnsi="Calibri" w:cs="Calibri"/>
          <w:b/>
          <w:bCs/>
        </w:rPr>
        <w:t>commence</w:t>
      </w:r>
      <w:r w:rsidRPr="00825B01">
        <w:rPr>
          <w:rFonts w:ascii="Calibri" w:hAnsi="Calibri" w:cs="Calibri"/>
        </w:rPr>
        <w:t xml:space="preserve"> après le premier déchargement sur le site du chantier et se termine à la date de réception des travaux avec prolongation gratuite de 2 mois à compter de la réception prévisionnelle selon l’article 3 du CCTP ; en cas de réceptions multiples, la période de garantie se termine aux dates de réceptions partielles.</w:t>
      </w:r>
    </w:p>
    <w:p w14:paraId="58E2FDB5" w14:textId="77777777" w:rsidR="00655FA8" w:rsidRPr="00720B0F" w:rsidRDefault="00655FA8" w:rsidP="00655FA8">
      <w:pPr>
        <w:pStyle w:val="Paragraphedeliste"/>
        <w:rPr>
          <w:rFonts w:ascii="Calibri" w:hAnsi="Calibri"/>
        </w:rPr>
      </w:pPr>
    </w:p>
    <w:p w14:paraId="172BE644" w14:textId="77777777" w:rsidR="00E24C93" w:rsidRPr="000B1ECB" w:rsidRDefault="00E24C93" w:rsidP="00AB54D0">
      <w:pPr>
        <w:numPr>
          <w:ilvl w:val="0"/>
          <w:numId w:val="5"/>
        </w:numPr>
        <w:pBdr>
          <w:bottom w:val="single" w:sz="4" w:space="1" w:color="FFC000"/>
        </w:pBdr>
        <w:ind w:left="426" w:hanging="426"/>
        <w:rPr>
          <w:rFonts w:ascii="Calibri" w:hAnsi="Calibri"/>
          <w:b/>
        </w:rPr>
      </w:pPr>
      <w:r w:rsidRPr="00720B0F">
        <w:rPr>
          <w:rFonts w:ascii="Calibri" w:hAnsi="Calibri"/>
          <w:b/>
        </w:rPr>
        <w:t xml:space="preserve">Prise d’effet </w:t>
      </w:r>
      <w:r w:rsidR="008A42FB">
        <w:rPr>
          <w:rFonts w:ascii="Calibri" w:hAnsi="Calibri"/>
          <w:b/>
        </w:rPr>
        <w:t>et</w:t>
      </w:r>
      <w:r w:rsidRPr="00720B0F">
        <w:rPr>
          <w:rFonts w:ascii="Calibri" w:hAnsi="Calibri"/>
          <w:b/>
        </w:rPr>
        <w:t xml:space="preserve"> </w:t>
      </w:r>
      <w:r w:rsidR="00852BCF" w:rsidRPr="00720B0F">
        <w:rPr>
          <w:rFonts w:ascii="Calibri" w:hAnsi="Calibri"/>
          <w:b/>
        </w:rPr>
        <w:t>durée</w:t>
      </w:r>
      <w:r w:rsidR="00852BCF" w:rsidRPr="000B1ECB">
        <w:rPr>
          <w:rFonts w:ascii="Calibri" w:hAnsi="Calibri"/>
          <w:b/>
        </w:rPr>
        <w:t xml:space="preserve"> </w:t>
      </w:r>
      <w:r w:rsidR="00852BCF">
        <w:rPr>
          <w:rFonts w:ascii="Calibri" w:hAnsi="Calibri"/>
          <w:b/>
        </w:rPr>
        <w:t>de</w:t>
      </w:r>
      <w:r>
        <w:rPr>
          <w:rFonts w:ascii="Calibri" w:hAnsi="Calibri"/>
          <w:b/>
        </w:rPr>
        <w:t xml:space="preserve"> la garantie « </w:t>
      </w:r>
      <w:r w:rsidR="00C20955">
        <w:rPr>
          <w:rFonts w:ascii="Calibri" w:hAnsi="Calibri"/>
          <w:b/>
        </w:rPr>
        <w:t>RESPONSABILITE CIVILE DU MAITRE DE L’OUVRAGE</w:t>
      </w:r>
      <w:r>
        <w:rPr>
          <w:rFonts w:ascii="Calibri" w:hAnsi="Calibri"/>
          <w:b/>
        </w:rPr>
        <w:t xml:space="preserve"> » définies à l’article 2 du CCTG </w:t>
      </w:r>
      <w:r w:rsidRPr="000B1ECB">
        <w:rPr>
          <w:rFonts w:ascii="Calibri" w:hAnsi="Calibri"/>
          <w:b/>
        </w:rPr>
        <w:t xml:space="preserve">: </w:t>
      </w:r>
    </w:p>
    <w:p w14:paraId="0A2D8C8F" w14:textId="77777777" w:rsidR="0040697C" w:rsidRDefault="0040697C" w:rsidP="000F680E">
      <w:pPr>
        <w:pStyle w:val="Paragraphedeliste"/>
        <w:tabs>
          <w:tab w:val="num" w:pos="709"/>
        </w:tabs>
        <w:ind w:hanging="784"/>
        <w:rPr>
          <w:rFonts w:ascii="Calibri" w:hAnsi="Calibri"/>
          <w:b/>
        </w:rPr>
      </w:pPr>
    </w:p>
    <w:p w14:paraId="1075F2DD" w14:textId="77777777" w:rsidR="00C20955" w:rsidRPr="00825B01" w:rsidRDefault="00C20955" w:rsidP="00C20955">
      <w:pPr>
        <w:autoSpaceDE w:val="0"/>
        <w:autoSpaceDN w:val="0"/>
        <w:adjustRightInd w:val="0"/>
        <w:rPr>
          <w:rFonts w:ascii="Calibri" w:hAnsi="Calibri" w:cs="Calibri"/>
        </w:rPr>
      </w:pPr>
      <w:r w:rsidRPr="00825B01">
        <w:rPr>
          <w:rFonts w:ascii="Calibri" w:hAnsi="Calibri" w:cs="Calibri"/>
        </w:rPr>
        <w:t xml:space="preserve">La période de garantie </w:t>
      </w:r>
      <w:r w:rsidRPr="00825B01">
        <w:rPr>
          <w:rFonts w:ascii="Calibri" w:hAnsi="Calibri" w:cs="Calibri"/>
          <w:b/>
          <w:bCs/>
        </w:rPr>
        <w:t>commence</w:t>
      </w:r>
      <w:r w:rsidRPr="00825B01">
        <w:rPr>
          <w:rFonts w:ascii="Calibri" w:hAnsi="Calibri" w:cs="Calibri"/>
        </w:rPr>
        <w:t xml:space="preserve"> à compter de la prise d’effet et se termine à la date de réception des travaux ; en cas de réceptions multiples, la période de garantie se termine aux dates des réceptions partielles.</w:t>
      </w:r>
    </w:p>
    <w:p w14:paraId="17F2C282" w14:textId="77777777" w:rsidR="00C20955" w:rsidRPr="00825B01" w:rsidRDefault="00C20955" w:rsidP="00C20955">
      <w:pPr>
        <w:ind w:left="703"/>
        <w:rPr>
          <w:rFonts w:ascii="Calibri" w:hAnsi="Calibri" w:cs="Calibri"/>
        </w:rPr>
      </w:pPr>
    </w:p>
    <w:p w14:paraId="571CADDF" w14:textId="77777777" w:rsidR="00C20955" w:rsidRPr="00825B01" w:rsidRDefault="00C20955" w:rsidP="00C20955">
      <w:pPr>
        <w:rPr>
          <w:rFonts w:ascii="Calibri" w:hAnsi="Calibri" w:cs="Calibri"/>
        </w:rPr>
      </w:pPr>
      <w:r w:rsidRPr="00825B01">
        <w:rPr>
          <w:rFonts w:ascii="Calibri" w:hAnsi="Calibri" w:cs="Calibri"/>
        </w:rPr>
        <w:t>Les sinistres survenant pendant la période de garantie seront pris en compte jusqu’ à l’expiration du délai subséquent qui s’écoule à compter de la date de résiliation ou de l’expiration de la garantie selon les dispositions de l’article L 124 5 du code des assurances.</w:t>
      </w:r>
    </w:p>
    <w:p w14:paraId="02472A25" w14:textId="77777777" w:rsidR="00E24C93" w:rsidRDefault="00E24C93" w:rsidP="000F680E">
      <w:pPr>
        <w:pStyle w:val="Paragraphedeliste"/>
        <w:tabs>
          <w:tab w:val="num" w:pos="709"/>
        </w:tabs>
        <w:ind w:hanging="784"/>
        <w:rPr>
          <w:rFonts w:ascii="Calibri" w:hAnsi="Calibri"/>
          <w:b/>
        </w:rPr>
      </w:pPr>
    </w:p>
    <w:p w14:paraId="7F2870A7" w14:textId="77777777" w:rsidR="00C20955" w:rsidRPr="00825B01" w:rsidRDefault="00C20955" w:rsidP="00C20955">
      <w:pPr>
        <w:autoSpaceDE w:val="0"/>
        <w:autoSpaceDN w:val="0"/>
        <w:adjustRightInd w:val="0"/>
        <w:rPr>
          <w:rFonts w:ascii="Calibri" w:hAnsi="Calibri" w:cs="Calibri"/>
        </w:rPr>
      </w:pPr>
      <w:r w:rsidRPr="00825B01">
        <w:rPr>
          <w:rFonts w:ascii="Calibri" w:hAnsi="Calibri" w:cs="Calibri"/>
        </w:rPr>
        <w:t>La prise d’effet du marché d’assurance est fixée à la date de signature du contrat, et produit ses effets dés la date d’ouverture du chantier. Les mêmes conditions sont applicables à tout avenant.</w:t>
      </w:r>
    </w:p>
    <w:p w14:paraId="4D76C51C" w14:textId="77777777" w:rsidR="00C20955" w:rsidRDefault="00C20955" w:rsidP="000F680E">
      <w:pPr>
        <w:pStyle w:val="Paragraphedeliste"/>
        <w:tabs>
          <w:tab w:val="num" w:pos="709"/>
        </w:tabs>
        <w:ind w:hanging="784"/>
        <w:rPr>
          <w:rFonts w:ascii="Calibri" w:hAnsi="Calibri"/>
          <w:b/>
        </w:rPr>
      </w:pPr>
    </w:p>
    <w:p w14:paraId="6F570587" w14:textId="77777777" w:rsidR="008076BC" w:rsidRDefault="008076BC">
      <w:pPr>
        <w:rPr>
          <w:rFonts w:ascii="Calibri" w:hAnsi="Calibri"/>
          <w:b/>
        </w:rPr>
      </w:pPr>
      <w:r>
        <w:rPr>
          <w:rFonts w:ascii="Calibri" w:hAnsi="Calibri"/>
          <w:b/>
        </w:rPr>
        <w:br w:type="page"/>
      </w:r>
    </w:p>
    <w:p w14:paraId="6074991D" w14:textId="1CCFEA2A" w:rsidR="00570463" w:rsidRPr="00586860" w:rsidRDefault="00570463" w:rsidP="00AB54D0">
      <w:pPr>
        <w:numPr>
          <w:ilvl w:val="0"/>
          <w:numId w:val="5"/>
        </w:numPr>
        <w:pBdr>
          <w:bottom w:val="single" w:sz="4" w:space="1" w:color="FFC000"/>
        </w:pBdr>
        <w:ind w:left="426" w:hanging="426"/>
        <w:rPr>
          <w:rFonts w:ascii="Calibri" w:hAnsi="Calibri"/>
          <w:b/>
        </w:rPr>
      </w:pPr>
      <w:r w:rsidRPr="00720B0F">
        <w:rPr>
          <w:rFonts w:ascii="Calibri" w:hAnsi="Calibri"/>
          <w:b/>
        </w:rPr>
        <w:lastRenderedPageBreak/>
        <w:t>Résiliation</w:t>
      </w:r>
      <w:r w:rsidRPr="000B1ECB">
        <w:rPr>
          <w:rFonts w:ascii="Calibri" w:hAnsi="Calibri"/>
          <w:b/>
        </w:rPr>
        <w:t xml:space="preserve"> : </w:t>
      </w:r>
    </w:p>
    <w:bookmarkEnd w:id="2"/>
    <w:p w14:paraId="7422D47C" w14:textId="77777777" w:rsidR="00EB2917" w:rsidRDefault="00EB2917" w:rsidP="00811F06">
      <w:pPr>
        <w:pStyle w:val="Retraitcorpsdetexte3"/>
        <w:ind w:left="0" w:firstLine="0"/>
        <w:jc w:val="both"/>
        <w:rPr>
          <w:rFonts w:ascii="Calibri" w:hAnsi="Calibri"/>
          <w:iCs/>
          <w:lang w:val="fr-FR"/>
        </w:rPr>
      </w:pPr>
    </w:p>
    <w:p w14:paraId="773E88E9" w14:textId="77777777" w:rsidR="00D24FA4" w:rsidRPr="0007386B" w:rsidRDefault="00E24C93" w:rsidP="0007386B">
      <w:pPr>
        <w:pStyle w:val="Corpsdetexte"/>
        <w:jc w:val="both"/>
        <w:rPr>
          <w:rFonts w:ascii="Calibri" w:hAnsi="Calibri" w:cs="Calibri"/>
          <w:bCs/>
          <w:i w:val="0"/>
          <w:iCs/>
          <w:szCs w:val="24"/>
        </w:rPr>
      </w:pPr>
      <w:r w:rsidRPr="00EF6E18">
        <w:rPr>
          <w:rFonts w:ascii="Calibri" w:hAnsi="Calibri" w:cs="Calibri"/>
          <w:bCs/>
          <w:i w:val="0"/>
          <w:iCs/>
          <w:szCs w:val="24"/>
        </w:rPr>
        <w:t xml:space="preserve">Après signature du marché, en cas d’inexactitude des documents et des renseignements mentionnés </w:t>
      </w:r>
      <w:r w:rsidRPr="00EF6E18">
        <w:rPr>
          <w:rFonts w:ascii="Calibri" w:hAnsi="Calibri" w:cs="Calibri"/>
          <w:bCs/>
          <w:i w:val="0"/>
          <w:iCs/>
          <w:szCs w:val="24"/>
          <w:lang w:val="fr-FR"/>
        </w:rPr>
        <w:t xml:space="preserve">dans le </w:t>
      </w:r>
      <w:r w:rsidR="005724BE">
        <w:rPr>
          <w:rFonts w:ascii="Calibri" w:hAnsi="Calibri" w:cs="Calibri"/>
          <w:bCs/>
          <w:i w:val="0"/>
          <w:iCs/>
          <w:szCs w:val="24"/>
          <w:lang w:val="fr-FR"/>
        </w:rPr>
        <w:t>Code de la Commande Publique</w:t>
      </w:r>
      <w:r w:rsidRPr="00EF6E18">
        <w:rPr>
          <w:rFonts w:ascii="Calibri" w:hAnsi="Calibri" w:cs="Calibri"/>
          <w:bCs/>
          <w:i w:val="0"/>
          <w:iCs/>
          <w:szCs w:val="24"/>
        </w:rPr>
        <w:t xml:space="preserve"> ou de refus de produire les pièces prévues aux articles D 8222-4 ou D 8222-8 du Code du travail conformément au </w:t>
      </w:r>
      <w:r w:rsidR="005724BE">
        <w:rPr>
          <w:rFonts w:ascii="Calibri" w:hAnsi="Calibri" w:cs="Calibri"/>
          <w:bCs/>
          <w:i w:val="0"/>
          <w:iCs/>
          <w:szCs w:val="24"/>
          <w:lang w:val="fr-FR"/>
        </w:rPr>
        <w:t xml:space="preserve">Code de la Commande Publique </w:t>
      </w:r>
      <w:r w:rsidRPr="00EF6E18">
        <w:rPr>
          <w:rFonts w:ascii="Calibri" w:hAnsi="Calibri" w:cs="Calibri"/>
          <w:bCs/>
          <w:i w:val="0"/>
          <w:iCs/>
          <w:szCs w:val="24"/>
        </w:rPr>
        <w:t>(pièces à produire par les candidats), la résiliation du marché se fera aux torts exclusifs du co-contractant de la personne publique.</w:t>
      </w:r>
    </w:p>
    <w:p w14:paraId="35175A31" w14:textId="77777777" w:rsidR="00DB07FF" w:rsidRPr="00E24C93" w:rsidRDefault="00DB07FF">
      <w:pPr>
        <w:tabs>
          <w:tab w:val="left" w:pos="142"/>
        </w:tabs>
        <w:ind w:left="705"/>
        <w:rPr>
          <w:rFonts w:ascii="Calibri" w:hAnsi="Calibri"/>
          <w:lang w:val="x-none"/>
        </w:rPr>
      </w:pPr>
    </w:p>
    <w:p w14:paraId="5BEBD3E7" w14:textId="77777777" w:rsidR="00586860" w:rsidRPr="00E24C93" w:rsidRDefault="002A281A" w:rsidP="00586860">
      <w:pPr>
        <w:pStyle w:val="arima1"/>
        <w:pBdr>
          <w:bottom w:val="single" w:sz="4" w:space="2" w:color="5B9BD5"/>
        </w:pBdr>
        <w:spacing w:beforeAutospacing="0"/>
        <w:ind w:left="-567" w:right="-284"/>
        <w:rPr>
          <w:rStyle w:val="Titredulivre"/>
          <w:color w:val="auto"/>
          <w:sz w:val="32"/>
          <w:lang w:val="fr-FR"/>
        </w:rPr>
      </w:pPr>
      <w:r w:rsidRPr="00586860">
        <w:rPr>
          <w:rStyle w:val="Titredulivre"/>
          <w:color w:val="auto"/>
          <w:sz w:val="32"/>
        </w:rPr>
        <w:t>ART</w:t>
      </w:r>
      <w:r w:rsidR="00042AAF" w:rsidRPr="00586860">
        <w:rPr>
          <w:rStyle w:val="Titredulivre"/>
          <w:color w:val="auto"/>
          <w:sz w:val="32"/>
        </w:rPr>
        <w:t>ICLE</w:t>
      </w:r>
      <w:r w:rsidRPr="00586860">
        <w:rPr>
          <w:rStyle w:val="Titredulivre"/>
          <w:color w:val="auto"/>
          <w:sz w:val="32"/>
        </w:rPr>
        <w:t xml:space="preserve"> </w:t>
      </w:r>
      <w:r w:rsidR="00E24C93">
        <w:rPr>
          <w:rStyle w:val="Titredulivre"/>
          <w:color w:val="auto"/>
          <w:sz w:val="32"/>
          <w:lang w:val="fr-FR"/>
        </w:rPr>
        <w:t>6</w:t>
      </w:r>
    </w:p>
    <w:p w14:paraId="012D376A" w14:textId="77777777" w:rsidR="006A4D89" w:rsidRPr="00C92A9E" w:rsidRDefault="006A4D89" w:rsidP="00586860">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DETERMINATION DU PRIX DU MARCHE</w:t>
      </w:r>
    </w:p>
    <w:p w14:paraId="3EB37F9A" w14:textId="77777777" w:rsidR="006A4D89" w:rsidRDefault="006A4D89">
      <w:pPr>
        <w:rPr>
          <w:rFonts w:ascii="Calibri" w:hAnsi="Calibri"/>
        </w:rPr>
      </w:pPr>
    </w:p>
    <w:p w14:paraId="0733033A" w14:textId="77777777" w:rsidR="00E24C93" w:rsidRPr="00720B0F" w:rsidRDefault="00E24C93" w:rsidP="00AB54D0">
      <w:pPr>
        <w:numPr>
          <w:ilvl w:val="0"/>
          <w:numId w:val="5"/>
        </w:numPr>
        <w:pBdr>
          <w:bottom w:val="single" w:sz="4" w:space="1" w:color="FFC000"/>
        </w:pBdr>
        <w:ind w:left="426" w:hanging="426"/>
        <w:rPr>
          <w:rFonts w:ascii="Calibri" w:hAnsi="Calibri"/>
          <w:u w:val="single"/>
        </w:rPr>
      </w:pPr>
      <w:r>
        <w:rPr>
          <w:rFonts w:ascii="Calibri" w:hAnsi="Calibri"/>
          <w:b/>
        </w:rPr>
        <w:t>Le cahier des charges</w:t>
      </w:r>
      <w:r w:rsidRPr="000B1ECB">
        <w:rPr>
          <w:rFonts w:ascii="Calibri" w:hAnsi="Calibri"/>
          <w:b/>
        </w:rPr>
        <w:t> :</w:t>
      </w:r>
    </w:p>
    <w:p w14:paraId="4B0F8390" w14:textId="77777777" w:rsidR="00E24C93" w:rsidRDefault="00E24C93" w:rsidP="00E24C93">
      <w:pPr>
        <w:pStyle w:val="Retraitcorpsdetexte"/>
        <w:ind w:left="0"/>
        <w:jc w:val="both"/>
        <w:rPr>
          <w:rFonts w:ascii="Calibri" w:hAnsi="Calibri"/>
          <w:b/>
          <w:lang w:val="fr-FR"/>
        </w:rPr>
      </w:pPr>
    </w:p>
    <w:p w14:paraId="2D370DB2" w14:textId="77777777" w:rsidR="00E24C93" w:rsidRPr="00EF6E18" w:rsidRDefault="00E24C93" w:rsidP="00E24C93">
      <w:pPr>
        <w:pStyle w:val="Retraitcorpsdetexte"/>
        <w:ind w:left="0"/>
        <w:jc w:val="both"/>
        <w:rPr>
          <w:rFonts w:ascii="Calibri" w:hAnsi="Calibri" w:cs="Calibri"/>
          <w:szCs w:val="24"/>
        </w:rPr>
      </w:pPr>
      <w:r w:rsidRPr="00EF6E18">
        <w:rPr>
          <w:rFonts w:ascii="Calibri" w:hAnsi="Calibri" w:cs="Calibri"/>
          <w:szCs w:val="24"/>
        </w:rPr>
        <w:t>L’Assureur est considéré comme ayant accepté dans son intégralité l’ensemble des clauses et conditions de l’ensemble des pièces du Cahier des Charges.</w:t>
      </w:r>
    </w:p>
    <w:p w14:paraId="34152C19" w14:textId="77777777" w:rsidR="00E24C93" w:rsidRPr="00720B0F" w:rsidRDefault="00E24C93">
      <w:pPr>
        <w:rPr>
          <w:rFonts w:ascii="Calibri" w:hAnsi="Calibri"/>
        </w:rPr>
      </w:pPr>
    </w:p>
    <w:p w14:paraId="2B498B08" w14:textId="77777777" w:rsidR="00D24FA4" w:rsidRPr="00720B0F" w:rsidRDefault="006A4D89" w:rsidP="00AB54D0">
      <w:pPr>
        <w:numPr>
          <w:ilvl w:val="0"/>
          <w:numId w:val="5"/>
        </w:numPr>
        <w:pBdr>
          <w:bottom w:val="single" w:sz="4" w:space="1" w:color="FFC000"/>
        </w:pBdr>
        <w:ind w:left="426" w:hanging="426"/>
        <w:rPr>
          <w:rFonts w:ascii="Calibri" w:hAnsi="Calibri"/>
          <w:u w:val="single"/>
        </w:rPr>
      </w:pPr>
      <w:smartTag w:uri="urn:schemas-microsoft-com:office:smarttags" w:element="PersonName">
        <w:smartTagPr>
          <w:attr w:name="ProductID" w:val="La Tarification"/>
        </w:smartTagPr>
        <w:r w:rsidRPr="000B1ECB">
          <w:rPr>
            <w:rFonts w:ascii="Calibri" w:hAnsi="Calibri"/>
            <w:b/>
          </w:rPr>
          <w:t>La Tarification</w:t>
        </w:r>
      </w:smartTag>
      <w:r w:rsidRPr="000B1ECB">
        <w:rPr>
          <w:rFonts w:ascii="Calibri" w:hAnsi="Calibri"/>
          <w:b/>
        </w:rPr>
        <w:t> :</w:t>
      </w:r>
    </w:p>
    <w:p w14:paraId="3F67847A" w14:textId="77777777" w:rsidR="00EB2917" w:rsidRDefault="00EB2917" w:rsidP="000B1ECB">
      <w:pPr>
        <w:pStyle w:val="Retraitcorpsdetexte"/>
        <w:ind w:left="0"/>
        <w:jc w:val="both"/>
        <w:rPr>
          <w:rFonts w:ascii="Calibri" w:hAnsi="Calibri"/>
          <w:b/>
          <w:lang w:val="fr-FR"/>
        </w:rPr>
      </w:pPr>
    </w:p>
    <w:p w14:paraId="01521C9B" w14:textId="77777777" w:rsidR="00E24C93" w:rsidRPr="00EF6E18" w:rsidRDefault="00E24C93" w:rsidP="00E24C93">
      <w:pPr>
        <w:tabs>
          <w:tab w:val="left" w:pos="0"/>
        </w:tabs>
        <w:jc w:val="both"/>
        <w:rPr>
          <w:rFonts w:ascii="Calibri" w:hAnsi="Calibri" w:cs="Calibri"/>
        </w:rPr>
      </w:pPr>
      <w:r w:rsidRPr="00EF6E18">
        <w:rPr>
          <w:rFonts w:ascii="Calibri" w:hAnsi="Calibri" w:cs="Calibri"/>
        </w:rPr>
        <w:t>Elle sera déterminée pour la durée du marché par :</w:t>
      </w:r>
    </w:p>
    <w:p w14:paraId="46202972" w14:textId="77777777" w:rsidR="00E24C93" w:rsidRPr="00EF6E18" w:rsidRDefault="00E24C93" w:rsidP="00E24C93">
      <w:pPr>
        <w:tabs>
          <w:tab w:val="left" w:pos="0"/>
        </w:tabs>
        <w:jc w:val="both"/>
        <w:rPr>
          <w:rFonts w:ascii="Calibri" w:hAnsi="Calibri" w:cs="Calibri"/>
        </w:rPr>
      </w:pPr>
    </w:p>
    <w:p w14:paraId="5AE2CAAA" w14:textId="77777777" w:rsidR="00E24C93" w:rsidRPr="00E24C93" w:rsidRDefault="00E24C93" w:rsidP="00AB54D0">
      <w:pPr>
        <w:numPr>
          <w:ilvl w:val="0"/>
          <w:numId w:val="10"/>
        </w:numPr>
        <w:tabs>
          <w:tab w:val="left" w:pos="0"/>
        </w:tabs>
        <w:ind w:left="426" w:hanging="426"/>
        <w:jc w:val="both"/>
        <w:rPr>
          <w:rFonts w:ascii="Calibri" w:hAnsi="Calibri"/>
        </w:rPr>
      </w:pPr>
      <w:r w:rsidRPr="00E24C93">
        <w:rPr>
          <w:rFonts w:ascii="Calibri" w:hAnsi="Calibri"/>
        </w:rPr>
        <w:t xml:space="preserve"> Un taux provisionnel exprimé en pourcentage H.T. et T.T.C appliqué sur le coût total estimatif TTC du chantier, honoraires compris</w:t>
      </w:r>
    </w:p>
    <w:p w14:paraId="4985AF4D" w14:textId="77777777" w:rsidR="00E24C93" w:rsidRPr="0007386B" w:rsidRDefault="00E24C93" w:rsidP="00E24C93">
      <w:pPr>
        <w:tabs>
          <w:tab w:val="left" w:pos="0"/>
        </w:tabs>
        <w:jc w:val="both"/>
        <w:rPr>
          <w:rFonts w:ascii="Calibri" w:hAnsi="Calibri" w:cs="Calibri"/>
          <w:b/>
          <w:bCs/>
        </w:rPr>
      </w:pPr>
      <w:r w:rsidRPr="0007386B">
        <w:rPr>
          <w:rFonts w:ascii="Calibri" w:hAnsi="Calibri" w:cs="Calibri"/>
          <w:b/>
          <w:bCs/>
        </w:rPr>
        <w:t xml:space="preserve">        L’Assureur devra faire apparaître la prime H.T. et T.T.C. Totale </w:t>
      </w:r>
    </w:p>
    <w:p w14:paraId="28A30B1E" w14:textId="77777777" w:rsidR="00E24C93" w:rsidRPr="00EF6E18" w:rsidRDefault="00E24C93" w:rsidP="00E24C93">
      <w:pPr>
        <w:tabs>
          <w:tab w:val="left" w:pos="0"/>
        </w:tabs>
        <w:jc w:val="both"/>
        <w:rPr>
          <w:rFonts w:ascii="Calibri" w:hAnsi="Calibri" w:cs="Calibri"/>
        </w:rPr>
      </w:pPr>
    </w:p>
    <w:p w14:paraId="11EE5831" w14:textId="77777777" w:rsidR="00E24C93" w:rsidRPr="00E24C93" w:rsidRDefault="00E24C93" w:rsidP="00AB54D0">
      <w:pPr>
        <w:numPr>
          <w:ilvl w:val="0"/>
          <w:numId w:val="10"/>
        </w:numPr>
        <w:tabs>
          <w:tab w:val="left" w:pos="0"/>
        </w:tabs>
        <w:ind w:left="426" w:hanging="426"/>
        <w:jc w:val="both"/>
        <w:rPr>
          <w:rFonts w:ascii="Calibri" w:hAnsi="Calibri"/>
        </w:rPr>
      </w:pPr>
      <w:r w:rsidRPr="00E24C93">
        <w:rPr>
          <w:rFonts w:ascii="Calibri" w:hAnsi="Calibri"/>
        </w:rPr>
        <w:t>Un ajustement exprimé en pourcentage HT et TTC appliqué sur le décompte définitif TTC des travaux et des honoraires</w:t>
      </w:r>
    </w:p>
    <w:p w14:paraId="7FB9FE8D" w14:textId="77777777" w:rsidR="00E912A5" w:rsidRPr="0007386B" w:rsidRDefault="00E24C93" w:rsidP="0007386B">
      <w:pPr>
        <w:tabs>
          <w:tab w:val="left" w:pos="0"/>
        </w:tabs>
        <w:jc w:val="both"/>
        <w:rPr>
          <w:rFonts w:ascii="Calibri" w:hAnsi="Calibri" w:cs="Calibri"/>
          <w:b/>
        </w:rPr>
      </w:pPr>
      <w:r>
        <w:rPr>
          <w:rFonts w:ascii="Calibri" w:hAnsi="Calibri" w:cs="Calibri"/>
          <w:b/>
        </w:rPr>
        <w:t xml:space="preserve">        </w:t>
      </w:r>
      <w:r w:rsidRPr="00E24C93">
        <w:rPr>
          <w:rFonts w:ascii="Calibri" w:hAnsi="Calibri" w:cs="Calibri"/>
          <w:b/>
        </w:rPr>
        <w:t>Il ne pourra être supérieur au taux provisionnel.</w:t>
      </w:r>
    </w:p>
    <w:p w14:paraId="1D67749D" w14:textId="77777777" w:rsidR="001600FD" w:rsidRDefault="001600FD">
      <w:pPr>
        <w:tabs>
          <w:tab w:val="left" w:pos="0"/>
        </w:tabs>
        <w:rPr>
          <w:rFonts w:ascii="Calibri" w:hAnsi="Calibri"/>
        </w:rPr>
      </w:pPr>
    </w:p>
    <w:p w14:paraId="24F17B96" w14:textId="77777777" w:rsidR="00CB7EDB" w:rsidRDefault="00CB7EDB" w:rsidP="00CB7EDB">
      <w:pPr>
        <w:pStyle w:val="arima1"/>
        <w:pBdr>
          <w:bottom w:val="single" w:sz="4" w:space="2" w:color="5B9BD5"/>
        </w:pBdr>
        <w:ind w:left="-567" w:right="-284"/>
        <w:rPr>
          <w:rFonts w:eastAsia="PMingLiU" w:cs="Arial"/>
          <w:sz w:val="24"/>
        </w:rPr>
      </w:pPr>
      <w:r>
        <w:rPr>
          <w:rStyle w:val="Titredulivre"/>
          <w:color w:val="auto"/>
          <w:sz w:val="32"/>
        </w:rPr>
        <w:t xml:space="preserve">ARTICLE </w:t>
      </w:r>
      <w:r>
        <w:rPr>
          <w:rStyle w:val="Titredulivre"/>
          <w:color w:val="auto"/>
          <w:sz w:val="32"/>
          <w:lang w:val="fr-FR"/>
        </w:rPr>
        <w:t>7</w:t>
      </w:r>
      <w:r>
        <w:rPr>
          <w:rStyle w:val="Titredulivre"/>
          <w:color w:val="auto"/>
          <w:sz w:val="32"/>
        </w:rPr>
        <w:tab/>
      </w:r>
      <w:r>
        <w:rPr>
          <w:rFonts w:eastAsia="PMingLiU" w:cs="Arial"/>
          <w:sz w:val="24"/>
        </w:rPr>
        <w:tab/>
      </w:r>
    </w:p>
    <w:p w14:paraId="5F1EE715" w14:textId="77777777" w:rsidR="00CB7EDB" w:rsidRDefault="00CB7EDB" w:rsidP="00CB7EDB">
      <w:pPr>
        <w:pStyle w:val="arima1"/>
        <w:pBdr>
          <w:bottom w:val="single" w:sz="4" w:space="2" w:color="5B9BD5"/>
        </w:pBdr>
        <w:ind w:left="-567" w:right="-284"/>
        <w:rPr>
          <w:rFonts w:eastAsia="PMingLiU" w:cs="Arial"/>
          <w:b/>
          <w:i w:val="0"/>
          <w:color w:val="2F5496"/>
          <w:sz w:val="24"/>
        </w:rPr>
      </w:pPr>
      <w:r>
        <w:rPr>
          <w:rFonts w:eastAsia="PMingLiU" w:cs="Arial"/>
          <w:b/>
          <w:i w:val="0"/>
          <w:color w:val="2F5496"/>
          <w:sz w:val="24"/>
        </w:rPr>
        <w:t>PAIEMENT DES PRIMES / ETABLISSEMENT DE LA FACTURE</w:t>
      </w:r>
    </w:p>
    <w:p w14:paraId="3F93F64F" w14:textId="77777777" w:rsidR="00CB7EDB" w:rsidRDefault="00CB7EDB" w:rsidP="00CB7EDB">
      <w:pPr>
        <w:pStyle w:val="Retraitcorpsdetexte"/>
        <w:ind w:left="1416"/>
        <w:rPr>
          <w:rFonts w:ascii="Calibri" w:hAnsi="Calibri"/>
        </w:rPr>
      </w:pPr>
    </w:p>
    <w:p w14:paraId="2A5CFAD5" w14:textId="77777777" w:rsidR="00CB7EDB" w:rsidRDefault="00CB7EDB" w:rsidP="00D7682D">
      <w:pPr>
        <w:pStyle w:val="Retraitcorpsdetexte"/>
        <w:ind w:left="0"/>
        <w:jc w:val="both"/>
        <w:rPr>
          <w:rFonts w:ascii="Calibri" w:hAnsi="Calibri"/>
        </w:rPr>
      </w:pPr>
      <w:r>
        <w:rPr>
          <w:rFonts w:ascii="Calibri" w:hAnsi="Calibri"/>
        </w:rPr>
        <w:t xml:space="preserve">Les primes du contrat devront être payées dans les formes prescrites selon les règlements administratifs en vigueur, les compagnies renonçant à suspendre leurs garanties ou à résilier le contrat si le retard du paiement des primes est dû à la seule exécution des formalités administratives (y compris vote des crédits). </w:t>
      </w:r>
    </w:p>
    <w:p w14:paraId="4C0F97D1" w14:textId="77777777" w:rsidR="00CB7EDB" w:rsidRDefault="00CB7EDB" w:rsidP="00CB7EDB">
      <w:pPr>
        <w:jc w:val="both"/>
        <w:rPr>
          <w:rFonts w:ascii="Calibri" w:hAnsi="Calibri"/>
        </w:rPr>
      </w:pPr>
      <w:r>
        <w:rPr>
          <w:rFonts w:ascii="Calibri" w:hAnsi="Calibri"/>
        </w:rPr>
        <w:t>Les factures afférentes au paiement seront établies en un original portant, outre les mentions légales, les indications suivantes :</w:t>
      </w:r>
    </w:p>
    <w:p w14:paraId="0D400FFC" w14:textId="77777777" w:rsidR="00CB7EDB" w:rsidRDefault="00CB7EDB" w:rsidP="00CB7EDB">
      <w:pPr>
        <w:jc w:val="both"/>
        <w:rPr>
          <w:rFonts w:ascii="Calibri" w:hAnsi="Calibri"/>
        </w:rPr>
      </w:pPr>
    </w:p>
    <w:p w14:paraId="6DB1EEF7"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Le nom et l’adresse du créancier,</w:t>
      </w:r>
    </w:p>
    <w:p w14:paraId="5E297151"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Le numéro de son compte bancaire ou postal tel qu’il est précisé à l’acte d’engagement,</w:t>
      </w:r>
    </w:p>
    <w:p w14:paraId="76ED065E"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Le numéro et la date du marché,</w:t>
      </w:r>
    </w:p>
    <w:p w14:paraId="7E1A2B19"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La désignation de la prestation exécutée,</w:t>
      </w:r>
    </w:p>
    <w:p w14:paraId="4CF44E19"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Le prix net H.T. de chaque prestation,</w:t>
      </w:r>
    </w:p>
    <w:p w14:paraId="53650433"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Le taux et le montant des taxes en vigueur,</w:t>
      </w:r>
    </w:p>
    <w:p w14:paraId="655F00AD"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Le montant total T.T.C. des prestations exécutées.</w:t>
      </w:r>
    </w:p>
    <w:p w14:paraId="08A9D91F" w14:textId="77777777" w:rsidR="00CB7EDB" w:rsidRDefault="00CB7EDB" w:rsidP="00CB7EDB">
      <w:pPr>
        <w:tabs>
          <w:tab w:val="left" w:pos="0"/>
        </w:tabs>
        <w:rPr>
          <w:rFonts w:ascii="Calibri" w:hAnsi="Calibri"/>
          <w:color w:val="FF0000"/>
        </w:rPr>
      </w:pPr>
    </w:p>
    <w:p w14:paraId="76FB3FCB" w14:textId="77777777" w:rsidR="00CB7EDB" w:rsidRDefault="00CB7EDB" w:rsidP="00CB7EDB">
      <w:pPr>
        <w:tabs>
          <w:tab w:val="left" w:pos="0"/>
        </w:tabs>
        <w:jc w:val="both"/>
        <w:rPr>
          <w:rFonts w:ascii="Calibri" w:hAnsi="Calibri" w:cs="Arial"/>
        </w:rPr>
      </w:pPr>
      <w:r>
        <w:rPr>
          <w:rFonts w:ascii="Calibri" w:hAnsi="Calibri" w:cs="Arial"/>
        </w:rPr>
        <w:t xml:space="preserve">Les entreprises devront déposer leur facture sur le portail Chorus Pro, via le lien suivant : </w:t>
      </w:r>
      <w:hyperlink r:id="rId15" w:history="1">
        <w:r>
          <w:rPr>
            <w:rStyle w:val="Lienhypertexte"/>
            <w:rFonts w:ascii="Calibri" w:eastAsia="Times New Roman" w:hAnsi="Calibri" w:cs="Calibri"/>
          </w:rPr>
          <w:t>https ://communaute.chorus-pro.gouv.fr</w:t>
        </w:r>
      </w:hyperlink>
    </w:p>
    <w:p w14:paraId="1FCB3E2B" w14:textId="77777777" w:rsidR="00CB7EDB" w:rsidRDefault="00CB7EDB" w:rsidP="00CB7EDB">
      <w:pPr>
        <w:jc w:val="both"/>
        <w:rPr>
          <w:rFonts w:ascii="Calibri" w:hAnsi="Calibri" w:cs="Arial"/>
        </w:rPr>
      </w:pPr>
    </w:p>
    <w:p w14:paraId="531CAEFE" w14:textId="77777777" w:rsidR="00CB7EDB" w:rsidRDefault="00CB7EDB" w:rsidP="00CB7EDB">
      <w:pPr>
        <w:jc w:val="both"/>
        <w:rPr>
          <w:rFonts w:ascii="Calibri" w:hAnsi="Calibri" w:cs="Arial"/>
          <w:b/>
        </w:rPr>
      </w:pPr>
      <w:r>
        <w:rPr>
          <w:rFonts w:ascii="Calibri" w:hAnsi="Calibri" w:cs="Arial"/>
        </w:rPr>
        <w:t xml:space="preserve">Il est rappelé que </w:t>
      </w:r>
      <w:r>
        <w:rPr>
          <w:rFonts w:ascii="Calibri" w:hAnsi="Calibri" w:cs="Arial"/>
          <w:b/>
        </w:rPr>
        <w:t>l’utilisation du portail Chorus Pro est exclusive de tout autre mode de transmission.</w:t>
      </w:r>
    </w:p>
    <w:p w14:paraId="0E722908" w14:textId="77777777" w:rsidR="00CB7EDB" w:rsidRDefault="00CB7EDB" w:rsidP="00CB7EDB">
      <w:pPr>
        <w:jc w:val="both"/>
        <w:rPr>
          <w:rFonts w:ascii="Calibri" w:hAnsi="Calibri" w:cs="Arial"/>
          <w:b/>
        </w:rPr>
      </w:pPr>
    </w:p>
    <w:p w14:paraId="4C9CDAD1" w14:textId="77777777" w:rsidR="00CB7EDB" w:rsidRDefault="00CB7EDB" w:rsidP="00CB7EDB">
      <w:pPr>
        <w:jc w:val="both"/>
        <w:rPr>
          <w:rFonts w:ascii="Calibri" w:eastAsia="Times New Roman" w:hAnsi="Calibri"/>
        </w:rPr>
      </w:pPr>
      <w:r>
        <w:rPr>
          <w:rFonts w:ascii="Calibri" w:hAnsi="Calibri" w:cs="Arial"/>
        </w:rPr>
        <w:t>Pour l’utilisation du portail Chorus Pro, le titulaire devra s’assurer être en possession des éléments suivants :</w:t>
      </w:r>
    </w:p>
    <w:p w14:paraId="388365A2" w14:textId="77777777" w:rsidR="00CB7EDB" w:rsidRDefault="00CB7EDB" w:rsidP="00CB7EDB">
      <w:pPr>
        <w:ind w:left="397"/>
        <w:jc w:val="both"/>
        <w:rPr>
          <w:rFonts w:ascii="Calibri" w:eastAsia="Times New Roman" w:hAnsi="Calibri"/>
        </w:rPr>
      </w:pPr>
      <w:r>
        <w:rPr>
          <w:rFonts w:ascii="Calibri" w:eastAsia="Times New Roman" w:hAnsi="Calibri"/>
        </w:rPr>
        <w:t>•</w:t>
      </w:r>
      <w:r>
        <w:rPr>
          <w:rFonts w:ascii="Calibri" w:hAnsi="Calibri" w:cs="Arial"/>
        </w:rPr>
        <w:tab/>
        <w:t>le n° de SIRET du budget concerné,</w:t>
      </w:r>
    </w:p>
    <w:p w14:paraId="23DECC4C" w14:textId="77777777" w:rsidR="00CB7EDB" w:rsidRDefault="00CB7EDB" w:rsidP="00CB7EDB">
      <w:pPr>
        <w:ind w:left="397"/>
        <w:jc w:val="both"/>
        <w:rPr>
          <w:rFonts w:ascii="Calibri" w:eastAsia="Times New Roman" w:hAnsi="Calibri"/>
        </w:rPr>
      </w:pPr>
      <w:r>
        <w:rPr>
          <w:rFonts w:ascii="Calibri" w:eastAsia="Times New Roman" w:hAnsi="Calibri"/>
        </w:rPr>
        <w:t>•</w:t>
      </w:r>
      <w:r>
        <w:rPr>
          <w:rFonts w:ascii="Calibri" w:hAnsi="Calibri" w:cs="Arial"/>
        </w:rPr>
        <w:tab/>
        <w:t>le n° du bon de commande émis par la Collectivité,</w:t>
      </w:r>
    </w:p>
    <w:p w14:paraId="35504E49" w14:textId="77777777" w:rsidR="00CB7EDB" w:rsidRDefault="00CB7EDB" w:rsidP="00CB7EDB">
      <w:pPr>
        <w:ind w:left="397"/>
        <w:jc w:val="both"/>
        <w:rPr>
          <w:rFonts w:ascii="Calibri" w:hAnsi="Calibri" w:cs="Arial"/>
        </w:rPr>
      </w:pPr>
      <w:r>
        <w:rPr>
          <w:rFonts w:ascii="Calibri" w:eastAsia="Times New Roman" w:hAnsi="Calibri"/>
        </w:rPr>
        <w:t>•</w:t>
      </w:r>
      <w:r>
        <w:rPr>
          <w:rFonts w:ascii="Calibri" w:hAnsi="Calibri" w:cs="Arial"/>
        </w:rPr>
        <w:tab/>
        <w:t>le code service émetteur du bon de commande.</w:t>
      </w:r>
    </w:p>
    <w:p w14:paraId="64D815B8" w14:textId="77777777" w:rsidR="00CB7EDB" w:rsidRDefault="00CB7EDB" w:rsidP="00CB7EDB">
      <w:pPr>
        <w:suppressAutoHyphens/>
        <w:rPr>
          <w:rFonts w:ascii="Calibri" w:hAnsi="Calibri"/>
          <w:color w:val="FF0000"/>
          <w:lang w:eastAsia="ar-SA"/>
        </w:rPr>
      </w:pPr>
    </w:p>
    <w:p w14:paraId="50C60D75" w14:textId="77777777" w:rsidR="00CB7EDB" w:rsidRPr="0007386B" w:rsidRDefault="00CB7EDB" w:rsidP="0007386B">
      <w:pPr>
        <w:pStyle w:val="Retraitcorpsdetexte"/>
        <w:ind w:left="0"/>
        <w:rPr>
          <w:rFonts w:ascii="Calibri" w:hAnsi="Calibri"/>
          <w:lang w:val="fr-FR"/>
        </w:rPr>
      </w:pPr>
      <w:r>
        <w:rPr>
          <w:rFonts w:ascii="Calibri" w:hAnsi="Calibri"/>
        </w:rPr>
        <w:t xml:space="preserve">Le délai global de paiement est fixé selon les articles L. 2192-10 et L. 2192-12 à L. 2192-15 du Code de la Commande Publique. Pour la liquidation des intérêts moratoires, le taux à prendre en compte est le taux en vigueur à la date à laquelle les intérêts moratoires ont commencé à courir : </w:t>
      </w:r>
      <w:r w:rsidRPr="0007386B">
        <w:rPr>
          <w:rFonts w:ascii="Calibri" w:hAnsi="Calibri"/>
          <w:b/>
          <w:bCs/>
        </w:rPr>
        <w:t>un seul taux s’applique pour toute la durée du marché</w:t>
      </w:r>
    </w:p>
    <w:p w14:paraId="58FF24A2" w14:textId="77777777" w:rsidR="00CB7EDB" w:rsidRDefault="00CB7EDB" w:rsidP="00CB7EDB">
      <w:pPr>
        <w:pStyle w:val="Retraitcorpsdetexte"/>
        <w:ind w:left="1416" w:hanging="1416"/>
        <w:rPr>
          <w:rFonts w:ascii="Calibri" w:hAnsi="Calibri"/>
          <w:b/>
        </w:rPr>
      </w:pPr>
    </w:p>
    <w:p w14:paraId="4F2D409B" w14:textId="77777777" w:rsidR="00CB7EDB" w:rsidRDefault="00CB7EDB" w:rsidP="00CB7EDB">
      <w:pPr>
        <w:pStyle w:val="arima1"/>
        <w:pBdr>
          <w:bottom w:val="single" w:sz="4" w:space="2" w:color="5B9BD5"/>
        </w:pBdr>
        <w:ind w:left="-567" w:right="-284"/>
        <w:rPr>
          <w:rFonts w:eastAsia="PMingLiU" w:cs="Arial"/>
          <w:sz w:val="24"/>
        </w:rPr>
      </w:pPr>
      <w:r>
        <w:rPr>
          <w:rStyle w:val="Titredulivre"/>
          <w:color w:val="auto"/>
          <w:sz w:val="32"/>
        </w:rPr>
        <w:t xml:space="preserve">ARTICLE </w:t>
      </w:r>
      <w:r>
        <w:rPr>
          <w:rStyle w:val="Titredulivre"/>
          <w:color w:val="auto"/>
          <w:sz w:val="32"/>
          <w:lang w:val="fr-FR"/>
        </w:rPr>
        <w:t>8</w:t>
      </w:r>
      <w:r>
        <w:rPr>
          <w:rStyle w:val="Titredulivre"/>
          <w:color w:val="auto"/>
          <w:sz w:val="32"/>
        </w:rPr>
        <w:tab/>
      </w:r>
      <w:r>
        <w:rPr>
          <w:rFonts w:eastAsia="PMingLiU" w:cs="Arial"/>
          <w:sz w:val="24"/>
        </w:rPr>
        <w:tab/>
      </w:r>
    </w:p>
    <w:p w14:paraId="1614476A" w14:textId="77777777" w:rsidR="00CB7EDB" w:rsidRDefault="00CB7EDB" w:rsidP="00CB7EDB">
      <w:pPr>
        <w:pStyle w:val="arima1"/>
        <w:pBdr>
          <w:bottom w:val="single" w:sz="4" w:space="2" w:color="5B9BD5"/>
        </w:pBdr>
        <w:ind w:left="-567" w:right="-284"/>
        <w:rPr>
          <w:rFonts w:eastAsia="PMingLiU" w:cs="Arial"/>
          <w:b/>
          <w:i w:val="0"/>
          <w:color w:val="2F5496"/>
          <w:sz w:val="24"/>
          <w:lang w:val="fr-FR"/>
        </w:rPr>
      </w:pPr>
      <w:r>
        <w:rPr>
          <w:rFonts w:eastAsia="PMingLiU" w:cs="Arial"/>
          <w:b/>
          <w:i w:val="0"/>
          <w:color w:val="2F5496"/>
          <w:sz w:val="24"/>
          <w:lang w:val="fr-FR"/>
        </w:rPr>
        <w:t>ETABLISSEMENT DEFINITIF DU CONTRAT</w:t>
      </w:r>
    </w:p>
    <w:p w14:paraId="23045D77" w14:textId="77777777" w:rsidR="00CB7EDB" w:rsidRDefault="00CB7EDB" w:rsidP="00CB7EDB">
      <w:pPr>
        <w:pStyle w:val="Corpsdetexte"/>
        <w:jc w:val="left"/>
        <w:rPr>
          <w:rFonts w:ascii="Calibri" w:hAnsi="Calibri"/>
          <w:b/>
          <w:i w:val="0"/>
          <w:u w:val="single"/>
        </w:rPr>
      </w:pPr>
    </w:p>
    <w:p w14:paraId="79825B4B" w14:textId="77777777" w:rsidR="00CB7EDB" w:rsidRDefault="00CB7EDB" w:rsidP="00AB54D0">
      <w:pPr>
        <w:numPr>
          <w:ilvl w:val="0"/>
          <w:numId w:val="26"/>
        </w:numPr>
        <w:pBdr>
          <w:bottom w:val="single" w:sz="4" w:space="1" w:color="FFC000"/>
        </w:pBdr>
        <w:ind w:left="426" w:hanging="426"/>
        <w:rPr>
          <w:rFonts w:ascii="Calibri" w:hAnsi="Calibri"/>
          <w:b/>
        </w:rPr>
      </w:pPr>
      <w:r>
        <w:rPr>
          <w:rFonts w:ascii="Calibri" w:hAnsi="Calibri"/>
          <w:b/>
        </w:rPr>
        <w:t>Obligations à la charge de l’assureur :</w:t>
      </w:r>
    </w:p>
    <w:p w14:paraId="18F54DE0" w14:textId="77777777" w:rsidR="00CB7EDB" w:rsidRDefault="00CB7EDB" w:rsidP="00CB7EDB">
      <w:pPr>
        <w:tabs>
          <w:tab w:val="left" w:pos="0"/>
        </w:tabs>
        <w:ind w:left="426"/>
        <w:jc w:val="both"/>
        <w:rPr>
          <w:rFonts w:ascii="Calibri" w:hAnsi="Calibri"/>
        </w:rPr>
      </w:pPr>
    </w:p>
    <w:p w14:paraId="15B94725" w14:textId="77777777" w:rsidR="00CB7EDB" w:rsidRDefault="00CB7EDB" w:rsidP="00CB7EDB">
      <w:pPr>
        <w:pStyle w:val="Corpsdetexte"/>
        <w:jc w:val="both"/>
        <w:rPr>
          <w:rFonts w:ascii="Calibri" w:hAnsi="Calibri" w:cs="Calibri"/>
          <w:b/>
          <w:i w:val="0"/>
          <w:szCs w:val="24"/>
        </w:rPr>
      </w:pPr>
      <w:r>
        <w:rPr>
          <w:rFonts w:ascii="Calibri" w:hAnsi="Calibri" w:cs="Calibri"/>
          <w:i w:val="0"/>
          <w:szCs w:val="24"/>
        </w:rPr>
        <w:t>L’assureur s’oblige à signaler à l’assuré  par écrit recommandé avec AR et ce dans le mois qui suit la date de réception définitive des travaux, toute pièce manquante requise par lui</w:t>
      </w:r>
      <w:r>
        <w:rPr>
          <w:rFonts w:ascii="Calibri" w:hAnsi="Calibri" w:cs="Calibri"/>
          <w:i w:val="0"/>
          <w:iCs/>
          <w:szCs w:val="24"/>
        </w:rPr>
        <w:t xml:space="preserve">  et conditionnant la mise en œuvre de la garantie (attestations de responsabilité décennale,  procès-verbaux de réception, documents et études diverses).</w:t>
      </w:r>
    </w:p>
    <w:p w14:paraId="7FEB15D4" w14:textId="77777777" w:rsidR="00CB7EDB" w:rsidRDefault="00CB7EDB" w:rsidP="00CB7EDB">
      <w:pPr>
        <w:pStyle w:val="Corpsdetexte"/>
        <w:tabs>
          <w:tab w:val="num" w:pos="1065"/>
          <w:tab w:val="num" w:pos="1776"/>
        </w:tabs>
        <w:ind w:left="2484" w:hanging="360"/>
        <w:jc w:val="left"/>
        <w:rPr>
          <w:rFonts w:ascii="Calibri" w:hAnsi="Calibri"/>
          <w:b/>
          <w:i w:val="0"/>
        </w:rPr>
      </w:pPr>
      <w:r>
        <w:rPr>
          <w:rFonts w:ascii="Calibri" w:hAnsi="Calibri"/>
          <w:i w:val="0"/>
        </w:rPr>
        <w:t>.</w:t>
      </w:r>
    </w:p>
    <w:p w14:paraId="78B1597A" w14:textId="77777777" w:rsidR="00CB7EDB" w:rsidRDefault="00CB7EDB" w:rsidP="00AB54D0">
      <w:pPr>
        <w:numPr>
          <w:ilvl w:val="0"/>
          <w:numId w:val="26"/>
        </w:numPr>
        <w:pBdr>
          <w:bottom w:val="single" w:sz="4" w:space="1" w:color="FFC000"/>
        </w:pBdr>
        <w:ind w:left="426" w:hanging="426"/>
        <w:rPr>
          <w:rFonts w:ascii="Calibri" w:hAnsi="Calibri"/>
          <w:b/>
        </w:rPr>
      </w:pPr>
      <w:r>
        <w:rPr>
          <w:rFonts w:ascii="Calibri" w:hAnsi="Calibri"/>
          <w:b/>
        </w:rPr>
        <w:t xml:space="preserve">Obligations à la charge de l’assuré : </w:t>
      </w:r>
    </w:p>
    <w:p w14:paraId="46C29A13" w14:textId="77777777" w:rsidR="00CB7EDB" w:rsidRDefault="00CB7EDB" w:rsidP="00CB7EDB">
      <w:pPr>
        <w:pStyle w:val="Corpsdetexte"/>
        <w:jc w:val="left"/>
        <w:rPr>
          <w:rFonts w:ascii="Calibri" w:hAnsi="Calibri"/>
          <w:b/>
          <w:i w:val="0"/>
          <w:lang w:val="fr-FR"/>
        </w:rPr>
      </w:pPr>
    </w:p>
    <w:p w14:paraId="329DB560" w14:textId="77777777" w:rsidR="00CB7EDB" w:rsidRDefault="00CB7EDB" w:rsidP="00CB7EDB">
      <w:pPr>
        <w:pStyle w:val="Corpsdetexte"/>
        <w:jc w:val="both"/>
        <w:rPr>
          <w:rFonts w:ascii="Calibri" w:hAnsi="Calibri" w:cs="Calibri"/>
          <w:i w:val="0"/>
          <w:iCs/>
          <w:szCs w:val="24"/>
        </w:rPr>
      </w:pPr>
      <w:r>
        <w:rPr>
          <w:rFonts w:ascii="Calibri" w:hAnsi="Calibri" w:cs="Calibri"/>
          <w:i w:val="0"/>
          <w:iCs/>
          <w:szCs w:val="24"/>
        </w:rPr>
        <w:t xml:space="preserve">L’assuré s’engage à informer l’assureur dès qu’il en a connaissance </w:t>
      </w:r>
      <w:r>
        <w:rPr>
          <w:rFonts w:ascii="Calibri" w:hAnsi="Calibri" w:cs="Calibri"/>
          <w:i w:val="0"/>
          <w:szCs w:val="24"/>
        </w:rPr>
        <w:t>par écrit recommandé avec AR</w:t>
      </w:r>
      <w:r>
        <w:rPr>
          <w:rFonts w:ascii="Calibri" w:hAnsi="Calibri" w:cs="Calibri"/>
          <w:i w:val="0"/>
          <w:iCs/>
          <w:szCs w:val="24"/>
        </w:rPr>
        <w:t>, de la date de réception des travaux.</w:t>
      </w:r>
    </w:p>
    <w:p w14:paraId="674401FC" w14:textId="77777777" w:rsidR="00CB7EDB" w:rsidRDefault="00CB7EDB" w:rsidP="00CB7EDB">
      <w:pPr>
        <w:pStyle w:val="Corpsdetexte"/>
        <w:jc w:val="both"/>
        <w:rPr>
          <w:rFonts w:ascii="Calibri" w:hAnsi="Calibri" w:cs="Calibri"/>
          <w:i w:val="0"/>
          <w:iCs/>
          <w:szCs w:val="24"/>
        </w:rPr>
      </w:pPr>
      <w:r>
        <w:rPr>
          <w:rFonts w:ascii="Calibri" w:hAnsi="Calibri" w:cs="Calibri"/>
          <w:i w:val="0"/>
          <w:iCs/>
          <w:szCs w:val="24"/>
        </w:rPr>
        <w:t>L’assuré s’engage à fournir les pièces demandées par l’assureur dans sa proposition et conditionnant la mise en œuvre de la garantie (attestations de responsabilité décennale,  procès-verbaux de réception, documents et études diverses).</w:t>
      </w:r>
    </w:p>
    <w:p w14:paraId="370CFFC8" w14:textId="77777777" w:rsidR="00CB7EDB" w:rsidRDefault="00CB7EDB" w:rsidP="00CB7EDB">
      <w:pPr>
        <w:pStyle w:val="Corpsdetexte"/>
        <w:jc w:val="both"/>
        <w:rPr>
          <w:rStyle w:val="Titredulivre"/>
          <w:b w:val="0"/>
          <w:bCs w:val="0"/>
        </w:rPr>
      </w:pPr>
    </w:p>
    <w:p w14:paraId="08BD7054" w14:textId="77777777" w:rsidR="00CB7EDB" w:rsidRDefault="00CB7EDB" w:rsidP="00CB7EDB">
      <w:pPr>
        <w:pStyle w:val="arima1"/>
        <w:pBdr>
          <w:bottom w:val="single" w:sz="4" w:space="0" w:color="5B9BD5"/>
        </w:pBdr>
        <w:ind w:left="-567" w:right="-284"/>
        <w:rPr>
          <w:rFonts w:eastAsia="PMingLiU" w:cs="Arial"/>
          <w:sz w:val="24"/>
        </w:rPr>
      </w:pPr>
      <w:r>
        <w:rPr>
          <w:rStyle w:val="Titredulivre"/>
          <w:color w:val="auto"/>
          <w:sz w:val="32"/>
        </w:rPr>
        <w:t xml:space="preserve">ARTICLE </w:t>
      </w:r>
      <w:r>
        <w:rPr>
          <w:rStyle w:val="Titredulivre"/>
          <w:color w:val="auto"/>
          <w:sz w:val="32"/>
          <w:lang w:val="fr-FR"/>
        </w:rPr>
        <w:t>9</w:t>
      </w:r>
      <w:r>
        <w:rPr>
          <w:rStyle w:val="Titredulivre"/>
          <w:color w:val="auto"/>
          <w:sz w:val="32"/>
        </w:rPr>
        <w:tab/>
      </w:r>
      <w:r>
        <w:rPr>
          <w:rFonts w:eastAsia="PMingLiU" w:cs="Arial"/>
          <w:sz w:val="24"/>
        </w:rPr>
        <w:tab/>
      </w:r>
    </w:p>
    <w:p w14:paraId="668B03BB" w14:textId="77777777" w:rsidR="00CB7EDB" w:rsidRDefault="00CB7EDB" w:rsidP="00CB7EDB">
      <w:pPr>
        <w:pStyle w:val="arima1"/>
        <w:pBdr>
          <w:bottom w:val="single" w:sz="4" w:space="0" w:color="5B9BD5"/>
        </w:pBdr>
        <w:ind w:left="-567" w:right="-284"/>
        <w:rPr>
          <w:rFonts w:eastAsia="PMingLiU" w:cs="Arial"/>
          <w:b/>
          <w:i w:val="0"/>
          <w:color w:val="2F5496"/>
          <w:sz w:val="24"/>
          <w:lang w:val="fr-FR"/>
        </w:rPr>
      </w:pPr>
      <w:r>
        <w:rPr>
          <w:rFonts w:eastAsia="PMingLiU" w:cs="Arial"/>
          <w:b/>
          <w:i w:val="0"/>
          <w:color w:val="2F5496"/>
          <w:sz w:val="24"/>
          <w:lang w:val="fr-FR"/>
        </w:rPr>
        <w:t>SINISTRES</w:t>
      </w:r>
    </w:p>
    <w:p w14:paraId="7E1B0621" w14:textId="77777777" w:rsidR="00CB7EDB" w:rsidRDefault="00CB7EDB" w:rsidP="00CB7EDB">
      <w:pPr>
        <w:pStyle w:val="Corpsdetexte"/>
        <w:jc w:val="left"/>
        <w:rPr>
          <w:rFonts w:ascii="Calibri" w:hAnsi="Calibri"/>
          <w:b/>
          <w:i w:val="0"/>
          <w:u w:val="single"/>
        </w:rPr>
      </w:pPr>
    </w:p>
    <w:p w14:paraId="6DC72116" w14:textId="77777777" w:rsidR="00CB7EDB" w:rsidRDefault="00CB7EDB" w:rsidP="00CB7EDB">
      <w:pPr>
        <w:pStyle w:val="Corpsdetexte"/>
        <w:jc w:val="left"/>
        <w:rPr>
          <w:rFonts w:ascii="Calibri" w:hAnsi="Calibri" w:cs="Calibri"/>
          <w:i w:val="0"/>
          <w:iCs/>
          <w:szCs w:val="24"/>
        </w:rPr>
      </w:pPr>
      <w:r>
        <w:rPr>
          <w:rFonts w:ascii="Calibri" w:hAnsi="Calibri" w:cs="Calibri"/>
          <w:i w:val="0"/>
          <w:iCs/>
          <w:szCs w:val="24"/>
        </w:rPr>
        <w:t>Dès l’ouverture d’un dossier sinistre, l’Assureur s’engage à tenir régulièrement l’assuré informé du déroulement des opérations et du suivi de la réclamation.</w:t>
      </w:r>
    </w:p>
    <w:p w14:paraId="0B4D4800" w14:textId="77777777" w:rsidR="00CB7EDB" w:rsidRDefault="00CB7EDB" w:rsidP="00CB7EDB">
      <w:pPr>
        <w:pStyle w:val="Corpsdetexte"/>
        <w:jc w:val="both"/>
        <w:rPr>
          <w:rFonts w:ascii="Calibri" w:hAnsi="Calibri"/>
          <w:i w:val="0"/>
          <w:lang w:val="fr-FR"/>
        </w:rPr>
      </w:pPr>
    </w:p>
    <w:p w14:paraId="2ECFD6FB" w14:textId="77777777" w:rsidR="00CB7EDB" w:rsidRDefault="00CB7EDB" w:rsidP="00AB54D0">
      <w:pPr>
        <w:numPr>
          <w:ilvl w:val="0"/>
          <w:numId w:val="26"/>
        </w:numPr>
        <w:pBdr>
          <w:bottom w:val="single" w:sz="4" w:space="1" w:color="FFC000"/>
        </w:pBdr>
        <w:ind w:left="426" w:hanging="426"/>
        <w:rPr>
          <w:rFonts w:ascii="Calibri" w:hAnsi="Calibri"/>
          <w:b/>
        </w:rPr>
      </w:pPr>
      <w:r>
        <w:rPr>
          <w:rFonts w:ascii="Calibri" w:hAnsi="Calibri"/>
          <w:b/>
        </w:rPr>
        <w:t>Obligations à la charge de l’assuré :</w:t>
      </w:r>
    </w:p>
    <w:p w14:paraId="767730C0" w14:textId="77777777" w:rsidR="00CB7EDB" w:rsidRDefault="00CB7EDB" w:rsidP="00CB7EDB">
      <w:pPr>
        <w:tabs>
          <w:tab w:val="left" w:pos="0"/>
        </w:tabs>
        <w:ind w:left="426"/>
        <w:jc w:val="both"/>
        <w:rPr>
          <w:rFonts w:ascii="Calibri" w:hAnsi="Calibri"/>
        </w:rPr>
      </w:pPr>
    </w:p>
    <w:p w14:paraId="55962039"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 xml:space="preserve">Intervenir pour en limiter les conséquences, en prenant éventuellement toutes mesures conservatoires et préventives en accord avec l’Assureur </w:t>
      </w:r>
    </w:p>
    <w:p w14:paraId="7B5F08E3" w14:textId="77777777" w:rsidR="00CB7EDB" w:rsidRDefault="00CB7EDB" w:rsidP="00CB7EDB">
      <w:pPr>
        <w:pStyle w:val="Corpsdetexte"/>
        <w:tabs>
          <w:tab w:val="num" w:pos="1065"/>
        </w:tabs>
        <w:rPr>
          <w:rFonts w:ascii="Calibri" w:hAnsi="Calibri" w:cs="Calibri"/>
          <w:i w:val="0"/>
          <w:iCs/>
          <w:szCs w:val="24"/>
          <w:lang w:val="fr-FR"/>
        </w:rPr>
      </w:pPr>
    </w:p>
    <w:p w14:paraId="07E4F909" w14:textId="77777777" w:rsidR="00CB7EDB" w:rsidRPr="005741D3" w:rsidRDefault="00CB7EDB" w:rsidP="00CB7EDB">
      <w:pPr>
        <w:numPr>
          <w:ilvl w:val="0"/>
          <w:numId w:val="30"/>
        </w:numPr>
        <w:tabs>
          <w:tab w:val="left" w:pos="0"/>
        </w:tabs>
        <w:ind w:left="426" w:hanging="426"/>
        <w:jc w:val="both"/>
        <w:rPr>
          <w:rFonts w:ascii="Calibri" w:hAnsi="Calibri"/>
        </w:rPr>
      </w:pPr>
      <w:r>
        <w:rPr>
          <w:rFonts w:ascii="Calibri" w:hAnsi="Calibri"/>
        </w:rPr>
        <w:t>Le déclarer de manière circonstanciée à l’Assureur dans les 5 jours suivant la date à laquelle il en a eu connaissance, sauf cas fortuit ou force majeure</w:t>
      </w:r>
    </w:p>
    <w:p w14:paraId="76327874" w14:textId="77777777" w:rsidR="00D7682D" w:rsidRDefault="00D7682D" w:rsidP="00CB7EDB">
      <w:pPr>
        <w:tabs>
          <w:tab w:val="left" w:pos="0"/>
        </w:tabs>
        <w:jc w:val="both"/>
        <w:rPr>
          <w:rFonts w:ascii="Calibri" w:hAnsi="Calibri"/>
        </w:rPr>
      </w:pPr>
    </w:p>
    <w:p w14:paraId="0943DE19"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La déclaration de sinistre devra comporter au moins les éléments suivants :</w:t>
      </w:r>
    </w:p>
    <w:p w14:paraId="0BAC248D" w14:textId="77777777" w:rsidR="00CB7EDB" w:rsidRDefault="00CB7EDB" w:rsidP="00AB54D0">
      <w:pPr>
        <w:numPr>
          <w:ilvl w:val="0"/>
          <w:numId w:val="31"/>
        </w:numPr>
        <w:tabs>
          <w:tab w:val="left" w:pos="993"/>
        </w:tabs>
        <w:ind w:hanging="11"/>
        <w:jc w:val="both"/>
        <w:rPr>
          <w:rFonts w:ascii="Calibri" w:eastAsia="Times New Roman" w:hAnsi="Calibri"/>
        </w:rPr>
      </w:pPr>
      <w:r>
        <w:rPr>
          <w:rFonts w:ascii="Calibri" w:eastAsia="Times New Roman" w:hAnsi="Calibri"/>
        </w:rPr>
        <w:lastRenderedPageBreak/>
        <w:t>Le numéro de la police d’assurance</w:t>
      </w:r>
    </w:p>
    <w:p w14:paraId="6602E2ED" w14:textId="77777777" w:rsidR="00CB7EDB" w:rsidRDefault="00CB7EDB" w:rsidP="00AB54D0">
      <w:pPr>
        <w:numPr>
          <w:ilvl w:val="0"/>
          <w:numId w:val="31"/>
        </w:numPr>
        <w:tabs>
          <w:tab w:val="left" w:pos="993"/>
        </w:tabs>
        <w:ind w:hanging="11"/>
        <w:jc w:val="both"/>
        <w:rPr>
          <w:rFonts w:ascii="Calibri" w:eastAsia="Times New Roman" w:hAnsi="Calibri"/>
        </w:rPr>
      </w:pPr>
      <w:r>
        <w:rPr>
          <w:rFonts w:ascii="Calibri" w:eastAsia="Times New Roman" w:hAnsi="Calibri"/>
        </w:rPr>
        <w:t>Le nom du propriétaire de l’ouvrage objet de la garantie</w:t>
      </w:r>
    </w:p>
    <w:p w14:paraId="17C896A9" w14:textId="77777777" w:rsidR="00CB7EDB" w:rsidRDefault="00CB7EDB" w:rsidP="00AB54D0">
      <w:pPr>
        <w:numPr>
          <w:ilvl w:val="0"/>
          <w:numId w:val="31"/>
        </w:numPr>
        <w:tabs>
          <w:tab w:val="left" w:pos="993"/>
        </w:tabs>
        <w:ind w:hanging="11"/>
        <w:jc w:val="both"/>
        <w:rPr>
          <w:rFonts w:ascii="Calibri" w:eastAsia="Times New Roman" w:hAnsi="Calibri"/>
        </w:rPr>
      </w:pPr>
      <w:r>
        <w:rPr>
          <w:rFonts w:ascii="Calibri" w:eastAsia="Times New Roman" w:hAnsi="Calibri"/>
        </w:rPr>
        <w:t>L’adresse de la construction endommagée</w:t>
      </w:r>
    </w:p>
    <w:p w14:paraId="05488ED7" w14:textId="77777777" w:rsidR="00CB7EDB" w:rsidRDefault="00CB7EDB" w:rsidP="00AB54D0">
      <w:pPr>
        <w:numPr>
          <w:ilvl w:val="0"/>
          <w:numId w:val="31"/>
        </w:numPr>
        <w:tabs>
          <w:tab w:val="left" w:pos="993"/>
        </w:tabs>
        <w:ind w:hanging="11"/>
        <w:jc w:val="both"/>
        <w:rPr>
          <w:rFonts w:ascii="Calibri" w:eastAsia="Times New Roman" w:hAnsi="Calibri"/>
        </w:rPr>
      </w:pPr>
      <w:r>
        <w:rPr>
          <w:rFonts w:ascii="Calibri" w:eastAsia="Times New Roman" w:hAnsi="Calibri"/>
        </w:rPr>
        <w:t>La date d’apparition des dommages ainsi que leur description et leur localisation</w:t>
      </w:r>
    </w:p>
    <w:p w14:paraId="4B9C7F7C" w14:textId="77777777" w:rsidR="00CB7EDB" w:rsidRDefault="00CB7EDB" w:rsidP="00CB7EDB">
      <w:pPr>
        <w:tabs>
          <w:tab w:val="left" w:pos="993"/>
        </w:tabs>
        <w:ind w:left="720"/>
        <w:jc w:val="both"/>
        <w:rPr>
          <w:rFonts w:ascii="Calibri" w:eastAsia="Times New Roman" w:hAnsi="Calibri"/>
        </w:rPr>
      </w:pPr>
    </w:p>
    <w:p w14:paraId="4DD3866C"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Communiquer à l’Assureur dans les 48 heures toute pièce de procédure reçue par lui</w:t>
      </w:r>
    </w:p>
    <w:p w14:paraId="46D8B6EC" w14:textId="77777777" w:rsidR="00CB7EDB" w:rsidRDefault="00CB7EDB" w:rsidP="00CB7EDB">
      <w:pPr>
        <w:tabs>
          <w:tab w:val="left" w:pos="0"/>
        </w:tabs>
        <w:ind w:left="426"/>
        <w:jc w:val="both"/>
        <w:rPr>
          <w:rFonts w:ascii="Calibri" w:hAnsi="Calibri"/>
        </w:rPr>
      </w:pPr>
    </w:p>
    <w:p w14:paraId="02EE65D6" w14:textId="77777777" w:rsidR="00CB7EDB" w:rsidRDefault="00CB7EDB" w:rsidP="00AB54D0">
      <w:pPr>
        <w:numPr>
          <w:ilvl w:val="0"/>
          <w:numId w:val="30"/>
        </w:numPr>
        <w:tabs>
          <w:tab w:val="left" w:pos="0"/>
        </w:tabs>
        <w:ind w:left="426" w:hanging="426"/>
        <w:jc w:val="both"/>
        <w:rPr>
          <w:rFonts w:ascii="Calibri" w:hAnsi="Calibri"/>
        </w:rPr>
      </w:pPr>
      <w:r>
        <w:rPr>
          <w:rFonts w:ascii="Calibri" w:hAnsi="Calibri"/>
        </w:rPr>
        <w:t>Justifier de l’existence et de la valeur des biens sinistrés.</w:t>
      </w:r>
    </w:p>
    <w:p w14:paraId="0EC57E04" w14:textId="77777777" w:rsidR="00CB7EDB" w:rsidRDefault="00CB7EDB" w:rsidP="00CB7EDB">
      <w:pPr>
        <w:pStyle w:val="Corpsdetexte"/>
        <w:tabs>
          <w:tab w:val="num" w:pos="1065"/>
          <w:tab w:val="num" w:pos="1776"/>
        </w:tabs>
        <w:ind w:left="2484" w:hanging="360"/>
        <w:jc w:val="left"/>
        <w:rPr>
          <w:rFonts w:ascii="Calibri" w:hAnsi="Calibri"/>
          <w:b/>
          <w:i w:val="0"/>
        </w:rPr>
      </w:pPr>
      <w:r>
        <w:rPr>
          <w:rFonts w:ascii="Calibri" w:hAnsi="Calibri"/>
          <w:i w:val="0"/>
        </w:rPr>
        <w:t>.</w:t>
      </w:r>
    </w:p>
    <w:p w14:paraId="49800691" w14:textId="77777777" w:rsidR="00CB7EDB" w:rsidRDefault="00CB7EDB" w:rsidP="00AB54D0">
      <w:pPr>
        <w:numPr>
          <w:ilvl w:val="0"/>
          <w:numId w:val="26"/>
        </w:numPr>
        <w:pBdr>
          <w:bottom w:val="single" w:sz="4" w:space="1" w:color="FFC000"/>
        </w:pBdr>
        <w:ind w:left="426" w:hanging="426"/>
        <w:rPr>
          <w:rFonts w:ascii="Calibri" w:hAnsi="Calibri"/>
          <w:b/>
        </w:rPr>
      </w:pPr>
      <w:r>
        <w:rPr>
          <w:rFonts w:ascii="Calibri" w:hAnsi="Calibri"/>
          <w:b/>
        </w:rPr>
        <w:t xml:space="preserve">Obligations à la charge de l’assureur : </w:t>
      </w:r>
    </w:p>
    <w:p w14:paraId="4F88D279" w14:textId="77777777" w:rsidR="00CB7EDB" w:rsidRDefault="00CB7EDB" w:rsidP="00CB7EDB">
      <w:pPr>
        <w:pStyle w:val="Corpsdetexte"/>
        <w:jc w:val="left"/>
        <w:rPr>
          <w:rFonts w:ascii="Calibri" w:hAnsi="Calibri"/>
          <w:b/>
          <w:i w:val="0"/>
          <w:lang w:val="fr-FR"/>
        </w:rPr>
      </w:pPr>
    </w:p>
    <w:p w14:paraId="4EFF5814" w14:textId="77777777" w:rsidR="00CB7EDB" w:rsidRPr="005741D3" w:rsidRDefault="00CB7EDB" w:rsidP="005741D3">
      <w:pPr>
        <w:tabs>
          <w:tab w:val="left" w:pos="0"/>
        </w:tabs>
        <w:jc w:val="both"/>
        <w:rPr>
          <w:rFonts w:ascii="Calibri" w:hAnsi="Calibri"/>
        </w:rPr>
      </w:pPr>
      <w:r>
        <w:rPr>
          <w:rFonts w:ascii="Calibri" w:hAnsi="Calibri"/>
        </w:rPr>
        <w:t>Verser l’indemnité dans les délais et selon la procédure prévue par le Code des Assurances.</w:t>
      </w:r>
    </w:p>
    <w:p w14:paraId="34E2D53A" w14:textId="77777777" w:rsidR="00D7682D" w:rsidRDefault="00D7682D" w:rsidP="00CB7EDB">
      <w:pPr>
        <w:pStyle w:val="Corpsdetexte"/>
        <w:jc w:val="left"/>
        <w:rPr>
          <w:rFonts w:ascii="Calibri" w:hAnsi="Calibri" w:cs="Calibri"/>
          <w:b/>
          <w:i w:val="0"/>
          <w:iCs/>
          <w:szCs w:val="24"/>
        </w:rPr>
      </w:pPr>
    </w:p>
    <w:p w14:paraId="7D1AE35D" w14:textId="77777777" w:rsidR="00CB7EDB" w:rsidRDefault="00CB7EDB" w:rsidP="00AB54D0">
      <w:pPr>
        <w:numPr>
          <w:ilvl w:val="0"/>
          <w:numId w:val="26"/>
        </w:numPr>
        <w:pBdr>
          <w:bottom w:val="single" w:sz="4" w:space="1" w:color="FFC000"/>
        </w:pBdr>
        <w:ind w:left="426" w:hanging="426"/>
        <w:rPr>
          <w:rFonts w:ascii="Calibri" w:hAnsi="Calibri"/>
          <w:b/>
        </w:rPr>
      </w:pPr>
      <w:r>
        <w:rPr>
          <w:rFonts w:ascii="Calibri" w:hAnsi="Calibri"/>
          <w:b/>
        </w:rPr>
        <w:t>Expertise :</w:t>
      </w:r>
    </w:p>
    <w:p w14:paraId="0B916A10" w14:textId="77777777" w:rsidR="00CB7EDB" w:rsidRDefault="00CB7EDB" w:rsidP="00CB7EDB">
      <w:pPr>
        <w:pStyle w:val="Corpsdetexte"/>
        <w:ind w:left="705"/>
        <w:jc w:val="left"/>
        <w:rPr>
          <w:rFonts w:ascii="Calibri" w:hAnsi="Calibri" w:cs="Calibri"/>
          <w:b/>
          <w:i w:val="0"/>
          <w:iCs/>
          <w:szCs w:val="24"/>
          <w:u w:val="single"/>
        </w:rPr>
      </w:pPr>
    </w:p>
    <w:p w14:paraId="649EA447" w14:textId="77777777" w:rsidR="00D7682D" w:rsidRDefault="00D7682D" w:rsidP="00D7682D">
      <w:pPr>
        <w:pStyle w:val="Corpsdetexte"/>
        <w:jc w:val="left"/>
        <w:rPr>
          <w:rFonts w:ascii="Calibri" w:hAnsi="Calibri" w:cs="Calibri"/>
          <w:i w:val="0"/>
          <w:iCs/>
          <w:szCs w:val="24"/>
        </w:rPr>
      </w:pPr>
      <w:r>
        <w:rPr>
          <w:rFonts w:ascii="Calibri" w:hAnsi="Calibri" w:cs="Calibri"/>
          <w:i w:val="0"/>
          <w:iCs/>
          <w:szCs w:val="24"/>
        </w:rPr>
        <w:t>L’expertise sera diligentée dans les conditions prévues par le Code des Assurances</w:t>
      </w:r>
      <w:r>
        <w:rPr>
          <w:rFonts w:ascii="Calibri" w:hAnsi="Calibri" w:cs="Calibri"/>
          <w:i w:val="0"/>
          <w:iCs/>
          <w:szCs w:val="24"/>
          <w:lang w:val="fr-FR"/>
        </w:rPr>
        <w:t xml:space="preserve"> et l’article L 114-1  précisant notamment que « toutes actions dérivant d’un contrat d’assurance sont prescrites par deux ans à compter de l’évènement qui y donne naissance »</w:t>
      </w:r>
      <w:r>
        <w:rPr>
          <w:rFonts w:ascii="Calibri" w:hAnsi="Calibri" w:cs="Calibri"/>
          <w:i w:val="0"/>
          <w:iCs/>
          <w:szCs w:val="24"/>
        </w:rPr>
        <w:t>.</w:t>
      </w:r>
    </w:p>
    <w:p w14:paraId="35112809" w14:textId="77777777" w:rsidR="00D7682D" w:rsidRDefault="00D7682D" w:rsidP="00D7682D">
      <w:pPr>
        <w:pStyle w:val="Corpsdetexte"/>
        <w:jc w:val="both"/>
        <w:rPr>
          <w:rFonts w:ascii="Calibri" w:hAnsi="Calibri"/>
          <w:i w:val="0"/>
          <w:lang w:val="fr-FR"/>
        </w:rPr>
      </w:pPr>
    </w:p>
    <w:p w14:paraId="6E39BEDA" w14:textId="77777777" w:rsidR="00D7682D" w:rsidRDefault="00D7682D" w:rsidP="00D7682D">
      <w:pPr>
        <w:pStyle w:val="Corpsdetexte"/>
        <w:jc w:val="both"/>
        <w:rPr>
          <w:rFonts w:ascii="Calibri" w:hAnsi="Calibri"/>
          <w:b/>
          <w:i w:val="0"/>
        </w:rPr>
      </w:pPr>
      <w:r>
        <w:rPr>
          <w:rFonts w:ascii="Calibri" w:hAnsi="Calibri"/>
          <w:b/>
          <w:i w:val="0"/>
        </w:rPr>
        <w:t>Toutefois ce délai ne court :</w:t>
      </w:r>
    </w:p>
    <w:p w14:paraId="385BAC61" w14:textId="77777777" w:rsidR="00D7682D" w:rsidRDefault="00D7682D" w:rsidP="00D7682D">
      <w:pPr>
        <w:pStyle w:val="Corpsdetexte"/>
        <w:jc w:val="both"/>
        <w:rPr>
          <w:rFonts w:ascii="Calibri" w:hAnsi="Calibri"/>
          <w:b/>
          <w:i w:val="0"/>
        </w:rPr>
      </w:pPr>
    </w:p>
    <w:p w14:paraId="2FF0D065" w14:textId="77777777" w:rsidR="00D7682D" w:rsidRDefault="00D7682D" w:rsidP="00D7682D">
      <w:pPr>
        <w:numPr>
          <w:ilvl w:val="0"/>
          <w:numId w:val="30"/>
        </w:numPr>
        <w:tabs>
          <w:tab w:val="left" w:pos="0"/>
        </w:tabs>
        <w:ind w:left="426" w:hanging="426"/>
        <w:jc w:val="both"/>
        <w:rPr>
          <w:rFonts w:ascii="Calibri" w:hAnsi="Calibri"/>
        </w:rPr>
      </w:pPr>
      <w:r>
        <w:rPr>
          <w:rFonts w:ascii="Calibri" w:hAnsi="Calibri"/>
        </w:rPr>
        <w:t>En cas de réticence, omission, déclaration fausse ou inexacte sur le risque encouru, que du jour où l’assureur en a eu connaissance,</w:t>
      </w:r>
    </w:p>
    <w:p w14:paraId="44776D49" w14:textId="77777777" w:rsidR="00D7682D" w:rsidRDefault="00D7682D" w:rsidP="00D7682D">
      <w:pPr>
        <w:numPr>
          <w:ilvl w:val="0"/>
          <w:numId w:val="30"/>
        </w:numPr>
        <w:tabs>
          <w:tab w:val="left" w:pos="0"/>
        </w:tabs>
        <w:ind w:left="426" w:hanging="426"/>
        <w:jc w:val="both"/>
        <w:rPr>
          <w:rFonts w:ascii="Calibri" w:hAnsi="Calibri"/>
        </w:rPr>
      </w:pPr>
      <w:r>
        <w:rPr>
          <w:rFonts w:ascii="Calibri" w:hAnsi="Calibri"/>
        </w:rPr>
        <w:t>En cas de sinistre, que du jour où les intéressés en ont eu connaissance, s’ils prouvent qu’ils l’ont ignoré jusque-là.</w:t>
      </w:r>
    </w:p>
    <w:p w14:paraId="34A86502" w14:textId="77777777" w:rsidR="00D7682D" w:rsidRDefault="00D7682D" w:rsidP="00D7682D">
      <w:pPr>
        <w:pStyle w:val="Corpsdetexte"/>
        <w:jc w:val="both"/>
        <w:rPr>
          <w:rFonts w:ascii="Calibri" w:hAnsi="Calibri"/>
          <w:i w:val="0"/>
        </w:rPr>
      </w:pPr>
    </w:p>
    <w:p w14:paraId="3B37CF40" w14:textId="77777777" w:rsidR="00D7682D" w:rsidRDefault="00D7682D" w:rsidP="00D7682D">
      <w:pPr>
        <w:pStyle w:val="Corpsdetexte"/>
        <w:jc w:val="both"/>
        <w:rPr>
          <w:rFonts w:ascii="Calibri" w:hAnsi="Calibri"/>
          <w:i w:val="0"/>
        </w:rPr>
      </w:pPr>
      <w:r>
        <w:rPr>
          <w:rFonts w:ascii="Calibri" w:hAnsi="Calibri"/>
          <w:i w:val="0"/>
        </w:rPr>
        <w:t>Quand l’action de l’assuré contre l’assureur a pour cause le recours d’un tiers, le délai de la prescription ne court que du jour où ce tiers a exercé une action en justice contre l’assuré ou a été indemnisé par ce dernier.</w:t>
      </w:r>
    </w:p>
    <w:p w14:paraId="671695B3" w14:textId="77777777" w:rsidR="00D7682D" w:rsidRDefault="00D7682D" w:rsidP="00D7682D">
      <w:pPr>
        <w:pStyle w:val="Corpsdetexte"/>
        <w:jc w:val="left"/>
        <w:rPr>
          <w:rFonts w:ascii="Calibri" w:hAnsi="Calibri"/>
          <w:i w:val="0"/>
        </w:rPr>
      </w:pPr>
    </w:p>
    <w:p w14:paraId="6879F0DB" w14:textId="77777777" w:rsidR="00CB7EDB" w:rsidRDefault="00D7682D" w:rsidP="00D7682D">
      <w:pPr>
        <w:pStyle w:val="Corpsdetexte"/>
        <w:jc w:val="both"/>
        <w:rPr>
          <w:rFonts w:ascii="Calibri" w:hAnsi="Calibri"/>
          <w:i w:val="0"/>
        </w:rPr>
      </w:pPr>
      <w:r>
        <w:rPr>
          <w:rFonts w:ascii="Calibri" w:hAnsi="Calibri"/>
          <w:i w:val="0"/>
        </w:rPr>
        <w:t>La prescription est interrompue par une des causes ordinaires d’interruption, par une action ou citation en justice, commandement ou saisie signifiés à celui que l’on veut empêcher de prescrire, par la désignation d’un expert après sinistre, par l’envoi d’une lettre recommandée avec accusé de réception adressée par l’assureur à l’assuré pour paiement d’une cotisation, et par l’assuré à l’assureur pour le paiement de l’indemnité.</w:t>
      </w:r>
    </w:p>
    <w:p w14:paraId="2919F2ED" w14:textId="77777777" w:rsidR="00CB7EDB" w:rsidRDefault="00CB7EDB" w:rsidP="00CB7EDB">
      <w:pPr>
        <w:pStyle w:val="arima1"/>
        <w:pBdr>
          <w:bottom w:val="single" w:sz="4" w:space="0" w:color="5B9BD5"/>
        </w:pBdr>
        <w:ind w:left="-567" w:right="-284"/>
        <w:rPr>
          <w:rStyle w:val="Titredulivre"/>
          <w:color w:val="auto"/>
          <w:sz w:val="32"/>
        </w:rPr>
      </w:pPr>
    </w:p>
    <w:p w14:paraId="6389411E" w14:textId="77777777" w:rsidR="00CB7EDB" w:rsidRDefault="00CB7EDB" w:rsidP="00CB7EDB">
      <w:pPr>
        <w:pStyle w:val="arima1"/>
        <w:pBdr>
          <w:bottom w:val="single" w:sz="4" w:space="0" w:color="5B9BD5"/>
        </w:pBdr>
        <w:ind w:left="-567" w:right="-284"/>
        <w:rPr>
          <w:rFonts w:eastAsia="PMingLiU" w:cs="Arial"/>
          <w:sz w:val="24"/>
        </w:rPr>
      </w:pPr>
      <w:r>
        <w:rPr>
          <w:rStyle w:val="Titredulivre"/>
          <w:color w:val="auto"/>
          <w:sz w:val="32"/>
        </w:rPr>
        <w:t xml:space="preserve">ARTICLE </w:t>
      </w:r>
      <w:r>
        <w:rPr>
          <w:rStyle w:val="Titredulivre"/>
          <w:color w:val="auto"/>
          <w:sz w:val="32"/>
          <w:lang w:val="fr-FR"/>
        </w:rPr>
        <w:t>10</w:t>
      </w:r>
      <w:r>
        <w:rPr>
          <w:rStyle w:val="Titredulivre"/>
          <w:color w:val="auto"/>
          <w:sz w:val="32"/>
        </w:rPr>
        <w:tab/>
      </w:r>
      <w:r>
        <w:rPr>
          <w:rFonts w:eastAsia="PMingLiU" w:cs="Arial"/>
          <w:sz w:val="24"/>
        </w:rPr>
        <w:tab/>
      </w:r>
    </w:p>
    <w:p w14:paraId="2393FFA1" w14:textId="77777777" w:rsidR="00CB7EDB" w:rsidRDefault="00CB7EDB" w:rsidP="00CB7EDB">
      <w:pPr>
        <w:pStyle w:val="arima1"/>
        <w:pBdr>
          <w:bottom w:val="single" w:sz="4" w:space="0" w:color="5B9BD5"/>
        </w:pBdr>
        <w:ind w:left="-567" w:right="-284"/>
        <w:rPr>
          <w:rFonts w:eastAsia="PMingLiU" w:cs="Arial"/>
          <w:b/>
          <w:i w:val="0"/>
          <w:color w:val="2F5496"/>
          <w:sz w:val="24"/>
          <w:lang w:val="fr-FR"/>
        </w:rPr>
      </w:pPr>
      <w:r>
        <w:rPr>
          <w:rFonts w:eastAsia="PMingLiU" w:cs="Arial"/>
          <w:b/>
          <w:i w:val="0"/>
          <w:color w:val="2F5496"/>
          <w:sz w:val="24"/>
          <w:lang w:val="fr-FR"/>
        </w:rPr>
        <w:t>PROTECTION DES DONNEES</w:t>
      </w:r>
    </w:p>
    <w:p w14:paraId="7FC29442" w14:textId="77777777" w:rsidR="00CB7EDB" w:rsidRDefault="00CB7EDB" w:rsidP="00CB7EDB">
      <w:pPr>
        <w:rPr>
          <w:rFonts w:ascii="Arial" w:eastAsia="Times New Roman" w:hAnsi="Arial" w:cs="Arial"/>
          <w:sz w:val="20"/>
          <w:szCs w:val="20"/>
        </w:rPr>
      </w:pPr>
    </w:p>
    <w:p w14:paraId="66BEA0D5" w14:textId="77777777" w:rsidR="00CB7EDB" w:rsidRDefault="00CB7EDB" w:rsidP="00CB7EDB">
      <w:pPr>
        <w:jc w:val="both"/>
        <w:rPr>
          <w:rFonts w:ascii="Calibri" w:hAnsi="Calibri" w:cs="Calibri"/>
        </w:rPr>
      </w:pPr>
      <w:r>
        <w:rPr>
          <w:rFonts w:ascii="Calibri" w:hAnsi="Calibri" w:cs="Calibri"/>
        </w:rPr>
        <w:t>Dans le cadre de l’exécution du présent marché d’assurance, les données à caractère personnel seront traitées par l'Assureur. En tant que responsable de traitement, l'Assureur s’engage à respecter la réglementation en vigueur applicable au traitement de données à caractère personnel, et notamment, le règlement (UE) 2016/679 du Parlement européen et du Conseil du 27 avril 2016, ainsi que la loi n° 78-17 du 6 janvier 1978 modifiée, relative à l’informatique, aux fichiers et aux libertés.</w:t>
      </w:r>
    </w:p>
    <w:p w14:paraId="3A2D0B22" w14:textId="77777777" w:rsidR="00CB7EDB" w:rsidRDefault="00CB7EDB" w:rsidP="00CB7EDB">
      <w:pPr>
        <w:tabs>
          <w:tab w:val="left" w:pos="0"/>
        </w:tabs>
        <w:rPr>
          <w:rFonts w:ascii="Calibri" w:eastAsia="Times New Roman" w:hAnsi="Calibri"/>
        </w:rPr>
      </w:pPr>
      <w:r>
        <w:rPr>
          <w:rFonts w:ascii="Calibri" w:eastAsia="Times New Roman" w:hAnsi="Calibri"/>
          <w:color w:val="FF0000"/>
        </w:rPr>
        <w:tab/>
      </w:r>
      <w:r>
        <w:rPr>
          <w:rFonts w:ascii="Calibri" w:eastAsia="Times New Roman" w:hAnsi="Calibri"/>
          <w:color w:val="FF0000"/>
        </w:rPr>
        <w:tab/>
      </w:r>
      <w:r>
        <w:rPr>
          <w:rFonts w:ascii="Calibri" w:eastAsia="Times New Roman" w:hAnsi="Calibri"/>
          <w:color w:val="FF0000"/>
        </w:rPr>
        <w:tab/>
      </w:r>
      <w:r>
        <w:rPr>
          <w:rFonts w:ascii="Calibri" w:eastAsia="Times New Roman" w:hAnsi="Calibri"/>
          <w:color w:val="FF0000"/>
        </w:rPr>
        <w:tab/>
      </w:r>
      <w:r>
        <w:rPr>
          <w:rFonts w:ascii="Calibri" w:eastAsia="Times New Roman" w:hAnsi="Calibri"/>
          <w:color w:val="FF0000"/>
        </w:rPr>
        <w:tab/>
      </w:r>
      <w:r>
        <w:rPr>
          <w:rFonts w:ascii="Calibri" w:eastAsia="Times New Roman" w:hAnsi="Calibri"/>
          <w:color w:val="FF0000"/>
        </w:rPr>
        <w:tab/>
      </w:r>
      <w:r>
        <w:rPr>
          <w:rFonts w:ascii="Calibri" w:eastAsia="Times New Roman" w:hAnsi="Calibri"/>
          <w:color w:val="FF0000"/>
        </w:rPr>
        <w:tab/>
      </w:r>
    </w:p>
    <w:p w14:paraId="6D10E593" w14:textId="77777777" w:rsidR="00EF71C5" w:rsidRDefault="0051020B" w:rsidP="00CB7EDB">
      <w:pPr>
        <w:tabs>
          <w:tab w:val="left" w:pos="0"/>
        </w:tabs>
        <w:rPr>
          <w:rFonts w:ascii="Calibri" w:eastAsia="Times New Roman" w:hAnsi="Calibri"/>
        </w:rPr>
      </w:pP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p>
    <w:p w14:paraId="1E1FFC5F" w14:textId="77777777" w:rsidR="002B5585" w:rsidRPr="00720B0F" w:rsidRDefault="002B5585" w:rsidP="0051020B">
      <w:pPr>
        <w:tabs>
          <w:tab w:val="left" w:pos="0"/>
        </w:tabs>
        <w:ind w:left="1416"/>
        <w:rPr>
          <w:rFonts w:ascii="Calibri" w:eastAsia="Times New Roman" w:hAnsi="Calibri"/>
        </w:rPr>
      </w:pPr>
    </w:p>
    <w:p w14:paraId="4C218A00" w14:textId="77777777" w:rsidR="00263915" w:rsidRPr="00E11260" w:rsidRDefault="00AF6198" w:rsidP="00BB62F0">
      <w:pPr>
        <w:pStyle w:val="arima1"/>
        <w:pBdr>
          <w:bottom w:val="single" w:sz="4" w:space="2" w:color="5B9BD5"/>
        </w:pBdr>
        <w:spacing w:beforeAutospacing="0"/>
        <w:ind w:left="-567" w:right="-284"/>
        <w:rPr>
          <w:sz w:val="48"/>
          <w:szCs w:val="48"/>
          <w14:shadow w14:blurRad="50800" w14:dist="38100" w14:dir="2700000" w14:sx="100000" w14:sy="100000" w14:kx="0" w14:ky="0" w14:algn="tl">
            <w14:srgbClr w14:val="000000">
              <w14:alpha w14:val="60000"/>
            </w14:srgbClr>
          </w14:shadow>
        </w:rPr>
      </w:pPr>
      <w:r w:rsidRPr="000B1ECB">
        <w:br w:type="page"/>
      </w:r>
      <w:r w:rsidR="00263915" w:rsidRPr="00EB2917">
        <w:rPr>
          <w:rStyle w:val="Titredulivre"/>
          <w:sz w:val="48"/>
          <w:szCs w:val="48"/>
        </w:rPr>
        <w:lastRenderedPageBreak/>
        <w:t>ACTE D’ENGAGEMENT</w:t>
      </w:r>
    </w:p>
    <w:p w14:paraId="3DB7F266" w14:textId="77777777" w:rsidR="008B7C90" w:rsidRPr="00E11260" w:rsidRDefault="008B7C90" w:rsidP="00263915">
      <w:pPr>
        <w:pStyle w:val="Titre"/>
        <w:shd w:val="clear" w:color="auto" w:fill="FFFFFF"/>
        <w:rPr>
          <w:rFonts w:ascii="Calibri" w:hAnsi="Calibri"/>
        </w:rPr>
      </w:pPr>
    </w:p>
    <w:p w14:paraId="54DB0912" w14:textId="77777777" w:rsidR="008B7C90" w:rsidRPr="00E11260" w:rsidRDefault="008B7C90" w:rsidP="00263915">
      <w:pPr>
        <w:pStyle w:val="Titre"/>
        <w:shd w:val="clear" w:color="auto" w:fill="FFFFFF"/>
        <w:rPr>
          <w:rFonts w:ascii="Calibri" w:hAnsi="Calibri"/>
        </w:rPr>
      </w:pPr>
    </w:p>
    <w:p w14:paraId="71F7E575" w14:textId="77777777" w:rsidR="008B7C90" w:rsidRPr="00E11260" w:rsidRDefault="008B7C90" w:rsidP="00263915">
      <w:pPr>
        <w:pStyle w:val="Titre"/>
        <w:shd w:val="clear" w:color="auto" w:fill="FFFFFF"/>
        <w:rPr>
          <w:rFonts w:ascii="Calibri" w:hAnsi="Calibri"/>
        </w:rPr>
      </w:pPr>
    </w:p>
    <w:p w14:paraId="4E2AA540" w14:textId="77777777" w:rsidR="00DB07FF" w:rsidRDefault="00263915" w:rsidP="00DB07FF">
      <w:pPr>
        <w:pStyle w:val="Titre"/>
        <w:shd w:val="clear" w:color="auto" w:fill="FFFFFF"/>
        <w:rPr>
          <w:rFonts w:ascii="Calibri" w:hAnsi="Calibri" w:cs="Tahoma"/>
          <w:b w:val="0"/>
          <w:sz w:val="44"/>
          <w:szCs w:val="36"/>
        </w:rPr>
      </w:pPr>
      <w:r w:rsidRPr="00E11260">
        <w:rPr>
          <w:rFonts w:ascii="Calibri" w:hAnsi="Calibri"/>
        </w:rPr>
        <w:br w:type="page"/>
      </w:r>
      <w:r w:rsidR="00DB07FF" w:rsidRPr="00E11260">
        <w:rPr>
          <w:rFonts w:ascii="Calibri" w:eastAsia="Times New Roman" w:hAnsi="Calibri" w:cs="Tahoma"/>
          <w:sz w:val="48"/>
          <w:szCs w:val="48"/>
          <w:lang w:val="x-none" w:eastAsia="ar-SA"/>
        </w:rPr>
        <w:lastRenderedPageBreak/>
        <w:t>MARCHE PUBLIC DE SERVICES</w:t>
      </w:r>
    </w:p>
    <w:p w14:paraId="551269E1" w14:textId="77777777" w:rsidR="00DB07FF" w:rsidRDefault="00DB07FF" w:rsidP="00DB07FF">
      <w:pPr>
        <w:rPr>
          <w:rFonts w:ascii="Calibri" w:hAnsi="Calibri"/>
        </w:rPr>
      </w:pPr>
    </w:p>
    <w:p w14:paraId="3E74D094" w14:textId="77777777" w:rsidR="00DB07FF" w:rsidRDefault="00DB07FF" w:rsidP="00DB07FF">
      <w:pPr>
        <w:rPr>
          <w:rFonts w:ascii="Calibri" w:hAnsi="Calibri"/>
        </w:rPr>
      </w:pPr>
    </w:p>
    <w:p w14:paraId="22729090" w14:textId="77777777" w:rsidR="00DB07FF" w:rsidRDefault="00971A59" w:rsidP="00DB07FF">
      <w:pPr>
        <w:pBdr>
          <w:top w:val="double" w:sz="12" w:space="0" w:color="1F497D" w:shadow="1"/>
          <w:left w:val="double" w:sz="12" w:space="1" w:color="1F497D" w:shadow="1"/>
          <w:bottom w:val="double" w:sz="12" w:space="0" w:color="1F497D" w:shadow="1"/>
          <w:right w:val="double" w:sz="12" w:space="1" w:color="1F497D" w:shadow="1"/>
        </w:pBdr>
        <w:jc w:val="center"/>
        <w:rPr>
          <w:rFonts w:ascii="Calibri" w:hAnsi="Calibri" w:cs="Arial"/>
          <w:caps/>
          <w:sz w:val="44"/>
          <w:szCs w:val="44"/>
        </w:rPr>
      </w:pPr>
      <w:r>
        <w:rPr>
          <w:rFonts w:ascii="Calibri" w:hAnsi="Calibri" w:cs="Arial"/>
          <w:b/>
          <w:caps/>
          <w:noProof/>
          <w:sz w:val="44"/>
          <w:szCs w:val="44"/>
        </w:rPr>
        <w:t>CROUS DE LILLE</w:t>
      </w:r>
      <w:r w:rsidR="00DB07FF">
        <w:rPr>
          <w:rFonts w:ascii="Calibri" w:hAnsi="Calibri" w:cs="Arial"/>
          <w:b/>
          <w:caps/>
          <w:noProof/>
          <w:sz w:val="44"/>
          <w:szCs w:val="44"/>
        </w:rPr>
        <w:t> </w:t>
      </w:r>
    </w:p>
    <w:p w14:paraId="2020B324" w14:textId="77777777" w:rsidR="00DB07FF" w:rsidRDefault="00DB07FF" w:rsidP="00DB07FF">
      <w:pPr>
        <w:jc w:val="center"/>
        <w:rPr>
          <w:rFonts w:ascii="Calibri" w:hAnsi="Calibri" w:cs="Arial"/>
          <w:b/>
          <w:caps/>
          <w:noProof/>
          <w:sz w:val="40"/>
          <w:szCs w:val="40"/>
        </w:rPr>
      </w:pPr>
    </w:p>
    <w:p w14:paraId="218522DA" w14:textId="77777777" w:rsidR="00DB07FF" w:rsidRDefault="00DB07FF" w:rsidP="00DB07FF">
      <w:pPr>
        <w:jc w:val="center"/>
        <w:rPr>
          <w:rFonts w:ascii="Calibri" w:hAnsi="Calibri" w:cs="Arial"/>
          <w:b/>
          <w:caps/>
          <w:noProof/>
          <w:sz w:val="40"/>
          <w:szCs w:val="40"/>
        </w:rPr>
      </w:pPr>
    </w:p>
    <w:p w14:paraId="0B96D692" w14:textId="77777777" w:rsidR="00DB07FF" w:rsidRDefault="00DB07FF" w:rsidP="00DB07FF">
      <w:pPr>
        <w:jc w:val="center"/>
        <w:rPr>
          <w:rFonts w:ascii="Calibri" w:hAnsi="Calibri"/>
          <w:b/>
          <w:sz w:val="32"/>
          <w:u w:val="single"/>
        </w:rPr>
      </w:pPr>
      <w:r>
        <w:rPr>
          <w:rFonts w:ascii="Calibri" w:hAnsi="Calibri"/>
          <w:b/>
          <w:sz w:val="32"/>
          <w:u w:val="single"/>
        </w:rPr>
        <w:t>LOT N°2</w:t>
      </w:r>
    </w:p>
    <w:p w14:paraId="34B25C8E" w14:textId="77777777" w:rsidR="00DB07FF" w:rsidRDefault="00DB07FF" w:rsidP="00DB07FF">
      <w:pPr>
        <w:jc w:val="center"/>
        <w:rPr>
          <w:rFonts w:ascii="Calibri" w:hAnsi="Calibri"/>
          <w:b/>
          <w:sz w:val="32"/>
        </w:rPr>
      </w:pPr>
    </w:p>
    <w:p w14:paraId="3995924C" w14:textId="77777777" w:rsidR="00DB07FF" w:rsidRDefault="00DB07FF" w:rsidP="00DB07FF">
      <w:pPr>
        <w:jc w:val="center"/>
        <w:rPr>
          <w:rFonts w:ascii="Calibri" w:hAnsi="Calibri" w:cs="Arial"/>
          <w:b/>
          <w:caps/>
          <w:noProof/>
          <w:sz w:val="40"/>
          <w:szCs w:val="40"/>
        </w:rPr>
      </w:pPr>
    </w:p>
    <w:p w14:paraId="3A1A37DD" w14:textId="77777777" w:rsidR="00DB07FF" w:rsidRDefault="00DB07FF" w:rsidP="00DB07FF">
      <w:pPr>
        <w:jc w:val="center"/>
        <w:rPr>
          <w:rFonts w:ascii="Calibri" w:eastAsia="Times New Roman" w:hAnsi="Calibri" w:cs="Calibri"/>
          <w:b/>
          <w:color w:val="002060"/>
          <w:sz w:val="32"/>
          <w:szCs w:val="32"/>
        </w:rPr>
      </w:pPr>
      <w:r>
        <w:rPr>
          <w:rFonts w:ascii="Calibri" w:eastAsia="Times New Roman" w:hAnsi="Calibri" w:cs="Calibri"/>
          <w:b/>
          <w:color w:val="002060"/>
          <w:sz w:val="32"/>
          <w:szCs w:val="32"/>
        </w:rPr>
        <w:t xml:space="preserve">ASSURANCE </w:t>
      </w:r>
    </w:p>
    <w:p w14:paraId="1ADDF35A" w14:textId="77777777" w:rsidR="00DB07FF" w:rsidRDefault="00DB07FF" w:rsidP="00DB07FF">
      <w:pPr>
        <w:jc w:val="center"/>
        <w:rPr>
          <w:rFonts w:ascii="Calibri" w:eastAsia="Times New Roman" w:hAnsi="Calibri" w:cs="Calibri"/>
          <w:b/>
          <w:color w:val="002060"/>
          <w:sz w:val="36"/>
          <w:szCs w:val="20"/>
        </w:rPr>
      </w:pPr>
      <w:r>
        <w:rPr>
          <w:rFonts w:ascii="Calibri" w:eastAsia="Times New Roman" w:hAnsi="Calibri" w:cs="Calibri"/>
          <w:b/>
          <w:color w:val="002060"/>
          <w:sz w:val="36"/>
          <w:szCs w:val="20"/>
        </w:rPr>
        <w:t>« </w:t>
      </w:r>
      <w:r>
        <w:rPr>
          <w:rFonts w:ascii="Calibri" w:eastAsia="Times New Roman" w:hAnsi="Calibri" w:cs="Calibri"/>
          <w:b/>
          <w:color w:val="002060"/>
          <w:sz w:val="32"/>
          <w:szCs w:val="32"/>
        </w:rPr>
        <w:t>TOUS RISQUES CHANTIER ET RESPONSABILITE DU MAITRE D’OUVRAGE »</w:t>
      </w:r>
    </w:p>
    <w:p w14:paraId="4FCD83E9" w14:textId="77777777" w:rsidR="00DB07FF" w:rsidRDefault="00DB07FF" w:rsidP="00DB07FF">
      <w:pPr>
        <w:jc w:val="center"/>
        <w:rPr>
          <w:rFonts w:ascii="Calibri" w:eastAsia="Times New Roman" w:hAnsi="Calibri" w:cs="Calibri"/>
          <w:b/>
          <w:color w:val="002060"/>
          <w:sz w:val="22"/>
          <w:szCs w:val="22"/>
        </w:rPr>
      </w:pPr>
      <w:r>
        <w:rPr>
          <w:rFonts w:ascii="Calibri" w:eastAsia="Times New Roman" w:hAnsi="Calibri" w:cs="Calibri"/>
          <w:b/>
          <w:color w:val="002060"/>
          <w:sz w:val="32"/>
          <w:szCs w:val="32"/>
        </w:rPr>
        <w:t xml:space="preserve">APPLICABLE A DIFFERENTES OPERATIONS DE CONSTRUCTION ET DE REHABILITATION DANS LE CADRE D’UNE POLICE PAR ALIMENTS </w:t>
      </w:r>
      <w:r>
        <w:rPr>
          <w:rFonts w:ascii="Calibri" w:eastAsia="Times New Roman" w:hAnsi="Calibri" w:cs="Calibri"/>
          <w:b/>
          <w:color w:val="002060"/>
          <w:sz w:val="22"/>
          <w:szCs w:val="22"/>
        </w:rPr>
        <w:t>(PROGRAMMATION 202</w:t>
      </w:r>
      <w:r w:rsidR="00CB7EDB">
        <w:rPr>
          <w:rFonts w:ascii="Calibri" w:eastAsia="Times New Roman" w:hAnsi="Calibri" w:cs="Calibri"/>
          <w:b/>
          <w:color w:val="002060"/>
          <w:sz w:val="22"/>
          <w:szCs w:val="22"/>
        </w:rPr>
        <w:t>5</w:t>
      </w:r>
      <w:r>
        <w:rPr>
          <w:rFonts w:ascii="Calibri" w:eastAsia="Times New Roman" w:hAnsi="Calibri" w:cs="Calibri"/>
          <w:b/>
          <w:color w:val="002060"/>
          <w:sz w:val="22"/>
          <w:szCs w:val="22"/>
        </w:rPr>
        <w:t>-202</w:t>
      </w:r>
      <w:r w:rsidR="00CB7EDB">
        <w:rPr>
          <w:rFonts w:ascii="Calibri" w:eastAsia="Times New Roman" w:hAnsi="Calibri" w:cs="Calibri"/>
          <w:b/>
          <w:color w:val="002060"/>
          <w:sz w:val="22"/>
          <w:szCs w:val="22"/>
        </w:rPr>
        <w:t>8</w:t>
      </w:r>
      <w:r>
        <w:rPr>
          <w:rFonts w:ascii="Calibri" w:eastAsia="Times New Roman" w:hAnsi="Calibri" w:cs="Calibri"/>
          <w:b/>
          <w:color w:val="002060"/>
          <w:sz w:val="22"/>
          <w:szCs w:val="22"/>
        </w:rPr>
        <w:t>)</w:t>
      </w:r>
      <w:r>
        <w:rPr>
          <w:rFonts w:ascii="Calibri" w:eastAsia="Times New Roman" w:hAnsi="Calibri" w:cs="Calibri"/>
          <w:b/>
          <w:color w:val="FF0000"/>
          <w:sz w:val="22"/>
          <w:szCs w:val="22"/>
        </w:rPr>
        <w:t xml:space="preserve"> </w:t>
      </w:r>
    </w:p>
    <w:p w14:paraId="1A4A4EAC" w14:textId="77777777" w:rsidR="00DB07FF" w:rsidRDefault="00DB07FF" w:rsidP="00DB07FF">
      <w:pPr>
        <w:jc w:val="center"/>
        <w:rPr>
          <w:rFonts w:ascii="Calibri" w:eastAsia="Times New Roman" w:hAnsi="Calibri" w:cs="Calibri"/>
          <w:b/>
          <w:color w:val="002060"/>
          <w:sz w:val="36"/>
          <w:szCs w:val="20"/>
        </w:rPr>
      </w:pPr>
    </w:p>
    <w:p w14:paraId="2FB8EBD6" w14:textId="77777777" w:rsidR="00DB07FF" w:rsidRDefault="00DB07FF" w:rsidP="00DB07FF">
      <w:pPr>
        <w:rPr>
          <w:rFonts w:ascii="Calibri" w:hAnsi="Calibri"/>
        </w:rPr>
      </w:pPr>
    </w:p>
    <w:p w14:paraId="643C31EE" w14:textId="77777777" w:rsidR="00DB07FF" w:rsidRDefault="00DB07FF" w:rsidP="00DB07FF">
      <w:pPr>
        <w:pBdr>
          <w:bottom w:val="single" w:sz="4" w:space="1" w:color="FFC000"/>
        </w:pBdr>
        <w:ind w:right="-284"/>
        <w:jc w:val="center"/>
        <w:rPr>
          <w:rFonts w:ascii="Calibri" w:hAnsi="Calibri"/>
          <w:b/>
          <w:color w:val="002060"/>
          <w:sz w:val="48"/>
          <w:szCs w:val="48"/>
        </w:rPr>
      </w:pPr>
      <w:r>
        <w:rPr>
          <w:rFonts w:ascii="Calibri" w:hAnsi="Calibri"/>
          <w:b/>
          <w:color w:val="002060"/>
          <w:sz w:val="48"/>
          <w:szCs w:val="48"/>
        </w:rPr>
        <w:t>A C T E D ' E N G A G E M E N T</w:t>
      </w:r>
    </w:p>
    <w:p w14:paraId="74545259" w14:textId="77777777" w:rsidR="00DB07FF" w:rsidRDefault="00DB07FF" w:rsidP="00DB07FF">
      <w:pPr>
        <w:rPr>
          <w:rFonts w:ascii="Calibri" w:hAnsi="Calibri"/>
          <w:lang w:val="de-DE"/>
        </w:rPr>
      </w:pPr>
    </w:p>
    <w:p w14:paraId="61E806D5" w14:textId="77777777" w:rsidR="00CA1A70" w:rsidRDefault="00CA1A70" w:rsidP="00CA1A70">
      <w:pPr>
        <w:jc w:val="both"/>
        <w:rPr>
          <w:rFonts w:ascii="Calibri" w:hAnsi="Calibri"/>
          <w:b/>
        </w:rPr>
      </w:pPr>
      <w:r>
        <w:rPr>
          <w:rFonts w:ascii="Calibri" w:hAnsi="Calibri"/>
          <w:b/>
        </w:rPr>
        <w:t xml:space="preserve">Appel d’offres ouvert </w:t>
      </w:r>
      <w:r>
        <w:rPr>
          <w:rFonts w:ascii="Calibri" w:hAnsi="Calibri" w:cs="Arial"/>
          <w:b/>
          <w:bCs/>
        </w:rPr>
        <w:t>passé en application des articles</w:t>
      </w:r>
      <w:r>
        <w:rPr>
          <w:rFonts w:ascii="Calibri" w:hAnsi="Calibri"/>
          <w:b/>
        </w:rPr>
        <w:t xml:space="preserve"> L.2124-1, L.2124-2 et R.2124-1, R.2124-2, R.2161-2 à R.2161.5 du Code de la Commande Publique</w:t>
      </w:r>
    </w:p>
    <w:p w14:paraId="1D5B05CD" w14:textId="77777777" w:rsidR="00CA1A70" w:rsidRDefault="00CA1A70" w:rsidP="00CA1A70">
      <w:pPr>
        <w:jc w:val="both"/>
        <w:rPr>
          <w:rFonts w:ascii="Calibri" w:hAnsi="Calibri"/>
          <w:b/>
        </w:rPr>
      </w:pPr>
    </w:p>
    <w:p w14:paraId="47FA5CF1" w14:textId="77777777" w:rsidR="00CA1A70" w:rsidRPr="001558E8" w:rsidRDefault="00CA1A70" w:rsidP="00CA1A70">
      <w:pPr>
        <w:pBdr>
          <w:top w:val="single" w:sz="4" w:space="1" w:color="auto"/>
        </w:pBdr>
        <w:rPr>
          <w:rFonts w:ascii="Calibri" w:hAnsi="Calibri"/>
          <w:sz w:val="14"/>
        </w:rPr>
      </w:pPr>
    </w:p>
    <w:p w14:paraId="6ACC70BA" w14:textId="77777777" w:rsidR="00CA1A70" w:rsidRPr="001558E8" w:rsidRDefault="00CA1A70" w:rsidP="00CA1A70">
      <w:pPr>
        <w:rPr>
          <w:rFonts w:ascii="Calibri" w:hAnsi="Calibri"/>
          <w:b/>
          <w:szCs w:val="20"/>
          <w:u w:val="single"/>
          <w:lang w:val="x-none" w:eastAsia="x-none"/>
        </w:rPr>
      </w:pPr>
      <w:r w:rsidRPr="001558E8">
        <w:rPr>
          <w:rFonts w:ascii="Calibri" w:hAnsi="Calibri"/>
          <w:b/>
          <w:szCs w:val="20"/>
          <w:u w:val="single"/>
          <w:lang w:val="x-none" w:eastAsia="x-none"/>
        </w:rPr>
        <w:t>Partie réservée à l’administration</w:t>
      </w:r>
    </w:p>
    <w:p w14:paraId="400D6DFB" w14:textId="77777777" w:rsidR="00CA1A70" w:rsidRPr="001558E8" w:rsidRDefault="00CA1A70" w:rsidP="00CA1A70">
      <w:pPr>
        <w:numPr>
          <w:ilvl w:val="0"/>
          <w:numId w:val="5"/>
        </w:numPr>
        <w:ind w:right="-31" w:hanging="1788"/>
        <w:rPr>
          <w:rFonts w:ascii="Calibri" w:hAnsi="Calibri"/>
          <w:sz w:val="20"/>
        </w:rPr>
      </w:pPr>
      <w:r w:rsidRPr="001558E8">
        <w:rPr>
          <w:rFonts w:ascii="Calibri" w:eastAsia="Times New Roman" w:hAnsi="Calibri"/>
          <w:szCs w:val="20"/>
        </w:rPr>
        <w:t>Date du marché</w:t>
      </w:r>
      <w:r w:rsidRPr="001558E8">
        <w:rPr>
          <w:rFonts w:ascii="Calibri" w:hAnsi="Calibri"/>
          <w:sz w:val="20"/>
        </w:rPr>
        <w:tab/>
      </w:r>
      <w:r w:rsidRPr="001A3182">
        <w:rPr>
          <w:rFonts w:ascii="Calibri" w:hAnsi="Calibri"/>
          <w:b/>
          <w:sz w:val="20"/>
        </w:rPr>
        <w:t>:</w:t>
      </w:r>
    </w:p>
    <w:p w14:paraId="5E410AED" w14:textId="77777777" w:rsidR="00CA1A70" w:rsidRPr="001558E8" w:rsidRDefault="00CA1A70" w:rsidP="00CA1A70">
      <w:pPr>
        <w:numPr>
          <w:ilvl w:val="0"/>
          <w:numId w:val="5"/>
        </w:numPr>
        <w:ind w:right="-31" w:hanging="1788"/>
        <w:rPr>
          <w:rFonts w:ascii="Calibri" w:eastAsia="Times New Roman" w:hAnsi="Calibri"/>
          <w:szCs w:val="20"/>
        </w:rPr>
      </w:pPr>
      <w:r w:rsidRPr="001558E8">
        <w:rPr>
          <w:rFonts w:ascii="Calibri" w:eastAsia="Times New Roman" w:hAnsi="Calibri"/>
          <w:szCs w:val="20"/>
        </w:rPr>
        <w:t>Montant</w:t>
      </w:r>
      <w:r w:rsidRPr="001558E8">
        <w:rPr>
          <w:rFonts w:ascii="Calibri" w:eastAsia="Times New Roman" w:hAnsi="Calibri"/>
          <w:szCs w:val="20"/>
        </w:rPr>
        <w:tab/>
      </w:r>
      <w:r w:rsidRPr="001558E8">
        <w:rPr>
          <w:rFonts w:ascii="Calibri" w:eastAsia="Times New Roman" w:hAnsi="Calibri"/>
          <w:szCs w:val="20"/>
        </w:rPr>
        <w:tab/>
      </w:r>
      <w:r w:rsidRPr="001558E8">
        <w:rPr>
          <w:rFonts w:ascii="Calibri" w:eastAsia="Times New Roman" w:hAnsi="Calibri"/>
          <w:szCs w:val="20"/>
        </w:rPr>
        <w:tab/>
        <w:t>:</w:t>
      </w:r>
    </w:p>
    <w:p w14:paraId="004D10A6" w14:textId="77777777" w:rsidR="00CA1A70" w:rsidRPr="001558E8" w:rsidRDefault="00CA1A70" w:rsidP="00CA1A70">
      <w:pPr>
        <w:numPr>
          <w:ilvl w:val="0"/>
          <w:numId w:val="5"/>
        </w:numPr>
        <w:ind w:right="-31" w:hanging="1788"/>
        <w:rPr>
          <w:rFonts w:ascii="Calibri" w:eastAsia="Times New Roman" w:hAnsi="Calibri"/>
          <w:szCs w:val="20"/>
        </w:rPr>
      </w:pPr>
      <w:r w:rsidRPr="001558E8">
        <w:rPr>
          <w:rFonts w:ascii="Calibri" w:eastAsia="Times New Roman" w:hAnsi="Calibri"/>
          <w:szCs w:val="20"/>
        </w:rPr>
        <w:t>Imputation</w:t>
      </w:r>
      <w:r w:rsidRPr="001558E8">
        <w:rPr>
          <w:rFonts w:ascii="Calibri" w:eastAsia="Times New Roman" w:hAnsi="Calibri"/>
          <w:szCs w:val="20"/>
        </w:rPr>
        <w:tab/>
      </w:r>
      <w:r>
        <w:rPr>
          <w:rFonts w:ascii="Calibri" w:eastAsia="Times New Roman" w:hAnsi="Calibri"/>
          <w:szCs w:val="20"/>
        </w:rPr>
        <w:tab/>
      </w:r>
      <w:r w:rsidRPr="001558E8">
        <w:rPr>
          <w:rFonts w:ascii="Calibri" w:eastAsia="Times New Roman" w:hAnsi="Calibri"/>
          <w:szCs w:val="20"/>
        </w:rPr>
        <w:tab/>
        <w:t>:</w:t>
      </w:r>
    </w:p>
    <w:p w14:paraId="27846F06" w14:textId="77777777" w:rsidR="00CA1A70" w:rsidRPr="001558E8" w:rsidRDefault="00CA1A70" w:rsidP="00CA1A70">
      <w:pPr>
        <w:rPr>
          <w:rFonts w:ascii="Calibri" w:hAnsi="Calibri"/>
          <w:sz w:val="14"/>
        </w:rPr>
      </w:pPr>
    </w:p>
    <w:p w14:paraId="1EA3EDEF" w14:textId="77777777" w:rsidR="00CA1A70" w:rsidRPr="0080217F" w:rsidRDefault="00CA1A70" w:rsidP="00CA1A70">
      <w:pPr>
        <w:pBdr>
          <w:top w:val="single" w:sz="4" w:space="1" w:color="auto"/>
        </w:pBdr>
        <w:rPr>
          <w:rFonts w:ascii="Calibri" w:hAnsi="Calibri"/>
        </w:rPr>
      </w:pPr>
    </w:p>
    <w:p w14:paraId="11EBA6E5" w14:textId="77777777" w:rsidR="00CA1A70" w:rsidRDefault="00CA1A70" w:rsidP="00CA1A70">
      <w:pPr>
        <w:pStyle w:val="Retraitcorpsdetexte"/>
        <w:ind w:left="0"/>
        <w:rPr>
          <w:rFonts w:ascii="Calibri" w:hAnsi="Calibri"/>
        </w:rPr>
      </w:pPr>
      <w:r w:rsidRPr="001558E8">
        <w:rPr>
          <w:rFonts w:ascii="Calibri" w:hAnsi="Calibri" w:cs="Calibri"/>
          <w:b/>
          <w:color w:val="002060"/>
          <w:u w:val="single"/>
        </w:rPr>
        <w:t>Représentant du Pouvoir adjudicateur :</w:t>
      </w:r>
      <w:r w:rsidRPr="0080217F">
        <w:rPr>
          <w:rFonts w:ascii="Calibri" w:hAnsi="Calibri"/>
        </w:rPr>
        <w:t xml:space="preserve"> </w:t>
      </w:r>
      <w:r w:rsidRPr="0080217F">
        <w:rPr>
          <w:rFonts w:ascii="Calibri" w:hAnsi="Calibri"/>
        </w:rPr>
        <w:tab/>
      </w:r>
    </w:p>
    <w:p w14:paraId="186E5418" w14:textId="340C53C4" w:rsidR="00CA1A70" w:rsidRPr="0080217F" w:rsidRDefault="00CA1A70" w:rsidP="00CA1A70">
      <w:pPr>
        <w:ind w:left="4248" w:hanging="4245"/>
        <w:rPr>
          <w:rFonts w:ascii="Calibri" w:hAnsi="Calibri"/>
        </w:rPr>
      </w:pPr>
      <w:r>
        <w:rPr>
          <w:rFonts w:ascii="Calibri" w:hAnsi="Calibri"/>
        </w:rPr>
        <w:t xml:space="preserve">Monsieur le Directeur </w:t>
      </w:r>
      <w:r w:rsidR="008076BC">
        <w:rPr>
          <w:rFonts w:ascii="Calibri" w:hAnsi="Calibri"/>
        </w:rPr>
        <w:t xml:space="preserve">Général </w:t>
      </w:r>
      <w:r>
        <w:rPr>
          <w:rFonts w:ascii="Calibri" w:hAnsi="Calibri"/>
        </w:rPr>
        <w:t>du CROUS DE LILLE </w:t>
      </w:r>
    </w:p>
    <w:p w14:paraId="5B9CD956" w14:textId="77777777" w:rsidR="00CA1A70" w:rsidRPr="0080217F" w:rsidRDefault="00CA1A70" w:rsidP="00CA1A70">
      <w:pPr>
        <w:rPr>
          <w:rFonts w:ascii="Calibri" w:hAnsi="Calibri"/>
        </w:rPr>
      </w:pPr>
    </w:p>
    <w:p w14:paraId="2B4A900F" w14:textId="77777777" w:rsidR="00CA1A70" w:rsidRDefault="00CA1A70" w:rsidP="00CA1A70">
      <w:pPr>
        <w:pStyle w:val="Retraitcorpsdetexte"/>
        <w:ind w:left="0"/>
        <w:rPr>
          <w:rFonts w:ascii="Calibri" w:hAnsi="Calibri"/>
        </w:rPr>
      </w:pPr>
      <w:r w:rsidRPr="001558E8">
        <w:rPr>
          <w:rFonts w:ascii="Calibri" w:hAnsi="Calibri" w:cs="Calibri"/>
          <w:b/>
          <w:color w:val="002060"/>
          <w:u w:val="single"/>
        </w:rPr>
        <w:t>Ordonnateur :</w:t>
      </w:r>
      <w:r w:rsidRPr="0080217F">
        <w:rPr>
          <w:rFonts w:ascii="Calibri" w:hAnsi="Calibri"/>
        </w:rPr>
        <w:t xml:space="preserve"> </w:t>
      </w:r>
      <w:r w:rsidRPr="0080217F">
        <w:rPr>
          <w:rFonts w:ascii="Calibri" w:hAnsi="Calibri"/>
        </w:rPr>
        <w:tab/>
      </w:r>
    </w:p>
    <w:p w14:paraId="668564CA" w14:textId="741BD72C" w:rsidR="00CA1A70" w:rsidRDefault="00CA1A70" w:rsidP="00CA1A70">
      <w:pPr>
        <w:ind w:left="4248" w:hanging="4245"/>
        <w:rPr>
          <w:rFonts w:ascii="Calibri" w:hAnsi="Calibri"/>
        </w:rPr>
      </w:pPr>
      <w:r>
        <w:rPr>
          <w:rFonts w:ascii="Calibri" w:hAnsi="Calibri"/>
        </w:rPr>
        <w:t xml:space="preserve">Monsieur le Directeur </w:t>
      </w:r>
      <w:r w:rsidR="008076BC">
        <w:rPr>
          <w:rFonts w:ascii="Calibri" w:hAnsi="Calibri"/>
        </w:rPr>
        <w:t xml:space="preserve">Général </w:t>
      </w:r>
      <w:r>
        <w:rPr>
          <w:rFonts w:ascii="Calibri" w:hAnsi="Calibri"/>
        </w:rPr>
        <w:t>du CROUS DE LILLE </w:t>
      </w:r>
    </w:p>
    <w:p w14:paraId="26789551" w14:textId="77777777" w:rsidR="00CA1A70" w:rsidRPr="0080217F" w:rsidRDefault="00CA1A70" w:rsidP="00CA1A70">
      <w:pPr>
        <w:ind w:left="3540" w:hanging="3540"/>
        <w:rPr>
          <w:rFonts w:ascii="Calibri" w:hAnsi="Calibri"/>
        </w:rPr>
      </w:pPr>
    </w:p>
    <w:p w14:paraId="7B050888" w14:textId="77777777" w:rsidR="00CA1A70" w:rsidRDefault="00CA1A70" w:rsidP="00CA1A70">
      <w:pPr>
        <w:pStyle w:val="Retraitcorpsdetexte"/>
        <w:ind w:left="0"/>
        <w:rPr>
          <w:rFonts w:ascii="Calibri" w:hAnsi="Calibri"/>
        </w:rPr>
      </w:pPr>
      <w:r w:rsidRPr="001558E8">
        <w:rPr>
          <w:rFonts w:ascii="Calibri" w:hAnsi="Calibri" w:cs="Calibri"/>
          <w:b/>
          <w:color w:val="002060"/>
          <w:u w:val="single"/>
        </w:rPr>
        <w:t>Comptable public assignataire des paiements</w:t>
      </w:r>
      <w:r>
        <w:rPr>
          <w:rFonts w:ascii="Calibri" w:hAnsi="Calibri" w:cs="Calibri"/>
          <w:b/>
          <w:color w:val="002060"/>
          <w:u w:val="single"/>
          <w:lang w:val="fr-FR"/>
        </w:rPr>
        <w:t xml:space="preserve"> </w:t>
      </w:r>
      <w:r w:rsidRPr="001558E8">
        <w:rPr>
          <w:rFonts w:ascii="Calibri" w:hAnsi="Calibri" w:cs="Calibri"/>
          <w:b/>
          <w:color w:val="002060"/>
          <w:u w:val="single"/>
        </w:rPr>
        <w:t>:</w:t>
      </w:r>
      <w:r w:rsidRPr="0080217F">
        <w:rPr>
          <w:rFonts w:ascii="Calibri" w:hAnsi="Calibri"/>
        </w:rPr>
        <w:tab/>
      </w:r>
    </w:p>
    <w:p w14:paraId="0B254DE2" w14:textId="77777777" w:rsidR="00CA1A70" w:rsidRPr="0080217F" w:rsidRDefault="00CA1A70" w:rsidP="00CA1A70">
      <w:pPr>
        <w:ind w:left="4248" w:hanging="4245"/>
        <w:rPr>
          <w:rFonts w:ascii="Calibri" w:hAnsi="Calibri"/>
        </w:rPr>
      </w:pPr>
      <w:r w:rsidRPr="000D2B03">
        <w:rPr>
          <w:rFonts w:ascii="Calibri" w:hAnsi="Calibri"/>
        </w:rPr>
        <w:t>Agent comptable du CROUS DE LILLE</w:t>
      </w:r>
    </w:p>
    <w:p w14:paraId="31298FF9" w14:textId="77777777" w:rsidR="00DB07FF" w:rsidRDefault="00DB07FF" w:rsidP="00DB07FF">
      <w:pPr>
        <w:rPr>
          <w:rFonts w:ascii="Calibri" w:hAnsi="Calibri"/>
        </w:rPr>
      </w:pPr>
    </w:p>
    <w:p w14:paraId="22851821" w14:textId="77777777" w:rsidR="00DB07FF" w:rsidRDefault="00CA1A70" w:rsidP="00DB07FF">
      <w:pPr>
        <w:rPr>
          <w:rFonts w:ascii="Calibri" w:hAnsi="Calibri"/>
          <w:b/>
          <w:sz w:val="28"/>
          <w:szCs w:val="28"/>
        </w:rPr>
      </w:pPr>
      <w:r>
        <w:rPr>
          <w:rFonts w:ascii="Calibri" w:hAnsi="Calibri"/>
          <w:b/>
          <w:sz w:val="28"/>
          <w:szCs w:val="28"/>
        </w:rPr>
        <w:br w:type="page"/>
      </w:r>
      <w:r w:rsidR="00DB07FF">
        <w:rPr>
          <w:rFonts w:ascii="Calibri" w:hAnsi="Calibri"/>
          <w:b/>
          <w:sz w:val="28"/>
          <w:szCs w:val="28"/>
        </w:rPr>
        <w:lastRenderedPageBreak/>
        <w:t>ENTRE-LES SOUSSIGNES :</w:t>
      </w:r>
    </w:p>
    <w:p w14:paraId="66FB6734" w14:textId="77777777" w:rsidR="00DB07FF" w:rsidRDefault="00DB07FF" w:rsidP="00DB07FF">
      <w:pPr>
        <w:rPr>
          <w:rFonts w:ascii="Calibri" w:hAnsi="Calibri"/>
        </w:rPr>
      </w:pPr>
    </w:p>
    <w:p w14:paraId="55B31F17" w14:textId="083CE4A3" w:rsidR="001D3BFC" w:rsidRPr="00DB07FF" w:rsidRDefault="00DB07FF" w:rsidP="00DB07FF">
      <w:pPr>
        <w:rPr>
          <w:rFonts w:ascii="Calibri" w:hAnsi="Calibri"/>
          <w:b/>
          <w:sz w:val="28"/>
          <w:szCs w:val="28"/>
        </w:rPr>
      </w:pPr>
      <w:r>
        <w:rPr>
          <w:rFonts w:ascii="Calibri" w:hAnsi="Calibri"/>
        </w:rPr>
        <w:t xml:space="preserve">Monsieur le Directeur </w:t>
      </w:r>
      <w:r w:rsidR="008076BC">
        <w:rPr>
          <w:rFonts w:ascii="Calibri" w:hAnsi="Calibri"/>
        </w:rPr>
        <w:t xml:space="preserve">Général </w:t>
      </w:r>
      <w:r>
        <w:rPr>
          <w:rFonts w:ascii="Calibri" w:hAnsi="Calibri"/>
        </w:rPr>
        <w:t>d</w:t>
      </w:r>
      <w:r w:rsidR="00D7682D">
        <w:rPr>
          <w:rFonts w:ascii="Calibri" w:hAnsi="Calibri"/>
        </w:rPr>
        <w:t>u</w:t>
      </w:r>
      <w:r>
        <w:rPr>
          <w:rFonts w:ascii="Calibri" w:hAnsi="Calibri"/>
        </w:rPr>
        <w:t xml:space="preserve"> </w:t>
      </w:r>
      <w:r w:rsidR="00971A59">
        <w:rPr>
          <w:rFonts w:ascii="Calibri" w:hAnsi="Calibri"/>
        </w:rPr>
        <w:t>CROUS DE LILLE</w:t>
      </w:r>
    </w:p>
    <w:p w14:paraId="53BC9018" w14:textId="77777777" w:rsidR="00394F5C" w:rsidRPr="00720B0F" w:rsidRDefault="00394F5C" w:rsidP="008C3A89">
      <w:pPr>
        <w:jc w:val="both"/>
        <w:rPr>
          <w:rFonts w:ascii="Calibri" w:hAnsi="Calibri"/>
        </w:rPr>
      </w:pPr>
    </w:p>
    <w:p w14:paraId="03F0C14A" w14:textId="77777777" w:rsidR="008C3A89" w:rsidRPr="00720B0F" w:rsidRDefault="00732DEB" w:rsidP="008C3A89">
      <w:pPr>
        <w:jc w:val="both"/>
        <w:rPr>
          <w:rFonts w:ascii="Calibri" w:hAnsi="Calibri"/>
        </w:rPr>
      </w:pPr>
      <w:r w:rsidRPr="00720B0F">
        <w:rPr>
          <w:rFonts w:ascii="Calibri" w:hAnsi="Calibri"/>
        </w:rPr>
        <w:t>D’une</w:t>
      </w:r>
      <w:r w:rsidR="008C3A89" w:rsidRPr="00720B0F">
        <w:rPr>
          <w:rFonts w:ascii="Calibri" w:hAnsi="Calibri"/>
        </w:rPr>
        <w:t xml:space="preserve"> part,</w:t>
      </w:r>
    </w:p>
    <w:p w14:paraId="4633DBD2" w14:textId="77777777" w:rsidR="008C3A89" w:rsidRPr="00720B0F" w:rsidRDefault="008C3A89" w:rsidP="008C3A89">
      <w:pPr>
        <w:jc w:val="both"/>
        <w:rPr>
          <w:rFonts w:ascii="Calibri" w:hAnsi="Calibri"/>
        </w:rPr>
      </w:pPr>
    </w:p>
    <w:p w14:paraId="4E84DA02" w14:textId="77777777" w:rsidR="008C3A89" w:rsidRDefault="00284D4E" w:rsidP="008C3A89">
      <w:pPr>
        <w:jc w:val="both"/>
        <w:rPr>
          <w:rFonts w:ascii="Calibri" w:hAnsi="Calibri"/>
          <w:b/>
          <w:sz w:val="28"/>
        </w:rPr>
      </w:pPr>
      <w:r w:rsidRPr="00720B0F">
        <w:rPr>
          <w:rFonts w:ascii="Calibri" w:hAnsi="Calibri"/>
          <w:b/>
          <w:sz w:val="28"/>
        </w:rPr>
        <w:t>Et</w:t>
      </w:r>
    </w:p>
    <w:p w14:paraId="59AC6CF2" w14:textId="77777777" w:rsidR="00284D4E" w:rsidRPr="00720B0F" w:rsidRDefault="00284D4E" w:rsidP="008C3A89">
      <w:pPr>
        <w:jc w:val="both"/>
        <w:rPr>
          <w:rFonts w:ascii="Calibri" w:hAnsi="Calibri"/>
          <w:b/>
          <w:sz w:val="28"/>
        </w:rPr>
      </w:pPr>
    </w:p>
    <w:p w14:paraId="46DC612C" w14:textId="77777777" w:rsidR="00712711" w:rsidRPr="00720B0F" w:rsidRDefault="00712711" w:rsidP="008C3A89">
      <w:pPr>
        <w:jc w:val="both"/>
        <w:rPr>
          <w:rFonts w:ascii="Calibri" w:hAnsi="Calibri"/>
        </w:rPr>
      </w:pPr>
      <w:r w:rsidRPr="00720B0F">
        <w:rPr>
          <w:rFonts w:ascii="Calibri" w:hAnsi="Calibri"/>
        </w:rPr>
        <w:t>La Compagnie d’assurances</w:t>
      </w:r>
      <w:r w:rsidR="00284D4E">
        <w:rPr>
          <w:rFonts w:ascii="Calibri" w:hAnsi="Calibri"/>
        </w:rPr>
        <w:t> :</w:t>
      </w:r>
    </w:p>
    <w:p w14:paraId="0F88A5FC" w14:textId="77777777" w:rsidR="008C3A89" w:rsidRPr="00720B0F" w:rsidRDefault="00444497" w:rsidP="008C3A89">
      <w:pPr>
        <w:jc w:val="both"/>
        <w:rPr>
          <w:rFonts w:ascii="Calibri" w:hAnsi="Calibri"/>
        </w:rPr>
      </w:pPr>
      <w:r>
        <w:rPr>
          <w:rFonts w:ascii="Calibri" w:hAnsi="Calibri"/>
        </w:rPr>
        <w:t>Qui, par mandat du</w:t>
      </w:r>
      <w:r w:rsidR="00712711" w:rsidRPr="00720B0F">
        <w:rPr>
          <w:rFonts w:ascii="Calibri" w:hAnsi="Calibri"/>
        </w:rPr>
        <w:t xml:space="preserve"> </w:t>
      </w:r>
    </w:p>
    <w:p w14:paraId="08547597" w14:textId="77777777" w:rsidR="00712711" w:rsidRPr="00720B0F" w:rsidRDefault="00712711" w:rsidP="008C3A89">
      <w:pPr>
        <w:jc w:val="both"/>
        <w:rPr>
          <w:rFonts w:ascii="Calibri" w:hAnsi="Calibri"/>
        </w:rPr>
      </w:pPr>
      <w:r w:rsidRPr="00720B0F">
        <w:rPr>
          <w:rFonts w:ascii="Calibri" w:hAnsi="Calibri"/>
        </w:rPr>
        <w:t>A donné mission de </w:t>
      </w:r>
      <w:r w:rsidR="00284D4E" w:rsidRPr="00720B0F">
        <w:rPr>
          <w:rFonts w:ascii="Calibri" w:hAnsi="Calibri"/>
        </w:rPr>
        <w:t>(</w:t>
      </w:r>
      <w:r w:rsidR="00284D4E" w:rsidRPr="00720B0F">
        <w:rPr>
          <w:rFonts w:ascii="Calibri" w:hAnsi="Calibri"/>
          <w:sz w:val="16"/>
          <w:szCs w:val="16"/>
        </w:rPr>
        <w:t>décrire l’étendue des missions</w:t>
      </w:r>
      <w:r w:rsidR="00732DEB" w:rsidRPr="00720B0F">
        <w:rPr>
          <w:rFonts w:ascii="Calibri" w:hAnsi="Calibri"/>
        </w:rPr>
        <w:t>) :</w:t>
      </w:r>
      <w:r w:rsidR="00284D4E" w:rsidRPr="00720B0F">
        <w:rPr>
          <w:rFonts w:ascii="Calibri" w:hAnsi="Calibri"/>
        </w:rPr>
        <w:t xml:space="preserve"> </w:t>
      </w:r>
    </w:p>
    <w:p w14:paraId="2B2FC872" w14:textId="77777777" w:rsidR="00712711" w:rsidRPr="00720B0F" w:rsidRDefault="00712711" w:rsidP="008C3A89">
      <w:pPr>
        <w:jc w:val="both"/>
        <w:rPr>
          <w:rFonts w:ascii="Calibri" w:hAnsi="Calibri"/>
        </w:rPr>
      </w:pPr>
    </w:p>
    <w:p w14:paraId="632985CB" w14:textId="77777777" w:rsidR="008308E3" w:rsidRPr="00720B0F" w:rsidRDefault="008308E3" w:rsidP="008308E3">
      <w:pPr>
        <w:jc w:val="both"/>
        <w:rPr>
          <w:rFonts w:ascii="Calibri" w:hAnsi="Calibri"/>
        </w:rPr>
      </w:pPr>
      <w:r w:rsidRPr="00720B0F">
        <w:rPr>
          <w:rFonts w:ascii="Calibri" w:hAnsi="Calibri"/>
        </w:rPr>
        <w:t xml:space="preserve">A l’intermédiaire ci-après dénommé </w:t>
      </w:r>
    </w:p>
    <w:tbl>
      <w:tblPr>
        <w:tblW w:w="9747" w:type="dxa"/>
        <w:tblBorders>
          <w:insideH w:val="single" w:sz="4" w:space="0" w:color="FFC000"/>
          <w:insideV w:val="single" w:sz="4" w:space="0" w:color="FFC000"/>
        </w:tblBorders>
        <w:tblLayout w:type="fixed"/>
        <w:tblLook w:val="01E0" w:firstRow="1" w:lastRow="1" w:firstColumn="1" w:lastColumn="1" w:noHBand="0" w:noVBand="0"/>
      </w:tblPr>
      <w:tblGrid>
        <w:gridCol w:w="3084"/>
        <w:gridCol w:w="3403"/>
        <w:gridCol w:w="3260"/>
      </w:tblGrid>
      <w:tr w:rsidR="008308E3" w:rsidRPr="000635FA" w14:paraId="695FECC9" w14:textId="77777777" w:rsidTr="00C4166C">
        <w:trPr>
          <w:trHeight w:val="674"/>
        </w:trPr>
        <w:tc>
          <w:tcPr>
            <w:tcW w:w="3084" w:type="dxa"/>
            <w:shd w:val="clear" w:color="auto" w:fill="FFF2CC"/>
            <w:vAlign w:val="center"/>
          </w:tcPr>
          <w:p w14:paraId="4AFEA86B" w14:textId="77777777" w:rsidR="008308E3" w:rsidRPr="00C60500" w:rsidRDefault="008308E3" w:rsidP="000D0E90">
            <w:pPr>
              <w:jc w:val="center"/>
              <w:rPr>
                <w:rFonts w:ascii="Calibri" w:hAnsi="Calibri"/>
                <w:b/>
              </w:rPr>
            </w:pPr>
            <w:r w:rsidRPr="00C60500">
              <w:rPr>
                <w:rFonts w:ascii="Calibri" w:hAnsi="Calibri"/>
                <w:b/>
              </w:rPr>
              <w:t>Agissant en qualité de</w:t>
            </w:r>
          </w:p>
        </w:tc>
        <w:tc>
          <w:tcPr>
            <w:tcW w:w="3403" w:type="dxa"/>
            <w:shd w:val="clear" w:color="auto" w:fill="FFF2CC"/>
            <w:vAlign w:val="center"/>
          </w:tcPr>
          <w:p w14:paraId="268FEB63" w14:textId="77777777" w:rsidR="008308E3" w:rsidRPr="00C60500" w:rsidRDefault="008308E3" w:rsidP="001558E8">
            <w:pPr>
              <w:jc w:val="center"/>
              <w:rPr>
                <w:rFonts w:ascii="Calibri" w:hAnsi="Calibri"/>
                <w:b/>
              </w:rPr>
            </w:pPr>
            <w:r w:rsidRPr="00C60500">
              <w:rPr>
                <w:rFonts w:ascii="Calibri" w:hAnsi="Calibri"/>
                <w:b/>
              </w:rPr>
              <w:t>Courtier</w:t>
            </w:r>
            <w:r w:rsidR="001558E8">
              <w:rPr>
                <w:rFonts w:ascii="Calibri" w:hAnsi="Calibri"/>
                <w:b/>
              </w:rPr>
              <w:t xml:space="preserve"> </w:t>
            </w:r>
            <w:r w:rsidRPr="00C60500">
              <w:rPr>
                <w:rFonts w:ascii="Calibri" w:hAnsi="Calibri"/>
                <w:b/>
              </w:rPr>
              <w:t>ou</w:t>
            </w:r>
            <w:r w:rsidR="001558E8">
              <w:rPr>
                <w:rFonts w:ascii="Calibri" w:hAnsi="Calibri"/>
                <w:b/>
              </w:rPr>
              <w:t xml:space="preserve"> </w:t>
            </w:r>
            <w:r w:rsidRPr="00C60500">
              <w:rPr>
                <w:rFonts w:ascii="Calibri" w:hAnsi="Calibri"/>
                <w:b/>
              </w:rPr>
              <w:t>Agent*</w:t>
            </w:r>
          </w:p>
        </w:tc>
        <w:tc>
          <w:tcPr>
            <w:tcW w:w="3260" w:type="dxa"/>
            <w:shd w:val="clear" w:color="auto" w:fill="FFF2CC"/>
            <w:vAlign w:val="center"/>
          </w:tcPr>
          <w:p w14:paraId="7A45F89F" w14:textId="77777777" w:rsidR="008308E3" w:rsidRPr="00C60500" w:rsidRDefault="008308E3" w:rsidP="000D0E90">
            <w:pPr>
              <w:jc w:val="center"/>
              <w:rPr>
                <w:rFonts w:ascii="Calibri" w:hAnsi="Calibri"/>
                <w:b/>
              </w:rPr>
            </w:pPr>
            <w:r w:rsidRPr="00C60500">
              <w:rPr>
                <w:rFonts w:ascii="Calibri" w:hAnsi="Calibri"/>
                <w:b/>
              </w:rPr>
              <w:t>Représentant la compagnie d’assurances :</w:t>
            </w:r>
          </w:p>
        </w:tc>
      </w:tr>
      <w:tr w:rsidR="008308E3" w:rsidRPr="000635FA" w14:paraId="317635D1" w14:textId="77777777" w:rsidTr="00C4166C">
        <w:trPr>
          <w:trHeight w:val="1291"/>
        </w:trPr>
        <w:tc>
          <w:tcPr>
            <w:tcW w:w="3084" w:type="dxa"/>
            <w:vAlign w:val="center"/>
          </w:tcPr>
          <w:p w14:paraId="200BD322" w14:textId="77777777" w:rsidR="008308E3" w:rsidRPr="000635FA" w:rsidRDefault="008308E3" w:rsidP="000D0E90">
            <w:pPr>
              <w:rPr>
                <w:rFonts w:ascii="Calibri" w:hAnsi="Calibri"/>
              </w:rPr>
            </w:pPr>
            <w:r w:rsidRPr="000635FA">
              <w:rPr>
                <w:rFonts w:ascii="Calibri" w:hAnsi="Calibri"/>
              </w:rPr>
              <w:t xml:space="preserve">Nom et raison sociale </w:t>
            </w:r>
          </w:p>
        </w:tc>
        <w:tc>
          <w:tcPr>
            <w:tcW w:w="3403" w:type="dxa"/>
            <w:vAlign w:val="center"/>
          </w:tcPr>
          <w:p w14:paraId="00AF795A" w14:textId="77777777" w:rsidR="008308E3" w:rsidRPr="000635FA" w:rsidRDefault="008308E3" w:rsidP="000D0E90">
            <w:pPr>
              <w:rPr>
                <w:rFonts w:ascii="Calibri" w:hAnsi="Calibri"/>
              </w:rPr>
            </w:pPr>
          </w:p>
        </w:tc>
        <w:tc>
          <w:tcPr>
            <w:tcW w:w="3260" w:type="dxa"/>
            <w:vAlign w:val="center"/>
          </w:tcPr>
          <w:p w14:paraId="66CF156F" w14:textId="77777777" w:rsidR="008308E3" w:rsidRPr="000635FA" w:rsidRDefault="008308E3" w:rsidP="000D0E90">
            <w:pPr>
              <w:rPr>
                <w:rFonts w:ascii="Calibri" w:hAnsi="Calibri"/>
              </w:rPr>
            </w:pPr>
          </w:p>
        </w:tc>
      </w:tr>
      <w:tr w:rsidR="008308E3" w:rsidRPr="000635FA" w14:paraId="2F0EBB69" w14:textId="77777777" w:rsidTr="00C4166C">
        <w:trPr>
          <w:trHeight w:val="1276"/>
        </w:trPr>
        <w:tc>
          <w:tcPr>
            <w:tcW w:w="3084" w:type="dxa"/>
            <w:vAlign w:val="center"/>
          </w:tcPr>
          <w:p w14:paraId="1EFB66D9" w14:textId="77777777" w:rsidR="008308E3" w:rsidRPr="000635FA" w:rsidRDefault="008308E3" w:rsidP="000D0E90">
            <w:pPr>
              <w:rPr>
                <w:rFonts w:ascii="Calibri" w:hAnsi="Calibri"/>
              </w:rPr>
            </w:pPr>
            <w:r w:rsidRPr="000635FA">
              <w:rPr>
                <w:rFonts w:ascii="Calibri" w:hAnsi="Calibri"/>
              </w:rPr>
              <w:t>Adresse</w:t>
            </w:r>
          </w:p>
        </w:tc>
        <w:tc>
          <w:tcPr>
            <w:tcW w:w="3403" w:type="dxa"/>
            <w:vAlign w:val="center"/>
          </w:tcPr>
          <w:p w14:paraId="2DA55718" w14:textId="77777777" w:rsidR="008308E3" w:rsidRPr="000635FA" w:rsidRDefault="008308E3" w:rsidP="000D0E90">
            <w:pPr>
              <w:rPr>
                <w:rFonts w:ascii="Calibri" w:hAnsi="Calibri"/>
              </w:rPr>
            </w:pPr>
          </w:p>
        </w:tc>
        <w:tc>
          <w:tcPr>
            <w:tcW w:w="3260" w:type="dxa"/>
            <w:vAlign w:val="center"/>
          </w:tcPr>
          <w:p w14:paraId="3B0AF967" w14:textId="77777777" w:rsidR="008308E3" w:rsidRPr="000635FA" w:rsidRDefault="008308E3" w:rsidP="000D0E90">
            <w:pPr>
              <w:rPr>
                <w:rFonts w:ascii="Calibri" w:hAnsi="Calibri"/>
              </w:rPr>
            </w:pPr>
          </w:p>
        </w:tc>
      </w:tr>
      <w:tr w:rsidR="008308E3" w:rsidRPr="000635FA" w14:paraId="6A0EB6D2" w14:textId="77777777" w:rsidTr="00C4166C">
        <w:trPr>
          <w:trHeight w:val="1124"/>
        </w:trPr>
        <w:tc>
          <w:tcPr>
            <w:tcW w:w="3084" w:type="dxa"/>
            <w:vAlign w:val="center"/>
          </w:tcPr>
          <w:p w14:paraId="63388090" w14:textId="77777777" w:rsidR="008308E3" w:rsidRPr="000635FA" w:rsidRDefault="008308E3" w:rsidP="000D0E90">
            <w:pPr>
              <w:rPr>
                <w:rFonts w:ascii="Calibri" w:hAnsi="Calibri"/>
              </w:rPr>
            </w:pPr>
            <w:r w:rsidRPr="000635FA">
              <w:rPr>
                <w:rFonts w:ascii="Calibri" w:hAnsi="Calibri"/>
              </w:rPr>
              <w:t>Téléphone</w:t>
            </w:r>
          </w:p>
          <w:p w14:paraId="09A8F0DA" w14:textId="77777777" w:rsidR="008308E3" w:rsidRPr="000635FA" w:rsidRDefault="008308E3" w:rsidP="000D0E90">
            <w:pPr>
              <w:rPr>
                <w:rFonts w:ascii="Calibri" w:hAnsi="Calibri"/>
              </w:rPr>
            </w:pPr>
            <w:r w:rsidRPr="000635FA">
              <w:rPr>
                <w:rFonts w:ascii="Calibri" w:hAnsi="Calibri"/>
              </w:rPr>
              <w:t>Fax :</w:t>
            </w:r>
          </w:p>
          <w:p w14:paraId="312C9B2F" w14:textId="77777777" w:rsidR="008308E3" w:rsidRPr="000635FA" w:rsidRDefault="008308E3" w:rsidP="000D0E90">
            <w:pPr>
              <w:rPr>
                <w:rFonts w:ascii="Calibri" w:hAnsi="Calibri"/>
              </w:rPr>
            </w:pPr>
            <w:r w:rsidRPr="000635FA">
              <w:rPr>
                <w:rFonts w:ascii="Calibri" w:hAnsi="Calibri"/>
              </w:rPr>
              <w:t>Courriel :</w:t>
            </w:r>
          </w:p>
        </w:tc>
        <w:tc>
          <w:tcPr>
            <w:tcW w:w="3403" w:type="dxa"/>
            <w:vAlign w:val="center"/>
          </w:tcPr>
          <w:p w14:paraId="174A3890" w14:textId="77777777" w:rsidR="008308E3" w:rsidRPr="000635FA" w:rsidRDefault="008308E3" w:rsidP="000D0E90">
            <w:pPr>
              <w:rPr>
                <w:rFonts w:ascii="Calibri" w:hAnsi="Calibri"/>
              </w:rPr>
            </w:pPr>
          </w:p>
        </w:tc>
        <w:tc>
          <w:tcPr>
            <w:tcW w:w="3260" w:type="dxa"/>
            <w:vAlign w:val="center"/>
          </w:tcPr>
          <w:p w14:paraId="1568A1AA" w14:textId="77777777" w:rsidR="008308E3" w:rsidRPr="000635FA" w:rsidRDefault="008308E3" w:rsidP="000D0E90">
            <w:pPr>
              <w:rPr>
                <w:rFonts w:ascii="Calibri" w:hAnsi="Calibri"/>
              </w:rPr>
            </w:pPr>
          </w:p>
        </w:tc>
      </w:tr>
      <w:tr w:rsidR="008308E3" w:rsidRPr="000635FA" w14:paraId="7BD8C3AC" w14:textId="77777777" w:rsidTr="00C4166C">
        <w:trPr>
          <w:trHeight w:val="1044"/>
        </w:trPr>
        <w:tc>
          <w:tcPr>
            <w:tcW w:w="3084" w:type="dxa"/>
            <w:vAlign w:val="center"/>
          </w:tcPr>
          <w:p w14:paraId="51887BBE" w14:textId="77777777" w:rsidR="008308E3" w:rsidRPr="000635FA" w:rsidRDefault="008308E3" w:rsidP="000D0E90">
            <w:pPr>
              <w:rPr>
                <w:rFonts w:ascii="Calibri" w:hAnsi="Calibri"/>
              </w:rPr>
            </w:pPr>
            <w:r w:rsidRPr="000635FA">
              <w:rPr>
                <w:rFonts w:ascii="Calibri" w:hAnsi="Calibri"/>
              </w:rPr>
              <w:t>N°d’Inscription au registre du commerce de :</w:t>
            </w:r>
          </w:p>
        </w:tc>
        <w:tc>
          <w:tcPr>
            <w:tcW w:w="3403" w:type="dxa"/>
            <w:vAlign w:val="center"/>
          </w:tcPr>
          <w:p w14:paraId="7BFFFF9C" w14:textId="77777777" w:rsidR="008308E3" w:rsidRPr="000635FA" w:rsidRDefault="008308E3" w:rsidP="000D0E90">
            <w:pPr>
              <w:rPr>
                <w:rFonts w:ascii="Calibri" w:hAnsi="Calibri"/>
              </w:rPr>
            </w:pPr>
          </w:p>
        </w:tc>
        <w:tc>
          <w:tcPr>
            <w:tcW w:w="3260" w:type="dxa"/>
            <w:vAlign w:val="center"/>
          </w:tcPr>
          <w:p w14:paraId="26FE10D7" w14:textId="77777777" w:rsidR="008308E3" w:rsidRPr="000635FA" w:rsidRDefault="008308E3" w:rsidP="000D0E90">
            <w:pPr>
              <w:rPr>
                <w:rFonts w:ascii="Calibri" w:hAnsi="Calibri"/>
              </w:rPr>
            </w:pPr>
          </w:p>
        </w:tc>
      </w:tr>
      <w:tr w:rsidR="008308E3" w:rsidRPr="000635FA" w14:paraId="4D461620" w14:textId="77777777" w:rsidTr="00EB2917">
        <w:trPr>
          <w:trHeight w:val="884"/>
        </w:trPr>
        <w:tc>
          <w:tcPr>
            <w:tcW w:w="3084" w:type="dxa"/>
            <w:tcBorders>
              <w:bottom w:val="single" w:sz="4" w:space="0" w:color="FFC000"/>
            </w:tcBorders>
            <w:vAlign w:val="center"/>
          </w:tcPr>
          <w:p w14:paraId="45D786D5" w14:textId="77777777" w:rsidR="008308E3" w:rsidRPr="000635FA" w:rsidRDefault="008308E3" w:rsidP="000D0E90">
            <w:pPr>
              <w:rPr>
                <w:rFonts w:ascii="Calibri" w:hAnsi="Calibri"/>
              </w:rPr>
            </w:pPr>
            <w:r w:rsidRPr="000635FA">
              <w:rPr>
                <w:rFonts w:ascii="Calibri" w:hAnsi="Calibri"/>
              </w:rPr>
              <w:t>Immatriculation Siret</w:t>
            </w:r>
            <w:r>
              <w:rPr>
                <w:rFonts w:ascii="Calibri" w:hAnsi="Calibri"/>
              </w:rPr>
              <w:t> :</w:t>
            </w:r>
          </w:p>
        </w:tc>
        <w:tc>
          <w:tcPr>
            <w:tcW w:w="3403" w:type="dxa"/>
            <w:tcBorders>
              <w:bottom w:val="single" w:sz="4" w:space="0" w:color="FFC000"/>
            </w:tcBorders>
            <w:vAlign w:val="center"/>
          </w:tcPr>
          <w:p w14:paraId="785C8233" w14:textId="77777777" w:rsidR="008308E3" w:rsidRPr="000635FA" w:rsidRDefault="008308E3" w:rsidP="000D0E90">
            <w:pPr>
              <w:rPr>
                <w:rFonts w:ascii="Calibri" w:hAnsi="Calibri"/>
              </w:rPr>
            </w:pPr>
          </w:p>
        </w:tc>
        <w:tc>
          <w:tcPr>
            <w:tcW w:w="3260" w:type="dxa"/>
            <w:tcBorders>
              <w:bottom w:val="single" w:sz="4" w:space="0" w:color="FFC000"/>
            </w:tcBorders>
            <w:vAlign w:val="center"/>
          </w:tcPr>
          <w:p w14:paraId="0FFBE327" w14:textId="77777777" w:rsidR="008308E3" w:rsidRPr="000635FA" w:rsidRDefault="008308E3" w:rsidP="000D0E90">
            <w:pPr>
              <w:rPr>
                <w:rFonts w:ascii="Calibri" w:hAnsi="Calibri"/>
              </w:rPr>
            </w:pPr>
          </w:p>
        </w:tc>
      </w:tr>
      <w:tr w:rsidR="008308E3" w:rsidRPr="000635FA" w14:paraId="3C079658" w14:textId="77777777" w:rsidTr="00EB2917">
        <w:trPr>
          <w:trHeight w:val="535"/>
        </w:trPr>
        <w:tc>
          <w:tcPr>
            <w:tcW w:w="3084" w:type="dxa"/>
            <w:tcBorders>
              <w:top w:val="single" w:sz="4" w:space="0" w:color="FFC000"/>
              <w:bottom w:val="single" w:sz="12" w:space="0" w:color="FFD966"/>
            </w:tcBorders>
            <w:vAlign w:val="center"/>
          </w:tcPr>
          <w:p w14:paraId="14CBA3FE" w14:textId="77777777" w:rsidR="008308E3" w:rsidRPr="000635FA" w:rsidRDefault="008308E3" w:rsidP="000D0E90">
            <w:pPr>
              <w:rPr>
                <w:rFonts w:ascii="Calibri" w:hAnsi="Calibri"/>
              </w:rPr>
            </w:pPr>
            <w:r w:rsidRPr="000635FA">
              <w:rPr>
                <w:rFonts w:ascii="Calibri" w:hAnsi="Calibri"/>
              </w:rPr>
              <w:t>Code APE</w:t>
            </w:r>
            <w:r w:rsidRPr="000635FA">
              <w:rPr>
                <w:rFonts w:ascii="Calibri" w:hAnsi="Calibri"/>
              </w:rPr>
              <w:tab/>
            </w:r>
          </w:p>
        </w:tc>
        <w:tc>
          <w:tcPr>
            <w:tcW w:w="3403" w:type="dxa"/>
            <w:tcBorders>
              <w:top w:val="single" w:sz="4" w:space="0" w:color="FFC000"/>
              <w:bottom w:val="single" w:sz="12" w:space="0" w:color="FFD966"/>
            </w:tcBorders>
            <w:vAlign w:val="center"/>
          </w:tcPr>
          <w:p w14:paraId="635EFCFF" w14:textId="77777777" w:rsidR="008308E3" w:rsidRPr="000635FA" w:rsidRDefault="008308E3" w:rsidP="000D0E90">
            <w:pPr>
              <w:rPr>
                <w:rFonts w:ascii="Calibri" w:hAnsi="Calibri"/>
              </w:rPr>
            </w:pPr>
          </w:p>
        </w:tc>
        <w:tc>
          <w:tcPr>
            <w:tcW w:w="3260" w:type="dxa"/>
            <w:tcBorders>
              <w:top w:val="single" w:sz="4" w:space="0" w:color="FFC000"/>
              <w:bottom w:val="single" w:sz="12" w:space="0" w:color="FFD966"/>
            </w:tcBorders>
            <w:vAlign w:val="center"/>
          </w:tcPr>
          <w:p w14:paraId="4E1CA58B" w14:textId="77777777" w:rsidR="008308E3" w:rsidRPr="000635FA" w:rsidRDefault="008308E3" w:rsidP="000D0E90">
            <w:pPr>
              <w:rPr>
                <w:rFonts w:ascii="Calibri" w:hAnsi="Calibri"/>
              </w:rPr>
            </w:pPr>
          </w:p>
        </w:tc>
      </w:tr>
    </w:tbl>
    <w:p w14:paraId="0A1F8770" w14:textId="77777777" w:rsidR="001558E8" w:rsidRDefault="001558E8" w:rsidP="008308E3">
      <w:pPr>
        <w:rPr>
          <w:rFonts w:ascii="Calibri" w:hAnsi="Calibri"/>
          <w:b/>
        </w:rPr>
      </w:pPr>
    </w:p>
    <w:p w14:paraId="769B8284" w14:textId="77777777" w:rsidR="008308E3" w:rsidRPr="000635FA" w:rsidRDefault="008308E3" w:rsidP="008308E3">
      <w:pPr>
        <w:rPr>
          <w:rFonts w:ascii="Calibri" w:hAnsi="Calibri"/>
          <w:b/>
        </w:rPr>
      </w:pPr>
      <w:r w:rsidRPr="000635FA">
        <w:rPr>
          <w:rFonts w:ascii="Calibri" w:hAnsi="Calibri"/>
          <w:b/>
        </w:rPr>
        <w:t>*barrer la mention inutile </w:t>
      </w:r>
    </w:p>
    <w:p w14:paraId="46EAEFF3" w14:textId="77777777" w:rsidR="008308E3" w:rsidRPr="000635FA" w:rsidRDefault="008308E3" w:rsidP="008308E3">
      <w:pPr>
        <w:rPr>
          <w:rFonts w:ascii="Calibri" w:hAnsi="Calibri"/>
        </w:rPr>
      </w:pPr>
    </w:p>
    <w:p w14:paraId="3E0409A1" w14:textId="77777777" w:rsidR="008308E3" w:rsidRPr="000635FA" w:rsidRDefault="008308E3" w:rsidP="008308E3">
      <w:pPr>
        <w:rPr>
          <w:rFonts w:ascii="Calibri" w:hAnsi="Calibri"/>
        </w:rPr>
      </w:pPr>
      <w:r w:rsidRPr="000635FA">
        <w:rPr>
          <w:rFonts w:ascii="Calibri" w:hAnsi="Calibri"/>
        </w:rPr>
        <w:t>Désigné dans ce qui suit sous le vocable</w:t>
      </w:r>
      <w:r w:rsidR="00732DEB" w:rsidRPr="000635FA">
        <w:rPr>
          <w:rFonts w:ascii="Calibri" w:hAnsi="Calibri"/>
        </w:rPr>
        <w:t xml:space="preserve"> </w:t>
      </w:r>
      <w:r w:rsidR="00732DEB" w:rsidRPr="000635FA">
        <w:rPr>
          <w:rFonts w:ascii="Calibri" w:hAnsi="Calibri"/>
          <w:b/>
        </w:rPr>
        <w:t>« l’assureur</w:t>
      </w:r>
      <w:r w:rsidRPr="000635FA">
        <w:rPr>
          <w:rFonts w:ascii="Calibri" w:hAnsi="Calibri"/>
          <w:b/>
        </w:rPr>
        <w:t> »</w:t>
      </w:r>
    </w:p>
    <w:p w14:paraId="3BF242D9" w14:textId="77777777" w:rsidR="008308E3" w:rsidRPr="000635FA" w:rsidRDefault="008308E3" w:rsidP="008308E3">
      <w:pPr>
        <w:rPr>
          <w:rFonts w:ascii="Calibri" w:hAnsi="Calibri"/>
        </w:rPr>
      </w:pPr>
    </w:p>
    <w:p w14:paraId="57FB651C" w14:textId="77777777" w:rsidR="008308E3" w:rsidRPr="000635FA" w:rsidRDefault="008308E3" w:rsidP="008308E3">
      <w:pPr>
        <w:rPr>
          <w:rFonts w:ascii="Calibri" w:hAnsi="Calibri"/>
        </w:rPr>
      </w:pPr>
      <w:r w:rsidRPr="000635FA">
        <w:rPr>
          <w:rFonts w:ascii="Calibri" w:hAnsi="Calibri"/>
        </w:rPr>
        <w:t>D’autre part,</w:t>
      </w:r>
    </w:p>
    <w:p w14:paraId="6262BAB0" w14:textId="77777777" w:rsidR="008308E3" w:rsidRPr="000635FA" w:rsidRDefault="008308E3" w:rsidP="008308E3">
      <w:pPr>
        <w:rPr>
          <w:rFonts w:ascii="Calibri" w:hAnsi="Calibri"/>
        </w:rPr>
      </w:pPr>
    </w:p>
    <w:p w14:paraId="00A0D1C6" w14:textId="77777777" w:rsidR="008308E3" w:rsidRPr="00732DEB" w:rsidRDefault="008308E3" w:rsidP="008308E3">
      <w:pPr>
        <w:rPr>
          <w:rFonts w:ascii="Calibri" w:hAnsi="Calibri"/>
          <w:b/>
          <w:sz w:val="36"/>
          <w:szCs w:val="36"/>
        </w:rPr>
      </w:pPr>
      <w:r w:rsidRPr="00732DEB">
        <w:rPr>
          <w:rFonts w:ascii="Calibri" w:hAnsi="Calibri"/>
          <w:b/>
          <w:sz w:val="36"/>
          <w:szCs w:val="36"/>
        </w:rPr>
        <w:t>Il a été convenu ce qui suit :</w:t>
      </w:r>
    </w:p>
    <w:p w14:paraId="349C589F" w14:textId="77777777" w:rsidR="00B570BD" w:rsidRPr="000B46AD" w:rsidRDefault="008308E3" w:rsidP="008308E3">
      <w:pPr>
        <w:rPr>
          <w:rFonts w:ascii="Calibri" w:hAnsi="Calibri"/>
          <w:b/>
          <w:sz w:val="2"/>
        </w:rPr>
      </w:pPr>
      <w:r w:rsidRPr="00732DEB">
        <w:rPr>
          <w:rFonts w:ascii="Calibri" w:hAnsi="Calibri"/>
          <w:b/>
          <w:sz w:val="36"/>
          <w:szCs w:val="36"/>
        </w:rPr>
        <w:br w:type="page"/>
      </w:r>
    </w:p>
    <w:p w14:paraId="6D008E5F" w14:textId="77777777" w:rsidR="001558E8" w:rsidRDefault="00B570BD" w:rsidP="001558E8">
      <w:pPr>
        <w:pStyle w:val="arima1"/>
        <w:pBdr>
          <w:bottom w:val="single" w:sz="4" w:space="2" w:color="5B9BD5"/>
        </w:pBdr>
        <w:spacing w:beforeAutospacing="0"/>
        <w:ind w:left="-567" w:right="-284"/>
        <w:rPr>
          <w:rFonts w:eastAsia="PMingLiU" w:cs="Arial"/>
          <w:b/>
          <w:i w:val="0"/>
          <w:color w:val="auto"/>
          <w:sz w:val="32"/>
        </w:rPr>
      </w:pPr>
      <w:r w:rsidRPr="001558E8">
        <w:rPr>
          <w:rFonts w:eastAsia="PMingLiU" w:cs="Arial"/>
          <w:b/>
          <w:i w:val="0"/>
          <w:color w:val="auto"/>
          <w:sz w:val="32"/>
        </w:rPr>
        <w:lastRenderedPageBreak/>
        <w:t>ARTICLE 1</w:t>
      </w:r>
      <w:r w:rsidRPr="001558E8">
        <w:rPr>
          <w:rFonts w:eastAsia="PMingLiU" w:cs="Arial"/>
          <w:b/>
          <w:i w:val="0"/>
          <w:color w:val="auto"/>
          <w:sz w:val="32"/>
        </w:rPr>
        <w:tab/>
      </w:r>
      <w:r w:rsidRPr="001558E8">
        <w:rPr>
          <w:rFonts w:eastAsia="PMingLiU" w:cs="Arial"/>
          <w:b/>
          <w:i w:val="0"/>
          <w:color w:val="auto"/>
          <w:sz w:val="32"/>
        </w:rPr>
        <w:tab/>
      </w:r>
    </w:p>
    <w:p w14:paraId="4962CA36" w14:textId="77777777" w:rsidR="00B570BD" w:rsidRPr="00C92A9E" w:rsidRDefault="00B570BD" w:rsidP="001558E8">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ENGAGEMENT DE L’ASSUREUR</w:t>
      </w:r>
    </w:p>
    <w:p w14:paraId="6DF446DE" w14:textId="77777777" w:rsidR="00823352" w:rsidRPr="00720B0F" w:rsidRDefault="00823352" w:rsidP="00B570BD">
      <w:pPr>
        <w:pStyle w:val="Titre8"/>
        <w:ind w:left="0"/>
        <w:rPr>
          <w:rFonts w:ascii="Calibri" w:hAnsi="Calibri"/>
        </w:rPr>
      </w:pPr>
    </w:p>
    <w:p w14:paraId="4F4F96E7" w14:textId="77777777" w:rsidR="00B16B34" w:rsidRPr="00720B0F" w:rsidRDefault="00B16B34" w:rsidP="00B16B34">
      <w:pPr>
        <w:rPr>
          <w:rFonts w:ascii="Calibri" w:hAnsi="Calibri"/>
        </w:rPr>
      </w:pPr>
      <w:r w:rsidRPr="00720B0F">
        <w:rPr>
          <w:rFonts w:ascii="Calibri" w:hAnsi="Calibri"/>
          <w:b/>
        </w:rPr>
        <w:t>L’assureur s’engage</w:t>
      </w:r>
      <w:r w:rsidRPr="00720B0F">
        <w:rPr>
          <w:rFonts w:ascii="Calibri" w:hAnsi="Calibri"/>
        </w:rPr>
        <w:t> :</w:t>
      </w:r>
    </w:p>
    <w:p w14:paraId="3B5CF742" w14:textId="77777777" w:rsidR="00B16B34" w:rsidRPr="00720B0F" w:rsidRDefault="00B16B34" w:rsidP="00B16B34">
      <w:pPr>
        <w:ind w:firstLine="708"/>
        <w:rPr>
          <w:rFonts w:ascii="Calibri" w:hAnsi="Calibri"/>
        </w:rPr>
      </w:pPr>
    </w:p>
    <w:p w14:paraId="7886628F" w14:textId="77777777" w:rsidR="00B16B34" w:rsidRDefault="00B16B34" w:rsidP="00B16B34">
      <w:pPr>
        <w:ind w:left="426"/>
        <w:jc w:val="both"/>
        <w:rPr>
          <w:rFonts w:ascii="Calibri" w:hAnsi="Calibri"/>
        </w:rPr>
      </w:pPr>
      <w:r w:rsidRPr="00720B0F">
        <w:rPr>
          <w:rFonts w:ascii="Calibri" w:hAnsi="Calibri"/>
        </w:rPr>
        <w:t xml:space="preserve">- après avoir pris connaissance et accepté sans modification le </w:t>
      </w:r>
      <w:r w:rsidRPr="00E25F22">
        <w:rPr>
          <w:rFonts w:ascii="Calibri" w:hAnsi="Calibri"/>
          <w:b/>
        </w:rPr>
        <w:t>C.C.A.P</w:t>
      </w:r>
      <w:r w:rsidRPr="00720B0F">
        <w:rPr>
          <w:rFonts w:ascii="Calibri" w:hAnsi="Calibri"/>
        </w:rPr>
        <w:t xml:space="preserve">. joint et les documents suivants : </w:t>
      </w:r>
      <w:r w:rsidRPr="00720B0F">
        <w:rPr>
          <w:rFonts w:ascii="Calibri" w:hAnsi="Calibri"/>
          <w:b/>
        </w:rPr>
        <w:t xml:space="preserve">C.C.T.P., C.C.T.G. et </w:t>
      </w:r>
      <w:r>
        <w:rPr>
          <w:rFonts w:ascii="Calibri" w:hAnsi="Calibri"/>
          <w:b/>
        </w:rPr>
        <w:t>DESCRIPTIF DE L’OPERATION</w:t>
      </w:r>
      <w:r w:rsidRPr="00720B0F">
        <w:rPr>
          <w:rFonts w:ascii="Calibri" w:hAnsi="Calibri"/>
        </w:rPr>
        <w:t xml:space="preserve"> - qui constituent le cahier des charges, sous la forme d’un contrat d’assurances,</w:t>
      </w:r>
    </w:p>
    <w:p w14:paraId="56800202" w14:textId="77777777" w:rsidR="00B16B34" w:rsidRPr="00720B0F" w:rsidRDefault="00B16B34" w:rsidP="00B16B34">
      <w:pPr>
        <w:ind w:left="426"/>
        <w:jc w:val="both"/>
        <w:rPr>
          <w:rFonts w:ascii="Calibri" w:hAnsi="Calibri"/>
        </w:rPr>
      </w:pPr>
    </w:p>
    <w:p w14:paraId="07D9DC86" w14:textId="77777777" w:rsidR="00B16B34" w:rsidRDefault="00B16B34" w:rsidP="00B16B34">
      <w:pPr>
        <w:ind w:left="426"/>
        <w:jc w:val="both"/>
        <w:rPr>
          <w:rFonts w:ascii="Calibri" w:hAnsi="Calibri"/>
        </w:rPr>
      </w:pPr>
      <w:r w:rsidRPr="00342F15">
        <w:rPr>
          <w:rFonts w:ascii="Calibri" w:hAnsi="Calibri"/>
        </w:rPr>
        <w:t>- après avoir fourni les documents des articles</w:t>
      </w:r>
      <w:r w:rsidRPr="00342F15">
        <w:rPr>
          <w:rFonts w:ascii="Calibri" w:hAnsi="Calibri"/>
          <w:color w:val="FF0000"/>
        </w:rPr>
        <w:t xml:space="preserve"> </w:t>
      </w:r>
      <w:r w:rsidRPr="00342F15">
        <w:rPr>
          <w:rFonts w:ascii="Calibri" w:hAnsi="Calibri"/>
        </w:rPr>
        <w:t>R. 2143-3 à R. 2143-16 du Code de la Commande Publique</w:t>
      </w:r>
      <w:r>
        <w:rPr>
          <w:rFonts w:ascii="Calibri" w:hAnsi="Calibri"/>
        </w:rPr>
        <w:t xml:space="preserve"> </w:t>
      </w:r>
    </w:p>
    <w:p w14:paraId="4BEDB355" w14:textId="77777777" w:rsidR="00B16B34" w:rsidRPr="00720B0F" w:rsidRDefault="00B16B34" w:rsidP="00B16B34">
      <w:pPr>
        <w:jc w:val="both"/>
        <w:rPr>
          <w:rFonts w:ascii="Calibri" w:hAnsi="Calibri"/>
          <w:b/>
        </w:rPr>
      </w:pPr>
    </w:p>
    <w:p w14:paraId="7905959F" w14:textId="77777777" w:rsidR="00B16B34" w:rsidRPr="00720B0F" w:rsidRDefault="00B16B34" w:rsidP="00B16B34">
      <w:pPr>
        <w:jc w:val="both"/>
        <w:rPr>
          <w:rFonts w:ascii="Calibri" w:hAnsi="Calibri"/>
        </w:rPr>
      </w:pPr>
      <w:r w:rsidRPr="00720B0F">
        <w:rPr>
          <w:rFonts w:ascii="Calibri" w:hAnsi="Calibri"/>
          <w:b/>
        </w:rPr>
        <w:t>À exécuter dans leur intégralité l’ensemble des clauses et conditions définies au cahier des charges</w:t>
      </w:r>
      <w:r>
        <w:rPr>
          <w:rFonts w:ascii="Calibri" w:hAnsi="Calibri"/>
          <w:b/>
        </w:rPr>
        <w:t>.</w:t>
      </w:r>
    </w:p>
    <w:p w14:paraId="6649FB7B" w14:textId="77777777" w:rsidR="00B16B34" w:rsidRPr="00720B0F" w:rsidRDefault="00B16B34" w:rsidP="00B16B34">
      <w:pPr>
        <w:jc w:val="both"/>
        <w:rPr>
          <w:rFonts w:ascii="Calibri" w:hAnsi="Calibri"/>
        </w:rPr>
      </w:pPr>
    </w:p>
    <w:p w14:paraId="3F418E4D" w14:textId="77777777" w:rsidR="00B16B34" w:rsidRPr="00720B0F" w:rsidRDefault="00B16B34" w:rsidP="00B16B34">
      <w:pPr>
        <w:jc w:val="both"/>
        <w:rPr>
          <w:rFonts w:ascii="Calibri" w:hAnsi="Calibri"/>
        </w:rPr>
      </w:pPr>
      <w:r w:rsidRPr="00720B0F">
        <w:rPr>
          <w:rFonts w:ascii="Calibri" w:hAnsi="Calibri"/>
        </w:rPr>
        <w:t xml:space="preserve">L’offre ainsi présentée ne le lie toutefois que si son acceptation lui est notifiée dans un délai de </w:t>
      </w:r>
      <w:r w:rsidRPr="00720B0F">
        <w:rPr>
          <w:rFonts w:ascii="Calibri" w:hAnsi="Calibri"/>
          <w:b/>
        </w:rPr>
        <w:t>180 jours</w:t>
      </w:r>
      <w:r w:rsidRPr="00720B0F">
        <w:rPr>
          <w:rFonts w:ascii="Calibri" w:hAnsi="Calibri"/>
        </w:rPr>
        <w:t xml:space="preserve"> à compter de la date limite de remise des offres fixées par le règlement de consultation.</w:t>
      </w:r>
    </w:p>
    <w:p w14:paraId="50FCFA09" w14:textId="77777777" w:rsidR="008C3A89" w:rsidRDefault="008C3A89" w:rsidP="008C3A89">
      <w:pPr>
        <w:rPr>
          <w:rFonts w:ascii="Calibri" w:hAnsi="Calibri"/>
        </w:rPr>
      </w:pPr>
    </w:p>
    <w:p w14:paraId="141111D9" w14:textId="77777777" w:rsidR="008B3041" w:rsidRPr="00720B0F" w:rsidRDefault="008B3041" w:rsidP="008C3A89">
      <w:pPr>
        <w:rPr>
          <w:rFonts w:ascii="Calibri" w:hAnsi="Calibri"/>
        </w:rPr>
      </w:pPr>
    </w:p>
    <w:p w14:paraId="6DE67EDB" w14:textId="77777777" w:rsidR="001558E8" w:rsidRDefault="0046258A" w:rsidP="001558E8">
      <w:pPr>
        <w:pStyle w:val="arima1"/>
        <w:pBdr>
          <w:bottom w:val="single" w:sz="4" w:space="2" w:color="5B9BD5"/>
        </w:pBdr>
        <w:spacing w:beforeAutospacing="0"/>
        <w:ind w:left="-567" w:right="-284"/>
        <w:rPr>
          <w:rFonts w:eastAsia="PMingLiU" w:cs="Arial"/>
          <w:b/>
          <w:i w:val="0"/>
          <w:sz w:val="24"/>
        </w:rPr>
      </w:pPr>
      <w:r w:rsidRPr="001558E8">
        <w:rPr>
          <w:rFonts w:eastAsia="PMingLiU" w:cs="Arial"/>
          <w:b/>
          <w:i w:val="0"/>
          <w:color w:val="auto"/>
          <w:sz w:val="32"/>
        </w:rPr>
        <w:t>ART</w:t>
      </w:r>
      <w:r w:rsidR="00823352" w:rsidRPr="001558E8">
        <w:rPr>
          <w:rFonts w:eastAsia="PMingLiU" w:cs="Arial"/>
          <w:b/>
          <w:i w:val="0"/>
          <w:color w:val="auto"/>
          <w:sz w:val="32"/>
        </w:rPr>
        <w:t>ICLE</w:t>
      </w:r>
      <w:r w:rsidR="00B570BD" w:rsidRPr="001558E8">
        <w:rPr>
          <w:rFonts w:eastAsia="PMingLiU" w:cs="Arial"/>
          <w:b/>
          <w:i w:val="0"/>
          <w:color w:val="auto"/>
          <w:sz w:val="32"/>
        </w:rPr>
        <w:t xml:space="preserve"> 2</w:t>
      </w:r>
      <w:r w:rsidR="00B570BD" w:rsidRPr="001558E8">
        <w:rPr>
          <w:rFonts w:eastAsia="PMingLiU" w:cs="Arial"/>
          <w:b/>
          <w:i w:val="0"/>
          <w:color w:val="auto"/>
          <w:sz w:val="32"/>
        </w:rPr>
        <w:tab/>
      </w:r>
      <w:r w:rsidR="00B570BD" w:rsidRPr="001558E8">
        <w:rPr>
          <w:rFonts w:eastAsia="PMingLiU" w:cs="Arial"/>
          <w:b/>
          <w:i w:val="0"/>
          <w:sz w:val="24"/>
        </w:rPr>
        <w:tab/>
      </w:r>
    </w:p>
    <w:p w14:paraId="3E9D8D45" w14:textId="77777777" w:rsidR="008C3A89" w:rsidRPr="00944769" w:rsidRDefault="00944769" w:rsidP="001558E8">
      <w:pPr>
        <w:pStyle w:val="arima1"/>
        <w:pBdr>
          <w:bottom w:val="single" w:sz="4" w:space="2" w:color="5B9BD5"/>
        </w:pBdr>
        <w:spacing w:beforeAutospacing="0"/>
        <w:ind w:left="-567" w:right="-284"/>
        <w:rPr>
          <w:rFonts w:eastAsia="PMingLiU" w:cs="Arial"/>
          <w:b/>
          <w:i w:val="0"/>
          <w:color w:val="2F5496"/>
          <w:sz w:val="24"/>
          <w:lang w:val="fr-FR"/>
        </w:rPr>
      </w:pPr>
      <w:r>
        <w:rPr>
          <w:rFonts w:eastAsia="PMingLiU" w:cs="Arial"/>
          <w:b/>
          <w:i w:val="0"/>
          <w:color w:val="2F5496"/>
          <w:sz w:val="24"/>
        </w:rPr>
        <w:t xml:space="preserve">DUREE DU MARCHE </w:t>
      </w:r>
    </w:p>
    <w:p w14:paraId="3D4177B1" w14:textId="77777777" w:rsidR="008C3A89" w:rsidRPr="00720B0F" w:rsidRDefault="008C3A89" w:rsidP="008C3A89">
      <w:pPr>
        <w:ind w:left="708"/>
        <w:rPr>
          <w:rFonts w:ascii="Calibri" w:hAnsi="Calibri"/>
        </w:rPr>
      </w:pPr>
    </w:p>
    <w:p w14:paraId="1399A329" w14:textId="77777777" w:rsidR="00BF2E73" w:rsidRPr="00944769" w:rsidRDefault="008C3A89" w:rsidP="001558E8">
      <w:pPr>
        <w:rPr>
          <w:rFonts w:ascii="Calibri" w:hAnsi="Calibri"/>
        </w:rPr>
      </w:pPr>
      <w:r w:rsidRPr="00C4166C">
        <w:rPr>
          <w:rFonts w:ascii="Calibri" w:hAnsi="Calibri"/>
          <w:color w:val="FFC000"/>
        </w:rPr>
        <w:sym w:font="Wingdings" w:char="00D8"/>
      </w:r>
      <w:r w:rsidRPr="00720B0F">
        <w:rPr>
          <w:rFonts w:ascii="Calibri" w:hAnsi="Calibri"/>
        </w:rPr>
        <w:tab/>
        <w:t>Prise d’effet </w:t>
      </w:r>
      <w:r w:rsidRPr="00720B0F">
        <w:rPr>
          <w:rFonts w:ascii="Calibri" w:hAnsi="Calibri"/>
        </w:rPr>
        <w:tab/>
      </w:r>
      <w:r w:rsidR="00A45488" w:rsidRPr="00720B0F">
        <w:rPr>
          <w:rFonts w:ascii="Calibri" w:hAnsi="Calibri"/>
        </w:rPr>
        <w:tab/>
      </w:r>
      <w:r w:rsidR="00944769">
        <w:rPr>
          <w:rFonts w:ascii="Calibri" w:hAnsi="Calibri"/>
        </w:rPr>
        <w:t>:</w:t>
      </w:r>
      <w:r w:rsidR="00944769" w:rsidRPr="00720B0F">
        <w:rPr>
          <w:rFonts w:ascii="Calibri" w:hAnsi="Calibri"/>
        </w:rPr>
        <w:t xml:space="preserve"> </w:t>
      </w:r>
      <w:r w:rsidR="00944769">
        <w:rPr>
          <w:rFonts w:ascii="Calibri" w:hAnsi="Calibri"/>
        </w:rPr>
        <w:t>selon</w:t>
      </w:r>
      <w:r w:rsidR="00944769">
        <w:rPr>
          <w:rFonts w:ascii="Calibri" w:hAnsi="Calibri"/>
          <w:b/>
        </w:rPr>
        <w:t xml:space="preserve"> </w:t>
      </w:r>
      <w:r w:rsidR="00944769" w:rsidRPr="00944769">
        <w:rPr>
          <w:rFonts w:ascii="Calibri" w:hAnsi="Calibri"/>
        </w:rPr>
        <w:t>l’article 5 du CCAP approuvé</w:t>
      </w:r>
    </w:p>
    <w:p w14:paraId="081517EA" w14:textId="77777777" w:rsidR="00BF2E73" w:rsidRPr="00720B0F" w:rsidRDefault="00BF2E73" w:rsidP="001558E8">
      <w:pPr>
        <w:rPr>
          <w:rFonts w:ascii="Calibri" w:hAnsi="Calibri"/>
          <w:b/>
        </w:rPr>
      </w:pPr>
    </w:p>
    <w:p w14:paraId="2C433271" w14:textId="77777777" w:rsidR="001558E8" w:rsidRDefault="008C3A89" w:rsidP="001558E8">
      <w:pPr>
        <w:rPr>
          <w:rFonts w:ascii="Calibri" w:hAnsi="Calibri"/>
        </w:rPr>
      </w:pPr>
      <w:r w:rsidRPr="00C4166C">
        <w:rPr>
          <w:rFonts w:ascii="Calibri" w:hAnsi="Calibri"/>
          <w:color w:val="FFC000"/>
        </w:rPr>
        <w:sym w:font="Wingdings" w:char="00D8"/>
      </w:r>
      <w:r w:rsidRPr="00C4166C">
        <w:rPr>
          <w:rFonts w:ascii="Calibri" w:hAnsi="Calibri"/>
          <w:color w:val="FFC000"/>
        </w:rPr>
        <w:tab/>
      </w:r>
      <w:r w:rsidR="00944769">
        <w:rPr>
          <w:rFonts w:ascii="Calibri" w:hAnsi="Calibri"/>
        </w:rPr>
        <w:t>Durée</w:t>
      </w:r>
      <w:r w:rsidR="00944769">
        <w:rPr>
          <w:rFonts w:ascii="Calibri" w:hAnsi="Calibri"/>
        </w:rPr>
        <w:tab/>
      </w:r>
      <w:r w:rsidR="0068148B" w:rsidRPr="001558E8">
        <w:rPr>
          <w:rFonts w:ascii="Calibri" w:hAnsi="Calibri"/>
        </w:rPr>
        <w:tab/>
      </w:r>
      <w:r w:rsidR="000567BE" w:rsidRPr="001558E8">
        <w:rPr>
          <w:rFonts w:ascii="Calibri" w:hAnsi="Calibri"/>
        </w:rPr>
        <w:tab/>
      </w:r>
      <w:r w:rsidR="00944769" w:rsidRPr="001558E8">
        <w:rPr>
          <w:rFonts w:ascii="Calibri" w:hAnsi="Calibri"/>
        </w:rPr>
        <w:t xml:space="preserve">: </w:t>
      </w:r>
      <w:r w:rsidR="00944769">
        <w:rPr>
          <w:rFonts w:ascii="Calibri" w:hAnsi="Calibri"/>
        </w:rPr>
        <w:t xml:space="preserve">selon l’article 5 du CCAP approuvé </w:t>
      </w:r>
    </w:p>
    <w:p w14:paraId="28F2E900" w14:textId="77777777" w:rsidR="00BF2E73" w:rsidRDefault="00BF2E73" w:rsidP="001558E8">
      <w:pPr>
        <w:rPr>
          <w:rFonts w:ascii="Calibri" w:hAnsi="Calibri"/>
          <w:color w:val="FFC000"/>
        </w:rPr>
      </w:pPr>
    </w:p>
    <w:p w14:paraId="09E17793" w14:textId="77777777" w:rsidR="008B3041" w:rsidRPr="00C4166C" w:rsidRDefault="008B3041" w:rsidP="001558E8">
      <w:pPr>
        <w:rPr>
          <w:rFonts w:ascii="Calibri" w:hAnsi="Calibri"/>
          <w:color w:val="FFC000"/>
        </w:rPr>
      </w:pPr>
    </w:p>
    <w:p w14:paraId="29B4FC53" w14:textId="77777777" w:rsidR="00DD4A0E" w:rsidRPr="000B46AD" w:rsidRDefault="00DD4A0E" w:rsidP="00823352">
      <w:pPr>
        <w:rPr>
          <w:rFonts w:ascii="Calibri" w:hAnsi="Calibri"/>
          <w:sz w:val="2"/>
        </w:rPr>
      </w:pPr>
    </w:p>
    <w:p w14:paraId="1F40BF4A" w14:textId="77777777" w:rsidR="001558E8" w:rsidRDefault="00B570BD" w:rsidP="001558E8">
      <w:pPr>
        <w:pStyle w:val="arima1"/>
        <w:pBdr>
          <w:bottom w:val="single" w:sz="4" w:space="2" w:color="5B9BD5"/>
        </w:pBdr>
        <w:spacing w:beforeAutospacing="0"/>
        <w:ind w:left="-567" w:right="-284"/>
        <w:rPr>
          <w:rFonts w:eastAsia="PMingLiU" w:cs="Arial"/>
          <w:b/>
          <w:i w:val="0"/>
          <w:color w:val="auto"/>
          <w:sz w:val="32"/>
        </w:rPr>
      </w:pPr>
      <w:r w:rsidRPr="001558E8">
        <w:rPr>
          <w:rFonts w:eastAsia="PMingLiU" w:cs="Arial"/>
          <w:b/>
          <w:i w:val="0"/>
          <w:color w:val="auto"/>
          <w:sz w:val="32"/>
        </w:rPr>
        <w:t>ARTICLE 3</w:t>
      </w:r>
      <w:r w:rsidRPr="001558E8">
        <w:rPr>
          <w:rFonts w:eastAsia="PMingLiU" w:cs="Arial"/>
          <w:b/>
          <w:i w:val="0"/>
          <w:color w:val="auto"/>
          <w:sz w:val="32"/>
        </w:rPr>
        <w:tab/>
      </w:r>
      <w:r w:rsidRPr="001558E8">
        <w:rPr>
          <w:rFonts w:eastAsia="PMingLiU" w:cs="Arial"/>
          <w:b/>
          <w:i w:val="0"/>
          <w:color w:val="auto"/>
          <w:sz w:val="32"/>
        </w:rPr>
        <w:tab/>
      </w:r>
    </w:p>
    <w:p w14:paraId="11F74A22" w14:textId="77777777" w:rsidR="00B570BD" w:rsidRPr="00C92A9E" w:rsidRDefault="00B570BD" w:rsidP="001558E8">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 xml:space="preserve">TARIFICATION – APERITION </w:t>
      </w:r>
    </w:p>
    <w:p w14:paraId="56E3C26E" w14:textId="77777777" w:rsidR="001F180D" w:rsidRDefault="001F180D" w:rsidP="00E27545">
      <w:pPr>
        <w:rPr>
          <w:rFonts w:ascii="Calibri" w:hAnsi="Calibri"/>
          <w:b/>
        </w:rPr>
      </w:pPr>
    </w:p>
    <w:p w14:paraId="7AA6EC1F" w14:textId="77777777" w:rsidR="001F180D" w:rsidRPr="006F1606" w:rsidRDefault="001F180D" w:rsidP="006F1606">
      <w:pPr>
        <w:pBdr>
          <w:bottom w:val="single" w:sz="4" w:space="0" w:color="FFC000"/>
        </w:pBdr>
        <w:tabs>
          <w:tab w:val="left" w:pos="-284"/>
        </w:tabs>
        <w:rPr>
          <w:rFonts w:ascii="Calibri" w:eastAsia="Times New Roman" w:hAnsi="Calibri"/>
          <w:b/>
          <w:color w:val="002060"/>
        </w:rPr>
      </w:pPr>
      <w:r w:rsidRPr="006F1606">
        <w:rPr>
          <w:rFonts w:ascii="Calibri" w:eastAsia="Times New Roman" w:hAnsi="Calibri"/>
          <w:b/>
          <w:color w:val="002060"/>
        </w:rPr>
        <w:t>3.1</w:t>
      </w:r>
      <w:r w:rsidRPr="006F1606">
        <w:rPr>
          <w:rFonts w:ascii="Calibri" w:eastAsia="Times New Roman" w:hAnsi="Calibri"/>
          <w:b/>
          <w:color w:val="002060"/>
        </w:rPr>
        <w:tab/>
        <w:t>TARIFICATION </w:t>
      </w:r>
      <w:r w:rsidR="00944769">
        <w:rPr>
          <w:rFonts w:ascii="Calibri" w:eastAsia="Times New Roman" w:hAnsi="Calibri"/>
          <w:b/>
          <w:color w:val="002060"/>
        </w:rPr>
        <w:t xml:space="preserve">FORMULE DE BASE : « ASSURANCE </w:t>
      </w:r>
      <w:r w:rsidR="00F152DC">
        <w:rPr>
          <w:rFonts w:ascii="Calibri" w:eastAsia="Times New Roman" w:hAnsi="Calibri"/>
          <w:b/>
          <w:color w:val="002060"/>
        </w:rPr>
        <w:t>TOUS RISQUES CHANTIER</w:t>
      </w:r>
      <w:r w:rsidR="00732DEB">
        <w:rPr>
          <w:rFonts w:ascii="Calibri" w:eastAsia="Times New Roman" w:hAnsi="Calibri"/>
          <w:b/>
          <w:color w:val="002060"/>
        </w:rPr>
        <w:t xml:space="preserve"> ET RESPONSABILITE DU MAITRE D’OUVRAGE </w:t>
      </w:r>
      <w:r w:rsidR="00944769">
        <w:rPr>
          <w:rFonts w:ascii="Calibri" w:eastAsia="Times New Roman" w:hAnsi="Calibri"/>
          <w:b/>
          <w:color w:val="002060"/>
        </w:rPr>
        <w:t>»</w:t>
      </w:r>
    </w:p>
    <w:p w14:paraId="70BD4C42" w14:textId="77777777" w:rsidR="00302199" w:rsidRDefault="00302199" w:rsidP="001F180D">
      <w:pPr>
        <w:ind w:firstLine="708"/>
        <w:rPr>
          <w:rFonts w:ascii="Calibri" w:hAnsi="Calibri"/>
        </w:rPr>
      </w:pPr>
    </w:p>
    <w:p w14:paraId="29236881" w14:textId="77777777" w:rsidR="00302199" w:rsidRDefault="00302199" w:rsidP="001F180D">
      <w:pPr>
        <w:ind w:firstLine="708"/>
        <w:rPr>
          <w:rFonts w:ascii="Calibri" w:hAnsi="Calibri"/>
        </w:rPr>
      </w:pPr>
    </w:p>
    <w:p w14:paraId="4E6CDF53" w14:textId="77777777" w:rsidR="006F1606" w:rsidRDefault="006F1606" w:rsidP="0034536B">
      <w:pPr>
        <w:rPr>
          <w:rFonts w:ascii="Calibri" w:hAnsi="Calibri"/>
          <w:b/>
          <w:color w:val="002060"/>
          <w:u w:val="single"/>
        </w:rPr>
      </w:pPr>
    </w:p>
    <w:p w14:paraId="41C0516A" w14:textId="77777777" w:rsidR="00732DEB" w:rsidRDefault="00732DEB" w:rsidP="00732DEB">
      <w:pPr>
        <w:rPr>
          <w:rFonts w:ascii="Calibri" w:hAnsi="Calibri"/>
          <w:color w:val="002060"/>
        </w:rPr>
      </w:pPr>
      <w:r>
        <w:rPr>
          <w:rFonts w:ascii="Calibri" w:hAnsi="Calibri"/>
          <w:b/>
          <w:color w:val="002060"/>
          <w:u w:val="single"/>
        </w:rPr>
        <w:t>COUT TTC ESTIMATIF DE L’OPERATION :</w:t>
      </w:r>
      <w:r>
        <w:rPr>
          <w:rFonts w:ascii="Calibri" w:hAnsi="Calibri"/>
          <w:color w:val="002060"/>
        </w:rPr>
        <w:t xml:space="preserve"> </w:t>
      </w:r>
    </w:p>
    <w:p w14:paraId="0A001652" w14:textId="77777777" w:rsidR="00CA255B" w:rsidRPr="006F1606" w:rsidRDefault="00732DEB" w:rsidP="00732DEB">
      <w:pPr>
        <w:rPr>
          <w:rFonts w:ascii="Calibri" w:hAnsi="Calibri"/>
          <w:b/>
          <w:color w:val="002060"/>
          <w:u w:val="single"/>
        </w:rPr>
      </w:pPr>
      <w:r>
        <w:rPr>
          <w:rFonts w:ascii="Calibri" w:hAnsi="Calibri"/>
        </w:rPr>
        <w:t>Suivant les montants TTC déclarés des différentes opérations faisant l’objet de la programmation 20</w:t>
      </w:r>
      <w:r w:rsidR="00063E21">
        <w:rPr>
          <w:rFonts w:ascii="Calibri" w:hAnsi="Calibri"/>
        </w:rPr>
        <w:t>2</w:t>
      </w:r>
      <w:r w:rsidR="00CB7EDB">
        <w:rPr>
          <w:rFonts w:ascii="Calibri" w:hAnsi="Calibri"/>
        </w:rPr>
        <w:t>5</w:t>
      </w:r>
      <w:r>
        <w:rPr>
          <w:rFonts w:ascii="Calibri" w:hAnsi="Calibri"/>
        </w:rPr>
        <w:t xml:space="preserve"> à </w:t>
      </w:r>
      <w:r w:rsidR="00063E21">
        <w:rPr>
          <w:rFonts w:ascii="Calibri" w:hAnsi="Calibri"/>
        </w:rPr>
        <w:t>202</w:t>
      </w:r>
      <w:r w:rsidR="00CB7EDB">
        <w:rPr>
          <w:rFonts w:ascii="Calibri" w:hAnsi="Calibri"/>
        </w:rPr>
        <w:t>8</w:t>
      </w:r>
      <w:r w:rsidR="00063E21" w:rsidRPr="008B3041">
        <w:rPr>
          <w:rFonts w:ascii="Calibri" w:hAnsi="Calibri"/>
          <w:b/>
          <w:color w:val="002060"/>
        </w:rPr>
        <w:t xml:space="preserve"> :</w:t>
      </w:r>
    </w:p>
    <w:p w14:paraId="4064EDDA" w14:textId="77777777" w:rsidR="00CA255B" w:rsidRDefault="00CA255B" w:rsidP="0034536B">
      <w:pPr>
        <w:ind w:left="-142"/>
        <w:rPr>
          <w:rFonts w:ascii="Calibri" w:hAnsi="Calibri"/>
          <w:b/>
          <w:u w:val="single"/>
        </w:rPr>
      </w:pPr>
    </w:p>
    <w:p w14:paraId="7B05A885" w14:textId="77777777" w:rsidR="00F152DC" w:rsidRDefault="00F152DC" w:rsidP="0034536B">
      <w:pPr>
        <w:ind w:left="-142"/>
        <w:rPr>
          <w:rFonts w:ascii="Calibri" w:hAnsi="Calibri"/>
          <w:b/>
          <w:u w:val="single"/>
        </w:rPr>
      </w:pPr>
    </w:p>
    <w:p w14:paraId="231EFED6" w14:textId="77777777" w:rsidR="00DD5073" w:rsidRPr="00F152DC" w:rsidRDefault="00DD5073" w:rsidP="00DD5073">
      <w:pPr>
        <w:jc w:val="both"/>
        <w:rPr>
          <w:rFonts w:ascii="Calibri" w:hAnsi="Calibri" w:cs="Calibri"/>
          <w:b/>
          <w:color w:val="002060"/>
          <w:u w:val="single"/>
        </w:rPr>
      </w:pPr>
      <w:r w:rsidRPr="00F152DC">
        <w:rPr>
          <w:rFonts w:ascii="Calibri" w:hAnsi="Calibri" w:cs="Calibri"/>
          <w:b/>
          <w:color w:val="002060"/>
          <w:u w:val="single"/>
        </w:rPr>
        <w:t xml:space="preserve">A remplir impérativement par le candidat : </w:t>
      </w:r>
    </w:p>
    <w:p w14:paraId="77232FC8" w14:textId="77777777" w:rsidR="00DD5073" w:rsidRPr="00825B01" w:rsidRDefault="00DD5073" w:rsidP="00DD5073">
      <w:pPr>
        <w:jc w:val="both"/>
        <w:rPr>
          <w:rFonts w:ascii="Calibri" w:hAnsi="Calibri" w:cs="Calibri"/>
        </w:rPr>
      </w:pPr>
      <w:r w:rsidRPr="00825B01">
        <w:rPr>
          <w:rFonts w:ascii="Calibri" w:hAnsi="Calibri" w:cs="Calibri"/>
        </w:rPr>
        <w:t>Durée de l’extension gratuite de garantie à compter de la date prévisionnelle de fin des travaux : …</w:t>
      </w:r>
      <w:r>
        <w:rPr>
          <w:rFonts w:ascii="Calibri" w:hAnsi="Calibri" w:cs="Calibri"/>
        </w:rPr>
        <w:t>……..</w:t>
      </w:r>
      <w:r w:rsidRPr="00825B01">
        <w:rPr>
          <w:rFonts w:ascii="Calibri" w:hAnsi="Calibri" w:cs="Calibri"/>
        </w:rPr>
        <w:t xml:space="preserve"> </w:t>
      </w:r>
      <w:r>
        <w:rPr>
          <w:rFonts w:ascii="Calibri" w:hAnsi="Calibri" w:cs="Calibri"/>
        </w:rPr>
        <w:t>M</w:t>
      </w:r>
      <w:r w:rsidRPr="00825B01">
        <w:rPr>
          <w:rFonts w:ascii="Calibri" w:hAnsi="Calibri" w:cs="Calibri"/>
        </w:rPr>
        <w:t>ois</w:t>
      </w:r>
    </w:p>
    <w:p w14:paraId="1BECF5E8" w14:textId="77777777" w:rsidR="00DD5073" w:rsidRDefault="00DD5073" w:rsidP="0034536B">
      <w:pPr>
        <w:ind w:left="-142"/>
        <w:rPr>
          <w:rFonts w:ascii="Calibri" w:hAnsi="Calibri"/>
          <w:b/>
          <w:u w:val="single"/>
        </w:rPr>
      </w:pPr>
    </w:p>
    <w:p w14:paraId="6CA28EA2" w14:textId="77777777" w:rsidR="00F152DC" w:rsidRDefault="00F152DC" w:rsidP="0034536B">
      <w:pPr>
        <w:ind w:left="-142"/>
        <w:rPr>
          <w:rFonts w:ascii="Calibri" w:hAnsi="Calibri"/>
          <w:b/>
          <w:u w:val="single"/>
        </w:rPr>
      </w:pPr>
    </w:p>
    <w:p w14:paraId="3346D663" w14:textId="77777777" w:rsidR="00CA255B" w:rsidRDefault="00CA255B" w:rsidP="00DD5073">
      <w:pPr>
        <w:rPr>
          <w:rFonts w:ascii="Calibri" w:hAnsi="Calibri"/>
        </w:rPr>
      </w:pPr>
    </w:p>
    <w:tbl>
      <w:tblPr>
        <w:tblpPr w:leftFromText="141" w:rightFromText="141" w:vertAnchor="text" w:horzAnchor="margin" w:tblpXSpec="center" w:tblpY="204"/>
        <w:tblW w:w="5000"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1E0" w:firstRow="1" w:lastRow="1" w:firstColumn="1" w:lastColumn="1" w:noHBand="0" w:noVBand="0"/>
      </w:tblPr>
      <w:tblGrid>
        <w:gridCol w:w="3510"/>
        <w:gridCol w:w="1910"/>
        <w:gridCol w:w="1752"/>
        <w:gridCol w:w="2030"/>
      </w:tblGrid>
      <w:tr w:rsidR="008B3041" w:rsidRPr="00720B0F" w14:paraId="318D29B2" w14:textId="77777777">
        <w:trPr>
          <w:trHeight w:val="523"/>
        </w:trPr>
        <w:tc>
          <w:tcPr>
            <w:tcW w:w="1907" w:type="pct"/>
            <w:vMerge w:val="restart"/>
            <w:shd w:val="clear" w:color="auto" w:fill="FFF2CC"/>
          </w:tcPr>
          <w:p w14:paraId="3F9B5F6B" w14:textId="77777777" w:rsidR="008B3041" w:rsidRPr="00732DEB" w:rsidRDefault="008B3041">
            <w:pPr>
              <w:spacing w:before="120" w:after="120"/>
              <w:jc w:val="center"/>
              <w:rPr>
                <w:rFonts w:ascii="Calibri" w:hAnsi="Calibri"/>
                <w:b/>
                <w:sz w:val="22"/>
                <w:szCs w:val="22"/>
              </w:rPr>
            </w:pPr>
            <w:r w:rsidRPr="00732DEB">
              <w:rPr>
                <w:rFonts w:ascii="Calibri" w:hAnsi="Calibri"/>
                <w:b/>
                <w:sz w:val="22"/>
                <w:szCs w:val="22"/>
              </w:rPr>
              <w:lastRenderedPageBreak/>
              <w:t>NATURE DE LA GARANTIE</w:t>
            </w:r>
          </w:p>
        </w:tc>
        <w:tc>
          <w:tcPr>
            <w:tcW w:w="1038" w:type="pct"/>
            <w:vMerge w:val="restart"/>
            <w:shd w:val="clear" w:color="auto" w:fill="FFF2CC"/>
          </w:tcPr>
          <w:p w14:paraId="46A86257" w14:textId="77777777" w:rsidR="008B3041" w:rsidRPr="00732DEB" w:rsidRDefault="008B3041">
            <w:pPr>
              <w:spacing w:before="120" w:after="120"/>
              <w:jc w:val="center"/>
              <w:rPr>
                <w:rFonts w:ascii="Calibri" w:hAnsi="Calibri"/>
                <w:b/>
                <w:sz w:val="22"/>
                <w:szCs w:val="22"/>
              </w:rPr>
            </w:pPr>
            <w:r w:rsidRPr="00732DEB">
              <w:rPr>
                <w:rFonts w:ascii="Calibri" w:hAnsi="Calibri"/>
                <w:b/>
                <w:sz w:val="22"/>
                <w:szCs w:val="22"/>
              </w:rPr>
              <w:t>MONTANT DE GARANTIE</w:t>
            </w:r>
          </w:p>
        </w:tc>
        <w:tc>
          <w:tcPr>
            <w:tcW w:w="2055" w:type="pct"/>
            <w:gridSpan w:val="2"/>
            <w:shd w:val="clear" w:color="auto" w:fill="FFF2CC"/>
          </w:tcPr>
          <w:p w14:paraId="44D16E9C" w14:textId="77777777" w:rsidR="008B3041" w:rsidRPr="00732DEB" w:rsidRDefault="008B3041">
            <w:pPr>
              <w:spacing w:before="120" w:after="120"/>
              <w:jc w:val="center"/>
              <w:rPr>
                <w:rFonts w:ascii="Calibri" w:hAnsi="Calibri"/>
                <w:b/>
                <w:sz w:val="22"/>
                <w:szCs w:val="22"/>
              </w:rPr>
            </w:pPr>
            <w:r w:rsidRPr="00732DEB">
              <w:rPr>
                <w:rFonts w:ascii="Calibri" w:hAnsi="Calibri"/>
                <w:b/>
                <w:sz w:val="22"/>
                <w:szCs w:val="22"/>
              </w:rPr>
              <w:t>TAUX</w:t>
            </w:r>
          </w:p>
        </w:tc>
      </w:tr>
      <w:tr w:rsidR="008B3041" w:rsidRPr="00720B0F" w14:paraId="6C6249CB" w14:textId="77777777">
        <w:trPr>
          <w:trHeight w:val="523"/>
        </w:trPr>
        <w:tc>
          <w:tcPr>
            <w:tcW w:w="1907" w:type="pct"/>
            <w:vMerge/>
            <w:shd w:val="clear" w:color="auto" w:fill="FFF2CC"/>
          </w:tcPr>
          <w:p w14:paraId="0F854F09" w14:textId="77777777" w:rsidR="008B3041" w:rsidRPr="00732DEB" w:rsidRDefault="008B3041">
            <w:pPr>
              <w:spacing w:before="120" w:after="120"/>
              <w:rPr>
                <w:rFonts w:ascii="Calibri" w:hAnsi="Calibri"/>
                <w:sz w:val="22"/>
                <w:szCs w:val="22"/>
              </w:rPr>
            </w:pPr>
          </w:p>
        </w:tc>
        <w:tc>
          <w:tcPr>
            <w:tcW w:w="1038" w:type="pct"/>
            <w:vMerge/>
            <w:shd w:val="clear" w:color="auto" w:fill="FFF2CC"/>
          </w:tcPr>
          <w:p w14:paraId="0835B6AF" w14:textId="77777777" w:rsidR="008B3041" w:rsidRPr="00732DEB" w:rsidRDefault="008B3041">
            <w:pPr>
              <w:spacing w:before="120" w:after="120"/>
              <w:jc w:val="center"/>
              <w:rPr>
                <w:rFonts w:ascii="Calibri" w:hAnsi="Calibri"/>
                <w:b/>
                <w:sz w:val="22"/>
                <w:szCs w:val="22"/>
              </w:rPr>
            </w:pPr>
          </w:p>
        </w:tc>
        <w:tc>
          <w:tcPr>
            <w:tcW w:w="952" w:type="pct"/>
            <w:shd w:val="clear" w:color="auto" w:fill="FFF2CC"/>
          </w:tcPr>
          <w:p w14:paraId="0FAE03B6" w14:textId="77777777" w:rsidR="008B3041" w:rsidRPr="00732DEB" w:rsidRDefault="008B3041">
            <w:pPr>
              <w:spacing w:before="120" w:after="120"/>
              <w:jc w:val="center"/>
              <w:rPr>
                <w:rFonts w:ascii="Calibri" w:hAnsi="Calibri"/>
                <w:b/>
                <w:sz w:val="22"/>
                <w:szCs w:val="22"/>
              </w:rPr>
            </w:pPr>
            <w:r w:rsidRPr="00732DEB">
              <w:rPr>
                <w:rFonts w:ascii="Calibri" w:hAnsi="Calibri"/>
                <w:b/>
                <w:sz w:val="22"/>
                <w:szCs w:val="22"/>
              </w:rPr>
              <w:t>HT</w:t>
            </w:r>
          </w:p>
        </w:tc>
        <w:tc>
          <w:tcPr>
            <w:tcW w:w="1103" w:type="pct"/>
            <w:shd w:val="clear" w:color="auto" w:fill="FFF2CC"/>
          </w:tcPr>
          <w:p w14:paraId="21D11012" w14:textId="77777777" w:rsidR="008B3041" w:rsidRPr="00732DEB" w:rsidRDefault="008B3041">
            <w:pPr>
              <w:spacing w:before="120" w:after="120"/>
              <w:jc w:val="center"/>
              <w:rPr>
                <w:rFonts w:ascii="Calibri" w:hAnsi="Calibri"/>
                <w:b/>
                <w:sz w:val="22"/>
                <w:szCs w:val="22"/>
              </w:rPr>
            </w:pPr>
            <w:r w:rsidRPr="00732DEB">
              <w:rPr>
                <w:rFonts w:ascii="Calibri" w:hAnsi="Calibri"/>
                <w:b/>
                <w:sz w:val="22"/>
                <w:szCs w:val="22"/>
              </w:rPr>
              <w:t>TTC</w:t>
            </w:r>
          </w:p>
        </w:tc>
      </w:tr>
      <w:tr w:rsidR="008B3041" w:rsidRPr="00720B0F" w14:paraId="341B4BFC" w14:textId="77777777">
        <w:trPr>
          <w:trHeight w:val="858"/>
        </w:trPr>
        <w:tc>
          <w:tcPr>
            <w:tcW w:w="1907" w:type="pct"/>
            <w:vAlign w:val="center"/>
          </w:tcPr>
          <w:p w14:paraId="11B5E6FC" w14:textId="77777777" w:rsidR="008B3041" w:rsidRDefault="008B3041">
            <w:pPr>
              <w:suppressAutoHyphens/>
              <w:jc w:val="center"/>
              <w:rPr>
                <w:rFonts w:ascii="Calibri" w:hAnsi="Calibri"/>
                <w:b/>
                <w:sz w:val="22"/>
                <w:szCs w:val="22"/>
              </w:rPr>
            </w:pPr>
            <w:r w:rsidRPr="00732DEB">
              <w:rPr>
                <w:rFonts w:ascii="Calibri" w:hAnsi="Calibri"/>
                <w:b/>
                <w:sz w:val="22"/>
                <w:szCs w:val="22"/>
              </w:rPr>
              <w:t>ASSURANCE « TOUS RISQUES CHANTIER »</w:t>
            </w:r>
          </w:p>
          <w:p w14:paraId="0A6B1D4E" w14:textId="77777777" w:rsidR="008B3041" w:rsidRDefault="008B3041">
            <w:pPr>
              <w:suppressAutoHyphens/>
              <w:jc w:val="center"/>
              <w:rPr>
                <w:rFonts w:ascii="Calibri" w:hAnsi="Calibri"/>
                <w:b/>
                <w:sz w:val="22"/>
                <w:szCs w:val="22"/>
              </w:rPr>
            </w:pPr>
            <w:r w:rsidRPr="00FD5333">
              <w:rPr>
                <w:rFonts w:ascii="Calibri" w:hAnsi="Calibri"/>
                <w:b/>
                <w:sz w:val="22"/>
                <w:szCs w:val="22"/>
              </w:rPr>
              <w:t xml:space="preserve">(Art 1 </w:t>
            </w:r>
            <w:r>
              <w:rPr>
                <w:rFonts w:ascii="Calibri" w:hAnsi="Calibri"/>
                <w:b/>
                <w:sz w:val="22"/>
                <w:szCs w:val="22"/>
              </w:rPr>
              <w:t xml:space="preserve">des </w:t>
            </w:r>
            <w:r w:rsidR="008802B6">
              <w:rPr>
                <w:rFonts w:ascii="Calibri" w:hAnsi="Calibri"/>
                <w:b/>
                <w:sz w:val="22"/>
                <w:szCs w:val="22"/>
              </w:rPr>
              <w:t>CCTG</w:t>
            </w:r>
            <w:r>
              <w:rPr>
                <w:rFonts w:ascii="Calibri" w:hAnsi="Calibri"/>
                <w:b/>
                <w:sz w:val="22"/>
                <w:szCs w:val="22"/>
              </w:rPr>
              <w:t>)</w:t>
            </w:r>
          </w:p>
          <w:p w14:paraId="4A4FDEF3" w14:textId="77777777" w:rsidR="008B3041" w:rsidRPr="00732DEB" w:rsidRDefault="008B3041">
            <w:pPr>
              <w:suppressAutoHyphens/>
              <w:jc w:val="center"/>
              <w:rPr>
                <w:rFonts w:ascii="Calibri" w:hAnsi="Calibri"/>
                <w:b/>
                <w:sz w:val="22"/>
                <w:szCs w:val="22"/>
              </w:rPr>
            </w:pPr>
          </w:p>
        </w:tc>
        <w:tc>
          <w:tcPr>
            <w:tcW w:w="1038" w:type="pct"/>
          </w:tcPr>
          <w:p w14:paraId="7528F128" w14:textId="77777777" w:rsidR="008B3041" w:rsidRPr="00732DEB" w:rsidRDefault="008B3041">
            <w:pPr>
              <w:jc w:val="center"/>
              <w:rPr>
                <w:rFonts w:ascii="Calibri" w:hAnsi="Calibri"/>
                <w:b/>
                <w:sz w:val="22"/>
                <w:szCs w:val="22"/>
              </w:rPr>
            </w:pPr>
          </w:p>
          <w:p w14:paraId="3EB8866A" w14:textId="77777777" w:rsidR="008B3041" w:rsidRPr="00732DEB" w:rsidRDefault="008B3041">
            <w:pPr>
              <w:jc w:val="center"/>
              <w:rPr>
                <w:rFonts w:ascii="Calibri" w:hAnsi="Calibri"/>
                <w:b/>
                <w:sz w:val="22"/>
                <w:szCs w:val="22"/>
              </w:rPr>
            </w:pPr>
            <w:r w:rsidRPr="00732DEB">
              <w:rPr>
                <w:rFonts w:ascii="Calibri" w:hAnsi="Calibri"/>
                <w:b/>
                <w:sz w:val="22"/>
                <w:szCs w:val="22"/>
              </w:rPr>
              <w:t>MONTANT TOTAL TTC DES TRAVAUX</w:t>
            </w:r>
          </w:p>
          <w:p w14:paraId="48096627" w14:textId="77777777" w:rsidR="008B3041" w:rsidRPr="00732DEB" w:rsidRDefault="008B3041">
            <w:pPr>
              <w:jc w:val="center"/>
              <w:rPr>
                <w:rFonts w:ascii="Calibri" w:hAnsi="Calibri"/>
                <w:b/>
                <w:sz w:val="22"/>
                <w:szCs w:val="22"/>
              </w:rPr>
            </w:pPr>
          </w:p>
        </w:tc>
        <w:tc>
          <w:tcPr>
            <w:tcW w:w="952" w:type="pct"/>
            <w:shd w:val="clear" w:color="auto" w:fill="auto"/>
            <w:vAlign w:val="center"/>
          </w:tcPr>
          <w:p w14:paraId="2BA0B13F" w14:textId="77777777" w:rsidR="008B3041" w:rsidRPr="00720B0F" w:rsidRDefault="008B3041">
            <w:pPr>
              <w:rPr>
                <w:rFonts w:ascii="Calibri" w:hAnsi="Calibri"/>
              </w:rPr>
            </w:pPr>
          </w:p>
        </w:tc>
        <w:tc>
          <w:tcPr>
            <w:tcW w:w="1103" w:type="pct"/>
            <w:shd w:val="clear" w:color="auto" w:fill="auto"/>
            <w:vAlign w:val="center"/>
          </w:tcPr>
          <w:p w14:paraId="4EBC97E0" w14:textId="77777777" w:rsidR="008B3041" w:rsidRPr="00720B0F" w:rsidRDefault="008B3041">
            <w:pPr>
              <w:rPr>
                <w:rFonts w:ascii="Calibri" w:hAnsi="Calibri"/>
              </w:rPr>
            </w:pPr>
          </w:p>
        </w:tc>
      </w:tr>
      <w:tr w:rsidR="008B3041" w:rsidRPr="00720B0F" w14:paraId="3E354E25" w14:textId="77777777">
        <w:trPr>
          <w:trHeight w:val="858"/>
        </w:trPr>
        <w:tc>
          <w:tcPr>
            <w:tcW w:w="1907" w:type="pct"/>
            <w:vAlign w:val="center"/>
          </w:tcPr>
          <w:p w14:paraId="163ED3B2" w14:textId="77777777" w:rsidR="008B3041" w:rsidRDefault="008B3041">
            <w:pPr>
              <w:suppressAutoHyphens/>
              <w:jc w:val="center"/>
              <w:rPr>
                <w:rFonts w:ascii="Calibri" w:hAnsi="Calibri"/>
                <w:b/>
                <w:sz w:val="22"/>
                <w:szCs w:val="22"/>
              </w:rPr>
            </w:pPr>
          </w:p>
          <w:p w14:paraId="034C22A4" w14:textId="77777777" w:rsidR="008B3041" w:rsidRPr="00732DEB" w:rsidRDefault="008B3041">
            <w:pPr>
              <w:suppressAutoHyphens/>
              <w:jc w:val="center"/>
              <w:rPr>
                <w:rFonts w:ascii="Calibri" w:hAnsi="Calibri"/>
                <w:b/>
                <w:sz w:val="22"/>
                <w:szCs w:val="22"/>
              </w:rPr>
            </w:pPr>
            <w:r w:rsidRPr="00732DEB">
              <w:rPr>
                <w:rFonts w:ascii="Calibri" w:hAnsi="Calibri"/>
                <w:b/>
                <w:sz w:val="22"/>
                <w:szCs w:val="22"/>
              </w:rPr>
              <w:t>RESPONSABILITE DU MAITRE DE L’OUVRAGE</w:t>
            </w:r>
          </w:p>
          <w:p w14:paraId="1AD9B24A" w14:textId="77777777" w:rsidR="008B3041" w:rsidRDefault="008B3041">
            <w:pPr>
              <w:suppressAutoHyphens/>
              <w:jc w:val="center"/>
              <w:rPr>
                <w:rFonts w:ascii="Calibri" w:hAnsi="Calibri"/>
                <w:b/>
                <w:sz w:val="22"/>
                <w:szCs w:val="22"/>
              </w:rPr>
            </w:pPr>
            <w:r w:rsidRPr="00732DEB">
              <w:rPr>
                <w:rFonts w:ascii="Calibri" w:hAnsi="Calibri"/>
                <w:b/>
                <w:sz w:val="22"/>
                <w:szCs w:val="22"/>
              </w:rPr>
              <w:t xml:space="preserve">(Art 2 </w:t>
            </w:r>
            <w:r>
              <w:rPr>
                <w:rFonts w:ascii="Calibri" w:hAnsi="Calibri"/>
                <w:b/>
                <w:sz w:val="22"/>
                <w:szCs w:val="22"/>
              </w:rPr>
              <w:t xml:space="preserve">des </w:t>
            </w:r>
            <w:r w:rsidR="008802B6">
              <w:rPr>
                <w:rFonts w:ascii="Calibri" w:hAnsi="Calibri"/>
                <w:b/>
                <w:sz w:val="22"/>
                <w:szCs w:val="22"/>
              </w:rPr>
              <w:t>CCTG</w:t>
            </w:r>
            <w:r>
              <w:rPr>
                <w:rFonts w:ascii="Calibri" w:hAnsi="Calibri"/>
                <w:b/>
                <w:sz w:val="22"/>
                <w:szCs w:val="22"/>
              </w:rPr>
              <w:t>)</w:t>
            </w:r>
          </w:p>
          <w:p w14:paraId="2C998A04" w14:textId="77777777" w:rsidR="008B3041" w:rsidRDefault="008B3041">
            <w:pPr>
              <w:suppressAutoHyphens/>
              <w:jc w:val="center"/>
              <w:rPr>
                <w:rFonts w:ascii="Calibri" w:hAnsi="Calibri"/>
                <w:b/>
                <w:sz w:val="22"/>
                <w:szCs w:val="22"/>
              </w:rPr>
            </w:pPr>
          </w:p>
          <w:p w14:paraId="195090B9" w14:textId="77777777" w:rsidR="008B3041" w:rsidRPr="00732DEB" w:rsidRDefault="008B3041">
            <w:pPr>
              <w:suppressAutoHyphens/>
              <w:jc w:val="center"/>
              <w:rPr>
                <w:rFonts w:ascii="Calibri" w:hAnsi="Calibri"/>
                <w:b/>
                <w:sz w:val="22"/>
                <w:szCs w:val="22"/>
                <w:lang w:eastAsia="ar-SA"/>
              </w:rPr>
            </w:pPr>
          </w:p>
        </w:tc>
        <w:tc>
          <w:tcPr>
            <w:tcW w:w="1038" w:type="pct"/>
          </w:tcPr>
          <w:p w14:paraId="42CCD7CF" w14:textId="77777777" w:rsidR="008B3041" w:rsidRDefault="008B3041">
            <w:pPr>
              <w:jc w:val="center"/>
              <w:rPr>
                <w:rFonts w:ascii="Calibri" w:hAnsi="Calibri"/>
                <w:b/>
                <w:sz w:val="22"/>
                <w:szCs w:val="22"/>
              </w:rPr>
            </w:pPr>
          </w:p>
          <w:p w14:paraId="477FE86E" w14:textId="77777777" w:rsidR="008B3041" w:rsidRPr="00732DEB" w:rsidRDefault="008B3041">
            <w:pPr>
              <w:jc w:val="center"/>
              <w:rPr>
                <w:rFonts w:ascii="Calibri" w:hAnsi="Calibri"/>
                <w:b/>
                <w:sz w:val="22"/>
                <w:szCs w:val="22"/>
              </w:rPr>
            </w:pPr>
            <w:r w:rsidRPr="00732DEB">
              <w:rPr>
                <w:rFonts w:ascii="Calibri" w:hAnsi="Calibri"/>
                <w:b/>
                <w:sz w:val="22"/>
                <w:szCs w:val="22"/>
              </w:rPr>
              <w:t>5 000 000 €</w:t>
            </w:r>
          </w:p>
        </w:tc>
        <w:tc>
          <w:tcPr>
            <w:tcW w:w="952" w:type="pct"/>
            <w:shd w:val="clear" w:color="auto" w:fill="auto"/>
            <w:vAlign w:val="center"/>
          </w:tcPr>
          <w:p w14:paraId="1104A1B3" w14:textId="77777777" w:rsidR="008B3041" w:rsidRPr="00720B0F" w:rsidRDefault="008B3041">
            <w:pPr>
              <w:rPr>
                <w:rFonts w:ascii="Calibri" w:hAnsi="Calibri"/>
              </w:rPr>
            </w:pPr>
          </w:p>
        </w:tc>
        <w:tc>
          <w:tcPr>
            <w:tcW w:w="1103" w:type="pct"/>
            <w:shd w:val="clear" w:color="auto" w:fill="auto"/>
            <w:vAlign w:val="center"/>
          </w:tcPr>
          <w:p w14:paraId="79BC0C6B" w14:textId="77777777" w:rsidR="008B3041" w:rsidRPr="00720B0F" w:rsidRDefault="008B3041">
            <w:pPr>
              <w:rPr>
                <w:rFonts w:ascii="Calibri" w:hAnsi="Calibri"/>
              </w:rPr>
            </w:pPr>
          </w:p>
        </w:tc>
      </w:tr>
      <w:tr w:rsidR="008B3041" w:rsidRPr="00720B0F" w14:paraId="2D5359BE" w14:textId="77777777">
        <w:trPr>
          <w:trHeight w:val="858"/>
        </w:trPr>
        <w:tc>
          <w:tcPr>
            <w:tcW w:w="1907" w:type="pct"/>
            <w:vAlign w:val="center"/>
          </w:tcPr>
          <w:p w14:paraId="1E03C33A" w14:textId="77777777" w:rsidR="008B3041" w:rsidRDefault="008B3041">
            <w:pPr>
              <w:suppressAutoHyphens/>
              <w:jc w:val="center"/>
              <w:rPr>
                <w:rFonts w:ascii="Calibri" w:hAnsi="Calibri"/>
                <w:b/>
                <w:sz w:val="22"/>
                <w:szCs w:val="22"/>
              </w:rPr>
            </w:pPr>
            <w:r>
              <w:rPr>
                <w:rFonts w:ascii="Calibri" w:hAnsi="Calibri"/>
                <w:b/>
                <w:sz w:val="22"/>
                <w:szCs w:val="22"/>
              </w:rPr>
              <w:t>TOTAL</w:t>
            </w:r>
          </w:p>
        </w:tc>
        <w:tc>
          <w:tcPr>
            <w:tcW w:w="1038" w:type="pct"/>
          </w:tcPr>
          <w:p w14:paraId="11653D1F" w14:textId="77777777" w:rsidR="008B3041" w:rsidRDefault="008B3041">
            <w:pPr>
              <w:jc w:val="center"/>
              <w:rPr>
                <w:rFonts w:ascii="Calibri" w:hAnsi="Calibri"/>
                <w:b/>
                <w:sz w:val="22"/>
                <w:szCs w:val="22"/>
              </w:rPr>
            </w:pPr>
          </w:p>
        </w:tc>
        <w:tc>
          <w:tcPr>
            <w:tcW w:w="952" w:type="pct"/>
            <w:shd w:val="clear" w:color="auto" w:fill="auto"/>
            <w:vAlign w:val="center"/>
          </w:tcPr>
          <w:p w14:paraId="73E698D0" w14:textId="77777777" w:rsidR="008B3041" w:rsidRPr="00720B0F" w:rsidRDefault="008B3041">
            <w:pPr>
              <w:rPr>
                <w:rFonts w:ascii="Calibri" w:hAnsi="Calibri"/>
              </w:rPr>
            </w:pPr>
          </w:p>
        </w:tc>
        <w:tc>
          <w:tcPr>
            <w:tcW w:w="1103" w:type="pct"/>
            <w:shd w:val="clear" w:color="auto" w:fill="auto"/>
            <w:vAlign w:val="center"/>
          </w:tcPr>
          <w:p w14:paraId="7081597F" w14:textId="77777777" w:rsidR="008B3041" w:rsidRPr="00720B0F" w:rsidRDefault="008B3041">
            <w:pPr>
              <w:rPr>
                <w:rFonts w:ascii="Calibri" w:hAnsi="Calibri"/>
              </w:rPr>
            </w:pPr>
          </w:p>
        </w:tc>
      </w:tr>
    </w:tbl>
    <w:p w14:paraId="71A6AA8F" w14:textId="77777777" w:rsidR="00CA255B" w:rsidRPr="00720B0F" w:rsidRDefault="00CA255B" w:rsidP="0034536B">
      <w:pPr>
        <w:ind w:left="-142"/>
        <w:rPr>
          <w:rFonts w:ascii="Calibri" w:hAnsi="Calibri"/>
          <w:b/>
          <w:u w:val="single"/>
        </w:rPr>
      </w:pPr>
    </w:p>
    <w:p w14:paraId="21EA164E" w14:textId="77777777" w:rsidR="0023188C" w:rsidRPr="006F1606" w:rsidRDefault="00444497" w:rsidP="0023188C">
      <w:pPr>
        <w:rPr>
          <w:rFonts w:ascii="Calibri" w:hAnsi="Calibri"/>
          <w:b/>
          <w:color w:val="002060"/>
          <w:u w:val="single"/>
        </w:rPr>
      </w:pPr>
      <w:r w:rsidRPr="006F1606">
        <w:rPr>
          <w:rFonts w:ascii="Calibri" w:hAnsi="Calibri"/>
          <w:b/>
          <w:color w:val="002060"/>
          <w:u w:val="single"/>
        </w:rPr>
        <w:t xml:space="preserve">Prime </w:t>
      </w:r>
      <w:r w:rsidR="00C92A9E">
        <w:rPr>
          <w:rFonts w:ascii="Calibri" w:hAnsi="Calibri"/>
          <w:b/>
          <w:color w:val="002060"/>
          <w:u w:val="single"/>
        </w:rPr>
        <w:t xml:space="preserve">annuelle </w:t>
      </w:r>
      <w:r w:rsidRPr="006F1606">
        <w:rPr>
          <w:rFonts w:ascii="Calibri" w:hAnsi="Calibri"/>
          <w:b/>
          <w:color w:val="002060"/>
          <w:u w:val="single"/>
        </w:rPr>
        <w:t xml:space="preserve">TTC </w:t>
      </w:r>
      <w:r w:rsidR="0023188C" w:rsidRPr="006F1606">
        <w:rPr>
          <w:rFonts w:ascii="Calibri" w:hAnsi="Calibri"/>
          <w:b/>
          <w:color w:val="002060"/>
          <w:u w:val="single"/>
        </w:rPr>
        <w:t>exprimée en toutes lettres :</w:t>
      </w:r>
    </w:p>
    <w:p w14:paraId="2C66669C" w14:textId="77777777" w:rsidR="00267689" w:rsidRDefault="00267689" w:rsidP="008C3A89">
      <w:pPr>
        <w:ind w:left="705"/>
        <w:rPr>
          <w:rFonts w:ascii="Calibri" w:hAnsi="Calibri"/>
          <w:b/>
        </w:rPr>
      </w:pPr>
    </w:p>
    <w:p w14:paraId="6F7B31F4" w14:textId="77777777" w:rsidR="00F152DC" w:rsidRDefault="00F152DC" w:rsidP="008C3A89">
      <w:pPr>
        <w:ind w:left="705"/>
        <w:rPr>
          <w:rFonts w:ascii="Calibri" w:hAnsi="Calibri"/>
          <w:b/>
        </w:rPr>
      </w:pPr>
    </w:p>
    <w:p w14:paraId="64386230" w14:textId="77777777" w:rsidR="00F152DC" w:rsidRDefault="00F152DC" w:rsidP="008C3A89">
      <w:pPr>
        <w:ind w:left="705"/>
        <w:rPr>
          <w:rFonts w:ascii="Calibri" w:hAnsi="Calibri" w:cs="Calibri"/>
          <w:b/>
          <w:color w:val="002060"/>
          <w:u w:val="single"/>
        </w:rPr>
      </w:pPr>
    </w:p>
    <w:p w14:paraId="621BB1B6" w14:textId="77777777" w:rsidR="008B3041" w:rsidRDefault="008B3041" w:rsidP="008C3A89">
      <w:pPr>
        <w:ind w:left="705"/>
        <w:rPr>
          <w:rFonts w:ascii="Calibri" w:hAnsi="Calibri" w:cs="Calibri"/>
          <w:b/>
          <w:color w:val="002060"/>
          <w:u w:val="single"/>
        </w:rPr>
      </w:pPr>
    </w:p>
    <w:p w14:paraId="5B7D90FF" w14:textId="77777777" w:rsidR="00732DEB" w:rsidRDefault="00732DEB" w:rsidP="008C3A89">
      <w:pPr>
        <w:ind w:left="705"/>
        <w:rPr>
          <w:rFonts w:ascii="Calibri" w:hAnsi="Calibri"/>
          <w:b/>
        </w:rPr>
      </w:pPr>
    </w:p>
    <w:p w14:paraId="7B306677" w14:textId="77777777" w:rsidR="008B3041" w:rsidRPr="00720B0F" w:rsidRDefault="008B3041" w:rsidP="008C3A89">
      <w:pPr>
        <w:ind w:left="705"/>
        <w:rPr>
          <w:rFonts w:ascii="Calibri" w:hAnsi="Calibri"/>
          <w:b/>
        </w:rPr>
      </w:pPr>
    </w:p>
    <w:p w14:paraId="0AD7EFA6" w14:textId="77777777" w:rsidR="008C3A89" w:rsidRPr="006F1606" w:rsidRDefault="008C3A89" w:rsidP="006F1606">
      <w:pPr>
        <w:pBdr>
          <w:bottom w:val="single" w:sz="4" w:space="0" w:color="FFC000"/>
        </w:pBdr>
        <w:tabs>
          <w:tab w:val="left" w:pos="-284"/>
        </w:tabs>
        <w:rPr>
          <w:rFonts w:ascii="Calibri" w:eastAsia="Times New Roman" w:hAnsi="Calibri"/>
          <w:b/>
          <w:color w:val="002060"/>
        </w:rPr>
      </w:pPr>
      <w:r w:rsidRPr="006F1606">
        <w:rPr>
          <w:rFonts w:ascii="Calibri" w:eastAsia="Times New Roman" w:hAnsi="Calibri"/>
          <w:b/>
          <w:color w:val="002060"/>
        </w:rPr>
        <w:t>3.</w:t>
      </w:r>
      <w:r w:rsidR="008B3041">
        <w:rPr>
          <w:rFonts w:ascii="Calibri" w:eastAsia="Times New Roman" w:hAnsi="Calibri"/>
          <w:b/>
          <w:color w:val="002060"/>
        </w:rPr>
        <w:t>2</w:t>
      </w:r>
      <w:r w:rsidR="002266A0" w:rsidRPr="006F1606">
        <w:rPr>
          <w:rFonts w:ascii="Calibri" w:eastAsia="Times New Roman" w:hAnsi="Calibri"/>
          <w:b/>
          <w:color w:val="002060"/>
        </w:rPr>
        <w:tab/>
      </w:r>
      <w:r w:rsidRPr="006F1606">
        <w:rPr>
          <w:rFonts w:ascii="Calibri" w:eastAsia="Times New Roman" w:hAnsi="Calibri"/>
          <w:b/>
          <w:color w:val="002060"/>
        </w:rPr>
        <w:t xml:space="preserve"> APERITION</w:t>
      </w:r>
    </w:p>
    <w:p w14:paraId="19117612" w14:textId="77777777" w:rsidR="008C3A89" w:rsidRPr="00720B0F" w:rsidRDefault="008C3A89" w:rsidP="008C3A89">
      <w:pPr>
        <w:numPr>
          <w:ilvl w:val="1"/>
          <w:numId w:val="0"/>
        </w:numPr>
        <w:tabs>
          <w:tab w:val="num" w:pos="1413"/>
        </w:tabs>
        <w:rPr>
          <w:rFonts w:ascii="Calibri" w:hAnsi="Calibri"/>
        </w:rPr>
      </w:pPr>
      <w:r w:rsidRPr="00720B0F">
        <w:rPr>
          <w:rFonts w:ascii="Calibri" w:hAnsi="Calibri"/>
          <w:b/>
        </w:rPr>
        <w:t xml:space="preserve"> </w:t>
      </w:r>
    </w:p>
    <w:p w14:paraId="4DEB3DF2" w14:textId="77777777" w:rsidR="008C3A89" w:rsidRDefault="008C3A89" w:rsidP="00AB54D0">
      <w:pPr>
        <w:numPr>
          <w:ilvl w:val="0"/>
          <w:numId w:val="11"/>
        </w:numPr>
        <w:rPr>
          <w:rFonts w:ascii="Calibri" w:hAnsi="Calibri"/>
        </w:rPr>
      </w:pPr>
      <w:r w:rsidRPr="006F1606">
        <w:rPr>
          <w:rFonts w:ascii="Calibri" w:hAnsi="Calibri"/>
        </w:rPr>
        <w:t>Compagnie apéritrice</w:t>
      </w:r>
      <w:r w:rsidRPr="006F1606">
        <w:rPr>
          <w:rFonts w:ascii="Calibri" w:hAnsi="Calibri"/>
        </w:rPr>
        <w:tab/>
      </w:r>
      <w:r w:rsidRPr="006F1606">
        <w:rPr>
          <w:rFonts w:ascii="Calibri" w:hAnsi="Calibri"/>
        </w:rPr>
        <w:tab/>
        <w:t>:</w:t>
      </w:r>
    </w:p>
    <w:p w14:paraId="54B44999" w14:textId="77777777" w:rsidR="00BF2E73" w:rsidRPr="006F1606" w:rsidRDefault="00BF2E73" w:rsidP="00BF2E73">
      <w:pPr>
        <w:ind w:left="720"/>
        <w:rPr>
          <w:rFonts w:ascii="Calibri" w:hAnsi="Calibri"/>
        </w:rPr>
      </w:pPr>
    </w:p>
    <w:p w14:paraId="237866DF" w14:textId="77777777" w:rsidR="008C3A89" w:rsidRDefault="008C3A89" w:rsidP="00AB54D0">
      <w:pPr>
        <w:numPr>
          <w:ilvl w:val="0"/>
          <w:numId w:val="11"/>
        </w:numPr>
        <w:rPr>
          <w:rFonts w:ascii="Calibri" w:hAnsi="Calibri"/>
        </w:rPr>
      </w:pPr>
      <w:r w:rsidRPr="006F1606">
        <w:rPr>
          <w:rFonts w:ascii="Calibri" w:hAnsi="Calibri"/>
        </w:rPr>
        <w:t>Pourcentage d’apérition</w:t>
      </w:r>
      <w:r w:rsidRPr="006F1606">
        <w:rPr>
          <w:rFonts w:ascii="Calibri" w:hAnsi="Calibri"/>
        </w:rPr>
        <w:tab/>
        <w:t>:</w:t>
      </w:r>
    </w:p>
    <w:p w14:paraId="5D0F4F41" w14:textId="77777777" w:rsidR="00BF2E73" w:rsidRPr="006F1606" w:rsidRDefault="00BF2E73" w:rsidP="00BF2E73">
      <w:pPr>
        <w:ind w:left="720"/>
        <w:rPr>
          <w:rFonts w:ascii="Calibri" w:hAnsi="Calibri"/>
        </w:rPr>
      </w:pPr>
    </w:p>
    <w:p w14:paraId="2F604D13" w14:textId="77777777" w:rsidR="008C3A89" w:rsidRPr="006F1606" w:rsidRDefault="008C3A89" w:rsidP="00AB54D0">
      <w:pPr>
        <w:numPr>
          <w:ilvl w:val="0"/>
          <w:numId w:val="11"/>
        </w:numPr>
        <w:rPr>
          <w:rFonts w:ascii="Calibri" w:hAnsi="Calibri"/>
        </w:rPr>
      </w:pPr>
      <w:r w:rsidRPr="006F1606">
        <w:rPr>
          <w:rFonts w:ascii="Calibri" w:hAnsi="Calibri"/>
        </w:rPr>
        <w:t>Co-assurance éventuelle</w:t>
      </w:r>
      <w:r w:rsidRPr="006F1606">
        <w:rPr>
          <w:rFonts w:ascii="Calibri" w:hAnsi="Calibri"/>
        </w:rPr>
        <w:tab/>
        <w:t>:</w:t>
      </w:r>
    </w:p>
    <w:p w14:paraId="1C79B14A" w14:textId="77777777" w:rsidR="00D473A2" w:rsidRDefault="00D473A2" w:rsidP="008C3A89">
      <w:pPr>
        <w:rPr>
          <w:rFonts w:ascii="Calibri" w:hAnsi="Calibri"/>
        </w:rPr>
      </w:pPr>
    </w:p>
    <w:p w14:paraId="03932021" w14:textId="77777777" w:rsidR="00732DEB" w:rsidRDefault="00732DEB" w:rsidP="008C3A89">
      <w:pPr>
        <w:rPr>
          <w:rFonts w:ascii="Calibri" w:hAnsi="Calibri"/>
        </w:rPr>
      </w:pPr>
    </w:p>
    <w:p w14:paraId="3E4446F7" w14:textId="77777777" w:rsidR="00732DEB" w:rsidRDefault="00732DEB" w:rsidP="008C3A89">
      <w:pPr>
        <w:rPr>
          <w:rFonts w:ascii="Calibri" w:hAnsi="Calibri"/>
        </w:rPr>
      </w:pPr>
    </w:p>
    <w:p w14:paraId="5C633550" w14:textId="77777777" w:rsidR="00DD4A0E" w:rsidRPr="000B46AD" w:rsidRDefault="00DD4A0E" w:rsidP="008C3A89">
      <w:pPr>
        <w:rPr>
          <w:rFonts w:ascii="Calibri" w:hAnsi="Calibri"/>
          <w:sz w:val="2"/>
        </w:rPr>
      </w:pPr>
    </w:p>
    <w:p w14:paraId="6501381E" w14:textId="77777777" w:rsidR="001558E8" w:rsidRDefault="00B570BD" w:rsidP="001558E8">
      <w:pPr>
        <w:pStyle w:val="arima1"/>
        <w:pBdr>
          <w:bottom w:val="single" w:sz="4" w:space="2" w:color="5B9BD5"/>
        </w:pBdr>
        <w:spacing w:beforeAutospacing="0"/>
        <w:ind w:left="-567" w:right="-284"/>
        <w:rPr>
          <w:rFonts w:eastAsia="PMingLiU" w:cs="Arial"/>
          <w:b/>
          <w:i w:val="0"/>
          <w:color w:val="auto"/>
          <w:sz w:val="32"/>
        </w:rPr>
      </w:pPr>
      <w:r w:rsidRPr="001558E8">
        <w:rPr>
          <w:rFonts w:eastAsia="PMingLiU" w:cs="Arial"/>
          <w:b/>
          <w:i w:val="0"/>
          <w:color w:val="auto"/>
          <w:sz w:val="32"/>
        </w:rPr>
        <w:t>ARTICLE 4</w:t>
      </w:r>
      <w:r w:rsidRPr="001558E8">
        <w:rPr>
          <w:rFonts w:eastAsia="PMingLiU" w:cs="Arial"/>
          <w:b/>
          <w:i w:val="0"/>
          <w:color w:val="auto"/>
          <w:sz w:val="32"/>
        </w:rPr>
        <w:tab/>
      </w:r>
      <w:r w:rsidRPr="001558E8">
        <w:rPr>
          <w:rFonts w:eastAsia="PMingLiU" w:cs="Arial"/>
          <w:b/>
          <w:i w:val="0"/>
          <w:color w:val="auto"/>
          <w:sz w:val="32"/>
        </w:rPr>
        <w:tab/>
      </w:r>
    </w:p>
    <w:p w14:paraId="7AD2D2FA" w14:textId="77777777" w:rsidR="00B570BD" w:rsidRPr="00C92A9E" w:rsidRDefault="00B570BD" w:rsidP="001558E8">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OBSERVATIONS PAR RAPPORT AU DCE</w:t>
      </w:r>
    </w:p>
    <w:p w14:paraId="04F4B93C" w14:textId="77777777" w:rsidR="00823352" w:rsidRPr="00B570BD" w:rsidRDefault="00823352" w:rsidP="00823352">
      <w:pPr>
        <w:rPr>
          <w:rFonts w:ascii="Calibri" w:hAnsi="Calibri"/>
          <w:u w:val="single"/>
          <w:lang w:val="x-none"/>
        </w:rPr>
      </w:pPr>
    </w:p>
    <w:p w14:paraId="3B72E260" w14:textId="77777777" w:rsidR="00506A8C" w:rsidRPr="00720B0F" w:rsidRDefault="00506A8C" w:rsidP="00D66200">
      <w:pPr>
        <w:jc w:val="both"/>
        <w:rPr>
          <w:rFonts w:ascii="Calibri" w:hAnsi="Calibri"/>
        </w:rPr>
      </w:pPr>
      <w:r w:rsidRPr="00720B0F">
        <w:rPr>
          <w:rFonts w:ascii="Calibri" w:hAnsi="Calibri"/>
        </w:rPr>
        <w:t>Observations éventuelles devant faire l’objet, en annexe d’une énumération précise.</w:t>
      </w:r>
    </w:p>
    <w:p w14:paraId="416363D4" w14:textId="77777777" w:rsidR="00823352" w:rsidRPr="00720B0F" w:rsidRDefault="00823352" w:rsidP="00823352">
      <w:pPr>
        <w:rPr>
          <w:rFonts w:ascii="Calibri" w:hAnsi="Calibri"/>
        </w:rPr>
      </w:pPr>
    </w:p>
    <w:p w14:paraId="1CF98586" w14:textId="77777777" w:rsidR="00506A8C" w:rsidRDefault="00506A8C" w:rsidP="00823352">
      <w:pPr>
        <w:rPr>
          <w:rFonts w:ascii="Calibri" w:hAnsi="Calibri"/>
        </w:rPr>
      </w:pPr>
      <w:r w:rsidRPr="00720B0F">
        <w:rPr>
          <w:rFonts w:ascii="Calibri" w:hAnsi="Calibri"/>
        </w:rPr>
        <w:t>Nombre d’observations</w:t>
      </w:r>
      <w:r w:rsidRPr="00720B0F">
        <w:rPr>
          <w:rFonts w:ascii="Calibri" w:hAnsi="Calibri"/>
        </w:rPr>
        <w:tab/>
        <w:t>:</w:t>
      </w:r>
    </w:p>
    <w:p w14:paraId="2B84206D" w14:textId="77777777" w:rsidR="00732DEB" w:rsidRDefault="00732DEB" w:rsidP="00823352">
      <w:pPr>
        <w:rPr>
          <w:rFonts w:ascii="Calibri" w:hAnsi="Calibri"/>
        </w:rPr>
      </w:pPr>
    </w:p>
    <w:p w14:paraId="06DCB8AA" w14:textId="77777777" w:rsidR="00732DEB" w:rsidRDefault="00732DEB" w:rsidP="00823352">
      <w:pPr>
        <w:rPr>
          <w:rFonts w:ascii="Calibri" w:hAnsi="Calibri"/>
        </w:rPr>
      </w:pPr>
    </w:p>
    <w:p w14:paraId="5CA4F4AC" w14:textId="77777777" w:rsidR="00732DEB" w:rsidRDefault="00732DEB" w:rsidP="00823352">
      <w:pPr>
        <w:rPr>
          <w:rFonts w:ascii="Calibri" w:hAnsi="Calibri"/>
        </w:rPr>
      </w:pPr>
    </w:p>
    <w:p w14:paraId="3F4B5D0D" w14:textId="77777777" w:rsidR="00732DEB" w:rsidRDefault="00732DEB" w:rsidP="00823352">
      <w:pPr>
        <w:rPr>
          <w:rFonts w:ascii="Calibri" w:hAnsi="Calibri"/>
        </w:rPr>
      </w:pPr>
    </w:p>
    <w:p w14:paraId="493D8B25" w14:textId="77777777" w:rsidR="00732DEB" w:rsidRPr="00720B0F" w:rsidRDefault="00732DEB" w:rsidP="00823352">
      <w:pPr>
        <w:rPr>
          <w:rFonts w:ascii="Calibri" w:hAnsi="Calibri"/>
        </w:rPr>
      </w:pPr>
    </w:p>
    <w:p w14:paraId="590FF8F6" w14:textId="77777777" w:rsidR="004F6D7D" w:rsidRPr="00720B0F" w:rsidRDefault="004F6D7D" w:rsidP="00506A8C">
      <w:pPr>
        <w:rPr>
          <w:rFonts w:ascii="Calibri" w:hAnsi="Calibri"/>
          <w:u w:val="single"/>
        </w:rPr>
      </w:pPr>
    </w:p>
    <w:p w14:paraId="54CECC22" w14:textId="77777777" w:rsidR="00506A8C" w:rsidRDefault="008802B6" w:rsidP="00506A8C">
      <w:pPr>
        <w:rPr>
          <w:rFonts w:ascii="Calibri" w:hAnsi="Calibri"/>
          <w:b/>
          <w:u w:val="single"/>
        </w:rPr>
      </w:pPr>
      <w:r>
        <w:rPr>
          <w:rFonts w:ascii="Calibri" w:hAnsi="Calibri"/>
          <w:b/>
          <w:u w:val="single"/>
        </w:rPr>
        <w:br w:type="page"/>
      </w:r>
      <w:r w:rsidR="002266A0" w:rsidRPr="00720B0F">
        <w:rPr>
          <w:rFonts w:ascii="Calibri" w:hAnsi="Calibri"/>
          <w:b/>
          <w:u w:val="single"/>
        </w:rPr>
        <w:lastRenderedPageBreak/>
        <w:t xml:space="preserve">Dans le cas où vous joignez vos conditions générales </w:t>
      </w:r>
      <w:r w:rsidR="00E3611A" w:rsidRPr="00720B0F">
        <w:rPr>
          <w:rFonts w:ascii="Calibri" w:hAnsi="Calibri"/>
          <w:b/>
          <w:u w:val="single"/>
        </w:rPr>
        <w:t>et</w:t>
      </w:r>
      <w:r w:rsidR="002266A0" w:rsidRPr="00720B0F">
        <w:rPr>
          <w:rFonts w:ascii="Calibri" w:hAnsi="Calibri"/>
          <w:b/>
          <w:u w:val="single"/>
        </w:rPr>
        <w:t xml:space="preserve"> </w:t>
      </w:r>
      <w:r w:rsidR="00E3611A" w:rsidRPr="00720B0F">
        <w:rPr>
          <w:rFonts w:ascii="Calibri" w:hAnsi="Calibri"/>
          <w:b/>
          <w:u w:val="single"/>
        </w:rPr>
        <w:t>d</w:t>
      </w:r>
      <w:r w:rsidR="002266A0" w:rsidRPr="00720B0F">
        <w:rPr>
          <w:rFonts w:ascii="Calibri" w:hAnsi="Calibri"/>
          <w:b/>
          <w:u w:val="single"/>
        </w:rPr>
        <w:t>es pièces annexes, veuillez IMPERATIVEMEN</w:t>
      </w:r>
      <w:r w:rsidR="00444497">
        <w:rPr>
          <w:rFonts w:ascii="Calibri" w:hAnsi="Calibri"/>
          <w:b/>
          <w:u w:val="single"/>
        </w:rPr>
        <w:t>T renseigner le tableau suivant</w:t>
      </w:r>
    </w:p>
    <w:p w14:paraId="1C7A1B3B" w14:textId="77777777" w:rsidR="002D79E1" w:rsidRPr="00720B0F" w:rsidRDefault="002D79E1" w:rsidP="001A3182">
      <w:pPr>
        <w:ind w:firstLine="708"/>
        <w:rPr>
          <w:rFonts w:ascii="Calibri" w:hAnsi="Calibri"/>
          <w:u w:val="single"/>
        </w:rPr>
      </w:pPr>
    </w:p>
    <w:tbl>
      <w:tblPr>
        <w:tblW w:w="5000"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1E0" w:firstRow="1" w:lastRow="1" w:firstColumn="1" w:lastColumn="1" w:noHBand="0" w:noVBand="0"/>
      </w:tblPr>
      <w:tblGrid>
        <w:gridCol w:w="7082"/>
        <w:gridCol w:w="1060"/>
        <w:gridCol w:w="1060"/>
      </w:tblGrid>
      <w:tr w:rsidR="00506A8C" w:rsidRPr="00720B0F" w14:paraId="73A1FDE7" w14:textId="77777777" w:rsidTr="00C4166C">
        <w:tc>
          <w:tcPr>
            <w:tcW w:w="3848" w:type="pct"/>
            <w:shd w:val="clear" w:color="auto" w:fill="FFF2CC"/>
          </w:tcPr>
          <w:p w14:paraId="137368F9" w14:textId="77777777" w:rsidR="00506A8C" w:rsidRPr="00720B0F" w:rsidRDefault="00E3611A" w:rsidP="00C63C34">
            <w:pPr>
              <w:jc w:val="center"/>
              <w:rPr>
                <w:rFonts w:ascii="Calibri" w:hAnsi="Calibri"/>
                <w:b/>
              </w:rPr>
            </w:pPr>
            <w:r w:rsidRPr="00720B0F">
              <w:rPr>
                <w:rFonts w:ascii="Calibri" w:hAnsi="Calibri"/>
                <w:b/>
              </w:rPr>
              <w:t>CONDITIONS GENERALES</w:t>
            </w:r>
          </w:p>
        </w:tc>
        <w:tc>
          <w:tcPr>
            <w:tcW w:w="576" w:type="pct"/>
            <w:shd w:val="clear" w:color="auto" w:fill="FFF2CC"/>
            <w:hideMark/>
          </w:tcPr>
          <w:p w14:paraId="4D8ED752" w14:textId="77777777" w:rsidR="00506A8C" w:rsidRPr="00720B0F" w:rsidRDefault="00506A8C" w:rsidP="00C63C34">
            <w:pPr>
              <w:jc w:val="center"/>
              <w:rPr>
                <w:rFonts w:ascii="Calibri" w:hAnsi="Calibri"/>
                <w:b/>
              </w:rPr>
            </w:pPr>
            <w:r w:rsidRPr="00720B0F">
              <w:rPr>
                <w:rFonts w:ascii="Calibri" w:hAnsi="Calibri"/>
                <w:b/>
              </w:rPr>
              <w:t>OUI</w:t>
            </w:r>
          </w:p>
        </w:tc>
        <w:tc>
          <w:tcPr>
            <w:tcW w:w="576" w:type="pct"/>
            <w:shd w:val="clear" w:color="auto" w:fill="FFF2CC"/>
            <w:hideMark/>
          </w:tcPr>
          <w:p w14:paraId="7BE74DD6" w14:textId="77777777" w:rsidR="00506A8C" w:rsidRPr="00720B0F" w:rsidRDefault="00506A8C" w:rsidP="00C63C34">
            <w:pPr>
              <w:jc w:val="center"/>
              <w:rPr>
                <w:rFonts w:ascii="Calibri" w:hAnsi="Calibri"/>
                <w:b/>
              </w:rPr>
            </w:pPr>
            <w:r w:rsidRPr="00720B0F">
              <w:rPr>
                <w:rFonts w:ascii="Calibri" w:hAnsi="Calibri"/>
                <w:b/>
              </w:rPr>
              <w:t>NON</w:t>
            </w:r>
          </w:p>
        </w:tc>
      </w:tr>
      <w:tr w:rsidR="002266A0" w:rsidRPr="00720B0F" w14:paraId="6EAAF4D6" w14:textId="77777777" w:rsidTr="00C4166C">
        <w:trPr>
          <w:trHeight w:val="556"/>
        </w:trPr>
        <w:tc>
          <w:tcPr>
            <w:tcW w:w="3848" w:type="pct"/>
            <w:vMerge w:val="restart"/>
          </w:tcPr>
          <w:p w14:paraId="28968E2A" w14:textId="77777777" w:rsidR="002266A0" w:rsidRPr="00720B0F" w:rsidRDefault="002266A0" w:rsidP="00AB54D0">
            <w:pPr>
              <w:numPr>
                <w:ilvl w:val="0"/>
                <w:numId w:val="4"/>
              </w:numPr>
              <w:rPr>
                <w:rFonts w:ascii="Calibri" w:hAnsi="Calibri"/>
              </w:rPr>
            </w:pPr>
            <w:r w:rsidRPr="00720B0F">
              <w:rPr>
                <w:rFonts w:ascii="Calibri" w:hAnsi="Calibri"/>
              </w:rPr>
              <w:t>Vos conditions générales complètent-elles les dispositions du cahier des charges ?</w:t>
            </w:r>
          </w:p>
          <w:p w14:paraId="32D8B5DA" w14:textId="77777777" w:rsidR="002266A0" w:rsidRPr="00720B0F" w:rsidRDefault="002266A0" w:rsidP="002266A0">
            <w:pPr>
              <w:ind w:left="720"/>
              <w:rPr>
                <w:rFonts w:ascii="Calibri" w:hAnsi="Calibri"/>
              </w:rPr>
            </w:pPr>
          </w:p>
          <w:p w14:paraId="3EC548CF" w14:textId="77777777" w:rsidR="002266A0" w:rsidRPr="00720B0F" w:rsidRDefault="002266A0" w:rsidP="00AB54D0">
            <w:pPr>
              <w:numPr>
                <w:ilvl w:val="0"/>
                <w:numId w:val="4"/>
              </w:numPr>
              <w:rPr>
                <w:rFonts w:ascii="Calibri" w:hAnsi="Calibri"/>
              </w:rPr>
            </w:pPr>
            <w:r w:rsidRPr="00720B0F">
              <w:rPr>
                <w:rFonts w:ascii="Calibri" w:hAnsi="Calibri"/>
              </w:rPr>
              <w:t xml:space="preserve">Dans ce cas : </w:t>
            </w:r>
          </w:p>
          <w:p w14:paraId="3186F428" w14:textId="77777777" w:rsidR="002266A0" w:rsidRPr="00720B0F" w:rsidRDefault="00444497" w:rsidP="00AB54D0">
            <w:pPr>
              <w:numPr>
                <w:ilvl w:val="1"/>
                <w:numId w:val="3"/>
              </w:numPr>
              <w:rPr>
                <w:rFonts w:ascii="Calibri" w:hAnsi="Calibri"/>
              </w:rPr>
            </w:pPr>
            <w:r>
              <w:rPr>
                <w:rFonts w:ascii="Calibri" w:hAnsi="Calibri"/>
              </w:rPr>
              <w:t>La clause la plus favorable</w:t>
            </w:r>
            <w:r w:rsidR="002266A0" w:rsidRPr="00720B0F">
              <w:rPr>
                <w:rFonts w:ascii="Calibri" w:hAnsi="Calibri"/>
              </w:rPr>
              <w:t> s’applique-t-</w:t>
            </w:r>
            <w:r w:rsidR="00497432" w:rsidRPr="00720B0F">
              <w:rPr>
                <w:rFonts w:ascii="Calibri" w:hAnsi="Calibri"/>
              </w:rPr>
              <w:t>elle ?</w:t>
            </w:r>
          </w:p>
          <w:p w14:paraId="21517CE6" w14:textId="77777777" w:rsidR="002266A0" w:rsidRPr="00720B0F" w:rsidRDefault="002266A0" w:rsidP="00C63C34">
            <w:pPr>
              <w:ind w:left="2148"/>
              <w:rPr>
                <w:rFonts w:ascii="Calibri" w:hAnsi="Calibri"/>
              </w:rPr>
            </w:pPr>
          </w:p>
          <w:p w14:paraId="4E313947" w14:textId="77777777" w:rsidR="004B55E3" w:rsidRPr="006F1606" w:rsidRDefault="002266A0" w:rsidP="00AB54D0">
            <w:pPr>
              <w:numPr>
                <w:ilvl w:val="1"/>
                <w:numId w:val="3"/>
              </w:numPr>
              <w:rPr>
                <w:rFonts w:ascii="Calibri" w:hAnsi="Calibri"/>
              </w:rPr>
            </w:pPr>
            <w:r w:rsidRPr="00720B0F">
              <w:rPr>
                <w:rFonts w:ascii="Calibri" w:hAnsi="Calibri"/>
              </w:rPr>
              <w:t>Les</w:t>
            </w:r>
            <w:r w:rsidR="00E3611A" w:rsidRPr="00720B0F">
              <w:rPr>
                <w:rFonts w:ascii="Calibri" w:hAnsi="Calibri"/>
              </w:rPr>
              <w:t xml:space="preserve"> </w:t>
            </w:r>
            <w:r w:rsidRPr="00720B0F">
              <w:rPr>
                <w:rFonts w:ascii="Calibri" w:hAnsi="Calibri"/>
              </w:rPr>
              <w:t>exclusions de vos conditions générales non prévues dans notre cahier des charges se rajoutent-elles ?</w:t>
            </w:r>
          </w:p>
        </w:tc>
        <w:tc>
          <w:tcPr>
            <w:tcW w:w="576" w:type="pct"/>
            <w:tcBorders>
              <w:bottom w:val="nil"/>
            </w:tcBorders>
          </w:tcPr>
          <w:p w14:paraId="516F3BB3" w14:textId="77777777" w:rsidR="002266A0" w:rsidRPr="00720B0F" w:rsidRDefault="002266A0" w:rsidP="00C63C34">
            <w:pPr>
              <w:rPr>
                <w:rFonts w:ascii="Calibri" w:hAnsi="Calibri"/>
                <w:u w:val="single"/>
              </w:rPr>
            </w:pPr>
          </w:p>
        </w:tc>
        <w:tc>
          <w:tcPr>
            <w:tcW w:w="576" w:type="pct"/>
            <w:tcBorders>
              <w:bottom w:val="nil"/>
            </w:tcBorders>
          </w:tcPr>
          <w:p w14:paraId="335212E0" w14:textId="77777777" w:rsidR="002266A0" w:rsidRPr="00720B0F" w:rsidRDefault="002266A0" w:rsidP="00C63C34">
            <w:pPr>
              <w:rPr>
                <w:rFonts w:ascii="Calibri" w:hAnsi="Calibri"/>
                <w:u w:val="single"/>
              </w:rPr>
            </w:pPr>
          </w:p>
        </w:tc>
      </w:tr>
      <w:tr w:rsidR="002266A0" w:rsidRPr="00720B0F" w14:paraId="7A11D6A5" w14:textId="77777777" w:rsidTr="00C4166C">
        <w:trPr>
          <w:trHeight w:val="696"/>
        </w:trPr>
        <w:tc>
          <w:tcPr>
            <w:tcW w:w="3848" w:type="pct"/>
            <w:vMerge/>
          </w:tcPr>
          <w:p w14:paraId="2F7FB14D" w14:textId="77777777" w:rsidR="002266A0" w:rsidRPr="00720B0F" w:rsidRDefault="002266A0" w:rsidP="00AB54D0">
            <w:pPr>
              <w:numPr>
                <w:ilvl w:val="1"/>
                <w:numId w:val="3"/>
              </w:numPr>
              <w:rPr>
                <w:rFonts w:ascii="Calibri" w:hAnsi="Calibri"/>
                <w:b/>
              </w:rPr>
            </w:pPr>
          </w:p>
        </w:tc>
        <w:tc>
          <w:tcPr>
            <w:tcW w:w="576" w:type="pct"/>
            <w:tcBorders>
              <w:top w:val="nil"/>
              <w:bottom w:val="nil"/>
            </w:tcBorders>
          </w:tcPr>
          <w:p w14:paraId="50C19EAE" w14:textId="77777777" w:rsidR="002266A0" w:rsidRPr="00720B0F" w:rsidRDefault="002266A0" w:rsidP="00C63C34">
            <w:pPr>
              <w:rPr>
                <w:rFonts w:ascii="Calibri" w:hAnsi="Calibri"/>
                <w:u w:val="single"/>
              </w:rPr>
            </w:pPr>
          </w:p>
        </w:tc>
        <w:tc>
          <w:tcPr>
            <w:tcW w:w="576" w:type="pct"/>
            <w:tcBorders>
              <w:top w:val="nil"/>
              <w:bottom w:val="nil"/>
            </w:tcBorders>
          </w:tcPr>
          <w:p w14:paraId="2EF14C88" w14:textId="77777777" w:rsidR="002266A0" w:rsidRPr="00720B0F" w:rsidRDefault="002266A0" w:rsidP="00C63C34">
            <w:pPr>
              <w:rPr>
                <w:rFonts w:ascii="Calibri" w:hAnsi="Calibri"/>
                <w:u w:val="single"/>
              </w:rPr>
            </w:pPr>
          </w:p>
        </w:tc>
      </w:tr>
      <w:tr w:rsidR="002266A0" w:rsidRPr="00720B0F" w14:paraId="0D657AF7" w14:textId="77777777" w:rsidTr="00C4166C">
        <w:trPr>
          <w:trHeight w:val="541"/>
        </w:trPr>
        <w:tc>
          <w:tcPr>
            <w:tcW w:w="0" w:type="auto"/>
            <w:vMerge/>
            <w:vAlign w:val="center"/>
            <w:hideMark/>
          </w:tcPr>
          <w:p w14:paraId="19645E99" w14:textId="77777777" w:rsidR="002266A0" w:rsidRPr="00720B0F" w:rsidRDefault="002266A0" w:rsidP="00C63C34">
            <w:pPr>
              <w:rPr>
                <w:rFonts w:ascii="Calibri" w:hAnsi="Calibri"/>
                <w:b/>
              </w:rPr>
            </w:pPr>
          </w:p>
        </w:tc>
        <w:tc>
          <w:tcPr>
            <w:tcW w:w="576" w:type="pct"/>
            <w:tcBorders>
              <w:top w:val="nil"/>
            </w:tcBorders>
          </w:tcPr>
          <w:p w14:paraId="3A8DC15D" w14:textId="77777777" w:rsidR="002266A0" w:rsidRPr="00720B0F" w:rsidRDefault="002266A0" w:rsidP="00C63C34">
            <w:pPr>
              <w:rPr>
                <w:rFonts w:ascii="Calibri" w:hAnsi="Calibri"/>
                <w:u w:val="single"/>
              </w:rPr>
            </w:pPr>
          </w:p>
        </w:tc>
        <w:tc>
          <w:tcPr>
            <w:tcW w:w="576" w:type="pct"/>
            <w:tcBorders>
              <w:top w:val="nil"/>
            </w:tcBorders>
          </w:tcPr>
          <w:p w14:paraId="6B3FE5F3" w14:textId="77777777" w:rsidR="002266A0" w:rsidRPr="00720B0F" w:rsidRDefault="002266A0" w:rsidP="00C63C34">
            <w:pPr>
              <w:rPr>
                <w:rFonts w:ascii="Calibri" w:hAnsi="Calibri"/>
                <w:u w:val="single"/>
              </w:rPr>
            </w:pPr>
          </w:p>
        </w:tc>
      </w:tr>
      <w:tr w:rsidR="006F1606" w:rsidRPr="00720B0F" w14:paraId="6D55ED2C" w14:textId="77777777" w:rsidTr="00C4166C">
        <w:tc>
          <w:tcPr>
            <w:tcW w:w="3848" w:type="pct"/>
            <w:shd w:val="clear" w:color="auto" w:fill="FFF2CC"/>
            <w:hideMark/>
          </w:tcPr>
          <w:p w14:paraId="092B0790" w14:textId="77777777" w:rsidR="006F1606" w:rsidRPr="00720B0F" w:rsidRDefault="006F1606" w:rsidP="006F1606">
            <w:pPr>
              <w:jc w:val="center"/>
              <w:rPr>
                <w:rFonts w:ascii="Calibri" w:hAnsi="Calibri"/>
                <w:b/>
              </w:rPr>
            </w:pPr>
            <w:r w:rsidRPr="00720B0F">
              <w:rPr>
                <w:rFonts w:ascii="Calibri" w:hAnsi="Calibri"/>
                <w:b/>
              </w:rPr>
              <w:t>PIECES ANNEXES</w:t>
            </w:r>
          </w:p>
        </w:tc>
        <w:tc>
          <w:tcPr>
            <w:tcW w:w="576" w:type="pct"/>
            <w:shd w:val="clear" w:color="auto" w:fill="FFF2CC"/>
          </w:tcPr>
          <w:p w14:paraId="52CDCAC5" w14:textId="77777777" w:rsidR="006F1606" w:rsidRPr="00720B0F" w:rsidRDefault="006F1606" w:rsidP="006F1606">
            <w:pPr>
              <w:jc w:val="center"/>
              <w:rPr>
                <w:rFonts w:ascii="Calibri" w:hAnsi="Calibri"/>
                <w:b/>
              </w:rPr>
            </w:pPr>
            <w:r w:rsidRPr="00720B0F">
              <w:rPr>
                <w:rFonts w:ascii="Calibri" w:hAnsi="Calibri"/>
                <w:b/>
              </w:rPr>
              <w:t>OUI</w:t>
            </w:r>
          </w:p>
        </w:tc>
        <w:tc>
          <w:tcPr>
            <w:tcW w:w="576" w:type="pct"/>
            <w:shd w:val="clear" w:color="auto" w:fill="FFF2CC"/>
          </w:tcPr>
          <w:p w14:paraId="3BE8CEE5" w14:textId="77777777" w:rsidR="006F1606" w:rsidRPr="00720B0F" w:rsidRDefault="006F1606" w:rsidP="006F1606">
            <w:pPr>
              <w:jc w:val="center"/>
              <w:rPr>
                <w:rFonts w:ascii="Calibri" w:hAnsi="Calibri"/>
                <w:b/>
              </w:rPr>
            </w:pPr>
            <w:r w:rsidRPr="00720B0F">
              <w:rPr>
                <w:rFonts w:ascii="Calibri" w:hAnsi="Calibri"/>
                <w:b/>
              </w:rPr>
              <w:t>NON</w:t>
            </w:r>
          </w:p>
        </w:tc>
      </w:tr>
      <w:tr w:rsidR="00506A8C" w:rsidRPr="00720B0F" w14:paraId="7187C017" w14:textId="77777777" w:rsidTr="00C4166C">
        <w:trPr>
          <w:trHeight w:val="542"/>
        </w:trPr>
        <w:tc>
          <w:tcPr>
            <w:tcW w:w="3848" w:type="pct"/>
            <w:vMerge w:val="restart"/>
          </w:tcPr>
          <w:p w14:paraId="1478A3DA" w14:textId="77777777" w:rsidR="00E3611A" w:rsidRPr="00720B0F" w:rsidRDefault="00E3611A" w:rsidP="00AB54D0">
            <w:pPr>
              <w:numPr>
                <w:ilvl w:val="0"/>
                <w:numId w:val="4"/>
              </w:numPr>
              <w:rPr>
                <w:rFonts w:ascii="Calibri" w:hAnsi="Calibri"/>
              </w:rPr>
            </w:pPr>
            <w:r w:rsidRPr="00720B0F">
              <w:rPr>
                <w:rFonts w:ascii="Calibri" w:hAnsi="Calibri"/>
              </w:rPr>
              <w:t>Vos pièces annexes complètent-elles les dispositions du cahier des charges ?</w:t>
            </w:r>
          </w:p>
          <w:p w14:paraId="7332A734" w14:textId="77777777" w:rsidR="00267689" w:rsidRPr="00720B0F" w:rsidRDefault="00267689" w:rsidP="00E3611A">
            <w:pPr>
              <w:ind w:left="720"/>
              <w:rPr>
                <w:rFonts w:ascii="Calibri" w:hAnsi="Calibri"/>
              </w:rPr>
            </w:pPr>
          </w:p>
          <w:p w14:paraId="79455AE4" w14:textId="77777777" w:rsidR="00E3611A" w:rsidRPr="00720B0F" w:rsidRDefault="00E3611A" w:rsidP="00AB54D0">
            <w:pPr>
              <w:numPr>
                <w:ilvl w:val="0"/>
                <w:numId w:val="4"/>
              </w:numPr>
              <w:rPr>
                <w:rFonts w:ascii="Calibri" w:hAnsi="Calibri"/>
              </w:rPr>
            </w:pPr>
            <w:r w:rsidRPr="00720B0F">
              <w:rPr>
                <w:rFonts w:ascii="Calibri" w:hAnsi="Calibri"/>
              </w:rPr>
              <w:t xml:space="preserve">Dans ce cas : </w:t>
            </w:r>
          </w:p>
          <w:p w14:paraId="74BCD755" w14:textId="77777777" w:rsidR="00506A8C" w:rsidRPr="00720B0F" w:rsidRDefault="00506A8C" w:rsidP="00AB54D0">
            <w:pPr>
              <w:numPr>
                <w:ilvl w:val="1"/>
                <w:numId w:val="3"/>
              </w:numPr>
              <w:rPr>
                <w:rFonts w:ascii="Calibri" w:hAnsi="Calibri"/>
              </w:rPr>
            </w:pPr>
            <w:r w:rsidRPr="00720B0F">
              <w:rPr>
                <w:rFonts w:ascii="Calibri" w:hAnsi="Calibri"/>
              </w:rPr>
              <w:t>La c</w:t>
            </w:r>
            <w:r w:rsidR="00444497">
              <w:rPr>
                <w:rFonts w:ascii="Calibri" w:hAnsi="Calibri"/>
              </w:rPr>
              <w:t xml:space="preserve">lause la plus favorable </w:t>
            </w:r>
            <w:r w:rsidRPr="00720B0F">
              <w:rPr>
                <w:rFonts w:ascii="Calibri" w:hAnsi="Calibri"/>
              </w:rPr>
              <w:t>s’applique-t-</w:t>
            </w:r>
            <w:r w:rsidR="00497432" w:rsidRPr="00720B0F">
              <w:rPr>
                <w:rFonts w:ascii="Calibri" w:hAnsi="Calibri"/>
              </w:rPr>
              <w:t>elle ?</w:t>
            </w:r>
          </w:p>
          <w:p w14:paraId="0B9DD77C" w14:textId="77777777" w:rsidR="00506A8C" w:rsidRPr="00720B0F" w:rsidRDefault="00506A8C" w:rsidP="00C63C34">
            <w:pPr>
              <w:ind w:left="2148"/>
              <w:rPr>
                <w:rFonts w:ascii="Calibri" w:hAnsi="Calibri"/>
              </w:rPr>
            </w:pPr>
          </w:p>
          <w:p w14:paraId="41607069" w14:textId="77777777" w:rsidR="00506A8C" w:rsidRPr="006F1606" w:rsidRDefault="00506A8C" w:rsidP="00AB54D0">
            <w:pPr>
              <w:numPr>
                <w:ilvl w:val="1"/>
                <w:numId w:val="3"/>
              </w:numPr>
              <w:rPr>
                <w:rFonts w:ascii="Calibri" w:hAnsi="Calibri"/>
              </w:rPr>
            </w:pPr>
            <w:r w:rsidRPr="00720B0F">
              <w:rPr>
                <w:rFonts w:ascii="Calibri" w:hAnsi="Calibri"/>
              </w:rPr>
              <w:t>Les exclusions de vos pièces annexes non prévues dans notre cahier des charges se rajoutent-elles ?</w:t>
            </w:r>
          </w:p>
        </w:tc>
        <w:tc>
          <w:tcPr>
            <w:tcW w:w="576" w:type="pct"/>
            <w:tcBorders>
              <w:bottom w:val="nil"/>
            </w:tcBorders>
          </w:tcPr>
          <w:p w14:paraId="2BC5471C" w14:textId="77777777" w:rsidR="00E3611A" w:rsidRPr="00720B0F" w:rsidRDefault="00E3611A" w:rsidP="00C63C34">
            <w:pPr>
              <w:rPr>
                <w:rFonts w:ascii="Calibri" w:hAnsi="Calibri"/>
                <w:u w:val="single"/>
              </w:rPr>
            </w:pPr>
          </w:p>
        </w:tc>
        <w:tc>
          <w:tcPr>
            <w:tcW w:w="576" w:type="pct"/>
            <w:tcBorders>
              <w:bottom w:val="nil"/>
            </w:tcBorders>
          </w:tcPr>
          <w:p w14:paraId="4A45C447" w14:textId="77777777" w:rsidR="00506A8C" w:rsidRPr="00720B0F" w:rsidRDefault="00506A8C" w:rsidP="00C63C34">
            <w:pPr>
              <w:rPr>
                <w:rFonts w:ascii="Calibri" w:hAnsi="Calibri"/>
                <w:u w:val="single"/>
              </w:rPr>
            </w:pPr>
          </w:p>
        </w:tc>
      </w:tr>
      <w:tr w:rsidR="00506A8C" w:rsidRPr="00720B0F" w14:paraId="0B602A03" w14:textId="77777777" w:rsidTr="00C4166C">
        <w:trPr>
          <w:trHeight w:val="541"/>
        </w:trPr>
        <w:tc>
          <w:tcPr>
            <w:tcW w:w="0" w:type="auto"/>
            <w:vMerge/>
            <w:vAlign w:val="center"/>
            <w:hideMark/>
          </w:tcPr>
          <w:p w14:paraId="7FE12C8F" w14:textId="77777777" w:rsidR="00506A8C" w:rsidRPr="00720B0F" w:rsidRDefault="00506A8C" w:rsidP="00C63C34">
            <w:pPr>
              <w:rPr>
                <w:rFonts w:ascii="Calibri" w:hAnsi="Calibri"/>
                <w:b/>
              </w:rPr>
            </w:pPr>
          </w:p>
        </w:tc>
        <w:tc>
          <w:tcPr>
            <w:tcW w:w="576" w:type="pct"/>
            <w:tcBorders>
              <w:top w:val="nil"/>
            </w:tcBorders>
          </w:tcPr>
          <w:p w14:paraId="7C77740A" w14:textId="77777777" w:rsidR="00506A8C" w:rsidRPr="00720B0F" w:rsidRDefault="00506A8C" w:rsidP="00C63C34">
            <w:pPr>
              <w:rPr>
                <w:rFonts w:ascii="Calibri" w:hAnsi="Calibri"/>
                <w:u w:val="single"/>
              </w:rPr>
            </w:pPr>
          </w:p>
        </w:tc>
        <w:tc>
          <w:tcPr>
            <w:tcW w:w="576" w:type="pct"/>
            <w:tcBorders>
              <w:top w:val="nil"/>
            </w:tcBorders>
          </w:tcPr>
          <w:p w14:paraId="0DAB9AD9" w14:textId="77777777" w:rsidR="00506A8C" w:rsidRPr="00720B0F" w:rsidRDefault="00506A8C" w:rsidP="00C63C34">
            <w:pPr>
              <w:rPr>
                <w:rFonts w:ascii="Calibri" w:hAnsi="Calibri"/>
                <w:u w:val="single"/>
              </w:rPr>
            </w:pPr>
          </w:p>
        </w:tc>
      </w:tr>
    </w:tbl>
    <w:p w14:paraId="03386AE4" w14:textId="77777777" w:rsidR="00732DEB" w:rsidRDefault="00732DEB" w:rsidP="002D79E1">
      <w:pPr>
        <w:rPr>
          <w:lang w:eastAsia="x-none"/>
        </w:rPr>
      </w:pPr>
    </w:p>
    <w:p w14:paraId="26697057" w14:textId="77777777" w:rsidR="000567BE" w:rsidRDefault="000567BE" w:rsidP="002D79E1">
      <w:pPr>
        <w:rPr>
          <w:lang w:eastAsia="x-none"/>
        </w:rPr>
      </w:pPr>
    </w:p>
    <w:p w14:paraId="36078656" w14:textId="77777777" w:rsidR="000567BE" w:rsidRPr="000B46AD" w:rsidRDefault="000567BE" w:rsidP="002D79E1">
      <w:pPr>
        <w:rPr>
          <w:sz w:val="2"/>
          <w:lang w:eastAsia="x-none"/>
        </w:rPr>
      </w:pPr>
    </w:p>
    <w:p w14:paraId="59B95BB8" w14:textId="77777777" w:rsidR="001558E8" w:rsidRPr="001558E8" w:rsidRDefault="00B570BD" w:rsidP="001558E8">
      <w:pPr>
        <w:pStyle w:val="arima1"/>
        <w:pBdr>
          <w:bottom w:val="single" w:sz="4" w:space="2" w:color="5B9BD5"/>
        </w:pBdr>
        <w:spacing w:beforeAutospacing="0"/>
        <w:ind w:left="-567" w:right="-284"/>
        <w:rPr>
          <w:rFonts w:eastAsia="PMingLiU" w:cs="Arial"/>
          <w:b/>
          <w:i w:val="0"/>
          <w:color w:val="auto"/>
          <w:sz w:val="24"/>
        </w:rPr>
      </w:pPr>
      <w:r w:rsidRPr="001558E8">
        <w:rPr>
          <w:rFonts w:eastAsia="PMingLiU" w:cs="Arial"/>
          <w:b/>
          <w:i w:val="0"/>
          <w:color w:val="auto"/>
          <w:sz w:val="32"/>
        </w:rPr>
        <w:t>ARTICLE 5</w:t>
      </w:r>
      <w:r w:rsidRPr="001558E8">
        <w:rPr>
          <w:rFonts w:eastAsia="PMingLiU" w:cs="Arial"/>
          <w:b/>
          <w:i w:val="0"/>
          <w:color w:val="auto"/>
          <w:sz w:val="32"/>
        </w:rPr>
        <w:tab/>
      </w:r>
      <w:r w:rsidRPr="001558E8">
        <w:rPr>
          <w:rFonts w:eastAsia="PMingLiU" w:cs="Arial"/>
          <w:b/>
          <w:i w:val="0"/>
          <w:color w:val="auto"/>
          <w:sz w:val="24"/>
        </w:rPr>
        <w:tab/>
      </w:r>
    </w:p>
    <w:p w14:paraId="370090D0" w14:textId="77777777" w:rsidR="00B570BD" w:rsidRPr="002D7AB9" w:rsidRDefault="00B570BD" w:rsidP="001558E8">
      <w:pPr>
        <w:pStyle w:val="arima1"/>
        <w:pBdr>
          <w:bottom w:val="single" w:sz="4" w:space="2" w:color="5B9BD5"/>
        </w:pBdr>
        <w:spacing w:beforeAutospacing="0"/>
        <w:ind w:left="-567" w:right="-284"/>
        <w:rPr>
          <w:rFonts w:eastAsia="PMingLiU" w:cs="Arial"/>
          <w:b/>
          <w:i w:val="0"/>
          <w:color w:val="2F5496"/>
          <w:sz w:val="24"/>
        </w:rPr>
      </w:pPr>
      <w:r w:rsidRPr="002D7AB9">
        <w:rPr>
          <w:rFonts w:eastAsia="PMingLiU" w:cs="Arial"/>
          <w:b/>
          <w:i w:val="0"/>
          <w:color w:val="2F5496"/>
          <w:sz w:val="24"/>
        </w:rPr>
        <w:t>PAIEMENT</w:t>
      </w:r>
    </w:p>
    <w:p w14:paraId="2BC055C7" w14:textId="77777777" w:rsidR="00CB7339" w:rsidRPr="0042478F" w:rsidRDefault="00CB7339" w:rsidP="00CB7339">
      <w:pPr>
        <w:ind w:left="708"/>
        <w:rPr>
          <w:rFonts w:ascii="Calibri" w:hAnsi="Calibri"/>
        </w:rPr>
      </w:pPr>
    </w:p>
    <w:p w14:paraId="0CA78172" w14:textId="77777777" w:rsidR="00CB7339" w:rsidRPr="0042478F" w:rsidRDefault="00CB7339" w:rsidP="00CB7339">
      <w:pPr>
        <w:rPr>
          <w:rFonts w:ascii="Calibri" w:hAnsi="Calibri"/>
        </w:rPr>
      </w:pPr>
      <w:r w:rsidRPr="0042478F">
        <w:rPr>
          <w:rFonts w:ascii="Calibri" w:hAnsi="Calibri"/>
        </w:rPr>
        <w:t>La personne publique se libérera des sommes dues au titre du présent marché par mandatement au crédit du compte suivant :</w:t>
      </w:r>
    </w:p>
    <w:p w14:paraId="111DB734" w14:textId="77777777" w:rsidR="00CB7339" w:rsidRPr="0042478F" w:rsidRDefault="00CB7339" w:rsidP="00CB7339">
      <w:pPr>
        <w:ind w:left="708"/>
        <w:rPr>
          <w:rFonts w:ascii="Calibri" w:hAnsi="Calibri"/>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134"/>
        <w:gridCol w:w="2835"/>
        <w:gridCol w:w="1108"/>
        <w:gridCol w:w="1108"/>
      </w:tblGrid>
      <w:tr w:rsidR="00CB7339" w:rsidRPr="0042478F" w14:paraId="3A23F7E5"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3C09EFA0" w14:textId="77777777" w:rsidR="00CB7339" w:rsidRPr="0042478F" w:rsidRDefault="00CB7339" w:rsidP="000D0E90">
            <w:pPr>
              <w:jc w:val="center"/>
              <w:rPr>
                <w:rFonts w:ascii="Calibri" w:hAnsi="Calibri"/>
              </w:rPr>
            </w:pPr>
            <w:r w:rsidRPr="0042478F">
              <w:rPr>
                <w:rFonts w:ascii="Calibri" w:hAnsi="Calibri"/>
              </w:rPr>
              <w:t>Titulaire du compte </w:t>
            </w:r>
          </w:p>
        </w:tc>
        <w:tc>
          <w:tcPr>
            <w:tcW w:w="6185" w:type="dxa"/>
            <w:gridSpan w:val="4"/>
            <w:tcBorders>
              <w:top w:val="single" w:sz="4" w:space="0" w:color="auto"/>
              <w:left w:val="single" w:sz="4" w:space="0" w:color="auto"/>
              <w:bottom w:val="single" w:sz="4" w:space="0" w:color="auto"/>
              <w:right w:val="single" w:sz="4" w:space="0" w:color="auto"/>
            </w:tcBorders>
            <w:vAlign w:val="center"/>
          </w:tcPr>
          <w:p w14:paraId="643AADA1" w14:textId="77777777" w:rsidR="00CB7339" w:rsidRPr="0042478F" w:rsidRDefault="00CB7339" w:rsidP="000D0E90">
            <w:pPr>
              <w:jc w:val="center"/>
              <w:rPr>
                <w:rFonts w:ascii="Calibri" w:hAnsi="Calibri"/>
              </w:rPr>
            </w:pPr>
          </w:p>
        </w:tc>
      </w:tr>
      <w:tr w:rsidR="00CB7339" w:rsidRPr="0042478F" w14:paraId="5DAEDF30"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10E9D014" w14:textId="77777777" w:rsidR="00CB7339" w:rsidRPr="0042478F" w:rsidRDefault="00CB7339" w:rsidP="000D0E90">
            <w:pPr>
              <w:ind w:left="-108"/>
              <w:jc w:val="center"/>
              <w:rPr>
                <w:rFonts w:ascii="Calibri" w:hAnsi="Calibri"/>
              </w:rPr>
            </w:pPr>
            <w:r w:rsidRPr="0042478F">
              <w:rPr>
                <w:rFonts w:ascii="Calibri" w:hAnsi="Calibri"/>
              </w:rPr>
              <w:t>Domiciliation</w:t>
            </w:r>
          </w:p>
        </w:tc>
        <w:tc>
          <w:tcPr>
            <w:tcW w:w="6185" w:type="dxa"/>
            <w:gridSpan w:val="4"/>
            <w:tcBorders>
              <w:top w:val="single" w:sz="4" w:space="0" w:color="auto"/>
              <w:left w:val="single" w:sz="4" w:space="0" w:color="auto"/>
              <w:bottom w:val="single" w:sz="4" w:space="0" w:color="auto"/>
              <w:right w:val="single" w:sz="4" w:space="0" w:color="auto"/>
            </w:tcBorders>
            <w:vAlign w:val="center"/>
          </w:tcPr>
          <w:p w14:paraId="74E05878" w14:textId="77777777" w:rsidR="00CB7339" w:rsidRPr="0042478F" w:rsidRDefault="00CB7339" w:rsidP="000D0E90">
            <w:pPr>
              <w:jc w:val="center"/>
              <w:rPr>
                <w:rFonts w:ascii="Calibri" w:hAnsi="Calibri"/>
              </w:rPr>
            </w:pPr>
          </w:p>
        </w:tc>
      </w:tr>
      <w:tr w:rsidR="00CB7339" w:rsidRPr="0042478F" w14:paraId="67F69695"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18B52E59" w14:textId="77777777" w:rsidR="00CB7339" w:rsidRPr="0042478F" w:rsidRDefault="00CB7339" w:rsidP="000D0E90">
            <w:pPr>
              <w:jc w:val="center"/>
              <w:rPr>
                <w:rFonts w:ascii="Calibri" w:hAnsi="Calibri"/>
              </w:rPr>
            </w:pPr>
            <w:r w:rsidRPr="0042478F">
              <w:rPr>
                <w:rFonts w:ascii="Calibri" w:hAnsi="Calibri"/>
              </w:rPr>
              <w:t>Code banque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BFD41C" w14:textId="77777777" w:rsidR="00CB7339" w:rsidRPr="0042478F" w:rsidRDefault="00CB7339" w:rsidP="000D0E90">
            <w:pPr>
              <w:jc w:val="center"/>
              <w:rPr>
                <w:rFonts w:ascii="Calibri" w:hAnsi="Calibri"/>
              </w:rPr>
            </w:pPr>
            <w:r w:rsidRPr="0042478F">
              <w:rPr>
                <w:rFonts w:ascii="Calibri" w:hAnsi="Calibri"/>
              </w:rPr>
              <w:t>Code guichet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F3936D3" w14:textId="77777777" w:rsidR="00CB7339" w:rsidRPr="0042478F" w:rsidRDefault="00CB7339" w:rsidP="000D0E90">
            <w:pPr>
              <w:jc w:val="center"/>
              <w:rPr>
                <w:rFonts w:ascii="Calibri" w:hAnsi="Calibri"/>
              </w:rPr>
            </w:pPr>
            <w:r w:rsidRPr="0042478F">
              <w:rPr>
                <w:rFonts w:ascii="Calibri" w:hAnsi="Calibri"/>
              </w:rPr>
              <w:t>Numéro de compte</w:t>
            </w:r>
          </w:p>
        </w:tc>
        <w:tc>
          <w:tcPr>
            <w:tcW w:w="1108" w:type="dxa"/>
            <w:tcBorders>
              <w:top w:val="single" w:sz="4" w:space="0" w:color="auto"/>
              <w:left w:val="single" w:sz="4" w:space="0" w:color="auto"/>
              <w:bottom w:val="single" w:sz="4" w:space="0" w:color="auto"/>
              <w:right w:val="single" w:sz="4" w:space="0" w:color="auto"/>
            </w:tcBorders>
            <w:vAlign w:val="center"/>
            <w:hideMark/>
          </w:tcPr>
          <w:p w14:paraId="60F911D8" w14:textId="77777777" w:rsidR="00CB7339" w:rsidRPr="0042478F" w:rsidRDefault="00CB7339" w:rsidP="000D0E90">
            <w:pPr>
              <w:jc w:val="center"/>
              <w:rPr>
                <w:rFonts w:ascii="Calibri" w:hAnsi="Calibri"/>
              </w:rPr>
            </w:pPr>
            <w:r w:rsidRPr="0042478F">
              <w:rPr>
                <w:rFonts w:ascii="Calibri" w:hAnsi="Calibri"/>
              </w:rPr>
              <w:t>Clé RIB</w:t>
            </w:r>
          </w:p>
        </w:tc>
        <w:tc>
          <w:tcPr>
            <w:tcW w:w="1108" w:type="dxa"/>
            <w:tcBorders>
              <w:top w:val="single" w:sz="4" w:space="0" w:color="auto"/>
              <w:left w:val="single" w:sz="4" w:space="0" w:color="auto"/>
              <w:bottom w:val="single" w:sz="4" w:space="0" w:color="auto"/>
              <w:right w:val="single" w:sz="4" w:space="0" w:color="auto"/>
            </w:tcBorders>
            <w:vAlign w:val="center"/>
            <w:hideMark/>
          </w:tcPr>
          <w:p w14:paraId="4E2E7977" w14:textId="77777777" w:rsidR="00CB7339" w:rsidRPr="0042478F" w:rsidRDefault="00CB7339" w:rsidP="000D0E90">
            <w:pPr>
              <w:jc w:val="center"/>
              <w:rPr>
                <w:rFonts w:ascii="Calibri" w:hAnsi="Calibri"/>
              </w:rPr>
            </w:pPr>
            <w:r w:rsidRPr="0042478F">
              <w:rPr>
                <w:rFonts w:ascii="Calibri" w:hAnsi="Calibri"/>
              </w:rPr>
              <w:t>FR</w:t>
            </w:r>
          </w:p>
        </w:tc>
      </w:tr>
      <w:tr w:rsidR="00CB7339" w:rsidRPr="0042478F" w14:paraId="4646E267" w14:textId="77777777" w:rsidTr="000D0E90">
        <w:tc>
          <w:tcPr>
            <w:tcW w:w="1843" w:type="dxa"/>
            <w:tcBorders>
              <w:top w:val="single" w:sz="4" w:space="0" w:color="auto"/>
              <w:left w:val="single" w:sz="4" w:space="0" w:color="auto"/>
              <w:bottom w:val="single" w:sz="4" w:space="0" w:color="auto"/>
              <w:right w:val="single" w:sz="4" w:space="0" w:color="auto"/>
            </w:tcBorders>
            <w:vAlign w:val="center"/>
          </w:tcPr>
          <w:p w14:paraId="79FBAF7D" w14:textId="77777777" w:rsidR="00CB7339" w:rsidRPr="0042478F" w:rsidRDefault="00CB7339" w:rsidP="000D0E90">
            <w:pPr>
              <w:rPr>
                <w:rFonts w:ascii="Calibri" w:hAnsi="Calibri"/>
              </w:rPr>
            </w:pPr>
          </w:p>
        </w:tc>
        <w:tc>
          <w:tcPr>
            <w:tcW w:w="1134" w:type="dxa"/>
            <w:tcBorders>
              <w:top w:val="single" w:sz="4" w:space="0" w:color="auto"/>
              <w:left w:val="single" w:sz="4" w:space="0" w:color="auto"/>
              <w:bottom w:val="single" w:sz="4" w:space="0" w:color="auto"/>
              <w:right w:val="single" w:sz="4" w:space="0" w:color="auto"/>
            </w:tcBorders>
            <w:vAlign w:val="center"/>
          </w:tcPr>
          <w:p w14:paraId="478834B0" w14:textId="77777777" w:rsidR="00CB7339" w:rsidRPr="0042478F" w:rsidRDefault="00CB7339" w:rsidP="000D0E90">
            <w:pPr>
              <w:rPr>
                <w:rFonts w:ascii="Calibri" w:hAnsi="Calibri"/>
              </w:rPr>
            </w:pPr>
          </w:p>
        </w:tc>
        <w:tc>
          <w:tcPr>
            <w:tcW w:w="2835" w:type="dxa"/>
            <w:tcBorders>
              <w:top w:val="single" w:sz="4" w:space="0" w:color="auto"/>
              <w:left w:val="single" w:sz="4" w:space="0" w:color="auto"/>
              <w:bottom w:val="single" w:sz="4" w:space="0" w:color="auto"/>
              <w:right w:val="single" w:sz="4" w:space="0" w:color="auto"/>
            </w:tcBorders>
            <w:vAlign w:val="center"/>
          </w:tcPr>
          <w:p w14:paraId="4F5A1B87" w14:textId="77777777" w:rsidR="00CB7339" w:rsidRPr="0042478F" w:rsidRDefault="00CB7339" w:rsidP="000D0E90">
            <w:pPr>
              <w:rPr>
                <w:rFonts w:ascii="Calibri" w:hAnsi="Calibri"/>
              </w:rPr>
            </w:pPr>
          </w:p>
        </w:tc>
        <w:tc>
          <w:tcPr>
            <w:tcW w:w="1108" w:type="dxa"/>
            <w:tcBorders>
              <w:top w:val="single" w:sz="4" w:space="0" w:color="auto"/>
              <w:left w:val="single" w:sz="4" w:space="0" w:color="auto"/>
              <w:bottom w:val="single" w:sz="4" w:space="0" w:color="auto"/>
              <w:right w:val="single" w:sz="4" w:space="0" w:color="auto"/>
            </w:tcBorders>
            <w:vAlign w:val="center"/>
          </w:tcPr>
          <w:p w14:paraId="4EDEF0D8" w14:textId="77777777" w:rsidR="00CB7339" w:rsidRPr="0042478F" w:rsidRDefault="00CB7339" w:rsidP="000D0E90">
            <w:pPr>
              <w:rPr>
                <w:rFonts w:ascii="Calibri" w:hAnsi="Calibri"/>
              </w:rPr>
            </w:pPr>
          </w:p>
        </w:tc>
        <w:tc>
          <w:tcPr>
            <w:tcW w:w="1108" w:type="dxa"/>
            <w:tcBorders>
              <w:top w:val="single" w:sz="4" w:space="0" w:color="auto"/>
              <w:left w:val="single" w:sz="4" w:space="0" w:color="auto"/>
              <w:bottom w:val="single" w:sz="4" w:space="0" w:color="auto"/>
              <w:right w:val="single" w:sz="4" w:space="0" w:color="auto"/>
            </w:tcBorders>
            <w:vAlign w:val="center"/>
          </w:tcPr>
          <w:p w14:paraId="59CA7066" w14:textId="77777777" w:rsidR="00CB7339" w:rsidRPr="0042478F" w:rsidRDefault="00CB7339" w:rsidP="000D0E90">
            <w:pPr>
              <w:rPr>
                <w:rFonts w:ascii="Calibri" w:hAnsi="Calibri"/>
              </w:rPr>
            </w:pPr>
          </w:p>
        </w:tc>
      </w:tr>
      <w:tr w:rsidR="00CB7339" w:rsidRPr="0042478F" w14:paraId="43C61C0C"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28687218" w14:textId="77777777" w:rsidR="00CB7339" w:rsidRPr="0042478F" w:rsidRDefault="00CB7339" w:rsidP="00CB7339">
            <w:pPr>
              <w:jc w:val="center"/>
              <w:rPr>
                <w:rFonts w:ascii="Calibri" w:hAnsi="Calibri"/>
              </w:rPr>
            </w:pPr>
            <w:r w:rsidRPr="0042478F">
              <w:rPr>
                <w:rFonts w:ascii="Calibri" w:hAnsi="Calibri"/>
              </w:rPr>
              <w:t>IBAN</w:t>
            </w:r>
          </w:p>
        </w:tc>
        <w:tc>
          <w:tcPr>
            <w:tcW w:w="6185" w:type="dxa"/>
            <w:gridSpan w:val="4"/>
            <w:tcBorders>
              <w:top w:val="single" w:sz="4" w:space="0" w:color="auto"/>
              <w:left w:val="single" w:sz="4" w:space="0" w:color="auto"/>
              <w:bottom w:val="single" w:sz="4" w:space="0" w:color="auto"/>
              <w:right w:val="single" w:sz="4" w:space="0" w:color="auto"/>
            </w:tcBorders>
            <w:vAlign w:val="center"/>
          </w:tcPr>
          <w:p w14:paraId="49EDD30B" w14:textId="77777777" w:rsidR="00CB7339" w:rsidRPr="0042478F" w:rsidRDefault="00CB7339" w:rsidP="000D0E90">
            <w:pPr>
              <w:rPr>
                <w:rFonts w:ascii="Calibri" w:hAnsi="Calibri"/>
              </w:rPr>
            </w:pPr>
          </w:p>
        </w:tc>
      </w:tr>
      <w:tr w:rsidR="00CB7339" w:rsidRPr="0042478F" w14:paraId="26D81095"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222EC40A" w14:textId="77777777" w:rsidR="00CB7339" w:rsidRPr="0042478F" w:rsidRDefault="00CB7339" w:rsidP="00CB7339">
            <w:pPr>
              <w:jc w:val="center"/>
              <w:rPr>
                <w:rFonts w:ascii="Calibri" w:hAnsi="Calibri"/>
              </w:rPr>
            </w:pPr>
            <w:r w:rsidRPr="0042478F">
              <w:rPr>
                <w:rFonts w:ascii="Calibri" w:hAnsi="Calibri"/>
              </w:rPr>
              <w:t>BIC</w:t>
            </w:r>
          </w:p>
        </w:tc>
        <w:tc>
          <w:tcPr>
            <w:tcW w:w="6185" w:type="dxa"/>
            <w:gridSpan w:val="4"/>
            <w:tcBorders>
              <w:top w:val="single" w:sz="4" w:space="0" w:color="auto"/>
              <w:left w:val="single" w:sz="4" w:space="0" w:color="auto"/>
              <w:bottom w:val="single" w:sz="4" w:space="0" w:color="auto"/>
              <w:right w:val="single" w:sz="4" w:space="0" w:color="auto"/>
            </w:tcBorders>
            <w:vAlign w:val="center"/>
          </w:tcPr>
          <w:p w14:paraId="772378A4" w14:textId="77777777" w:rsidR="00CB7339" w:rsidRPr="0042478F" w:rsidRDefault="00CB7339" w:rsidP="000D0E90">
            <w:pPr>
              <w:rPr>
                <w:rFonts w:ascii="Calibri" w:hAnsi="Calibri"/>
              </w:rPr>
            </w:pPr>
          </w:p>
        </w:tc>
      </w:tr>
    </w:tbl>
    <w:p w14:paraId="4A00F846" w14:textId="77777777" w:rsidR="00CB7339" w:rsidRPr="0042478F" w:rsidRDefault="00CB7339" w:rsidP="00CB7339">
      <w:pPr>
        <w:ind w:left="284"/>
        <w:rPr>
          <w:rFonts w:ascii="Calibri" w:hAnsi="Calibri"/>
        </w:rPr>
      </w:pPr>
      <w:r w:rsidRPr="0042478F">
        <w:rPr>
          <w:rFonts w:ascii="Calibri" w:hAnsi="Calibri"/>
        </w:rPr>
        <w:t>(Joindre impérativement le relevé d’identité bancaire)</w:t>
      </w:r>
    </w:p>
    <w:p w14:paraId="22416E99" w14:textId="77777777" w:rsidR="00CB7339" w:rsidRPr="000635FA" w:rsidRDefault="00CB7339" w:rsidP="00CB7339">
      <w:pPr>
        <w:rPr>
          <w:rFonts w:ascii="Calibri" w:hAnsi="Calibri"/>
        </w:rPr>
      </w:pPr>
    </w:p>
    <w:p w14:paraId="433C9CE7" w14:textId="77777777" w:rsidR="00CB7339" w:rsidRPr="000635FA" w:rsidRDefault="00CB7339" w:rsidP="00CB7339">
      <w:pPr>
        <w:rPr>
          <w:rFonts w:ascii="Calibri" w:hAnsi="Calibri"/>
        </w:rPr>
      </w:pPr>
    </w:p>
    <w:p w14:paraId="075C220A" w14:textId="77777777" w:rsidR="00CB7339" w:rsidRPr="000635FA" w:rsidRDefault="00CB7339" w:rsidP="00CB7339">
      <w:pPr>
        <w:rPr>
          <w:rFonts w:ascii="Calibri" w:hAnsi="Calibri"/>
        </w:rPr>
      </w:pP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t>Fait à ……………………. , le …………………….</w:t>
      </w:r>
    </w:p>
    <w:p w14:paraId="74927E1F" w14:textId="77777777" w:rsidR="00CB7339" w:rsidRPr="000635FA" w:rsidRDefault="00CB7339" w:rsidP="00CB7339">
      <w:pPr>
        <w:rPr>
          <w:rFonts w:ascii="Calibri" w:hAnsi="Calibri"/>
        </w:rPr>
      </w:pP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t>Mention manuscrite « Lu et approuvé »</w:t>
      </w:r>
    </w:p>
    <w:p w14:paraId="32FD56B6" w14:textId="77777777" w:rsidR="00CB7339" w:rsidRPr="000635FA" w:rsidRDefault="00CB7339" w:rsidP="00CB7339">
      <w:pPr>
        <w:ind w:left="3540" w:firstLine="708"/>
        <w:rPr>
          <w:rFonts w:ascii="Calibri" w:hAnsi="Calibri"/>
        </w:rPr>
      </w:pPr>
      <w:r w:rsidRPr="000635FA">
        <w:rPr>
          <w:rFonts w:ascii="Calibri" w:hAnsi="Calibri"/>
        </w:rPr>
        <w:t>Le candidat</w:t>
      </w:r>
    </w:p>
    <w:p w14:paraId="3BF449E0" w14:textId="77777777" w:rsidR="00CB7339" w:rsidRPr="009009FB" w:rsidRDefault="00CB7339" w:rsidP="00CB7339">
      <w:pPr>
        <w:ind w:left="3540" w:firstLine="708"/>
        <w:rPr>
          <w:rFonts w:ascii="Calibri" w:hAnsi="Calibri"/>
        </w:rPr>
      </w:pPr>
    </w:p>
    <w:p w14:paraId="25C2F456" w14:textId="77777777" w:rsidR="00407E63" w:rsidRPr="000B46AD" w:rsidRDefault="00ED041D" w:rsidP="00CA255B">
      <w:pPr>
        <w:pStyle w:val="arima1"/>
        <w:pBdr>
          <w:bottom w:val="none" w:sz="0" w:space="0" w:color="auto"/>
        </w:pBdr>
        <w:spacing w:beforeAutospacing="0"/>
        <w:ind w:left="-567" w:right="-284"/>
        <w:rPr>
          <w:sz w:val="2"/>
        </w:rPr>
      </w:pPr>
      <w:r>
        <w:rPr>
          <w:rStyle w:val="Titredulivre"/>
          <w:sz w:val="48"/>
          <w:szCs w:val="48"/>
        </w:rPr>
        <w:br w:type="page"/>
      </w:r>
    </w:p>
    <w:p w14:paraId="4324588A" w14:textId="77777777" w:rsidR="00732DEB" w:rsidRPr="00732DEB" w:rsidRDefault="00732DEB" w:rsidP="00063E21">
      <w:pPr>
        <w:pBdr>
          <w:bottom w:val="single" w:sz="4" w:space="1" w:color="FFC000"/>
        </w:pBdr>
        <w:ind w:right="-284"/>
        <w:jc w:val="center"/>
        <w:rPr>
          <w:rFonts w:ascii="Calibri" w:hAnsi="Calibri"/>
          <w:b/>
          <w:color w:val="002060"/>
          <w:sz w:val="40"/>
          <w:szCs w:val="40"/>
        </w:rPr>
      </w:pPr>
      <w:r w:rsidRPr="00732DEB">
        <w:rPr>
          <w:rFonts w:ascii="Calibri" w:hAnsi="Calibri"/>
          <w:b/>
          <w:color w:val="002060"/>
          <w:sz w:val="40"/>
          <w:szCs w:val="40"/>
        </w:rPr>
        <w:lastRenderedPageBreak/>
        <w:t>CHOIX D</w:t>
      </w:r>
      <w:r w:rsidR="00D7682D">
        <w:rPr>
          <w:rFonts w:ascii="Calibri" w:hAnsi="Calibri"/>
          <w:b/>
          <w:color w:val="002060"/>
          <w:sz w:val="40"/>
          <w:szCs w:val="40"/>
        </w:rPr>
        <w:t>U</w:t>
      </w:r>
      <w:r w:rsidRPr="00732DEB">
        <w:rPr>
          <w:rFonts w:ascii="Calibri" w:hAnsi="Calibri"/>
          <w:b/>
          <w:color w:val="002060"/>
          <w:sz w:val="40"/>
          <w:szCs w:val="40"/>
        </w:rPr>
        <w:t xml:space="preserve"> </w:t>
      </w:r>
      <w:r w:rsidR="00971A59" w:rsidRPr="008B3041">
        <w:rPr>
          <w:rFonts w:ascii="Calibri" w:hAnsi="Calibri"/>
          <w:b/>
          <w:color w:val="002060"/>
          <w:sz w:val="40"/>
          <w:szCs w:val="40"/>
        </w:rPr>
        <w:t>CROUS DE LILLE</w:t>
      </w:r>
    </w:p>
    <w:p w14:paraId="6465830B" w14:textId="77777777" w:rsidR="00732DEB" w:rsidRDefault="00732DEB" w:rsidP="00732DEB">
      <w:pPr>
        <w:jc w:val="center"/>
        <w:rPr>
          <w:rFonts w:ascii="Calibri" w:hAnsi="Calibri"/>
          <w:b/>
          <w:sz w:val="28"/>
          <w:szCs w:val="28"/>
        </w:rPr>
      </w:pPr>
    </w:p>
    <w:p w14:paraId="25611FD4" w14:textId="77777777" w:rsidR="00732DEB" w:rsidRPr="008B3041" w:rsidRDefault="00732DEB" w:rsidP="00732DEB">
      <w:pPr>
        <w:jc w:val="center"/>
        <w:rPr>
          <w:rFonts w:ascii="Calibri" w:hAnsi="Calibri"/>
          <w:b/>
          <w:szCs w:val="28"/>
        </w:rPr>
      </w:pPr>
      <w:r w:rsidRPr="008B3041">
        <w:rPr>
          <w:rFonts w:ascii="Calibri" w:hAnsi="Calibri"/>
          <w:b/>
          <w:sz w:val="28"/>
          <w:u w:val="single"/>
        </w:rPr>
        <w:t>LOT N° 2</w:t>
      </w:r>
    </w:p>
    <w:p w14:paraId="1A0ED1E6" w14:textId="77777777" w:rsidR="00732DEB" w:rsidRDefault="00732DEB" w:rsidP="00732DEB">
      <w:pPr>
        <w:jc w:val="center"/>
        <w:rPr>
          <w:rFonts w:ascii="Calibri" w:hAnsi="Calibri"/>
          <w:b/>
          <w:szCs w:val="28"/>
        </w:rPr>
      </w:pPr>
    </w:p>
    <w:p w14:paraId="45971BC7" w14:textId="77777777" w:rsidR="00732DEB" w:rsidRDefault="00732DEB" w:rsidP="00732DEB">
      <w:pPr>
        <w:jc w:val="center"/>
        <w:rPr>
          <w:rFonts w:ascii="Calibri" w:hAnsi="Calibri"/>
          <w:b/>
          <w:szCs w:val="28"/>
        </w:rPr>
      </w:pPr>
      <w:r>
        <w:rPr>
          <w:rFonts w:ascii="Calibri" w:hAnsi="Calibri"/>
          <w:b/>
          <w:szCs w:val="28"/>
        </w:rPr>
        <w:t>ASSURANCE « TOUS RISQUES CHANTIER ET RESPONSABILITE DU MAITRE D’OUVRAGE » APPLICABLES A DIFFERENTES OPERATION DE CONSTRUCTION ET DE REHABILITATION</w:t>
      </w:r>
      <w:r>
        <w:rPr>
          <w:rFonts w:ascii="Calibri" w:hAnsi="Calibri"/>
          <w:b/>
          <w:color w:val="FF0000"/>
          <w:szCs w:val="28"/>
        </w:rPr>
        <w:t xml:space="preserve"> </w:t>
      </w:r>
    </w:p>
    <w:p w14:paraId="5111761C" w14:textId="77777777" w:rsidR="00732DEB" w:rsidRDefault="00732DEB" w:rsidP="00732DEB">
      <w:pPr>
        <w:jc w:val="center"/>
        <w:rPr>
          <w:rFonts w:ascii="Calibri" w:hAnsi="Calibri"/>
          <w:sz w:val="28"/>
          <w:szCs w:val="28"/>
        </w:rPr>
      </w:pPr>
    </w:p>
    <w:tbl>
      <w:tblPr>
        <w:tblW w:w="5000" w:type="pct"/>
        <w:jc w:val="center"/>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1E0" w:firstRow="1" w:lastRow="1" w:firstColumn="1" w:lastColumn="1" w:noHBand="0" w:noVBand="0"/>
      </w:tblPr>
      <w:tblGrid>
        <w:gridCol w:w="5054"/>
        <w:gridCol w:w="1984"/>
        <w:gridCol w:w="2164"/>
      </w:tblGrid>
      <w:tr w:rsidR="00EA4097" w14:paraId="4BC435AE" w14:textId="77777777">
        <w:trPr>
          <w:trHeight w:val="523"/>
          <w:jc w:val="center"/>
        </w:trPr>
        <w:tc>
          <w:tcPr>
            <w:tcW w:w="2746" w:type="pct"/>
            <w:vMerge w:val="restart"/>
            <w:tcBorders>
              <w:top w:val="single" w:sz="4" w:space="0" w:color="FFC000"/>
              <w:left w:val="single" w:sz="4" w:space="0" w:color="FFC000"/>
              <w:bottom w:val="single" w:sz="4" w:space="0" w:color="FFC000"/>
              <w:right w:val="single" w:sz="4" w:space="0" w:color="FFC000"/>
            </w:tcBorders>
            <w:shd w:val="clear" w:color="auto" w:fill="FFF2CC"/>
            <w:hideMark/>
          </w:tcPr>
          <w:p w14:paraId="25ED01B1" w14:textId="77777777" w:rsidR="00EA4097" w:rsidRDefault="00EA4097">
            <w:pPr>
              <w:spacing w:before="120" w:after="120"/>
              <w:jc w:val="center"/>
              <w:rPr>
                <w:rFonts w:ascii="Calibri" w:hAnsi="Calibri"/>
                <w:b/>
              </w:rPr>
            </w:pPr>
            <w:r>
              <w:rPr>
                <w:rFonts w:ascii="Calibri" w:hAnsi="Calibri"/>
                <w:b/>
              </w:rPr>
              <w:t>FORMULES</w:t>
            </w:r>
          </w:p>
        </w:tc>
        <w:tc>
          <w:tcPr>
            <w:tcW w:w="2254" w:type="pct"/>
            <w:gridSpan w:val="2"/>
            <w:tcBorders>
              <w:top w:val="single" w:sz="4" w:space="0" w:color="FFC000"/>
              <w:left w:val="single" w:sz="4" w:space="0" w:color="FFC000"/>
              <w:bottom w:val="single" w:sz="4" w:space="0" w:color="FFC000"/>
              <w:right w:val="single" w:sz="4" w:space="0" w:color="FFC000"/>
            </w:tcBorders>
            <w:shd w:val="clear" w:color="auto" w:fill="FFF2CC"/>
            <w:hideMark/>
          </w:tcPr>
          <w:p w14:paraId="10669DE6" w14:textId="77777777" w:rsidR="00EA4097" w:rsidRDefault="00EA4097">
            <w:pPr>
              <w:spacing w:before="120" w:after="120"/>
              <w:jc w:val="center"/>
              <w:rPr>
                <w:rFonts w:ascii="Calibri" w:hAnsi="Calibri"/>
                <w:b/>
              </w:rPr>
            </w:pPr>
            <w:r>
              <w:rPr>
                <w:rFonts w:ascii="Calibri" w:hAnsi="Calibri"/>
                <w:b/>
              </w:rPr>
              <w:t>TAUX</w:t>
            </w:r>
          </w:p>
        </w:tc>
      </w:tr>
      <w:tr w:rsidR="00EA4097" w14:paraId="43448359" w14:textId="77777777">
        <w:trPr>
          <w:trHeight w:val="523"/>
          <w:jc w:val="center"/>
        </w:trPr>
        <w:tc>
          <w:tcPr>
            <w:tcW w:w="2746" w:type="pct"/>
            <w:vMerge/>
            <w:tcBorders>
              <w:top w:val="single" w:sz="4" w:space="0" w:color="FFC000"/>
              <w:left w:val="single" w:sz="4" w:space="0" w:color="FFC000"/>
              <w:bottom w:val="single" w:sz="4" w:space="0" w:color="FFC000"/>
              <w:right w:val="single" w:sz="4" w:space="0" w:color="FFC000"/>
            </w:tcBorders>
            <w:vAlign w:val="center"/>
            <w:hideMark/>
          </w:tcPr>
          <w:p w14:paraId="414C25BC" w14:textId="77777777" w:rsidR="00EA4097" w:rsidRDefault="00EA4097">
            <w:pPr>
              <w:rPr>
                <w:rFonts w:ascii="Calibri" w:hAnsi="Calibri"/>
                <w:b/>
              </w:rPr>
            </w:pPr>
          </w:p>
        </w:tc>
        <w:tc>
          <w:tcPr>
            <w:tcW w:w="1078" w:type="pct"/>
            <w:tcBorders>
              <w:top w:val="single" w:sz="4" w:space="0" w:color="FFC000"/>
              <w:left w:val="single" w:sz="4" w:space="0" w:color="FFC000"/>
              <w:bottom w:val="single" w:sz="4" w:space="0" w:color="FFC000"/>
              <w:right w:val="single" w:sz="4" w:space="0" w:color="FFC000"/>
            </w:tcBorders>
            <w:shd w:val="clear" w:color="auto" w:fill="FFF2CC"/>
            <w:hideMark/>
          </w:tcPr>
          <w:p w14:paraId="215068C0" w14:textId="77777777" w:rsidR="00EA4097" w:rsidRDefault="00EA4097">
            <w:pPr>
              <w:spacing w:before="120" w:after="120"/>
              <w:jc w:val="center"/>
              <w:rPr>
                <w:rFonts w:ascii="Calibri" w:hAnsi="Calibri"/>
                <w:b/>
              </w:rPr>
            </w:pPr>
            <w:r>
              <w:rPr>
                <w:rFonts w:ascii="Calibri" w:hAnsi="Calibri"/>
                <w:b/>
              </w:rPr>
              <w:t>HT</w:t>
            </w:r>
          </w:p>
        </w:tc>
        <w:tc>
          <w:tcPr>
            <w:tcW w:w="1176" w:type="pct"/>
            <w:tcBorders>
              <w:top w:val="single" w:sz="4" w:space="0" w:color="FFC000"/>
              <w:left w:val="single" w:sz="4" w:space="0" w:color="FFC000"/>
              <w:bottom w:val="single" w:sz="4" w:space="0" w:color="FFC000"/>
              <w:right w:val="single" w:sz="4" w:space="0" w:color="FFC000"/>
            </w:tcBorders>
            <w:shd w:val="clear" w:color="auto" w:fill="FFF2CC"/>
            <w:hideMark/>
          </w:tcPr>
          <w:p w14:paraId="24CF6438" w14:textId="77777777" w:rsidR="00EA4097" w:rsidRDefault="00EA4097">
            <w:pPr>
              <w:spacing w:before="120" w:after="120"/>
              <w:jc w:val="center"/>
              <w:rPr>
                <w:rFonts w:ascii="Calibri" w:hAnsi="Calibri"/>
                <w:b/>
              </w:rPr>
            </w:pPr>
            <w:r>
              <w:rPr>
                <w:rFonts w:ascii="Calibri" w:hAnsi="Calibri"/>
                <w:b/>
              </w:rPr>
              <w:t>TTC</w:t>
            </w:r>
          </w:p>
        </w:tc>
      </w:tr>
      <w:tr w:rsidR="00EA4097" w14:paraId="4B11CEC8" w14:textId="77777777">
        <w:trPr>
          <w:trHeight w:val="843"/>
          <w:jc w:val="center"/>
        </w:trPr>
        <w:tc>
          <w:tcPr>
            <w:tcW w:w="2746" w:type="pct"/>
            <w:tcBorders>
              <w:top w:val="single" w:sz="4" w:space="0" w:color="FFC000"/>
              <w:left w:val="single" w:sz="4" w:space="0" w:color="FFC000"/>
              <w:bottom w:val="single" w:sz="4" w:space="0" w:color="FFC000"/>
              <w:right w:val="single" w:sz="4" w:space="0" w:color="FFC000"/>
            </w:tcBorders>
            <w:vAlign w:val="center"/>
          </w:tcPr>
          <w:p w14:paraId="366FC05A" w14:textId="77777777" w:rsidR="00EA4097" w:rsidRDefault="00EA4097">
            <w:pPr>
              <w:jc w:val="center"/>
              <w:rPr>
                <w:rFonts w:ascii="Calibri" w:hAnsi="Calibri"/>
                <w:sz w:val="22"/>
                <w:szCs w:val="22"/>
              </w:rPr>
            </w:pPr>
            <w:r>
              <w:rPr>
                <w:rFonts w:ascii="Calibri" w:hAnsi="Calibri"/>
                <w:b/>
                <w:sz w:val="22"/>
                <w:szCs w:val="22"/>
              </w:rPr>
              <w:t>FORMULE DE BASE</w:t>
            </w:r>
          </w:p>
          <w:p w14:paraId="7833206C" w14:textId="77777777" w:rsidR="00EA4097" w:rsidRDefault="00EA4097">
            <w:pPr>
              <w:rPr>
                <w:rFonts w:ascii="Calibri" w:hAnsi="Calibri"/>
                <w:b/>
              </w:rPr>
            </w:pPr>
          </w:p>
        </w:tc>
        <w:tc>
          <w:tcPr>
            <w:tcW w:w="1078" w:type="pct"/>
            <w:tcBorders>
              <w:top w:val="single" w:sz="4" w:space="0" w:color="FFC000"/>
              <w:left w:val="single" w:sz="4" w:space="0" w:color="FFC000"/>
              <w:bottom w:val="single" w:sz="4" w:space="0" w:color="FFC000"/>
              <w:right w:val="single" w:sz="4" w:space="0" w:color="FFC000"/>
            </w:tcBorders>
            <w:vAlign w:val="center"/>
          </w:tcPr>
          <w:p w14:paraId="5C6FC65E" w14:textId="77777777" w:rsidR="00EA4097" w:rsidRDefault="00EA4097">
            <w:pPr>
              <w:rPr>
                <w:rFonts w:ascii="Calibri" w:hAnsi="Calibri"/>
              </w:rPr>
            </w:pPr>
          </w:p>
        </w:tc>
        <w:tc>
          <w:tcPr>
            <w:tcW w:w="1176" w:type="pct"/>
            <w:tcBorders>
              <w:top w:val="single" w:sz="4" w:space="0" w:color="FFC000"/>
              <w:left w:val="single" w:sz="4" w:space="0" w:color="FFC000"/>
              <w:bottom w:val="single" w:sz="4" w:space="0" w:color="FFC000"/>
              <w:right w:val="single" w:sz="4" w:space="0" w:color="FFC000"/>
            </w:tcBorders>
            <w:vAlign w:val="center"/>
          </w:tcPr>
          <w:p w14:paraId="4719FD28" w14:textId="77777777" w:rsidR="00EA4097" w:rsidRDefault="00EA4097">
            <w:pPr>
              <w:rPr>
                <w:rFonts w:ascii="Calibri" w:hAnsi="Calibri"/>
              </w:rPr>
            </w:pPr>
          </w:p>
        </w:tc>
      </w:tr>
    </w:tbl>
    <w:p w14:paraId="0536B40A" w14:textId="77777777" w:rsidR="00732DEB" w:rsidRDefault="00732DEB" w:rsidP="00732DEB"/>
    <w:p w14:paraId="1EA58DE5" w14:textId="77777777" w:rsidR="00732DEB" w:rsidRDefault="00732DEB" w:rsidP="00732DEB"/>
    <w:p w14:paraId="50414EC0" w14:textId="77777777" w:rsidR="00732DEB" w:rsidRDefault="00732DEB" w:rsidP="00732DEB">
      <w:pPr>
        <w:rPr>
          <w:rFonts w:ascii="Calibri" w:hAnsi="Calibri"/>
          <w:b/>
          <w:u w:val="single"/>
        </w:rPr>
      </w:pPr>
    </w:p>
    <w:p w14:paraId="7476FD4E" w14:textId="77777777" w:rsidR="00732DEB" w:rsidRDefault="00732DEB" w:rsidP="00732DEB">
      <w:pPr>
        <w:rPr>
          <w:rFonts w:ascii="Calibri" w:hAnsi="Calibri"/>
          <w:b/>
          <w:color w:val="2F5496"/>
          <w:u w:val="single"/>
        </w:rPr>
      </w:pPr>
      <w:r>
        <w:rPr>
          <w:rFonts w:ascii="Calibri" w:hAnsi="Calibri"/>
          <w:b/>
          <w:color w:val="2F5496"/>
          <w:u w:val="single"/>
        </w:rPr>
        <w:t>LE POUVOIR ADJUDICATEUR</w:t>
      </w:r>
    </w:p>
    <w:p w14:paraId="13E08636" w14:textId="77777777" w:rsidR="00732DEB" w:rsidRDefault="00732DEB" w:rsidP="00732DEB">
      <w:pPr>
        <w:rPr>
          <w:rFonts w:ascii="Calibri" w:hAnsi="Calibri"/>
          <w:b/>
          <w:u w:val="single"/>
        </w:rPr>
      </w:pPr>
    </w:p>
    <w:p w14:paraId="2789763F" w14:textId="77777777" w:rsidR="00732DEB" w:rsidRDefault="00732DEB" w:rsidP="00732DEB">
      <w:pPr>
        <w:rPr>
          <w:rFonts w:ascii="Calibri" w:hAnsi="Calibri"/>
        </w:rPr>
      </w:pPr>
      <w:r>
        <w:rPr>
          <w:rFonts w:ascii="Calibri" w:hAnsi="Calibri"/>
        </w:rPr>
        <w:t xml:space="preserve">Est acceptée la présente offre </w:t>
      </w:r>
    </w:p>
    <w:p w14:paraId="5F8A244E" w14:textId="77777777" w:rsidR="00732DEB" w:rsidRDefault="00732DEB" w:rsidP="00732DEB">
      <w:pPr>
        <w:rPr>
          <w:rFonts w:ascii="Calibri" w:hAnsi="Calibri"/>
        </w:rPr>
      </w:pPr>
      <w:r>
        <w:rPr>
          <w:rFonts w:ascii="Calibri" w:hAnsi="Calibri"/>
        </w:rPr>
        <w:t>Pour valoir acte d’engagement</w:t>
      </w:r>
    </w:p>
    <w:p w14:paraId="519FA0DF" w14:textId="77777777" w:rsidR="00732DEB" w:rsidRDefault="00732DEB" w:rsidP="00732DEB">
      <w:pPr>
        <w:rPr>
          <w:rFonts w:ascii="Calibri" w:hAnsi="Calibri"/>
        </w:rPr>
      </w:pPr>
    </w:p>
    <w:p w14:paraId="73EB715C" w14:textId="77777777" w:rsidR="00732DEB" w:rsidRDefault="00732DEB" w:rsidP="00732DEB">
      <w:pPr>
        <w:rPr>
          <w:rFonts w:ascii="Calibri" w:hAnsi="Calibri"/>
        </w:rPr>
      </w:pPr>
      <w:r>
        <w:rPr>
          <w:rFonts w:ascii="Calibri" w:hAnsi="Calibri"/>
        </w:rPr>
        <w:t>A ……………………., le…………………</w:t>
      </w:r>
    </w:p>
    <w:p w14:paraId="2A68DB45" w14:textId="77777777" w:rsidR="00732DEB" w:rsidRDefault="00732DEB" w:rsidP="00732DEB">
      <w:pPr>
        <w:rPr>
          <w:rFonts w:ascii="Calibri" w:hAnsi="Calibri"/>
        </w:rPr>
      </w:pPr>
    </w:p>
    <w:p w14:paraId="13B0C1DB" w14:textId="77777777" w:rsidR="00732DEB" w:rsidRDefault="00732DEB" w:rsidP="00732DEB">
      <w:pPr>
        <w:rPr>
          <w:rFonts w:ascii="Calibri" w:hAnsi="Calibri"/>
          <w:b/>
        </w:rPr>
      </w:pPr>
      <w:r>
        <w:rPr>
          <w:rFonts w:ascii="Calibri" w:hAnsi="Calibri"/>
          <w:b/>
        </w:rPr>
        <w:t>DATE DE NOTIFICATION AU TITULAIRE :</w:t>
      </w:r>
      <w:r>
        <w:rPr>
          <w:rFonts w:ascii="Calibri" w:hAnsi="Calibri"/>
          <w:b/>
        </w:rPr>
        <w:tab/>
      </w:r>
    </w:p>
    <w:p w14:paraId="7F09B596" w14:textId="77777777" w:rsidR="00732DEB" w:rsidRDefault="00732DEB" w:rsidP="00732DEB">
      <w:pPr>
        <w:rPr>
          <w:rFonts w:ascii="Calibri" w:hAnsi="Calibri"/>
          <w:b/>
        </w:rPr>
      </w:pPr>
    </w:p>
    <w:p w14:paraId="32884330" w14:textId="77777777" w:rsidR="00732DEB" w:rsidRDefault="00732DEB" w:rsidP="00732DEB">
      <w:pPr>
        <w:pBdr>
          <w:top w:val="single" w:sz="4" w:space="1" w:color="auto"/>
          <w:left w:val="single" w:sz="4" w:space="4" w:color="auto"/>
          <w:bottom w:val="single" w:sz="4" w:space="1" w:color="auto"/>
          <w:right w:val="single" w:sz="4" w:space="4" w:color="auto"/>
        </w:pBdr>
        <w:jc w:val="center"/>
        <w:rPr>
          <w:rFonts w:ascii="Calibri" w:hAnsi="Calibri"/>
          <w:b/>
        </w:rPr>
      </w:pPr>
      <w:r>
        <w:rPr>
          <w:rFonts w:ascii="Calibri" w:hAnsi="Calibri"/>
          <w:b/>
        </w:rPr>
        <w:t>Il est demandé au candidat retenu après réception de la présente acceptation de faire parvenir à la collectivité une note de couverture.</w:t>
      </w:r>
    </w:p>
    <w:p w14:paraId="3086607B" w14:textId="77777777" w:rsidR="00732DEB" w:rsidRDefault="00732DEB" w:rsidP="007902A1">
      <w:pPr>
        <w:rPr>
          <w:rFonts w:ascii="Calibri" w:hAnsi="Calibri"/>
        </w:rPr>
      </w:pPr>
    </w:p>
    <w:p w14:paraId="2E301292" w14:textId="77777777" w:rsidR="00732DEB" w:rsidRDefault="00732DEB" w:rsidP="007902A1">
      <w:pPr>
        <w:rPr>
          <w:rFonts w:ascii="Calibri" w:hAnsi="Calibri"/>
        </w:rPr>
      </w:pPr>
    </w:p>
    <w:p w14:paraId="0545343F" w14:textId="77777777" w:rsidR="00732DEB" w:rsidRDefault="00732DEB" w:rsidP="007902A1">
      <w:pPr>
        <w:rPr>
          <w:rFonts w:ascii="Calibri" w:hAnsi="Calibri"/>
        </w:rPr>
      </w:pPr>
    </w:p>
    <w:p w14:paraId="4AF21A1F" w14:textId="77777777" w:rsidR="00FB1A17" w:rsidRPr="00FB1A17" w:rsidRDefault="00FB1A17" w:rsidP="007902A1">
      <w:pPr>
        <w:rPr>
          <w:rFonts w:ascii="Calibri" w:hAnsi="Calibri"/>
        </w:rPr>
      </w:pPr>
    </w:p>
    <w:p w14:paraId="44E0EACF" w14:textId="77777777" w:rsidR="00FB1A17" w:rsidRPr="00FB1A17" w:rsidRDefault="00FB1A17" w:rsidP="007902A1">
      <w:pPr>
        <w:rPr>
          <w:rFonts w:ascii="Calibri" w:hAnsi="Calibri"/>
        </w:rPr>
      </w:pPr>
    </w:p>
    <w:p w14:paraId="039CCEFC" w14:textId="77777777" w:rsidR="00FB1A17" w:rsidRDefault="00FB1A17" w:rsidP="007902A1">
      <w:pPr>
        <w:rPr>
          <w:rFonts w:ascii="Calibri" w:hAnsi="Calibri"/>
        </w:rPr>
      </w:pPr>
    </w:p>
    <w:p w14:paraId="31BD4D79" w14:textId="77777777" w:rsidR="00FB1A17" w:rsidRDefault="00FB1A17" w:rsidP="007902A1">
      <w:pPr>
        <w:pStyle w:val="arima1"/>
        <w:pBdr>
          <w:bottom w:val="none" w:sz="0" w:space="0" w:color="auto"/>
        </w:pBdr>
        <w:spacing w:beforeAutospacing="0"/>
        <w:ind w:left="-567" w:right="-284"/>
      </w:pPr>
      <w:r>
        <w:tab/>
      </w:r>
    </w:p>
    <w:p w14:paraId="4651F013" w14:textId="77777777" w:rsidR="00FB1A17" w:rsidRPr="00E11260" w:rsidRDefault="00FB1A17" w:rsidP="00FB1A17">
      <w:pPr>
        <w:pStyle w:val="arima1"/>
        <w:pBdr>
          <w:bottom w:val="single" w:sz="4" w:space="2" w:color="5B9BD5"/>
        </w:pBdr>
        <w:spacing w:beforeAutospacing="0"/>
        <w:ind w:left="-567" w:right="-284"/>
        <w:rPr>
          <w:sz w:val="48"/>
          <w:szCs w:val="48"/>
          <w14:shadow w14:blurRad="50800" w14:dist="38100" w14:dir="2700000" w14:sx="100000" w14:sy="100000" w14:kx="0" w14:ky="0" w14:algn="tl">
            <w14:srgbClr w14:val="000000">
              <w14:alpha w14:val="60000"/>
            </w14:srgbClr>
          </w14:shadow>
        </w:rPr>
      </w:pPr>
      <w:r>
        <w:br w:type="page"/>
      </w:r>
      <w:r w:rsidRPr="00A30025">
        <w:rPr>
          <w:rStyle w:val="Titredulivre"/>
          <w:sz w:val="48"/>
          <w:szCs w:val="48"/>
        </w:rPr>
        <w:lastRenderedPageBreak/>
        <w:t>ANNEXE A L'ACTE D’ENGAGEMENT</w:t>
      </w:r>
    </w:p>
    <w:p w14:paraId="5073EFEE" w14:textId="77777777" w:rsidR="00FB1A17" w:rsidRPr="00E11260" w:rsidRDefault="00FB1A17" w:rsidP="00FB1A17">
      <w:pPr>
        <w:pStyle w:val="Titre"/>
        <w:shd w:val="clear" w:color="auto" w:fill="FFFFFF"/>
        <w:rPr>
          <w:rFonts w:ascii="Calibri" w:hAnsi="Calibri"/>
        </w:rPr>
      </w:pPr>
    </w:p>
    <w:p w14:paraId="0AC84DF0" w14:textId="77777777" w:rsidR="00FB1A17" w:rsidRPr="009009FB" w:rsidRDefault="00FB1A17" w:rsidP="00FB1A17">
      <w:pPr>
        <w:ind w:left="-142" w:right="-286"/>
        <w:jc w:val="center"/>
        <w:rPr>
          <w:rFonts w:ascii="Calibri" w:hAnsi="Calibri"/>
          <w:u w:val="single"/>
        </w:rPr>
      </w:pPr>
      <w:r w:rsidRPr="009009FB">
        <w:rPr>
          <w:rFonts w:ascii="Calibri" w:hAnsi="Calibri"/>
          <w:u w:val="single"/>
        </w:rPr>
        <w:t>Eléments d’appréciation de l’assistance technique</w:t>
      </w:r>
      <w:r>
        <w:rPr>
          <w:rFonts w:ascii="Calibri" w:hAnsi="Calibri"/>
          <w:u w:val="single"/>
        </w:rPr>
        <w:t xml:space="preserve"> </w:t>
      </w:r>
      <w:r w:rsidRPr="009009FB">
        <w:rPr>
          <w:rFonts w:ascii="Calibri" w:hAnsi="Calibri"/>
          <w:u w:val="single"/>
        </w:rPr>
        <w:t>et des moyens consacrés à la gestion du contrat</w:t>
      </w:r>
    </w:p>
    <w:p w14:paraId="4162A6CF" w14:textId="77777777" w:rsidR="00FB1A17" w:rsidRPr="009009FB" w:rsidRDefault="00FB1A17" w:rsidP="00FB1A17">
      <w:pPr>
        <w:widowControl w:val="0"/>
        <w:jc w:val="center"/>
        <w:rPr>
          <w:rFonts w:ascii="Calibri" w:hAnsi="Calibri"/>
        </w:rPr>
      </w:pPr>
    </w:p>
    <w:p w14:paraId="00A63D01" w14:textId="77777777" w:rsidR="00FB1A17" w:rsidRPr="009009FB" w:rsidRDefault="00FB1A17" w:rsidP="00FB1A17">
      <w:pPr>
        <w:widowControl w:val="0"/>
        <w:jc w:val="center"/>
        <w:rPr>
          <w:rFonts w:ascii="Calibri" w:hAnsi="Calibri"/>
          <w:b/>
        </w:rPr>
      </w:pPr>
      <w:r w:rsidRPr="009009FB">
        <w:rPr>
          <w:rFonts w:ascii="Calibri" w:hAnsi="Calibri"/>
          <w:b/>
        </w:rPr>
        <w:t>Cette annexe constitue un élément de l'offre et doit être obligatoirement</w:t>
      </w:r>
    </w:p>
    <w:p w14:paraId="047EEEC3" w14:textId="77777777" w:rsidR="00FB1A17" w:rsidRPr="009009FB" w:rsidRDefault="00FB1A17" w:rsidP="00FB1A17">
      <w:pPr>
        <w:widowControl w:val="0"/>
        <w:jc w:val="center"/>
        <w:rPr>
          <w:rFonts w:ascii="Calibri" w:hAnsi="Calibri"/>
          <w:b/>
        </w:rPr>
      </w:pPr>
      <w:r w:rsidRPr="009009FB">
        <w:rPr>
          <w:rFonts w:ascii="Calibri" w:hAnsi="Calibri"/>
          <w:b/>
        </w:rPr>
        <w:t>remplie et détaillée.</w:t>
      </w:r>
      <w:r>
        <w:rPr>
          <w:rFonts w:ascii="Calibri" w:hAnsi="Calibri"/>
          <w:b/>
        </w:rPr>
        <w:t xml:space="preserve"> </w:t>
      </w:r>
      <w:r w:rsidRPr="009009FB">
        <w:rPr>
          <w:rFonts w:ascii="Calibri" w:hAnsi="Calibri"/>
          <w:b/>
        </w:rPr>
        <w:t>Elle</w:t>
      </w:r>
      <w:r>
        <w:rPr>
          <w:rFonts w:ascii="Calibri" w:hAnsi="Calibri"/>
          <w:b/>
        </w:rPr>
        <w:t xml:space="preserve"> </w:t>
      </w:r>
      <w:r w:rsidRPr="009009FB">
        <w:rPr>
          <w:rFonts w:ascii="Calibri" w:hAnsi="Calibri"/>
          <w:b/>
        </w:rPr>
        <w:t>devra être paraphée et signée</w:t>
      </w:r>
    </w:p>
    <w:p w14:paraId="149A6671" w14:textId="77777777" w:rsidR="00FB1A17" w:rsidRDefault="00FB1A17" w:rsidP="00FB1A17">
      <w:pPr>
        <w:widowControl w:val="0"/>
        <w:autoSpaceDE w:val="0"/>
        <w:autoSpaceDN w:val="0"/>
        <w:adjustRightInd w:val="0"/>
        <w:rPr>
          <w:rFonts w:ascii="Calibri" w:hAnsi="Calibri"/>
        </w:rPr>
      </w:pPr>
    </w:p>
    <w:p w14:paraId="0258B37C" w14:textId="77777777" w:rsidR="00FB1A17" w:rsidRPr="0072736D" w:rsidRDefault="00FB1A17" w:rsidP="00FB1A17">
      <w:pPr>
        <w:pBdr>
          <w:bottom w:val="single" w:sz="4" w:space="0" w:color="FFC000"/>
        </w:pBdr>
        <w:tabs>
          <w:tab w:val="left" w:pos="-284"/>
        </w:tabs>
        <w:rPr>
          <w:rFonts w:ascii="Calibri" w:hAnsi="Calibri"/>
          <w:b/>
        </w:rPr>
      </w:pPr>
      <w:r w:rsidRPr="0072736D">
        <w:rPr>
          <w:rFonts w:ascii="Calibri" w:hAnsi="Calibri"/>
          <w:b/>
        </w:rPr>
        <w:t xml:space="preserve">Gestion de la vie du contrat et déclaration des sinistres </w:t>
      </w:r>
    </w:p>
    <w:p w14:paraId="1FEA599F" w14:textId="77777777" w:rsidR="00FB1A17" w:rsidRPr="009009FB" w:rsidRDefault="00FB1A17" w:rsidP="00FB1A17">
      <w:pPr>
        <w:widowControl w:val="0"/>
        <w:autoSpaceDE w:val="0"/>
        <w:autoSpaceDN w:val="0"/>
        <w:adjustRightInd w:val="0"/>
        <w:rPr>
          <w:rFonts w:ascii="Calibri" w:hAnsi="Calibri"/>
        </w:rPr>
      </w:pPr>
    </w:p>
    <w:p w14:paraId="7C7CEFED" w14:textId="77777777" w:rsidR="00FB1A17" w:rsidRPr="009009FB" w:rsidRDefault="00FB1A17" w:rsidP="00AB54D0">
      <w:pPr>
        <w:widowControl w:val="0"/>
        <w:numPr>
          <w:ilvl w:val="0"/>
          <w:numId w:val="17"/>
        </w:numPr>
        <w:autoSpaceDE w:val="0"/>
        <w:autoSpaceDN w:val="0"/>
        <w:adjustRightInd w:val="0"/>
        <w:ind w:left="284" w:hanging="426"/>
        <w:rPr>
          <w:rFonts w:ascii="Calibri" w:hAnsi="Calibri"/>
          <w:b/>
          <w:bCs/>
        </w:rPr>
      </w:pPr>
      <w:r w:rsidRPr="009009FB">
        <w:rPr>
          <w:rFonts w:ascii="Calibri" w:hAnsi="Calibri"/>
          <w:b/>
          <w:bCs/>
        </w:rPr>
        <w:t xml:space="preserve">Modalité de gestion des dossiers </w:t>
      </w:r>
    </w:p>
    <w:p w14:paraId="600D3ED6" w14:textId="77777777" w:rsidR="00FB1A17" w:rsidRPr="009009FB" w:rsidRDefault="00FB1A17" w:rsidP="00FB1A17">
      <w:pPr>
        <w:widowControl w:val="0"/>
        <w:autoSpaceDE w:val="0"/>
        <w:autoSpaceDN w:val="0"/>
        <w:adjustRightInd w:val="0"/>
        <w:rPr>
          <w:rFonts w:ascii="Calibri" w:hAnsi="Calibri"/>
          <w:b/>
          <w:bCs/>
        </w:rPr>
      </w:pPr>
    </w:p>
    <w:p w14:paraId="773070FB" w14:textId="77777777" w:rsidR="00FB1A17" w:rsidRDefault="00FB1A17" w:rsidP="00FB1A17">
      <w:pPr>
        <w:widowControl w:val="0"/>
        <w:spacing w:before="120" w:after="120"/>
        <w:jc w:val="both"/>
        <w:rPr>
          <w:rFonts w:ascii="Calibri" w:hAnsi="Calibri"/>
        </w:rPr>
      </w:pPr>
      <w:r>
        <w:rPr>
          <w:rFonts w:ascii="Calibri" w:hAnsi="Calibri"/>
        </w:rPr>
        <w:t>Nom de l’interlocuteur unique responsable des relations avec la collectivité : ……………..</w:t>
      </w:r>
    </w:p>
    <w:p w14:paraId="186B33D7" w14:textId="77777777" w:rsidR="00FB1A17" w:rsidRDefault="00FB1A17" w:rsidP="00FB1A17">
      <w:pPr>
        <w:widowControl w:val="0"/>
        <w:tabs>
          <w:tab w:val="right" w:leader="dot" w:pos="6804"/>
        </w:tabs>
        <w:ind w:left="426"/>
        <w:jc w:val="both"/>
        <w:rPr>
          <w:rFonts w:ascii="Calibri" w:eastAsia="Times New Roman" w:hAnsi="Calibri"/>
        </w:rPr>
      </w:pPr>
    </w:p>
    <w:p w14:paraId="63B06CE3" w14:textId="77777777" w:rsidR="00FB1A17" w:rsidRDefault="00FB1A17" w:rsidP="00FB1A17">
      <w:pPr>
        <w:widowControl w:val="0"/>
        <w:jc w:val="both"/>
        <w:rPr>
          <w:rFonts w:ascii="Calibri" w:hAnsi="Calibri" w:cs="Arial"/>
        </w:rPr>
      </w:pPr>
      <w:r>
        <w:rPr>
          <w:rFonts w:ascii="Calibri" w:hAnsi="Calibri" w:cs="Arial"/>
        </w:rPr>
        <w:t xml:space="preserve">Délai moyen de réponse à une demande de renseignement  :………jours </w:t>
      </w:r>
    </w:p>
    <w:p w14:paraId="024E19A2" w14:textId="77777777" w:rsidR="00FB1A17" w:rsidRDefault="00FB1A17" w:rsidP="00FB1A17">
      <w:pPr>
        <w:widowControl w:val="0"/>
        <w:jc w:val="both"/>
        <w:rPr>
          <w:rFonts w:ascii="Calibri" w:hAnsi="Calibri" w:cs="Arial"/>
        </w:rPr>
      </w:pPr>
    </w:p>
    <w:p w14:paraId="093A152D" w14:textId="77777777" w:rsidR="00FB1A17" w:rsidRDefault="00FB1A17" w:rsidP="00FB1A17">
      <w:pPr>
        <w:widowControl w:val="0"/>
        <w:tabs>
          <w:tab w:val="left" w:pos="709"/>
          <w:tab w:val="right" w:leader="dot" w:pos="4536"/>
          <w:tab w:val="right" w:leader="dot" w:pos="6804"/>
        </w:tabs>
        <w:jc w:val="both"/>
        <w:rPr>
          <w:rFonts w:ascii="Calibri" w:hAnsi="Calibri"/>
          <w:szCs w:val="20"/>
        </w:rPr>
      </w:pPr>
      <w:r>
        <w:rPr>
          <w:rFonts w:ascii="Calibri" w:hAnsi="Calibri"/>
        </w:rPr>
        <w:t>L’assureur ou son mandataire s’engage-t-il à se déplacer, sur demande de l’assuré, pour la mise au point définitive du contrat ?</w:t>
      </w:r>
    </w:p>
    <w:p w14:paraId="144B111B" w14:textId="77777777" w:rsidR="00FB1A17" w:rsidRDefault="00FB1A17" w:rsidP="00FB1A17">
      <w:pPr>
        <w:widowControl w:val="0"/>
        <w:ind w:left="426"/>
        <w:jc w:val="both"/>
        <w:rPr>
          <w:rFonts w:ascii="Calibri" w:hAnsi="Calibri"/>
          <w:bCs/>
          <w:sz w:val="20"/>
        </w:rPr>
      </w:pPr>
    </w:p>
    <w:tbl>
      <w:tblPr>
        <w:tblW w:w="0" w:type="auto"/>
        <w:tblInd w:w="3016" w:type="dxa"/>
        <w:tblLook w:val="04A0" w:firstRow="1" w:lastRow="0" w:firstColumn="1" w:lastColumn="0" w:noHBand="0" w:noVBand="1"/>
      </w:tblPr>
      <w:tblGrid>
        <w:gridCol w:w="900"/>
        <w:gridCol w:w="425"/>
        <w:gridCol w:w="1134"/>
        <w:gridCol w:w="992"/>
        <w:gridCol w:w="426"/>
      </w:tblGrid>
      <w:tr w:rsidR="00FB1A17" w14:paraId="330838F9" w14:textId="77777777" w:rsidTr="000850BD">
        <w:tc>
          <w:tcPr>
            <w:tcW w:w="900" w:type="dxa"/>
            <w:tcBorders>
              <w:top w:val="nil"/>
              <w:left w:val="nil"/>
              <w:bottom w:val="nil"/>
              <w:right w:val="single" w:sz="4" w:space="0" w:color="auto"/>
            </w:tcBorders>
            <w:hideMark/>
          </w:tcPr>
          <w:p w14:paraId="1EDBF44B" w14:textId="77777777" w:rsidR="00FB1A17" w:rsidRDefault="00FB1A17" w:rsidP="000850BD">
            <w:pPr>
              <w:spacing w:line="276" w:lineRule="auto"/>
              <w:ind w:right="-1"/>
              <w:jc w:val="both"/>
              <w:rPr>
                <w:rFonts w:ascii="Calibri" w:eastAsia="Times New Roman"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7737B460" w14:textId="77777777" w:rsidR="00FB1A17" w:rsidRDefault="00FB1A17" w:rsidP="000850BD">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2F0FC83D" w14:textId="77777777" w:rsidR="00FB1A17" w:rsidRDefault="00FB1A17" w:rsidP="000850BD">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0B81AA0D"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086558B1" w14:textId="77777777" w:rsidR="00FB1A17" w:rsidRDefault="00FB1A17" w:rsidP="000850BD">
            <w:pPr>
              <w:spacing w:line="276" w:lineRule="auto"/>
              <w:ind w:right="-1"/>
              <w:jc w:val="center"/>
              <w:rPr>
                <w:rFonts w:ascii="Calibri" w:eastAsia="Times New Roman" w:hAnsi="Calibri"/>
                <w:b/>
                <w:bCs/>
                <w:lang w:eastAsia="en-US"/>
              </w:rPr>
            </w:pPr>
          </w:p>
        </w:tc>
      </w:tr>
    </w:tbl>
    <w:p w14:paraId="5D7E648C" w14:textId="77777777" w:rsidR="00FB1A17" w:rsidRDefault="00FB1A17" w:rsidP="00FB1A17">
      <w:pPr>
        <w:widowControl w:val="0"/>
        <w:tabs>
          <w:tab w:val="left" w:pos="709"/>
          <w:tab w:val="right" w:leader="dot" w:pos="4536"/>
          <w:tab w:val="right" w:leader="dot" w:pos="6804"/>
        </w:tabs>
        <w:jc w:val="both"/>
        <w:rPr>
          <w:rFonts w:ascii="Calibri" w:hAnsi="Calibri"/>
        </w:rPr>
      </w:pPr>
    </w:p>
    <w:p w14:paraId="54E4429F" w14:textId="77777777" w:rsidR="00FB1A17" w:rsidRDefault="00FB1A17" w:rsidP="00FB1A17">
      <w:pPr>
        <w:widowControl w:val="0"/>
        <w:tabs>
          <w:tab w:val="left" w:pos="709"/>
          <w:tab w:val="right" w:leader="dot" w:pos="4536"/>
          <w:tab w:val="right" w:leader="dot" w:pos="6804"/>
        </w:tabs>
        <w:jc w:val="both"/>
        <w:rPr>
          <w:rFonts w:ascii="Calibri" w:hAnsi="Calibri"/>
          <w:szCs w:val="20"/>
        </w:rPr>
      </w:pPr>
      <w:r>
        <w:rPr>
          <w:rFonts w:ascii="Calibri" w:hAnsi="Calibri"/>
        </w:rPr>
        <w:t>Mémoire de gestion joint ?</w:t>
      </w:r>
    </w:p>
    <w:p w14:paraId="53DCBFF4" w14:textId="77777777" w:rsidR="00FB1A17" w:rsidRDefault="00FB1A17" w:rsidP="00FB1A17">
      <w:pPr>
        <w:widowControl w:val="0"/>
        <w:ind w:left="426"/>
        <w:jc w:val="both"/>
        <w:rPr>
          <w:rFonts w:ascii="Calibri" w:hAnsi="Calibri"/>
          <w:bCs/>
          <w:sz w:val="20"/>
        </w:rPr>
      </w:pPr>
    </w:p>
    <w:tbl>
      <w:tblPr>
        <w:tblW w:w="0" w:type="auto"/>
        <w:tblInd w:w="3016" w:type="dxa"/>
        <w:tblLook w:val="04A0" w:firstRow="1" w:lastRow="0" w:firstColumn="1" w:lastColumn="0" w:noHBand="0" w:noVBand="1"/>
      </w:tblPr>
      <w:tblGrid>
        <w:gridCol w:w="900"/>
        <w:gridCol w:w="425"/>
        <w:gridCol w:w="1134"/>
        <w:gridCol w:w="992"/>
        <w:gridCol w:w="426"/>
      </w:tblGrid>
      <w:tr w:rsidR="00FB1A17" w14:paraId="30E6788F" w14:textId="77777777" w:rsidTr="000850BD">
        <w:tc>
          <w:tcPr>
            <w:tcW w:w="900" w:type="dxa"/>
            <w:tcBorders>
              <w:top w:val="nil"/>
              <w:left w:val="nil"/>
              <w:bottom w:val="nil"/>
              <w:right w:val="single" w:sz="4" w:space="0" w:color="auto"/>
            </w:tcBorders>
            <w:hideMark/>
          </w:tcPr>
          <w:p w14:paraId="56BCC696" w14:textId="77777777" w:rsidR="00FB1A17" w:rsidRDefault="00FB1A17" w:rsidP="000850BD">
            <w:pPr>
              <w:spacing w:line="276" w:lineRule="auto"/>
              <w:ind w:right="-1"/>
              <w:jc w:val="both"/>
              <w:rPr>
                <w:rFonts w:ascii="Calibri" w:eastAsia="Times New Roman"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231B4541" w14:textId="77777777" w:rsidR="00FB1A17" w:rsidRDefault="00FB1A17" w:rsidP="000850BD">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683CA381" w14:textId="77777777" w:rsidR="00FB1A17" w:rsidRDefault="00FB1A17" w:rsidP="000850BD">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79598458"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7A37272A" w14:textId="77777777" w:rsidR="00FB1A17" w:rsidRDefault="00FB1A17" w:rsidP="000850BD">
            <w:pPr>
              <w:spacing w:line="276" w:lineRule="auto"/>
              <w:ind w:right="-1"/>
              <w:jc w:val="center"/>
              <w:rPr>
                <w:rFonts w:ascii="Calibri" w:eastAsia="Times New Roman" w:hAnsi="Calibri"/>
                <w:b/>
                <w:bCs/>
                <w:lang w:eastAsia="en-US"/>
              </w:rPr>
            </w:pPr>
          </w:p>
        </w:tc>
      </w:tr>
    </w:tbl>
    <w:p w14:paraId="14ABDAFF" w14:textId="77777777" w:rsidR="00FB1A17" w:rsidRDefault="00FB1A17" w:rsidP="00FB1A17">
      <w:pPr>
        <w:widowControl w:val="0"/>
        <w:tabs>
          <w:tab w:val="left" w:pos="709"/>
          <w:tab w:val="right" w:leader="dot" w:pos="4536"/>
          <w:tab w:val="right" w:leader="dot" w:pos="6804"/>
        </w:tabs>
        <w:jc w:val="both"/>
        <w:rPr>
          <w:rFonts w:ascii="Calibri" w:hAnsi="Calibri"/>
        </w:rPr>
      </w:pPr>
    </w:p>
    <w:p w14:paraId="1FFD2255" w14:textId="77777777" w:rsidR="00FB1A17" w:rsidRDefault="00FB1A17" w:rsidP="00FB1A17">
      <w:pPr>
        <w:widowControl w:val="0"/>
        <w:tabs>
          <w:tab w:val="left" w:pos="709"/>
          <w:tab w:val="right" w:leader="dot" w:pos="4536"/>
          <w:tab w:val="right" w:leader="dot" w:pos="6804"/>
        </w:tabs>
        <w:jc w:val="both"/>
        <w:rPr>
          <w:rFonts w:ascii="Calibri" w:hAnsi="Calibri"/>
        </w:rPr>
      </w:pPr>
    </w:p>
    <w:p w14:paraId="4D1AEB79" w14:textId="77777777" w:rsidR="00FB1A17" w:rsidRDefault="00FB1A17" w:rsidP="00FB1A17">
      <w:pPr>
        <w:widowControl w:val="0"/>
        <w:tabs>
          <w:tab w:val="left" w:pos="709"/>
          <w:tab w:val="right" w:leader="dot" w:pos="4536"/>
          <w:tab w:val="right" w:leader="dot" w:pos="6804"/>
        </w:tabs>
        <w:jc w:val="both"/>
        <w:rPr>
          <w:rFonts w:ascii="Calibri" w:hAnsi="Calibri"/>
          <w:szCs w:val="20"/>
        </w:rPr>
      </w:pPr>
      <w:r>
        <w:rPr>
          <w:rFonts w:ascii="Calibri" w:hAnsi="Calibri"/>
        </w:rPr>
        <w:t>L’assureur retenu subordonne-t-il l’émission de son contrat à des réponses demandées dans un questionnaire complémentaire ?</w:t>
      </w:r>
    </w:p>
    <w:p w14:paraId="1CC85D92" w14:textId="77777777" w:rsidR="00FB1A17" w:rsidRDefault="00FB1A17" w:rsidP="00FB1A17">
      <w:pPr>
        <w:widowControl w:val="0"/>
        <w:ind w:left="426"/>
        <w:jc w:val="both"/>
        <w:rPr>
          <w:rFonts w:ascii="Calibri" w:hAnsi="Calibri"/>
          <w:bCs/>
          <w:sz w:val="20"/>
        </w:rPr>
      </w:pPr>
    </w:p>
    <w:tbl>
      <w:tblPr>
        <w:tblW w:w="0" w:type="auto"/>
        <w:tblInd w:w="3016" w:type="dxa"/>
        <w:tblLook w:val="04A0" w:firstRow="1" w:lastRow="0" w:firstColumn="1" w:lastColumn="0" w:noHBand="0" w:noVBand="1"/>
      </w:tblPr>
      <w:tblGrid>
        <w:gridCol w:w="900"/>
        <w:gridCol w:w="425"/>
        <w:gridCol w:w="1134"/>
        <w:gridCol w:w="992"/>
        <w:gridCol w:w="426"/>
      </w:tblGrid>
      <w:tr w:rsidR="00FB1A17" w14:paraId="4B256BE2" w14:textId="77777777" w:rsidTr="000850BD">
        <w:tc>
          <w:tcPr>
            <w:tcW w:w="900" w:type="dxa"/>
            <w:tcBorders>
              <w:top w:val="nil"/>
              <w:left w:val="nil"/>
              <w:bottom w:val="nil"/>
              <w:right w:val="single" w:sz="4" w:space="0" w:color="auto"/>
            </w:tcBorders>
            <w:hideMark/>
          </w:tcPr>
          <w:p w14:paraId="4DBA70FF" w14:textId="77777777" w:rsidR="00FB1A17" w:rsidRDefault="00FB1A17" w:rsidP="000850BD">
            <w:pPr>
              <w:spacing w:line="276" w:lineRule="auto"/>
              <w:ind w:right="-1"/>
              <w:jc w:val="both"/>
              <w:rPr>
                <w:rFonts w:ascii="Calibri" w:eastAsia="Times New Roman"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048DC101" w14:textId="77777777" w:rsidR="00FB1A17" w:rsidRDefault="00FB1A17" w:rsidP="000850BD">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4D31F916" w14:textId="77777777" w:rsidR="00FB1A17" w:rsidRDefault="00FB1A17" w:rsidP="000850BD">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112DA3E7"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1EF57F68" w14:textId="77777777" w:rsidR="00FB1A17" w:rsidRDefault="00FB1A17" w:rsidP="000850BD">
            <w:pPr>
              <w:spacing w:line="276" w:lineRule="auto"/>
              <w:ind w:right="-1"/>
              <w:jc w:val="center"/>
              <w:rPr>
                <w:rFonts w:ascii="Calibri" w:eastAsia="Times New Roman" w:hAnsi="Calibri"/>
                <w:b/>
                <w:bCs/>
                <w:lang w:eastAsia="en-US"/>
              </w:rPr>
            </w:pPr>
          </w:p>
        </w:tc>
      </w:tr>
    </w:tbl>
    <w:p w14:paraId="75A8924B" w14:textId="77777777" w:rsidR="00FB1A17" w:rsidRDefault="00FB1A17" w:rsidP="00FB1A17">
      <w:pPr>
        <w:widowControl w:val="0"/>
        <w:jc w:val="both"/>
        <w:rPr>
          <w:rFonts w:ascii="Calibri" w:hAnsi="Calibri"/>
          <w:u w:val="single"/>
        </w:rPr>
      </w:pPr>
    </w:p>
    <w:p w14:paraId="5F01353D" w14:textId="77777777" w:rsidR="00FB1A17" w:rsidRDefault="00FB1A17" w:rsidP="00AB54D0">
      <w:pPr>
        <w:widowControl w:val="0"/>
        <w:numPr>
          <w:ilvl w:val="0"/>
          <w:numId w:val="18"/>
        </w:numPr>
        <w:autoSpaceDE w:val="0"/>
        <w:autoSpaceDN w:val="0"/>
        <w:adjustRightInd w:val="0"/>
        <w:ind w:left="284" w:hanging="426"/>
        <w:rPr>
          <w:rFonts w:ascii="Calibri" w:hAnsi="Calibri"/>
          <w:b/>
          <w:bCs/>
        </w:rPr>
      </w:pPr>
      <w:r>
        <w:rPr>
          <w:rFonts w:ascii="Calibri" w:hAnsi="Calibri"/>
          <w:b/>
          <w:bCs/>
        </w:rPr>
        <w:t>Modalité de gestion des sinistres</w:t>
      </w:r>
    </w:p>
    <w:p w14:paraId="4C6457E0" w14:textId="77777777" w:rsidR="00FB1A17" w:rsidRDefault="00FB1A17" w:rsidP="00FB1A17">
      <w:pPr>
        <w:widowControl w:val="0"/>
        <w:tabs>
          <w:tab w:val="right" w:leader="dot" w:pos="4536"/>
          <w:tab w:val="right" w:leader="dot" w:pos="6804"/>
        </w:tabs>
        <w:jc w:val="both"/>
        <w:rPr>
          <w:rFonts w:ascii="Calibri" w:hAnsi="Calibri"/>
        </w:rPr>
      </w:pPr>
    </w:p>
    <w:p w14:paraId="408C09BC" w14:textId="77777777" w:rsidR="00FB1A17" w:rsidRDefault="00FB1A17" w:rsidP="00FB1A17">
      <w:pPr>
        <w:widowControl w:val="0"/>
        <w:tabs>
          <w:tab w:val="right" w:leader="dot" w:pos="4536"/>
          <w:tab w:val="right" w:leader="dot" w:pos="6804"/>
        </w:tabs>
        <w:jc w:val="both"/>
        <w:rPr>
          <w:rFonts w:ascii="Calibri" w:hAnsi="Calibri"/>
          <w:szCs w:val="20"/>
        </w:rPr>
      </w:pPr>
      <w:r>
        <w:rPr>
          <w:rFonts w:ascii="Calibri" w:hAnsi="Calibri"/>
        </w:rPr>
        <w:t>Délais moyens et modalités d’instruction des sinistres :</w:t>
      </w:r>
    </w:p>
    <w:p w14:paraId="575E5793" w14:textId="77777777" w:rsidR="00FB1A17" w:rsidRDefault="00FB1A17" w:rsidP="00FB1A17">
      <w:pPr>
        <w:widowControl w:val="0"/>
        <w:ind w:left="426"/>
        <w:jc w:val="both"/>
        <w:rPr>
          <w:rFonts w:ascii="Calibri" w:hAnsi="Calibri"/>
          <w:bCs/>
        </w:rPr>
      </w:pPr>
    </w:p>
    <w:tbl>
      <w:tblPr>
        <w:tblW w:w="8144" w:type="dxa"/>
        <w:tblInd w:w="1204" w:type="dxa"/>
        <w:tblCellMar>
          <w:left w:w="70" w:type="dxa"/>
          <w:right w:w="70" w:type="dxa"/>
        </w:tblCellMar>
        <w:tblLook w:val="04A0" w:firstRow="1" w:lastRow="0" w:firstColumn="1" w:lastColumn="0" w:noHBand="0" w:noVBand="1"/>
      </w:tblPr>
      <w:tblGrid>
        <w:gridCol w:w="8144"/>
      </w:tblGrid>
      <w:tr w:rsidR="00FB1A17" w14:paraId="7E4A366C" w14:textId="77777777" w:rsidTr="000850BD">
        <w:trPr>
          <w:trHeight w:val="284"/>
        </w:trPr>
        <w:tc>
          <w:tcPr>
            <w:tcW w:w="8144" w:type="dxa"/>
            <w:hideMark/>
          </w:tcPr>
          <w:p w14:paraId="595279EB" w14:textId="77777777" w:rsidR="00FB1A17" w:rsidRDefault="00FB1A17" w:rsidP="00AB54D0">
            <w:pPr>
              <w:pStyle w:val="Paragraphedeliste"/>
              <w:numPr>
                <w:ilvl w:val="0"/>
                <w:numId w:val="19"/>
              </w:numPr>
              <w:ind w:right="-468"/>
              <w:contextualSpacing/>
              <w:jc w:val="both"/>
              <w:rPr>
                <w:rFonts w:ascii="Calibri" w:hAnsi="Calibri"/>
              </w:rPr>
            </w:pPr>
            <w:r>
              <w:rPr>
                <w:rFonts w:ascii="Calibri" w:hAnsi="Calibri"/>
              </w:rPr>
              <w:t>Délai moyen d’accusé réception : …….. jours</w:t>
            </w:r>
          </w:p>
          <w:p w14:paraId="4C1C0C34" w14:textId="77777777" w:rsidR="00FB1A17" w:rsidRDefault="00FB1A17" w:rsidP="000850BD">
            <w:pPr>
              <w:pStyle w:val="Paragraphedeliste"/>
              <w:ind w:left="720" w:right="-468"/>
              <w:contextualSpacing/>
              <w:jc w:val="both"/>
              <w:rPr>
                <w:rFonts w:ascii="Calibri" w:hAnsi="Calibri"/>
              </w:rPr>
            </w:pPr>
          </w:p>
          <w:p w14:paraId="6B0D0CF1" w14:textId="77777777" w:rsidR="00FB1A17" w:rsidRDefault="00FB1A17" w:rsidP="00AB54D0">
            <w:pPr>
              <w:pStyle w:val="Paragraphedeliste"/>
              <w:numPr>
                <w:ilvl w:val="0"/>
                <w:numId w:val="19"/>
              </w:numPr>
              <w:ind w:right="-468"/>
              <w:contextualSpacing/>
              <w:jc w:val="both"/>
              <w:rPr>
                <w:rFonts w:ascii="Calibri" w:hAnsi="Calibri"/>
              </w:rPr>
            </w:pPr>
            <w:r>
              <w:rPr>
                <w:rFonts w:ascii="Calibri" w:hAnsi="Calibri"/>
              </w:rPr>
              <w:t xml:space="preserve">Limitation des frais d’expertise par année </w:t>
            </w:r>
          </w:p>
          <w:p w14:paraId="6EB66286" w14:textId="77777777" w:rsidR="00FB1A17" w:rsidRPr="00246152" w:rsidRDefault="00FB1A17" w:rsidP="000850BD">
            <w:pPr>
              <w:tabs>
                <w:tab w:val="left" w:pos="1391"/>
                <w:tab w:val="left" w:pos="1691"/>
                <w:tab w:val="left" w:pos="1773"/>
              </w:tabs>
              <w:ind w:right="-468"/>
              <w:contextualSpacing/>
              <w:jc w:val="both"/>
              <w:rPr>
                <w:rFonts w:ascii="Calibri" w:hAnsi="Calibri"/>
              </w:rPr>
            </w:pPr>
          </w:p>
          <w:tbl>
            <w:tblPr>
              <w:tblW w:w="0" w:type="auto"/>
              <w:tblInd w:w="1655" w:type="dxa"/>
              <w:tblLook w:val="04A0" w:firstRow="1" w:lastRow="0" w:firstColumn="1" w:lastColumn="0" w:noHBand="0" w:noVBand="1"/>
            </w:tblPr>
            <w:tblGrid>
              <w:gridCol w:w="900"/>
              <w:gridCol w:w="425"/>
              <w:gridCol w:w="1134"/>
              <w:gridCol w:w="992"/>
              <w:gridCol w:w="426"/>
            </w:tblGrid>
            <w:tr w:rsidR="00FB1A17" w14:paraId="0FBD267E" w14:textId="77777777" w:rsidTr="000850BD">
              <w:tc>
                <w:tcPr>
                  <w:tcW w:w="900" w:type="dxa"/>
                  <w:tcBorders>
                    <w:top w:val="nil"/>
                    <w:left w:val="nil"/>
                    <w:bottom w:val="nil"/>
                    <w:right w:val="single" w:sz="4" w:space="0" w:color="auto"/>
                  </w:tcBorders>
                  <w:hideMark/>
                </w:tcPr>
                <w:p w14:paraId="65EE9AF3"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DBB4841" w14:textId="77777777" w:rsidR="00FB1A17" w:rsidRDefault="00FB1A17" w:rsidP="000850BD">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64CF8F46" w14:textId="77777777" w:rsidR="00FB1A17" w:rsidRDefault="00FB1A17" w:rsidP="000850BD">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09B849F9"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7DFA8B41" w14:textId="77777777" w:rsidR="00FB1A17" w:rsidRDefault="00FB1A17" w:rsidP="000850BD">
                  <w:pPr>
                    <w:spacing w:line="276" w:lineRule="auto"/>
                    <w:ind w:right="-1"/>
                    <w:jc w:val="center"/>
                    <w:rPr>
                      <w:rFonts w:ascii="Calibri" w:eastAsia="Times New Roman" w:hAnsi="Calibri"/>
                      <w:b/>
                      <w:bCs/>
                      <w:lang w:eastAsia="en-US"/>
                    </w:rPr>
                  </w:pPr>
                </w:p>
              </w:tc>
            </w:tr>
          </w:tbl>
          <w:p w14:paraId="667A5636" w14:textId="77777777" w:rsidR="00FB1A17" w:rsidRPr="00C06959" w:rsidRDefault="00FB1A17" w:rsidP="000850BD">
            <w:pPr>
              <w:ind w:right="-468"/>
              <w:contextualSpacing/>
              <w:jc w:val="both"/>
              <w:rPr>
                <w:rFonts w:ascii="Calibri" w:hAnsi="Calibri"/>
              </w:rPr>
            </w:pPr>
          </w:p>
        </w:tc>
      </w:tr>
    </w:tbl>
    <w:p w14:paraId="0016C127" w14:textId="77777777" w:rsidR="00FB1A17" w:rsidRDefault="00FB1A17" w:rsidP="00FB1A17">
      <w:pPr>
        <w:pStyle w:val="Paragraphedeliste"/>
        <w:ind w:left="720" w:right="-468"/>
        <w:contextualSpacing/>
        <w:jc w:val="both"/>
        <w:rPr>
          <w:rFonts w:ascii="Calibri" w:hAnsi="Calibri"/>
        </w:rPr>
      </w:pPr>
      <w:r>
        <w:rPr>
          <w:rFonts w:ascii="Calibri" w:hAnsi="Calibri"/>
        </w:rPr>
        <w:t xml:space="preserve"> </w:t>
      </w:r>
    </w:p>
    <w:p w14:paraId="03FCA8A6" w14:textId="77777777" w:rsidR="00FB1A17" w:rsidRDefault="00FB1A17" w:rsidP="00AB54D0">
      <w:pPr>
        <w:pStyle w:val="Paragraphedeliste"/>
        <w:numPr>
          <w:ilvl w:val="0"/>
          <w:numId w:val="19"/>
        </w:numPr>
        <w:tabs>
          <w:tab w:val="left" w:pos="1391"/>
          <w:tab w:val="left" w:pos="1691"/>
          <w:tab w:val="left" w:pos="1773"/>
          <w:tab w:val="left" w:pos="1985"/>
        </w:tabs>
        <w:ind w:right="-468" w:firstLine="840"/>
        <w:contextualSpacing/>
        <w:jc w:val="both"/>
        <w:rPr>
          <w:rFonts w:ascii="Calibri" w:hAnsi="Calibri"/>
        </w:rPr>
      </w:pPr>
      <w:r>
        <w:rPr>
          <w:rFonts w:ascii="Calibri" w:hAnsi="Calibri"/>
        </w:rPr>
        <w:t xml:space="preserve">   Limitation des frais d’expertise par montant </w:t>
      </w:r>
    </w:p>
    <w:tbl>
      <w:tblPr>
        <w:tblpPr w:leftFromText="141" w:rightFromText="141" w:vertAnchor="text" w:horzAnchor="page" w:tblpX="4363" w:tblpY="207"/>
        <w:tblW w:w="0" w:type="auto"/>
        <w:tblLook w:val="04A0" w:firstRow="1" w:lastRow="0" w:firstColumn="1" w:lastColumn="0" w:noHBand="0" w:noVBand="1"/>
      </w:tblPr>
      <w:tblGrid>
        <w:gridCol w:w="900"/>
        <w:gridCol w:w="425"/>
        <w:gridCol w:w="1134"/>
        <w:gridCol w:w="992"/>
        <w:gridCol w:w="426"/>
      </w:tblGrid>
      <w:tr w:rsidR="00FB1A17" w14:paraId="6A3FE356" w14:textId="77777777" w:rsidTr="000850BD">
        <w:tc>
          <w:tcPr>
            <w:tcW w:w="900" w:type="dxa"/>
            <w:tcBorders>
              <w:top w:val="nil"/>
              <w:left w:val="nil"/>
              <w:bottom w:val="nil"/>
              <w:right w:val="single" w:sz="4" w:space="0" w:color="auto"/>
            </w:tcBorders>
            <w:hideMark/>
          </w:tcPr>
          <w:p w14:paraId="0EDE939E"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BD1D515" w14:textId="77777777" w:rsidR="00FB1A17" w:rsidRDefault="00FB1A17" w:rsidP="000850BD">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0BE84F42" w14:textId="77777777" w:rsidR="00FB1A17" w:rsidRDefault="00FB1A17" w:rsidP="000850BD">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6A3542FA"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18575AB7" w14:textId="77777777" w:rsidR="00FB1A17" w:rsidRDefault="00FB1A17" w:rsidP="000850BD">
            <w:pPr>
              <w:spacing w:line="276" w:lineRule="auto"/>
              <w:ind w:right="-1"/>
              <w:jc w:val="center"/>
              <w:rPr>
                <w:rFonts w:ascii="Calibri" w:eastAsia="Times New Roman" w:hAnsi="Calibri"/>
                <w:b/>
                <w:bCs/>
                <w:lang w:eastAsia="en-US"/>
              </w:rPr>
            </w:pPr>
          </w:p>
        </w:tc>
      </w:tr>
    </w:tbl>
    <w:p w14:paraId="300157AC" w14:textId="77777777" w:rsidR="00FB1A17" w:rsidRDefault="00FB1A17" w:rsidP="00FB1A17">
      <w:pPr>
        <w:pStyle w:val="Paragraphedeliste"/>
        <w:tabs>
          <w:tab w:val="left" w:pos="1391"/>
          <w:tab w:val="left" w:pos="1691"/>
          <w:tab w:val="left" w:pos="1773"/>
        </w:tabs>
        <w:ind w:left="720" w:right="-468"/>
        <w:contextualSpacing/>
        <w:jc w:val="both"/>
        <w:rPr>
          <w:rFonts w:ascii="Calibri" w:hAnsi="Calibri"/>
        </w:rPr>
      </w:pPr>
    </w:p>
    <w:p w14:paraId="3E8D3DDF" w14:textId="77777777" w:rsidR="00FB1A17" w:rsidRDefault="00FB1A17" w:rsidP="00FB1A17">
      <w:pPr>
        <w:widowControl w:val="0"/>
        <w:ind w:left="284"/>
        <w:jc w:val="both"/>
        <w:rPr>
          <w:rFonts w:ascii="Calibri" w:hAnsi="Calibri"/>
        </w:rPr>
      </w:pPr>
    </w:p>
    <w:p w14:paraId="4B8B6C6D" w14:textId="77777777" w:rsidR="00FB1A17" w:rsidRDefault="00FB1A17" w:rsidP="00FB1A17">
      <w:pPr>
        <w:pStyle w:val="Paragraphedeliste"/>
        <w:ind w:left="720" w:right="-468"/>
        <w:contextualSpacing/>
        <w:jc w:val="both"/>
        <w:rPr>
          <w:rFonts w:ascii="Calibri" w:hAnsi="Calibri"/>
        </w:rPr>
      </w:pPr>
    </w:p>
    <w:p w14:paraId="3ECB7853" w14:textId="77777777" w:rsidR="00FB1A17" w:rsidRDefault="00FB1A17" w:rsidP="00AB54D0">
      <w:pPr>
        <w:pStyle w:val="Paragraphedeliste"/>
        <w:numPr>
          <w:ilvl w:val="0"/>
          <w:numId w:val="19"/>
        </w:numPr>
        <w:tabs>
          <w:tab w:val="left" w:pos="1391"/>
          <w:tab w:val="left" w:pos="1691"/>
          <w:tab w:val="left" w:pos="1773"/>
          <w:tab w:val="left" w:pos="1985"/>
        </w:tabs>
        <w:ind w:right="-468" w:firstLine="840"/>
        <w:contextualSpacing/>
        <w:jc w:val="both"/>
        <w:rPr>
          <w:rFonts w:ascii="Calibri" w:hAnsi="Calibri"/>
        </w:rPr>
      </w:pPr>
      <w:r>
        <w:rPr>
          <w:rFonts w:ascii="Calibri" w:hAnsi="Calibri"/>
        </w:rPr>
        <w:t xml:space="preserve">   Limitation du nombre d’expertises par année</w:t>
      </w:r>
    </w:p>
    <w:tbl>
      <w:tblPr>
        <w:tblpPr w:leftFromText="141" w:rightFromText="141" w:vertAnchor="text" w:horzAnchor="page" w:tblpX="4363" w:tblpY="207"/>
        <w:tblW w:w="0" w:type="auto"/>
        <w:tblLook w:val="04A0" w:firstRow="1" w:lastRow="0" w:firstColumn="1" w:lastColumn="0" w:noHBand="0" w:noVBand="1"/>
      </w:tblPr>
      <w:tblGrid>
        <w:gridCol w:w="900"/>
        <w:gridCol w:w="425"/>
        <w:gridCol w:w="1134"/>
        <w:gridCol w:w="992"/>
        <w:gridCol w:w="426"/>
      </w:tblGrid>
      <w:tr w:rsidR="00FB1A17" w14:paraId="581CAC36" w14:textId="77777777" w:rsidTr="000850BD">
        <w:tc>
          <w:tcPr>
            <w:tcW w:w="900" w:type="dxa"/>
            <w:tcBorders>
              <w:top w:val="nil"/>
              <w:left w:val="nil"/>
              <w:bottom w:val="nil"/>
              <w:right w:val="single" w:sz="4" w:space="0" w:color="auto"/>
            </w:tcBorders>
            <w:hideMark/>
          </w:tcPr>
          <w:p w14:paraId="1ED3E31E"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lastRenderedPageBreak/>
              <w:t>OUI</w:t>
            </w:r>
          </w:p>
        </w:tc>
        <w:tc>
          <w:tcPr>
            <w:tcW w:w="425" w:type="dxa"/>
            <w:tcBorders>
              <w:top w:val="single" w:sz="4" w:space="0" w:color="auto"/>
              <w:left w:val="single" w:sz="4" w:space="0" w:color="auto"/>
              <w:bottom w:val="single" w:sz="4" w:space="0" w:color="auto"/>
              <w:right w:val="single" w:sz="4" w:space="0" w:color="auto"/>
            </w:tcBorders>
            <w:vAlign w:val="center"/>
          </w:tcPr>
          <w:p w14:paraId="41BCBD01" w14:textId="77777777" w:rsidR="00FB1A17" w:rsidRDefault="00FB1A17" w:rsidP="000850BD">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00ABB7AB" w14:textId="77777777" w:rsidR="00FB1A17" w:rsidRDefault="00FB1A17" w:rsidP="000850BD">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56B1C89A" w14:textId="77777777" w:rsidR="00FB1A17" w:rsidRDefault="00FB1A17" w:rsidP="000850BD">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7D699F99" w14:textId="77777777" w:rsidR="00FB1A17" w:rsidRDefault="00FB1A17" w:rsidP="000850BD">
            <w:pPr>
              <w:spacing w:line="276" w:lineRule="auto"/>
              <w:ind w:right="-1"/>
              <w:jc w:val="center"/>
              <w:rPr>
                <w:rFonts w:ascii="Calibri" w:eastAsia="Times New Roman" w:hAnsi="Calibri"/>
                <w:b/>
                <w:bCs/>
                <w:lang w:eastAsia="en-US"/>
              </w:rPr>
            </w:pPr>
          </w:p>
        </w:tc>
      </w:tr>
    </w:tbl>
    <w:p w14:paraId="5F0788BB" w14:textId="77777777" w:rsidR="00FB1A17" w:rsidRDefault="00FB1A17" w:rsidP="00FB1A17">
      <w:pPr>
        <w:pStyle w:val="Paragraphedeliste"/>
        <w:tabs>
          <w:tab w:val="left" w:pos="1391"/>
          <w:tab w:val="left" w:pos="1691"/>
          <w:tab w:val="left" w:pos="1773"/>
        </w:tabs>
        <w:ind w:left="720" w:right="-468"/>
        <w:contextualSpacing/>
        <w:jc w:val="both"/>
        <w:rPr>
          <w:rFonts w:ascii="Calibri" w:hAnsi="Calibri"/>
        </w:rPr>
      </w:pPr>
    </w:p>
    <w:p w14:paraId="3F15441A" w14:textId="77777777" w:rsidR="00FB1A17" w:rsidRDefault="00FB1A17" w:rsidP="00FB1A17">
      <w:pPr>
        <w:widowControl w:val="0"/>
        <w:ind w:left="284"/>
        <w:jc w:val="both"/>
        <w:rPr>
          <w:rFonts w:ascii="Calibri" w:hAnsi="Calibri"/>
        </w:rPr>
      </w:pPr>
    </w:p>
    <w:p w14:paraId="2DE26EF1" w14:textId="77777777" w:rsidR="00FB1A17" w:rsidRDefault="00FB1A17" w:rsidP="00FB1A17">
      <w:pPr>
        <w:widowControl w:val="0"/>
        <w:ind w:left="284"/>
        <w:jc w:val="both"/>
        <w:rPr>
          <w:rFonts w:ascii="Calibri" w:hAnsi="Calibri"/>
        </w:rPr>
      </w:pPr>
    </w:p>
    <w:p w14:paraId="62C6D0B1" w14:textId="77777777" w:rsidR="00FB1A17" w:rsidRDefault="00FB1A17" w:rsidP="00FB1A17">
      <w:pPr>
        <w:widowControl w:val="0"/>
        <w:ind w:left="284"/>
        <w:jc w:val="both"/>
        <w:rPr>
          <w:rFonts w:ascii="Calibri" w:hAnsi="Calibri"/>
        </w:rPr>
      </w:pPr>
    </w:p>
    <w:p w14:paraId="0040F889" w14:textId="77777777" w:rsidR="00FB1A17" w:rsidRDefault="00FB1A17" w:rsidP="00FB1A17">
      <w:pPr>
        <w:widowControl w:val="0"/>
        <w:jc w:val="both"/>
        <w:rPr>
          <w:rFonts w:ascii="Calibri" w:hAnsi="Calibri" w:cs="Arial"/>
        </w:rPr>
      </w:pPr>
      <w:r>
        <w:rPr>
          <w:rFonts w:ascii="Calibri" w:hAnsi="Calibri" w:cs="Arial"/>
        </w:rPr>
        <w:t xml:space="preserve">L’assureur s’oblige-t-il à signaler à l’assuré par écrit recommandé avec AR, toute pièce manquante requise par lui et conditionnant la mise en œuvre de la garantie ? : </w:t>
      </w:r>
    </w:p>
    <w:p w14:paraId="578B5844" w14:textId="77777777" w:rsidR="00FB1A17" w:rsidRDefault="00FB1A17" w:rsidP="00FB1A17">
      <w:pPr>
        <w:widowControl w:val="0"/>
        <w:ind w:left="426"/>
        <w:jc w:val="both"/>
        <w:rPr>
          <w:rFonts w:ascii="Calibri" w:hAnsi="Calibri"/>
        </w:rPr>
      </w:pPr>
    </w:p>
    <w:tbl>
      <w:tblPr>
        <w:tblW w:w="0" w:type="auto"/>
        <w:tblInd w:w="3016" w:type="dxa"/>
        <w:tblLook w:val="04A0" w:firstRow="1" w:lastRow="0" w:firstColumn="1" w:lastColumn="0" w:noHBand="0" w:noVBand="1"/>
      </w:tblPr>
      <w:tblGrid>
        <w:gridCol w:w="900"/>
        <w:gridCol w:w="425"/>
        <w:gridCol w:w="1134"/>
        <w:gridCol w:w="992"/>
        <w:gridCol w:w="426"/>
      </w:tblGrid>
      <w:tr w:rsidR="00FB1A17" w14:paraId="0EDC2A99" w14:textId="77777777" w:rsidTr="000850BD">
        <w:tc>
          <w:tcPr>
            <w:tcW w:w="900" w:type="dxa"/>
            <w:tcBorders>
              <w:top w:val="nil"/>
              <w:left w:val="nil"/>
              <w:bottom w:val="nil"/>
              <w:right w:val="single" w:sz="4" w:space="0" w:color="auto"/>
            </w:tcBorders>
            <w:hideMark/>
          </w:tcPr>
          <w:p w14:paraId="17C600E6" w14:textId="77777777" w:rsidR="00FB1A17" w:rsidRDefault="00FB1A17" w:rsidP="000850BD">
            <w:pPr>
              <w:ind w:left="-1882" w:right="-1" w:firstLine="1882"/>
              <w:jc w:val="both"/>
              <w:rPr>
                <w:rFonts w:ascii="Calibri" w:hAnsi="Calibri"/>
              </w:rPr>
            </w:pPr>
            <w:r>
              <w:rPr>
                <w:rFonts w:ascii="Calibri" w:hAnsi="Calibri"/>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221D3167" w14:textId="77777777" w:rsidR="00FB1A17" w:rsidRDefault="00FB1A17" w:rsidP="000850BD">
            <w:pPr>
              <w:ind w:right="-1"/>
              <w:jc w:val="center"/>
              <w:rPr>
                <w:rFonts w:ascii="Calibri" w:hAnsi="Calibri"/>
                <w:b/>
                <w:bCs/>
              </w:rPr>
            </w:pPr>
          </w:p>
        </w:tc>
        <w:tc>
          <w:tcPr>
            <w:tcW w:w="1134" w:type="dxa"/>
            <w:tcBorders>
              <w:top w:val="nil"/>
              <w:left w:val="single" w:sz="4" w:space="0" w:color="auto"/>
              <w:bottom w:val="nil"/>
              <w:right w:val="nil"/>
            </w:tcBorders>
          </w:tcPr>
          <w:p w14:paraId="54FCF896" w14:textId="77777777" w:rsidR="00FB1A17" w:rsidRDefault="00FB1A17" w:rsidP="000850BD">
            <w:pPr>
              <w:ind w:right="-1"/>
              <w:rPr>
                <w:rFonts w:ascii="Calibri" w:hAnsi="Calibri"/>
              </w:rPr>
            </w:pPr>
          </w:p>
        </w:tc>
        <w:tc>
          <w:tcPr>
            <w:tcW w:w="992" w:type="dxa"/>
            <w:tcBorders>
              <w:top w:val="nil"/>
              <w:left w:val="nil"/>
              <w:bottom w:val="nil"/>
              <w:right w:val="single" w:sz="4" w:space="0" w:color="auto"/>
            </w:tcBorders>
            <w:hideMark/>
          </w:tcPr>
          <w:p w14:paraId="07D966DD" w14:textId="77777777" w:rsidR="00FB1A17" w:rsidRDefault="00FB1A17" w:rsidP="000850BD">
            <w:pPr>
              <w:ind w:right="-1"/>
              <w:rPr>
                <w:rFonts w:ascii="Calibri" w:hAnsi="Calibri"/>
              </w:rPr>
            </w:pPr>
            <w:r>
              <w:rPr>
                <w:rFonts w:ascii="Calibri" w:hAnsi="Calibri"/>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3A4BF3FE" w14:textId="77777777" w:rsidR="00FB1A17" w:rsidRDefault="00FB1A17" w:rsidP="000850BD">
            <w:pPr>
              <w:ind w:right="-1"/>
              <w:jc w:val="center"/>
              <w:rPr>
                <w:rFonts w:ascii="Calibri" w:hAnsi="Calibri"/>
                <w:b/>
                <w:bCs/>
              </w:rPr>
            </w:pPr>
          </w:p>
        </w:tc>
      </w:tr>
    </w:tbl>
    <w:p w14:paraId="2F5AE276" w14:textId="77777777" w:rsidR="00FB1A17" w:rsidRDefault="00FB1A17" w:rsidP="00FB1A17">
      <w:pPr>
        <w:widowControl w:val="0"/>
        <w:jc w:val="both"/>
        <w:rPr>
          <w:rFonts w:ascii="Calibri" w:hAnsi="Calibri" w:cs="Arial"/>
        </w:rPr>
      </w:pPr>
    </w:p>
    <w:p w14:paraId="4CAE8928" w14:textId="77777777" w:rsidR="00FB1A17" w:rsidRDefault="00FB1A17" w:rsidP="00FB1A17">
      <w:pPr>
        <w:widowControl w:val="0"/>
        <w:jc w:val="both"/>
        <w:rPr>
          <w:rFonts w:ascii="Calibri" w:hAnsi="Calibri" w:cs="Arial"/>
        </w:rPr>
      </w:pPr>
      <w:r>
        <w:rPr>
          <w:rFonts w:ascii="Calibri" w:hAnsi="Calibri" w:cs="Arial"/>
        </w:rPr>
        <w:t xml:space="preserve">L’assureur ou son mandataire s’engage-t-il, sur la demande de l’assuré, à se déplacer en cas de sinistre ? : </w:t>
      </w:r>
    </w:p>
    <w:p w14:paraId="5ED09786" w14:textId="77777777" w:rsidR="00FB1A17" w:rsidRDefault="00FB1A17" w:rsidP="00FB1A17">
      <w:pPr>
        <w:widowControl w:val="0"/>
        <w:ind w:left="426"/>
        <w:jc w:val="both"/>
        <w:rPr>
          <w:rFonts w:ascii="Calibri" w:hAnsi="Calibri"/>
        </w:rPr>
      </w:pPr>
    </w:p>
    <w:tbl>
      <w:tblPr>
        <w:tblW w:w="0" w:type="auto"/>
        <w:tblInd w:w="3016" w:type="dxa"/>
        <w:tblLook w:val="04A0" w:firstRow="1" w:lastRow="0" w:firstColumn="1" w:lastColumn="0" w:noHBand="0" w:noVBand="1"/>
      </w:tblPr>
      <w:tblGrid>
        <w:gridCol w:w="900"/>
        <w:gridCol w:w="425"/>
        <w:gridCol w:w="1134"/>
        <w:gridCol w:w="992"/>
        <w:gridCol w:w="426"/>
      </w:tblGrid>
      <w:tr w:rsidR="00FB1A17" w14:paraId="10CF70CD" w14:textId="77777777" w:rsidTr="000850BD">
        <w:tc>
          <w:tcPr>
            <w:tcW w:w="900" w:type="dxa"/>
            <w:tcBorders>
              <w:top w:val="nil"/>
              <w:left w:val="nil"/>
              <w:bottom w:val="nil"/>
              <w:right w:val="single" w:sz="4" w:space="0" w:color="auto"/>
            </w:tcBorders>
            <w:hideMark/>
          </w:tcPr>
          <w:p w14:paraId="0351E146" w14:textId="77777777" w:rsidR="00FB1A17" w:rsidRDefault="00FB1A17" w:rsidP="000850BD">
            <w:pPr>
              <w:spacing w:line="276" w:lineRule="auto"/>
              <w:ind w:left="-1882" w:right="-1" w:firstLine="1882"/>
              <w:jc w:val="both"/>
              <w:rPr>
                <w:rFonts w:ascii="Calibri"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773BFBFD" w14:textId="77777777" w:rsidR="00FB1A17" w:rsidRDefault="00FB1A17" w:rsidP="000850BD">
            <w:pPr>
              <w:spacing w:line="276" w:lineRule="auto"/>
              <w:ind w:right="-1"/>
              <w:jc w:val="center"/>
              <w:rPr>
                <w:rFonts w:ascii="Calibri" w:hAnsi="Calibri"/>
                <w:b/>
                <w:bCs/>
                <w:lang w:eastAsia="en-US"/>
              </w:rPr>
            </w:pPr>
          </w:p>
        </w:tc>
        <w:tc>
          <w:tcPr>
            <w:tcW w:w="1134" w:type="dxa"/>
            <w:tcBorders>
              <w:top w:val="nil"/>
              <w:left w:val="single" w:sz="4" w:space="0" w:color="auto"/>
              <w:bottom w:val="nil"/>
              <w:right w:val="nil"/>
            </w:tcBorders>
          </w:tcPr>
          <w:p w14:paraId="533F16A4" w14:textId="77777777" w:rsidR="00FB1A17" w:rsidRDefault="00FB1A17" w:rsidP="000850BD">
            <w:pPr>
              <w:spacing w:line="276" w:lineRule="auto"/>
              <w:ind w:right="-1"/>
              <w:rPr>
                <w:rFonts w:ascii="Calibri" w:hAnsi="Calibri"/>
                <w:lang w:eastAsia="en-US"/>
              </w:rPr>
            </w:pPr>
          </w:p>
        </w:tc>
        <w:tc>
          <w:tcPr>
            <w:tcW w:w="992" w:type="dxa"/>
            <w:tcBorders>
              <w:top w:val="nil"/>
              <w:left w:val="nil"/>
              <w:bottom w:val="nil"/>
              <w:right w:val="single" w:sz="4" w:space="0" w:color="auto"/>
            </w:tcBorders>
            <w:hideMark/>
          </w:tcPr>
          <w:p w14:paraId="36547A8E" w14:textId="77777777" w:rsidR="00FB1A17" w:rsidRDefault="00FB1A17" w:rsidP="000850BD">
            <w:pPr>
              <w:spacing w:line="276" w:lineRule="auto"/>
              <w:ind w:right="-1"/>
              <w:rPr>
                <w:rFonts w:ascii="Calibri"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61EE5F6B" w14:textId="77777777" w:rsidR="00FB1A17" w:rsidRDefault="00FB1A17" w:rsidP="000850BD">
            <w:pPr>
              <w:spacing w:line="276" w:lineRule="auto"/>
              <w:ind w:right="-1"/>
              <w:jc w:val="center"/>
              <w:rPr>
                <w:rFonts w:ascii="Calibri" w:hAnsi="Calibri"/>
                <w:b/>
                <w:bCs/>
                <w:lang w:eastAsia="en-US"/>
              </w:rPr>
            </w:pPr>
          </w:p>
        </w:tc>
      </w:tr>
    </w:tbl>
    <w:p w14:paraId="012735A7" w14:textId="77777777" w:rsidR="00FB1A17" w:rsidRDefault="00FB1A17" w:rsidP="00FB1A17">
      <w:pPr>
        <w:widowControl w:val="0"/>
        <w:tabs>
          <w:tab w:val="right" w:leader="dot" w:pos="6804"/>
        </w:tabs>
        <w:ind w:left="426"/>
        <w:jc w:val="both"/>
        <w:rPr>
          <w:rFonts w:ascii="Calibri" w:hAnsi="Calibri"/>
        </w:rPr>
      </w:pPr>
    </w:p>
    <w:p w14:paraId="5841FE97" w14:textId="77777777" w:rsidR="00FB1A17" w:rsidRDefault="00FB1A17" w:rsidP="00FB1A17">
      <w:pPr>
        <w:widowControl w:val="0"/>
        <w:tabs>
          <w:tab w:val="right" w:leader="dot" w:pos="4536"/>
          <w:tab w:val="right" w:leader="dot" w:pos="6804"/>
        </w:tabs>
        <w:jc w:val="both"/>
        <w:rPr>
          <w:rFonts w:ascii="Calibri" w:hAnsi="Calibri"/>
          <w:szCs w:val="20"/>
        </w:rPr>
      </w:pPr>
      <w:r>
        <w:rPr>
          <w:rFonts w:ascii="Calibri" w:hAnsi="Calibri"/>
        </w:rPr>
        <w:t>Mémoire de gestion joint ? :</w:t>
      </w:r>
    </w:p>
    <w:p w14:paraId="76D0C62A" w14:textId="77777777" w:rsidR="00FB1A17" w:rsidRDefault="00FB1A17" w:rsidP="00FB1A17">
      <w:pPr>
        <w:widowControl w:val="0"/>
        <w:ind w:left="426"/>
        <w:jc w:val="both"/>
        <w:rPr>
          <w:rFonts w:ascii="Calibri" w:hAnsi="Calibri"/>
          <w:bCs/>
        </w:rPr>
      </w:pPr>
    </w:p>
    <w:tbl>
      <w:tblPr>
        <w:tblW w:w="0" w:type="auto"/>
        <w:tblInd w:w="3016" w:type="dxa"/>
        <w:tblLook w:val="04A0" w:firstRow="1" w:lastRow="0" w:firstColumn="1" w:lastColumn="0" w:noHBand="0" w:noVBand="1"/>
      </w:tblPr>
      <w:tblGrid>
        <w:gridCol w:w="900"/>
        <w:gridCol w:w="425"/>
        <w:gridCol w:w="1134"/>
        <w:gridCol w:w="992"/>
        <w:gridCol w:w="426"/>
      </w:tblGrid>
      <w:tr w:rsidR="00FB1A17" w14:paraId="11D61560" w14:textId="77777777" w:rsidTr="000850BD">
        <w:tc>
          <w:tcPr>
            <w:tcW w:w="900" w:type="dxa"/>
            <w:tcBorders>
              <w:top w:val="nil"/>
              <w:left w:val="nil"/>
              <w:bottom w:val="nil"/>
              <w:right w:val="single" w:sz="4" w:space="0" w:color="auto"/>
            </w:tcBorders>
            <w:hideMark/>
          </w:tcPr>
          <w:p w14:paraId="424F205C" w14:textId="77777777" w:rsidR="00FB1A17" w:rsidRDefault="00FB1A17" w:rsidP="000850BD">
            <w:pPr>
              <w:spacing w:line="276" w:lineRule="auto"/>
              <w:ind w:right="-1"/>
              <w:jc w:val="both"/>
              <w:rPr>
                <w:rFonts w:ascii="Calibri"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709940DC" w14:textId="77777777" w:rsidR="00FB1A17" w:rsidRDefault="00FB1A17" w:rsidP="000850BD">
            <w:pPr>
              <w:spacing w:line="276" w:lineRule="auto"/>
              <w:ind w:right="-1"/>
              <w:jc w:val="center"/>
              <w:rPr>
                <w:rFonts w:ascii="Calibri" w:hAnsi="Calibri"/>
                <w:b/>
                <w:bCs/>
                <w:lang w:eastAsia="en-US"/>
              </w:rPr>
            </w:pPr>
          </w:p>
        </w:tc>
        <w:tc>
          <w:tcPr>
            <w:tcW w:w="1134" w:type="dxa"/>
            <w:tcBorders>
              <w:top w:val="nil"/>
              <w:left w:val="single" w:sz="4" w:space="0" w:color="auto"/>
              <w:bottom w:val="nil"/>
              <w:right w:val="nil"/>
            </w:tcBorders>
          </w:tcPr>
          <w:p w14:paraId="425A3726" w14:textId="77777777" w:rsidR="00FB1A17" w:rsidRDefault="00FB1A17" w:rsidP="000850BD">
            <w:pPr>
              <w:spacing w:line="276" w:lineRule="auto"/>
              <w:ind w:right="-1"/>
              <w:rPr>
                <w:rFonts w:ascii="Calibri" w:hAnsi="Calibri"/>
                <w:lang w:eastAsia="en-US"/>
              </w:rPr>
            </w:pPr>
          </w:p>
        </w:tc>
        <w:tc>
          <w:tcPr>
            <w:tcW w:w="992" w:type="dxa"/>
            <w:tcBorders>
              <w:top w:val="nil"/>
              <w:left w:val="nil"/>
              <w:bottom w:val="nil"/>
              <w:right w:val="single" w:sz="4" w:space="0" w:color="auto"/>
            </w:tcBorders>
            <w:hideMark/>
          </w:tcPr>
          <w:p w14:paraId="1A029721" w14:textId="77777777" w:rsidR="00FB1A17" w:rsidRDefault="00FB1A17" w:rsidP="000850BD">
            <w:pPr>
              <w:spacing w:line="276" w:lineRule="auto"/>
              <w:ind w:right="-1"/>
              <w:rPr>
                <w:rFonts w:ascii="Calibri"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706C9D29" w14:textId="77777777" w:rsidR="00FB1A17" w:rsidRDefault="00FB1A17" w:rsidP="000850BD">
            <w:pPr>
              <w:spacing w:line="276" w:lineRule="auto"/>
              <w:ind w:right="-1"/>
              <w:jc w:val="center"/>
              <w:rPr>
                <w:rFonts w:ascii="Calibri" w:hAnsi="Calibri"/>
                <w:b/>
                <w:bCs/>
                <w:lang w:eastAsia="en-US"/>
              </w:rPr>
            </w:pPr>
          </w:p>
        </w:tc>
      </w:tr>
    </w:tbl>
    <w:p w14:paraId="5CFEB181" w14:textId="77777777" w:rsidR="00FB1A17" w:rsidRDefault="00FB1A17" w:rsidP="00FB1A17">
      <w:pPr>
        <w:widowControl w:val="0"/>
        <w:tabs>
          <w:tab w:val="right" w:leader="dot" w:pos="4536"/>
          <w:tab w:val="right" w:leader="dot" w:pos="6804"/>
        </w:tabs>
        <w:jc w:val="both"/>
        <w:rPr>
          <w:rFonts w:ascii="Calibri" w:hAnsi="Calibri"/>
        </w:rPr>
      </w:pPr>
    </w:p>
    <w:p w14:paraId="31EC9375" w14:textId="77777777" w:rsidR="00FB1A17" w:rsidRDefault="00FB1A17" w:rsidP="00FB1A17">
      <w:pPr>
        <w:widowControl w:val="0"/>
        <w:ind w:left="284"/>
        <w:jc w:val="both"/>
        <w:rPr>
          <w:rFonts w:ascii="Calibri" w:hAnsi="Calibri"/>
        </w:rPr>
      </w:pPr>
    </w:p>
    <w:p w14:paraId="5BE1B111" w14:textId="77777777" w:rsidR="00CB7EDB" w:rsidRDefault="00CB7EDB" w:rsidP="00CB7EDB">
      <w:pPr>
        <w:widowControl w:val="0"/>
        <w:tabs>
          <w:tab w:val="right" w:leader="dot" w:pos="6804"/>
        </w:tabs>
        <w:ind w:left="426"/>
        <w:jc w:val="both"/>
        <w:rPr>
          <w:rFonts w:ascii="Calibri" w:hAnsi="Calibri"/>
        </w:rPr>
      </w:pPr>
    </w:p>
    <w:p w14:paraId="7C52B08A" w14:textId="77777777" w:rsidR="00CB7EDB" w:rsidRDefault="00CB7EDB" w:rsidP="00CB7EDB">
      <w:pPr>
        <w:widowControl w:val="0"/>
        <w:tabs>
          <w:tab w:val="right" w:leader="dot" w:pos="4536"/>
          <w:tab w:val="right" w:leader="dot" w:pos="6804"/>
        </w:tabs>
        <w:jc w:val="both"/>
        <w:rPr>
          <w:rFonts w:ascii="Calibri" w:hAnsi="Calibri"/>
          <w:szCs w:val="20"/>
        </w:rPr>
      </w:pPr>
      <w:r>
        <w:rPr>
          <w:rFonts w:ascii="Calibri" w:hAnsi="Calibri"/>
        </w:rPr>
        <w:t>Fourniture de statistiques annuelles ? :</w:t>
      </w:r>
    </w:p>
    <w:p w14:paraId="0B4B9665" w14:textId="77777777" w:rsidR="00CB7EDB" w:rsidRDefault="00CB7EDB" w:rsidP="00CB7EDB">
      <w:pPr>
        <w:widowControl w:val="0"/>
        <w:ind w:left="426"/>
        <w:jc w:val="both"/>
        <w:rPr>
          <w:rFonts w:ascii="Calibri" w:hAnsi="Calibri"/>
          <w:bCs/>
        </w:rPr>
      </w:pPr>
    </w:p>
    <w:tbl>
      <w:tblPr>
        <w:tblW w:w="0" w:type="auto"/>
        <w:tblInd w:w="3016" w:type="dxa"/>
        <w:tblLook w:val="04A0" w:firstRow="1" w:lastRow="0" w:firstColumn="1" w:lastColumn="0" w:noHBand="0" w:noVBand="1"/>
      </w:tblPr>
      <w:tblGrid>
        <w:gridCol w:w="900"/>
        <w:gridCol w:w="425"/>
        <w:gridCol w:w="1134"/>
        <w:gridCol w:w="992"/>
        <w:gridCol w:w="426"/>
      </w:tblGrid>
      <w:tr w:rsidR="00CB7EDB" w14:paraId="5358112D" w14:textId="77777777" w:rsidTr="00CB7EDB">
        <w:tc>
          <w:tcPr>
            <w:tcW w:w="900" w:type="dxa"/>
            <w:tcBorders>
              <w:top w:val="nil"/>
              <w:left w:val="nil"/>
              <w:bottom w:val="nil"/>
              <w:right w:val="single" w:sz="4" w:space="0" w:color="auto"/>
            </w:tcBorders>
            <w:hideMark/>
          </w:tcPr>
          <w:p w14:paraId="6DD568B2" w14:textId="77777777" w:rsidR="00CB7EDB" w:rsidRDefault="00CB7EDB">
            <w:pPr>
              <w:spacing w:line="276" w:lineRule="auto"/>
              <w:ind w:right="-1"/>
              <w:jc w:val="both"/>
              <w:rPr>
                <w:rFonts w:ascii="Calibri"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2F1E63DC" w14:textId="77777777" w:rsidR="00CB7EDB" w:rsidRDefault="00CB7EDB">
            <w:pPr>
              <w:spacing w:line="276" w:lineRule="auto"/>
              <w:ind w:right="-1"/>
              <w:jc w:val="center"/>
              <w:rPr>
                <w:rFonts w:ascii="Calibri" w:hAnsi="Calibri"/>
                <w:b/>
                <w:bCs/>
                <w:lang w:eastAsia="en-US"/>
              </w:rPr>
            </w:pPr>
          </w:p>
        </w:tc>
        <w:tc>
          <w:tcPr>
            <w:tcW w:w="1134" w:type="dxa"/>
            <w:tcBorders>
              <w:top w:val="nil"/>
              <w:left w:val="single" w:sz="4" w:space="0" w:color="auto"/>
              <w:bottom w:val="nil"/>
              <w:right w:val="nil"/>
            </w:tcBorders>
          </w:tcPr>
          <w:p w14:paraId="3BE9B7AE" w14:textId="77777777" w:rsidR="00CB7EDB" w:rsidRDefault="00CB7EDB">
            <w:pPr>
              <w:spacing w:line="276" w:lineRule="auto"/>
              <w:ind w:right="-1"/>
              <w:rPr>
                <w:rFonts w:ascii="Calibri" w:hAnsi="Calibri"/>
                <w:lang w:eastAsia="en-US"/>
              </w:rPr>
            </w:pPr>
          </w:p>
        </w:tc>
        <w:tc>
          <w:tcPr>
            <w:tcW w:w="992" w:type="dxa"/>
            <w:tcBorders>
              <w:top w:val="nil"/>
              <w:left w:val="nil"/>
              <w:bottom w:val="nil"/>
              <w:right w:val="single" w:sz="4" w:space="0" w:color="auto"/>
            </w:tcBorders>
            <w:hideMark/>
          </w:tcPr>
          <w:p w14:paraId="10385000" w14:textId="77777777" w:rsidR="00CB7EDB" w:rsidRDefault="00CB7EDB">
            <w:pPr>
              <w:spacing w:line="276" w:lineRule="auto"/>
              <w:ind w:right="-1"/>
              <w:rPr>
                <w:rFonts w:ascii="Calibri"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5B61D5E8" w14:textId="77777777" w:rsidR="00CB7EDB" w:rsidRDefault="00CB7EDB">
            <w:pPr>
              <w:spacing w:line="276" w:lineRule="auto"/>
              <w:ind w:right="-1"/>
              <w:jc w:val="center"/>
              <w:rPr>
                <w:rFonts w:ascii="Calibri" w:hAnsi="Calibri"/>
                <w:b/>
                <w:bCs/>
                <w:lang w:eastAsia="en-US"/>
              </w:rPr>
            </w:pPr>
          </w:p>
        </w:tc>
      </w:tr>
    </w:tbl>
    <w:p w14:paraId="7497DAC3" w14:textId="77777777" w:rsidR="00FB1A17" w:rsidRPr="003A59F2" w:rsidRDefault="00FB1A17" w:rsidP="00FB1A17">
      <w:pPr>
        <w:tabs>
          <w:tab w:val="left" w:pos="426"/>
        </w:tabs>
        <w:ind w:right="-314"/>
        <w:rPr>
          <w:rFonts w:ascii="Calibri" w:hAnsi="Calibri" w:cs="Calibri"/>
        </w:rPr>
      </w:pPr>
    </w:p>
    <w:p w14:paraId="00B06EDE" w14:textId="77777777" w:rsidR="00FB1A17" w:rsidRPr="0072736D" w:rsidRDefault="00FB1A17" w:rsidP="00FB1A17">
      <w:pPr>
        <w:tabs>
          <w:tab w:val="left" w:pos="709"/>
          <w:tab w:val="right" w:leader="dot" w:pos="9923"/>
        </w:tabs>
        <w:ind w:left="709" w:right="-314" w:hanging="284"/>
        <w:jc w:val="both"/>
        <w:rPr>
          <w:rFonts w:ascii="Calibri Light" w:hAnsi="Calibri Light" w:cs="Arial"/>
        </w:rPr>
      </w:pPr>
    </w:p>
    <w:p w14:paraId="0B99F03A" w14:textId="77777777" w:rsidR="00FB1A17" w:rsidRPr="00E22A24" w:rsidRDefault="00FB1A17" w:rsidP="00FB1A17">
      <w:pPr>
        <w:ind w:left="4536"/>
        <w:rPr>
          <w:rFonts w:ascii="Calibri" w:hAnsi="Calibri" w:cs="Calibri"/>
        </w:rPr>
      </w:pPr>
      <w:r w:rsidRPr="00E22A24">
        <w:rPr>
          <w:rFonts w:ascii="Calibri" w:hAnsi="Calibri" w:cs="Calibri"/>
        </w:rPr>
        <w:t>Fait à ……………………., le …………………….</w:t>
      </w:r>
    </w:p>
    <w:p w14:paraId="2BA18FAE" w14:textId="77777777" w:rsidR="00FB1A17" w:rsidRPr="00E22A24" w:rsidRDefault="00FB1A17" w:rsidP="00FB1A17">
      <w:pPr>
        <w:rPr>
          <w:rFonts w:ascii="Calibri" w:hAnsi="Calibri" w:cs="Calibri"/>
        </w:rPr>
      </w:pPr>
      <w:r w:rsidRPr="00E22A24">
        <w:rPr>
          <w:rFonts w:ascii="Calibri" w:hAnsi="Calibri" w:cs="Calibri"/>
        </w:rPr>
        <w:tab/>
      </w:r>
      <w:r w:rsidRPr="00E22A24">
        <w:rPr>
          <w:rFonts w:ascii="Calibri" w:hAnsi="Calibri" w:cs="Calibri"/>
        </w:rPr>
        <w:tab/>
      </w:r>
      <w:r w:rsidRPr="00E22A24">
        <w:rPr>
          <w:rFonts w:ascii="Calibri" w:hAnsi="Calibri" w:cs="Calibri"/>
        </w:rPr>
        <w:tab/>
      </w:r>
      <w:r w:rsidRPr="00E22A24">
        <w:rPr>
          <w:rFonts w:ascii="Calibri" w:hAnsi="Calibri" w:cs="Calibri"/>
        </w:rPr>
        <w:tab/>
      </w:r>
      <w:r w:rsidRPr="00E22A24">
        <w:rPr>
          <w:rFonts w:ascii="Calibri" w:hAnsi="Calibri" w:cs="Calibri"/>
        </w:rPr>
        <w:tab/>
      </w:r>
      <w:r w:rsidRPr="00E22A24">
        <w:rPr>
          <w:rFonts w:ascii="Calibri" w:hAnsi="Calibri" w:cs="Calibri"/>
        </w:rPr>
        <w:tab/>
        <w:t xml:space="preserve">     Signature du </w:t>
      </w:r>
      <w:r>
        <w:rPr>
          <w:rFonts w:ascii="Calibri" w:hAnsi="Calibri" w:cs="Calibri"/>
        </w:rPr>
        <w:t>représentant de la compagnie</w:t>
      </w:r>
    </w:p>
    <w:p w14:paraId="7011C470" w14:textId="77777777" w:rsidR="00FB1A17" w:rsidRDefault="00FB1A17" w:rsidP="00FB1A17"/>
    <w:p w14:paraId="74A9E40C" w14:textId="77777777" w:rsidR="00407E63" w:rsidRPr="00FB1A17" w:rsidRDefault="00407E63" w:rsidP="00FB1A17">
      <w:pPr>
        <w:tabs>
          <w:tab w:val="left" w:pos="960"/>
        </w:tabs>
        <w:rPr>
          <w:rFonts w:ascii="Calibri" w:hAnsi="Calibri"/>
        </w:rPr>
      </w:pPr>
    </w:p>
    <w:sectPr w:rsidR="00407E63" w:rsidRPr="00FB1A17" w:rsidSect="001C16EC">
      <w:type w:val="continuous"/>
      <w:pgSz w:w="11906" w:h="16838"/>
      <w:pgMar w:top="1418" w:right="1418"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F2022" w14:textId="77777777" w:rsidR="00C26AD5" w:rsidRDefault="00C26AD5">
      <w:r>
        <w:separator/>
      </w:r>
    </w:p>
  </w:endnote>
  <w:endnote w:type="continuationSeparator" w:id="0">
    <w:p w14:paraId="15E83474" w14:textId="77777777" w:rsidR="00C26AD5" w:rsidRDefault="00C26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80000001"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D215F" w14:textId="77777777" w:rsidR="00732DEB" w:rsidRPr="007C643E" w:rsidRDefault="00971A59" w:rsidP="0014719C">
    <w:pPr>
      <w:pStyle w:val="Pieddepage"/>
      <w:tabs>
        <w:tab w:val="left" w:pos="4410"/>
      </w:tabs>
      <w:ind w:right="360"/>
      <w:rPr>
        <w:rFonts w:ascii="Calibri" w:hAnsi="Calibri"/>
        <w:sz w:val="16"/>
      </w:rPr>
    </w:pPr>
    <w:r>
      <w:rPr>
        <w:rFonts w:ascii="Calibri" w:hAnsi="Calibri"/>
        <w:sz w:val="16"/>
      </w:rPr>
      <w:t>CROUS DE LILLE</w:t>
    </w:r>
    <w:r w:rsidR="00732DEB">
      <w:rPr>
        <w:rFonts w:ascii="Calibri" w:hAnsi="Calibri"/>
        <w:sz w:val="16"/>
      </w:rPr>
      <w:tab/>
    </w:r>
    <w:r w:rsidR="00732DEB">
      <w:rPr>
        <w:rFonts w:ascii="Calibri" w:hAnsi="Calibri"/>
        <w:sz w:val="16"/>
      </w:rPr>
      <w:tab/>
    </w:r>
    <w:r w:rsidR="00732DEB">
      <w:rPr>
        <w:rFonts w:ascii="Calibri" w:hAnsi="Calibri"/>
        <w:sz w:val="16"/>
      </w:rPr>
      <w:tab/>
      <w:t>LOT 2 : TOUS RISQUES CHANTIER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FC125" w14:textId="77777777" w:rsidR="00C26AD5" w:rsidRDefault="00C26AD5">
      <w:r>
        <w:separator/>
      </w:r>
    </w:p>
  </w:footnote>
  <w:footnote w:type="continuationSeparator" w:id="0">
    <w:p w14:paraId="4D013002" w14:textId="77777777" w:rsidR="00C26AD5" w:rsidRDefault="00C26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57ADA" w14:textId="77777777" w:rsidR="00732DEB" w:rsidRDefault="00732DEB" w:rsidP="00846E6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F16D89C" w14:textId="77777777" w:rsidR="00732DEB" w:rsidRDefault="00732DEB" w:rsidP="009143E2">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2B7A4" w14:textId="4744A120" w:rsidR="00732DEB" w:rsidRPr="00F23675" w:rsidRDefault="00732DEB" w:rsidP="00F23675">
    <w:pPr>
      <w:pStyle w:val="En-tte"/>
      <w:tabs>
        <w:tab w:val="clear" w:pos="4536"/>
      </w:tabs>
      <w:rPr>
        <w:rFonts w:ascii="Calibri" w:hAnsi="Calibri"/>
        <w:sz w:val="16"/>
        <w:szCs w:val="16"/>
      </w:rPr>
    </w:pPr>
    <w:r w:rsidRPr="00F23675">
      <w:rPr>
        <w:rFonts w:ascii="Calibri" w:hAnsi="Calibri"/>
        <w:sz w:val="16"/>
        <w:szCs w:val="16"/>
      </w:rPr>
      <w:t>ARIMA CONSULTANTS</w:t>
    </w:r>
    <w:r>
      <w:rPr>
        <w:rFonts w:ascii="Calibri" w:hAnsi="Calibri"/>
        <w:sz w:val="16"/>
        <w:szCs w:val="16"/>
      </w:rPr>
      <w:t xml:space="preserve"> ASSOCIES 202</w:t>
    </w:r>
    <w:r w:rsidR="00971A59">
      <w:rPr>
        <w:rFonts w:ascii="Calibri" w:hAnsi="Calibri"/>
        <w:sz w:val="16"/>
        <w:szCs w:val="16"/>
      </w:rPr>
      <w:t>5</w:t>
    </w:r>
    <w:r w:rsidRPr="00F23675">
      <w:rPr>
        <w:rFonts w:ascii="Calibri" w:hAnsi="Calibri"/>
        <w:sz w:val="16"/>
        <w:szCs w:val="16"/>
      </w:rPr>
      <w:tab/>
      <w:t xml:space="preserve">Page </w:t>
    </w:r>
    <w:r w:rsidRPr="00F23675">
      <w:rPr>
        <w:rFonts w:ascii="Calibri" w:hAnsi="Calibri"/>
        <w:b/>
        <w:sz w:val="16"/>
        <w:szCs w:val="16"/>
      </w:rPr>
      <w:fldChar w:fldCharType="begin"/>
    </w:r>
    <w:r w:rsidRPr="00F23675">
      <w:rPr>
        <w:rFonts w:ascii="Calibri" w:hAnsi="Calibri"/>
        <w:b/>
        <w:sz w:val="16"/>
        <w:szCs w:val="16"/>
      </w:rPr>
      <w:instrText>PAGE</w:instrText>
    </w:r>
    <w:r w:rsidRPr="00F23675">
      <w:rPr>
        <w:rFonts w:ascii="Calibri" w:hAnsi="Calibri"/>
        <w:b/>
        <w:sz w:val="16"/>
        <w:szCs w:val="16"/>
      </w:rPr>
      <w:fldChar w:fldCharType="separate"/>
    </w:r>
    <w:r w:rsidR="00707BDC">
      <w:rPr>
        <w:rFonts w:ascii="Calibri" w:hAnsi="Calibri"/>
        <w:b/>
        <w:noProof/>
        <w:sz w:val="16"/>
        <w:szCs w:val="16"/>
      </w:rPr>
      <w:t>1</w:t>
    </w:r>
    <w:r w:rsidRPr="00F23675">
      <w:rPr>
        <w:rFonts w:ascii="Calibri" w:hAnsi="Calibri"/>
        <w:b/>
        <w:sz w:val="16"/>
        <w:szCs w:val="16"/>
      </w:rPr>
      <w:fldChar w:fldCharType="end"/>
    </w:r>
    <w:r w:rsidRPr="00F23675">
      <w:rPr>
        <w:rFonts w:ascii="Calibri" w:hAnsi="Calibri"/>
        <w:sz w:val="16"/>
        <w:szCs w:val="16"/>
      </w:rPr>
      <w:t xml:space="preserve"> sur </w:t>
    </w:r>
    <w:r w:rsidRPr="00F23675">
      <w:rPr>
        <w:rFonts w:ascii="Calibri" w:hAnsi="Calibri"/>
        <w:b/>
        <w:sz w:val="16"/>
        <w:szCs w:val="16"/>
      </w:rPr>
      <w:fldChar w:fldCharType="begin"/>
    </w:r>
    <w:r w:rsidRPr="00F23675">
      <w:rPr>
        <w:rFonts w:ascii="Calibri" w:hAnsi="Calibri"/>
        <w:b/>
        <w:sz w:val="16"/>
        <w:szCs w:val="16"/>
      </w:rPr>
      <w:instrText>NUMPAGES</w:instrText>
    </w:r>
    <w:r w:rsidRPr="00F23675">
      <w:rPr>
        <w:rFonts w:ascii="Calibri" w:hAnsi="Calibri"/>
        <w:b/>
        <w:sz w:val="16"/>
        <w:szCs w:val="16"/>
      </w:rPr>
      <w:fldChar w:fldCharType="separate"/>
    </w:r>
    <w:r w:rsidR="00707BDC">
      <w:rPr>
        <w:rFonts w:ascii="Calibri" w:hAnsi="Calibri"/>
        <w:b/>
        <w:noProof/>
        <w:sz w:val="16"/>
        <w:szCs w:val="16"/>
      </w:rPr>
      <w:t>40</w:t>
    </w:r>
    <w:r w:rsidRPr="00F23675">
      <w:rPr>
        <w:rFonts w:ascii="Calibri" w:hAnsi="Calibri"/>
        <w:b/>
        <w:sz w:val="16"/>
        <w:szCs w:val="16"/>
      </w:rPr>
      <w:fldChar w:fldCharType="end"/>
    </w:r>
  </w:p>
  <w:p w14:paraId="574C0B08" w14:textId="77777777" w:rsidR="00732DEB" w:rsidRPr="00F23675" w:rsidRDefault="00732DEB" w:rsidP="009143E2">
    <w:pPr>
      <w:pStyle w:val="En-tte"/>
      <w:ind w:right="360"/>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49EA36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 o:bullet="t">
        <v:imagedata r:id="rId1" o:title="BD21298_"/>
      </v:shape>
    </w:pict>
  </w:numPicBullet>
  <w:numPicBullet w:numPicBulletId="1">
    <w:pict>
      <v:shape id="_x0000_i1027" type="#_x0000_t75" style="width:9.6pt;height:9.6pt" o:bullet="t">
        <v:imagedata r:id="rId2" o:title="clip_image001"/>
      </v:shape>
    </w:pict>
  </w:numPicBullet>
  <w:abstractNum w:abstractNumId="0" w15:restartNumberingAfterBreak="0">
    <w:nsid w:val="0000001E"/>
    <w:multiLevelType w:val="multilevel"/>
    <w:tmpl w:val="DCC2BFBC"/>
    <w:name w:val="WW8Num30"/>
    <w:lvl w:ilvl="0">
      <w:start w:val="1"/>
      <w:numFmt w:val="decimal"/>
      <w:lvlText w:val="%1."/>
      <w:lvlJc w:val="left"/>
      <w:pPr>
        <w:tabs>
          <w:tab w:val="num" w:pos="360"/>
        </w:tabs>
        <w:ind w:left="360" w:hanging="360"/>
      </w:pPr>
    </w:lvl>
    <w:lvl w:ilvl="1">
      <w:start w:val="3"/>
      <w:numFmt w:val="decimal"/>
      <w:isLgl/>
      <w:lvlText w:val="%1.%2"/>
      <w:lvlJc w:val="left"/>
      <w:pPr>
        <w:ind w:left="705" w:hanging="705"/>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 w15:restartNumberingAfterBreak="0">
    <w:nsid w:val="00E61D9A"/>
    <w:multiLevelType w:val="hybridMultilevel"/>
    <w:tmpl w:val="DB4EDDA6"/>
    <w:lvl w:ilvl="0" w:tplc="AE822A34">
      <w:start w:val="1"/>
      <w:numFmt w:val="bullet"/>
      <w:lvlText w:val=""/>
      <w:lvlJc w:val="left"/>
      <w:pPr>
        <w:ind w:left="928"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2E5CB2"/>
    <w:multiLevelType w:val="hybridMultilevel"/>
    <w:tmpl w:val="B456B6F6"/>
    <w:lvl w:ilvl="0" w:tplc="AC9EAC5E">
      <w:start w:val="6"/>
      <w:numFmt w:val="decimal"/>
      <w:lvlText w:val="%1-"/>
      <w:lvlJc w:val="left"/>
      <w:pPr>
        <w:ind w:left="360" w:hanging="360"/>
      </w:pPr>
      <w:rPr>
        <w:b/>
        <w:u w:val="none"/>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3" w15:restartNumberingAfterBreak="0">
    <w:nsid w:val="08597A2D"/>
    <w:multiLevelType w:val="hybridMultilevel"/>
    <w:tmpl w:val="BE5449C4"/>
    <w:lvl w:ilvl="0" w:tplc="A93CE0B6">
      <w:start w:val="1"/>
      <w:numFmt w:val="bullet"/>
      <w:lvlText w:val=""/>
      <w:lvlJc w:val="left"/>
      <w:pPr>
        <w:ind w:left="720" w:hanging="360"/>
      </w:pPr>
      <w:rPr>
        <w:rFonts w:ascii="Wingdings" w:hAnsi="Wingdings" w:hint="default"/>
        <w:color w:val="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BE3B1C"/>
    <w:multiLevelType w:val="hybridMultilevel"/>
    <w:tmpl w:val="776AB59E"/>
    <w:lvl w:ilvl="0" w:tplc="F1EECD38">
      <w:start w:val="6"/>
      <w:numFmt w:val="bullet"/>
      <w:lvlText w:val="-"/>
      <w:lvlJc w:val="left"/>
      <w:pPr>
        <w:ind w:left="1068" w:hanging="360"/>
      </w:pPr>
      <w:rPr>
        <w:rFonts w:ascii="Calibri" w:eastAsia="Times New Roman"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16AE5914"/>
    <w:multiLevelType w:val="hybridMultilevel"/>
    <w:tmpl w:val="67E88D94"/>
    <w:lvl w:ilvl="0" w:tplc="A93CE0B6">
      <w:start w:val="1"/>
      <w:numFmt w:val="bullet"/>
      <w:lvlText w:val=""/>
      <w:lvlJc w:val="left"/>
      <w:pPr>
        <w:ind w:left="1425" w:hanging="360"/>
      </w:pPr>
      <w:rPr>
        <w:rFonts w:ascii="Wingdings" w:hAnsi="Wingdings" w:hint="default"/>
        <w:color w:val="FFC000"/>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6" w15:restartNumberingAfterBreak="0">
    <w:nsid w:val="18B86FA3"/>
    <w:multiLevelType w:val="hybridMultilevel"/>
    <w:tmpl w:val="A1443A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04432C"/>
    <w:multiLevelType w:val="hybridMultilevel"/>
    <w:tmpl w:val="720A66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B4735D1"/>
    <w:multiLevelType w:val="hybridMultilevel"/>
    <w:tmpl w:val="675A5F14"/>
    <w:lvl w:ilvl="0" w:tplc="9072D170">
      <w:start w:val="1"/>
      <w:numFmt w:val="bullet"/>
      <w:lvlText w:val=""/>
      <w:lvlJc w:val="left"/>
      <w:pPr>
        <w:ind w:left="720" w:hanging="360"/>
      </w:pPr>
      <w:rPr>
        <w:rFonts w:ascii="Wingdings" w:hAnsi="Wingdings" w:hint="default"/>
        <w:color w:val="FFC000"/>
        <w:sz w:val="24"/>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D87C14"/>
    <w:multiLevelType w:val="hybridMultilevel"/>
    <w:tmpl w:val="C2468EB8"/>
    <w:lvl w:ilvl="0" w:tplc="A93CE0B6">
      <w:start w:val="1"/>
      <w:numFmt w:val="bullet"/>
      <w:lvlText w:val=""/>
      <w:lvlJc w:val="left"/>
      <w:pPr>
        <w:ind w:left="720" w:hanging="360"/>
      </w:pPr>
      <w:rPr>
        <w:rFonts w:ascii="Wingdings" w:hAnsi="Wingdings" w:hint="default"/>
        <w:strike w:val="0"/>
        <w:dstrike w:val="0"/>
        <w:color w:val="FFC000"/>
        <w:u w:val="none"/>
        <w:effect w:val="none"/>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5AF71FA"/>
    <w:multiLevelType w:val="hybridMultilevel"/>
    <w:tmpl w:val="ABA8CAD6"/>
    <w:lvl w:ilvl="0" w:tplc="7E341CEC">
      <w:start w:val="17"/>
      <w:numFmt w:val="bullet"/>
      <w:lvlText w:val=""/>
      <w:lvlJc w:val="left"/>
      <w:pPr>
        <w:tabs>
          <w:tab w:val="num" w:pos="928"/>
        </w:tabs>
        <w:ind w:left="928" w:hanging="360"/>
      </w:pPr>
      <w:rPr>
        <w:rFonts w:ascii="Wingdings" w:hAnsi="Wingdings" w:hint="default"/>
      </w:rPr>
    </w:lvl>
    <w:lvl w:ilvl="1" w:tplc="040C000B">
      <w:start w:val="1"/>
      <w:numFmt w:val="bullet"/>
      <w:lvlText w:val=""/>
      <w:lvlJc w:val="left"/>
      <w:pPr>
        <w:tabs>
          <w:tab w:val="num" w:pos="1986"/>
        </w:tabs>
        <w:ind w:left="1986" w:hanging="360"/>
      </w:pPr>
      <w:rPr>
        <w:rFonts w:ascii="Wingdings" w:hAnsi="Wingdings" w:hint="default"/>
      </w:rPr>
    </w:lvl>
    <w:lvl w:ilvl="2" w:tplc="040C0005">
      <w:start w:val="1"/>
      <w:numFmt w:val="bullet"/>
      <w:lvlText w:val=""/>
      <w:lvlJc w:val="left"/>
      <w:pPr>
        <w:tabs>
          <w:tab w:val="num" w:pos="1637"/>
        </w:tabs>
        <w:ind w:left="1637"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Times New Roman"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Times New Roman"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11" w15:restartNumberingAfterBreak="0">
    <w:nsid w:val="2C8D5D56"/>
    <w:multiLevelType w:val="singleLevel"/>
    <w:tmpl w:val="040C0005"/>
    <w:lvl w:ilvl="0">
      <w:start w:val="1"/>
      <w:numFmt w:val="bullet"/>
      <w:lvlText w:val=""/>
      <w:lvlJc w:val="left"/>
      <w:pPr>
        <w:ind w:left="2149" w:hanging="360"/>
      </w:pPr>
      <w:rPr>
        <w:rFonts w:ascii="Wingdings" w:hAnsi="Wingdings" w:hint="default"/>
      </w:rPr>
    </w:lvl>
  </w:abstractNum>
  <w:abstractNum w:abstractNumId="12" w15:restartNumberingAfterBreak="0">
    <w:nsid w:val="2CB12FB2"/>
    <w:multiLevelType w:val="hybridMultilevel"/>
    <w:tmpl w:val="DAF4510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4573562"/>
    <w:multiLevelType w:val="hybridMultilevel"/>
    <w:tmpl w:val="585E770C"/>
    <w:lvl w:ilvl="0" w:tplc="7250F74A">
      <w:start w:val="1"/>
      <w:numFmt w:val="bullet"/>
      <w:lvlText w:val=""/>
      <w:lvlJc w:val="left"/>
      <w:pPr>
        <w:ind w:left="5606" w:hanging="360"/>
      </w:pPr>
      <w:rPr>
        <w:rFonts w:ascii="Wingdings" w:hAnsi="Wingdings" w:hint="default"/>
        <w:color w:val="FFC000"/>
        <w:sz w:val="24"/>
        <w:szCs w:val="18"/>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4" w15:restartNumberingAfterBreak="0">
    <w:nsid w:val="39E67F3B"/>
    <w:multiLevelType w:val="hybridMultilevel"/>
    <w:tmpl w:val="B8728310"/>
    <w:lvl w:ilvl="0" w:tplc="040C0005">
      <w:start w:val="1"/>
      <w:numFmt w:val="bullet"/>
      <w:lvlText w:val=""/>
      <w:lvlJc w:val="left"/>
      <w:pPr>
        <w:ind w:left="2149" w:hanging="360"/>
      </w:pPr>
      <w:rPr>
        <w:rFonts w:ascii="Wingdings" w:hAnsi="Wingdings"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15" w15:restartNumberingAfterBreak="0">
    <w:nsid w:val="43CB1347"/>
    <w:multiLevelType w:val="hybridMultilevel"/>
    <w:tmpl w:val="17CAF318"/>
    <w:lvl w:ilvl="0" w:tplc="7250F74A">
      <w:start w:val="1"/>
      <w:numFmt w:val="bullet"/>
      <w:lvlText w:val=""/>
      <w:lvlJc w:val="left"/>
      <w:pPr>
        <w:ind w:left="436" w:hanging="360"/>
      </w:pPr>
      <w:rPr>
        <w:rFonts w:ascii="Wingdings" w:hAnsi="Wingdings" w:hint="default"/>
        <w:color w:val="FFC000"/>
        <w:sz w:val="24"/>
        <w:szCs w:val="18"/>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6" w15:restartNumberingAfterBreak="0">
    <w:nsid w:val="46F67DAA"/>
    <w:multiLevelType w:val="singleLevel"/>
    <w:tmpl w:val="A93CE0B6"/>
    <w:lvl w:ilvl="0">
      <w:start w:val="1"/>
      <w:numFmt w:val="bullet"/>
      <w:lvlText w:val=""/>
      <w:lvlJc w:val="left"/>
      <w:pPr>
        <w:ind w:left="360" w:hanging="360"/>
      </w:pPr>
      <w:rPr>
        <w:rFonts w:ascii="Wingdings" w:hAnsi="Wingdings" w:hint="default"/>
        <w:color w:val="FFC000"/>
      </w:rPr>
    </w:lvl>
  </w:abstractNum>
  <w:abstractNum w:abstractNumId="17" w15:restartNumberingAfterBreak="0">
    <w:nsid w:val="4CF35266"/>
    <w:multiLevelType w:val="hybridMultilevel"/>
    <w:tmpl w:val="61A67134"/>
    <w:lvl w:ilvl="0" w:tplc="ACD85D78">
      <w:start w:val="1"/>
      <w:numFmt w:val="bullet"/>
      <w:lvlText w:val=""/>
      <w:lvlJc w:val="left"/>
      <w:pPr>
        <w:tabs>
          <w:tab w:val="num" w:pos="644"/>
        </w:tabs>
        <w:ind w:left="644" w:hanging="360"/>
      </w:pPr>
      <w:rPr>
        <w:rFonts w:ascii="Wingdings" w:eastAsia="Times New Roman" w:hAnsi="Wingdings" w:cs="Times New Roman" w:hint="default"/>
      </w:rPr>
    </w:lvl>
    <w:lvl w:ilvl="1" w:tplc="040C0005">
      <w:start w:val="1"/>
      <w:numFmt w:val="bullet"/>
      <w:lvlText w:val=""/>
      <w:lvlJc w:val="left"/>
      <w:pPr>
        <w:tabs>
          <w:tab w:val="num" w:pos="1495"/>
        </w:tabs>
        <w:ind w:left="1495" w:hanging="360"/>
      </w:pPr>
      <w:rPr>
        <w:rFonts w:ascii="Wingdings" w:hAnsi="Wingdings" w:hint="default"/>
      </w:rPr>
    </w:lvl>
    <w:lvl w:ilvl="2" w:tplc="040C0005">
      <w:start w:val="1"/>
      <w:numFmt w:val="bullet"/>
      <w:lvlText w:val=""/>
      <w:lvlJc w:val="left"/>
      <w:pPr>
        <w:tabs>
          <w:tab w:val="num" w:pos="1495"/>
        </w:tabs>
        <w:ind w:left="1495" w:hanging="360"/>
      </w:pPr>
      <w:rPr>
        <w:rFonts w:ascii="Wingdings" w:hAnsi="Wingdings" w:hint="default"/>
      </w:rPr>
    </w:lvl>
    <w:lvl w:ilvl="3" w:tplc="040C0001">
      <w:start w:val="1"/>
      <w:numFmt w:val="bullet"/>
      <w:lvlText w:val=""/>
      <w:lvlJc w:val="left"/>
      <w:pPr>
        <w:tabs>
          <w:tab w:val="num" w:pos="2946"/>
        </w:tabs>
        <w:ind w:left="2946" w:hanging="360"/>
      </w:pPr>
      <w:rPr>
        <w:rFonts w:ascii="Symbol" w:hAnsi="Symbol" w:hint="default"/>
      </w:rPr>
    </w:lvl>
    <w:lvl w:ilvl="4" w:tplc="040C0003">
      <w:start w:val="1"/>
      <w:numFmt w:val="bullet"/>
      <w:lvlText w:val="o"/>
      <w:lvlJc w:val="left"/>
      <w:pPr>
        <w:tabs>
          <w:tab w:val="num" w:pos="3666"/>
        </w:tabs>
        <w:ind w:left="3666" w:hanging="360"/>
      </w:pPr>
      <w:rPr>
        <w:rFonts w:ascii="Courier New" w:hAnsi="Courier New" w:cs="Courier New" w:hint="default"/>
      </w:rPr>
    </w:lvl>
    <w:lvl w:ilvl="5" w:tplc="040C0005">
      <w:start w:val="1"/>
      <w:numFmt w:val="bullet"/>
      <w:lvlText w:val=""/>
      <w:lvlJc w:val="left"/>
      <w:pPr>
        <w:tabs>
          <w:tab w:val="num" w:pos="4386"/>
        </w:tabs>
        <w:ind w:left="4386" w:hanging="360"/>
      </w:pPr>
      <w:rPr>
        <w:rFonts w:ascii="Wingdings" w:hAnsi="Wingdings" w:hint="default"/>
      </w:rPr>
    </w:lvl>
    <w:lvl w:ilvl="6" w:tplc="040C0001">
      <w:start w:val="1"/>
      <w:numFmt w:val="bullet"/>
      <w:lvlText w:val=""/>
      <w:lvlJc w:val="left"/>
      <w:pPr>
        <w:tabs>
          <w:tab w:val="num" w:pos="5106"/>
        </w:tabs>
        <w:ind w:left="5106" w:hanging="360"/>
      </w:pPr>
      <w:rPr>
        <w:rFonts w:ascii="Symbol" w:hAnsi="Symbol" w:hint="default"/>
      </w:rPr>
    </w:lvl>
    <w:lvl w:ilvl="7" w:tplc="040C0003">
      <w:start w:val="1"/>
      <w:numFmt w:val="bullet"/>
      <w:lvlText w:val="o"/>
      <w:lvlJc w:val="left"/>
      <w:pPr>
        <w:tabs>
          <w:tab w:val="num" w:pos="5826"/>
        </w:tabs>
        <w:ind w:left="5826" w:hanging="360"/>
      </w:pPr>
      <w:rPr>
        <w:rFonts w:ascii="Courier New" w:hAnsi="Courier New" w:cs="Courier New" w:hint="default"/>
      </w:rPr>
    </w:lvl>
    <w:lvl w:ilvl="8" w:tplc="040C0005">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4E584653"/>
    <w:multiLevelType w:val="hybridMultilevel"/>
    <w:tmpl w:val="31F4D660"/>
    <w:lvl w:ilvl="0" w:tplc="7250F74A">
      <w:start w:val="1"/>
      <w:numFmt w:val="bullet"/>
      <w:lvlText w:val=""/>
      <w:lvlJc w:val="left"/>
      <w:pPr>
        <w:ind w:left="720" w:hanging="360"/>
      </w:pPr>
      <w:rPr>
        <w:rFonts w:ascii="Wingdings" w:hAnsi="Wingdings" w:hint="default"/>
        <w:color w:val="FFC000"/>
        <w:sz w:val="24"/>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D10C38"/>
    <w:multiLevelType w:val="hybridMultilevel"/>
    <w:tmpl w:val="203052E4"/>
    <w:lvl w:ilvl="0" w:tplc="2D022A60">
      <w:start w:val="1"/>
      <w:numFmt w:val="decimal"/>
      <w:lvlText w:val="%1-"/>
      <w:lvlJc w:val="left"/>
      <w:pPr>
        <w:ind w:left="720" w:hanging="360"/>
      </w:pPr>
      <w:rPr>
        <w:b/>
        <w:u w:val="singl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5A2C0083"/>
    <w:multiLevelType w:val="hybridMultilevel"/>
    <w:tmpl w:val="BA5A7E2C"/>
    <w:lvl w:ilvl="0" w:tplc="A93CE0B6">
      <w:start w:val="1"/>
      <w:numFmt w:val="bullet"/>
      <w:lvlText w:val=""/>
      <w:lvlJc w:val="left"/>
      <w:pPr>
        <w:ind w:left="928" w:hanging="360"/>
      </w:pPr>
      <w:rPr>
        <w:rFonts w:ascii="Wingdings" w:hAnsi="Wingdings" w:hint="default"/>
        <w:color w:val="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044F39"/>
    <w:multiLevelType w:val="hybridMultilevel"/>
    <w:tmpl w:val="E2E4E4C2"/>
    <w:lvl w:ilvl="0" w:tplc="D554B4C4">
      <w:start w:val="5"/>
      <w:numFmt w:val="bullet"/>
      <w:lvlText w:val=""/>
      <w:lvlPicBulletId w:val="1"/>
      <w:lvlJc w:val="left"/>
      <w:pPr>
        <w:ind w:left="1068" w:hanging="360"/>
      </w:pPr>
      <w:rPr>
        <w:rFonts w:ascii="Symbol" w:eastAsia="OpenSymbol" w:hAnsi="Symbol"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2" w15:restartNumberingAfterBreak="0">
    <w:nsid w:val="6087682E"/>
    <w:multiLevelType w:val="hybridMultilevel"/>
    <w:tmpl w:val="C56EC396"/>
    <w:lvl w:ilvl="0" w:tplc="D554B4C4">
      <w:start w:val="5"/>
      <w:numFmt w:val="bullet"/>
      <w:lvlText w:val=""/>
      <w:lvlPicBulletId w:val="1"/>
      <w:lvlJc w:val="left"/>
      <w:pPr>
        <w:ind w:left="1080" w:hanging="360"/>
      </w:pPr>
      <w:rPr>
        <w:rFonts w:ascii="Symbol" w:eastAsia="OpenSymbol" w:hAnsi="Symbol"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3" w15:restartNumberingAfterBreak="0">
    <w:nsid w:val="68CD472F"/>
    <w:multiLevelType w:val="hybridMultilevel"/>
    <w:tmpl w:val="1D4C592A"/>
    <w:lvl w:ilvl="0" w:tplc="FFFFFFFF">
      <w:start w:val="1"/>
      <w:numFmt w:val="decimal"/>
      <w:lvlText w:val="%1."/>
      <w:lvlJc w:val="left"/>
      <w:pPr>
        <w:tabs>
          <w:tab w:val="num" w:pos="1428"/>
        </w:tabs>
        <w:ind w:left="1428" w:hanging="360"/>
      </w:pPr>
    </w:lvl>
    <w:lvl w:ilvl="1" w:tplc="FFFFFFFF">
      <w:start w:val="1"/>
      <w:numFmt w:val="bullet"/>
      <w:lvlText w:val=""/>
      <w:lvlJc w:val="left"/>
      <w:pPr>
        <w:tabs>
          <w:tab w:val="num" w:pos="2148"/>
        </w:tabs>
        <w:ind w:left="2148"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6DD66851"/>
    <w:multiLevelType w:val="hybridMultilevel"/>
    <w:tmpl w:val="7B469EBC"/>
    <w:lvl w:ilvl="0" w:tplc="A93CE0B6">
      <w:start w:val="1"/>
      <w:numFmt w:val="bullet"/>
      <w:lvlText w:val=""/>
      <w:lvlJc w:val="left"/>
      <w:pPr>
        <w:ind w:left="720" w:hanging="360"/>
      </w:pPr>
      <w:rPr>
        <w:rFonts w:ascii="Wingdings" w:hAnsi="Wingdings" w:hint="default"/>
        <w:color w:val="FFC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DD6507"/>
    <w:multiLevelType w:val="singleLevel"/>
    <w:tmpl w:val="040C0001"/>
    <w:lvl w:ilvl="0">
      <w:start w:val="1"/>
      <w:numFmt w:val="bullet"/>
      <w:lvlText w:val=""/>
      <w:lvlJc w:val="left"/>
      <w:pPr>
        <w:ind w:left="720" w:hanging="360"/>
      </w:pPr>
      <w:rPr>
        <w:rFonts w:ascii="Symbol" w:hAnsi="Symbol" w:hint="default"/>
      </w:rPr>
    </w:lvl>
  </w:abstractNum>
  <w:abstractNum w:abstractNumId="26" w15:restartNumberingAfterBreak="0">
    <w:nsid w:val="76A61C62"/>
    <w:multiLevelType w:val="hybridMultilevel"/>
    <w:tmpl w:val="FC587E5C"/>
    <w:lvl w:ilvl="0" w:tplc="7E341CEC">
      <w:start w:val="17"/>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ADA3F8D"/>
    <w:multiLevelType w:val="hybridMultilevel"/>
    <w:tmpl w:val="7AA21F3E"/>
    <w:lvl w:ilvl="0" w:tplc="7250F74A">
      <w:start w:val="1"/>
      <w:numFmt w:val="bullet"/>
      <w:lvlText w:val=""/>
      <w:lvlJc w:val="left"/>
      <w:pPr>
        <w:ind w:left="720" w:hanging="360"/>
      </w:pPr>
      <w:rPr>
        <w:rFonts w:ascii="Wingdings" w:hAnsi="Wingdings" w:hint="default"/>
        <w:color w:val="FFC000"/>
        <w:sz w:val="24"/>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FC15A0"/>
    <w:multiLevelType w:val="hybridMultilevel"/>
    <w:tmpl w:val="C27C988A"/>
    <w:lvl w:ilvl="0" w:tplc="A93CE0B6">
      <w:start w:val="1"/>
      <w:numFmt w:val="bullet"/>
      <w:lvlText w:val=""/>
      <w:lvlJc w:val="left"/>
      <w:pPr>
        <w:ind w:left="2127" w:hanging="360"/>
      </w:pPr>
      <w:rPr>
        <w:rFonts w:ascii="Wingdings" w:hAnsi="Wingdings" w:hint="default"/>
        <w:color w:val="FFC000"/>
      </w:rPr>
    </w:lvl>
    <w:lvl w:ilvl="1" w:tplc="040C0003" w:tentative="1">
      <w:start w:val="1"/>
      <w:numFmt w:val="bullet"/>
      <w:lvlText w:val="o"/>
      <w:lvlJc w:val="left"/>
      <w:pPr>
        <w:ind w:left="2847" w:hanging="360"/>
      </w:pPr>
      <w:rPr>
        <w:rFonts w:ascii="Courier New" w:hAnsi="Courier New" w:cs="Courier New" w:hint="default"/>
      </w:rPr>
    </w:lvl>
    <w:lvl w:ilvl="2" w:tplc="040C0005" w:tentative="1">
      <w:start w:val="1"/>
      <w:numFmt w:val="bullet"/>
      <w:lvlText w:val=""/>
      <w:lvlJc w:val="left"/>
      <w:pPr>
        <w:ind w:left="3567" w:hanging="360"/>
      </w:pPr>
      <w:rPr>
        <w:rFonts w:ascii="Wingdings" w:hAnsi="Wingdings" w:hint="default"/>
      </w:rPr>
    </w:lvl>
    <w:lvl w:ilvl="3" w:tplc="040C0001" w:tentative="1">
      <w:start w:val="1"/>
      <w:numFmt w:val="bullet"/>
      <w:lvlText w:val=""/>
      <w:lvlJc w:val="left"/>
      <w:pPr>
        <w:ind w:left="4287" w:hanging="360"/>
      </w:pPr>
      <w:rPr>
        <w:rFonts w:ascii="Symbol" w:hAnsi="Symbol" w:hint="default"/>
      </w:rPr>
    </w:lvl>
    <w:lvl w:ilvl="4" w:tplc="040C0003" w:tentative="1">
      <w:start w:val="1"/>
      <w:numFmt w:val="bullet"/>
      <w:lvlText w:val="o"/>
      <w:lvlJc w:val="left"/>
      <w:pPr>
        <w:ind w:left="5007" w:hanging="360"/>
      </w:pPr>
      <w:rPr>
        <w:rFonts w:ascii="Courier New" w:hAnsi="Courier New" w:cs="Courier New" w:hint="default"/>
      </w:rPr>
    </w:lvl>
    <w:lvl w:ilvl="5" w:tplc="040C0005" w:tentative="1">
      <w:start w:val="1"/>
      <w:numFmt w:val="bullet"/>
      <w:lvlText w:val=""/>
      <w:lvlJc w:val="left"/>
      <w:pPr>
        <w:ind w:left="5727" w:hanging="360"/>
      </w:pPr>
      <w:rPr>
        <w:rFonts w:ascii="Wingdings" w:hAnsi="Wingdings" w:hint="default"/>
      </w:rPr>
    </w:lvl>
    <w:lvl w:ilvl="6" w:tplc="040C0001" w:tentative="1">
      <w:start w:val="1"/>
      <w:numFmt w:val="bullet"/>
      <w:lvlText w:val=""/>
      <w:lvlJc w:val="left"/>
      <w:pPr>
        <w:ind w:left="6447" w:hanging="360"/>
      </w:pPr>
      <w:rPr>
        <w:rFonts w:ascii="Symbol" w:hAnsi="Symbol" w:hint="default"/>
      </w:rPr>
    </w:lvl>
    <w:lvl w:ilvl="7" w:tplc="040C0003" w:tentative="1">
      <w:start w:val="1"/>
      <w:numFmt w:val="bullet"/>
      <w:lvlText w:val="o"/>
      <w:lvlJc w:val="left"/>
      <w:pPr>
        <w:ind w:left="7167" w:hanging="360"/>
      </w:pPr>
      <w:rPr>
        <w:rFonts w:ascii="Courier New" w:hAnsi="Courier New" w:cs="Courier New" w:hint="default"/>
      </w:rPr>
    </w:lvl>
    <w:lvl w:ilvl="8" w:tplc="040C0005" w:tentative="1">
      <w:start w:val="1"/>
      <w:numFmt w:val="bullet"/>
      <w:lvlText w:val=""/>
      <w:lvlJc w:val="left"/>
      <w:pPr>
        <w:ind w:left="7887" w:hanging="360"/>
      </w:pPr>
      <w:rPr>
        <w:rFonts w:ascii="Wingdings" w:hAnsi="Wingdings" w:hint="default"/>
      </w:rPr>
    </w:lvl>
  </w:abstractNum>
  <w:num w:numId="1">
    <w:abstractNumId w:val="25"/>
  </w:num>
  <w:num w:numId="2">
    <w:abstractNumId w:val="16"/>
  </w:num>
  <w:num w:numId="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3"/>
  </w:num>
  <w:num w:numId="6">
    <w:abstractNumId w:val="15"/>
  </w:num>
  <w:num w:numId="7">
    <w:abstractNumId w:val="6"/>
  </w:num>
  <w:num w:numId="8">
    <w:abstractNumId w:val="1"/>
  </w:num>
  <w:num w:numId="9">
    <w:abstractNumId w:val="28"/>
  </w:num>
  <w:num w:numId="10">
    <w:abstractNumId w:val="5"/>
  </w:num>
  <w:num w:numId="11">
    <w:abstractNumId w:val="3"/>
  </w:num>
  <w:num w:numId="12">
    <w:abstractNumId w:val="18"/>
  </w:num>
  <w:num w:numId="13">
    <w:abstractNumId w:val="20"/>
  </w:num>
  <w:num w:numId="14">
    <w:abstractNumId w:val="14"/>
  </w:num>
  <w:num w:numId="15">
    <w:abstractNumId w:val="11"/>
  </w:num>
  <w:num w:numId="16">
    <w:abstractNumId w:val="12"/>
  </w:num>
  <w:num w:numId="17">
    <w:abstractNumId w:val="8"/>
  </w:num>
  <w:num w:numId="1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1"/>
  </w:num>
  <w:num w:numId="24">
    <w:abstractNumId w:val="26"/>
  </w:num>
  <w:num w:numId="25">
    <w:abstractNumId w:val="10"/>
  </w:num>
  <w:num w:numId="26">
    <w:abstractNumId w:val="13"/>
  </w:num>
  <w:num w:numId="27">
    <w:abstractNumId w:val="4"/>
  </w:num>
  <w:num w:numId="28">
    <w:abstractNumId w:val="7"/>
  </w:num>
  <w:num w:numId="29">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6"/>
  </w:num>
  <w:num w:numId="32">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FE"/>
    <w:rsid w:val="00001DA8"/>
    <w:rsid w:val="00003350"/>
    <w:rsid w:val="00007537"/>
    <w:rsid w:val="00007BBD"/>
    <w:rsid w:val="00011F75"/>
    <w:rsid w:val="00012903"/>
    <w:rsid w:val="00012D49"/>
    <w:rsid w:val="00014313"/>
    <w:rsid w:val="00014E07"/>
    <w:rsid w:val="0002002C"/>
    <w:rsid w:val="00022564"/>
    <w:rsid w:val="00027765"/>
    <w:rsid w:val="00027EE3"/>
    <w:rsid w:val="00034E99"/>
    <w:rsid w:val="000366DC"/>
    <w:rsid w:val="00036788"/>
    <w:rsid w:val="000371CA"/>
    <w:rsid w:val="00037324"/>
    <w:rsid w:val="0003797E"/>
    <w:rsid w:val="00042080"/>
    <w:rsid w:val="00042AAF"/>
    <w:rsid w:val="00043D8E"/>
    <w:rsid w:val="000449F6"/>
    <w:rsid w:val="00050596"/>
    <w:rsid w:val="00051EEB"/>
    <w:rsid w:val="0005269F"/>
    <w:rsid w:val="00052CEB"/>
    <w:rsid w:val="0005371D"/>
    <w:rsid w:val="0005650F"/>
    <w:rsid w:val="000567BE"/>
    <w:rsid w:val="00056AF1"/>
    <w:rsid w:val="00057F87"/>
    <w:rsid w:val="00062BF1"/>
    <w:rsid w:val="00062CCD"/>
    <w:rsid w:val="00063E21"/>
    <w:rsid w:val="000673AA"/>
    <w:rsid w:val="00070C24"/>
    <w:rsid w:val="00071ADD"/>
    <w:rsid w:val="0007386B"/>
    <w:rsid w:val="00076591"/>
    <w:rsid w:val="00076F46"/>
    <w:rsid w:val="00077C6A"/>
    <w:rsid w:val="000803D0"/>
    <w:rsid w:val="00080528"/>
    <w:rsid w:val="00082FD7"/>
    <w:rsid w:val="000848AE"/>
    <w:rsid w:val="000850BD"/>
    <w:rsid w:val="000854E2"/>
    <w:rsid w:val="00085A39"/>
    <w:rsid w:val="00086853"/>
    <w:rsid w:val="00086940"/>
    <w:rsid w:val="00090357"/>
    <w:rsid w:val="00093A0B"/>
    <w:rsid w:val="00094227"/>
    <w:rsid w:val="000A0129"/>
    <w:rsid w:val="000A1C3D"/>
    <w:rsid w:val="000A21A1"/>
    <w:rsid w:val="000A4B9B"/>
    <w:rsid w:val="000A6D63"/>
    <w:rsid w:val="000A7CCE"/>
    <w:rsid w:val="000A7D84"/>
    <w:rsid w:val="000A7E68"/>
    <w:rsid w:val="000B12F9"/>
    <w:rsid w:val="000B1DA8"/>
    <w:rsid w:val="000B1ECB"/>
    <w:rsid w:val="000B46AD"/>
    <w:rsid w:val="000B6216"/>
    <w:rsid w:val="000C104C"/>
    <w:rsid w:val="000C1D4D"/>
    <w:rsid w:val="000C4D27"/>
    <w:rsid w:val="000C7BB1"/>
    <w:rsid w:val="000D0D3D"/>
    <w:rsid w:val="000D0E90"/>
    <w:rsid w:val="000D1033"/>
    <w:rsid w:val="000D1EF6"/>
    <w:rsid w:val="000D2611"/>
    <w:rsid w:val="000D2780"/>
    <w:rsid w:val="000D2FCB"/>
    <w:rsid w:val="000D4CD2"/>
    <w:rsid w:val="000D6CE8"/>
    <w:rsid w:val="000D7720"/>
    <w:rsid w:val="000E0C35"/>
    <w:rsid w:val="000E55D9"/>
    <w:rsid w:val="000F01B0"/>
    <w:rsid w:val="000F0415"/>
    <w:rsid w:val="000F1DF4"/>
    <w:rsid w:val="000F5452"/>
    <w:rsid w:val="000F680E"/>
    <w:rsid w:val="000F6DE6"/>
    <w:rsid w:val="000F77BB"/>
    <w:rsid w:val="0010144D"/>
    <w:rsid w:val="00101A1F"/>
    <w:rsid w:val="00101BFB"/>
    <w:rsid w:val="00102376"/>
    <w:rsid w:val="00102A1A"/>
    <w:rsid w:val="00103421"/>
    <w:rsid w:val="00105B10"/>
    <w:rsid w:val="001101EB"/>
    <w:rsid w:val="00113EC6"/>
    <w:rsid w:val="00116144"/>
    <w:rsid w:val="00117AC4"/>
    <w:rsid w:val="0012192F"/>
    <w:rsid w:val="00122581"/>
    <w:rsid w:val="00122C60"/>
    <w:rsid w:val="001269DF"/>
    <w:rsid w:val="00126ED6"/>
    <w:rsid w:val="00130469"/>
    <w:rsid w:val="00130786"/>
    <w:rsid w:val="00131EEF"/>
    <w:rsid w:val="00132C3B"/>
    <w:rsid w:val="001335E9"/>
    <w:rsid w:val="0013435F"/>
    <w:rsid w:val="00136015"/>
    <w:rsid w:val="00137F95"/>
    <w:rsid w:val="0014044E"/>
    <w:rsid w:val="001406F4"/>
    <w:rsid w:val="00142A5E"/>
    <w:rsid w:val="001458BC"/>
    <w:rsid w:val="00145F4D"/>
    <w:rsid w:val="0014719C"/>
    <w:rsid w:val="001504C5"/>
    <w:rsid w:val="00151178"/>
    <w:rsid w:val="00151A75"/>
    <w:rsid w:val="00151ACF"/>
    <w:rsid w:val="00154712"/>
    <w:rsid w:val="001558E8"/>
    <w:rsid w:val="00157B39"/>
    <w:rsid w:val="00157FAD"/>
    <w:rsid w:val="001600FD"/>
    <w:rsid w:val="00160B78"/>
    <w:rsid w:val="001617C9"/>
    <w:rsid w:val="00164A76"/>
    <w:rsid w:val="001668BD"/>
    <w:rsid w:val="00166ED3"/>
    <w:rsid w:val="0017337F"/>
    <w:rsid w:val="001746D1"/>
    <w:rsid w:val="001829A5"/>
    <w:rsid w:val="00184AD5"/>
    <w:rsid w:val="00185DDE"/>
    <w:rsid w:val="00186BD0"/>
    <w:rsid w:val="00187EEE"/>
    <w:rsid w:val="00187F2E"/>
    <w:rsid w:val="00187F37"/>
    <w:rsid w:val="00191176"/>
    <w:rsid w:val="0019241B"/>
    <w:rsid w:val="00193312"/>
    <w:rsid w:val="0019383E"/>
    <w:rsid w:val="00193F1D"/>
    <w:rsid w:val="001944A0"/>
    <w:rsid w:val="001949F9"/>
    <w:rsid w:val="001A0778"/>
    <w:rsid w:val="001A0CE0"/>
    <w:rsid w:val="001A3182"/>
    <w:rsid w:val="001A3A15"/>
    <w:rsid w:val="001A6A4A"/>
    <w:rsid w:val="001A6B5C"/>
    <w:rsid w:val="001A7A77"/>
    <w:rsid w:val="001B2A7E"/>
    <w:rsid w:val="001B4782"/>
    <w:rsid w:val="001B6D3E"/>
    <w:rsid w:val="001B7E9A"/>
    <w:rsid w:val="001C0479"/>
    <w:rsid w:val="001C14B6"/>
    <w:rsid w:val="001C16EC"/>
    <w:rsid w:val="001C183C"/>
    <w:rsid w:val="001C2F65"/>
    <w:rsid w:val="001C756A"/>
    <w:rsid w:val="001D21C0"/>
    <w:rsid w:val="001D3AF7"/>
    <w:rsid w:val="001D3BFC"/>
    <w:rsid w:val="001E253A"/>
    <w:rsid w:val="001E3210"/>
    <w:rsid w:val="001E4DC7"/>
    <w:rsid w:val="001E5CEF"/>
    <w:rsid w:val="001E7F51"/>
    <w:rsid w:val="001F13C0"/>
    <w:rsid w:val="001F180D"/>
    <w:rsid w:val="001F1BAB"/>
    <w:rsid w:val="001F1E71"/>
    <w:rsid w:val="001F2807"/>
    <w:rsid w:val="001F2AFD"/>
    <w:rsid w:val="001F33F7"/>
    <w:rsid w:val="001F443F"/>
    <w:rsid w:val="0020181C"/>
    <w:rsid w:val="00203D95"/>
    <w:rsid w:val="00203F71"/>
    <w:rsid w:val="00204C33"/>
    <w:rsid w:val="002058A0"/>
    <w:rsid w:val="00206239"/>
    <w:rsid w:val="002068CC"/>
    <w:rsid w:val="00211B25"/>
    <w:rsid w:val="00211BC1"/>
    <w:rsid w:val="0021431B"/>
    <w:rsid w:val="00217C2D"/>
    <w:rsid w:val="00220895"/>
    <w:rsid w:val="00221220"/>
    <w:rsid w:val="00222F8D"/>
    <w:rsid w:val="00223A67"/>
    <w:rsid w:val="002266A0"/>
    <w:rsid w:val="00226CE4"/>
    <w:rsid w:val="0023172B"/>
    <w:rsid w:val="0023188C"/>
    <w:rsid w:val="00232232"/>
    <w:rsid w:val="002333C7"/>
    <w:rsid w:val="002333E2"/>
    <w:rsid w:val="002352CB"/>
    <w:rsid w:val="0023569A"/>
    <w:rsid w:val="002420B0"/>
    <w:rsid w:val="002423DB"/>
    <w:rsid w:val="002474FC"/>
    <w:rsid w:val="00247ACE"/>
    <w:rsid w:val="00251394"/>
    <w:rsid w:val="002526DE"/>
    <w:rsid w:val="00253EFD"/>
    <w:rsid w:val="00254734"/>
    <w:rsid w:val="00254875"/>
    <w:rsid w:val="002557BB"/>
    <w:rsid w:val="002557D5"/>
    <w:rsid w:val="00260F3E"/>
    <w:rsid w:val="00263915"/>
    <w:rsid w:val="00263A53"/>
    <w:rsid w:val="00264C96"/>
    <w:rsid w:val="00267689"/>
    <w:rsid w:val="00267968"/>
    <w:rsid w:val="00267C53"/>
    <w:rsid w:val="002703A5"/>
    <w:rsid w:val="002733D3"/>
    <w:rsid w:val="002738E9"/>
    <w:rsid w:val="0027400F"/>
    <w:rsid w:val="00274A0B"/>
    <w:rsid w:val="00275311"/>
    <w:rsid w:val="002764AA"/>
    <w:rsid w:val="002767F9"/>
    <w:rsid w:val="0027780B"/>
    <w:rsid w:val="00281B15"/>
    <w:rsid w:val="00281E50"/>
    <w:rsid w:val="00282328"/>
    <w:rsid w:val="00284D4E"/>
    <w:rsid w:val="00285746"/>
    <w:rsid w:val="00285751"/>
    <w:rsid w:val="00286D43"/>
    <w:rsid w:val="002926D1"/>
    <w:rsid w:val="00293F76"/>
    <w:rsid w:val="00294401"/>
    <w:rsid w:val="00295F0E"/>
    <w:rsid w:val="002A0C94"/>
    <w:rsid w:val="002A14B7"/>
    <w:rsid w:val="002A281A"/>
    <w:rsid w:val="002A2843"/>
    <w:rsid w:val="002A4F15"/>
    <w:rsid w:val="002A7EE4"/>
    <w:rsid w:val="002B0544"/>
    <w:rsid w:val="002B07C7"/>
    <w:rsid w:val="002B17D4"/>
    <w:rsid w:val="002B18AA"/>
    <w:rsid w:val="002B38E0"/>
    <w:rsid w:val="002B5585"/>
    <w:rsid w:val="002B6141"/>
    <w:rsid w:val="002C0A4D"/>
    <w:rsid w:val="002C27B3"/>
    <w:rsid w:val="002C30E4"/>
    <w:rsid w:val="002C4130"/>
    <w:rsid w:val="002C5F21"/>
    <w:rsid w:val="002D02A7"/>
    <w:rsid w:val="002D059E"/>
    <w:rsid w:val="002D1C77"/>
    <w:rsid w:val="002D4693"/>
    <w:rsid w:val="002D6990"/>
    <w:rsid w:val="002D69C9"/>
    <w:rsid w:val="002D6D86"/>
    <w:rsid w:val="002D79E1"/>
    <w:rsid w:val="002D7AB9"/>
    <w:rsid w:val="002E495C"/>
    <w:rsid w:val="002F2CBC"/>
    <w:rsid w:val="002F474F"/>
    <w:rsid w:val="002F4E2B"/>
    <w:rsid w:val="002F5A29"/>
    <w:rsid w:val="002F65DA"/>
    <w:rsid w:val="00300E02"/>
    <w:rsid w:val="003015E4"/>
    <w:rsid w:val="00302199"/>
    <w:rsid w:val="00304C94"/>
    <w:rsid w:val="003072AE"/>
    <w:rsid w:val="00307FEF"/>
    <w:rsid w:val="00311870"/>
    <w:rsid w:val="00312713"/>
    <w:rsid w:val="00314EB0"/>
    <w:rsid w:val="003150C5"/>
    <w:rsid w:val="003167F2"/>
    <w:rsid w:val="003202F0"/>
    <w:rsid w:val="00321D83"/>
    <w:rsid w:val="003234C9"/>
    <w:rsid w:val="003249E0"/>
    <w:rsid w:val="003255CD"/>
    <w:rsid w:val="00325906"/>
    <w:rsid w:val="00326D81"/>
    <w:rsid w:val="00327AEE"/>
    <w:rsid w:val="00330986"/>
    <w:rsid w:val="003340B9"/>
    <w:rsid w:val="0034088A"/>
    <w:rsid w:val="003416AC"/>
    <w:rsid w:val="0034536B"/>
    <w:rsid w:val="00345A84"/>
    <w:rsid w:val="00351CED"/>
    <w:rsid w:val="00353C02"/>
    <w:rsid w:val="00354987"/>
    <w:rsid w:val="00356DAE"/>
    <w:rsid w:val="00361A35"/>
    <w:rsid w:val="00361B36"/>
    <w:rsid w:val="00361FFF"/>
    <w:rsid w:val="00362A10"/>
    <w:rsid w:val="00363C28"/>
    <w:rsid w:val="00364A4C"/>
    <w:rsid w:val="00364AA7"/>
    <w:rsid w:val="00364B05"/>
    <w:rsid w:val="003668E9"/>
    <w:rsid w:val="00370B5F"/>
    <w:rsid w:val="00371E8D"/>
    <w:rsid w:val="00372DC4"/>
    <w:rsid w:val="0037367A"/>
    <w:rsid w:val="00373ADC"/>
    <w:rsid w:val="003770D2"/>
    <w:rsid w:val="003774E0"/>
    <w:rsid w:val="00383883"/>
    <w:rsid w:val="003864FA"/>
    <w:rsid w:val="003919C1"/>
    <w:rsid w:val="00393294"/>
    <w:rsid w:val="00393575"/>
    <w:rsid w:val="00394F5C"/>
    <w:rsid w:val="003A1C4C"/>
    <w:rsid w:val="003A2E57"/>
    <w:rsid w:val="003B1918"/>
    <w:rsid w:val="003B2943"/>
    <w:rsid w:val="003B37C4"/>
    <w:rsid w:val="003B4FC3"/>
    <w:rsid w:val="003C344A"/>
    <w:rsid w:val="003D522A"/>
    <w:rsid w:val="003D5CAF"/>
    <w:rsid w:val="003E20C8"/>
    <w:rsid w:val="003E77A0"/>
    <w:rsid w:val="003E7C92"/>
    <w:rsid w:val="003F011F"/>
    <w:rsid w:val="003F0384"/>
    <w:rsid w:val="003F1A8E"/>
    <w:rsid w:val="003F2347"/>
    <w:rsid w:val="00400820"/>
    <w:rsid w:val="0040183E"/>
    <w:rsid w:val="00403C61"/>
    <w:rsid w:val="00403FD9"/>
    <w:rsid w:val="00404333"/>
    <w:rsid w:val="00404C71"/>
    <w:rsid w:val="0040697C"/>
    <w:rsid w:val="00407E63"/>
    <w:rsid w:val="00410098"/>
    <w:rsid w:val="00411D32"/>
    <w:rsid w:val="00411E10"/>
    <w:rsid w:val="00414F03"/>
    <w:rsid w:val="00416885"/>
    <w:rsid w:val="0042004D"/>
    <w:rsid w:val="0042148D"/>
    <w:rsid w:val="00423702"/>
    <w:rsid w:val="0042404E"/>
    <w:rsid w:val="004245EB"/>
    <w:rsid w:val="00424C65"/>
    <w:rsid w:val="0042513F"/>
    <w:rsid w:val="00425D3A"/>
    <w:rsid w:val="00427DBF"/>
    <w:rsid w:val="00436FF5"/>
    <w:rsid w:val="0043739B"/>
    <w:rsid w:val="00437D12"/>
    <w:rsid w:val="00440286"/>
    <w:rsid w:val="004409C4"/>
    <w:rsid w:val="00440F3C"/>
    <w:rsid w:val="00442BCF"/>
    <w:rsid w:val="00443BEA"/>
    <w:rsid w:val="00443D36"/>
    <w:rsid w:val="00444497"/>
    <w:rsid w:val="00444D62"/>
    <w:rsid w:val="00445C40"/>
    <w:rsid w:val="00446B51"/>
    <w:rsid w:val="004561C4"/>
    <w:rsid w:val="00456590"/>
    <w:rsid w:val="0045771B"/>
    <w:rsid w:val="00457777"/>
    <w:rsid w:val="0046258A"/>
    <w:rsid w:val="004630DD"/>
    <w:rsid w:val="0046435E"/>
    <w:rsid w:val="00464F27"/>
    <w:rsid w:val="00465064"/>
    <w:rsid w:val="00466E2B"/>
    <w:rsid w:val="00467559"/>
    <w:rsid w:val="00467876"/>
    <w:rsid w:val="00470ABA"/>
    <w:rsid w:val="004714FC"/>
    <w:rsid w:val="0047183C"/>
    <w:rsid w:val="00473FAE"/>
    <w:rsid w:val="004755A3"/>
    <w:rsid w:val="004773D3"/>
    <w:rsid w:val="0048180B"/>
    <w:rsid w:val="00481FF4"/>
    <w:rsid w:val="00483D15"/>
    <w:rsid w:val="0048759B"/>
    <w:rsid w:val="00487A0B"/>
    <w:rsid w:val="00497432"/>
    <w:rsid w:val="004A2BFF"/>
    <w:rsid w:val="004A42E4"/>
    <w:rsid w:val="004A4FE9"/>
    <w:rsid w:val="004A6551"/>
    <w:rsid w:val="004B132D"/>
    <w:rsid w:val="004B2C95"/>
    <w:rsid w:val="004B36C5"/>
    <w:rsid w:val="004B556B"/>
    <w:rsid w:val="004B55E3"/>
    <w:rsid w:val="004B7558"/>
    <w:rsid w:val="004C23D4"/>
    <w:rsid w:val="004D20F2"/>
    <w:rsid w:val="004D2E48"/>
    <w:rsid w:val="004D52A2"/>
    <w:rsid w:val="004E14D9"/>
    <w:rsid w:val="004E2482"/>
    <w:rsid w:val="004E2FC1"/>
    <w:rsid w:val="004E3D83"/>
    <w:rsid w:val="004E4411"/>
    <w:rsid w:val="004F0934"/>
    <w:rsid w:val="004F31CC"/>
    <w:rsid w:val="004F346B"/>
    <w:rsid w:val="004F58D5"/>
    <w:rsid w:val="004F64AD"/>
    <w:rsid w:val="004F6BFB"/>
    <w:rsid w:val="004F6D7D"/>
    <w:rsid w:val="005049C4"/>
    <w:rsid w:val="0050555A"/>
    <w:rsid w:val="00506643"/>
    <w:rsid w:val="00506A8C"/>
    <w:rsid w:val="0051020B"/>
    <w:rsid w:val="00516DA2"/>
    <w:rsid w:val="00521DA6"/>
    <w:rsid w:val="00521F26"/>
    <w:rsid w:val="00522C4D"/>
    <w:rsid w:val="00522F77"/>
    <w:rsid w:val="00526540"/>
    <w:rsid w:val="005265D3"/>
    <w:rsid w:val="005270D7"/>
    <w:rsid w:val="00530C9A"/>
    <w:rsid w:val="00530F98"/>
    <w:rsid w:val="00533F7E"/>
    <w:rsid w:val="0053420C"/>
    <w:rsid w:val="00534268"/>
    <w:rsid w:val="00536DE0"/>
    <w:rsid w:val="00541804"/>
    <w:rsid w:val="00544E2C"/>
    <w:rsid w:val="00544F98"/>
    <w:rsid w:val="00546ECB"/>
    <w:rsid w:val="00550518"/>
    <w:rsid w:val="00551DB8"/>
    <w:rsid w:val="00552CD2"/>
    <w:rsid w:val="005558B1"/>
    <w:rsid w:val="0055657D"/>
    <w:rsid w:val="00562228"/>
    <w:rsid w:val="0056516B"/>
    <w:rsid w:val="00570463"/>
    <w:rsid w:val="00570BF4"/>
    <w:rsid w:val="00570DB8"/>
    <w:rsid w:val="00571605"/>
    <w:rsid w:val="005724BE"/>
    <w:rsid w:val="00573243"/>
    <w:rsid w:val="00573528"/>
    <w:rsid w:val="005741D3"/>
    <w:rsid w:val="005748BE"/>
    <w:rsid w:val="00575094"/>
    <w:rsid w:val="00576788"/>
    <w:rsid w:val="00576E16"/>
    <w:rsid w:val="00577A8B"/>
    <w:rsid w:val="00580689"/>
    <w:rsid w:val="00584BAB"/>
    <w:rsid w:val="00584EF4"/>
    <w:rsid w:val="00585BC2"/>
    <w:rsid w:val="00585E71"/>
    <w:rsid w:val="00586530"/>
    <w:rsid w:val="00586860"/>
    <w:rsid w:val="00586A37"/>
    <w:rsid w:val="00586D9B"/>
    <w:rsid w:val="00587759"/>
    <w:rsid w:val="00590431"/>
    <w:rsid w:val="00590C08"/>
    <w:rsid w:val="00594807"/>
    <w:rsid w:val="00595C4B"/>
    <w:rsid w:val="00597004"/>
    <w:rsid w:val="005A0BD9"/>
    <w:rsid w:val="005A0DAD"/>
    <w:rsid w:val="005A1F28"/>
    <w:rsid w:val="005A3085"/>
    <w:rsid w:val="005A535C"/>
    <w:rsid w:val="005A6383"/>
    <w:rsid w:val="005A7325"/>
    <w:rsid w:val="005A7A81"/>
    <w:rsid w:val="005B0F82"/>
    <w:rsid w:val="005B2B02"/>
    <w:rsid w:val="005B558C"/>
    <w:rsid w:val="005C0CED"/>
    <w:rsid w:val="005C2325"/>
    <w:rsid w:val="005C35AC"/>
    <w:rsid w:val="005C54C9"/>
    <w:rsid w:val="005C5F9E"/>
    <w:rsid w:val="005C7BC1"/>
    <w:rsid w:val="005D6E73"/>
    <w:rsid w:val="005E0107"/>
    <w:rsid w:val="005E0647"/>
    <w:rsid w:val="005E2DE3"/>
    <w:rsid w:val="005E76B8"/>
    <w:rsid w:val="005E7885"/>
    <w:rsid w:val="005E79BC"/>
    <w:rsid w:val="005F0AC9"/>
    <w:rsid w:val="005F1148"/>
    <w:rsid w:val="005F175A"/>
    <w:rsid w:val="005F20FB"/>
    <w:rsid w:val="005F592E"/>
    <w:rsid w:val="005F768D"/>
    <w:rsid w:val="005F79FD"/>
    <w:rsid w:val="00600342"/>
    <w:rsid w:val="006003F4"/>
    <w:rsid w:val="00600BF7"/>
    <w:rsid w:val="006021E6"/>
    <w:rsid w:val="00604096"/>
    <w:rsid w:val="00604194"/>
    <w:rsid w:val="00604A88"/>
    <w:rsid w:val="00605250"/>
    <w:rsid w:val="00605C15"/>
    <w:rsid w:val="00606D20"/>
    <w:rsid w:val="00607D33"/>
    <w:rsid w:val="006122FE"/>
    <w:rsid w:val="0061270C"/>
    <w:rsid w:val="00614973"/>
    <w:rsid w:val="0062280A"/>
    <w:rsid w:val="00622A1E"/>
    <w:rsid w:val="00624D8B"/>
    <w:rsid w:val="00625712"/>
    <w:rsid w:val="006269A1"/>
    <w:rsid w:val="006274C5"/>
    <w:rsid w:val="00631696"/>
    <w:rsid w:val="006332B9"/>
    <w:rsid w:val="006362BE"/>
    <w:rsid w:val="00637FF3"/>
    <w:rsid w:val="00640C05"/>
    <w:rsid w:val="006412BD"/>
    <w:rsid w:val="00641A52"/>
    <w:rsid w:val="00646B37"/>
    <w:rsid w:val="0064757A"/>
    <w:rsid w:val="00651658"/>
    <w:rsid w:val="006556FC"/>
    <w:rsid w:val="00655FA8"/>
    <w:rsid w:val="0065607A"/>
    <w:rsid w:val="00656DC4"/>
    <w:rsid w:val="00657782"/>
    <w:rsid w:val="00662CCA"/>
    <w:rsid w:val="006671DD"/>
    <w:rsid w:val="00667A94"/>
    <w:rsid w:val="00667C0D"/>
    <w:rsid w:val="00670D5F"/>
    <w:rsid w:val="0067486D"/>
    <w:rsid w:val="00675085"/>
    <w:rsid w:val="0067550C"/>
    <w:rsid w:val="006758DB"/>
    <w:rsid w:val="006759DF"/>
    <w:rsid w:val="006772FA"/>
    <w:rsid w:val="006811A0"/>
    <w:rsid w:val="0068148B"/>
    <w:rsid w:val="00683B60"/>
    <w:rsid w:val="00683EF6"/>
    <w:rsid w:val="006842B4"/>
    <w:rsid w:val="006878E1"/>
    <w:rsid w:val="00693705"/>
    <w:rsid w:val="00695DD8"/>
    <w:rsid w:val="00696CF3"/>
    <w:rsid w:val="00696F3D"/>
    <w:rsid w:val="0069737A"/>
    <w:rsid w:val="00697AE9"/>
    <w:rsid w:val="006A0422"/>
    <w:rsid w:val="006A07A5"/>
    <w:rsid w:val="006A1D81"/>
    <w:rsid w:val="006A3BC2"/>
    <w:rsid w:val="006A4D89"/>
    <w:rsid w:val="006A538E"/>
    <w:rsid w:val="006B0BB3"/>
    <w:rsid w:val="006B3383"/>
    <w:rsid w:val="006B4BD6"/>
    <w:rsid w:val="006C0C9B"/>
    <w:rsid w:val="006C2AFB"/>
    <w:rsid w:val="006C3D30"/>
    <w:rsid w:val="006C5A88"/>
    <w:rsid w:val="006C7CED"/>
    <w:rsid w:val="006D152F"/>
    <w:rsid w:val="006D22D9"/>
    <w:rsid w:val="006D316E"/>
    <w:rsid w:val="006D3295"/>
    <w:rsid w:val="006D4FAA"/>
    <w:rsid w:val="006D6E5B"/>
    <w:rsid w:val="006D6F0B"/>
    <w:rsid w:val="006E6FCC"/>
    <w:rsid w:val="006F1606"/>
    <w:rsid w:val="006F3C28"/>
    <w:rsid w:val="006F4D86"/>
    <w:rsid w:val="006F521E"/>
    <w:rsid w:val="006F69B6"/>
    <w:rsid w:val="006F69E8"/>
    <w:rsid w:val="0070014D"/>
    <w:rsid w:val="00701C9E"/>
    <w:rsid w:val="007039E0"/>
    <w:rsid w:val="00704D81"/>
    <w:rsid w:val="00706A38"/>
    <w:rsid w:val="00707BDC"/>
    <w:rsid w:val="00712711"/>
    <w:rsid w:val="00715A5B"/>
    <w:rsid w:val="00716634"/>
    <w:rsid w:val="00716B1A"/>
    <w:rsid w:val="00716D2F"/>
    <w:rsid w:val="00716E5C"/>
    <w:rsid w:val="0071749C"/>
    <w:rsid w:val="00717A92"/>
    <w:rsid w:val="0072096C"/>
    <w:rsid w:val="00720B0F"/>
    <w:rsid w:val="00725299"/>
    <w:rsid w:val="00726BBA"/>
    <w:rsid w:val="00731417"/>
    <w:rsid w:val="007325A0"/>
    <w:rsid w:val="00732DEB"/>
    <w:rsid w:val="00735CBB"/>
    <w:rsid w:val="00740CA5"/>
    <w:rsid w:val="00740F47"/>
    <w:rsid w:val="00741ACE"/>
    <w:rsid w:val="007428EE"/>
    <w:rsid w:val="00743D12"/>
    <w:rsid w:val="00747EE8"/>
    <w:rsid w:val="00750C6D"/>
    <w:rsid w:val="00753AC2"/>
    <w:rsid w:val="007547B2"/>
    <w:rsid w:val="00754AB7"/>
    <w:rsid w:val="00754B39"/>
    <w:rsid w:val="00754F6E"/>
    <w:rsid w:val="00755B1C"/>
    <w:rsid w:val="00757E36"/>
    <w:rsid w:val="00761174"/>
    <w:rsid w:val="00763129"/>
    <w:rsid w:val="00770023"/>
    <w:rsid w:val="00770445"/>
    <w:rsid w:val="00770EC7"/>
    <w:rsid w:val="00771F83"/>
    <w:rsid w:val="007739A4"/>
    <w:rsid w:val="007744FC"/>
    <w:rsid w:val="00774AD9"/>
    <w:rsid w:val="00774ED3"/>
    <w:rsid w:val="007751F7"/>
    <w:rsid w:val="00776E12"/>
    <w:rsid w:val="00782BC6"/>
    <w:rsid w:val="007902A1"/>
    <w:rsid w:val="00790601"/>
    <w:rsid w:val="00790DC1"/>
    <w:rsid w:val="00793153"/>
    <w:rsid w:val="00794954"/>
    <w:rsid w:val="00796700"/>
    <w:rsid w:val="007976F6"/>
    <w:rsid w:val="00797D07"/>
    <w:rsid w:val="007A165F"/>
    <w:rsid w:val="007A4432"/>
    <w:rsid w:val="007A5769"/>
    <w:rsid w:val="007A5BAA"/>
    <w:rsid w:val="007A7975"/>
    <w:rsid w:val="007B02E6"/>
    <w:rsid w:val="007B62C8"/>
    <w:rsid w:val="007B7D00"/>
    <w:rsid w:val="007C02D6"/>
    <w:rsid w:val="007C0A39"/>
    <w:rsid w:val="007C1C81"/>
    <w:rsid w:val="007C25C9"/>
    <w:rsid w:val="007C3E4D"/>
    <w:rsid w:val="007C437F"/>
    <w:rsid w:val="007C4504"/>
    <w:rsid w:val="007C4D17"/>
    <w:rsid w:val="007C5A04"/>
    <w:rsid w:val="007C643E"/>
    <w:rsid w:val="007C7171"/>
    <w:rsid w:val="007E0FD4"/>
    <w:rsid w:val="007E30E4"/>
    <w:rsid w:val="007E3B6D"/>
    <w:rsid w:val="007E45DB"/>
    <w:rsid w:val="007E4769"/>
    <w:rsid w:val="007E6012"/>
    <w:rsid w:val="007F2AE5"/>
    <w:rsid w:val="007F3D3D"/>
    <w:rsid w:val="007F4E05"/>
    <w:rsid w:val="007F60DD"/>
    <w:rsid w:val="007F6FBD"/>
    <w:rsid w:val="007F6FFE"/>
    <w:rsid w:val="00801CB4"/>
    <w:rsid w:val="00801DB4"/>
    <w:rsid w:val="0080256A"/>
    <w:rsid w:val="00804337"/>
    <w:rsid w:val="008076BC"/>
    <w:rsid w:val="00811F06"/>
    <w:rsid w:val="00812E83"/>
    <w:rsid w:val="00813EF9"/>
    <w:rsid w:val="0081675C"/>
    <w:rsid w:val="00820DFD"/>
    <w:rsid w:val="008221EC"/>
    <w:rsid w:val="00823352"/>
    <w:rsid w:val="008258EA"/>
    <w:rsid w:val="00827F8D"/>
    <w:rsid w:val="00830037"/>
    <w:rsid w:val="008302AD"/>
    <w:rsid w:val="008308E3"/>
    <w:rsid w:val="00831EFE"/>
    <w:rsid w:val="00833243"/>
    <w:rsid w:val="008357A2"/>
    <w:rsid w:val="008370A6"/>
    <w:rsid w:val="00837BE3"/>
    <w:rsid w:val="008402A0"/>
    <w:rsid w:val="00840F53"/>
    <w:rsid w:val="0084182B"/>
    <w:rsid w:val="00843A00"/>
    <w:rsid w:val="00844640"/>
    <w:rsid w:val="00846A3D"/>
    <w:rsid w:val="00846D53"/>
    <w:rsid w:val="00846E65"/>
    <w:rsid w:val="00850E9B"/>
    <w:rsid w:val="0085164A"/>
    <w:rsid w:val="00852BCF"/>
    <w:rsid w:val="00856B85"/>
    <w:rsid w:val="008571E5"/>
    <w:rsid w:val="00860FEC"/>
    <w:rsid w:val="00863B13"/>
    <w:rsid w:val="00864334"/>
    <w:rsid w:val="008656D9"/>
    <w:rsid w:val="00865B73"/>
    <w:rsid w:val="0086772E"/>
    <w:rsid w:val="00870DD8"/>
    <w:rsid w:val="00871CCD"/>
    <w:rsid w:val="00875574"/>
    <w:rsid w:val="00875579"/>
    <w:rsid w:val="008802B6"/>
    <w:rsid w:val="00881F95"/>
    <w:rsid w:val="0089113B"/>
    <w:rsid w:val="00893C38"/>
    <w:rsid w:val="008952B9"/>
    <w:rsid w:val="008979D0"/>
    <w:rsid w:val="008A1517"/>
    <w:rsid w:val="008A2F4B"/>
    <w:rsid w:val="008A3958"/>
    <w:rsid w:val="008A42FB"/>
    <w:rsid w:val="008A5633"/>
    <w:rsid w:val="008A71B3"/>
    <w:rsid w:val="008A75AC"/>
    <w:rsid w:val="008B0A1F"/>
    <w:rsid w:val="008B3041"/>
    <w:rsid w:val="008B7C90"/>
    <w:rsid w:val="008C3A89"/>
    <w:rsid w:val="008C4550"/>
    <w:rsid w:val="008D0241"/>
    <w:rsid w:val="008D09B2"/>
    <w:rsid w:val="008D0FF7"/>
    <w:rsid w:val="008E0165"/>
    <w:rsid w:val="008E0367"/>
    <w:rsid w:val="008E1A97"/>
    <w:rsid w:val="008E2386"/>
    <w:rsid w:val="008E2BF8"/>
    <w:rsid w:val="008E341D"/>
    <w:rsid w:val="008F086C"/>
    <w:rsid w:val="008F6742"/>
    <w:rsid w:val="008F6C8A"/>
    <w:rsid w:val="008F705F"/>
    <w:rsid w:val="0090556B"/>
    <w:rsid w:val="00905721"/>
    <w:rsid w:val="009106D6"/>
    <w:rsid w:val="00912E69"/>
    <w:rsid w:val="0091335F"/>
    <w:rsid w:val="00913EA2"/>
    <w:rsid w:val="009143E2"/>
    <w:rsid w:val="009145FB"/>
    <w:rsid w:val="00914E76"/>
    <w:rsid w:val="00915D79"/>
    <w:rsid w:val="0091642F"/>
    <w:rsid w:val="00916E08"/>
    <w:rsid w:val="00917C5A"/>
    <w:rsid w:val="00921F82"/>
    <w:rsid w:val="00925E80"/>
    <w:rsid w:val="009264A6"/>
    <w:rsid w:val="00934CC5"/>
    <w:rsid w:val="00936B4D"/>
    <w:rsid w:val="009403E2"/>
    <w:rsid w:val="00944769"/>
    <w:rsid w:val="009451A2"/>
    <w:rsid w:val="00952974"/>
    <w:rsid w:val="0095389F"/>
    <w:rsid w:val="00961AB8"/>
    <w:rsid w:val="00962327"/>
    <w:rsid w:val="0096406A"/>
    <w:rsid w:val="00964376"/>
    <w:rsid w:val="009659E7"/>
    <w:rsid w:val="00971A59"/>
    <w:rsid w:val="0097372D"/>
    <w:rsid w:val="00974B76"/>
    <w:rsid w:val="00974E48"/>
    <w:rsid w:val="009754CB"/>
    <w:rsid w:val="00975951"/>
    <w:rsid w:val="00980D55"/>
    <w:rsid w:val="00983BBE"/>
    <w:rsid w:val="009840B9"/>
    <w:rsid w:val="00985AC2"/>
    <w:rsid w:val="00985CD2"/>
    <w:rsid w:val="00987CF7"/>
    <w:rsid w:val="00990BDC"/>
    <w:rsid w:val="0099116A"/>
    <w:rsid w:val="0099127F"/>
    <w:rsid w:val="009918A4"/>
    <w:rsid w:val="0099288D"/>
    <w:rsid w:val="00993AB8"/>
    <w:rsid w:val="009A6533"/>
    <w:rsid w:val="009B0FEE"/>
    <w:rsid w:val="009B25B4"/>
    <w:rsid w:val="009B29C9"/>
    <w:rsid w:val="009B3539"/>
    <w:rsid w:val="009B3F06"/>
    <w:rsid w:val="009B41CC"/>
    <w:rsid w:val="009B74AA"/>
    <w:rsid w:val="009C1162"/>
    <w:rsid w:val="009C36E0"/>
    <w:rsid w:val="009C37A1"/>
    <w:rsid w:val="009D198F"/>
    <w:rsid w:val="009D1FBD"/>
    <w:rsid w:val="009D23E4"/>
    <w:rsid w:val="009D4F14"/>
    <w:rsid w:val="009D541D"/>
    <w:rsid w:val="009D5A3B"/>
    <w:rsid w:val="009E2E75"/>
    <w:rsid w:val="009E4BEE"/>
    <w:rsid w:val="009E63C1"/>
    <w:rsid w:val="009E7A2D"/>
    <w:rsid w:val="009F5875"/>
    <w:rsid w:val="00A01A21"/>
    <w:rsid w:val="00A029D9"/>
    <w:rsid w:val="00A05419"/>
    <w:rsid w:val="00A063F6"/>
    <w:rsid w:val="00A07CBA"/>
    <w:rsid w:val="00A110B5"/>
    <w:rsid w:val="00A117A2"/>
    <w:rsid w:val="00A130BD"/>
    <w:rsid w:val="00A130E2"/>
    <w:rsid w:val="00A14132"/>
    <w:rsid w:val="00A14339"/>
    <w:rsid w:val="00A152D4"/>
    <w:rsid w:val="00A17914"/>
    <w:rsid w:val="00A204E6"/>
    <w:rsid w:val="00A20518"/>
    <w:rsid w:val="00A21506"/>
    <w:rsid w:val="00A23E7C"/>
    <w:rsid w:val="00A24B38"/>
    <w:rsid w:val="00A26952"/>
    <w:rsid w:val="00A27984"/>
    <w:rsid w:val="00A3092E"/>
    <w:rsid w:val="00A31BF3"/>
    <w:rsid w:val="00A37327"/>
    <w:rsid w:val="00A439EE"/>
    <w:rsid w:val="00A45488"/>
    <w:rsid w:val="00A45F32"/>
    <w:rsid w:val="00A47CBA"/>
    <w:rsid w:val="00A5204B"/>
    <w:rsid w:val="00A5242F"/>
    <w:rsid w:val="00A52D9B"/>
    <w:rsid w:val="00A52E49"/>
    <w:rsid w:val="00A5518A"/>
    <w:rsid w:val="00A55A45"/>
    <w:rsid w:val="00A61E87"/>
    <w:rsid w:val="00A62274"/>
    <w:rsid w:val="00A634CD"/>
    <w:rsid w:val="00A643B5"/>
    <w:rsid w:val="00A655B2"/>
    <w:rsid w:val="00A65E13"/>
    <w:rsid w:val="00A6639F"/>
    <w:rsid w:val="00A6693C"/>
    <w:rsid w:val="00A66EB0"/>
    <w:rsid w:val="00A67DBF"/>
    <w:rsid w:val="00A70233"/>
    <w:rsid w:val="00A74F4F"/>
    <w:rsid w:val="00A75858"/>
    <w:rsid w:val="00A77348"/>
    <w:rsid w:val="00A80EBC"/>
    <w:rsid w:val="00A81ECE"/>
    <w:rsid w:val="00A82A7A"/>
    <w:rsid w:val="00A8452B"/>
    <w:rsid w:val="00A8609D"/>
    <w:rsid w:val="00A93170"/>
    <w:rsid w:val="00AA1D13"/>
    <w:rsid w:val="00AA2E99"/>
    <w:rsid w:val="00AA7403"/>
    <w:rsid w:val="00AB4FC2"/>
    <w:rsid w:val="00AB54D0"/>
    <w:rsid w:val="00AC1A46"/>
    <w:rsid w:val="00AC516D"/>
    <w:rsid w:val="00AC5D8B"/>
    <w:rsid w:val="00AD26E0"/>
    <w:rsid w:val="00AD3D8D"/>
    <w:rsid w:val="00AD6E5D"/>
    <w:rsid w:val="00AD6EC0"/>
    <w:rsid w:val="00AE0C9E"/>
    <w:rsid w:val="00AE0D41"/>
    <w:rsid w:val="00AE10CA"/>
    <w:rsid w:val="00AE1BD0"/>
    <w:rsid w:val="00AE3D46"/>
    <w:rsid w:val="00AE733B"/>
    <w:rsid w:val="00AF039C"/>
    <w:rsid w:val="00AF2A4E"/>
    <w:rsid w:val="00AF6198"/>
    <w:rsid w:val="00AF7064"/>
    <w:rsid w:val="00AF7C29"/>
    <w:rsid w:val="00B0315A"/>
    <w:rsid w:val="00B041EF"/>
    <w:rsid w:val="00B06A23"/>
    <w:rsid w:val="00B07D7A"/>
    <w:rsid w:val="00B14445"/>
    <w:rsid w:val="00B14BDB"/>
    <w:rsid w:val="00B14E07"/>
    <w:rsid w:val="00B1656C"/>
    <w:rsid w:val="00B16B34"/>
    <w:rsid w:val="00B21895"/>
    <w:rsid w:val="00B34F2D"/>
    <w:rsid w:val="00B363E1"/>
    <w:rsid w:val="00B37128"/>
    <w:rsid w:val="00B40A09"/>
    <w:rsid w:val="00B429AB"/>
    <w:rsid w:val="00B44AE1"/>
    <w:rsid w:val="00B45909"/>
    <w:rsid w:val="00B47243"/>
    <w:rsid w:val="00B505C0"/>
    <w:rsid w:val="00B52076"/>
    <w:rsid w:val="00B543B8"/>
    <w:rsid w:val="00B570BD"/>
    <w:rsid w:val="00B60A69"/>
    <w:rsid w:val="00B60AD8"/>
    <w:rsid w:val="00B619A7"/>
    <w:rsid w:val="00B6271E"/>
    <w:rsid w:val="00B63677"/>
    <w:rsid w:val="00B647D9"/>
    <w:rsid w:val="00B66043"/>
    <w:rsid w:val="00B675C5"/>
    <w:rsid w:val="00B6783D"/>
    <w:rsid w:val="00B732B7"/>
    <w:rsid w:val="00B746CA"/>
    <w:rsid w:val="00B8238F"/>
    <w:rsid w:val="00B82D7B"/>
    <w:rsid w:val="00B8308F"/>
    <w:rsid w:val="00B83506"/>
    <w:rsid w:val="00B86CB8"/>
    <w:rsid w:val="00B874C1"/>
    <w:rsid w:val="00B9454A"/>
    <w:rsid w:val="00B9509B"/>
    <w:rsid w:val="00B95642"/>
    <w:rsid w:val="00B96029"/>
    <w:rsid w:val="00BA1373"/>
    <w:rsid w:val="00BA479A"/>
    <w:rsid w:val="00BA59D5"/>
    <w:rsid w:val="00BA623E"/>
    <w:rsid w:val="00BA719A"/>
    <w:rsid w:val="00BB19D6"/>
    <w:rsid w:val="00BB3694"/>
    <w:rsid w:val="00BB4B83"/>
    <w:rsid w:val="00BB56BA"/>
    <w:rsid w:val="00BB62F0"/>
    <w:rsid w:val="00BB73F4"/>
    <w:rsid w:val="00BC14DB"/>
    <w:rsid w:val="00BC1564"/>
    <w:rsid w:val="00BC2C62"/>
    <w:rsid w:val="00BC6708"/>
    <w:rsid w:val="00BD6ADF"/>
    <w:rsid w:val="00BD7AC8"/>
    <w:rsid w:val="00BE0F08"/>
    <w:rsid w:val="00BE12C1"/>
    <w:rsid w:val="00BE1EBF"/>
    <w:rsid w:val="00BE2B68"/>
    <w:rsid w:val="00BE311D"/>
    <w:rsid w:val="00BE31CA"/>
    <w:rsid w:val="00BE4C4F"/>
    <w:rsid w:val="00BE4D43"/>
    <w:rsid w:val="00BE5392"/>
    <w:rsid w:val="00BF02B0"/>
    <w:rsid w:val="00BF2E73"/>
    <w:rsid w:val="00BF3521"/>
    <w:rsid w:val="00BF3B03"/>
    <w:rsid w:val="00BF6A2A"/>
    <w:rsid w:val="00C029C5"/>
    <w:rsid w:val="00C055DA"/>
    <w:rsid w:val="00C068D4"/>
    <w:rsid w:val="00C11C4D"/>
    <w:rsid w:val="00C11DCA"/>
    <w:rsid w:val="00C157B3"/>
    <w:rsid w:val="00C162E9"/>
    <w:rsid w:val="00C20955"/>
    <w:rsid w:val="00C221A4"/>
    <w:rsid w:val="00C25622"/>
    <w:rsid w:val="00C26AD5"/>
    <w:rsid w:val="00C26CE6"/>
    <w:rsid w:val="00C26FA3"/>
    <w:rsid w:val="00C272FB"/>
    <w:rsid w:val="00C27C64"/>
    <w:rsid w:val="00C303B6"/>
    <w:rsid w:val="00C30AEC"/>
    <w:rsid w:val="00C30B74"/>
    <w:rsid w:val="00C324F1"/>
    <w:rsid w:val="00C3254A"/>
    <w:rsid w:val="00C32BE2"/>
    <w:rsid w:val="00C33F94"/>
    <w:rsid w:val="00C4094E"/>
    <w:rsid w:val="00C4166C"/>
    <w:rsid w:val="00C46B60"/>
    <w:rsid w:val="00C50AAC"/>
    <w:rsid w:val="00C50EBE"/>
    <w:rsid w:val="00C57BF6"/>
    <w:rsid w:val="00C6054B"/>
    <w:rsid w:val="00C61879"/>
    <w:rsid w:val="00C63C34"/>
    <w:rsid w:val="00C66700"/>
    <w:rsid w:val="00C670B7"/>
    <w:rsid w:val="00C67A48"/>
    <w:rsid w:val="00C702E8"/>
    <w:rsid w:val="00C731D2"/>
    <w:rsid w:val="00C75FBF"/>
    <w:rsid w:val="00C76D21"/>
    <w:rsid w:val="00C8214D"/>
    <w:rsid w:val="00C8275A"/>
    <w:rsid w:val="00C83EB6"/>
    <w:rsid w:val="00C85674"/>
    <w:rsid w:val="00C86C2D"/>
    <w:rsid w:val="00C86C7F"/>
    <w:rsid w:val="00C87035"/>
    <w:rsid w:val="00C903B8"/>
    <w:rsid w:val="00C90CF6"/>
    <w:rsid w:val="00C9180A"/>
    <w:rsid w:val="00C92A9E"/>
    <w:rsid w:val="00C95258"/>
    <w:rsid w:val="00C975E7"/>
    <w:rsid w:val="00C97E50"/>
    <w:rsid w:val="00CA04A1"/>
    <w:rsid w:val="00CA1A70"/>
    <w:rsid w:val="00CA1F0D"/>
    <w:rsid w:val="00CA255B"/>
    <w:rsid w:val="00CA2D05"/>
    <w:rsid w:val="00CA2F06"/>
    <w:rsid w:val="00CA39AF"/>
    <w:rsid w:val="00CA5F48"/>
    <w:rsid w:val="00CB2487"/>
    <w:rsid w:val="00CB5BE0"/>
    <w:rsid w:val="00CB7339"/>
    <w:rsid w:val="00CB7EDB"/>
    <w:rsid w:val="00CC3B12"/>
    <w:rsid w:val="00CC5100"/>
    <w:rsid w:val="00CC7CA5"/>
    <w:rsid w:val="00CD09DC"/>
    <w:rsid w:val="00CD2023"/>
    <w:rsid w:val="00CD79A9"/>
    <w:rsid w:val="00CE4932"/>
    <w:rsid w:val="00CE6E97"/>
    <w:rsid w:val="00CF1E2D"/>
    <w:rsid w:val="00CF21DD"/>
    <w:rsid w:val="00CF5199"/>
    <w:rsid w:val="00CF519A"/>
    <w:rsid w:val="00D00F22"/>
    <w:rsid w:val="00D03E4C"/>
    <w:rsid w:val="00D04E3A"/>
    <w:rsid w:val="00D07C7F"/>
    <w:rsid w:val="00D1782F"/>
    <w:rsid w:val="00D24FA4"/>
    <w:rsid w:val="00D257EC"/>
    <w:rsid w:val="00D30CB4"/>
    <w:rsid w:val="00D33FD4"/>
    <w:rsid w:val="00D34AA5"/>
    <w:rsid w:val="00D36AF1"/>
    <w:rsid w:val="00D45498"/>
    <w:rsid w:val="00D45641"/>
    <w:rsid w:val="00D45FD8"/>
    <w:rsid w:val="00D46BCD"/>
    <w:rsid w:val="00D46FEB"/>
    <w:rsid w:val="00D473A2"/>
    <w:rsid w:val="00D51FF5"/>
    <w:rsid w:val="00D52E41"/>
    <w:rsid w:val="00D53433"/>
    <w:rsid w:val="00D60F83"/>
    <w:rsid w:val="00D63C8E"/>
    <w:rsid w:val="00D647CA"/>
    <w:rsid w:val="00D65491"/>
    <w:rsid w:val="00D66200"/>
    <w:rsid w:val="00D71941"/>
    <w:rsid w:val="00D7234C"/>
    <w:rsid w:val="00D74137"/>
    <w:rsid w:val="00D761CC"/>
    <w:rsid w:val="00D7646B"/>
    <w:rsid w:val="00D7682D"/>
    <w:rsid w:val="00D82D63"/>
    <w:rsid w:val="00D86183"/>
    <w:rsid w:val="00D87C2D"/>
    <w:rsid w:val="00D944A2"/>
    <w:rsid w:val="00D97BF0"/>
    <w:rsid w:val="00D97C09"/>
    <w:rsid w:val="00DA02A2"/>
    <w:rsid w:val="00DA14E5"/>
    <w:rsid w:val="00DA23D6"/>
    <w:rsid w:val="00DA60C6"/>
    <w:rsid w:val="00DA6B5D"/>
    <w:rsid w:val="00DA7EDD"/>
    <w:rsid w:val="00DB07FF"/>
    <w:rsid w:val="00DB1CDF"/>
    <w:rsid w:val="00DB46E5"/>
    <w:rsid w:val="00DB4CAA"/>
    <w:rsid w:val="00DC155A"/>
    <w:rsid w:val="00DC427A"/>
    <w:rsid w:val="00DC4A58"/>
    <w:rsid w:val="00DC4D43"/>
    <w:rsid w:val="00DC57D8"/>
    <w:rsid w:val="00DC5DB9"/>
    <w:rsid w:val="00DC75C7"/>
    <w:rsid w:val="00DC7BA4"/>
    <w:rsid w:val="00DD07AC"/>
    <w:rsid w:val="00DD1278"/>
    <w:rsid w:val="00DD25BC"/>
    <w:rsid w:val="00DD27EC"/>
    <w:rsid w:val="00DD31C5"/>
    <w:rsid w:val="00DD4534"/>
    <w:rsid w:val="00DD4A0E"/>
    <w:rsid w:val="00DD4BE6"/>
    <w:rsid w:val="00DD5073"/>
    <w:rsid w:val="00DD6BB7"/>
    <w:rsid w:val="00DE28EC"/>
    <w:rsid w:val="00DE46D5"/>
    <w:rsid w:val="00DE57C6"/>
    <w:rsid w:val="00DE60FB"/>
    <w:rsid w:val="00DE6D17"/>
    <w:rsid w:val="00DE70ED"/>
    <w:rsid w:val="00DF4FC8"/>
    <w:rsid w:val="00DF585E"/>
    <w:rsid w:val="00E00A3B"/>
    <w:rsid w:val="00E042DA"/>
    <w:rsid w:val="00E07448"/>
    <w:rsid w:val="00E07FDE"/>
    <w:rsid w:val="00E103ED"/>
    <w:rsid w:val="00E10A93"/>
    <w:rsid w:val="00E11260"/>
    <w:rsid w:val="00E1469A"/>
    <w:rsid w:val="00E15F07"/>
    <w:rsid w:val="00E17333"/>
    <w:rsid w:val="00E175CC"/>
    <w:rsid w:val="00E23658"/>
    <w:rsid w:val="00E24C93"/>
    <w:rsid w:val="00E25F22"/>
    <w:rsid w:val="00E27545"/>
    <w:rsid w:val="00E31413"/>
    <w:rsid w:val="00E32390"/>
    <w:rsid w:val="00E35C51"/>
    <w:rsid w:val="00E3611A"/>
    <w:rsid w:val="00E36573"/>
    <w:rsid w:val="00E373DE"/>
    <w:rsid w:val="00E378B8"/>
    <w:rsid w:val="00E40B2B"/>
    <w:rsid w:val="00E41079"/>
    <w:rsid w:val="00E42967"/>
    <w:rsid w:val="00E461FA"/>
    <w:rsid w:val="00E5055B"/>
    <w:rsid w:val="00E50DAF"/>
    <w:rsid w:val="00E517A4"/>
    <w:rsid w:val="00E539F7"/>
    <w:rsid w:val="00E5598F"/>
    <w:rsid w:val="00E55B64"/>
    <w:rsid w:val="00E618C2"/>
    <w:rsid w:val="00E64D88"/>
    <w:rsid w:val="00E6508C"/>
    <w:rsid w:val="00E6653B"/>
    <w:rsid w:val="00E6795D"/>
    <w:rsid w:val="00E67DB9"/>
    <w:rsid w:val="00E75D84"/>
    <w:rsid w:val="00E77746"/>
    <w:rsid w:val="00E830FB"/>
    <w:rsid w:val="00E837AC"/>
    <w:rsid w:val="00E8387B"/>
    <w:rsid w:val="00E909C9"/>
    <w:rsid w:val="00E912A5"/>
    <w:rsid w:val="00E9372C"/>
    <w:rsid w:val="00E944FC"/>
    <w:rsid w:val="00E97DD9"/>
    <w:rsid w:val="00EA2D36"/>
    <w:rsid w:val="00EA3D67"/>
    <w:rsid w:val="00EA4097"/>
    <w:rsid w:val="00EB1C3A"/>
    <w:rsid w:val="00EB228E"/>
    <w:rsid w:val="00EB2917"/>
    <w:rsid w:val="00EB5B4D"/>
    <w:rsid w:val="00EB637B"/>
    <w:rsid w:val="00EC1E2D"/>
    <w:rsid w:val="00EC2A9F"/>
    <w:rsid w:val="00ED041D"/>
    <w:rsid w:val="00ED13AB"/>
    <w:rsid w:val="00ED2DD2"/>
    <w:rsid w:val="00ED36A0"/>
    <w:rsid w:val="00ED3A67"/>
    <w:rsid w:val="00ED72F2"/>
    <w:rsid w:val="00EE046B"/>
    <w:rsid w:val="00EE129A"/>
    <w:rsid w:val="00EE33D6"/>
    <w:rsid w:val="00EE3EFB"/>
    <w:rsid w:val="00EE4E6D"/>
    <w:rsid w:val="00EF0927"/>
    <w:rsid w:val="00EF3C78"/>
    <w:rsid w:val="00EF7017"/>
    <w:rsid w:val="00EF71C5"/>
    <w:rsid w:val="00F03422"/>
    <w:rsid w:val="00F040CA"/>
    <w:rsid w:val="00F05D86"/>
    <w:rsid w:val="00F11D45"/>
    <w:rsid w:val="00F134DC"/>
    <w:rsid w:val="00F152DC"/>
    <w:rsid w:val="00F160B0"/>
    <w:rsid w:val="00F17A77"/>
    <w:rsid w:val="00F233CA"/>
    <w:rsid w:val="00F23668"/>
    <w:rsid w:val="00F23675"/>
    <w:rsid w:val="00F23A13"/>
    <w:rsid w:val="00F251B1"/>
    <w:rsid w:val="00F351E9"/>
    <w:rsid w:val="00F360EC"/>
    <w:rsid w:val="00F37DBE"/>
    <w:rsid w:val="00F40F0F"/>
    <w:rsid w:val="00F427F5"/>
    <w:rsid w:val="00F458B9"/>
    <w:rsid w:val="00F47990"/>
    <w:rsid w:val="00F52575"/>
    <w:rsid w:val="00F553B8"/>
    <w:rsid w:val="00F56FB2"/>
    <w:rsid w:val="00F60BCE"/>
    <w:rsid w:val="00F62652"/>
    <w:rsid w:val="00F664B9"/>
    <w:rsid w:val="00F66614"/>
    <w:rsid w:val="00F679DC"/>
    <w:rsid w:val="00F71F6E"/>
    <w:rsid w:val="00F726AF"/>
    <w:rsid w:val="00F7456C"/>
    <w:rsid w:val="00F74CF4"/>
    <w:rsid w:val="00F753E2"/>
    <w:rsid w:val="00F7789A"/>
    <w:rsid w:val="00F802FF"/>
    <w:rsid w:val="00F851CD"/>
    <w:rsid w:val="00F85B56"/>
    <w:rsid w:val="00F905FB"/>
    <w:rsid w:val="00F95840"/>
    <w:rsid w:val="00F97A6F"/>
    <w:rsid w:val="00FA2610"/>
    <w:rsid w:val="00FA4DBA"/>
    <w:rsid w:val="00FA504E"/>
    <w:rsid w:val="00FA6E93"/>
    <w:rsid w:val="00FA701C"/>
    <w:rsid w:val="00FA70F0"/>
    <w:rsid w:val="00FA7ECD"/>
    <w:rsid w:val="00FB1A17"/>
    <w:rsid w:val="00FB1B7A"/>
    <w:rsid w:val="00FB3D24"/>
    <w:rsid w:val="00FB4A98"/>
    <w:rsid w:val="00FB56CC"/>
    <w:rsid w:val="00FC2115"/>
    <w:rsid w:val="00FC26B9"/>
    <w:rsid w:val="00FC28D2"/>
    <w:rsid w:val="00FC5BD1"/>
    <w:rsid w:val="00FC7F67"/>
    <w:rsid w:val="00FD061A"/>
    <w:rsid w:val="00FD07EA"/>
    <w:rsid w:val="00FD1CA8"/>
    <w:rsid w:val="00FD3BCD"/>
    <w:rsid w:val="00FD6240"/>
    <w:rsid w:val="00FD6CA7"/>
    <w:rsid w:val="00FD768B"/>
    <w:rsid w:val="00FE05AB"/>
    <w:rsid w:val="00FE1683"/>
    <w:rsid w:val="00FE297A"/>
    <w:rsid w:val="00FE498E"/>
    <w:rsid w:val="00FE5C38"/>
    <w:rsid w:val="00FF1C0E"/>
    <w:rsid w:val="00FF2002"/>
    <w:rsid w:val="00FF2F6A"/>
    <w:rsid w:val="00FF47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2"/>
    </o:shapelayout>
  </w:shapeDefaults>
  <w:decimalSymbol w:val=","/>
  <w:listSeparator w:val=";"/>
  <w14:docId w14:val="5EAA45D5"/>
  <w15:chartTrackingRefBased/>
  <w15:docId w15:val="{CC6E2C2B-9C8D-4B6E-ADA5-4B6648375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2DC"/>
    <w:rPr>
      <w:sz w:val="24"/>
      <w:szCs w:val="24"/>
    </w:rPr>
  </w:style>
  <w:style w:type="paragraph" w:styleId="Titre1">
    <w:name w:val="heading 1"/>
    <w:basedOn w:val="Normal"/>
    <w:next w:val="Normal"/>
    <w:link w:val="Titre1Car"/>
    <w:qFormat/>
    <w:pPr>
      <w:keepNext/>
      <w:spacing w:before="240" w:after="60"/>
      <w:outlineLvl w:val="0"/>
    </w:pPr>
    <w:rPr>
      <w:rFonts w:ascii="Arial" w:hAnsi="Arial"/>
      <w:b/>
      <w:bCs/>
      <w:kern w:val="32"/>
      <w:sz w:val="32"/>
      <w:szCs w:val="32"/>
      <w:lang w:val="x-none" w:eastAsia="x-none"/>
    </w:rPr>
  </w:style>
  <w:style w:type="paragraph" w:styleId="Titre2">
    <w:name w:val="heading 2"/>
    <w:basedOn w:val="Normal"/>
    <w:next w:val="Normal"/>
    <w:link w:val="Titre2Car"/>
    <w:qFormat/>
    <w:pPr>
      <w:keepNext/>
      <w:jc w:val="right"/>
      <w:outlineLvl w:val="1"/>
    </w:pPr>
    <w:rPr>
      <w:szCs w:val="20"/>
      <w:lang w:val="x-none" w:eastAsia="x-none"/>
    </w:rPr>
  </w:style>
  <w:style w:type="paragraph" w:styleId="Titre3">
    <w:name w:val="heading 3"/>
    <w:basedOn w:val="Normal"/>
    <w:next w:val="Normal"/>
    <w:link w:val="Titre3Car"/>
    <w:qFormat/>
    <w:pPr>
      <w:keepNext/>
      <w:jc w:val="center"/>
      <w:outlineLvl w:val="2"/>
    </w:pPr>
    <w:rPr>
      <w:b/>
      <w:szCs w:val="20"/>
      <w:lang w:val="x-none" w:eastAsia="x-none"/>
    </w:rPr>
  </w:style>
  <w:style w:type="paragraph" w:styleId="Titre4">
    <w:name w:val="heading 4"/>
    <w:basedOn w:val="Normal"/>
    <w:next w:val="Normal"/>
    <w:link w:val="Titre4Car"/>
    <w:qFormat/>
    <w:pPr>
      <w:keepNext/>
      <w:jc w:val="center"/>
      <w:outlineLvl w:val="3"/>
    </w:pPr>
    <w:rPr>
      <w:b/>
      <w:sz w:val="20"/>
      <w:szCs w:val="20"/>
      <w:lang w:val="x-none" w:eastAsia="x-none"/>
    </w:rPr>
  </w:style>
  <w:style w:type="paragraph" w:styleId="Titre5">
    <w:name w:val="heading 5"/>
    <w:basedOn w:val="Normal"/>
    <w:next w:val="Normal"/>
    <w:link w:val="Titre5Car"/>
    <w:qFormat/>
    <w:pPr>
      <w:keepNext/>
      <w:jc w:val="center"/>
      <w:outlineLvl w:val="4"/>
    </w:pPr>
    <w:rPr>
      <w:b/>
      <w:sz w:val="18"/>
      <w:szCs w:val="20"/>
      <w:lang w:val="x-none" w:eastAsia="x-none"/>
    </w:rPr>
  </w:style>
  <w:style w:type="paragraph" w:styleId="Titre6">
    <w:name w:val="heading 6"/>
    <w:basedOn w:val="Normal"/>
    <w:next w:val="Normal"/>
    <w:link w:val="Titre6Car"/>
    <w:qFormat/>
    <w:pPr>
      <w:keepNext/>
      <w:outlineLvl w:val="5"/>
    </w:pPr>
    <w:rPr>
      <w:b/>
      <w:sz w:val="40"/>
      <w:szCs w:val="20"/>
      <w:lang w:val="x-none" w:eastAsia="x-none"/>
    </w:rPr>
  </w:style>
  <w:style w:type="paragraph" w:styleId="Titre7">
    <w:name w:val="heading 7"/>
    <w:basedOn w:val="Normal"/>
    <w:next w:val="Normal"/>
    <w:link w:val="Titre7Car"/>
    <w:qFormat/>
    <w:pPr>
      <w:keepNext/>
      <w:ind w:left="708"/>
      <w:outlineLvl w:val="6"/>
    </w:pPr>
    <w:rPr>
      <w:b/>
      <w:bCs/>
      <w:i/>
      <w:iCs/>
      <w:szCs w:val="20"/>
      <w:lang w:val="x-none" w:eastAsia="x-none"/>
    </w:rPr>
  </w:style>
  <w:style w:type="paragraph" w:styleId="Titre8">
    <w:name w:val="heading 8"/>
    <w:basedOn w:val="Normal"/>
    <w:next w:val="Normal"/>
    <w:link w:val="Titre8Car"/>
    <w:qFormat/>
    <w:pPr>
      <w:keepNext/>
      <w:ind w:left="1416"/>
      <w:outlineLvl w:val="7"/>
    </w:pPr>
    <w:rPr>
      <w:b/>
      <w:bCs/>
      <w:szCs w:val="20"/>
      <w:lang w:val="x-none" w:eastAsia="x-none"/>
    </w:rPr>
  </w:style>
  <w:style w:type="paragraph" w:styleId="Titre9">
    <w:name w:val="heading 9"/>
    <w:basedOn w:val="Normal"/>
    <w:next w:val="Normal"/>
    <w:link w:val="Titre9Car"/>
    <w:qFormat/>
    <w:pPr>
      <w:keepNext/>
      <w:ind w:left="705"/>
      <w:outlineLvl w:val="8"/>
    </w:pPr>
    <w:rPr>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EB228E"/>
    <w:rPr>
      <w:rFonts w:ascii="Arial" w:hAnsi="Arial" w:cs="Arial"/>
      <w:b/>
      <w:bCs/>
      <w:kern w:val="32"/>
      <w:sz w:val="32"/>
      <w:szCs w:val="32"/>
    </w:rPr>
  </w:style>
  <w:style w:type="character" w:customStyle="1" w:styleId="Titre2Car">
    <w:name w:val="Titre 2 Car"/>
    <w:link w:val="Titre2"/>
    <w:rsid w:val="00126ED6"/>
    <w:rPr>
      <w:sz w:val="24"/>
    </w:rPr>
  </w:style>
  <w:style w:type="character" w:customStyle="1" w:styleId="Titre3Car">
    <w:name w:val="Titre 3 Car"/>
    <w:link w:val="Titre3"/>
    <w:rsid w:val="00126ED6"/>
    <w:rPr>
      <w:b/>
      <w:sz w:val="24"/>
    </w:rPr>
  </w:style>
  <w:style w:type="character" w:customStyle="1" w:styleId="Titre4Car">
    <w:name w:val="Titre 4 Car"/>
    <w:link w:val="Titre4"/>
    <w:rsid w:val="00126ED6"/>
    <w:rPr>
      <w:b/>
    </w:rPr>
  </w:style>
  <w:style w:type="character" w:customStyle="1" w:styleId="Titre5Car">
    <w:name w:val="Titre 5 Car"/>
    <w:link w:val="Titre5"/>
    <w:rsid w:val="00EB228E"/>
    <w:rPr>
      <w:b/>
      <w:sz w:val="18"/>
    </w:rPr>
  </w:style>
  <w:style w:type="character" w:customStyle="1" w:styleId="Titre6Car">
    <w:name w:val="Titre 6 Car"/>
    <w:link w:val="Titre6"/>
    <w:rsid w:val="00126ED6"/>
    <w:rPr>
      <w:b/>
      <w:sz w:val="40"/>
    </w:rPr>
  </w:style>
  <w:style w:type="character" w:customStyle="1" w:styleId="Titre7Car">
    <w:name w:val="Titre 7 Car"/>
    <w:link w:val="Titre7"/>
    <w:rsid w:val="006878E1"/>
    <w:rPr>
      <w:b/>
      <w:bCs/>
      <w:i/>
      <w:iCs/>
      <w:sz w:val="24"/>
    </w:rPr>
  </w:style>
  <w:style w:type="character" w:customStyle="1" w:styleId="Titre8Car">
    <w:name w:val="Titre 8 Car"/>
    <w:link w:val="Titre8"/>
    <w:rsid w:val="00EB228E"/>
    <w:rPr>
      <w:b/>
      <w:bCs/>
      <w:sz w:val="24"/>
    </w:rPr>
  </w:style>
  <w:style w:type="character" w:customStyle="1" w:styleId="Titre9Car">
    <w:name w:val="Titre 9 Car"/>
    <w:link w:val="Titre9"/>
    <w:rsid w:val="00506A8C"/>
    <w:rPr>
      <w:sz w:val="24"/>
    </w:rPr>
  </w:style>
  <w:style w:type="paragraph" w:styleId="Titre">
    <w:name w:val="Title"/>
    <w:basedOn w:val="Normal"/>
    <w:link w:val="TitreCar"/>
    <w:qFormat/>
    <w:pPr>
      <w:jc w:val="center"/>
    </w:pPr>
    <w:rPr>
      <w:rFonts w:ascii="Tahoma" w:hAnsi="Tahoma"/>
      <w:b/>
      <w:sz w:val="36"/>
      <w:szCs w:val="20"/>
      <w14:shadow w14:blurRad="50800" w14:dist="38100" w14:dir="2700000" w14:sx="100000" w14:sy="100000" w14:kx="0" w14:ky="0" w14:algn="tl">
        <w14:srgbClr w14:val="000000">
          <w14:alpha w14:val="60000"/>
        </w14:srgbClr>
      </w14:shadow>
    </w:rPr>
  </w:style>
  <w:style w:type="character" w:customStyle="1" w:styleId="TitreCar">
    <w:name w:val="Titre Car"/>
    <w:link w:val="Titre"/>
    <w:locked/>
    <w:rsid w:val="00263915"/>
    <w:rPr>
      <w:rFonts w:ascii="Tahoma" w:hAnsi="Tahoma"/>
      <w:b/>
      <w:sz w:val="36"/>
      <w:lang w:val="fr-FR" w:eastAsia="fr-FR" w:bidi="ar-SA"/>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pPr>
      <w:tabs>
        <w:tab w:val="center" w:pos="4536"/>
        <w:tab w:val="right" w:pos="9072"/>
      </w:tabs>
    </w:pPr>
    <w:rPr>
      <w:sz w:val="20"/>
      <w:szCs w:val="20"/>
    </w:rPr>
  </w:style>
  <w:style w:type="character" w:customStyle="1" w:styleId="PieddepageCar">
    <w:name w:val="Pied de page Car"/>
    <w:basedOn w:val="Policepardfaut"/>
    <w:link w:val="Pieddepage"/>
    <w:rsid w:val="00EB228E"/>
  </w:style>
  <w:style w:type="paragraph" w:styleId="Corpsdetexte">
    <w:name w:val="Body Text"/>
    <w:basedOn w:val="Normal"/>
    <w:link w:val="CorpsdetexteCar"/>
    <w:pPr>
      <w:jc w:val="center"/>
    </w:pPr>
    <w:rPr>
      <w:i/>
      <w:szCs w:val="20"/>
      <w:lang w:val="x-none" w:eastAsia="x-none"/>
    </w:rPr>
  </w:style>
  <w:style w:type="character" w:customStyle="1" w:styleId="CorpsdetexteCar">
    <w:name w:val="Corps de texte Car"/>
    <w:link w:val="Corpsdetexte"/>
    <w:rsid w:val="00EB228E"/>
    <w:rPr>
      <w:i/>
      <w:sz w:val="24"/>
    </w:rPr>
  </w:style>
  <w:style w:type="paragraph" w:styleId="Retraitcorpsdetexte">
    <w:name w:val="Body Text Indent"/>
    <w:basedOn w:val="Normal"/>
    <w:link w:val="RetraitcorpsdetexteCar"/>
    <w:pPr>
      <w:ind w:left="705"/>
    </w:pPr>
    <w:rPr>
      <w:szCs w:val="20"/>
      <w:lang w:val="x-none" w:eastAsia="x-none"/>
    </w:rPr>
  </w:style>
  <w:style w:type="character" w:customStyle="1" w:styleId="RetraitcorpsdetexteCar">
    <w:name w:val="Retrait corps de texte Car"/>
    <w:link w:val="Retraitcorpsdetexte"/>
    <w:rsid w:val="00C975E7"/>
    <w:rPr>
      <w:sz w:val="24"/>
    </w:rPr>
  </w:style>
  <w:style w:type="paragraph" w:styleId="Retraitcorpsdetexte2">
    <w:name w:val="Body Text Indent 2"/>
    <w:basedOn w:val="Normal"/>
    <w:link w:val="Retraitcorpsdetexte2Car"/>
    <w:pPr>
      <w:ind w:left="705"/>
    </w:pPr>
    <w:rPr>
      <w:b/>
      <w:szCs w:val="20"/>
      <w:lang w:val="x-none" w:eastAsia="x-none"/>
    </w:rPr>
  </w:style>
  <w:style w:type="character" w:customStyle="1" w:styleId="Retraitcorpsdetexte2Car">
    <w:name w:val="Retrait corps de texte 2 Car"/>
    <w:link w:val="Retraitcorpsdetexte2"/>
    <w:rsid w:val="00DC427A"/>
    <w:rPr>
      <w:b/>
      <w:sz w:val="24"/>
    </w:rPr>
  </w:style>
  <w:style w:type="paragraph" w:styleId="Retraitcorpsdetexte3">
    <w:name w:val="Body Text Indent 3"/>
    <w:basedOn w:val="Normal"/>
    <w:link w:val="Retraitcorpsdetexte3Car"/>
    <w:pPr>
      <w:ind w:left="705" w:hanging="705"/>
    </w:pPr>
    <w:rPr>
      <w:szCs w:val="20"/>
      <w:lang w:val="x-none" w:eastAsia="x-none"/>
    </w:rPr>
  </w:style>
  <w:style w:type="character" w:customStyle="1" w:styleId="Retraitcorpsdetexte3Car">
    <w:name w:val="Retrait corps de texte 3 Car"/>
    <w:link w:val="Retraitcorpsdetexte3"/>
    <w:rsid w:val="00126ED6"/>
    <w:rPr>
      <w:sz w:val="24"/>
    </w:rPr>
  </w:style>
  <w:style w:type="paragraph" w:styleId="En-tte">
    <w:name w:val="header"/>
    <w:basedOn w:val="Normal"/>
    <w:link w:val="En-tteCar"/>
    <w:pPr>
      <w:tabs>
        <w:tab w:val="center" w:pos="4536"/>
        <w:tab w:val="right" w:pos="9072"/>
      </w:tabs>
    </w:pPr>
    <w:rPr>
      <w:sz w:val="20"/>
      <w:szCs w:val="20"/>
    </w:rPr>
  </w:style>
  <w:style w:type="character" w:customStyle="1" w:styleId="En-tteCar">
    <w:name w:val="En-tête Car"/>
    <w:basedOn w:val="Policepardfaut"/>
    <w:link w:val="En-tte"/>
    <w:rsid w:val="00DC427A"/>
  </w:style>
  <w:style w:type="paragraph" w:styleId="Sous-titre">
    <w:name w:val="Subtitle"/>
    <w:basedOn w:val="Normal"/>
    <w:link w:val="Sous-titreCar"/>
    <w:qFormat/>
    <w:pPr>
      <w:jc w:val="center"/>
    </w:pPr>
    <w:rPr>
      <w:rFonts w:ascii="Arial Narrow" w:hAnsi="Arial Narrow"/>
      <w:b/>
      <w:szCs w:val="20"/>
      <w:lang w:val="x-none" w:eastAsia="x-none"/>
    </w:rPr>
  </w:style>
  <w:style w:type="character" w:customStyle="1" w:styleId="Sous-titreCar">
    <w:name w:val="Sous-titre Car"/>
    <w:link w:val="Sous-titre"/>
    <w:rsid w:val="00126ED6"/>
    <w:rPr>
      <w:rFonts w:ascii="Arial Narrow" w:hAnsi="Arial Narrow"/>
      <w:b/>
      <w:sz w:val="24"/>
    </w:rPr>
  </w:style>
  <w:style w:type="paragraph" w:styleId="Corpsdetexte2">
    <w:name w:val="Body Text 2"/>
    <w:basedOn w:val="Normal"/>
    <w:link w:val="Corpsdetexte2Car"/>
    <w:rPr>
      <w:rFonts w:ascii="Arial" w:hAnsi="Arial"/>
      <w:b/>
      <w:bCs/>
      <w:lang w:val="x-none" w:eastAsia="x-none"/>
    </w:rPr>
  </w:style>
  <w:style w:type="character" w:customStyle="1" w:styleId="Corpsdetexte2Car">
    <w:name w:val="Corps de texte 2 Car"/>
    <w:link w:val="Corpsdetexte2"/>
    <w:rsid w:val="00DC427A"/>
    <w:rPr>
      <w:rFonts w:ascii="Arial" w:hAnsi="Arial" w:cs="Arial"/>
      <w:b/>
      <w:bCs/>
      <w:sz w:val="24"/>
      <w:szCs w:val="24"/>
    </w:rPr>
  </w:style>
  <w:style w:type="character" w:styleId="Numrodepage">
    <w:name w:val="page number"/>
    <w:basedOn w:val="Policepardfaut"/>
  </w:style>
  <w:style w:type="paragraph" w:customStyle="1" w:styleId="PARAGRAPHE">
    <w:name w:val="PARAGRAPHE"/>
    <w:basedOn w:val="Normal"/>
    <w:pPr>
      <w:widowControl w:val="0"/>
      <w:autoSpaceDE w:val="0"/>
      <w:autoSpaceDN w:val="0"/>
      <w:adjustRightInd w:val="0"/>
      <w:spacing w:before="120" w:after="240"/>
      <w:ind w:left="1134"/>
      <w:jc w:val="both"/>
    </w:pPr>
    <w:rPr>
      <w:rFonts w:ascii="Arial" w:hAnsi="Arial" w:cs="Arial"/>
      <w:szCs w:val="16"/>
    </w:rPr>
  </w:style>
  <w:style w:type="paragraph" w:styleId="Explorateurdedocuments">
    <w:name w:val="Document Map"/>
    <w:basedOn w:val="Normal"/>
    <w:semiHidden/>
    <w:rsid w:val="007F6FFE"/>
    <w:pPr>
      <w:shd w:val="clear" w:color="auto" w:fill="000080"/>
    </w:pPr>
    <w:rPr>
      <w:rFonts w:ascii="Tahoma" w:hAnsi="Tahoma" w:cs="Tahoma"/>
      <w:sz w:val="20"/>
      <w:szCs w:val="20"/>
    </w:rPr>
  </w:style>
  <w:style w:type="table" w:styleId="Grilledutableau">
    <w:name w:val="Table Grid"/>
    <w:basedOn w:val="TableauNormal"/>
    <w:rsid w:val="00ED3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2">
    <w:name w:val="Car Car2"/>
    <w:rsid w:val="00263915"/>
    <w:rPr>
      <w:rFonts w:ascii="Tahoma" w:hAnsi="Tahoma"/>
      <w:b/>
      <w:sz w:val="36"/>
      <w:lang w:val="fr-FR" w:eastAsia="fr-FR" w:bidi="ar-SA"/>
      <w14:shadow w14:blurRad="50800" w14:dist="38100" w14:dir="2700000" w14:sx="100000" w14:sy="100000" w14:kx="0" w14:ky="0" w14:algn="tl">
        <w14:srgbClr w14:val="000000">
          <w14:alpha w14:val="60000"/>
        </w14:srgbClr>
      </w14:shadow>
    </w:rPr>
  </w:style>
  <w:style w:type="paragraph" w:styleId="Paragraphedeliste">
    <w:name w:val="List Paragraph"/>
    <w:basedOn w:val="Normal"/>
    <w:uiPriority w:val="34"/>
    <w:qFormat/>
    <w:rsid w:val="00042080"/>
    <w:pPr>
      <w:ind w:left="708"/>
    </w:pPr>
  </w:style>
  <w:style w:type="character" w:styleId="Lienhypertexte">
    <w:name w:val="Hyperlink"/>
    <w:uiPriority w:val="99"/>
    <w:unhideWhenUsed/>
    <w:rsid w:val="00A74F4F"/>
    <w:rPr>
      <w:color w:val="0000FF"/>
      <w:u w:val="single"/>
    </w:rPr>
  </w:style>
  <w:style w:type="character" w:styleId="Lienhypertextesuivivisit">
    <w:name w:val="FollowedHyperlink"/>
    <w:uiPriority w:val="99"/>
    <w:unhideWhenUsed/>
    <w:rsid w:val="00A74F4F"/>
    <w:rPr>
      <w:color w:val="800080"/>
      <w:u w:val="single"/>
    </w:rPr>
  </w:style>
  <w:style w:type="paragraph" w:customStyle="1" w:styleId="xl66">
    <w:name w:val="xl66"/>
    <w:basedOn w:val="Normal"/>
    <w:rsid w:val="00A74F4F"/>
    <w:pPr>
      <w:spacing w:before="100" w:beforeAutospacing="1" w:after="100" w:afterAutospacing="1"/>
      <w:textAlignment w:val="center"/>
    </w:pPr>
    <w:rPr>
      <w:rFonts w:ascii="Verdana" w:eastAsia="Times New Roman" w:hAnsi="Verdana"/>
      <w:b/>
      <w:bCs/>
      <w:i/>
      <w:iCs/>
      <w:u w:val="single"/>
    </w:rPr>
  </w:style>
  <w:style w:type="paragraph" w:customStyle="1" w:styleId="xl67">
    <w:name w:val="xl67"/>
    <w:basedOn w:val="Normal"/>
    <w:rsid w:val="00A74F4F"/>
    <w:pPr>
      <w:spacing w:before="100" w:beforeAutospacing="1" w:after="100" w:afterAutospacing="1"/>
      <w:textAlignment w:val="center"/>
    </w:pPr>
    <w:rPr>
      <w:rFonts w:ascii="Verdana" w:eastAsia="Times New Roman" w:hAnsi="Verdana"/>
    </w:rPr>
  </w:style>
  <w:style w:type="paragraph" w:customStyle="1" w:styleId="xl68">
    <w:name w:val="xl68"/>
    <w:basedOn w:val="Normal"/>
    <w:rsid w:val="00A74F4F"/>
    <w:pPr>
      <w:pBdr>
        <w:top w:val="double" w:sz="6" w:space="0" w:color="000000"/>
        <w:left w:val="double" w:sz="6" w:space="0" w:color="000000"/>
        <w:right w:val="double" w:sz="6" w:space="0" w:color="000000"/>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69">
    <w:name w:val="xl69"/>
    <w:basedOn w:val="Normal"/>
    <w:rsid w:val="00A74F4F"/>
    <w:pPr>
      <w:pBdr>
        <w:top w:val="double" w:sz="6" w:space="0" w:color="000000"/>
        <w:left w:val="double" w:sz="6" w:space="0" w:color="000000"/>
        <w:right w:val="double" w:sz="6" w:space="0" w:color="000000"/>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70">
    <w:name w:val="xl70"/>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sz w:val="16"/>
      <w:szCs w:val="16"/>
    </w:rPr>
  </w:style>
  <w:style w:type="paragraph" w:customStyle="1" w:styleId="xl71">
    <w:name w:val="xl71"/>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sz w:val="16"/>
      <w:szCs w:val="16"/>
    </w:rPr>
  </w:style>
  <w:style w:type="paragraph" w:customStyle="1" w:styleId="xl72">
    <w:name w:val="xl72"/>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sz w:val="16"/>
      <w:szCs w:val="16"/>
    </w:rPr>
  </w:style>
  <w:style w:type="paragraph" w:customStyle="1" w:styleId="xl73">
    <w:name w:val="xl73"/>
    <w:basedOn w:val="Normal"/>
    <w:rsid w:val="00A74F4F"/>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textAlignment w:val="center"/>
    </w:pPr>
    <w:rPr>
      <w:rFonts w:ascii="Arial" w:eastAsia="Times New Roman" w:hAnsi="Arial" w:cs="Arial"/>
      <w:sz w:val="16"/>
      <w:szCs w:val="16"/>
    </w:rPr>
  </w:style>
  <w:style w:type="paragraph" w:customStyle="1" w:styleId="xl74">
    <w:name w:val="xl74"/>
    <w:basedOn w:val="Normal"/>
    <w:rsid w:val="00A74F4F"/>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textAlignment w:val="center"/>
    </w:pPr>
    <w:rPr>
      <w:rFonts w:ascii="Arial" w:eastAsia="Times New Roman" w:hAnsi="Arial" w:cs="Arial"/>
      <w:sz w:val="16"/>
      <w:szCs w:val="16"/>
    </w:rPr>
  </w:style>
  <w:style w:type="paragraph" w:customStyle="1" w:styleId="xl75">
    <w:name w:val="xl75"/>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76">
    <w:name w:val="xl76"/>
    <w:basedOn w:val="Normal"/>
    <w:rsid w:val="00A74F4F"/>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eastAsia="Times New Roman" w:hAnsi="Arial" w:cs="Arial"/>
      <w:sz w:val="16"/>
      <w:szCs w:val="16"/>
    </w:rPr>
  </w:style>
  <w:style w:type="paragraph" w:customStyle="1" w:styleId="xl77">
    <w:name w:val="xl77"/>
    <w:basedOn w:val="Normal"/>
    <w:rsid w:val="00A74F4F"/>
    <w:pPr>
      <w:pBdr>
        <w:left w:val="single" w:sz="8" w:space="0" w:color="000000"/>
        <w:right w:val="single" w:sz="8" w:space="0" w:color="000000"/>
      </w:pBdr>
      <w:spacing w:before="100" w:beforeAutospacing="1" w:after="100" w:afterAutospacing="1"/>
      <w:jc w:val="center"/>
      <w:textAlignment w:val="center"/>
    </w:pPr>
    <w:rPr>
      <w:rFonts w:ascii="Arial" w:eastAsia="Times New Roman" w:hAnsi="Arial" w:cs="Arial"/>
      <w:sz w:val="16"/>
      <w:szCs w:val="16"/>
    </w:rPr>
  </w:style>
  <w:style w:type="paragraph" w:customStyle="1" w:styleId="xl78">
    <w:name w:val="xl78"/>
    <w:basedOn w:val="Normal"/>
    <w:rsid w:val="00A74F4F"/>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sz w:val="16"/>
      <w:szCs w:val="16"/>
    </w:rPr>
  </w:style>
  <w:style w:type="paragraph" w:customStyle="1" w:styleId="xl79">
    <w:name w:val="xl79"/>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textAlignment w:val="center"/>
    </w:pPr>
    <w:rPr>
      <w:rFonts w:ascii="Arial" w:eastAsia="Times New Roman" w:hAnsi="Arial" w:cs="Arial"/>
      <w:sz w:val="16"/>
      <w:szCs w:val="16"/>
    </w:rPr>
  </w:style>
  <w:style w:type="paragraph" w:customStyle="1" w:styleId="xl80">
    <w:name w:val="xl80"/>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81">
    <w:name w:val="xl81"/>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textAlignment w:val="center"/>
    </w:pPr>
    <w:rPr>
      <w:rFonts w:ascii="Arial" w:eastAsia="Times New Roman" w:hAnsi="Arial" w:cs="Arial"/>
      <w:sz w:val="16"/>
      <w:szCs w:val="16"/>
    </w:rPr>
  </w:style>
  <w:style w:type="paragraph" w:customStyle="1" w:styleId="xl82">
    <w:name w:val="xl82"/>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textAlignment w:val="center"/>
    </w:pPr>
    <w:rPr>
      <w:rFonts w:ascii="Arial" w:eastAsia="Times New Roman" w:hAnsi="Arial" w:cs="Arial"/>
      <w:sz w:val="16"/>
      <w:szCs w:val="16"/>
    </w:rPr>
  </w:style>
  <w:style w:type="paragraph" w:customStyle="1" w:styleId="xl83">
    <w:name w:val="xl83"/>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84">
    <w:name w:val="xl84"/>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85">
    <w:name w:val="xl85"/>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000000"/>
      <w:sz w:val="16"/>
      <w:szCs w:val="16"/>
    </w:rPr>
  </w:style>
  <w:style w:type="paragraph" w:customStyle="1" w:styleId="xl86">
    <w:name w:val="xl86"/>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color w:val="C5000B"/>
      <w:sz w:val="16"/>
      <w:szCs w:val="16"/>
    </w:rPr>
  </w:style>
  <w:style w:type="paragraph" w:customStyle="1" w:styleId="xl87">
    <w:name w:val="xl87"/>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C5000B"/>
      <w:sz w:val="16"/>
      <w:szCs w:val="16"/>
    </w:rPr>
  </w:style>
  <w:style w:type="paragraph" w:customStyle="1" w:styleId="xl88">
    <w:name w:val="xl88"/>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000000"/>
      <w:sz w:val="16"/>
      <w:szCs w:val="16"/>
    </w:rPr>
  </w:style>
  <w:style w:type="paragraph" w:customStyle="1" w:styleId="xl89">
    <w:name w:val="xl89"/>
    <w:basedOn w:val="Normal"/>
    <w:rsid w:val="00A74F4F"/>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textAlignment w:val="center"/>
    </w:pPr>
    <w:rPr>
      <w:rFonts w:ascii="Arial" w:eastAsia="Times New Roman" w:hAnsi="Arial" w:cs="Arial"/>
      <w:sz w:val="16"/>
      <w:szCs w:val="16"/>
    </w:rPr>
  </w:style>
  <w:style w:type="paragraph" w:customStyle="1" w:styleId="xl90">
    <w:name w:val="xl90"/>
    <w:basedOn w:val="Normal"/>
    <w:rsid w:val="00A74F4F"/>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jc w:val="center"/>
      <w:textAlignment w:val="center"/>
    </w:pPr>
    <w:rPr>
      <w:rFonts w:ascii="Arial" w:eastAsia="Times New Roman" w:hAnsi="Arial" w:cs="Arial"/>
      <w:sz w:val="16"/>
      <w:szCs w:val="16"/>
    </w:rPr>
  </w:style>
  <w:style w:type="paragraph" w:customStyle="1" w:styleId="xl91">
    <w:name w:val="xl91"/>
    <w:basedOn w:val="Normal"/>
    <w:rsid w:val="00A74F4F"/>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textAlignment w:val="center"/>
    </w:pPr>
    <w:rPr>
      <w:rFonts w:ascii="Arial" w:eastAsia="Times New Roman" w:hAnsi="Arial" w:cs="Arial"/>
      <w:sz w:val="16"/>
      <w:szCs w:val="16"/>
    </w:rPr>
  </w:style>
  <w:style w:type="paragraph" w:customStyle="1" w:styleId="xl92">
    <w:name w:val="xl92"/>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FF0000"/>
      <w:sz w:val="16"/>
      <w:szCs w:val="16"/>
    </w:rPr>
  </w:style>
  <w:style w:type="paragraph" w:customStyle="1" w:styleId="xl93">
    <w:name w:val="xl93"/>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color w:val="FF0000"/>
      <w:sz w:val="16"/>
      <w:szCs w:val="16"/>
    </w:rPr>
  </w:style>
  <w:style w:type="paragraph" w:customStyle="1" w:styleId="xl94">
    <w:name w:val="xl94"/>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b/>
      <w:bCs/>
      <w:color w:val="5E11A6"/>
      <w:sz w:val="16"/>
      <w:szCs w:val="16"/>
    </w:rPr>
  </w:style>
  <w:style w:type="paragraph" w:customStyle="1" w:styleId="xl95">
    <w:name w:val="xl95"/>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b/>
      <w:bCs/>
      <w:color w:val="5E11A6"/>
      <w:sz w:val="16"/>
      <w:szCs w:val="16"/>
    </w:rPr>
  </w:style>
  <w:style w:type="paragraph" w:customStyle="1" w:styleId="xl96">
    <w:name w:val="xl96"/>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97">
    <w:name w:val="xl97"/>
    <w:basedOn w:val="Normal"/>
    <w:rsid w:val="00A74F4F"/>
    <w:pPr>
      <w:pBdr>
        <w:right w:val="single" w:sz="8" w:space="0" w:color="000000"/>
      </w:pBdr>
      <w:shd w:val="clear" w:color="FFFFCC" w:fill="FF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98">
    <w:name w:val="xl98"/>
    <w:basedOn w:val="Normal"/>
    <w:rsid w:val="00A74F4F"/>
    <w:pPr>
      <w:pBdr>
        <w:bottom w:val="single" w:sz="8" w:space="0" w:color="000000"/>
      </w:pBdr>
      <w:spacing w:before="100" w:beforeAutospacing="1" w:after="100" w:afterAutospacing="1"/>
      <w:jc w:val="center"/>
    </w:pPr>
    <w:rPr>
      <w:rFonts w:ascii="Arial" w:eastAsia="Times New Roman" w:hAnsi="Arial" w:cs="Arial"/>
      <w:color w:val="000000"/>
      <w:sz w:val="16"/>
      <w:szCs w:val="16"/>
    </w:rPr>
  </w:style>
  <w:style w:type="paragraph" w:customStyle="1" w:styleId="xl99">
    <w:name w:val="xl99"/>
    <w:basedOn w:val="Normal"/>
    <w:rsid w:val="00A74F4F"/>
    <w:pPr>
      <w:spacing w:before="100" w:beforeAutospacing="1" w:after="100" w:afterAutospacing="1"/>
      <w:textAlignment w:val="center"/>
    </w:pPr>
    <w:rPr>
      <w:rFonts w:ascii="Arial" w:eastAsia="Times New Roman" w:hAnsi="Arial" w:cs="Arial"/>
      <w:sz w:val="16"/>
      <w:szCs w:val="16"/>
    </w:rPr>
  </w:style>
  <w:style w:type="paragraph" w:customStyle="1" w:styleId="xl100">
    <w:name w:val="xl100"/>
    <w:basedOn w:val="Normal"/>
    <w:rsid w:val="00A74F4F"/>
    <w:pPr>
      <w:spacing w:before="100" w:beforeAutospacing="1" w:after="100" w:afterAutospacing="1"/>
      <w:textAlignment w:val="center"/>
    </w:pPr>
    <w:rPr>
      <w:rFonts w:ascii="Arial" w:eastAsia="Times New Roman" w:hAnsi="Arial" w:cs="Arial"/>
      <w:sz w:val="16"/>
      <w:szCs w:val="16"/>
    </w:rPr>
  </w:style>
  <w:style w:type="paragraph" w:customStyle="1" w:styleId="xl101">
    <w:name w:val="xl101"/>
    <w:basedOn w:val="Normal"/>
    <w:rsid w:val="00A74F4F"/>
    <w:pPr>
      <w:spacing w:before="100" w:beforeAutospacing="1" w:after="100" w:afterAutospacing="1"/>
      <w:jc w:val="right"/>
      <w:textAlignment w:val="center"/>
    </w:pPr>
    <w:rPr>
      <w:rFonts w:ascii="Arial" w:eastAsia="Times New Roman" w:hAnsi="Arial" w:cs="Arial"/>
      <w:b/>
      <w:bCs/>
      <w:i/>
      <w:iCs/>
      <w:color w:val="0000FF"/>
      <w:sz w:val="16"/>
      <w:szCs w:val="16"/>
      <w:u w:val="single"/>
    </w:rPr>
  </w:style>
  <w:style w:type="paragraph" w:customStyle="1" w:styleId="xl102">
    <w:name w:val="xl102"/>
    <w:basedOn w:val="Normal"/>
    <w:rsid w:val="00A74F4F"/>
    <w:pPr>
      <w:spacing w:before="100" w:beforeAutospacing="1" w:after="100" w:afterAutospacing="1"/>
      <w:jc w:val="center"/>
      <w:textAlignment w:val="center"/>
    </w:pPr>
    <w:rPr>
      <w:rFonts w:ascii="Arial" w:eastAsia="Times New Roman" w:hAnsi="Arial" w:cs="Arial"/>
      <w:b/>
      <w:bCs/>
      <w:i/>
      <w:iCs/>
      <w:color w:val="0000FF"/>
      <w:sz w:val="16"/>
      <w:szCs w:val="16"/>
      <w:u w:val="single"/>
    </w:rPr>
  </w:style>
  <w:style w:type="paragraph" w:customStyle="1" w:styleId="xl103">
    <w:name w:val="xl103"/>
    <w:basedOn w:val="Normal"/>
    <w:rsid w:val="00A74F4F"/>
    <w:pPr>
      <w:pBdr>
        <w:top w:val="double" w:sz="6" w:space="0" w:color="000000"/>
        <w:left w:val="double" w:sz="6" w:space="0" w:color="000000"/>
        <w:bottom w:val="double" w:sz="6" w:space="0" w:color="000000"/>
        <w:right w:val="double" w:sz="6" w:space="0" w:color="000000"/>
      </w:pBdr>
      <w:shd w:val="clear" w:color="CCCCCC" w:fill="C0C0C0"/>
      <w:spacing w:before="100" w:beforeAutospacing="1" w:after="100" w:afterAutospacing="1"/>
      <w:jc w:val="center"/>
      <w:textAlignment w:val="center"/>
    </w:pPr>
    <w:rPr>
      <w:rFonts w:ascii="Arial" w:eastAsia="Times New Roman" w:hAnsi="Arial" w:cs="Arial"/>
      <w:b/>
      <w:bCs/>
      <w:color w:val="0000FF"/>
      <w:sz w:val="16"/>
      <w:szCs w:val="16"/>
      <w:u w:val="single"/>
    </w:rPr>
  </w:style>
  <w:style w:type="paragraph" w:customStyle="1" w:styleId="xl104">
    <w:name w:val="xl104"/>
    <w:basedOn w:val="Normal"/>
    <w:rsid w:val="00A74F4F"/>
    <w:pPr>
      <w:pBdr>
        <w:top w:val="double" w:sz="6" w:space="0" w:color="000000"/>
        <w:left w:val="double" w:sz="6" w:space="0" w:color="000000"/>
        <w:bottom w:val="double" w:sz="6" w:space="0" w:color="000000"/>
        <w:right w:val="double" w:sz="6" w:space="0" w:color="000000"/>
      </w:pBdr>
      <w:shd w:val="clear" w:color="CCCCCC" w:fill="C0C0C0"/>
      <w:spacing w:before="100" w:beforeAutospacing="1" w:after="100" w:afterAutospacing="1"/>
      <w:textAlignment w:val="center"/>
    </w:pPr>
    <w:rPr>
      <w:rFonts w:ascii="Arial" w:eastAsia="Times New Roman" w:hAnsi="Arial" w:cs="Arial"/>
      <w:b/>
      <w:bCs/>
      <w:color w:val="0000FF"/>
      <w:sz w:val="16"/>
      <w:szCs w:val="16"/>
    </w:rPr>
  </w:style>
  <w:style w:type="paragraph" w:customStyle="1" w:styleId="xl105">
    <w:name w:val="xl105"/>
    <w:basedOn w:val="Normal"/>
    <w:rsid w:val="00A74F4F"/>
    <w:pPr>
      <w:spacing w:before="100" w:beforeAutospacing="1" w:after="100" w:afterAutospacing="1"/>
    </w:pPr>
    <w:rPr>
      <w:rFonts w:ascii="Arial" w:eastAsia="Times New Roman" w:hAnsi="Arial" w:cs="Arial"/>
      <w:b/>
      <w:bCs/>
      <w:color w:val="0000FF"/>
      <w:sz w:val="16"/>
      <w:szCs w:val="16"/>
    </w:rPr>
  </w:style>
  <w:style w:type="paragraph" w:customStyle="1" w:styleId="xl106">
    <w:name w:val="xl106"/>
    <w:basedOn w:val="Normal"/>
    <w:rsid w:val="00A74F4F"/>
    <w:pPr>
      <w:spacing w:before="100" w:beforeAutospacing="1" w:after="100" w:afterAutospacing="1"/>
    </w:pPr>
    <w:rPr>
      <w:rFonts w:ascii="Arial" w:eastAsia="Times New Roman" w:hAnsi="Arial" w:cs="Arial"/>
      <w:sz w:val="16"/>
      <w:szCs w:val="16"/>
    </w:rPr>
  </w:style>
  <w:style w:type="paragraph" w:customStyle="1" w:styleId="xl107">
    <w:name w:val="xl107"/>
    <w:basedOn w:val="Normal"/>
    <w:rsid w:val="00A74F4F"/>
    <w:pPr>
      <w:pBdr>
        <w:top w:val="double" w:sz="6" w:space="0" w:color="000000"/>
        <w:left w:val="double" w:sz="6" w:space="0" w:color="000000"/>
        <w:bottom w:val="double" w:sz="6" w:space="0" w:color="000000"/>
        <w:right w:val="double" w:sz="6" w:space="0" w:color="000000"/>
      </w:pBdr>
      <w:shd w:val="clear" w:color="C0C0C0" w:fill="CCCCCC"/>
      <w:spacing w:before="100" w:beforeAutospacing="1" w:after="100" w:afterAutospacing="1"/>
      <w:jc w:val="center"/>
      <w:textAlignment w:val="center"/>
    </w:pPr>
    <w:rPr>
      <w:rFonts w:ascii="Verdana" w:eastAsia="Times New Roman" w:hAnsi="Verdana"/>
      <w:b/>
      <w:bCs/>
    </w:rPr>
  </w:style>
  <w:style w:type="paragraph" w:customStyle="1" w:styleId="Corpsdetexte21">
    <w:name w:val="Corps de texte 21"/>
    <w:basedOn w:val="Normal"/>
    <w:rsid w:val="009B0FEE"/>
    <w:pPr>
      <w:ind w:left="705"/>
    </w:pPr>
    <w:rPr>
      <w:rFonts w:eastAsia="Times New Roman"/>
      <w:szCs w:val="20"/>
    </w:rPr>
  </w:style>
  <w:style w:type="paragraph" w:styleId="Textedebulles">
    <w:name w:val="Balloon Text"/>
    <w:basedOn w:val="Normal"/>
    <w:link w:val="TextedebullesCar"/>
    <w:rsid w:val="0067486D"/>
    <w:rPr>
      <w:rFonts w:ascii="Segoe UI" w:hAnsi="Segoe UI"/>
      <w:sz w:val="18"/>
      <w:szCs w:val="18"/>
      <w:lang w:val="x-none" w:eastAsia="x-none"/>
    </w:rPr>
  </w:style>
  <w:style w:type="character" w:customStyle="1" w:styleId="TextedebullesCar">
    <w:name w:val="Texte de bulles Car"/>
    <w:link w:val="Textedebulles"/>
    <w:rsid w:val="0067486D"/>
    <w:rPr>
      <w:rFonts w:ascii="Segoe UI" w:hAnsi="Segoe UI" w:cs="Segoe UI"/>
      <w:sz w:val="18"/>
      <w:szCs w:val="18"/>
    </w:rPr>
  </w:style>
  <w:style w:type="character" w:customStyle="1" w:styleId="apple-converted-space">
    <w:name w:val="apple-converted-space"/>
    <w:basedOn w:val="Policepardfaut"/>
    <w:rsid w:val="000A1C3D"/>
  </w:style>
  <w:style w:type="paragraph" w:customStyle="1" w:styleId="arima1">
    <w:name w:val="arima 1"/>
    <w:basedOn w:val="Citationintense"/>
    <w:link w:val="arima1Car"/>
    <w:qFormat/>
    <w:rsid w:val="0047183C"/>
    <w:pPr>
      <w:pBdr>
        <w:top w:val="none" w:sz="0" w:space="0" w:color="auto"/>
      </w:pBdr>
      <w:spacing w:before="0" w:beforeAutospacing="1" w:after="0"/>
      <w:ind w:left="0" w:right="-852"/>
      <w:jc w:val="left"/>
    </w:pPr>
    <w:rPr>
      <w:rFonts w:ascii="Calibri" w:eastAsia="Times New Roman" w:hAnsi="Calibri"/>
      <w:color w:val="002060"/>
      <w:sz w:val="44"/>
      <w:szCs w:val="20"/>
    </w:rPr>
  </w:style>
  <w:style w:type="character" w:customStyle="1" w:styleId="arima1Car">
    <w:name w:val="arima 1 Car"/>
    <w:link w:val="arima1"/>
    <w:rsid w:val="0047183C"/>
    <w:rPr>
      <w:rFonts w:ascii="Calibri" w:eastAsia="Times New Roman" w:hAnsi="Calibri" w:cs="Calibri"/>
      <w:i/>
      <w:iCs/>
      <w:color w:val="002060"/>
      <w:sz w:val="44"/>
    </w:rPr>
  </w:style>
  <w:style w:type="paragraph" w:styleId="Citationintense">
    <w:name w:val="Intense Quote"/>
    <w:basedOn w:val="Normal"/>
    <w:next w:val="Normal"/>
    <w:link w:val="CitationintenseCar"/>
    <w:uiPriority w:val="30"/>
    <w:qFormat/>
    <w:rsid w:val="0047183C"/>
    <w:pPr>
      <w:pBdr>
        <w:top w:val="single" w:sz="4" w:space="10" w:color="5B9BD5"/>
        <w:bottom w:val="single" w:sz="4" w:space="10" w:color="5B9BD5"/>
      </w:pBdr>
      <w:spacing w:before="360" w:after="360"/>
      <w:ind w:left="864" w:right="864"/>
      <w:jc w:val="center"/>
    </w:pPr>
    <w:rPr>
      <w:i/>
      <w:iCs/>
      <w:color w:val="5B9BD5"/>
      <w:lang w:val="x-none" w:eastAsia="x-none"/>
    </w:rPr>
  </w:style>
  <w:style w:type="character" w:customStyle="1" w:styleId="CitationintenseCar">
    <w:name w:val="Citation intense Car"/>
    <w:link w:val="Citationintense"/>
    <w:uiPriority w:val="30"/>
    <w:rsid w:val="0047183C"/>
    <w:rPr>
      <w:i/>
      <w:iCs/>
      <w:color w:val="5B9BD5"/>
      <w:sz w:val="24"/>
      <w:szCs w:val="24"/>
    </w:rPr>
  </w:style>
  <w:style w:type="character" w:styleId="Titredulivre">
    <w:name w:val="Book Title"/>
    <w:uiPriority w:val="33"/>
    <w:qFormat/>
    <w:rsid w:val="0047183C"/>
    <w:rPr>
      <w:b/>
      <w:bCs/>
      <w:i/>
      <w:iCs/>
      <w:spacing w:val="5"/>
    </w:rPr>
  </w:style>
  <w:style w:type="table" w:styleId="TableauGrille1Clair-Accentuation4">
    <w:name w:val="Grid Table 1 Light Accent 4"/>
    <w:basedOn w:val="TableauNormal"/>
    <w:uiPriority w:val="46"/>
    <w:rsid w:val="00B543B8"/>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TableauGrille2-Accentuation4">
    <w:name w:val="Grid Table 2 Accent 4"/>
    <w:basedOn w:val="TableauNormal"/>
    <w:uiPriority w:val="47"/>
    <w:rsid w:val="00881F95"/>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customStyle="1" w:styleId="Normal2">
    <w:name w:val="Normal2"/>
    <w:basedOn w:val="Normal"/>
    <w:rsid w:val="00F23A13"/>
    <w:pPr>
      <w:keepLines/>
      <w:tabs>
        <w:tab w:val="left" w:pos="567"/>
        <w:tab w:val="left" w:pos="851"/>
        <w:tab w:val="left" w:pos="1134"/>
      </w:tabs>
      <w:suppressAutoHyphens/>
      <w:ind w:left="284" w:firstLine="284"/>
      <w:jc w:val="both"/>
    </w:pPr>
    <w:rPr>
      <w:rFonts w:eastAsia="Times New Roman"/>
      <w:sz w:val="22"/>
      <w:szCs w:val="20"/>
      <w:lang w:eastAsia="ar-SA"/>
    </w:rPr>
  </w:style>
  <w:style w:type="paragraph" w:customStyle="1" w:styleId="Default">
    <w:name w:val="Default"/>
    <w:rsid w:val="00FC26B9"/>
    <w:pPr>
      <w:autoSpaceDE w:val="0"/>
      <w:autoSpaceDN w:val="0"/>
      <w:adjustRightInd w:val="0"/>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6531">
      <w:bodyDiv w:val="1"/>
      <w:marLeft w:val="0"/>
      <w:marRight w:val="0"/>
      <w:marTop w:val="0"/>
      <w:marBottom w:val="0"/>
      <w:divBdr>
        <w:top w:val="none" w:sz="0" w:space="0" w:color="auto"/>
        <w:left w:val="none" w:sz="0" w:space="0" w:color="auto"/>
        <w:bottom w:val="none" w:sz="0" w:space="0" w:color="auto"/>
        <w:right w:val="none" w:sz="0" w:space="0" w:color="auto"/>
      </w:divBdr>
    </w:div>
    <w:div w:id="15892346">
      <w:bodyDiv w:val="1"/>
      <w:marLeft w:val="0"/>
      <w:marRight w:val="0"/>
      <w:marTop w:val="0"/>
      <w:marBottom w:val="0"/>
      <w:divBdr>
        <w:top w:val="none" w:sz="0" w:space="0" w:color="auto"/>
        <w:left w:val="none" w:sz="0" w:space="0" w:color="auto"/>
        <w:bottom w:val="none" w:sz="0" w:space="0" w:color="auto"/>
        <w:right w:val="none" w:sz="0" w:space="0" w:color="auto"/>
      </w:divBdr>
    </w:div>
    <w:div w:id="18047099">
      <w:bodyDiv w:val="1"/>
      <w:marLeft w:val="0"/>
      <w:marRight w:val="0"/>
      <w:marTop w:val="0"/>
      <w:marBottom w:val="0"/>
      <w:divBdr>
        <w:top w:val="none" w:sz="0" w:space="0" w:color="auto"/>
        <w:left w:val="none" w:sz="0" w:space="0" w:color="auto"/>
        <w:bottom w:val="none" w:sz="0" w:space="0" w:color="auto"/>
        <w:right w:val="none" w:sz="0" w:space="0" w:color="auto"/>
      </w:divBdr>
    </w:div>
    <w:div w:id="31346489">
      <w:bodyDiv w:val="1"/>
      <w:marLeft w:val="0"/>
      <w:marRight w:val="0"/>
      <w:marTop w:val="0"/>
      <w:marBottom w:val="0"/>
      <w:divBdr>
        <w:top w:val="none" w:sz="0" w:space="0" w:color="auto"/>
        <w:left w:val="none" w:sz="0" w:space="0" w:color="auto"/>
        <w:bottom w:val="none" w:sz="0" w:space="0" w:color="auto"/>
        <w:right w:val="none" w:sz="0" w:space="0" w:color="auto"/>
      </w:divBdr>
    </w:div>
    <w:div w:id="48304671">
      <w:bodyDiv w:val="1"/>
      <w:marLeft w:val="0"/>
      <w:marRight w:val="0"/>
      <w:marTop w:val="0"/>
      <w:marBottom w:val="0"/>
      <w:divBdr>
        <w:top w:val="none" w:sz="0" w:space="0" w:color="auto"/>
        <w:left w:val="none" w:sz="0" w:space="0" w:color="auto"/>
        <w:bottom w:val="none" w:sz="0" w:space="0" w:color="auto"/>
        <w:right w:val="none" w:sz="0" w:space="0" w:color="auto"/>
      </w:divBdr>
    </w:div>
    <w:div w:id="57098173">
      <w:bodyDiv w:val="1"/>
      <w:marLeft w:val="0"/>
      <w:marRight w:val="0"/>
      <w:marTop w:val="0"/>
      <w:marBottom w:val="0"/>
      <w:divBdr>
        <w:top w:val="none" w:sz="0" w:space="0" w:color="auto"/>
        <w:left w:val="none" w:sz="0" w:space="0" w:color="auto"/>
        <w:bottom w:val="none" w:sz="0" w:space="0" w:color="auto"/>
        <w:right w:val="none" w:sz="0" w:space="0" w:color="auto"/>
      </w:divBdr>
    </w:div>
    <w:div w:id="62532116">
      <w:bodyDiv w:val="1"/>
      <w:marLeft w:val="0"/>
      <w:marRight w:val="0"/>
      <w:marTop w:val="0"/>
      <w:marBottom w:val="0"/>
      <w:divBdr>
        <w:top w:val="none" w:sz="0" w:space="0" w:color="auto"/>
        <w:left w:val="none" w:sz="0" w:space="0" w:color="auto"/>
        <w:bottom w:val="none" w:sz="0" w:space="0" w:color="auto"/>
        <w:right w:val="none" w:sz="0" w:space="0" w:color="auto"/>
      </w:divBdr>
    </w:div>
    <w:div w:id="74740683">
      <w:bodyDiv w:val="1"/>
      <w:marLeft w:val="0"/>
      <w:marRight w:val="0"/>
      <w:marTop w:val="0"/>
      <w:marBottom w:val="0"/>
      <w:divBdr>
        <w:top w:val="none" w:sz="0" w:space="0" w:color="auto"/>
        <w:left w:val="none" w:sz="0" w:space="0" w:color="auto"/>
        <w:bottom w:val="none" w:sz="0" w:space="0" w:color="auto"/>
        <w:right w:val="none" w:sz="0" w:space="0" w:color="auto"/>
      </w:divBdr>
    </w:div>
    <w:div w:id="80026941">
      <w:bodyDiv w:val="1"/>
      <w:marLeft w:val="0"/>
      <w:marRight w:val="0"/>
      <w:marTop w:val="0"/>
      <w:marBottom w:val="0"/>
      <w:divBdr>
        <w:top w:val="none" w:sz="0" w:space="0" w:color="auto"/>
        <w:left w:val="none" w:sz="0" w:space="0" w:color="auto"/>
        <w:bottom w:val="none" w:sz="0" w:space="0" w:color="auto"/>
        <w:right w:val="none" w:sz="0" w:space="0" w:color="auto"/>
      </w:divBdr>
    </w:div>
    <w:div w:id="97721200">
      <w:bodyDiv w:val="1"/>
      <w:marLeft w:val="0"/>
      <w:marRight w:val="0"/>
      <w:marTop w:val="0"/>
      <w:marBottom w:val="0"/>
      <w:divBdr>
        <w:top w:val="none" w:sz="0" w:space="0" w:color="auto"/>
        <w:left w:val="none" w:sz="0" w:space="0" w:color="auto"/>
        <w:bottom w:val="none" w:sz="0" w:space="0" w:color="auto"/>
        <w:right w:val="none" w:sz="0" w:space="0" w:color="auto"/>
      </w:divBdr>
    </w:div>
    <w:div w:id="101534952">
      <w:bodyDiv w:val="1"/>
      <w:marLeft w:val="0"/>
      <w:marRight w:val="0"/>
      <w:marTop w:val="0"/>
      <w:marBottom w:val="0"/>
      <w:divBdr>
        <w:top w:val="none" w:sz="0" w:space="0" w:color="auto"/>
        <w:left w:val="none" w:sz="0" w:space="0" w:color="auto"/>
        <w:bottom w:val="none" w:sz="0" w:space="0" w:color="auto"/>
        <w:right w:val="none" w:sz="0" w:space="0" w:color="auto"/>
      </w:divBdr>
    </w:div>
    <w:div w:id="127624424">
      <w:bodyDiv w:val="1"/>
      <w:marLeft w:val="0"/>
      <w:marRight w:val="0"/>
      <w:marTop w:val="0"/>
      <w:marBottom w:val="0"/>
      <w:divBdr>
        <w:top w:val="none" w:sz="0" w:space="0" w:color="auto"/>
        <w:left w:val="none" w:sz="0" w:space="0" w:color="auto"/>
        <w:bottom w:val="none" w:sz="0" w:space="0" w:color="auto"/>
        <w:right w:val="none" w:sz="0" w:space="0" w:color="auto"/>
      </w:divBdr>
    </w:div>
    <w:div w:id="161162018">
      <w:bodyDiv w:val="1"/>
      <w:marLeft w:val="0"/>
      <w:marRight w:val="0"/>
      <w:marTop w:val="0"/>
      <w:marBottom w:val="0"/>
      <w:divBdr>
        <w:top w:val="none" w:sz="0" w:space="0" w:color="auto"/>
        <w:left w:val="none" w:sz="0" w:space="0" w:color="auto"/>
        <w:bottom w:val="none" w:sz="0" w:space="0" w:color="auto"/>
        <w:right w:val="none" w:sz="0" w:space="0" w:color="auto"/>
      </w:divBdr>
    </w:div>
    <w:div w:id="163326197">
      <w:bodyDiv w:val="1"/>
      <w:marLeft w:val="0"/>
      <w:marRight w:val="0"/>
      <w:marTop w:val="0"/>
      <w:marBottom w:val="0"/>
      <w:divBdr>
        <w:top w:val="none" w:sz="0" w:space="0" w:color="auto"/>
        <w:left w:val="none" w:sz="0" w:space="0" w:color="auto"/>
        <w:bottom w:val="none" w:sz="0" w:space="0" w:color="auto"/>
        <w:right w:val="none" w:sz="0" w:space="0" w:color="auto"/>
      </w:divBdr>
    </w:div>
    <w:div w:id="170800583">
      <w:bodyDiv w:val="1"/>
      <w:marLeft w:val="0"/>
      <w:marRight w:val="0"/>
      <w:marTop w:val="0"/>
      <w:marBottom w:val="0"/>
      <w:divBdr>
        <w:top w:val="none" w:sz="0" w:space="0" w:color="auto"/>
        <w:left w:val="none" w:sz="0" w:space="0" w:color="auto"/>
        <w:bottom w:val="none" w:sz="0" w:space="0" w:color="auto"/>
        <w:right w:val="none" w:sz="0" w:space="0" w:color="auto"/>
      </w:divBdr>
    </w:div>
    <w:div w:id="172501699">
      <w:bodyDiv w:val="1"/>
      <w:marLeft w:val="0"/>
      <w:marRight w:val="0"/>
      <w:marTop w:val="0"/>
      <w:marBottom w:val="0"/>
      <w:divBdr>
        <w:top w:val="none" w:sz="0" w:space="0" w:color="auto"/>
        <w:left w:val="none" w:sz="0" w:space="0" w:color="auto"/>
        <w:bottom w:val="none" w:sz="0" w:space="0" w:color="auto"/>
        <w:right w:val="none" w:sz="0" w:space="0" w:color="auto"/>
      </w:divBdr>
    </w:div>
    <w:div w:id="231549179">
      <w:bodyDiv w:val="1"/>
      <w:marLeft w:val="0"/>
      <w:marRight w:val="0"/>
      <w:marTop w:val="0"/>
      <w:marBottom w:val="0"/>
      <w:divBdr>
        <w:top w:val="none" w:sz="0" w:space="0" w:color="auto"/>
        <w:left w:val="none" w:sz="0" w:space="0" w:color="auto"/>
        <w:bottom w:val="none" w:sz="0" w:space="0" w:color="auto"/>
        <w:right w:val="none" w:sz="0" w:space="0" w:color="auto"/>
      </w:divBdr>
    </w:div>
    <w:div w:id="237599988">
      <w:bodyDiv w:val="1"/>
      <w:marLeft w:val="0"/>
      <w:marRight w:val="0"/>
      <w:marTop w:val="0"/>
      <w:marBottom w:val="0"/>
      <w:divBdr>
        <w:top w:val="none" w:sz="0" w:space="0" w:color="auto"/>
        <w:left w:val="none" w:sz="0" w:space="0" w:color="auto"/>
        <w:bottom w:val="none" w:sz="0" w:space="0" w:color="auto"/>
        <w:right w:val="none" w:sz="0" w:space="0" w:color="auto"/>
      </w:divBdr>
    </w:div>
    <w:div w:id="252708262">
      <w:bodyDiv w:val="1"/>
      <w:marLeft w:val="0"/>
      <w:marRight w:val="0"/>
      <w:marTop w:val="0"/>
      <w:marBottom w:val="0"/>
      <w:divBdr>
        <w:top w:val="none" w:sz="0" w:space="0" w:color="auto"/>
        <w:left w:val="none" w:sz="0" w:space="0" w:color="auto"/>
        <w:bottom w:val="none" w:sz="0" w:space="0" w:color="auto"/>
        <w:right w:val="none" w:sz="0" w:space="0" w:color="auto"/>
      </w:divBdr>
    </w:div>
    <w:div w:id="265426680">
      <w:bodyDiv w:val="1"/>
      <w:marLeft w:val="0"/>
      <w:marRight w:val="0"/>
      <w:marTop w:val="0"/>
      <w:marBottom w:val="0"/>
      <w:divBdr>
        <w:top w:val="none" w:sz="0" w:space="0" w:color="auto"/>
        <w:left w:val="none" w:sz="0" w:space="0" w:color="auto"/>
        <w:bottom w:val="none" w:sz="0" w:space="0" w:color="auto"/>
        <w:right w:val="none" w:sz="0" w:space="0" w:color="auto"/>
      </w:divBdr>
    </w:div>
    <w:div w:id="274217931">
      <w:bodyDiv w:val="1"/>
      <w:marLeft w:val="0"/>
      <w:marRight w:val="0"/>
      <w:marTop w:val="0"/>
      <w:marBottom w:val="0"/>
      <w:divBdr>
        <w:top w:val="none" w:sz="0" w:space="0" w:color="auto"/>
        <w:left w:val="none" w:sz="0" w:space="0" w:color="auto"/>
        <w:bottom w:val="none" w:sz="0" w:space="0" w:color="auto"/>
        <w:right w:val="none" w:sz="0" w:space="0" w:color="auto"/>
      </w:divBdr>
    </w:div>
    <w:div w:id="282418433">
      <w:bodyDiv w:val="1"/>
      <w:marLeft w:val="0"/>
      <w:marRight w:val="0"/>
      <w:marTop w:val="0"/>
      <w:marBottom w:val="0"/>
      <w:divBdr>
        <w:top w:val="none" w:sz="0" w:space="0" w:color="auto"/>
        <w:left w:val="none" w:sz="0" w:space="0" w:color="auto"/>
        <w:bottom w:val="none" w:sz="0" w:space="0" w:color="auto"/>
        <w:right w:val="none" w:sz="0" w:space="0" w:color="auto"/>
      </w:divBdr>
    </w:div>
    <w:div w:id="288896327">
      <w:bodyDiv w:val="1"/>
      <w:marLeft w:val="0"/>
      <w:marRight w:val="0"/>
      <w:marTop w:val="0"/>
      <w:marBottom w:val="0"/>
      <w:divBdr>
        <w:top w:val="none" w:sz="0" w:space="0" w:color="auto"/>
        <w:left w:val="none" w:sz="0" w:space="0" w:color="auto"/>
        <w:bottom w:val="none" w:sz="0" w:space="0" w:color="auto"/>
        <w:right w:val="none" w:sz="0" w:space="0" w:color="auto"/>
      </w:divBdr>
    </w:div>
    <w:div w:id="306319684">
      <w:bodyDiv w:val="1"/>
      <w:marLeft w:val="0"/>
      <w:marRight w:val="0"/>
      <w:marTop w:val="0"/>
      <w:marBottom w:val="0"/>
      <w:divBdr>
        <w:top w:val="none" w:sz="0" w:space="0" w:color="auto"/>
        <w:left w:val="none" w:sz="0" w:space="0" w:color="auto"/>
        <w:bottom w:val="none" w:sz="0" w:space="0" w:color="auto"/>
        <w:right w:val="none" w:sz="0" w:space="0" w:color="auto"/>
      </w:divBdr>
    </w:div>
    <w:div w:id="319121960">
      <w:bodyDiv w:val="1"/>
      <w:marLeft w:val="0"/>
      <w:marRight w:val="0"/>
      <w:marTop w:val="0"/>
      <w:marBottom w:val="0"/>
      <w:divBdr>
        <w:top w:val="none" w:sz="0" w:space="0" w:color="auto"/>
        <w:left w:val="none" w:sz="0" w:space="0" w:color="auto"/>
        <w:bottom w:val="none" w:sz="0" w:space="0" w:color="auto"/>
        <w:right w:val="none" w:sz="0" w:space="0" w:color="auto"/>
      </w:divBdr>
    </w:div>
    <w:div w:id="334766328">
      <w:bodyDiv w:val="1"/>
      <w:marLeft w:val="0"/>
      <w:marRight w:val="0"/>
      <w:marTop w:val="0"/>
      <w:marBottom w:val="0"/>
      <w:divBdr>
        <w:top w:val="none" w:sz="0" w:space="0" w:color="auto"/>
        <w:left w:val="none" w:sz="0" w:space="0" w:color="auto"/>
        <w:bottom w:val="none" w:sz="0" w:space="0" w:color="auto"/>
        <w:right w:val="none" w:sz="0" w:space="0" w:color="auto"/>
      </w:divBdr>
    </w:div>
    <w:div w:id="354581218">
      <w:bodyDiv w:val="1"/>
      <w:marLeft w:val="0"/>
      <w:marRight w:val="0"/>
      <w:marTop w:val="0"/>
      <w:marBottom w:val="0"/>
      <w:divBdr>
        <w:top w:val="none" w:sz="0" w:space="0" w:color="auto"/>
        <w:left w:val="none" w:sz="0" w:space="0" w:color="auto"/>
        <w:bottom w:val="none" w:sz="0" w:space="0" w:color="auto"/>
        <w:right w:val="none" w:sz="0" w:space="0" w:color="auto"/>
      </w:divBdr>
    </w:div>
    <w:div w:id="355932758">
      <w:bodyDiv w:val="1"/>
      <w:marLeft w:val="0"/>
      <w:marRight w:val="0"/>
      <w:marTop w:val="0"/>
      <w:marBottom w:val="0"/>
      <w:divBdr>
        <w:top w:val="none" w:sz="0" w:space="0" w:color="auto"/>
        <w:left w:val="none" w:sz="0" w:space="0" w:color="auto"/>
        <w:bottom w:val="none" w:sz="0" w:space="0" w:color="auto"/>
        <w:right w:val="none" w:sz="0" w:space="0" w:color="auto"/>
      </w:divBdr>
    </w:div>
    <w:div w:id="364796276">
      <w:bodyDiv w:val="1"/>
      <w:marLeft w:val="0"/>
      <w:marRight w:val="0"/>
      <w:marTop w:val="0"/>
      <w:marBottom w:val="0"/>
      <w:divBdr>
        <w:top w:val="none" w:sz="0" w:space="0" w:color="auto"/>
        <w:left w:val="none" w:sz="0" w:space="0" w:color="auto"/>
        <w:bottom w:val="none" w:sz="0" w:space="0" w:color="auto"/>
        <w:right w:val="none" w:sz="0" w:space="0" w:color="auto"/>
      </w:divBdr>
    </w:div>
    <w:div w:id="369959599">
      <w:bodyDiv w:val="1"/>
      <w:marLeft w:val="0"/>
      <w:marRight w:val="0"/>
      <w:marTop w:val="0"/>
      <w:marBottom w:val="0"/>
      <w:divBdr>
        <w:top w:val="none" w:sz="0" w:space="0" w:color="auto"/>
        <w:left w:val="none" w:sz="0" w:space="0" w:color="auto"/>
        <w:bottom w:val="none" w:sz="0" w:space="0" w:color="auto"/>
        <w:right w:val="none" w:sz="0" w:space="0" w:color="auto"/>
      </w:divBdr>
    </w:div>
    <w:div w:id="382677299">
      <w:bodyDiv w:val="1"/>
      <w:marLeft w:val="0"/>
      <w:marRight w:val="0"/>
      <w:marTop w:val="0"/>
      <w:marBottom w:val="0"/>
      <w:divBdr>
        <w:top w:val="none" w:sz="0" w:space="0" w:color="auto"/>
        <w:left w:val="none" w:sz="0" w:space="0" w:color="auto"/>
        <w:bottom w:val="none" w:sz="0" w:space="0" w:color="auto"/>
        <w:right w:val="none" w:sz="0" w:space="0" w:color="auto"/>
      </w:divBdr>
    </w:div>
    <w:div w:id="404910925">
      <w:bodyDiv w:val="1"/>
      <w:marLeft w:val="0"/>
      <w:marRight w:val="0"/>
      <w:marTop w:val="0"/>
      <w:marBottom w:val="0"/>
      <w:divBdr>
        <w:top w:val="none" w:sz="0" w:space="0" w:color="auto"/>
        <w:left w:val="none" w:sz="0" w:space="0" w:color="auto"/>
        <w:bottom w:val="none" w:sz="0" w:space="0" w:color="auto"/>
        <w:right w:val="none" w:sz="0" w:space="0" w:color="auto"/>
      </w:divBdr>
    </w:div>
    <w:div w:id="406347518">
      <w:bodyDiv w:val="1"/>
      <w:marLeft w:val="0"/>
      <w:marRight w:val="0"/>
      <w:marTop w:val="0"/>
      <w:marBottom w:val="0"/>
      <w:divBdr>
        <w:top w:val="none" w:sz="0" w:space="0" w:color="auto"/>
        <w:left w:val="none" w:sz="0" w:space="0" w:color="auto"/>
        <w:bottom w:val="none" w:sz="0" w:space="0" w:color="auto"/>
        <w:right w:val="none" w:sz="0" w:space="0" w:color="auto"/>
      </w:divBdr>
    </w:div>
    <w:div w:id="412093953">
      <w:bodyDiv w:val="1"/>
      <w:marLeft w:val="0"/>
      <w:marRight w:val="0"/>
      <w:marTop w:val="0"/>
      <w:marBottom w:val="0"/>
      <w:divBdr>
        <w:top w:val="none" w:sz="0" w:space="0" w:color="auto"/>
        <w:left w:val="none" w:sz="0" w:space="0" w:color="auto"/>
        <w:bottom w:val="none" w:sz="0" w:space="0" w:color="auto"/>
        <w:right w:val="none" w:sz="0" w:space="0" w:color="auto"/>
      </w:divBdr>
    </w:div>
    <w:div w:id="412627370">
      <w:bodyDiv w:val="1"/>
      <w:marLeft w:val="0"/>
      <w:marRight w:val="0"/>
      <w:marTop w:val="0"/>
      <w:marBottom w:val="0"/>
      <w:divBdr>
        <w:top w:val="none" w:sz="0" w:space="0" w:color="auto"/>
        <w:left w:val="none" w:sz="0" w:space="0" w:color="auto"/>
        <w:bottom w:val="none" w:sz="0" w:space="0" w:color="auto"/>
        <w:right w:val="none" w:sz="0" w:space="0" w:color="auto"/>
      </w:divBdr>
    </w:div>
    <w:div w:id="426312626">
      <w:bodyDiv w:val="1"/>
      <w:marLeft w:val="0"/>
      <w:marRight w:val="0"/>
      <w:marTop w:val="0"/>
      <w:marBottom w:val="0"/>
      <w:divBdr>
        <w:top w:val="none" w:sz="0" w:space="0" w:color="auto"/>
        <w:left w:val="none" w:sz="0" w:space="0" w:color="auto"/>
        <w:bottom w:val="none" w:sz="0" w:space="0" w:color="auto"/>
        <w:right w:val="none" w:sz="0" w:space="0" w:color="auto"/>
      </w:divBdr>
    </w:div>
    <w:div w:id="442850448">
      <w:bodyDiv w:val="1"/>
      <w:marLeft w:val="0"/>
      <w:marRight w:val="0"/>
      <w:marTop w:val="0"/>
      <w:marBottom w:val="0"/>
      <w:divBdr>
        <w:top w:val="none" w:sz="0" w:space="0" w:color="auto"/>
        <w:left w:val="none" w:sz="0" w:space="0" w:color="auto"/>
        <w:bottom w:val="none" w:sz="0" w:space="0" w:color="auto"/>
        <w:right w:val="none" w:sz="0" w:space="0" w:color="auto"/>
      </w:divBdr>
    </w:div>
    <w:div w:id="451746693">
      <w:bodyDiv w:val="1"/>
      <w:marLeft w:val="0"/>
      <w:marRight w:val="0"/>
      <w:marTop w:val="0"/>
      <w:marBottom w:val="0"/>
      <w:divBdr>
        <w:top w:val="none" w:sz="0" w:space="0" w:color="auto"/>
        <w:left w:val="none" w:sz="0" w:space="0" w:color="auto"/>
        <w:bottom w:val="none" w:sz="0" w:space="0" w:color="auto"/>
        <w:right w:val="none" w:sz="0" w:space="0" w:color="auto"/>
      </w:divBdr>
    </w:div>
    <w:div w:id="470025838">
      <w:bodyDiv w:val="1"/>
      <w:marLeft w:val="0"/>
      <w:marRight w:val="0"/>
      <w:marTop w:val="0"/>
      <w:marBottom w:val="0"/>
      <w:divBdr>
        <w:top w:val="none" w:sz="0" w:space="0" w:color="auto"/>
        <w:left w:val="none" w:sz="0" w:space="0" w:color="auto"/>
        <w:bottom w:val="none" w:sz="0" w:space="0" w:color="auto"/>
        <w:right w:val="none" w:sz="0" w:space="0" w:color="auto"/>
      </w:divBdr>
    </w:div>
    <w:div w:id="470565378">
      <w:bodyDiv w:val="1"/>
      <w:marLeft w:val="0"/>
      <w:marRight w:val="0"/>
      <w:marTop w:val="0"/>
      <w:marBottom w:val="0"/>
      <w:divBdr>
        <w:top w:val="none" w:sz="0" w:space="0" w:color="auto"/>
        <w:left w:val="none" w:sz="0" w:space="0" w:color="auto"/>
        <w:bottom w:val="none" w:sz="0" w:space="0" w:color="auto"/>
        <w:right w:val="none" w:sz="0" w:space="0" w:color="auto"/>
      </w:divBdr>
    </w:div>
    <w:div w:id="482739480">
      <w:bodyDiv w:val="1"/>
      <w:marLeft w:val="0"/>
      <w:marRight w:val="0"/>
      <w:marTop w:val="0"/>
      <w:marBottom w:val="0"/>
      <w:divBdr>
        <w:top w:val="none" w:sz="0" w:space="0" w:color="auto"/>
        <w:left w:val="none" w:sz="0" w:space="0" w:color="auto"/>
        <w:bottom w:val="none" w:sz="0" w:space="0" w:color="auto"/>
        <w:right w:val="none" w:sz="0" w:space="0" w:color="auto"/>
      </w:divBdr>
    </w:div>
    <w:div w:id="498693087">
      <w:bodyDiv w:val="1"/>
      <w:marLeft w:val="0"/>
      <w:marRight w:val="0"/>
      <w:marTop w:val="0"/>
      <w:marBottom w:val="0"/>
      <w:divBdr>
        <w:top w:val="none" w:sz="0" w:space="0" w:color="auto"/>
        <w:left w:val="none" w:sz="0" w:space="0" w:color="auto"/>
        <w:bottom w:val="none" w:sz="0" w:space="0" w:color="auto"/>
        <w:right w:val="none" w:sz="0" w:space="0" w:color="auto"/>
      </w:divBdr>
    </w:div>
    <w:div w:id="527721070">
      <w:bodyDiv w:val="1"/>
      <w:marLeft w:val="0"/>
      <w:marRight w:val="0"/>
      <w:marTop w:val="0"/>
      <w:marBottom w:val="0"/>
      <w:divBdr>
        <w:top w:val="none" w:sz="0" w:space="0" w:color="auto"/>
        <w:left w:val="none" w:sz="0" w:space="0" w:color="auto"/>
        <w:bottom w:val="none" w:sz="0" w:space="0" w:color="auto"/>
        <w:right w:val="none" w:sz="0" w:space="0" w:color="auto"/>
      </w:divBdr>
    </w:div>
    <w:div w:id="545875787">
      <w:bodyDiv w:val="1"/>
      <w:marLeft w:val="0"/>
      <w:marRight w:val="0"/>
      <w:marTop w:val="0"/>
      <w:marBottom w:val="0"/>
      <w:divBdr>
        <w:top w:val="none" w:sz="0" w:space="0" w:color="auto"/>
        <w:left w:val="none" w:sz="0" w:space="0" w:color="auto"/>
        <w:bottom w:val="none" w:sz="0" w:space="0" w:color="auto"/>
        <w:right w:val="none" w:sz="0" w:space="0" w:color="auto"/>
      </w:divBdr>
    </w:div>
    <w:div w:id="547646542">
      <w:bodyDiv w:val="1"/>
      <w:marLeft w:val="0"/>
      <w:marRight w:val="0"/>
      <w:marTop w:val="0"/>
      <w:marBottom w:val="0"/>
      <w:divBdr>
        <w:top w:val="none" w:sz="0" w:space="0" w:color="auto"/>
        <w:left w:val="none" w:sz="0" w:space="0" w:color="auto"/>
        <w:bottom w:val="none" w:sz="0" w:space="0" w:color="auto"/>
        <w:right w:val="none" w:sz="0" w:space="0" w:color="auto"/>
      </w:divBdr>
    </w:div>
    <w:div w:id="551887533">
      <w:bodyDiv w:val="1"/>
      <w:marLeft w:val="0"/>
      <w:marRight w:val="0"/>
      <w:marTop w:val="0"/>
      <w:marBottom w:val="0"/>
      <w:divBdr>
        <w:top w:val="none" w:sz="0" w:space="0" w:color="auto"/>
        <w:left w:val="none" w:sz="0" w:space="0" w:color="auto"/>
        <w:bottom w:val="none" w:sz="0" w:space="0" w:color="auto"/>
        <w:right w:val="none" w:sz="0" w:space="0" w:color="auto"/>
      </w:divBdr>
    </w:div>
    <w:div w:id="577447106">
      <w:bodyDiv w:val="1"/>
      <w:marLeft w:val="0"/>
      <w:marRight w:val="0"/>
      <w:marTop w:val="0"/>
      <w:marBottom w:val="0"/>
      <w:divBdr>
        <w:top w:val="none" w:sz="0" w:space="0" w:color="auto"/>
        <w:left w:val="none" w:sz="0" w:space="0" w:color="auto"/>
        <w:bottom w:val="none" w:sz="0" w:space="0" w:color="auto"/>
        <w:right w:val="none" w:sz="0" w:space="0" w:color="auto"/>
      </w:divBdr>
    </w:div>
    <w:div w:id="585069788">
      <w:bodyDiv w:val="1"/>
      <w:marLeft w:val="0"/>
      <w:marRight w:val="0"/>
      <w:marTop w:val="0"/>
      <w:marBottom w:val="0"/>
      <w:divBdr>
        <w:top w:val="none" w:sz="0" w:space="0" w:color="auto"/>
        <w:left w:val="none" w:sz="0" w:space="0" w:color="auto"/>
        <w:bottom w:val="none" w:sz="0" w:space="0" w:color="auto"/>
        <w:right w:val="none" w:sz="0" w:space="0" w:color="auto"/>
      </w:divBdr>
    </w:div>
    <w:div w:id="614751653">
      <w:bodyDiv w:val="1"/>
      <w:marLeft w:val="0"/>
      <w:marRight w:val="0"/>
      <w:marTop w:val="0"/>
      <w:marBottom w:val="0"/>
      <w:divBdr>
        <w:top w:val="none" w:sz="0" w:space="0" w:color="auto"/>
        <w:left w:val="none" w:sz="0" w:space="0" w:color="auto"/>
        <w:bottom w:val="none" w:sz="0" w:space="0" w:color="auto"/>
        <w:right w:val="none" w:sz="0" w:space="0" w:color="auto"/>
      </w:divBdr>
    </w:div>
    <w:div w:id="619921349">
      <w:bodyDiv w:val="1"/>
      <w:marLeft w:val="0"/>
      <w:marRight w:val="0"/>
      <w:marTop w:val="0"/>
      <w:marBottom w:val="0"/>
      <w:divBdr>
        <w:top w:val="none" w:sz="0" w:space="0" w:color="auto"/>
        <w:left w:val="none" w:sz="0" w:space="0" w:color="auto"/>
        <w:bottom w:val="none" w:sz="0" w:space="0" w:color="auto"/>
        <w:right w:val="none" w:sz="0" w:space="0" w:color="auto"/>
      </w:divBdr>
    </w:div>
    <w:div w:id="623463991">
      <w:bodyDiv w:val="1"/>
      <w:marLeft w:val="0"/>
      <w:marRight w:val="0"/>
      <w:marTop w:val="0"/>
      <w:marBottom w:val="0"/>
      <w:divBdr>
        <w:top w:val="none" w:sz="0" w:space="0" w:color="auto"/>
        <w:left w:val="none" w:sz="0" w:space="0" w:color="auto"/>
        <w:bottom w:val="none" w:sz="0" w:space="0" w:color="auto"/>
        <w:right w:val="none" w:sz="0" w:space="0" w:color="auto"/>
      </w:divBdr>
    </w:div>
    <w:div w:id="639653996">
      <w:bodyDiv w:val="1"/>
      <w:marLeft w:val="0"/>
      <w:marRight w:val="0"/>
      <w:marTop w:val="0"/>
      <w:marBottom w:val="0"/>
      <w:divBdr>
        <w:top w:val="none" w:sz="0" w:space="0" w:color="auto"/>
        <w:left w:val="none" w:sz="0" w:space="0" w:color="auto"/>
        <w:bottom w:val="none" w:sz="0" w:space="0" w:color="auto"/>
        <w:right w:val="none" w:sz="0" w:space="0" w:color="auto"/>
      </w:divBdr>
    </w:div>
    <w:div w:id="682442367">
      <w:bodyDiv w:val="1"/>
      <w:marLeft w:val="0"/>
      <w:marRight w:val="0"/>
      <w:marTop w:val="0"/>
      <w:marBottom w:val="0"/>
      <w:divBdr>
        <w:top w:val="none" w:sz="0" w:space="0" w:color="auto"/>
        <w:left w:val="none" w:sz="0" w:space="0" w:color="auto"/>
        <w:bottom w:val="none" w:sz="0" w:space="0" w:color="auto"/>
        <w:right w:val="none" w:sz="0" w:space="0" w:color="auto"/>
      </w:divBdr>
    </w:div>
    <w:div w:id="683290967">
      <w:bodyDiv w:val="1"/>
      <w:marLeft w:val="0"/>
      <w:marRight w:val="0"/>
      <w:marTop w:val="0"/>
      <w:marBottom w:val="0"/>
      <w:divBdr>
        <w:top w:val="none" w:sz="0" w:space="0" w:color="auto"/>
        <w:left w:val="none" w:sz="0" w:space="0" w:color="auto"/>
        <w:bottom w:val="none" w:sz="0" w:space="0" w:color="auto"/>
        <w:right w:val="none" w:sz="0" w:space="0" w:color="auto"/>
      </w:divBdr>
    </w:div>
    <w:div w:id="693389059">
      <w:bodyDiv w:val="1"/>
      <w:marLeft w:val="0"/>
      <w:marRight w:val="0"/>
      <w:marTop w:val="0"/>
      <w:marBottom w:val="0"/>
      <w:divBdr>
        <w:top w:val="none" w:sz="0" w:space="0" w:color="auto"/>
        <w:left w:val="none" w:sz="0" w:space="0" w:color="auto"/>
        <w:bottom w:val="none" w:sz="0" w:space="0" w:color="auto"/>
        <w:right w:val="none" w:sz="0" w:space="0" w:color="auto"/>
      </w:divBdr>
    </w:div>
    <w:div w:id="703404874">
      <w:bodyDiv w:val="1"/>
      <w:marLeft w:val="0"/>
      <w:marRight w:val="0"/>
      <w:marTop w:val="0"/>
      <w:marBottom w:val="0"/>
      <w:divBdr>
        <w:top w:val="none" w:sz="0" w:space="0" w:color="auto"/>
        <w:left w:val="none" w:sz="0" w:space="0" w:color="auto"/>
        <w:bottom w:val="none" w:sz="0" w:space="0" w:color="auto"/>
        <w:right w:val="none" w:sz="0" w:space="0" w:color="auto"/>
      </w:divBdr>
    </w:div>
    <w:div w:id="707990005">
      <w:bodyDiv w:val="1"/>
      <w:marLeft w:val="0"/>
      <w:marRight w:val="0"/>
      <w:marTop w:val="0"/>
      <w:marBottom w:val="0"/>
      <w:divBdr>
        <w:top w:val="none" w:sz="0" w:space="0" w:color="auto"/>
        <w:left w:val="none" w:sz="0" w:space="0" w:color="auto"/>
        <w:bottom w:val="none" w:sz="0" w:space="0" w:color="auto"/>
        <w:right w:val="none" w:sz="0" w:space="0" w:color="auto"/>
      </w:divBdr>
    </w:div>
    <w:div w:id="713696255">
      <w:bodyDiv w:val="1"/>
      <w:marLeft w:val="0"/>
      <w:marRight w:val="0"/>
      <w:marTop w:val="0"/>
      <w:marBottom w:val="0"/>
      <w:divBdr>
        <w:top w:val="none" w:sz="0" w:space="0" w:color="auto"/>
        <w:left w:val="none" w:sz="0" w:space="0" w:color="auto"/>
        <w:bottom w:val="none" w:sz="0" w:space="0" w:color="auto"/>
        <w:right w:val="none" w:sz="0" w:space="0" w:color="auto"/>
      </w:divBdr>
    </w:div>
    <w:div w:id="747507669">
      <w:bodyDiv w:val="1"/>
      <w:marLeft w:val="0"/>
      <w:marRight w:val="0"/>
      <w:marTop w:val="0"/>
      <w:marBottom w:val="0"/>
      <w:divBdr>
        <w:top w:val="none" w:sz="0" w:space="0" w:color="auto"/>
        <w:left w:val="none" w:sz="0" w:space="0" w:color="auto"/>
        <w:bottom w:val="none" w:sz="0" w:space="0" w:color="auto"/>
        <w:right w:val="none" w:sz="0" w:space="0" w:color="auto"/>
      </w:divBdr>
    </w:div>
    <w:div w:id="758873014">
      <w:bodyDiv w:val="1"/>
      <w:marLeft w:val="0"/>
      <w:marRight w:val="0"/>
      <w:marTop w:val="0"/>
      <w:marBottom w:val="0"/>
      <w:divBdr>
        <w:top w:val="none" w:sz="0" w:space="0" w:color="auto"/>
        <w:left w:val="none" w:sz="0" w:space="0" w:color="auto"/>
        <w:bottom w:val="none" w:sz="0" w:space="0" w:color="auto"/>
        <w:right w:val="none" w:sz="0" w:space="0" w:color="auto"/>
      </w:divBdr>
    </w:div>
    <w:div w:id="773480767">
      <w:bodyDiv w:val="1"/>
      <w:marLeft w:val="0"/>
      <w:marRight w:val="0"/>
      <w:marTop w:val="0"/>
      <w:marBottom w:val="0"/>
      <w:divBdr>
        <w:top w:val="none" w:sz="0" w:space="0" w:color="auto"/>
        <w:left w:val="none" w:sz="0" w:space="0" w:color="auto"/>
        <w:bottom w:val="none" w:sz="0" w:space="0" w:color="auto"/>
        <w:right w:val="none" w:sz="0" w:space="0" w:color="auto"/>
      </w:divBdr>
    </w:div>
    <w:div w:id="777140448">
      <w:bodyDiv w:val="1"/>
      <w:marLeft w:val="0"/>
      <w:marRight w:val="0"/>
      <w:marTop w:val="0"/>
      <w:marBottom w:val="0"/>
      <w:divBdr>
        <w:top w:val="none" w:sz="0" w:space="0" w:color="auto"/>
        <w:left w:val="none" w:sz="0" w:space="0" w:color="auto"/>
        <w:bottom w:val="none" w:sz="0" w:space="0" w:color="auto"/>
        <w:right w:val="none" w:sz="0" w:space="0" w:color="auto"/>
      </w:divBdr>
    </w:div>
    <w:div w:id="783115662">
      <w:bodyDiv w:val="1"/>
      <w:marLeft w:val="0"/>
      <w:marRight w:val="0"/>
      <w:marTop w:val="0"/>
      <w:marBottom w:val="0"/>
      <w:divBdr>
        <w:top w:val="none" w:sz="0" w:space="0" w:color="auto"/>
        <w:left w:val="none" w:sz="0" w:space="0" w:color="auto"/>
        <w:bottom w:val="none" w:sz="0" w:space="0" w:color="auto"/>
        <w:right w:val="none" w:sz="0" w:space="0" w:color="auto"/>
      </w:divBdr>
    </w:div>
    <w:div w:id="804346609">
      <w:bodyDiv w:val="1"/>
      <w:marLeft w:val="0"/>
      <w:marRight w:val="0"/>
      <w:marTop w:val="0"/>
      <w:marBottom w:val="0"/>
      <w:divBdr>
        <w:top w:val="none" w:sz="0" w:space="0" w:color="auto"/>
        <w:left w:val="none" w:sz="0" w:space="0" w:color="auto"/>
        <w:bottom w:val="none" w:sz="0" w:space="0" w:color="auto"/>
        <w:right w:val="none" w:sz="0" w:space="0" w:color="auto"/>
      </w:divBdr>
    </w:div>
    <w:div w:id="805469356">
      <w:bodyDiv w:val="1"/>
      <w:marLeft w:val="0"/>
      <w:marRight w:val="0"/>
      <w:marTop w:val="0"/>
      <w:marBottom w:val="0"/>
      <w:divBdr>
        <w:top w:val="none" w:sz="0" w:space="0" w:color="auto"/>
        <w:left w:val="none" w:sz="0" w:space="0" w:color="auto"/>
        <w:bottom w:val="none" w:sz="0" w:space="0" w:color="auto"/>
        <w:right w:val="none" w:sz="0" w:space="0" w:color="auto"/>
      </w:divBdr>
    </w:div>
    <w:div w:id="809639239">
      <w:bodyDiv w:val="1"/>
      <w:marLeft w:val="0"/>
      <w:marRight w:val="0"/>
      <w:marTop w:val="0"/>
      <w:marBottom w:val="0"/>
      <w:divBdr>
        <w:top w:val="none" w:sz="0" w:space="0" w:color="auto"/>
        <w:left w:val="none" w:sz="0" w:space="0" w:color="auto"/>
        <w:bottom w:val="none" w:sz="0" w:space="0" w:color="auto"/>
        <w:right w:val="none" w:sz="0" w:space="0" w:color="auto"/>
      </w:divBdr>
    </w:div>
    <w:div w:id="834493927">
      <w:bodyDiv w:val="1"/>
      <w:marLeft w:val="0"/>
      <w:marRight w:val="0"/>
      <w:marTop w:val="0"/>
      <w:marBottom w:val="0"/>
      <w:divBdr>
        <w:top w:val="none" w:sz="0" w:space="0" w:color="auto"/>
        <w:left w:val="none" w:sz="0" w:space="0" w:color="auto"/>
        <w:bottom w:val="none" w:sz="0" w:space="0" w:color="auto"/>
        <w:right w:val="none" w:sz="0" w:space="0" w:color="auto"/>
      </w:divBdr>
    </w:div>
    <w:div w:id="841819339">
      <w:bodyDiv w:val="1"/>
      <w:marLeft w:val="0"/>
      <w:marRight w:val="0"/>
      <w:marTop w:val="0"/>
      <w:marBottom w:val="0"/>
      <w:divBdr>
        <w:top w:val="none" w:sz="0" w:space="0" w:color="auto"/>
        <w:left w:val="none" w:sz="0" w:space="0" w:color="auto"/>
        <w:bottom w:val="none" w:sz="0" w:space="0" w:color="auto"/>
        <w:right w:val="none" w:sz="0" w:space="0" w:color="auto"/>
      </w:divBdr>
    </w:div>
    <w:div w:id="858349542">
      <w:bodyDiv w:val="1"/>
      <w:marLeft w:val="0"/>
      <w:marRight w:val="0"/>
      <w:marTop w:val="0"/>
      <w:marBottom w:val="0"/>
      <w:divBdr>
        <w:top w:val="none" w:sz="0" w:space="0" w:color="auto"/>
        <w:left w:val="none" w:sz="0" w:space="0" w:color="auto"/>
        <w:bottom w:val="none" w:sz="0" w:space="0" w:color="auto"/>
        <w:right w:val="none" w:sz="0" w:space="0" w:color="auto"/>
      </w:divBdr>
    </w:div>
    <w:div w:id="880943180">
      <w:bodyDiv w:val="1"/>
      <w:marLeft w:val="0"/>
      <w:marRight w:val="0"/>
      <w:marTop w:val="0"/>
      <w:marBottom w:val="0"/>
      <w:divBdr>
        <w:top w:val="none" w:sz="0" w:space="0" w:color="auto"/>
        <w:left w:val="none" w:sz="0" w:space="0" w:color="auto"/>
        <w:bottom w:val="none" w:sz="0" w:space="0" w:color="auto"/>
        <w:right w:val="none" w:sz="0" w:space="0" w:color="auto"/>
      </w:divBdr>
    </w:div>
    <w:div w:id="889002683">
      <w:bodyDiv w:val="1"/>
      <w:marLeft w:val="0"/>
      <w:marRight w:val="0"/>
      <w:marTop w:val="0"/>
      <w:marBottom w:val="0"/>
      <w:divBdr>
        <w:top w:val="none" w:sz="0" w:space="0" w:color="auto"/>
        <w:left w:val="none" w:sz="0" w:space="0" w:color="auto"/>
        <w:bottom w:val="none" w:sz="0" w:space="0" w:color="auto"/>
        <w:right w:val="none" w:sz="0" w:space="0" w:color="auto"/>
      </w:divBdr>
    </w:div>
    <w:div w:id="906572727">
      <w:bodyDiv w:val="1"/>
      <w:marLeft w:val="0"/>
      <w:marRight w:val="0"/>
      <w:marTop w:val="0"/>
      <w:marBottom w:val="0"/>
      <w:divBdr>
        <w:top w:val="none" w:sz="0" w:space="0" w:color="auto"/>
        <w:left w:val="none" w:sz="0" w:space="0" w:color="auto"/>
        <w:bottom w:val="none" w:sz="0" w:space="0" w:color="auto"/>
        <w:right w:val="none" w:sz="0" w:space="0" w:color="auto"/>
      </w:divBdr>
    </w:div>
    <w:div w:id="918713732">
      <w:bodyDiv w:val="1"/>
      <w:marLeft w:val="0"/>
      <w:marRight w:val="0"/>
      <w:marTop w:val="0"/>
      <w:marBottom w:val="0"/>
      <w:divBdr>
        <w:top w:val="none" w:sz="0" w:space="0" w:color="auto"/>
        <w:left w:val="none" w:sz="0" w:space="0" w:color="auto"/>
        <w:bottom w:val="none" w:sz="0" w:space="0" w:color="auto"/>
        <w:right w:val="none" w:sz="0" w:space="0" w:color="auto"/>
      </w:divBdr>
    </w:div>
    <w:div w:id="954870152">
      <w:bodyDiv w:val="1"/>
      <w:marLeft w:val="0"/>
      <w:marRight w:val="0"/>
      <w:marTop w:val="0"/>
      <w:marBottom w:val="0"/>
      <w:divBdr>
        <w:top w:val="none" w:sz="0" w:space="0" w:color="auto"/>
        <w:left w:val="none" w:sz="0" w:space="0" w:color="auto"/>
        <w:bottom w:val="none" w:sz="0" w:space="0" w:color="auto"/>
        <w:right w:val="none" w:sz="0" w:space="0" w:color="auto"/>
      </w:divBdr>
    </w:div>
    <w:div w:id="973368309">
      <w:bodyDiv w:val="1"/>
      <w:marLeft w:val="0"/>
      <w:marRight w:val="0"/>
      <w:marTop w:val="0"/>
      <w:marBottom w:val="0"/>
      <w:divBdr>
        <w:top w:val="none" w:sz="0" w:space="0" w:color="auto"/>
        <w:left w:val="none" w:sz="0" w:space="0" w:color="auto"/>
        <w:bottom w:val="none" w:sz="0" w:space="0" w:color="auto"/>
        <w:right w:val="none" w:sz="0" w:space="0" w:color="auto"/>
      </w:divBdr>
    </w:div>
    <w:div w:id="1000431208">
      <w:bodyDiv w:val="1"/>
      <w:marLeft w:val="0"/>
      <w:marRight w:val="0"/>
      <w:marTop w:val="0"/>
      <w:marBottom w:val="0"/>
      <w:divBdr>
        <w:top w:val="none" w:sz="0" w:space="0" w:color="auto"/>
        <w:left w:val="none" w:sz="0" w:space="0" w:color="auto"/>
        <w:bottom w:val="none" w:sz="0" w:space="0" w:color="auto"/>
        <w:right w:val="none" w:sz="0" w:space="0" w:color="auto"/>
      </w:divBdr>
    </w:div>
    <w:div w:id="1012728988">
      <w:bodyDiv w:val="1"/>
      <w:marLeft w:val="0"/>
      <w:marRight w:val="0"/>
      <w:marTop w:val="0"/>
      <w:marBottom w:val="0"/>
      <w:divBdr>
        <w:top w:val="none" w:sz="0" w:space="0" w:color="auto"/>
        <w:left w:val="none" w:sz="0" w:space="0" w:color="auto"/>
        <w:bottom w:val="none" w:sz="0" w:space="0" w:color="auto"/>
        <w:right w:val="none" w:sz="0" w:space="0" w:color="auto"/>
      </w:divBdr>
    </w:div>
    <w:div w:id="1024674659">
      <w:bodyDiv w:val="1"/>
      <w:marLeft w:val="0"/>
      <w:marRight w:val="0"/>
      <w:marTop w:val="0"/>
      <w:marBottom w:val="0"/>
      <w:divBdr>
        <w:top w:val="none" w:sz="0" w:space="0" w:color="auto"/>
        <w:left w:val="none" w:sz="0" w:space="0" w:color="auto"/>
        <w:bottom w:val="none" w:sz="0" w:space="0" w:color="auto"/>
        <w:right w:val="none" w:sz="0" w:space="0" w:color="auto"/>
      </w:divBdr>
    </w:div>
    <w:div w:id="1025447750">
      <w:bodyDiv w:val="1"/>
      <w:marLeft w:val="0"/>
      <w:marRight w:val="0"/>
      <w:marTop w:val="0"/>
      <w:marBottom w:val="0"/>
      <w:divBdr>
        <w:top w:val="none" w:sz="0" w:space="0" w:color="auto"/>
        <w:left w:val="none" w:sz="0" w:space="0" w:color="auto"/>
        <w:bottom w:val="none" w:sz="0" w:space="0" w:color="auto"/>
        <w:right w:val="none" w:sz="0" w:space="0" w:color="auto"/>
      </w:divBdr>
    </w:div>
    <w:div w:id="1029918021">
      <w:bodyDiv w:val="1"/>
      <w:marLeft w:val="0"/>
      <w:marRight w:val="0"/>
      <w:marTop w:val="0"/>
      <w:marBottom w:val="0"/>
      <w:divBdr>
        <w:top w:val="none" w:sz="0" w:space="0" w:color="auto"/>
        <w:left w:val="none" w:sz="0" w:space="0" w:color="auto"/>
        <w:bottom w:val="none" w:sz="0" w:space="0" w:color="auto"/>
        <w:right w:val="none" w:sz="0" w:space="0" w:color="auto"/>
      </w:divBdr>
    </w:div>
    <w:div w:id="1036080655">
      <w:bodyDiv w:val="1"/>
      <w:marLeft w:val="0"/>
      <w:marRight w:val="0"/>
      <w:marTop w:val="0"/>
      <w:marBottom w:val="0"/>
      <w:divBdr>
        <w:top w:val="none" w:sz="0" w:space="0" w:color="auto"/>
        <w:left w:val="none" w:sz="0" w:space="0" w:color="auto"/>
        <w:bottom w:val="none" w:sz="0" w:space="0" w:color="auto"/>
        <w:right w:val="none" w:sz="0" w:space="0" w:color="auto"/>
      </w:divBdr>
    </w:div>
    <w:div w:id="1071384982">
      <w:bodyDiv w:val="1"/>
      <w:marLeft w:val="0"/>
      <w:marRight w:val="0"/>
      <w:marTop w:val="0"/>
      <w:marBottom w:val="0"/>
      <w:divBdr>
        <w:top w:val="none" w:sz="0" w:space="0" w:color="auto"/>
        <w:left w:val="none" w:sz="0" w:space="0" w:color="auto"/>
        <w:bottom w:val="none" w:sz="0" w:space="0" w:color="auto"/>
        <w:right w:val="none" w:sz="0" w:space="0" w:color="auto"/>
      </w:divBdr>
    </w:div>
    <w:div w:id="1082752087">
      <w:bodyDiv w:val="1"/>
      <w:marLeft w:val="0"/>
      <w:marRight w:val="0"/>
      <w:marTop w:val="0"/>
      <w:marBottom w:val="0"/>
      <w:divBdr>
        <w:top w:val="none" w:sz="0" w:space="0" w:color="auto"/>
        <w:left w:val="none" w:sz="0" w:space="0" w:color="auto"/>
        <w:bottom w:val="none" w:sz="0" w:space="0" w:color="auto"/>
        <w:right w:val="none" w:sz="0" w:space="0" w:color="auto"/>
      </w:divBdr>
    </w:div>
    <w:div w:id="1098259689">
      <w:bodyDiv w:val="1"/>
      <w:marLeft w:val="0"/>
      <w:marRight w:val="0"/>
      <w:marTop w:val="0"/>
      <w:marBottom w:val="0"/>
      <w:divBdr>
        <w:top w:val="none" w:sz="0" w:space="0" w:color="auto"/>
        <w:left w:val="none" w:sz="0" w:space="0" w:color="auto"/>
        <w:bottom w:val="none" w:sz="0" w:space="0" w:color="auto"/>
        <w:right w:val="none" w:sz="0" w:space="0" w:color="auto"/>
      </w:divBdr>
    </w:div>
    <w:div w:id="1112284536">
      <w:bodyDiv w:val="1"/>
      <w:marLeft w:val="0"/>
      <w:marRight w:val="0"/>
      <w:marTop w:val="0"/>
      <w:marBottom w:val="0"/>
      <w:divBdr>
        <w:top w:val="none" w:sz="0" w:space="0" w:color="auto"/>
        <w:left w:val="none" w:sz="0" w:space="0" w:color="auto"/>
        <w:bottom w:val="none" w:sz="0" w:space="0" w:color="auto"/>
        <w:right w:val="none" w:sz="0" w:space="0" w:color="auto"/>
      </w:divBdr>
    </w:div>
    <w:div w:id="1113206817">
      <w:bodyDiv w:val="1"/>
      <w:marLeft w:val="0"/>
      <w:marRight w:val="0"/>
      <w:marTop w:val="0"/>
      <w:marBottom w:val="0"/>
      <w:divBdr>
        <w:top w:val="none" w:sz="0" w:space="0" w:color="auto"/>
        <w:left w:val="none" w:sz="0" w:space="0" w:color="auto"/>
        <w:bottom w:val="none" w:sz="0" w:space="0" w:color="auto"/>
        <w:right w:val="none" w:sz="0" w:space="0" w:color="auto"/>
      </w:divBdr>
    </w:div>
    <w:div w:id="1136526778">
      <w:bodyDiv w:val="1"/>
      <w:marLeft w:val="0"/>
      <w:marRight w:val="0"/>
      <w:marTop w:val="0"/>
      <w:marBottom w:val="0"/>
      <w:divBdr>
        <w:top w:val="none" w:sz="0" w:space="0" w:color="auto"/>
        <w:left w:val="none" w:sz="0" w:space="0" w:color="auto"/>
        <w:bottom w:val="none" w:sz="0" w:space="0" w:color="auto"/>
        <w:right w:val="none" w:sz="0" w:space="0" w:color="auto"/>
      </w:divBdr>
    </w:div>
    <w:div w:id="1138693175">
      <w:bodyDiv w:val="1"/>
      <w:marLeft w:val="0"/>
      <w:marRight w:val="0"/>
      <w:marTop w:val="0"/>
      <w:marBottom w:val="0"/>
      <w:divBdr>
        <w:top w:val="none" w:sz="0" w:space="0" w:color="auto"/>
        <w:left w:val="none" w:sz="0" w:space="0" w:color="auto"/>
        <w:bottom w:val="none" w:sz="0" w:space="0" w:color="auto"/>
        <w:right w:val="none" w:sz="0" w:space="0" w:color="auto"/>
      </w:divBdr>
    </w:div>
    <w:div w:id="1197082529">
      <w:bodyDiv w:val="1"/>
      <w:marLeft w:val="0"/>
      <w:marRight w:val="0"/>
      <w:marTop w:val="0"/>
      <w:marBottom w:val="0"/>
      <w:divBdr>
        <w:top w:val="none" w:sz="0" w:space="0" w:color="auto"/>
        <w:left w:val="none" w:sz="0" w:space="0" w:color="auto"/>
        <w:bottom w:val="none" w:sz="0" w:space="0" w:color="auto"/>
        <w:right w:val="none" w:sz="0" w:space="0" w:color="auto"/>
      </w:divBdr>
    </w:div>
    <w:div w:id="1205798221">
      <w:bodyDiv w:val="1"/>
      <w:marLeft w:val="0"/>
      <w:marRight w:val="0"/>
      <w:marTop w:val="0"/>
      <w:marBottom w:val="0"/>
      <w:divBdr>
        <w:top w:val="none" w:sz="0" w:space="0" w:color="auto"/>
        <w:left w:val="none" w:sz="0" w:space="0" w:color="auto"/>
        <w:bottom w:val="none" w:sz="0" w:space="0" w:color="auto"/>
        <w:right w:val="none" w:sz="0" w:space="0" w:color="auto"/>
      </w:divBdr>
    </w:div>
    <w:div w:id="1222519585">
      <w:bodyDiv w:val="1"/>
      <w:marLeft w:val="0"/>
      <w:marRight w:val="0"/>
      <w:marTop w:val="0"/>
      <w:marBottom w:val="0"/>
      <w:divBdr>
        <w:top w:val="none" w:sz="0" w:space="0" w:color="auto"/>
        <w:left w:val="none" w:sz="0" w:space="0" w:color="auto"/>
        <w:bottom w:val="none" w:sz="0" w:space="0" w:color="auto"/>
        <w:right w:val="none" w:sz="0" w:space="0" w:color="auto"/>
      </w:divBdr>
    </w:div>
    <w:div w:id="1225221677">
      <w:bodyDiv w:val="1"/>
      <w:marLeft w:val="0"/>
      <w:marRight w:val="0"/>
      <w:marTop w:val="0"/>
      <w:marBottom w:val="0"/>
      <w:divBdr>
        <w:top w:val="none" w:sz="0" w:space="0" w:color="auto"/>
        <w:left w:val="none" w:sz="0" w:space="0" w:color="auto"/>
        <w:bottom w:val="none" w:sz="0" w:space="0" w:color="auto"/>
        <w:right w:val="none" w:sz="0" w:space="0" w:color="auto"/>
      </w:divBdr>
    </w:div>
    <w:div w:id="1226914189">
      <w:bodyDiv w:val="1"/>
      <w:marLeft w:val="0"/>
      <w:marRight w:val="0"/>
      <w:marTop w:val="0"/>
      <w:marBottom w:val="0"/>
      <w:divBdr>
        <w:top w:val="none" w:sz="0" w:space="0" w:color="auto"/>
        <w:left w:val="none" w:sz="0" w:space="0" w:color="auto"/>
        <w:bottom w:val="none" w:sz="0" w:space="0" w:color="auto"/>
        <w:right w:val="none" w:sz="0" w:space="0" w:color="auto"/>
      </w:divBdr>
    </w:div>
    <w:div w:id="1254242733">
      <w:bodyDiv w:val="1"/>
      <w:marLeft w:val="0"/>
      <w:marRight w:val="0"/>
      <w:marTop w:val="0"/>
      <w:marBottom w:val="0"/>
      <w:divBdr>
        <w:top w:val="none" w:sz="0" w:space="0" w:color="auto"/>
        <w:left w:val="none" w:sz="0" w:space="0" w:color="auto"/>
        <w:bottom w:val="none" w:sz="0" w:space="0" w:color="auto"/>
        <w:right w:val="none" w:sz="0" w:space="0" w:color="auto"/>
      </w:divBdr>
    </w:div>
    <w:div w:id="1264722549">
      <w:bodyDiv w:val="1"/>
      <w:marLeft w:val="0"/>
      <w:marRight w:val="0"/>
      <w:marTop w:val="0"/>
      <w:marBottom w:val="0"/>
      <w:divBdr>
        <w:top w:val="none" w:sz="0" w:space="0" w:color="auto"/>
        <w:left w:val="none" w:sz="0" w:space="0" w:color="auto"/>
        <w:bottom w:val="none" w:sz="0" w:space="0" w:color="auto"/>
        <w:right w:val="none" w:sz="0" w:space="0" w:color="auto"/>
      </w:divBdr>
    </w:div>
    <w:div w:id="1303268267">
      <w:bodyDiv w:val="1"/>
      <w:marLeft w:val="0"/>
      <w:marRight w:val="0"/>
      <w:marTop w:val="0"/>
      <w:marBottom w:val="0"/>
      <w:divBdr>
        <w:top w:val="none" w:sz="0" w:space="0" w:color="auto"/>
        <w:left w:val="none" w:sz="0" w:space="0" w:color="auto"/>
        <w:bottom w:val="none" w:sz="0" w:space="0" w:color="auto"/>
        <w:right w:val="none" w:sz="0" w:space="0" w:color="auto"/>
      </w:divBdr>
    </w:div>
    <w:div w:id="1319268084">
      <w:bodyDiv w:val="1"/>
      <w:marLeft w:val="0"/>
      <w:marRight w:val="0"/>
      <w:marTop w:val="0"/>
      <w:marBottom w:val="0"/>
      <w:divBdr>
        <w:top w:val="none" w:sz="0" w:space="0" w:color="auto"/>
        <w:left w:val="none" w:sz="0" w:space="0" w:color="auto"/>
        <w:bottom w:val="none" w:sz="0" w:space="0" w:color="auto"/>
        <w:right w:val="none" w:sz="0" w:space="0" w:color="auto"/>
      </w:divBdr>
    </w:div>
    <w:div w:id="1344090656">
      <w:bodyDiv w:val="1"/>
      <w:marLeft w:val="0"/>
      <w:marRight w:val="0"/>
      <w:marTop w:val="0"/>
      <w:marBottom w:val="0"/>
      <w:divBdr>
        <w:top w:val="none" w:sz="0" w:space="0" w:color="auto"/>
        <w:left w:val="none" w:sz="0" w:space="0" w:color="auto"/>
        <w:bottom w:val="none" w:sz="0" w:space="0" w:color="auto"/>
        <w:right w:val="none" w:sz="0" w:space="0" w:color="auto"/>
      </w:divBdr>
    </w:div>
    <w:div w:id="1346786416">
      <w:bodyDiv w:val="1"/>
      <w:marLeft w:val="0"/>
      <w:marRight w:val="0"/>
      <w:marTop w:val="0"/>
      <w:marBottom w:val="0"/>
      <w:divBdr>
        <w:top w:val="none" w:sz="0" w:space="0" w:color="auto"/>
        <w:left w:val="none" w:sz="0" w:space="0" w:color="auto"/>
        <w:bottom w:val="none" w:sz="0" w:space="0" w:color="auto"/>
        <w:right w:val="none" w:sz="0" w:space="0" w:color="auto"/>
      </w:divBdr>
    </w:div>
    <w:div w:id="1375500338">
      <w:bodyDiv w:val="1"/>
      <w:marLeft w:val="0"/>
      <w:marRight w:val="0"/>
      <w:marTop w:val="0"/>
      <w:marBottom w:val="0"/>
      <w:divBdr>
        <w:top w:val="none" w:sz="0" w:space="0" w:color="auto"/>
        <w:left w:val="none" w:sz="0" w:space="0" w:color="auto"/>
        <w:bottom w:val="none" w:sz="0" w:space="0" w:color="auto"/>
        <w:right w:val="none" w:sz="0" w:space="0" w:color="auto"/>
      </w:divBdr>
    </w:div>
    <w:div w:id="1385562882">
      <w:bodyDiv w:val="1"/>
      <w:marLeft w:val="0"/>
      <w:marRight w:val="0"/>
      <w:marTop w:val="0"/>
      <w:marBottom w:val="0"/>
      <w:divBdr>
        <w:top w:val="none" w:sz="0" w:space="0" w:color="auto"/>
        <w:left w:val="none" w:sz="0" w:space="0" w:color="auto"/>
        <w:bottom w:val="none" w:sz="0" w:space="0" w:color="auto"/>
        <w:right w:val="none" w:sz="0" w:space="0" w:color="auto"/>
      </w:divBdr>
    </w:div>
    <w:div w:id="1387223086">
      <w:bodyDiv w:val="1"/>
      <w:marLeft w:val="0"/>
      <w:marRight w:val="0"/>
      <w:marTop w:val="0"/>
      <w:marBottom w:val="0"/>
      <w:divBdr>
        <w:top w:val="none" w:sz="0" w:space="0" w:color="auto"/>
        <w:left w:val="none" w:sz="0" w:space="0" w:color="auto"/>
        <w:bottom w:val="none" w:sz="0" w:space="0" w:color="auto"/>
        <w:right w:val="none" w:sz="0" w:space="0" w:color="auto"/>
      </w:divBdr>
    </w:div>
    <w:div w:id="1394044717">
      <w:bodyDiv w:val="1"/>
      <w:marLeft w:val="0"/>
      <w:marRight w:val="0"/>
      <w:marTop w:val="0"/>
      <w:marBottom w:val="0"/>
      <w:divBdr>
        <w:top w:val="none" w:sz="0" w:space="0" w:color="auto"/>
        <w:left w:val="none" w:sz="0" w:space="0" w:color="auto"/>
        <w:bottom w:val="none" w:sz="0" w:space="0" w:color="auto"/>
        <w:right w:val="none" w:sz="0" w:space="0" w:color="auto"/>
      </w:divBdr>
    </w:div>
    <w:div w:id="1428959187">
      <w:bodyDiv w:val="1"/>
      <w:marLeft w:val="0"/>
      <w:marRight w:val="0"/>
      <w:marTop w:val="0"/>
      <w:marBottom w:val="0"/>
      <w:divBdr>
        <w:top w:val="none" w:sz="0" w:space="0" w:color="auto"/>
        <w:left w:val="none" w:sz="0" w:space="0" w:color="auto"/>
        <w:bottom w:val="none" w:sz="0" w:space="0" w:color="auto"/>
        <w:right w:val="none" w:sz="0" w:space="0" w:color="auto"/>
      </w:divBdr>
    </w:div>
    <w:div w:id="1431118364">
      <w:bodyDiv w:val="1"/>
      <w:marLeft w:val="0"/>
      <w:marRight w:val="0"/>
      <w:marTop w:val="0"/>
      <w:marBottom w:val="0"/>
      <w:divBdr>
        <w:top w:val="none" w:sz="0" w:space="0" w:color="auto"/>
        <w:left w:val="none" w:sz="0" w:space="0" w:color="auto"/>
        <w:bottom w:val="none" w:sz="0" w:space="0" w:color="auto"/>
        <w:right w:val="none" w:sz="0" w:space="0" w:color="auto"/>
      </w:divBdr>
    </w:div>
    <w:div w:id="1431967594">
      <w:bodyDiv w:val="1"/>
      <w:marLeft w:val="0"/>
      <w:marRight w:val="0"/>
      <w:marTop w:val="0"/>
      <w:marBottom w:val="0"/>
      <w:divBdr>
        <w:top w:val="none" w:sz="0" w:space="0" w:color="auto"/>
        <w:left w:val="none" w:sz="0" w:space="0" w:color="auto"/>
        <w:bottom w:val="none" w:sz="0" w:space="0" w:color="auto"/>
        <w:right w:val="none" w:sz="0" w:space="0" w:color="auto"/>
      </w:divBdr>
    </w:div>
    <w:div w:id="1473256814">
      <w:bodyDiv w:val="1"/>
      <w:marLeft w:val="0"/>
      <w:marRight w:val="0"/>
      <w:marTop w:val="0"/>
      <w:marBottom w:val="0"/>
      <w:divBdr>
        <w:top w:val="none" w:sz="0" w:space="0" w:color="auto"/>
        <w:left w:val="none" w:sz="0" w:space="0" w:color="auto"/>
        <w:bottom w:val="none" w:sz="0" w:space="0" w:color="auto"/>
        <w:right w:val="none" w:sz="0" w:space="0" w:color="auto"/>
      </w:divBdr>
    </w:div>
    <w:div w:id="1484471645">
      <w:bodyDiv w:val="1"/>
      <w:marLeft w:val="0"/>
      <w:marRight w:val="0"/>
      <w:marTop w:val="0"/>
      <w:marBottom w:val="0"/>
      <w:divBdr>
        <w:top w:val="none" w:sz="0" w:space="0" w:color="auto"/>
        <w:left w:val="none" w:sz="0" w:space="0" w:color="auto"/>
        <w:bottom w:val="none" w:sz="0" w:space="0" w:color="auto"/>
        <w:right w:val="none" w:sz="0" w:space="0" w:color="auto"/>
      </w:divBdr>
    </w:div>
    <w:div w:id="1497988473">
      <w:bodyDiv w:val="1"/>
      <w:marLeft w:val="0"/>
      <w:marRight w:val="0"/>
      <w:marTop w:val="0"/>
      <w:marBottom w:val="0"/>
      <w:divBdr>
        <w:top w:val="none" w:sz="0" w:space="0" w:color="auto"/>
        <w:left w:val="none" w:sz="0" w:space="0" w:color="auto"/>
        <w:bottom w:val="none" w:sz="0" w:space="0" w:color="auto"/>
        <w:right w:val="none" w:sz="0" w:space="0" w:color="auto"/>
      </w:divBdr>
    </w:div>
    <w:div w:id="1501307101">
      <w:bodyDiv w:val="1"/>
      <w:marLeft w:val="0"/>
      <w:marRight w:val="0"/>
      <w:marTop w:val="0"/>
      <w:marBottom w:val="0"/>
      <w:divBdr>
        <w:top w:val="none" w:sz="0" w:space="0" w:color="auto"/>
        <w:left w:val="none" w:sz="0" w:space="0" w:color="auto"/>
        <w:bottom w:val="none" w:sz="0" w:space="0" w:color="auto"/>
        <w:right w:val="none" w:sz="0" w:space="0" w:color="auto"/>
      </w:divBdr>
    </w:div>
    <w:div w:id="1540898511">
      <w:bodyDiv w:val="1"/>
      <w:marLeft w:val="0"/>
      <w:marRight w:val="0"/>
      <w:marTop w:val="0"/>
      <w:marBottom w:val="0"/>
      <w:divBdr>
        <w:top w:val="none" w:sz="0" w:space="0" w:color="auto"/>
        <w:left w:val="none" w:sz="0" w:space="0" w:color="auto"/>
        <w:bottom w:val="none" w:sz="0" w:space="0" w:color="auto"/>
        <w:right w:val="none" w:sz="0" w:space="0" w:color="auto"/>
      </w:divBdr>
    </w:div>
    <w:div w:id="1547907135">
      <w:bodyDiv w:val="1"/>
      <w:marLeft w:val="0"/>
      <w:marRight w:val="0"/>
      <w:marTop w:val="0"/>
      <w:marBottom w:val="0"/>
      <w:divBdr>
        <w:top w:val="none" w:sz="0" w:space="0" w:color="auto"/>
        <w:left w:val="none" w:sz="0" w:space="0" w:color="auto"/>
        <w:bottom w:val="none" w:sz="0" w:space="0" w:color="auto"/>
        <w:right w:val="none" w:sz="0" w:space="0" w:color="auto"/>
      </w:divBdr>
    </w:div>
    <w:div w:id="1594822422">
      <w:bodyDiv w:val="1"/>
      <w:marLeft w:val="0"/>
      <w:marRight w:val="0"/>
      <w:marTop w:val="0"/>
      <w:marBottom w:val="0"/>
      <w:divBdr>
        <w:top w:val="none" w:sz="0" w:space="0" w:color="auto"/>
        <w:left w:val="none" w:sz="0" w:space="0" w:color="auto"/>
        <w:bottom w:val="none" w:sz="0" w:space="0" w:color="auto"/>
        <w:right w:val="none" w:sz="0" w:space="0" w:color="auto"/>
      </w:divBdr>
    </w:div>
    <w:div w:id="1620182478">
      <w:bodyDiv w:val="1"/>
      <w:marLeft w:val="0"/>
      <w:marRight w:val="0"/>
      <w:marTop w:val="0"/>
      <w:marBottom w:val="0"/>
      <w:divBdr>
        <w:top w:val="none" w:sz="0" w:space="0" w:color="auto"/>
        <w:left w:val="none" w:sz="0" w:space="0" w:color="auto"/>
        <w:bottom w:val="none" w:sz="0" w:space="0" w:color="auto"/>
        <w:right w:val="none" w:sz="0" w:space="0" w:color="auto"/>
      </w:divBdr>
    </w:div>
    <w:div w:id="1627469755">
      <w:bodyDiv w:val="1"/>
      <w:marLeft w:val="0"/>
      <w:marRight w:val="0"/>
      <w:marTop w:val="0"/>
      <w:marBottom w:val="0"/>
      <w:divBdr>
        <w:top w:val="none" w:sz="0" w:space="0" w:color="auto"/>
        <w:left w:val="none" w:sz="0" w:space="0" w:color="auto"/>
        <w:bottom w:val="none" w:sz="0" w:space="0" w:color="auto"/>
        <w:right w:val="none" w:sz="0" w:space="0" w:color="auto"/>
      </w:divBdr>
    </w:div>
    <w:div w:id="1649087105">
      <w:bodyDiv w:val="1"/>
      <w:marLeft w:val="0"/>
      <w:marRight w:val="0"/>
      <w:marTop w:val="0"/>
      <w:marBottom w:val="0"/>
      <w:divBdr>
        <w:top w:val="none" w:sz="0" w:space="0" w:color="auto"/>
        <w:left w:val="none" w:sz="0" w:space="0" w:color="auto"/>
        <w:bottom w:val="none" w:sz="0" w:space="0" w:color="auto"/>
        <w:right w:val="none" w:sz="0" w:space="0" w:color="auto"/>
      </w:divBdr>
    </w:div>
    <w:div w:id="1655258652">
      <w:bodyDiv w:val="1"/>
      <w:marLeft w:val="0"/>
      <w:marRight w:val="0"/>
      <w:marTop w:val="0"/>
      <w:marBottom w:val="0"/>
      <w:divBdr>
        <w:top w:val="none" w:sz="0" w:space="0" w:color="auto"/>
        <w:left w:val="none" w:sz="0" w:space="0" w:color="auto"/>
        <w:bottom w:val="none" w:sz="0" w:space="0" w:color="auto"/>
        <w:right w:val="none" w:sz="0" w:space="0" w:color="auto"/>
      </w:divBdr>
    </w:div>
    <w:div w:id="1681276319">
      <w:bodyDiv w:val="1"/>
      <w:marLeft w:val="0"/>
      <w:marRight w:val="0"/>
      <w:marTop w:val="0"/>
      <w:marBottom w:val="0"/>
      <w:divBdr>
        <w:top w:val="none" w:sz="0" w:space="0" w:color="auto"/>
        <w:left w:val="none" w:sz="0" w:space="0" w:color="auto"/>
        <w:bottom w:val="none" w:sz="0" w:space="0" w:color="auto"/>
        <w:right w:val="none" w:sz="0" w:space="0" w:color="auto"/>
      </w:divBdr>
    </w:div>
    <w:div w:id="1684283960">
      <w:bodyDiv w:val="1"/>
      <w:marLeft w:val="0"/>
      <w:marRight w:val="0"/>
      <w:marTop w:val="0"/>
      <w:marBottom w:val="0"/>
      <w:divBdr>
        <w:top w:val="none" w:sz="0" w:space="0" w:color="auto"/>
        <w:left w:val="none" w:sz="0" w:space="0" w:color="auto"/>
        <w:bottom w:val="none" w:sz="0" w:space="0" w:color="auto"/>
        <w:right w:val="none" w:sz="0" w:space="0" w:color="auto"/>
      </w:divBdr>
    </w:div>
    <w:div w:id="1689259570">
      <w:bodyDiv w:val="1"/>
      <w:marLeft w:val="0"/>
      <w:marRight w:val="0"/>
      <w:marTop w:val="0"/>
      <w:marBottom w:val="0"/>
      <w:divBdr>
        <w:top w:val="none" w:sz="0" w:space="0" w:color="auto"/>
        <w:left w:val="none" w:sz="0" w:space="0" w:color="auto"/>
        <w:bottom w:val="none" w:sz="0" w:space="0" w:color="auto"/>
        <w:right w:val="none" w:sz="0" w:space="0" w:color="auto"/>
      </w:divBdr>
    </w:div>
    <w:div w:id="1702776404">
      <w:bodyDiv w:val="1"/>
      <w:marLeft w:val="0"/>
      <w:marRight w:val="0"/>
      <w:marTop w:val="0"/>
      <w:marBottom w:val="0"/>
      <w:divBdr>
        <w:top w:val="none" w:sz="0" w:space="0" w:color="auto"/>
        <w:left w:val="none" w:sz="0" w:space="0" w:color="auto"/>
        <w:bottom w:val="none" w:sz="0" w:space="0" w:color="auto"/>
        <w:right w:val="none" w:sz="0" w:space="0" w:color="auto"/>
      </w:divBdr>
    </w:div>
    <w:div w:id="1718698709">
      <w:bodyDiv w:val="1"/>
      <w:marLeft w:val="0"/>
      <w:marRight w:val="0"/>
      <w:marTop w:val="0"/>
      <w:marBottom w:val="0"/>
      <w:divBdr>
        <w:top w:val="none" w:sz="0" w:space="0" w:color="auto"/>
        <w:left w:val="none" w:sz="0" w:space="0" w:color="auto"/>
        <w:bottom w:val="none" w:sz="0" w:space="0" w:color="auto"/>
        <w:right w:val="none" w:sz="0" w:space="0" w:color="auto"/>
      </w:divBdr>
    </w:div>
    <w:div w:id="1732119698">
      <w:bodyDiv w:val="1"/>
      <w:marLeft w:val="0"/>
      <w:marRight w:val="0"/>
      <w:marTop w:val="0"/>
      <w:marBottom w:val="0"/>
      <w:divBdr>
        <w:top w:val="none" w:sz="0" w:space="0" w:color="auto"/>
        <w:left w:val="none" w:sz="0" w:space="0" w:color="auto"/>
        <w:bottom w:val="none" w:sz="0" w:space="0" w:color="auto"/>
        <w:right w:val="none" w:sz="0" w:space="0" w:color="auto"/>
      </w:divBdr>
    </w:div>
    <w:div w:id="1777403674">
      <w:bodyDiv w:val="1"/>
      <w:marLeft w:val="0"/>
      <w:marRight w:val="0"/>
      <w:marTop w:val="0"/>
      <w:marBottom w:val="0"/>
      <w:divBdr>
        <w:top w:val="none" w:sz="0" w:space="0" w:color="auto"/>
        <w:left w:val="none" w:sz="0" w:space="0" w:color="auto"/>
        <w:bottom w:val="none" w:sz="0" w:space="0" w:color="auto"/>
        <w:right w:val="none" w:sz="0" w:space="0" w:color="auto"/>
      </w:divBdr>
    </w:div>
    <w:div w:id="1835753907">
      <w:bodyDiv w:val="1"/>
      <w:marLeft w:val="0"/>
      <w:marRight w:val="0"/>
      <w:marTop w:val="0"/>
      <w:marBottom w:val="0"/>
      <w:divBdr>
        <w:top w:val="none" w:sz="0" w:space="0" w:color="auto"/>
        <w:left w:val="none" w:sz="0" w:space="0" w:color="auto"/>
        <w:bottom w:val="none" w:sz="0" w:space="0" w:color="auto"/>
        <w:right w:val="none" w:sz="0" w:space="0" w:color="auto"/>
      </w:divBdr>
    </w:div>
    <w:div w:id="1843927800">
      <w:bodyDiv w:val="1"/>
      <w:marLeft w:val="0"/>
      <w:marRight w:val="0"/>
      <w:marTop w:val="0"/>
      <w:marBottom w:val="0"/>
      <w:divBdr>
        <w:top w:val="none" w:sz="0" w:space="0" w:color="auto"/>
        <w:left w:val="none" w:sz="0" w:space="0" w:color="auto"/>
        <w:bottom w:val="none" w:sz="0" w:space="0" w:color="auto"/>
        <w:right w:val="none" w:sz="0" w:space="0" w:color="auto"/>
      </w:divBdr>
    </w:div>
    <w:div w:id="1847817140">
      <w:bodyDiv w:val="1"/>
      <w:marLeft w:val="0"/>
      <w:marRight w:val="0"/>
      <w:marTop w:val="0"/>
      <w:marBottom w:val="0"/>
      <w:divBdr>
        <w:top w:val="none" w:sz="0" w:space="0" w:color="auto"/>
        <w:left w:val="none" w:sz="0" w:space="0" w:color="auto"/>
        <w:bottom w:val="none" w:sz="0" w:space="0" w:color="auto"/>
        <w:right w:val="none" w:sz="0" w:space="0" w:color="auto"/>
      </w:divBdr>
    </w:div>
    <w:div w:id="1853372128">
      <w:bodyDiv w:val="1"/>
      <w:marLeft w:val="0"/>
      <w:marRight w:val="0"/>
      <w:marTop w:val="0"/>
      <w:marBottom w:val="0"/>
      <w:divBdr>
        <w:top w:val="none" w:sz="0" w:space="0" w:color="auto"/>
        <w:left w:val="none" w:sz="0" w:space="0" w:color="auto"/>
        <w:bottom w:val="none" w:sz="0" w:space="0" w:color="auto"/>
        <w:right w:val="none" w:sz="0" w:space="0" w:color="auto"/>
      </w:divBdr>
    </w:div>
    <w:div w:id="1854956500">
      <w:bodyDiv w:val="1"/>
      <w:marLeft w:val="0"/>
      <w:marRight w:val="0"/>
      <w:marTop w:val="0"/>
      <w:marBottom w:val="0"/>
      <w:divBdr>
        <w:top w:val="none" w:sz="0" w:space="0" w:color="auto"/>
        <w:left w:val="none" w:sz="0" w:space="0" w:color="auto"/>
        <w:bottom w:val="none" w:sz="0" w:space="0" w:color="auto"/>
        <w:right w:val="none" w:sz="0" w:space="0" w:color="auto"/>
      </w:divBdr>
    </w:div>
    <w:div w:id="1866821198">
      <w:bodyDiv w:val="1"/>
      <w:marLeft w:val="0"/>
      <w:marRight w:val="0"/>
      <w:marTop w:val="0"/>
      <w:marBottom w:val="0"/>
      <w:divBdr>
        <w:top w:val="none" w:sz="0" w:space="0" w:color="auto"/>
        <w:left w:val="none" w:sz="0" w:space="0" w:color="auto"/>
        <w:bottom w:val="none" w:sz="0" w:space="0" w:color="auto"/>
        <w:right w:val="none" w:sz="0" w:space="0" w:color="auto"/>
      </w:divBdr>
    </w:div>
    <w:div w:id="1870413271">
      <w:bodyDiv w:val="1"/>
      <w:marLeft w:val="0"/>
      <w:marRight w:val="0"/>
      <w:marTop w:val="0"/>
      <w:marBottom w:val="0"/>
      <w:divBdr>
        <w:top w:val="none" w:sz="0" w:space="0" w:color="auto"/>
        <w:left w:val="none" w:sz="0" w:space="0" w:color="auto"/>
        <w:bottom w:val="none" w:sz="0" w:space="0" w:color="auto"/>
        <w:right w:val="none" w:sz="0" w:space="0" w:color="auto"/>
      </w:divBdr>
    </w:div>
    <w:div w:id="1877548603">
      <w:bodyDiv w:val="1"/>
      <w:marLeft w:val="0"/>
      <w:marRight w:val="0"/>
      <w:marTop w:val="0"/>
      <w:marBottom w:val="0"/>
      <w:divBdr>
        <w:top w:val="none" w:sz="0" w:space="0" w:color="auto"/>
        <w:left w:val="none" w:sz="0" w:space="0" w:color="auto"/>
        <w:bottom w:val="none" w:sz="0" w:space="0" w:color="auto"/>
        <w:right w:val="none" w:sz="0" w:space="0" w:color="auto"/>
      </w:divBdr>
    </w:div>
    <w:div w:id="1886678419">
      <w:bodyDiv w:val="1"/>
      <w:marLeft w:val="0"/>
      <w:marRight w:val="0"/>
      <w:marTop w:val="0"/>
      <w:marBottom w:val="0"/>
      <w:divBdr>
        <w:top w:val="none" w:sz="0" w:space="0" w:color="auto"/>
        <w:left w:val="none" w:sz="0" w:space="0" w:color="auto"/>
        <w:bottom w:val="none" w:sz="0" w:space="0" w:color="auto"/>
        <w:right w:val="none" w:sz="0" w:space="0" w:color="auto"/>
      </w:divBdr>
    </w:div>
    <w:div w:id="1893954146">
      <w:bodyDiv w:val="1"/>
      <w:marLeft w:val="0"/>
      <w:marRight w:val="0"/>
      <w:marTop w:val="0"/>
      <w:marBottom w:val="0"/>
      <w:divBdr>
        <w:top w:val="none" w:sz="0" w:space="0" w:color="auto"/>
        <w:left w:val="none" w:sz="0" w:space="0" w:color="auto"/>
        <w:bottom w:val="none" w:sz="0" w:space="0" w:color="auto"/>
        <w:right w:val="none" w:sz="0" w:space="0" w:color="auto"/>
      </w:divBdr>
    </w:div>
    <w:div w:id="1900246720">
      <w:bodyDiv w:val="1"/>
      <w:marLeft w:val="0"/>
      <w:marRight w:val="0"/>
      <w:marTop w:val="0"/>
      <w:marBottom w:val="0"/>
      <w:divBdr>
        <w:top w:val="none" w:sz="0" w:space="0" w:color="auto"/>
        <w:left w:val="none" w:sz="0" w:space="0" w:color="auto"/>
        <w:bottom w:val="none" w:sz="0" w:space="0" w:color="auto"/>
        <w:right w:val="none" w:sz="0" w:space="0" w:color="auto"/>
      </w:divBdr>
    </w:div>
    <w:div w:id="1920166666">
      <w:bodyDiv w:val="1"/>
      <w:marLeft w:val="0"/>
      <w:marRight w:val="0"/>
      <w:marTop w:val="0"/>
      <w:marBottom w:val="0"/>
      <w:divBdr>
        <w:top w:val="none" w:sz="0" w:space="0" w:color="auto"/>
        <w:left w:val="none" w:sz="0" w:space="0" w:color="auto"/>
        <w:bottom w:val="none" w:sz="0" w:space="0" w:color="auto"/>
        <w:right w:val="none" w:sz="0" w:space="0" w:color="auto"/>
      </w:divBdr>
    </w:div>
    <w:div w:id="1921518827">
      <w:bodyDiv w:val="1"/>
      <w:marLeft w:val="0"/>
      <w:marRight w:val="0"/>
      <w:marTop w:val="0"/>
      <w:marBottom w:val="0"/>
      <w:divBdr>
        <w:top w:val="none" w:sz="0" w:space="0" w:color="auto"/>
        <w:left w:val="none" w:sz="0" w:space="0" w:color="auto"/>
        <w:bottom w:val="none" w:sz="0" w:space="0" w:color="auto"/>
        <w:right w:val="none" w:sz="0" w:space="0" w:color="auto"/>
      </w:divBdr>
    </w:div>
    <w:div w:id="1940329154">
      <w:bodyDiv w:val="1"/>
      <w:marLeft w:val="0"/>
      <w:marRight w:val="0"/>
      <w:marTop w:val="0"/>
      <w:marBottom w:val="0"/>
      <w:divBdr>
        <w:top w:val="none" w:sz="0" w:space="0" w:color="auto"/>
        <w:left w:val="none" w:sz="0" w:space="0" w:color="auto"/>
        <w:bottom w:val="none" w:sz="0" w:space="0" w:color="auto"/>
        <w:right w:val="none" w:sz="0" w:space="0" w:color="auto"/>
      </w:divBdr>
    </w:div>
    <w:div w:id="1952086349">
      <w:bodyDiv w:val="1"/>
      <w:marLeft w:val="0"/>
      <w:marRight w:val="0"/>
      <w:marTop w:val="0"/>
      <w:marBottom w:val="0"/>
      <w:divBdr>
        <w:top w:val="none" w:sz="0" w:space="0" w:color="auto"/>
        <w:left w:val="none" w:sz="0" w:space="0" w:color="auto"/>
        <w:bottom w:val="none" w:sz="0" w:space="0" w:color="auto"/>
        <w:right w:val="none" w:sz="0" w:space="0" w:color="auto"/>
      </w:divBdr>
    </w:div>
    <w:div w:id="1954167428">
      <w:bodyDiv w:val="1"/>
      <w:marLeft w:val="0"/>
      <w:marRight w:val="0"/>
      <w:marTop w:val="0"/>
      <w:marBottom w:val="0"/>
      <w:divBdr>
        <w:top w:val="none" w:sz="0" w:space="0" w:color="auto"/>
        <w:left w:val="none" w:sz="0" w:space="0" w:color="auto"/>
        <w:bottom w:val="none" w:sz="0" w:space="0" w:color="auto"/>
        <w:right w:val="none" w:sz="0" w:space="0" w:color="auto"/>
      </w:divBdr>
    </w:div>
    <w:div w:id="1958751685">
      <w:bodyDiv w:val="1"/>
      <w:marLeft w:val="0"/>
      <w:marRight w:val="0"/>
      <w:marTop w:val="0"/>
      <w:marBottom w:val="0"/>
      <w:divBdr>
        <w:top w:val="none" w:sz="0" w:space="0" w:color="auto"/>
        <w:left w:val="none" w:sz="0" w:space="0" w:color="auto"/>
        <w:bottom w:val="none" w:sz="0" w:space="0" w:color="auto"/>
        <w:right w:val="none" w:sz="0" w:space="0" w:color="auto"/>
      </w:divBdr>
    </w:div>
    <w:div w:id="1963148227">
      <w:bodyDiv w:val="1"/>
      <w:marLeft w:val="0"/>
      <w:marRight w:val="0"/>
      <w:marTop w:val="0"/>
      <w:marBottom w:val="0"/>
      <w:divBdr>
        <w:top w:val="none" w:sz="0" w:space="0" w:color="auto"/>
        <w:left w:val="none" w:sz="0" w:space="0" w:color="auto"/>
        <w:bottom w:val="none" w:sz="0" w:space="0" w:color="auto"/>
        <w:right w:val="none" w:sz="0" w:space="0" w:color="auto"/>
      </w:divBdr>
    </w:div>
    <w:div w:id="1969357647">
      <w:bodyDiv w:val="1"/>
      <w:marLeft w:val="0"/>
      <w:marRight w:val="0"/>
      <w:marTop w:val="0"/>
      <w:marBottom w:val="0"/>
      <w:divBdr>
        <w:top w:val="none" w:sz="0" w:space="0" w:color="auto"/>
        <w:left w:val="none" w:sz="0" w:space="0" w:color="auto"/>
        <w:bottom w:val="none" w:sz="0" w:space="0" w:color="auto"/>
        <w:right w:val="none" w:sz="0" w:space="0" w:color="auto"/>
      </w:divBdr>
    </w:div>
    <w:div w:id="1978603459">
      <w:bodyDiv w:val="1"/>
      <w:marLeft w:val="0"/>
      <w:marRight w:val="0"/>
      <w:marTop w:val="0"/>
      <w:marBottom w:val="0"/>
      <w:divBdr>
        <w:top w:val="none" w:sz="0" w:space="0" w:color="auto"/>
        <w:left w:val="none" w:sz="0" w:space="0" w:color="auto"/>
        <w:bottom w:val="none" w:sz="0" w:space="0" w:color="auto"/>
        <w:right w:val="none" w:sz="0" w:space="0" w:color="auto"/>
      </w:divBdr>
    </w:div>
    <w:div w:id="1988897452">
      <w:bodyDiv w:val="1"/>
      <w:marLeft w:val="0"/>
      <w:marRight w:val="0"/>
      <w:marTop w:val="0"/>
      <w:marBottom w:val="0"/>
      <w:divBdr>
        <w:top w:val="none" w:sz="0" w:space="0" w:color="auto"/>
        <w:left w:val="none" w:sz="0" w:space="0" w:color="auto"/>
        <w:bottom w:val="none" w:sz="0" w:space="0" w:color="auto"/>
        <w:right w:val="none" w:sz="0" w:space="0" w:color="auto"/>
      </w:divBdr>
    </w:div>
    <w:div w:id="1997878761">
      <w:bodyDiv w:val="1"/>
      <w:marLeft w:val="0"/>
      <w:marRight w:val="0"/>
      <w:marTop w:val="0"/>
      <w:marBottom w:val="0"/>
      <w:divBdr>
        <w:top w:val="none" w:sz="0" w:space="0" w:color="auto"/>
        <w:left w:val="none" w:sz="0" w:space="0" w:color="auto"/>
        <w:bottom w:val="none" w:sz="0" w:space="0" w:color="auto"/>
        <w:right w:val="none" w:sz="0" w:space="0" w:color="auto"/>
      </w:divBdr>
    </w:div>
    <w:div w:id="2005237114">
      <w:bodyDiv w:val="1"/>
      <w:marLeft w:val="0"/>
      <w:marRight w:val="0"/>
      <w:marTop w:val="0"/>
      <w:marBottom w:val="0"/>
      <w:divBdr>
        <w:top w:val="none" w:sz="0" w:space="0" w:color="auto"/>
        <w:left w:val="none" w:sz="0" w:space="0" w:color="auto"/>
        <w:bottom w:val="none" w:sz="0" w:space="0" w:color="auto"/>
        <w:right w:val="none" w:sz="0" w:space="0" w:color="auto"/>
      </w:divBdr>
    </w:div>
    <w:div w:id="2006476634">
      <w:bodyDiv w:val="1"/>
      <w:marLeft w:val="0"/>
      <w:marRight w:val="0"/>
      <w:marTop w:val="0"/>
      <w:marBottom w:val="0"/>
      <w:divBdr>
        <w:top w:val="none" w:sz="0" w:space="0" w:color="auto"/>
        <w:left w:val="none" w:sz="0" w:space="0" w:color="auto"/>
        <w:bottom w:val="none" w:sz="0" w:space="0" w:color="auto"/>
        <w:right w:val="none" w:sz="0" w:space="0" w:color="auto"/>
      </w:divBdr>
    </w:div>
    <w:div w:id="2017027187">
      <w:bodyDiv w:val="1"/>
      <w:marLeft w:val="0"/>
      <w:marRight w:val="0"/>
      <w:marTop w:val="0"/>
      <w:marBottom w:val="0"/>
      <w:divBdr>
        <w:top w:val="none" w:sz="0" w:space="0" w:color="auto"/>
        <w:left w:val="none" w:sz="0" w:space="0" w:color="auto"/>
        <w:bottom w:val="none" w:sz="0" w:space="0" w:color="auto"/>
        <w:right w:val="none" w:sz="0" w:space="0" w:color="auto"/>
      </w:divBdr>
    </w:div>
    <w:div w:id="2027246162">
      <w:bodyDiv w:val="1"/>
      <w:marLeft w:val="0"/>
      <w:marRight w:val="0"/>
      <w:marTop w:val="0"/>
      <w:marBottom w:val="0"/>
      <w:divBdr>
        <w:top w:val="none" w:sz="0" w:space="0" w:color="auto"/>
        <w:left w:val="none" w:sz="0" w:space="0" w:color="auto"/>
        <w:bottom w:val="none" w:sz="0" w:space="0" w:color="auto"/>
        <w:right w:val="none" w:sz="0" w:space="0" w:color="auto"/>
      </w:divBdr>
    </w:div>
    <w:div w:id="2086217126">
      <w:bodyDiv w:val="1"/>
      <w:marLeft w:val="0"/>
      <w:marRight w:val="0"/>
      <w:marTop w:val="0"/>
      <w:marBottom w:val="0"/>
      <w:divBdr>
        <w:top w:val="none" w:sz="0" w:space="0" w:color="auto"/>
        <w:left w:val="none" w:sz="0" w:space="0" w:color="auto"/>
        <w:bottom w:val="none" w:sz="0" w:space="0" w:color="auto"/>
        <w:right w:val="none" w:sz="0" w:space="0" w:color="auto"/>
      </w:divBdr>
    </w:div>
    <w:div w:id="2093693345">
      <w:bodyDiv w:val="1"/>
      <w:marLeft w:val="0"/>
      <w:marRight w:val="0"/>
      <w:marTop w:val="0"/>
      <w:marBottom w:val="0"/>
      <w:divBdr>
        <w:top w:val="none" w:sz="0" w:space="0" w:color="auto"/>
        <w:left w:val="none" w:sz="0" w:space="0" w:color="auto"/>
        <w:bottom w:val="none" w:sz="0" w:space="0" w:color="auto"/>
        <w:right w:val="none" w:sz="0" w:space="0" w:color="auto"/>
      </w:divBdr>
    </w:div>
    <w:div w:id="2104254191">
      <w:bodyDiv w:val="1"/>
      <w:marLeft w:val="0"/>
      <w:marRight w:val="0"/>
      <w:marTop w:val="0"/>
      <w:marBottom w:val="0"/>
      <w:divBdr>
        <w:top w:val="none" w:sz="0" w:space="0" w:color="auto"/>
        <w:left w:val="none" w:sz="0" w:space="0" w:color="auto"/>
        <w:bottom w:val="none" w:sz="0" w:space="0" w:color="auto"/>
        <w:right w:val="none" w:sz="0" w:space="0" w:color="auto"/>
      </w:divBdr>
    </w:div>
    <w:div w:id="2108698494">
      <w:bodyDiv w:val="1"/>
      <w:marLeft w:val="0"/>
      <w:marRight w:val="0"/>
      <w:marTop w:val="0"/>
      <w:marBottom w:val="0"/>
      <w:divBdr>
        <w:top w:val="none" w:sz="0" w:space="0" w:color="auto"/>
        <w:left w:val="none" w:sz="0" w:space="0" w:color="auto"/>
        <w:bottom w:val="none" w:sz="0" w:space="0" w:color="auto"/>
        <w:right w:val="none" w:sz="0" w:space="0" w:color="auto"/>
      </w:divBdr>
    </w:div>
    <w:div w:id="2115317152">
      <w:bodyDiv w:val="1"/>
      <w:marLeft w:val="0"/>
      <w:marRight w:val="0"/>
      <w:marTop w:val="0"/>
      <w:marBottom w:val="0"/>
      <w:divBdr>
        <w:top w:val="none" w:sz="0" w:space="0" w:color="auto"/>
        <w:left w:val="none" w:sz="0" w:space="0" w:color="auto"/>
        <w:bottom w:val="none" w:sz="0" w:space="0" w:color="auto"/>
        <w:right w:val="none" w:sz="0" w:space="0" w:color="auto"/>
      </w:divBdr>
    </w:div>
    <w:div w:id="2115858242">
      <w:bodyDiv w:val="1"/>
      <w:marLeft w:val="0"/>
      <w:marRight w:val="0"/>
      <w:marTop w:val="0"/>
      <w:marBottom w:val="0"/>
      <w:divBdr>
        <w:top w:val="none" w:sz="0" w:space="0" w:color="auto"/>
        <w:left w:val="none" w:sz="0" w:space="0" w:color="auto"/>
        <w:bottom w:val="none" w:sz="0" w:space="0" w:color="auto"/>
        <w:right w:val="none" w:sz="0" w:space="0" w:color="auto"/>
      </w:divBdr>
    </w:div>
    <w:div w:id="2122794581">
      <w:bodyDiv w:val="1"/>
      <w:marLeft w:val="0"/>
      <w:marRight w:val="0"/>
      <w:marTop w:val="0"/>
      <w:marBottom w:val="0"/>
      <w:divBdr>
        <w:top w:val="none" w:sz="0" w:space="0" w:color="auto"/>
        <w:left w:val="none" w:sz="0" w:space="0" w:color="auto"/>
        <w:bottom w:val="none" w:sz="0" w:space="0" w:color="auto"/>
        <w:right w:val="none" w:sz="0" w:space="0" w:color="auto"/>
      </w:divBdr>
    </w:div>
    <w:div w:id="2131822292">
      <w:bodyDiv w:val="1"/>
      <w:marLeft w:val="0"/>
      <w:marRight w:val="0"/>
      <w:marTop w:val="0"/>
      <w:marBottom w:val="0"/>
      <w:divBdr>
        <w:top w:val="none" w:sz="0" w:space="0" w:color="auto"/>
        <w:left w:val="none" w:sz="0" w:space="0" w:color="auto"/>
        <w:bottom w:val="none" w:sz="0" w:space="0" w:color="auto"/>
        <w:right w:val="none" w:sz="0" w:space="0" w:color="auto"/>
      </w:divBdr>
    </w:div>
    <w:div w:id="214658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https://communaute.chorus-pro.gouv.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A37FF0-8BA3-4EE6-A110-9531637C5EE0}">
  <ds:schemaRefs>
    <ds:schemaRef ds:uri="http://schemas.microsoft.com/sharepoint/v3/contenttype/forms"/>
  </ds:schemaRefs>
</ds:datastoreItem>
</file>

<file path=customXml/itemProps2.xml><?xml version="1.0" encoding="utf-8"?>
<ds:datastoreItem xmlns:ds="http://schemas.openxmlformats.org/officeDocument/2006/customXml" ds:itemID="{2127D409-8210-484A-820F-7F01D2B2A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42CD8-39C2-409E-8BF6-354F76CF9944}">
  <ds:schemaRefs>
    <ds:schemaRef ds:uri="647f6268-259c-4dc7-a320-542a8850ac07"/>
    <ds:schemaRef ds:uri="http://schemas.microsoft.com/office/infopath/2007/PartnerControls"/>
    <ds:schemaRef ds:uri="http://purl.org/dc/elements/1.1/"/>
    <ds:schemaRef ds:uri="http://schemas.microsoft.com/office/2006/documentManagement/types"/>
    <ds:schemaRef ds:uri="http://purl.org/dc/dcmitype/"/>
    <ds:schemaRef ds:uri="http://www.w3.org/XML/1998/namespace"/>
    <ds:schemaRef ds:uri="3ee6f26a-f689-45e0-a8fd-4ba17b461813"/>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CA50721D-5497-4BA9-AF32-8A91AAC9D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6551</Words>
  <Characters>36032</Characters>
  <Application>Microsoft Office Word</Application>
  <DocSecurity>0</DocSecurity>
  <Lines>300</Lines>
  <Paragraphs>84</Paragraphs>
  <ScaleCrop>false</ScaleCrop>
  <HeadingPairs>
    <vt:vector size="2" baseType="variant">
      <vt:variant>
        <vt:lpstr>Titre</vt:lpstr>
      </vt:variant>
      <vt:variant>
        <vt:i4>1</vt:i4>
      </vt:variant>
    </vt:vector>
  </HeadingPairs>
  <TitlesOfParts>
    <vt:vector size="1" baseType="lpstr">
      <vt:lpstr>VILLE DE « NOMVILLE »</vt:lpstr>
    </vt:vector>
  </TitlesOfParts>
  <Company>EDF Gaz de France</Company>
  <LinksUpToDate>false</LinksUpToDate>
  <CharactersWithSpaces>42499</CharactersWithSpaces>
  <SharedDoc>false</SharedDoc>
  <HLinks>
    <vt:vector size="6" baseType="variant">
      <vt:variant>
        <vt:i4>3473464</vt:i4>
      </vt:variant>
      <vt:variant>
        <vt:i4>0</vt:i4>
      </vt:variant>
      <vt:variant>
        <vt:i4>0</vt:i4>
      </vt:variant>
      <vt:variant>
        <vt:i4>5</vt:i4>
      </vt:variant>
      <vt:variant>
        <vt:lpwstr>https://communaute.chorus-pro.gouv.fr/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 NOMVILLE »</dc:title>
  <dc:subject/>
  <dc:creator>ARIMA CONSULTANTS</dc:creator>
  <cp:keywords/>
  <cp:lastModifiedBy>Sylvie Derache</cp:lastModifiedBy>
  <cp:revision>6</cp:revision>
  <cp:lastPrinted>2018-02-12T16:34:00Z</cp:lastPrinted>
  <dcterms:created xsi:type="dcterms:W3CDTF">2025-08-21T11:20:00Z</dcterms:created>
  <dcterms:modified xsi:type="dcterms:W3CDTF">2025-09-02T14:48:00Z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0x010100A37FA510B433EF4F9FE52FFD9C93DF78</vt:lpwstr>
  </property>
</Properties>
</file>