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E5736" w14:textId="77777777" w:rsidR="00EE5DC8" w:rsidRDefault="00EE5DC8" w:rsidP="00EE5DC8">
      <w:pPr>
        <w:pStyle w:val="Sansinterligne"/>
      </w:pPr>
    </w:p>
    <w:p w14:paraId="2DF4893C" w14:textId="77777777" w:rsidR="00DC22E8" w:rsidRPr="00312012" w:rsidRDefault="00163E83" w:rsidP="00312012">
      <w:pPr>
        <w:jc w:val="center"/>
        <w:rPr>
          <w:rFonts w:ascii="Marianne" w:hAnsi="Marianne"/>
          <w:b/>
          <w:sz w:val="24"/>
          <w:szCs w:val="24"/>
        </w:rPr>
      </w:pPr>
      <w:r w:rsidRPr="00312012">
        <w:rPr>
          <w:rFonts w:ascii="Marianne" w:hAnsi="Marianne"/>
          <w:b/>
          <w:sz w:val="24"/>
          <w:szCs w:val="24"/>
        </w:rPr>
        <w:t>FICHE DE RENSEIGNEMENTS</w:t>
      </w:r>
    </w:p>
    <w:p w14:paraId="19419BBD" w14:textId="1F20DA0A" w:rsidR="00A269E1" w:rsidRPr="00A9213D" w:rsidRDefault="00DF7740" w:rsidP="00A269E1">
      <w:pPr>
        <w:pStyle w:val="Sansinterligne"/>
        <w:jc w:val="center"/>
        <w:rPr>
          <w:rFonts w:ascii="Marianne" w:hAnsi="Marianne"/>
          <w:b/>
          <w:sz w:val="20"/>
          <w:szCs w:val="20"/>
          <w:u w:val="single"/>
        </w:rPr>
      </w:pPr>
      <w:r w:rsidRPr="00A9213D">
        <w:rPr>
          <w:rFonts w:ascii="Marianne" w:hAnsi="Marianne"/>
          <w:b/>
          <w:sz w:val="20"/>
          <w:szCs w:val="20"/>
          <w:u w:val="single"/>
        </w:rPr>
        <w:t>Marché 202</w:t>
      </w:r>
      <w:r w:rsidR="00A9213D" w:rsidRPr="00A9213D">
        <w:rPr>
          <w:rFonts w:ascii="Marianne" w:hAnsi="Marianne"/>
          <w:b/>
          <w:sz w:val="20"/>
          <w:szCs w:val="20"/>
          <w:u w:val="single"/>
        </w:rPr>
        <w:t>5</w:t>
      </w:r>
      <w:r w:rsidR="00FC1FF4" w:rsidRPr="00A9213D">
        <w:rPr>
          <w:rFonts w:ascii="Marianne" w:hAnsi="Marianne"/>
          <w:b/>
          <w:sz w:val="20"/>
          <w:szCs w:val="20"/>
          <w:u w:val="single"/>
        </w:rPr>
        <w:t>R</w:t>
      </w:r>
      <w:r w:rsidR="00A9213D" w:rsidRPr="00A9213D">
        <w:rPr>
          <w:rFonts w:ascii="Marianne" w:hAnsi="Marianne"/>
          <w:b/>
          <w:sz w:val="20"/>
          <w:szCs w:val="20"/>
          <w:u w:val="single"/>
        </w:rPr>
        <w:t>08</w:t>
      </w:r>
    </w:p>
    <w:p w14:paraId="05006C71" w14:textId="7AB19509" w:rsidR="00E75B24" w:rsidRPr="00312012" w:rsidRDefault="00A9213D" w:rsidP="00A9213D">
      <w:pPr>
        <w:pStyle w:val="Sansinterligne"/>
        <w:jc w:val="center"/>
        <w:rPr>
          <w:rFonts w:ascii="Marianne" w:hAnsi="Marianne"/>
          <w:b/>
          <w:sz w:val="20"/>
          <w:szCs w:val="20"/>
        </w:rPr>
      </w:pPr>
      <w:r w:rsidRPr="00A9213D">
        <w:rPr>
          <w:rFonts w:ascii="Marianne" w:hAnsi="Marianne"/>
          <w:b/>
          <w:sz w:val="20"/>
          <w:szCs w:val="20"/>
        </w:rPr>
        <w:t>Prestation sur site de vérification COFRAC et non COFRAC et</w:t>
      </w:r>
      <w:r>
        <w:rPr>
          <w:rFonts w:ascii="Marianne" w:hAnsi="Marianne"/>
          <w:b/>
          <w:sz w:val="20"/>
          <w:szCs w:val="20"/>
        </w:rPr>
        <w:t xml:space="preserve"> </w:t>
      </w:r>
      <w:r w:rsidRPr="00A9213D">
        <w:rPr>
          <w:rFonts w:ascii="Marianne" w:hAnsi="Marianne"/>
          <w:b/>
          <w:sz w:val="20"/>
          <w:szCs w:val="20"/>
        </w:rPr>
        <w:t>de maintenance préventive des IVAP (Instruments</w:t>
      </w:r>
      <w:r>
        <w:rPr>
          <w:rFonts w:ascii="Marianne" w:hAnsi="Marianne"/>
          <w:b/>
          <w:sz w:val="20"/>
          <w:szCs w:val="20"/>
        </w:rPr>
        <w:t xml:space="preserve"> </w:t>
      </w:r>
      <w:r w:rsidRPr="00A9213D">
        <w:rPr>
          <w:rFonts w:ascii="Marianne" w:hAnsi="Marianne"/>
          <w:b/>
          <w:sz w:val="20"/>
          <w:szCs w:val="20"/>
        </w:rPr>
        <w:t>Volumétrique à Piston) pour la plateforme de séquençage</w:t>
      </w:r>
      <w:r>
        <w:rPr>
          <w:rFonts w:ascii="Marianne" w:hAnsi="Marianne"/>
          <w:b/>
          <w:sz w:val="20"/>
          <w:szCs w:val="20"/>
        </w:rPr>
        <w:t xml:space="preserve"> </w:t>
      </w:r>
      <w:r w:rsidRPr="00A9213D">
        <w:rPr>
          <w:rFonts w:ascii="Marianne" w:hAnsi="Marianne"/>
          <w:b/>
          <w:sz w:val="20"/>
          <w:szCs w:val="20"/>
        </w:rPr>
        <w:t>haut débit LIGAN de l’UMR 1283/8199 de l’Université de Lille</w:t>
      </w:r>
      <w:r w:rsidR="00FF73B4" w:rsidRPr="00312012">
        <w:rPr>
          <w:rFonts w:ascii="Marianne" w:hAnsi="Marianne"/>
          <w:b/>
          <w:sz w:val="20"/>
          <w:szCs w:val="20"/>
        </w:rPr>
        <w:t xml:space="preserve"> </w:t>
      </w:r>
    </w:p>
    <w:p w14:paraId="7C4CE92A" w14:textId="77777777" w:rsidR="00FF73B4" w:rsidRPr="00312012" w:rsidRDefault="00FF73B4" w:rsidP="00615AEA">
      <w:pPr>
        <w:pStyle w:val="Sansinterligne"/>
        <w:jc w:val="center"/>
        <w:rPr>
          <w:rFonts w:ascii="Marianne" w:hAnsi="Marianne"/>
        </w:rPr>
      </w:pPr>
    </w:p>
    <w:tbl>
      <w:tblPr>
        <w:tblStyle w:val="TableauGrille4-Accentuation3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42B5D" w:rsidRPr="00312012" w14:paraId="3D3A81BC" w14:textId="77777777" w:rsidTr="003120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2D99E05A" w14:textId="77777777" w:rsidR="00A42B5D" w:rsidRPr="00312012" w:rsidRDefault="00A42B5D" w:rsidP="00E517AF">
            <w:pPr>
              <w:jc w:val="center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Type de document</w:t>
            </w:r>
          </w:p>
        </w:tc>
        <w:tc>
          <w:tcPr>
            <w:tcW w:w="30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0340AC59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Signature du document</w:t>
            </w:r>
          </w:p>
          <w:p w14:paraId="63208907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(OUI/NON)</w:t>
            </w:r>
          </w:p>
        </w:tc>
        <w:tc>
          <w:tcPr>
            <w:tcW w:w="30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7235C24F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Document joint à l’offre/la candidature</w:t>
            </w:r>
          </w:p>
          <w:p w14:paraId="136C4FB5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(OUI/NON)</w:t>
            </w:r>
          </w:p>
        </w:tc>
      </w:tr>
      <w:tr w:rsidR="00A42B5D" w:rsidRPr="00312012" w14:paraId="084B27BB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088FDEDE" w14:textId="77777777" w:rsidR="00A42B5D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ATTRI1</w:t>
            </w:r>
            <w:r w:rsidR="00FF73B4" w:rsidRPr="00312012">
              <w:rPr>
                <w:rFonts w:ascii="Marianne" w:hAnsi="Marianne"/>
                <w:sz w:val="18"/>
                <w:szCs w:val="18"/>
              </w:rPr>
              <w:t xml:space="preserve"> et </w:t>
            </w:r>
            <w:r w:rsidR="00FF73B4" w:rsidRPr="00A9213D">
              <w:rPr>
                <w:rFonts w:ascii="Marianne" w:hAnsi="Marianne"/>
                <w:sz w:val="18"/>
                <w:szCs w:val="18"/>
              </w:rPr>
              <w:t>son</w:t>
            </w:r>
            <w:r w:rsidR="006A61E3" w:rsidRPr="00A9213D">
              <w:rPr>
                <w:rFonts w:ascii="Marianne" w:hAnsi="Marianne"/>
                <w:sz w:val="18"/>
                <w:szCs w:val="18"/>
              </w:rPr>
              <w:t xml:space="preserve"> annexe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265AEC3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1EE2696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6AD81BA8" w14:textId="77777777" w:rsidTr="00312012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463FDF3D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Règlement de consultation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B640ABE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7FCDDDB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7B8068F9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7FA9FAF5" w14:textId="77777777" w:rsidR="00A42B5D" w:rsidRPr="00312012" w:rsidRDefault="00517E20" w:rsidP="00FF73B4">
            <w:pPr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Cahier des Clauses Particulières</w:t>
            </w:r>
            <w:r w:rsidR="006A61E3" w:rsidRPr="00312012">
              <w:rPr>
                <w:rFonts w:ascii="Marianne" w:hAnsi="Marianne"/>
                <w:b w:val="0"/>
                <w:sz w:val="18"/>
                <w:szCs w:val="18"/>
              </w:rPr>
              <w:t xml:space="preserve"> 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>et s</w:t>
            </w:r>
            <w:r w:rsidR="00DF7740" w:rsidRPr="00312012">
              <w:rPr>
                <w:rFonts w:ascii="Marianne" w:hAnsi="Marianne"/>
                <w:sz w:val="18"/>
                <w:szCs w:val="18"/>
              </w:rPr>
              <w:t>on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annexe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70D7DD1" w14:textId="77777777" w:rsidR="00A42B5D" w:rsidRPr="00312012" w:rsidRDefault="00A42B5D" w:rsidP="00190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BA09BA9" w14:textId="77777777" w:rsidR="00A42B5D" w:rsidRPr="00312012" w:rsidRDefault="00A42B5D" w:rsidP="00190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328413BE" w14:textId="77777777" w:rsidTr="00312012">
        <w:trPr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08481CB6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DC1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ou Attestation sur l’honneur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1821628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698E489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E27679" w:rsidRPr="00312012" w14:paraId="7D599445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0FF62DCD" w14:textId="77777777" w:rsidR="00E27679" w:rsidRPr="00312012" w:rsidRDefault="00E27679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Attestation sur l’honneur Sanctions Russes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247D9C7" w14:textId="77777777" w:rsidR="00E27679" w:rsidRPr="00312012" w:rsidRDefault="00E27679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97A8BFF" w14:textId="77777777" w:rsidR="00E27679" w:rsidRPr="00312012" w:rsidRDefault="00E27679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20321292" w14:textId="77777777" w:rsidTr="00312012">
        <w:trPr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709A04B6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DC2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et son annexe 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FB3BED0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DAC25C8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2C55E2" w:rsidRPr="00312012" w14:paraId="51A0266D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3BFF2542" w14:textId="77777777" w:rsidR="002C55E2" w:rsidRPr="00312012" w:rsidRDefault="002C55E2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Fiche de création fournisseur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64533FC" w14:textId="77777777" w:rsidR="002C55E2" w:rsidRPr="00312012" w:rsidRDefault="002C55E2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7E830AC" w14:textId="77777777" w:rsidR="002C55E2" w:rsidRPr="00312012" w:rsidRDefault="002C55E2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13CBFF1E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07EF0BAD" w14:textId="77777777" w:rsidR="00517E20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Attestation </w:t>
            </w:r>
            <w:r w:rsidR="00517E20" w:rsidRPr="00312012">
              <w:rPr>
                <w:rFonts w:ascii="Marianne" w:hAnsi="Marianne"/>
                <w:sz w:val="18"/>
                <w:szCs w:val="18"/>
              </w:rPr>
              <w:t>fiscale</w:t>
            </w:r>
          </w:p>
          <w:p w14:paraId="789FAAC9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(en cours de validité)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067D10A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9CB3563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745116D8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1406E7CF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Attestation sociale</w:t>
            </w:r>
          </w:p>
          <w:p w14:paraId="67F7B5BB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(de moins de 6 mois)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503B65B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A77785C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0204C812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65E649DD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Déclaration portant sur les effectifs et le chiffre d’affaire des 3 dernières années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EAC849E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B68795D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3B7B0C8C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0C7C0181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Liste de références</w:t>
            </w:r>
          </w:p>
          <w:p w14:paraId="0C5276BA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(3 minimum)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2A18544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9826C22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3F473B3F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7A9D3989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Attestation d’assurance</w:t>
            </w:r>
          </w:p>
          <w:p w14:paraId="7CB5456F" w14:textId="77777777" w:rsidR="00A42B5D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>en cours de validité</w:t>
            </w:r>
            <w:r w:rsidRPr="00312012">
              <w:rPr>
                <w:rFonts w:ascii="Marianne" w:hAnsi="Marianne"/>
                <w:b w:val="0"/>
                <w:sz w:val="18"/>
                <w:szCs w:val="18"/>
              </w:rPr>
              <w:t>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135BF84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600FF1A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4A709C0C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2AB8BF92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Relevé d’identité bancaire </w:t>
            </w:r>
            <w:r w:rsidRPr="00312012">
              <w:rPr>
                <w:rFonts w:ascii="Marianne" w:hAnsi="Marianne"/>
                <w:b w:val="0"/>
                <w:sz w:val="18"/>
                <w:szCs w:val="18"/>
              </w:rPr>
              <w:t>(RIB)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C9A1C28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F36F563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622E7FAA" w14:textId="77777777" w:rsidTr="00312012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D1F6454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Extrait de </w:t>
            </w:r>
            <w:proofErr w:type="spellStart"/>
            <w:r w:rsidRPr="00312012">
              <w:rPr>
                <w:rFonts w:ascii="Marianne" w:hAnsi="Marianne"/>
                <w:sz w:val="18"/>
                <w:szCs w:val="18"/>
              </w:rPr>
              <w:t>Kbis</w:t>
            </w:r>
            <w:proofErr w:type="spellEnd"/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858E0E8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4B8D776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34A4B993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2CE486A2" w14:textId="77777777" w:rsidR="00163E83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Certificat de conformité aux normes d’assurance de qualité</w:t>
            </w:r>
          </w:p>
          <w:p w14:paraId="560DC194" w14:textId="77777777" w:rsidR="00A42B5D" w:rsidRPr="00312012" w:rsidRDefault="00163E83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>de type ISO)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8C8249A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1311FFB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0DA38B63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2E700AA1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Certificat de conformité aux nor</w:t>
            </w:r>
            <w:r w:rsidR="00517E20" w:rsidRPr="00312012">
              <w:rPr>
                <w:rFonts w:ascii="Marianne" w:hAnsi="Marianne"/>
                <w:sz w:val="18"/>
                <w:szCs w:val="18"/>
              </w:rPr>
              <w:t>mes de gestion environnementale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B548E3E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5E1AC81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23233343" w14:textId="77777777" w:rsidR="00DC22E8" w:rsidRPr="00480881" w:rsidRDefault="00A42B5D" w:rsidP="00163E83">
      <w:pPr>
        <w:pStyle w:val="Sansinterligne"/>
        <w:rPr>
          <w:rFonts w:ascii="Marianne" w:hAnsi="Marianne"/>
          <w:sz w:val="18"/>
          <w:szCs w:val="20"/>
        </w:rPr>
      </w:pPr>
      <w:r w:rsidRPr="00480881">
        <w:rPr>
          <w:rFonts w:ascii="Marianne" w:hAnsi="Marianne"/>
          <w:sz w:val="18"/>
          <w:szCs w:val="20"/>
        </w:rPr>
        <w:t>La société atteste que l’ensemble des documents sont transmis au pouvoir adjudicateur.</w:t>
      </w:r>
    </w:p>
    <w:p w14:paraId="18726051" w14:textId="77777777" w:rsidR="00A42B5D" w:rsidRPr="00312012" w:rsidRDefault="00A42B5D" w:rsidP="00163E83">
      <w:pPr>
        <w:pStyle w:val="Sansinterligne"/>
        <w:rPr>
          <w:rFonts w:ascii="Marianne" w:hAnsi="Marianne"/>
          <w:sz w:val="20"/>
        </w:rPr>
      </w:pPr>
    </w:p>
    <w:p w14:paraId="76E5C822" w14:textId="77777777" w:rsidR="00A42B5D" w:rsidRPr="00312012" w:rsidRDefault="00A42B5D" w:rsidP="00A42B5D">
      <w:pPr>
        <w:tabs>
          <w:tab w:val="left" w:leader="dot" w:pos="2835"/>
          <w:tab w:val="left" w:leader="dot" w:pos="5387"/>
          <w:tab w:val="left" w:pos="5670"/>
          <w:tab w:val="right" w:leader="dot" w:pos="10773"/>
        </w:tabs>
        <w:spacing w:after="0" w:line="240" w:lineRule="auto"/>
        <w:jc w:val="right"/>
        <w:rPr>
          <w:rFonts w:ascii="Marianne" w:eastAsia="Times New Roman" w:hAnsi="Marianne" w:cs="Arial"/>
          <w:sz w:val="20"/>
          <w:szCs w:val="20"/>
          <w:lang w:eastAsia="fr-FR"/>
        </w:rPr>
      </w:pP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 xml:space="preserve">A, 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  <w:t>le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="00312012">
        <w:rPr>
          <w:rFonts w:ascii="Marianne" w:eastAsia="Times New Roman" w:hAnsi="Marianne" w:cs="Arial"/>
          <w:sz w:val="20"/>
          <w:szCs w:val="20"/>
          <w:lang w:eastAsia="fr-FR"/>
        </w:rPr>
        <w:t>……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683BAFD8" w14:textId="77777777" w:rsidR="00A42B5D" w:rsidRPr="00480881" w:rsidRDefault="00A42B5D" w:rsidP="00A42B5D">
      <w:pPr>
        <w:tabs>
          <w:tab w:val="left" w:pos="5670"/>
        </w:tabs>
        <w:spacing w:after="0" w:line="240" w:lineRule="auto"/>
        <w:jc w:val="right"/>
        <w:rPr>
          <w:rFonts w:ascii="Marianne" w:eastAsia="Times New Roman" w:hAnsi="Marianne" w:cs="Arial"/>
          <w:sz w:val="16"/>
          <w:szCs w:val="16"/>
          <w:lang w:eastAsia="fr-FR"/>
        </w:rPr>
      </w:pPr>
      <w:r w:rsidRPr="00480881">
        <w:rPr>
          <w:rFonts w:ascii="Marianne" w:eastAsia="Times New Roman" w:hAnsi="Marianne" w:cs="Arial"/>
          <w:sz w:val="16"/>
          <w:szCs w:val="16"/>
          <w:lang w:eastAsia="fr-FR"/>
        </w:rPr>
        <w:t>Le Représentant désigné de la société</w:t>
      </w:r>
    </w:p>
    <w:p w14:paraId="54D5D619" w14:textId="77777777" w:rsidR="00DC22E8" w:rsidRPr="00480881" w:rsidRDefault="00A42B5D" w:rsidP="00163E83">
      <w:pPr>
        <w:tabs>
          <w:tab w:val="left" w:pos="6237"/>
        </w:tabs>
        <w:spacing w:after="0" w:line="240" w:lineRule="auto"/>
        <w:jc w:val="right"/>
        <w:rPr>
          <w:rFonts w:ascii="Marianne" w:eastAsia="Times New Roman" w:hAnsi="Marianne" w:cs="Arial"/>
          <w:i/>
          <w:iCs/>
          <w:sz w:val="16"/>
          <w:szCs w:val="16"/>
          <w:lang w:eastAsia="fr-FR"/>
        </w:rPr>
      </w:pPr>
      <w:r w:rsidRPr="00480881">
        <w:rPr>
          <w:rFonts w:ascii="Marianne" w:eastAsia="Times New Roman" w:hAnsi="Marianne" w:cs="Arial"/>
          <w:i/>
          <w:iCs/>
          <w:sz w:val="16"/>
          <w:szCs w:val="16"/>
          <w:lang w:eastAsia="fr-FR"/>
        </w:rPr>
        <w:t>(</w:t>
      </w:r>
      <w:proofErr w:type="gramStart"/>
      <w:r w:rsidRPr="00480881">
        <w:rPr>
          <w:rFonts w:ascii="Marianne" w:eastAsia="Times New Roman" w:hAnsi="Marianne" w:cs="Arial"/>
          <w:i/>
          <w:iCs/>
          <w:sz w:val="16"/>
          <w:szCs w:val="16"/>
          <w:lang w:eastAsia="fr-FR"/>
        </w:rPr>
        <w:t>prénom</w:t>
      </w:r>
      <w:proofErr w:type="gramEnd"/>
      <w:r w:rsidRPr="00480881">
        <w:rPr>
          <w:rFonts w:ascii="Marianne" w:eastAsia="Times New Roman" w:hAnsi="Marianne" w:cs="Arial"/>
          <w:i/>
          <w:iCs/>
          <w:sz w:val="16"/>
          <w:szCs w:val="16"/>
          <w:lang w:eastAsia="fr-FR"/>
        </w:rPr>
        <w:t>, nom + signature + cachet commercial)</w:t>
      </w:r>
    </w:p>
    <w:sectPr w:rsidR="00DC22E8" w:rsidRPr="0048088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B2933" w14:textId="77777777" w:rsidR="00D03DA0" w:rsidRDefault="00D03DA0" w:rsidP="00D03DA0">
      <w:pPr>
        <w:spacing w:after="0" w:line="240" w:lineRule="auto"/>
      </w:pPr>
      <w:r>
        <w:separator/>
      </w:r>
    </w:p>
  </w:endnote>
  <w:endnote w:type="continuationSeparator" w:id="0">
    <w:p w14:paraId="1FC28BFF" w14:textId="77777777" w:rsidR="00D03DA0" w:rsidRDefault="00D03DA0" w:rsidP="00D03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35916" w14:textId="1277C92C" w:rsidR="006A61E3" w:rsidRPr="00312012" w:rsidRDefault="00DF7740" w:rsidP="006A61E3">
    <w:pPr>
      <w:pStyle w:val="Pieddepage"/>
      <w:rPr>
        <w:rFonts w:ascii="Marianne" w:hAnsi="Marianne"/>
        <w:sz w:val="18"/>
        <w:szCs w:val="18"/>
      </w:rPr>
    </w:pPr>
    <w:r w:rsidRPr="00A9213D">
      <w:rPr>
        <w:rFonts w:ascii="Marianne" w:hAnsi="Marianne"/>
        <w:sz w:val="18"/>
        <w:szCs w:val="18"/>
      </w:rPr>
      <w:t>202</w:t>
    </w:r>
    <w:r w:rsidR="00A9213D" w:rsidRPr="00A9213D">
      <w:rPr>
        <w:rFonts w:ascii="Marianne" w:hAnsi="Marianne"/>
        <w:sz w:val="18"/>
        <w:szCs w:val="18"/>
      </w:rPr>
      <w:t>5</w:t>
    </w:r>
    <w:r w:rsidR="00FC1FF4" w:rsidRPr="00A9213D">
      <w:rPr>
        <w:rFonts w:ascii="Marianne" w:hAnsi="Marianne"/>
        <w:sz w:val="18"/>
        <w:szCs w:val="18"/>
      </w:rPr>
      <w:t>R</w:t>
    </w:r>
    <w:r w:rsidR="00A9213D" w:rsidRPr="00A9213D">
      <w:rPr>
        <w:rFonts w:ascii="Marianne" w:hAnsi="Marianne"/>
        <w:sz w:val="18"/>
        <w:szCs w:val="18"/>
      </w:rPr>
      <w:t>08</w:t>
    </w:r>
    <w:r w:rsidR="006A61E3" w:rsidRPr="00A9213D">
      <w:rPr>
        <w:rFonts w:ascii="Marianne" w:hAnsi="Marianne"/>
        <w:sz w:val="18"/>
        <w:szCs w:val="18"/>
      </w:rPr>
      <w:t xml:space="preserve"> – Fiche de renseignements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71129" w14:textId="77777777" w:rsidR="00D03DA0" w:rsidRDefault="00D03DA0" w:rsidP="00D03DA0">
      <w:pPr>
        <w:spacing w:after="0" w:line="240" w:lineRule="auto"/>
      </w:pPr>
      <w:r>
        <w:separator/>
      </w:r>
    </w:p>
  </w:footnote>
  <w:footnote w:type="continuationSeparator" w:id="0">
    <w:p w14:paraId="1B853855" w14:textId="77777777" w:rsidR="00D03DA0" w:rsidRDefault="00D03DA0" w:rsidP="00D03D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9BC1F" w14:textId="77777777" w:rsidR="00D03DA0" w:rsidRPr="00312012" w:rsidRDefault="00312012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noProof/>
        <w:sz w:val="18"/>
        <w:lang w:eastAsia="fr-FR"/>
      </w:rPr>
      <w:drawing>
        <wp:anchor distT="0" distB="0" distL="114300" distR="114300" simplePos="0" relativeHeight="251658240" behindDoc="0" locked="0" layoutInCell="1" allowOverlap="1" wp14:anchorId="0436AE0D" wp14:editId="40BFE411">
          <wp:simplePos x="0" y="0"/>
          <wp:positionH relativeFrom="column">
            <wp:posOffset>113665</wp:posOffset>
          </wp:positionH>
          <wp:positionV relativeFrom="paragraph">
            <wp:posOffset>7620</wp:posOffset>
          </wp:positionV>
          <wp:extent cx="1865630" cy="494030"/>
          <wp:effectExtent l="0" t="0" r="1270" b="127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03DA0" w:rsidRPr="00312012">
      <w:rPr>
        <w:rFonts w:ascii="Marianne" w:hAnsi="Marianne" w:cstheme="minorHAnsi"/>
        <w:sz w:val="18"/>
      </w:rPr>
      <w:t xml:space="preserve">Direction </w:t>
    </w:r>
    <w:r w:rsidR="00534CCA" w:rsidRPr="00312012">
      <w:rPr>
        <w:rFonts w:ascii="Marianne" w:hAnsi="Marianne" w:cstheme="minorHAnsi"/>
        <w:sz w:val="18"/>
      </w:rPr>
      <w:t>de la Commande Publique</w:t>
    </w:r>
  </w:p>
  <w:p w14:paraId="5752E074" w14:textId="77777777" w:rsidR="00D03DA0" w:rsidRPr="00312012" w:rsidRDefault="00D03DA0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sz w:val="18"/>
      </w:rPr>
      <w:t>Rue du Barreau – BP 60149</w:t>
    </w:r>
  </w:p>
  <w:p w14:paraId="2179B143" w14:textId="77777777" w:rsidR="00D03DA0" w:rsidRPr="00312012" w:rsidRDefault="00D03DA0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sz w:val="18"/>
      </w:rPr>
      <w:t>59653 VILLENEUVE D’ASCQ Cedex</w:t>
    </w:r>
  </w:p>
  <w:p w14:paraId="54921920" w14:textId="77777777" w:rsidR="00D03DA0" w:rsidRPr="00312012" w:rsidRDefault="00480881" w:rsidP="00D03DA0">
    <w:pPr>
      <w:pStyle w:val="En-tte"/>
      <w:jc w:val="right"/>
      <w:rPr>
        <w:rFonts w:ascii="Marianne" w:hAnsi="Marianne" w:cstheme="minorHAnsi"/>
        <w:sz w:val="18"/>
      </w:rPr>
    </w:pPr>
    <w:hyperlink r:id="rId2" w:history="1">
      <w:r w:rsidR="00D75C40" w:rsidRPr="00541A60">
        <w:rPr>
          <w:rStyle w:val="Lienhypertexte"/>
          <w:rFonts w:ascii="Marianne" w:hAnsi="Marianne" w:cstheme="minorHAnsi"/>
          <w:sz w:val="18"/>
        </w:rPr>
        <w:t>dcp-recherche@univ-lille.fr</w:t>
      </w:r>
    </w:hyperlink>
    <w:r w:rsidR="00D75C40">
      <w:rPr>
        <w:rFonts w:ascii="Marianne" w:hAnsi="Marianne" w:cstheme="minorHAnsi"/>
        <w:sz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CB5"/>
    <w:rsid w:val="00020D7E"/>
    <w:rsid w:val="000315D7"/>
    <w:rsid w:val="000A2BBA"/>
    <w:rsid w:val="000B6BA0"/>
    <w:rsid w:val="000B70AF"/>
    <w:rsid w:val="00163E83"/>
    <w:rsid w:val="001905AD"/>
    <w:rsid w:val="001B1B86"/>
    <w:rsid w:val="0022641D"/>
    <w:rsid w:val="002555B5"/>
    <w:rsid w:val="002C55E2"/>
    <w:rsid w:val="00312012"/>
    <w:rsid w:val="004265C9"/>
    <w:rsid w:val="00480881"/>
    <w:rsid w:val="0048602D"/>
    <w:rsid w:val="00517E20"/>
    <w:rsid w:val="00534CCA"/>
    <w:rsid w:val="00574320"/>
    <w:rsid w:val="00615AEA"/>
    <w:rsid w:val="006A61E3"/>
    <w:rsid w:val="00751548"/>
    <w:rsid w:val="00853A84"/>
    <w:rsid w:val="00902118"/>
    <w:rsid w:val="009C1916"/>
    <w:rsid w:val="00A269E1"/>
    <w:rsid w:val="00A42B5D"/>
    <w:rsid w:val="00A5748C"/>
    <w:rsid w:val="00A9213D"/>
    <w:rsid w:val="00A94AB4"/>
    <w:rsid w:val="00B277F5"/>
    <w:rsid w:val="00BA2E8C"/>
    <w:rsid w:val="00BF4DA0"/>
    <w:rsid w:val="00C72FE7"/>
    <w:rsid w:val="00D03DA0"/>
    <w:rsid w:val="00D75C40"/>
    <w:rsid w:val="00DC22E8"/>
    <w:rsid w:val="00DF7740"/>
    <w:rsid w:val="00E27679"/>
    <w:rsid w:val="00E517AF"/>
    <w:rsid w:val="00E75B24"/>
    <w:rsid w:val="00EE5DC8"/>
    <w:rsid w:val="00FC1FF4"/>
    <w:rsid w:val="00FD35F8"/>
    <w:rsid w:val="00FE74E5"/>
    <w:rsid w:val="00FF0CB5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5F8866F"/>
  <w15:chartTrackingRefBased/>
  <w15:docId w15:val="{7753B7E5-AEB9-4394-9CEE-AA952F78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42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A42B5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Sansinterligne">
    <w:name w:val="No Spacing"/>
    <w:uiPriority w:val="1"/>
    <w:qFormat/>
    <w:rsid w:val="00163E83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D03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03DA0"/>
  </w:style>
  <w:style w:type="paragraph" w:styleId="Pieddepage">
    <w:name w:val="footer"/>
    <w:basedOn w:val="Normal"/>
    <w:link w:val="PieddepageCar"/>
    <w:uiPriority w:val="99"/>
    <w:unhideWhenUsed/>
    <w:rsid w:val="00D03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03DA0"/>
  </w:style>
  <w:style w:type="character" w:styleId="Lienhypertexte">
    <w:name w:val="Hyperlink"/>
    <w:basedOn w:val="Policepardfaut"/>
    <w:uiPriority w:val="99"/>
    <w:unhideWhenUsed/>
    <w:rsid w:val="00D75C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dcp-recherche@univ-lille.f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192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37</cp:revision>
  <dcterms:created xsi:type="dcterms:W3CDTF">2018-01-18T14:28:00Z</dcterms:created>
  <dcterms:modified xsi:type="dcterms:W3CDTF">2025-09-03T12:37:00Z</dcterms:modified>
</cp:coreProperties>
</file>