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17AA7D61"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C825FF">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4A946DC8" w:rsidR="00CD27CC" w:rsidRPr="0069452E" w:rsidRDefault="00C825FF"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003</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09120CC5" w:rsidR="00FA2FE5" w:rsidRPr="0069452E" w:rsidRDefault="00C825F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C825FF">
        <w:rPr>
          <w:rFonts w:ascii="Tahoma" w:hAnsi="Tahoma" w:cs="Tahoma"/>
          <w:b/>
          <w:bCs/>
          <w:color w:val="1F497D"/>
          <w:sz w:val="28"/>
          <w:szCs w:val="28"/>
        </w:rPr>
        <w:t>Mission d'assistance à la maîtrise d'ouvrage sur des prestations intellectuelles liées à l'ingénierie en zone polaire</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BC42746" w:rsidR="008B2296" w:rsidRPr="0069452E" w:rsidRDefault="00655FE0"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6B765E09" w14:textId="6B705025" w:rsidR="008B2296" w:rsidRDefault="008B2296"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333399"/>
          <w:sz w:val="28"/>
          <w:szCs w:val="28"/>
        </w:rPr>
      </w:pPr>
    </w:p>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5432ADA3" w:rsidR="00CD27CC" w:rsidRPr="00655FE0" w:rsidRDefault="00C825FF"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Septembre</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00892D6F">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0689EA85" w:rsidR="00CD27CC" w:rsidRPr="00655FE0" w:rsidRDefault="00B25E01" w:rsidP="00892D6F">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92D6F">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0 000</w:t>
            </w:r>
            <w:r w:rsidRPr="00655FE0">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92D6F" w:rsidRDefault="00737485" w:rsidP="00892D6F">
      <w:pPr>
        <w:pStyle w:val="Titre2"/>
      </w:pPr>
      <w:r w:rsidRPr="00892D6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825FF">
        <w:rPr>
          <w:rFonts w:ascii="Tahoma" w:hAnsi="Tahoma" w:cs="Tahoma"/>
        </w:rPr>
      </w:r>
      <w:r w:rsidR="00C825F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825FF">
        <w:rPr>
          <w:rFonts w:ascii="Tahoma" w:hAnsi="Tahoma" w:cs="Tahoma"/>
        </w:rPr>
      </w:r>
      <w:r w:rsidR="00C825F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825FF">
        <w:rPr>
          <w:rFonts w:ascii="Tahoma" w:hAnsi="Tahoma" w:cs="Tahoma"/>
        </w:rPr>
      </w:r>
      <w:r w:rsidR="00C825F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C825FF">
        <w:rPr>
          <w:rFonts w:ascii="Tahoma" w:hAnsi="Tahoma" w:cs="Tahoma"/>
          <w:szCs w:val="24"/>
        </w:rPr>
      </w:r>
      <w:r w:rsidR="00C825FF">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6D5AD8AE" w14:textId="7A31E3C0" w:rsidR="00737485" w:rsidRDefault="00E461A2" w:rsidP="00892D6F">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892D6F">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C825FF">
        <w:rPr>
          <w:rFonts w:ascii="Tahoma" w:hAnsi="Tahoma" w:cs="Tahoma"/>
        </w:rPr>
      </w:r>
      <w:r w:rsidR="00C825FF">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C825FF">
        <w:rPr>
          <w:rFonts w:ascii="Tahoma" w:hAnsi="Tahoma" w:cs="Tahoma"/>
          <w:sz w:val="22"/>
          <w:szCs w:val="22"/>
        </w:rPr>
      </w:r>
      <w:r w:rsidR="00C825FF">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0" w:name="CaseACocher111"/>
      <w:r w:rsidR="00C301B0">
        <w:rPr>
          <w:rFonts w:ascii="Tahoma" w:hAnsi="Tahoma" w:cs="Tahoma"/>
          <w:sz w:val="22"/>
          <w:szCs w:val="22"/>
        </w:rPr>
        <w:instrText xml:space="preserve"> FORMCHECKBOX </w:instrText>
      </w:r>
      <w:r w:rsidR="00C825FF">
        <w:rPr>
          <w:rFonts w:ascii="Tahoma" w:hAnsi="Tahoma" w:cs="Tahoma"/>
          <w:sz w:val="22"/>
          <w:szCs w:val="22"/>
        </w:rPr>
      </w:r>
      <w:r w:rsidR="00C825FF">
        <w:rPr>
          <w:rFonts w:ascii="Tahoma" w:hAnsi="Tahoma" w:cs="Tahoma"/>
          <w:sz w:val="22"/>
          <w:szCs w:val="22"/>
        </w:rPr>
        <w:fldChar w:fldCharType="separate"/>
      </w:r>
      <w:r w:rsidR="00C301B0">
        <w:rPr>
          <w:rFonts w:ascii="Tahoma" w:hAnsi="Tahoma" w:cs="Tahoma"/>
          <w:sz w:val="22"/>
          <w:szCs w:val="22"/>
        </w:rPr>
        <w:fldChar w:fldCharType="end"/>
      </w:r>
      <w:bookmarkEnd w:id="0"/>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1C918604"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15CEFCBB" w14:textId="4973D6D2" w:rsidR="00892D6F" w:rsidRDefault="00892D6F" w:rsidP="00892D6F">
      <w:pPr>
        <w:tabs>
          <w:tab w:val="left" w:pos="426"/>
        </w:tabs>
        <w:spacing w:before="60" w:after="60" w:line="240" w:lineRule="auto"/>
        <w:ind w:left="924"/>
        <w:jc w:val="both"/>
        <w:rPr>
          <w:rFonts w:ascii="Tahoma" w:hAnsi="Tahoma" w:cs="Tahoma"/>
        </w:rPr>
      </w:pPr>
    </w:p>
    <w:p w14:paraId="7C0522B5" w14:textId="7BB7A6CE" w:rsidR="00892D6F" w:rsidRDefault="00892D6F" w:rsidP="00892D6F">
      <w:pPr>
        <w:tabs>
          <w:tab w:val="left" w:pos="426"/>
        </w:tabs>
        <w:spacing w:before="60" w:after="60" w:line="240" w:lineRule="auto"/>
        <w:ind w:left="924"/>
        <w:jc w:val="both"/>
        <w:rPr>
          <w:rFonts w:ascii="Tahoma" w:hAnsi="Tahoma" w:cs="Tahoma"/>
        </w:rPr>
      </w:pPr>
    </w:p>
    <w:p w14:paraId="4F87185B" w14:textId="34EE50C2" w:rsidR="00892D6F" w:rsidRDefault="00892D6F" w:rsidP="00892D6F">
      <w:pPr>
        <w:tabs>
          <w:tab w:val="left" w:pos="426"/>
        </w:tabs>
        <w:spacing w:before="60" w:after="60" w:line="240" w:lineRule="auto"/>
        <w:ind w:left="924"/>
        <w:jc w:val="both"/>
        <w:rPr>
          <w:rFonts w:ascii="Tahoma" w:hAnsi="Tahoma" w:cs="Tahoma"/>
        </w:rPr>
      </w:pPr>
    </w:p>
    <w:p w14:paraId="06831402" w14:textId="213D3FC0" w:rsidR="00A52D65" w:rsidRPr="00A52D65" w:rsidRDefault="00A52D65" w:rsidP="00377027">
      <w:pPr>
        <w:pStyle w:val="Titre1"/>
      </w:pPr>
      <w:r w:rsidRPr="00A52D65">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892D6F">
      <w:pPr>
        <w:pStyle w:val="Titre2"/>
      </w:pPr>
      <w:r w:rsidRPr="00E17F00">
        <w:t xml:space="preserve">Signature du </w:t>
      </w:r>
      <w:r w:rsidR="00A961A2">
        <w:t>marché p</w:t>
      </w:r>
      <w:r w:rsidRPr="00E17F00">
        <w:t xml:space="preserve">ublic </w:t>
      </w:r>
      <w:r w:rsidR="00A961A2">
        <w:t>par le titulaire individuel</w:t>
      </w:r>
    </w:p>
    <w:tbl>
      <w:tblPr>
        <w:tblW w:w="10490" w:type="dxa"/>
        <w:jc w:val="center"/>
        <w:tblLayout w:type="fixed"/>
        <w:tblLook w:val="0000" w:firstRow="0" w:lastRow="0" w:firstColumn="0" w:lastColumn="0" w:noHBand="0" w:noVBand="0"/>
      </w:tblPr>
      <w:tblGrid>
        <w:gridCol w:w="4820"/>
        <w:gridCol w:w="3402"/>
        <w:gridCol w:w="2268"/>
      </w:tblGrid>
      <w:tr w:rsidR="00A52D65" w:rsidRPr="00A961A2" w14:paraId="7B77C28D" w14:textId="77777777" w:rsidTr="00892D6F">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892D6F">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765D471" w14:textId="7BA4375D" w:rsidR="00E51725" w:rsidRPr="00B6271B" w:rsidRDefault="00E51725" w:rsidP="00377027">
      <w:pPr>
        <w:pStyle w:val="Titre1"/>
      </w:pPr>
      <w:r>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D50040A"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E95DEE" w:rsidRPr="00875E07">
        <w:rPr>
          <w:rFonts w:ascii="Tahoma" w:hAnsi="Tahoma" w:cs="Tahoma"/>
          <w:color w:val="000000"/>
        </w:rPr>
        <w:t xml:space="preserve">Monsieur </w:t>
      </w:r>
      <w:r w:rsidR="00E95DEE">
        <w:rPr>
          <w:rFonts w:ascii="Tahoma" w:hAnsi="Tahoma" w:cs="Tahoma"/>
          <w:color w:val="000000"/>
        </w:rPr>
        <w:t>David RENAULT</w:t>
      </w:r>
      <w:r w:rsidR="00E95DEE" w:rsidRPr="00875E07">
        <w:rPr>
          <w:rFonts w:ascii="Tahoma" w:hAnsi="Tahoma" w:cs="Tahoma"/>
          <w:color w:val="000000"/>
        </w:rPr>
        <w:t xml:space="preserve">, Directeur de l'Institut polaire français, </w:t>
      </w:r>
      <w:r w:rsidR="00E95DEE" w:rsidRPr="00875E07">
        <w:rPr>
          <w:rFonts w:ascii="Tahoma" w:hAnsi="Tahoma" w:cs="Tahoma"/>
          <w:bCs/>
          <w:color w:val="000000"/>
        </w:rPr>
        <w:t xml:space="preserve">nommé par la décision </w:t>
      </w:r>
      <w:r w:rsidR="00E95DEE">
        <w:rPr>
          <w:rFonts w:ascii="Tahoma" w:hAnsi="Tahoma" w:cs="Tahoma"/>
          <w:bCs/>
          <w:color w:val="000000"/>
        </w:rPr>
        <w:t>de l'assemblée générale</w:t>
      </w:r>
      <w:r w:rsidR="00E95DEE" w:rsidRPr="00875E07">
        <w:rPr>
          <w:rFonts w:ascii="Tahoma" w:hAnsi="Tahoma" w:cs="Tahoma"/>
          <w:bCs/>
          <w:color w:val="000000"/>
        </w:rPr>
        <w:t xml:space="preserve"> de l’IPEV le </w:t>
      </w:r>
      <w:r w:rsidR="00E95DEE">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7704E63"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C825FF">
        <w:rPr>
          <w:rFonts w:ascii="Tahoma" w:hAnsi="Tahoma" w:cs="Tahoma"/>
          <w:i/>
          <w:iCs/>
        </w:rPr>
      </w:r>
      <w:r w:rsidR="00C825FF">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2B465946" w14:textId="34FE0364" w:rsidR="006A7E3A" w:rsidRDefault="0071399A" w:rsidP="00892D6F">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r w:rsidR="00170C39">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tbl>
      <w:tblPr>
        <w:tblW w:w="11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8"/>
        <w:gridCol w:w="1418"/>
        <w:gridCol w:w="1417"/>
        <w:gridCol w:w="851"/>
        <w:gridCol w:w="1276"/>
        <w:gridCol w:w="1280"/>
      </w:tblGrid>
      <w:tr w:rsidR="00D1008A" w:rsidRPr="00E200C0" w14:paraId="1224F13A" w14:textId="77777777" w:rsidTr="00D36A37">
        <w:trPr>
          <w:trHeight w:val="321"/>
          <w:jc w:val="center"/>
        </w:trPr>
        <w:tc>
          <w:tcPr>
            <w:tcW w:w="11340" w:type="dxa"/>
            <w:gridSpan w:val="6"/>
            <w:tcBorders>
              <w:top w:val="single" w:sz="18" w:space="0" w:color="auto"/>
              <w:left w:val="single" w:sz="18" w:space="0" w:color="auto"/>
              <w:bottom w:val="nil"/>
              <w:right w:val="single" w:sz="18" w:space="0" w:color="auto"/>
            </w:tcBorders>
            <w:vAlign w:val="center"/>
          </w:tcPr>
          <w:p w14:paraId="4E8652D7" w14:textId="6CCBAC08" w:rsidR="00D1008A" w:rsidRPr="00E200C0" w:rsidRDefault="00835D6B" w:rsidP="006C05C0">
            <w:pPr>
              <w:spacing w:after="0" w:line="240" w:lineRule="auto"/>
              <w:jc w:val="center"/>
              <w:rPr>
                <w:rFonts w:ascii="Tahoma" w:eastAsia="Times New Roman" w:hAnsi="Tahoma" w:cs="Tahoma"/>
                <w:sz w:val="16"/>
                <w:szCs w:val="16"/>
                <w:lang w:eastAsia="fr-FR"/>
              </w:rPr>
            </w:pPr>
            <w:r>
              <w:rPr>
                <w:rFonts w:ascii="Tahoma" w:eastAsia="Times New Roman" w:hAnsi="Tahoma" w:cs="Tahoma"/>
                <w:b/>
                <w:color w:val="17365D"/>
                <w:sz w:val="20"/>
                <w:szCs w:val="20"/>
                <w:lang w:eastAsia="fr-FR"/>
              </w:rPr>
              <w:br w:type="page"/>
            </w:r>
            <w:r w:rsidR="00D1008A" w:rsidRPr="00E200C0">
              <w:rPr>
                <w:rFonts w:ascii="Tahoma" w:eastAsia="Times New Roman" w:hAnsi="Tahoma" w:cs="Tahoma"/>
                <w:sz w:val="16"/>
                <w:szCs w:val="16"/>
                <w:lang w:eastAsia="fr-FR"/>
              </w:rPr>
              <w:t>Détail quantitatif estimatif (DQE)</w:t>
            </w:r>
          </w:p>
        </w:tc>
      </w:tr>
      <w:tr w:rsidR="00D1008A" w:rsidRPr="00E200C0" w14:paraId="46992A10" w14:textId="77777777" w:rsidTr="00D36A37">
        <w:trPr>
          <w:trHeight w:val="376"/>
          <w:jc w:val="center"/>
        </w:trPr>
        <w:tc>
          <w:tcPr>
            <w:tcW w:w="7933" w:type="dxa"/>
            <w:gridSpan w:val="3"/>
            <w:tcBorders>
              <w:top w:val="single" w:sz="18" w:space="0" w:color="auto"/>
              <w:left w:val="single" w:sz="18" w:space="0" w:color="auto"/>
              <w:right w:val="single" w:sz="18" w:space="0" w:color="auto"/>
            </w:tcBorders>
            <w:vAlign w:val="center"/>
          </w:tcPr>
          <w:p w14:paraId="2E46FFDC"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sz w:val="16"/>
                <w:szCs w:val="16"/>
                <w:lang w:eastAsia="fr-FR"/>
              </w:rPr>
              <w:t>Etat des prix forfaitaires (EPF) / Bordereau des prix unitaires (BPU)</w:t>
            </w:r>
          </w:p>
        </w:tc>
        <w:tc>
          <w:tcPr>
            <w:tcW w:w="851" w:type="dxa"/>
            <w:tcBorders>
              <w:top w:val="nil"/>
              <w:left w:val="single" w:sz="18" w:space="0" w:color="auto"/>
              <w:bottom w:val="single" w:sz="4" w:space="0" w:color="auto"/>
              <w:right w:val="nil"/>
            </w:tcBorders>
            <w:vAlign w:val="center"/>
          </w:tcPr>
          <w:p w14:paraId="74D260D4" w14:textId="77777777" w:rsidR="00D1008A" w:rsidRPr="00E200C0" w:rsidRDefault="00D1008A" w:rsidP="006C05C0">
            <w:pPr>
              <w:spacing w:after="0" w:line="240" w:lineRule="auto"/>
              <w:jc w:val="center"/>
              <w:rPr>
                <w:rFonts w:ascii="Tahoma" w:eastAsia="Times New Roman" w:hAnsi="Tahoma" w:cs="Tahoma"/>
                <w:sz w:val="16"/>
                <w:szCs w:val="16"/>
                <w:lang w:eastAsia="fr-FR"/>
              </w:rPr>
            </w:pPr>
          </w:p>
        </w:tc>
        <w:tc>
          <w:tcPr>
            <w:tcW w:w="2556" w:type="dxa"/>
            <w:gridSpan w:val="2"/>
            <w:tcBorders>
              <w:top w:val="nil"/>
              <w:left w:val="nil"/>
              <w:bottom w:val="single" w:sz="4" w:space="0" w:color="auto"/>
              <w:right w:val="single" w:sz="18" w:space="0" w:color="auto"/>
            </w:tcBorders>
            <w:vAlign w:val="center"/>
          </w:tcPr>
          <w:p w14:paraId="45D990EA" w14:textId="77777777" w:rsidR="00D1008A" w:rsidRPr="00E200C0" w:rsidRDefault="00D1008A" w:rsidP="006C05C0">
            <w:pPr>
              <w:spacing w:after="0" w:line="240" w:lineRule="auto"/>
              <w:jc w:val="center"/>
              <w:rPr>
                <w:rFonts w:ascii="Tahoma" w:eastAsia="Times New Roman" w:hAnsi="Tahoma" w:cs="Tahoma"/>
                <w:sz w:val="16"/>
                <w:szCs w:val="16"/>
                <w:lang w:eastAsia="fr-FR"/>
              </w:rPr>
            </w:pPr>
          </w:p>
        </w:tc>
      </w:tr>
      <w:tr w:rsidR="00D1008A" w:rsidRPr="00E200C0" w14:paraId="741480F3" w14:textId="77777777" w:rsidTr="00D36A37">
        <w:trPr>
          <w:trHeight w:val="679"/>
          <w:jc w:val="center"/>
        </w:trPr>
        <w:tc>
          <w:tcPr>
            <w:tcW w:w="5098" w:type="dxa"/>
            <w:tcBorders>
              <w:left w:val="single" w:sz="18" w:space="0" w:color="auto"/>
            </w:tcBorders>
            <w:vAlign w:val="center"/>
          </w:tcPr>
          <w:p w14:paraId="7CEF8578" w14:textId="23F15008" w:rsidR="00D1008A" w:rsidRPr="00E200C0" w:rsidRDefault="00BA0A8A" w:rsidP="006C05C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 xml:space="preserve">Prestations d'assistance </w:t>
            </w:r>
            <w:r w:rsidR="00CF68BA">
              <w:rPr>
                <w:rFonts w:ascii="Tahoma" w:eastAsia="Times New Roman" w:hAnsi="Tahoma" w:cs="Tahoma"/>
                <w:bCs/>
                <w:sz w:val="16"/>
                <w:szCs w:val="16"/>
                <w:lang w:eastAsia="fr-FR"/>
              </w:rPr>
              <w:t xml:space="preserve">ou d'étude </w:t>
            </w:r>
            <w:r>
              <w:rPr>
                <w:rFonts w:ascii="Tahoma" w:eastAsia="Times New Roman" w:hAnsi="Tahoma" w:cs="Tahoma"/>
                <w:bCs/>
                <w:sz w:val="16"/>
                <w:szCs w:val="16"/>
                <w:lang w:eastAsia="fr-FR"/>
              </w:rPr>
              <w:t>technique</w:t>
            </w:r>
          </w:p>
        </w:tc>
        <w:tc>
          <w:tcPr>
            <w:tcW w:w="1418" w:type="dxa"/>
            <w:vAlign w:val="center"/>
          </w:tcPr>
          <w:p w14:paraId="0BE04EBF" w14:textId="12525033" w:rsidR="00D1008A" w:rsidRPr="00E200C0" w:rsidRDefault="00BA0A8A" w:rsidP="006C05C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Durée</w:t>
            </w:r>
          </w:p>
        </w:tc>
        <w:tc>
          <w:tcPr>
            <w:tcW w:w="1417" w:type="dxa"/>
            <w:tcBorders>
              <w:right w:val="single" w:sz="18" w:space="0" w:color="auto"/>
            </w:tcBorders>
            <w:vAlign w:val="center"/>
          </w:tcPr>
          <w:p w14:paraId="3739BC7F"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 xml:space="preserve">Honoraires d’intervention </w:t>
            </w:r>
            <w:r w:rsidRPr="00E200C0">
              <w:rPr>
                <w:rFonts w:ascii="Tahoma" w:eastAsia="Times New Roman" w:hAnsi="Tahoma" w:cs="Tahoma"/>
                <w:sz w:val="16"/>
                <w:szCs w:val="16"/>
                <w:lang w:eastAsia="fr-FR"/>
              </w:rPr>
              <w:t>en € H.T.</w:t>
            </w:r>
          </w:p>
        </w:tc>
        <w:tc>
          <w:tcPr>
            <w:tcW w:w="851" w:type="dxa"/>
            <w:tcBorders>
              <w:left w:val="single" w:sz="18" w:space="0" w:color="auto"/>
              <w:right w:val="single" w:sz="4" w:space="0" w:color="auto"/>
            </w:tcBorders>
            <w:vAlign w:val="center"/>
          </w:tcPr>
          <w:p w14:paraId="3D011613"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Quantité</w:t>
            </w:r>
          </w:p>
        </w:tc>
        <w:tc>
          <w:tcPr>
            <w:tcW w:w="1276" w:type="dxa"/>
            <w:tcBorders>
              <w:left w:val="single" w:sz="4" w:space="0" w:color="auto"/>
            </w:tcBorders>
            <w:vAlign w:val="center"/>
          </w:tcPr>
          <w:p w14:paraId="6DB8AABF"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Prix global en € H.T.</w:t>
            </w:r>
          </w:p>
        </w:tc>
        <w:tc>
          <w:tcPr>
            <w:tcW w:w="1280" w:type="dxa"/>
            <w:tcBorders>
              <w:right w:val="single" w:sz="18" w:space="0" w:color="auto"/>
            </w:tcBorders>
            <w:vAlign w:val="center"/>
          </w:tcPr>
          <w:p w14:paraId="607B450A"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Prix global en € T.T.C.</w:t>
            </w:r>
          </w:p>
        </w:tc>
      </w:tr>
      <w:tr w:rsidR="00BA0A8A" w:rsidRPr="00E200C0" w14:paraId="51236B13" w14:textId="77777777" w:rsidTr="00D36A37">
        <w:trPr>
          <w:trHeight w:val="340"/>
          <w:jc w:val="center"/>
        </w:trPr>
        <w:tc>
          <w:tcPr>
            <w:tcW w:w="5098" w:type="dxa"/>
            <w:tcBorders>
              <w:left w:val="single" w:sz="18" w:space="0" w:color="auto"/>
            </w:tcBorders>
            <w:vAlign w:val="center"/>
          </w:tcPr>
          <w:p w14:paraId="51A3CED5" w14:textId="10E55A6E" w:rsidR="00BA0A8A" w:rsidRPr="00BA0A8A" w:rsidRDefault="00BA0A8A" w:rsidP="00BA0A8A">
            <w:pPr>
              <w:spacing w:after="0" w:line="240" w:lineRule="auto"/>
              <w:rPr>
                <w:rFonts w:ascii="Tahoma" w:eastAsia="Times New Roman" w:hAnsi="Tahoma" w:cs="Tahoma"/>
                <w:sz w:val="16"/>
                <w:szCs w:val="16"/>
                <w:lang w:eastAsia="fr-FR"/>
              </w:rPr>
            </w:pPr>
            <w:r w:rsidRPr="00BA0A8A">
              <w:rPr>
                <w:rFonts w:ascii="Tahoma" w:eastAsia="Times New Roman" w:hAnsi="Tahoma" w:cs="Tahoma"/>
                <w:sz w:val="16"/>
                <w:szCs w:val="16"/>
              </w:rPr>
              <w:t>Réalisation de catalogues techniques propres aux éléments remorqués / tractés du raid</w:t>
            </w:r>
          </w:p>
        </w:tc>
        <w:tc>
          <w:tcPr>
            <w:tcW w:w="1418" w:type="dxa"/>
            <w:vAlign w:val="center"/>
          </w:tcPr>
          <w:p w14:paraId="1442923B" w14:textId="531514EE" w:rsidR="00BA0A8A" w:rsidRPr="00BA0A8A" w:rsidRDefault="00BA0A8A" w:rsidP="006C05C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260 heures</w:t>
            </w:r>
          </w:p>
        </w:tc>
        <w:tc>
          <w:tcPr>
            <w:tcW w:w="1417" w:type="dxa"/>
            <w:tcBorders>
              <w:right w:val="single" w:sz="18" w:space="0" w:color="auto"/>
            </w:tcBorders>
            <w:vAlign w:val="center"/>
          </w:tcPr>
          <w:p w14:paraId="58F09489"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207F20F7" w14:textId="2E3AD0A8" w:rsidR="00BA0A8A" w:rsidRPr="00BA0A8A" w:rsidRDefault="00BA0A8A" w:rsidP="006C05C0">
            <w:pPr>
              <w:spacing w:after="0" w:line="240" w:lineRule="auto"/>
              <w:jc w:val="center"/>
              <w:rPr>
                <w:rFonts w:ascii="Tahoma" w:eastAsia="Times New Roman" w:hAnsi="Tahoma" w:cs="Tahoma"/>
                <w:bCs/>
                <w:sz w:val="16"/>
                <w:szCs w:val="16"/>
                <w:lang w:eastAsia="fr-FR"/>
              </w:rPr>
            </w:pPr>
            <w:r w:rsidRPr="00BA0A8A">
              <w:rPr>
                <w:rFonts w:ascii="Tahoma" w:eastAsia="Times New Roman" w:hAnsi="Tahoma" w:cs="Tahoma"/>
                <w:bCs/>
                <w:sz w:val="16"/>
                <w:szCs w:val="16"/>
                <w:lang w:eastAsia="fr-FR"/>
              </w:rPr>
              <w:t>1</w:t>
            </w:r>
          </w:p>
        </w:tc>
        <w:tc>
          <w:tcPr>
            <w:tcW w:w="1276" w:type="dxa"/>
            <w:tcBorders>
              <w:left w:val="single" w:sz="4" w:space="0" w:color="auto"/>
            </w:tcBorders>
            <w:vAlign w:val="center"/>
          </w:tcPr>
          <w:p w14:paraId="48206B5D"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c>
          <w:tcPr>
            <w:tcW w:w="1280" w:type="dxa"/>
            <w:tcBorders>
              <w:right w:val="single" w:sz="18" w:space="0" w:color="auto"/>
            </w:tcBorders>
            <w:vAlign w:val="center"/>
          </w:tcPr>
          <w:p w14:paraId="1EC39B24"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r>
      <w:tr w:rsidR="00BA0A8A" w:rsidRPr="00E200C0" w14:paraId="3EF98DA5" w14:textId="77777777" w:rsidTr="00D36A37">
        <w:trPr>
          <w:trHeight w:val="340"/>
          <w:jc w:val="center"/>
        </w:trPr>
        <w:tc>
          <w:tcPr>
            <w:tcW w:w="5098" w:type="dxa"/>
            <w:tcBorders>
              <w:left w:val="single" w:sz="18" w:space="0" w:color="auto"/>
            </w:tcBorders>
            <w:vAlign w:val="center"/>
          </w:tcPr>
          <w:p w14:paraId="56CF9E2E" w14:textId="2D166422" w:rsidR="00BA0A8A" w:rsidRPr="00BA0A8A" w:rsidRDefault="00EE531E" w:rsidP="00EE531E">
            <w:pPr>
              <w:spacing w:after="0" w:line="240" w:lineRule="auto"/>
              <w:rPr>
                <w:rFonts w:ascii="Tahoma" w:eastAsia="Times New Roman" w:hAnsi="Tahoma" w:cs="Tahoma"/>
                <w:sz w:val="16"/>
                <w:szCs w:val="16"/>
                <w:lang w:eastAsia="fr-FR"/>
              </w:rPr>
            </w:pPr>
            <w:r>
              <w:rPr>
                <w:rFonts w:ascii="Tahoma" w:eastAsia="Times New Roman" w:hAnsi="Tahoma" w:cs="Tahoma"/>
                <w:sz w:val="16"/>
                <w:szCs w:val="16"/>
              </w:rPr>
              <w:t>R</w:t>
            </w:r>
            <w:r w:rsidRPr="00EE531E">
              <w:rPr>
                <w:rFonts w:ascii="Tahoma" w:eastAsia="Times New Roman" w:hAnsi="Tahoma" w:cs="Tahoma"/>
                <w:sz w:val="16"/>
                <w:szCs w:val="16"/>
              </w:rPr>
              <w:t>éalisation de catalogues techniques propres aux constructions</w:t>
            </w:r>
          </w:p>
        </w:tc>
        <w:tc>
          <w:tcPr>
            <w:tcW w:w="1418" w:type="dxa"/>
            <w:vAlign w:val="center"/>
          </w:tcPr>
          <w:p w14:paraId="75F42239" w14:textId="730A08C1" w:rsidR="00BA0A8A" w:rsidRPr="00BA0A8A" w:rsidRDefault="00EE531E" w:rsidP="006C05C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40 heures</w:t>
            </w:r>
          </w:p>
        </w:tc>
        <w:tc>
          <w:tcPr>
            <w:tcW w:w="1417" w:type="dxa"/>
            <w:tcBorders>
              <w:right w:val="single" w:sz="18" w:space="0" w:color="auto"/>
            </w:tcBorders>
            <w:vAlign w:val="center"/>
          </w:tcPr>
          <w:p w14:paraId="31D1EAE8"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5D2D860B"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r w:rsidRPr="00BA0A8A">
              <w:rPr>
                <w:rFonts w:ascii="Tahoma" w:eastAsia="Times New Roman" w:hAnsi="Tahoma" w:cs="Tahoma"/>
                <w:bCs/>
                <w:sz w:val="16"/>
                <w:szCs w:val="16"/>
                <w:lang w:eastAsia="fr-FR"/>
              </w:rPr>
              <w:t>1</w:t>
            </w:r>
          </w:p>
        </w:tc>
        <w:tc>
          <w:tcPr>
            <w:tcW w:w="1276" w:type="dxa"/>
            <w:tcBorders>
              <w:left w:val="single" w:sz="4" w:space="0" w:color="auto"/>
            </w:tcBorders>
            <w:vAlign w:val="center"/>
          </w:tcPr>
          <w:p w14:paraId="367C43F1"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c>
          <w:tcPr>
            <w:tcW w:w="1280" w:type="dxa"/>
            <w:tcBorders>
              <w:right w:val="single" w:sz="18" w:space="0" w:color="auto"/>
            </w:tcBorders>
            <w:vAlign w:val="center"/>
          </w:tcPr>
          <w:p w14:paraId="58473643"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r>
      <w:tr w:rsidR="00BA0A8A" w:rsidRPr="00E200C0" w14:paraId="46852082" w14:textId="77777777" w:rsidTr="00D36A37">
        <w:trPr>
          <w:trHeight w:val="340"/>
          <w:jc w:val="center"/>
        </w:trPr>
        <w:tc>
          <w:tcPr>
            <w:tcW w:w="5098" w:type="dxa"/>
            <w:tcBorders>
              <w:left w:val="single" w:sz="18" w:space="0" w:color="auto"/>
            </w:tcBorders>
            <w:vAlign w:val="center"/>
          </w:tcPr>
          <w:p w14:paraId="06BBBC9A" w14:textId="6A41608F" w:rsidR="00BA0A8A" w:rsidRPr="00BA0A8A" w:rsidRDefault="00EE531E" w:rsidP="00EE531E">
            <w:pPr>
              <w:spacing w:after="0" w:line="240" w:lineRule="auto"/>
              <w:rPr>
                <w:rFonts w:ascii="Tahoma" w:eastAsia="Times New Roman" w:hAnsi="Tahoma" w:cs="Tahoma"/>
                <w:sz w:val="16"/>
                <w:szCs w:val="16"/>
              </w:rPr>
            </w:pPr>
            <w:r>
              <w:rPr>
                <w:rFonts w:ascii="Tahoma" w:eastAsia="Times New Roman" w:hAnsi="Tahoma" w:cs="Tahoma"/>
                <w:sz w:val="16"/>
                <w:szCs w:val="16"/>
              </w:rPr>
              <w:t>A</w:t>
            </w:r>
            <w:r w:rsidRPr="00EE531E">
              <w:rPr>
                <w:rFonts w:ascii="Tahoma" w:eastAsia="Times New Roman" w:hAnsi="Tahoma" w:cs="Tahoma"/>
                <w:sz w:val="16"/>
                <w:szCs w:val="16"/>
              </w:rPr>
              <w:t>chèvement de l'étude du potentiel éolien de Dumont d'Urville</w:t>
            </w:r>
          </w:p>
        </w:tc>
        <w:tc>
          <w:tcPr>
            <w:tcW w:w="1418" w:type="dxa"/>
            <w:vAlign w:val="center"/>
          </w:tcPr>
          <w:p w14:paraId="6B3F0243" w14:textId="35510C42" w:rsidR="00BA0A8A" w:rsidRPr="00BA0A8A" w:rsidRDefault="00CF68BA" w:rsidP="006C05C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14</w:t>
            </w:r>
            <w:r w:rsidR="00EE531E">
              <w:rPr>
                <w:rFonts w:ascii="Tahoma" w:eastAsia="Times New Roman" w:hAnsi="Tahoma" w:cs="Tahoma"/>
                <w:sz w:val="16"/>
                <w:szCs w:val="16"/>
                <w:lang w:eastAsia="fr-FR"/>
              </w:rPr>
              <w:t>0 heures</w:t>
            </w:r>
          </w:p>
        </w:tc>
        <w:tc>
          <w:tcPr>
            <w:tcW w:w="1417" w:type="dxa"/>
            <w:tcBorders>
              <w:right w:val="single" w:sz="18" w:space="0" w:color="auto"/>
            </w:tcBorders>
            <w:vAlign w:val="center"/>
          </w:tcPr>
          <w:p w14:paraId="6B46A585"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1048CFC9"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r w:rsidRPr="00BA0A8A">
              <w:rPr>
                <w:rFonts w:ascii="Tahoma" w:eastAsia="Times New Roman" w:hAnsi="Tahoma" w:cs="Tahoma"/>
                <w:bCs/>
                <w:sz w:val="16"/>
                <w:szCs w:val="16"/>
                <w:lang w:eastAsia="fr-FR"/>
              </w:rPr>
              <w:t>1</w:t>
            </w:r>
          </w:p>
        </w:tc>
        <w:tc>
          <w:tcPr>
            <w:tcW w:w="1276" w:type="dxa"/>
            <w:tcBorders>
              <w:left w:val="single" w:sz="4" w:space="0" w:color="auto"/>
            </w:tcBorders>
            <w:vAlign w:val="center"/>
          </w:tcPr>
          <w:p w14:paraId="54581E38"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c>
          <w:tcPr>
            <w:tcW w:w="1280" w:type="dxa"/>
            <w:tcBorders>
              <w:right w:val="single" w:sz="18" w:space="0" w:color="auto"/>
            </w:tcBorders>
            <w:vAlign w:val="center"/>
          </w:tcPr>
          <w:p w14:paraId="538C4021" w14:textId="77777777" w:rsidR="00BA0A8A" w:rsidRPr="00BA0A8A" w:rsidRDefault="00BA0A8A" w:rsidP="006C05C0">
            <w:pPr>
              <w:spacing w:after="0" w:line="240" w:lineRule="auto"/>
              <w:jc w:val="center"/>
              <w:rPr>
                <w:rFonts w:ascii="Tahoma" w:eastAsia="Times New Roman" w:hAnsi="Tahoma" w:cs="Tahoma"/>
                <w:bCs/>
                <w:sz w:val="16"/>
                <w:szCs w:val="16"/>
                <w:lang w:eastAsia="fr-FR"/>
              </w:rPr>
            </w:pPr>
          </w:p>
        </w:tc>
      </w:tr>
      <w:tr w:rsidR="00D1008A" w:rsidRPr="00E200C0" w14:paraId="7FAC9AAE" w14:textId="77777777" w:rsidTr="00D36A37">
        <w:trPr>
          <w:trHeight w:val="340"/>
          <w:jc w:val="center"/>
        </w:trPr>
        <w:tc>
          <w:tcPr>
            <w:tcW w:w="6516" w:type="dxa"/>
            <w:gridSpan w:val="2"/>
            <w:tcBorders>
              <w:left w:val="single" w:sz="18" w:space="0" w:color="auto"/>
            </w:tcBorders>
            <w:vAlign w:val="center"/>
          </w:tcPr>
          <w:p w14:paraId="1880631C" w14:textId="6E11072B" w:rsidR="00D1008A" w:rsidRPr="00E200C0" w:rsidRDefault="00BA0A8A" w:rsidP="00CF68BA">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Prestations de conseil</w:t>
            </w:r>
            <w:r w:rsidR="00CF68BA">
              <w:rPr>
                <w:rFonts w:ascii="Tahoma" w:eastAsia="Times New Roman" w:hAnsi="Tahoma" w:cs="Tahoma"/>
                <w:bCs/>
                <w:sz w:val="16"/>
                <w:szCs w:val="16"/>
                <w:lang w:eastAsia="fr-FR"/>
              </w:rPr>
              <w:t xml:space="preserve"> et de formation</w:t>
            </w:r>
          </w:p>
        </w:tc>
        <w:tc>
          <w:tcPr>
            <w:tcW w:w="1417" w:type="dxa"/>
            <w:tcBorders>
              <w:right w:val="single" w:sz="18" w:space="0" w:color="auto"/>
            </w:tcBorders>
            <w:vAlign w:val="center"/>
          </w:tcPr>
          <w:p w14:paraId="1066EFD5"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Montant en € H.T.</w:t>
            </w:r>
          </w:p>
        </w:tc>
        <w:tc>
          <w:tcPr>
            <w:tcW w:w="851" w:type="dxa"/>
            <w:tcBorders>
              <w:left w:val="single" w:sz="18" w:space="0" w:color="auto"/>
              <w:right w:val="single" w:sz="4" w:space="0" w:color="auto"/>
            </w:tcBorders>
            <w:vAlign w:val="center"/>
          </w:tcPr>
          <w:p w14:paraId="580B7CDE" w14:textId="77777777" w:rsidR="00D1008A" w:rsidRDefault="00D1008A" w:rsidP="006C05C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Quantité</w:t>
            </w:r>
          </w:p>
        </w:tc>
        <w:tc>
          <w:tcPr>
            <w:tcW w:w="1276" w:type="dxa"/>
            <w:tcBorders>
              <w:left w:val="single" w:sz="4" w:space="0" w:color="auto"/>
            </w:tcBorders>
            <w:vAlign w:val="center"/>
          </w:tcPr>
          <w:p w14:paraId="4BC23D38"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Prix global en € H.T.</w:t>
            </w:r>
          </w:p>
        </w:tc>
        <w:tc>
          <w:tcPr>
            <w:tcW w:w="1280" w:type="dxa"/>
            <w:tcBorders>
              <w:right w:val="single" w:sz="18" w:space="0" w:color="auto"/>
            </w:tcBorders>
            <w:vAlign w:val="center"/>
          </w:tcPr>
          <w:p w14:paraId="75B36EBF"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Prix global en € T.T.C.</w:t>
            </w:r>
          </w:p>
        </w:tc>
      </w:tr>
      <w:tr w:rsidR="00CF68BA" w:rsidRPr="00E200C0" w14:paraId="6D66E1C7" w14:textId="77777777" w:rsidTr="00D36A37">
        <w:trPr>
          <w:trHeight w:val="340"/>
          <w:jc w:val="center"/>
        </w:trPr>
        <w:tc>
          <w:tcPr>
            <w:tcW w:w="6516" w:type="dxa"/>
            <w:gridSpan w:val="2"/>
            <w:tcBorders>
              <w:left w:val="single" w:sz="18" w:space="0" w:color="auto"/>
            </w:tcBorders>
            <w:vAlign w:val="center"/>
          </w:tcPr>
          <w:p w14:paraId="3E29AC6A" w14:textId="5E8CCA3D" w:rsidR="00CF68BA" w:rsidRDefault="00CF68BA" w:rsidP="00BA0A8A">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Forfait annuel de 48 heures</w:t>
            </w:r>
          </w:p>
        </w:tc>
        <w:tc>
          <w:tcPr>
            <w:tcW w:w="1417" w:type="dxa"/>
            <w:tcBorders>
              <w:right w:val="single" w:sz="18" w:space="0" w:color="auto"/>
            </w:tcBorders>
            <w:vAlign w:val="center"/>
          </w:tcPr>
          <w:p w14:paraId="5FC83F8A" w14:textId="77777777" w:rsidR="00CF68BA" w:rsidRPr="00E200C0" w:rsidRDefault="00CF68BA" w:rsidP="00BA0A8A">
            <w:pPr>
              <w:spacing w:after="0" w:line="240" w:lineRule="auto"/>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203A7397" w14:textId="5D2E11A7" w:rsidR="00CF68BA" w:rsidRDefault="00CF68BA" w:rsidP="00BA0A8A">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7D713541" w14:textId="77777777" w:rsidR="00CF68BA" w:rsidRPr="00E200C0" w:rsidRDefault="00CF68BA" w:rsidP="00BA0A8A">
            <w:pPr>
              <w:spacing w:after="0" w:line="240" w:lineRule="auto"/>
              <w:rPr>
                <w:rFonts w:ascii="Tahoma" w:eastAsia="Times New Roman" w:hAnsi="Tahoma" w:cs="Tahoma"/>
                <w:bCs/>
                <w:sz w:val="16"/>
                <w:szCs w:val="16"/>
                <w:lang w:eastAsia="fr-FR"/>
              </w:rPr>
            </w:pPr>
          </w:p>
        </w:tc>
        <w:tc>
          <w:tcPr>
            <w:tcW w:w="1280" w:type="dxa"/>
            <w:tcBorders>
              <w:right w:val="single" w:sz="18" w:space="0" w:color="auto"/>
            </w:tcBorders>
            <w:vAlign w:val="center"/>
          </w:tcPr>
          <w:p w14:paraId="7B14F0CD" w14:textId="77777777" w:rsidR="00CF68BA" w:rsidRPr="00E200C0" w:rsidRDefault="00CF68BA" w:rsidP="00BA0A8A">
            <w:pPr>
              <w:spacing w:after="0" w:line="240" w:lineRule="auto"/>
              <w:rPr>
                <w:rFonts w:ascii="Tahoma" w:eastAsia="Times New Roman" w:hAnsi="Tahoma" w:cs="Tahoma"/>
                <w:bCs/>
                <w:sz w:val="16"/>
                <w:szCs w:val="16"/>
                <w:lang w:eastAsia="fr-FR"/>
              </w:rPr>
            </w:pPr>
          </w:p>
        </w:tc>
      </w:tr>
      <w:tr w:rsidR="00D1008A" w:rsidRPr="00E200C0" w14:paraId="693578C5" w14:textId="77777777" w:rsidTr="00D36A37">
        <w:trPr>
          <w:trHeight w:val="340"/>
          <w:jc w:val="center"/>
        </w:trPr>
        <w:tc>
          <w:tcPr>
            <w:tcW w:w="6516" w:type="dxa"/>
            <w:gridSpan w:val="2"/>
            <w:tcBorders>
              <w:left w:val="single" w:sz="18" w:space="0" w:color="auto"/>
            </w:tcBorders>
            <w:vAlign w:val="center"/>
          </w:tcPr>
          <w:p w14:paraId="1BB70AD0" w14:textId="25DE235D" w:rsidR="00D1008A" w:rsidRDefault="00BA0A8A" w:rsidP="00BA0A8A">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Coût d'une heure de prestation</w:t>
            </w:r>
          </w:p>
        </w:tc>
        <w:tc>
          <w:tcPr>
            <w:tcW w:w="1417" w:type="dxa"/>
            <w:tcBorders>
              <w:right w:val="single" w:sz="18" w:space="0" w:color="auto"/>
            </w:tcBorders>
            <w:vAlign w:val="center"/>
          </w:tcPr>
          <w:p w14:paraId="58267BF1" w14:textId="77777777" w:rsidR="00D1008A" w:rsidRPr="00E200C0" w:rsidRDefault="00D1008A" w:rsidP="00BA0A8A">
            <w:pPr>
              <w:spacing w:after="0" w:line="240" w:lineRule="auto"/>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576DB719" w14:textId="64528FB5" w:rsidR="00D1008A" w:rsidRDefault="00CF68BA" w:rsidP="00BA0A8A">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48</w:t>
            </w:r>
          </w:p>
        </w:tc>
        <w:tc>
          <w:tcPr>
            <w:tcW w:w="1276" w:type="dxa"/>
            <w:tcBorders>
              <w:left w:val="single" w:sz="4" w:space="0" w:color="auto"/>
            </w:tcBorders>
            <w:vAlign w:val="center"/>
          </w:tcPr>
          <w:p w14:paraId="27161F2A" w14:textId="77777777" w:rsidR="00D1008A" w:rsidRPr="00E200C0" w:rsidRDefault="00D1008A" w:rsidP="00BA0A8A">
            <w:pPr>
              <w:spacing w:after="0" w:line="240" w:lineRule="auto"/>
              <w:rPr>
                <w:rFonts w:ascii="Tahoma" w:eastAsia="Times New Roman" w:hAnsi="Tahoma" w:cs="Tahoma"/>
                <w:bCs/>
                <w:sz w:val="16"/>
                <w:szCs w:val="16"/>
                <w:lang w:eastAsia="fr-FR"/>
              </w:rPr>
            </w:pPr>
          </w:p>
        </w:tc>
        <w:tc>
          <w:tcPr>
            <w:tcW w:w="1280" w:type="dxa"/>
            <w:tcBorders>
              <w:right w:val="single" w:sz="18" w:space="0" w:color="auto"/>
            </w:tcBorders>
            <w:vAlign w:val="center"/>
          </w:tcPr>
          <w:p w14:paraId="16B64303" w14:textId="77777777" w:rsidR="00D1008A" w:rsidRPr="00E200C0" w:rsidRDefault="00D1008A" w:rsidP="00BA0A8A">
            <w:pPr>
              <w:spacing w:after="0" w:line="240" w:lineRule="auto"/>
              <w:rPr>
                <w:rFonts w:ascii="Tahoma" w:eastAsia="Times New Roman" w:hAnsi="Tahoma" w:cs="Tahoma"/>
                <w:bCs/>
                <w:sz w:val="16"/>
                <w:szCs w:val="16"/>
                <w:lang w:eastAsia="fr-FR"/>
              </w:rPr>
            </w:pPr>
          </w:p>
        </w:tc>
      </w:tr>
      <w:tr w:rsidR="00BA0A8A" w:rsidRPr="00E200C0" w14:paraId="6B3711AB" w14:textId="77777777" w:rsidTr="00D36A37">
        <w:trPr>
          <w:trHeight w:val="340"/>
          <w:jc w:val="center"/>
        </w:trPr>
        <w:tc>
          <w:tcPr>
            <w:tcW w:w="6516" w:type="dxa"/>
            <w:gridSpan w:val="2"/>
            <w:tcBorders>
              <w:left w:val="single" w:sz="18" w:space="0" w:color="auto"/>
            </w:tcBorders>
            <w:vAlign w:val="center"/>
          </w:tcPr>
          <w:p w14:paraId="4366FDA0" w14:textId="5BF09B60" w:rsidR="00BA0A8A" w:rsidRDefault="00BA0A8A" w:rsidP="00BA0A8A">
            <w:pPr>
              <w:spacing w:after="0" w:line="240" w:lineRule="auto"/>
              <w:rPr>
                <w:rFonts w:ascii="Tahoma" w:eastAsia="Times New Roman" w:hAnsi="Tahoma" w:cs="Tahoma"/>
                <w:sz w:val="16"/>
                <w:szCs w:val="16"/>
                <w:lang w:eastAsia="fr-FR"/>
              </w:rPr>
            </w:pPr>
            <w:r w:rsidRPr="0040064D">
              <w:rPr>
                <w:rFonts w:ascii="Tahoma" w:eastAsia="Times New Roman" w:hAnsi="Tahoma" w:cs="Tahoma"/>
                <w:sz w:val="16"/>
                <w:szCs w:val="16"/>
                <w:lang w:eastAsia="fr-FR"/>
              </w:rPr>
              <w:t xml:space="preserve">Coût d'une </w:t>
            </w:r>
            <w:r>
              <w:rPr>
                <w:rFonts w:ascii="Tahoma" w:eastAsia="Times New Roman" w:hAnsi="Tahoma" w:cs="Tahoma"/>
                <w:sz w:val="16"/>
                <w:szCs w:val="16"/>
                <w:lang w:eastAsia="fr-FR"/>
              </w:rPr>
              <w:t>demie journée</w:t>
            </w:r>
            <w:r w:rsidRPr="0040064D">
              <w:rPr>
                <w:rFonts w:ascii="Tahoma" w:eastAsia="Times New Roman" w:hAnsi="Tahoma" w:cs="Tahoma"/>
                <w:sz w:val="16"/>
                <w:szCs w:val="16"/>
                <w:lang w:eastAsia="fr-FR"/>
              </w:rPr>
              <w:t xml:space="preserve"> de prestation</w:t>
            </w:r>
          </w:p>
        </w:tc>
        <w:tc>
          <w:tcPr>
            <w:tcW w:w="1417" w:type="dxa"/>
            <w:tcBorders>
              <w:right w:val="single" w:sz="18" w:space="0" w:color="auto"/>
            </w:tcBorders>
            <w:vAlign w:val="center"/>
          </w:tcPr>
          <w:p w14:paraId="611CB7B8" w14:textId="77777777" w:rsidR="00BA0A8A" w:rsidRPr="00E200C0" w:rsidRDefault="00BA0A8A" w:rsidP="00BA0A8A">
            <w:pPr>
              <w:spacing w:after="0" w:line="240" w:lineRule="auto"/>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25C0EA75" w14:textId="670E48EF" w:rsidR="00BA0A8A" w:rsidRDefault="00CF68BA" w:rsidP="00BA0A8A">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10</w:t>
            </w:r>
          </w:p>
        </w:tc>
        <w:tc>
          <w:tcPr>
            <w:tcW w:w="1276" w:type="dxa"/>
            <w:tcBorders>
              <w:left w:val="single" w:sz="4" w:space="0" w:color="auto"/>
            </w:tcBorders>
            <w:vAlign w:val="center"/>
          </w:tcPr>
          <w:p w14:paraId="74EF5175" w14:textId="77777777" w:rsidR="00BA0A8A" w:rsidRPr="00E200C0" w:rsidRDefault="00BA0A8A" w:rsidP="00BA0A8A">
            <w:pPr>
              <w:spacing w:after="0" w:line="240" w:lineRule="auto"/>
              <w:rPr>
                <w:rFonts w:ascii="Tahoma" w:eastAsia="Times New Roman" w:hAnsi="Tahoma" w:cs="Tahoma"/>
                <w:bCs/>
                <w:sz w:val="16"/>
                <w:szCs w:val="16"/>
                <w:lang w:eastAsia="fr-FR"/>
              </w:rPr>
            </w:pPr>
          </w:p>
        </w:tc>
        <w:tc>
          <w:tcPr>
            <w:tcW w:w="1280" w:type="dxa"/>
            <w:tcBorders>
              <w:right w:val="single" w:sz="18" w:space="0" w:color="auto"/>
            </w:tcBorders>
            <w:vAlign w:val="center"/>
          </w:tcPr>
          <w:p w14:paraId="1C14F63C" w14:textId="77777777" w:rsidR="00BA0A8A" w:rsidRPr="00E200C0" w:rsidRDefault="00BA0A8A" w:rsidP="00BA0A8A">
            <w:pPr>
              <w:spacing w:after="0" w:line="240" w:lineRule="auto"/>
              <w:rPr>
                <w:rFonts w:ascii="Tahoma" w:eastAsia="Times New Roman" w:hAnsi="Tahoma" w:cs="Tahoma"/>
                <w:bCs/>
                <w:sz w:val="16"/>
                <w:szCs w:val="16"/>
                <w:lang w:eastAsia="fr-FR"/>
              </w:rPr>
            </w:pPr>
          </w:p>
        </w:tc>
      </w:tr>
      <w:tr w:rsidR="00BA0A8A" w:rsidRPr="00E200C0" w14:paraId="07D419C4" w14:textId="77777777" w:rsidTr="00D36A37">
        <w:trPr>
          <w:trHeight w:val="340"/>
          <w:jc w:val="center"/>
        </w:trPr>
        <w:tc>
          <w:tcPr>
            <w:tcW w:w="6516" w:type="dxa"/>
            <w:gridSpan w:val="2"/>
            <w:tcBorders>
              <w:left w:val="single" w:sz="18" w:space="0" w:color="auto"/>
              <w:bottom w:val="single" w:sz="18" w:space="0" w:color="auto"/>
            </w:tcBorders>
            <w:vAlign w:val="center"/>
          </w:tcPr>
          <w:p w14:paraId="3AADBDF7" w14:textId="597B00A1" w:rsidR="00BA0A8A" w:rsidRDefault="00BA0A8A" w:rsidP="00BA0A8A">
            <w:pPr>
              <w:spacing w:after="0" w:line="240" w:lineRule="auto"/>
              <w:rPr>
                <w:rFonts w:ascii="Tahoma" w:eastAsia="Times New Roman" w:hAnsi="Tahoma" w:cs="Tahoma"/>
                <w:sz w:val="16"/>
                <w:szCs w:val="16"/>
                <w:lang w:eastAsia="fr-FR"/>
              </w:rPr>
            </w:pPr>
            <w:r w:rsidRPr="0040064D">
              <w:rPr>
                <w:rFonts w:ascii="Tahoma" w:eastAsia="Times New Roman" w:hAnsi="Tahoma" w:cs="Tahoma"/>
                <w:sz w:val="16"/>
                <w:szCs w:val="16"/>
                <w:lang w:eastAsia="fr-FR"/>
              </w:rPr>
              <w:t xml:space="preserve">Coût d'une </w:t>
            </w:r>
            <w:r>
              <w:rPr>
                <w:rFonts w:ascii="Tahoma" w:eastAsia="Times New Roman" w:hAnsi="Tahoma" w:cs="Tahoma"/>
                <w:sz w:val="16"/>
                <w:szCs w:val="16"/>
                <w:lang w:eastAsia="fr-FR"/>
              </w:rPr>
              <w:t>journée</w:t>
            </w:r>
            <w:r w:rsidRPr="0040064D">
              <w:rPr>
                <w:rFonts w:ascii="Tahoma" w:eastAsia="Times New Roman" w:hAnsi="Tahoma" w:cs="Tahoma"/>
                <w:sz w:val="16"/>
                <w:szCs w:val="16"/>
                <w:lang w:eastAsia="fr-FR"/>
              </w:rPr>
              <w:t xml:space="preserve"> de prestation</w:t>
            </w:r>
          </w:p>
        </w:tc>
        <w:tc>
          <w:tcPr>
            <w:tcW w:w="1417" w:type="dxa"/>
            <w:tcBorders>
              <w:bottom w:val="single" w:sz="18" w:space="0" w:color="auto"/>
              <w:right w:val="single" w:sz="18" w:space="0" w:color="auto"/>
            </w:tcBorders>
            <w:vAlign w:val="center"/>
          </w:tcPr>
          <w:p w14:paraId="365D757D" w14:textId="77777777" w:rsidR="00BA0A8A" w:rsidRPr="00E200C0" w:rsidRDefault="00BA0A8A" w:rsidP="00BA0A8A">
            <w:pPr>
              <w:spacing w:after="0" w:line="240" w:lineRule="auto"/>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3A70FE33" w14:textId="1BDE4560" w:rsidR="00BA0A8A" w:rsidRDefault="00CF68BA" w:rsidP="00BA0A8A">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10</w:t>
            </w:r>
          </w:p>
        </w:tc>
        <w:tc>
          <w:tcPr>
            <w:tcW w:w="1276" w:type="dxa"/>
            <w:tcBorders>
              <w:left w:val="single" w:sz="4" w:space="0" w:color="auto"/>
            </w:tcBorders>
            <w:vAlign w:val="center"/>
          </w:tcPr>
          <w:p w14:paraId="1BD4B070" w14:textId="77777777" w:rsidR="00BA0A8A" w:rsidRPr="00E200C0" w:rsidRDefault="00BA0A8A" w:rsidP="00BA0A8A">
            <w:pPr>
              <w:spacing w:after="0" w:line="240" w:lineRule="auto"/>
              <w:rPr>
                <w:rFonts w:ascii="Tahoma" w:eastAsia="Times New Roman" w:hAnsi="Tahoma" w:cs="Tahoma"/>
                <w:bCs/>
                <w:sz w:val="16"/>
                <w:szCs w:val="16"/>
                <w:lang w:eastAsia="fr-FR"/>
              </w:rPr>
            </w:pPr>
          </w:p>
        </w:tc>
        <w:tc>
          <w:tcPr>
            <w:tcW w:w="1280" w:type="dxa"/>
            <w:tcBorders>
              <w:right w:val="single" w:sz="18" w:space="0" w:color="auto"/>
            </w:tcBorders>
            <w:vAlign w:val="center"/>
          </w:tcPr>
          <w:p w14:paraId="49817E38" w14:textId="77777777" w:rsidR="00BA0A8A" w:rsidRPr="00E200C0" w:rsidRDefault="00BA0A8A" w:rsidP="00BA0A8A">
            <w:pPr>
              <w:spacing w:after="0" w:line="240" w:lineRule="auto"/>
              <w:rPr>
                <w:rFonts w:ascii="Tahoma" w:eastAsia="Times New Roman" w:hAnsi="Tahoma" w:cs="Tahoma"/>
                <w:bCs/>
                <w:sz w:val="16"/>
                <w:szCs w:val="16"/>
                <w:lang w:eastAsia="fr-FR"/>
              </w:rPr>
            </w:pPr>
          </w:p>
        </w:tc>
      </w:tr>
      <w:tr w:rsidR="00D1008A" w:rsidRPr="00E200C0" w14:paraId="4EC511A6" w14:textId="77777777" w:rsidTr="00D36A37">
        <w:trPr>
          <w:trHeight w:val="340"/>
          <w:jc w:val="center"/>
        </w:trPr>
        <w:tc>
          <w:tcPr>
            <w:tcW w:w="6516" w:type="dxa"/>
            <w:gridSpan w:val="2"/>
            <w:tcBorders>
              <w:top w:val="single" w:sz="18" w:space="0" w:color="auto"/>
              <w:left w:val="nil"/>
              <w:bottom w:val="nil"/>
              <w:right w:val="nil"/>
            </w:tcBorders>
            <w:vAlign w:val="center"/>
          </w:tcPr>
          <w:p w14:paraId="196DA97F" w14:textId="77777777" w:rsidR="00D1008A" w:rsidRDefault="00D1008A" w:rsidP="006C05C0">
            <w:pPr>
              <w:spacing w:after="0" w:line="240" w:lineRule="auto"/>
              <w:rPr>
                <w:rFonts w:ascii="Tahoma" w:eastAsia="Times New Roman" w:hAnsi="Tahoma" w:cs="Tahoma"/>
                <w:sz w:val="16"/>
                <w:szCs w:val="16"/>
                <w:lang w:eastAsia="fr-FR"/>
              </w:rPr>
            </w:pPr>
          </w:p>
        </w:tc>
        <w:tc>
          <w:tcPr>
            <w:tcW w:w="1417" w:type="dxa"/>
            <w:tcBorders>
              <w:top w:val="single" w:sz="18" w:space="0" w:color="auto"/>
              <w:left w:val="nil"/>
              <w:bottom w:val="nil"/>
              <w:right w:val="single" w:sz="18" w:space="0" w:color="auto"/>
            </w:tcBorders>
            <w:vAlign w:val="center"/>
          </w:tcPr>
          <w:p w14:paraId="1F0C1EBE"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bottom w:val="single" w:sz="18" w:space="0" w:color="auto"/>
              <w:right w:val="single" w:sz="4" w:space="0" w:color="auto"/>
            </w:tcBorders>
            <w:vAlign w:val="center"/>
          </w:tcPr>
          <w:p w14:paraId="2F041BF1" w14:textId="77777777" w:rsidR="00D1008A" w:rsidRDefault="00D1008A" w:rsidP="006C05C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Total</w:t>
            </w:r>
          </w:p>
        </w:tc>
        <w:tc>
          <w:tcPr>
            <w:tcW w:w="1276" w:type="dxa"/>
            <w:tcBorders>
              <w:left w:val="single" w:sz="4" w:space="0" w:color="auto"/>
              <w:bottom w:val="single" w:sz="18" w:space="0" w:color="auto"/>
            </w:tcBorders>
            <w:vAlign w:val="center"/>
          </w:tcPr>
          <w:p w14:paraId="4BB0B9E0"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p>
        </w:tc>
        <w:tc>
          <w:tcPr>
            <w:tcW w:w="1280" w:type="dxa"/>
            <w:tcBorders>
              <w:bottom w:val="single" w:sz="18" w:space="0" w:color="auto"/>
              <w:right w:val="single" w:sz="18" w:space="0" w:color="auto"/>
            </w:tcBorders>
            <w:vAlign w:val="center"/>
          </w:tcPr>
          <w:p w14:paraId="55D7B199" w14:textId="77777777" w:rsidR="00D1008A" w:rsidRPr="00E200C0" w:rsidRDefault="00D1008A" w:rsidP="006C05C0">
            <w:pPr>
              <w:spacing w:after="0" w:line="240" w:lineRule="auto"/>
              <w:jc w:val="center"/>
              <w:rPr>
                <w:rFonts w:ascii="Tahoma" w:eastAsia="Times New Roman" w:hAnsi="Tahoma" w:cs="Tahoma"/>
                <w:bCs/>
                <w:sz w:val="16"/>
                <w:szCs w:val="16"/>
                <w:lang w:eastAsia="fr-FR"/>
              </w:rPr>
            </w:pPr>
          </w:p>
        </w:tc>
      </w:tr>
    </w:tbl>
    <w:p w14:paraId="057E0FF2" w14:textId="5D53DB80" w:rsidR="00835D6B" w:rsidRDefault="00835D6B">
      <w:pPr>
        <w:spacing w:after="0" w:line="240" w:lineRule="auto"/>
        <w:rPr>
          <w:rFonts w:ascii="Tahoma" w:eastAsia="Times New Roman" w:hAnsi="Tahoma" w:cs="Tahoma"/>
          <w:b/>
          <w:color w:val="17365D"/>
          <w:sz w:val="20"/>
          <w:szCs w:val="20"/>
          <w:lang w:eastAsia="fr-FR"/>
        </w:rPr>
      </w:pPr>
    </w:p>
    <w:p w14:paraId="0A2EE84A" w14:textId="31D14716" w:rsidR="00BA0A8A" w:rsidRDefault="00BA0A8A">
      <w:pPr>
        <w:spacing w:after="0" w:line="240" w:lineRule="auto"/>
        <w:rPr>
          <w:rFonts w:ascii="Tahoma" w:eastAsia="Times New Roman" w:hAnsi="Tahoma" w:cs="Tahoma"/>
          <w:b/>
          <w:sz w:val="20"/>
          <w:szCs w:val="20"/>
          <w:lang w:eastAsia="fr-FR"/>
        </w:rPr>
      </w:pPr>
      <w:bookmarkStart w:id="1" w:name="_GoBack"/>
      <w:bookmarkEnd w:id="1"/>
    </w:p>
    <w:sectPr w:rsidR="00BA0A8A" w:rsidSect="00D412DD">
      <w:footerReference w:type="default" r:id="rId10"/>
      <w:footerReference w:type="first" r:id="rId11"/>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720EFA08" w:rsidR="00C91322" w:rsidRDefault="00C91322" w:rsidP="009C4627">
    <w:pPr>
      <w:pStyle w:val="Pieddepage"/>
      <w:jc w:val="center"/>
    </w:pPr>
    <w:r>
      <w:fldChar w:fldCharType="begin"/>
    </w:r>
    <w:r>
      <w:instrText>PAGE   \* MERGEFORMAT</w:instrText>
    </w:r>
    <w:r>
      <w:fldChar w:fldCharType="separate"/>
    </w:r>
    <w:r w:rsidR="00C825FF">
      <w:rPr>
        <w:noProof/>
      </w:rPr>
      <w:t>4</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5123E4AC" w:rsidR="009C4627" w:rsidRDefault="009C4627">
        <w:pPr>
          <w:pStyle w:val="Pieddepage"/>
          <w:jc w:val="center"/>
        </w:pPr>
        <w:r>
          <w:fldChar w:fldCharType="begin"/>
        </w:r>
        <w:r>
          <w:instrText>PAGE   \* MERGEFORMAT</w:instrText>
        </w:r>
        <w:r>
          <w:fldChar w:fldCharType="separate"/>
        </w:r>
        <w:r w:rsidR="00C825FF">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1FE"/>
    <w:multiLevelType w:val="hybridMultilevel"/>
    <w:tmpl w:val="C94285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2"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4"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2"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5"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8" w15:restartNumberingAfterBreak="0">
    <w:nsid w:val="44246BD3"/>
    <w:multiLevelType w:val="hybridMultilevel"/>
    <w:tmpl w:val="319EC6B6"/>
    <w:lvl w:ilvl="0" w:tplc="85D47B8E">
      <w:start w:val="1"/>
      <w:numFmt w:val="decimal"/>
      <w:lvlText w:val="1.%1."/>
      <w:lvlJc w:val="left"/>
      <w:pPr>
        <w:ind w:left="717" w:hanging="360"/>
      </w:pPr>
      <w:rPr>
        <w:rFonts w:hint="default"/>
      </w:rPr>
    </w:lvl>
    <w:lvl w:ilvl="1" w:tplc="EEA2665C">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9"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3"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26"/>
  </w:num>
  <w:num w:numId="3">
    <w:abstractNumId w:val="32"/>
  </w:num>
  <w:num w:numId="4">
    <w:abstractNumId w:val="22"/>
  </w:num>
  <w:num w:numId="5">
    <w:abstractNumId w:val="25"/>
  </w:num>
  <w:num w:numId="6">
    <w:abstractNumId w:val="34"/>
  </w:num>
  <w:num w:numId="7">
    <w:abstractNumId w:val="23"/>
  </w:num>
  <w:num w:numId="8">
    <w:abstractNumId w:val="26"/>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 w:numId="14">
    <w:abstractNumId w:val="16"/>
  </w:num>
  <w:num w:numId="15">
    <w:abstractNumId w:val="1"/>
  </w:num>
  <w:num w:numId="16">
    <w:abstractNumId w:val="11"/>
  </w:num>
  <w:num w:numId="17">
    <w:abstractNumId w:val="33"/>
  </w:num>
  <w:num w:numId="18">
    <w:abstractNumId w:val="2"/>
  </w:num>
  <w:num w:numId="19">
    <w:abstractNumId w:val="21"/>
  </w:num>
  <w:num w:numId="20">
    <w:abstractNumId w:val="15"/>
  </w:num>
  <w:num w:numId="21">
    <w:abstractNumId w:val="19"/>
  </w:num>
  <w:num w:numId="22">
    <w:abstractNumId w:val="5"/>
  </w:num>
  <w:num w:numId="23">
    <w:abstractNumId w:val="31"/>
  </w:num>
  <w:num w:numId="24">
    <w:abstractNumId w:val="6"/>
  </w:num>
  <w:num w:numId="25">
    <w:abstractNumId w:val="10"/>
  </w:num>
  <w:num w:numId="26">
    <w:abstractNumId w:val="17"/>
  </w:num>
  <w:num w:numId="27">
    <w:abstractNumId w:val="28"/>
  </w:num>
  <w:num w:numId="28">
    <w:abstractNumId w:val="13"/>
  </w:num>
  <w:num w:numId="29">
    <w:abstractNumId w:val="20"/>
  </w:num>
  <w:num w:numId="30">
    <w:abstractNumId w:val="27"/>
  </w:num>
  <w:num w:numId="31">
    <w:abstractNumId w:val="24"/>
  </w:num>
  <w:num w:numId="32">
    <w:abstractNumId w:val="29"/>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18"/>
  </w:num>
  <w:num w:numId="36">
    <w:abstractNumId w:val="18"/>
  </w:num>
  <w:num w:numId="37">
    <w:abstractNumId w:val="14"/>
  </w:num>
  <w:num w:numId="38">
    <w:abstractNumId w:val="18"/>
  </w:num>
  <w:num w:numId="39">
    <w:abstractNumId w:val="18"/>
  </w:num>
  <w:num w:numId="40">
    <w:abstractNumId w:val="18"/>
  </w:num>
  <w:num w:numId="41">
    <w:abstractNumId w:val="8"/>
  </w:num>
  <w:num w:numId="42">
    <w:abstractNumId w:val="9"/>
  </w:num>
  <w:num w:numId="43">
    <w:abstractNumId w:val="18"/>
  </w:num>
  <w:num w:numId="44">
    <w:abstractNumId w:val="18"/>
  </w:num>
  <w:num w:numId="45">
    <w:abstractNumId w:val="4"/>
  </w:num>
  <w:num w:numId="46">
    <w:abstractNumId w:val="0"/>
  </w:num>
  <w:num w:numId="47">
    <w:abstractNumId w:val="18"/>
  </w:num>
  <w:num w:numId="4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379A"/>
    <w:rsid w:val="000B4B9E"/>
    <w:rsid w:val="000C3F64"/>
    <w:rsid w:val="000D0EBC"/>
    <w:rsid w:val="000D2D2A"/>
    <w:rsid w:val="000D31FA"/>
    <w:rsid w:val="000D6602"/>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3148D"/>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06F09"/>
    <w:rsid w:val="00512AA6"/>
    <w:rsid w:val="00515796"/>
    <w:rsid w:val="00523F65"/>
    <w:rsid w:val="00543AA4"/>
    <w:rsid w:val="00545278"/>
    <w:rsid w:val="00555B18"/>
    <w:rsid w:val="00566492"/>
    <w:rsid w:val="00571EE5"/>
    <w:rsid w:val="00574C29"/>
    <w:rsid w:val="00580744"/>
    <w:rsid w:val="00581A97"/>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D6091"/>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635F"/>
    <w:rsid w:val="00874D3C"/>
    <w:rsid w:val="00881B64"/>
    <w:rsid w:val="00890FB8"/>
    <w:rsid w:val="008912AF"/>
    <w:rsid w:val="00892D6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18F8"/>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0A8A"/>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25FF"/>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CF68BA"/>
    <w:rsid w:val="00D01DD5"/>
    <w:rsid w:val="00D0753C"/>
    <w:rsid w:val="00D1008A"/>
    <w:rsid w:val="00D17B30"/>
    <w:rsid w:val="00D22E8D"/>
    <w:rsid w:val="00D27935"/>
    <w:rsid w:val="00D353F3"/>
    <w:rsid w:val="00D36A37"/>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95DEE"/>
    <w:rsid w:val="00EA2688"/>
    <w:rsid w:val="00EA4653"/>
    <w:rsid w:val="00EA49D1"/>
    <w:rsid w:val="00EB07D4"/>
    <w:rsid w:val="00EB441C"/>
    <w:rsid w:val="00EB6A55"/>
    <w:rsid w:val="00EB7627"/>
    <w:rsid w:val="00ED4DDA"/>
    <w:rsid w:val="00EE531E"/>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892D6F"/>
    <w:pPr>
      <w:numPr>
        <w:ilvl w:val="1"/>
        <w:numId w:val="34"/>
      </w:numPr>
      <w:spacing w:before="240" w:after="120" w:line="240" w:lineRule="auto"/>
      <w:ind w:left="-148" w:hanging="357"/>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892D6F"/>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14455-525B-45E3-9F2D-A8FC753C1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760</Words>
  <Characters>4180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24</cp:revision>
  <cp:lastPrinted>2025-08-25T12:05:00Z</cp:lastPrinted>
  <dcterms:created xsi:type="dcterms:W3CDTF">2023-10-06T08:41:00Z</dcterms:created>
  <dcterms:modified xsi:type="dcterms:W3CDTF">2025-08-25T13:25:00Z</dcterms:modified>
</cp:coreProperties>
</file>