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D27E00" w:rsidTr="00D27E00">
        <w:tc>
          <w:tcPr>
            <w:tcW w:w="10419" w:type="dxa"/>
            <w:shd w:val="clear" w:color="auto" w:fill="auto"/>
          </w:tcPr>
          <w:p w:rsidR="00D27E00" w:rsidRDefault="004753EC" w:rsidP="00D27E00">
            <w:pPr>
              <w:jc w:val="center"/>
            </w:pPr>
            <w:r w:rsidRPr="00FB02FE">
              <w:rPr>
                <w:noProof/>
                <w:lang w:eastAsia="fr-FR"/>
              </w:rPr>
              <w:drawing>
                <wp:inline distT="0" distB="0" distL="0" distR="0">
                  <wp:extent cx="2305685" cy="977900"/>
                  <wp:effectExtent l="0" t="0" r="0" b="0"/>
                  <wp:docPr id="1" name="Image 0" descr="logo_AG50P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AG50P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685" cy="977900"/>
                          </a:xfrm>
                          <a:prstGeom prst="rect">
                            <a:avLst/>
                          </a:prstGeom>
                          <a:noFill/>
                          <a:ln>
                            <a:noFill/>
                          </a:ln>
                        </pic:spPr>
                      </pic:pic>
                    </a:graphicData>
                  </a:graphic>
                </wp:inline>
              </w:drawing>
            </w:r>
          </w:p>
        </w:tc>
      </w:tr>
    </w:tbl>
    <w:p w:rsidR="00472B25" w:rsidRDefault="00472B25">
      <w:pPr>
        <w:sectPr w:rsidR="00472B25">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10314"/>
      </w:tblGrid>
      <w:tr w:rsidR="00D27E00" w:rsidTr="00D27E00">
        <w:tc>
          <w:tcPr>
            <w:tcW w:w="10314" w:type="dxa"/>
            <w:shd w:val="clear" w:color="auto" w:fill="66CCFF"/>
          </w:tcPr>
          <w:p w:rsidR="00D27E00" w:rsidRDefault="00D27E00">
            <w:pPr>
              <w:pStyle w:val="Titre8"/>
              <w:tabs>
                <w:tab w:val="num" w:pos="0"/>
                <w:tab w:val="right" w:pos="9639"/>
              </w:tabs>
              <w:spacing w:before="120" w:after="120"/>
              <w:rPr>
                <w:caps/>
                <w:sz w:val="28"/>
                <w:szCs w:val="28"/>
              </w:rPr>
            </w:pPr>
            <w:r>
              <w:rPr>
                <w:b w:val="0"/>
                <w:caps/>
              </w:rPr>
              <w:lastRenderedPageBreak/>
              <w:t>MARCHES PUBLICS</w:t>
            </w:r>
          </w:p>
          <w:p w:rsidR="00D27E00" w:rsidRDefault="00D27E00">
            <w:pPr>
              <w:pStyle w:val="Titre8"/>
              <w:tabs>
                <w:tab w:val="num" w:pos="0"/>
                <w:tab w:val="right" w:pos="9639"/>
              </w:tabs>
              <w:rPr>
                <w:sz w:val="28"/>
                <w:szCs w:val="28"/>
              </w:rPr>
            </w:pPr>
            <w:r>
              <w:rPr>
                <w:caps/>
                <w:sz w:val="28"/>
                <w:szCs w:val="28"/>
              </w:rPr>
              <w:t>DECLARATION DU candidat INDIVIDUEL</w:t>
            </w:r>
          </w:p>
          <w:p w:rsidR="00D27E00" w:rsidRDefault="00D27E00">
            <w:pPr>
              <w:spacing w:before="120" w:after="120"/>
              <w:jc w:val="center"/>
              <w:rPr>
                <w:caps/>
                <w:sz w:val="28"/>
                <w:szCs w:val="28"/>
              </w:rPr>
            </w:pPr>
            <w:r>
              <w:rPr>
                <w:rFonts w:cs="Arial"/>
                <w:b/>
                <w:sz w:val="28"/>
                <w:szCs w:val="28"/>
              </w:rPr>
              <w:t>OU DU MEMBRE DU GROUPEMENT</w:t>
            </w:r>
            <w:r>
              <w:rPr>
                <w:rStyle w:val="Caractresdenotedebasdepage"/>
                <w:b/>
                <w:sz w:val="28"/>
                <w:szCs w:val="28"/>
              </w:rPr>
              <w:footnoteReference w:id="1"/>
            </w:r>
          </w:p>
        </w:tc>
      </w:tr>
    </w:tbl>
    <w:p w:rsidR="00472B25" w:rsidRDefault="00472B25">
      <w:pPr>
        <w:rPr>
          <w:rFonts w:cs="Arial"/>
        </w:rPr>
      </w:pPr>
    </w:p>
    <w:p w:rsidR="00472B25" w:rsidRDefault="00472B25">
      <w:pPr>
        <w:rPr>
          <w:rFonts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rPr>
                <w:rFonts w:cs="Arial"/>
                <w:i/>
                <w:iCs/>
                <w:sz w:val="18"/>
                <w:szCs w:val="18"/>
              </w:rPr>
            </w:pPr>
            <w:r>
              <w:rPr>
                <w:rFonts w:cs="Arial"/>
                <w:b/>
                <w:bCs/>
                <w:sz w:val="22"/>
                <w:szCs w:val="22"/>
              </w:rPr>
              <w:t xml:space="preserve">A - Identification </w:t>
            </w:r>
            <w:r w:rsidR="006E2F47">
              <w:rPr>
                <w:rFonts w:cs="Arial"/>
                <w:b/>
                <w:bCs/>
                <w:sz w:val="22"/>
                <w:szCs w:val="22"/>
              </w:rPr>
              <w:t>de l’acheteur</w:t>
            </w:r>
          </w:p>
        </w:tc>
      </w:tr>
    </w:tbl>
    <w:p w:rsidR="00484C71" w:rsidRPr="00484C71" w:rsidRDefault="00484C71" w:rsidP="00484C71">
      <w:pPr>
        <w:pStyle w:val="Titre1"/>
        <w:tabs>
          <w:tab w:val="num" w:pos="0"/>
          <w:tab w:val="left" w:pos="567"/>
          <w:tab w:val="left" w:pos="851"/>
        </w:tabs>
        <w:spacing w:before="240" w:after="60"/>
        <w:ind w:left="432" w:hanging="432"/>
        <w:rPr>
          <w:rFonts w:cs="Arial"/>
          <w:b w:val="0"/>
          <w:bCs w:val="0"/>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sidRPr="00484C71">
        <w:rPr>
          <w:rFonts w:cs="Arial"/>
          <w:b w:val="0"/>
          <w:iCs/>
        </w:rPr>
        <w:t>Désignation</w:t>
      </w:r>
      <w:proofErr w:type="gramEnd"/>
      <w:r w:rsidRPr="00484C71">
        <w:rPr>
          <w:rFonts w:cs="Arial"/>
          <w:b w:val="0"/>
          <w:iCs/>
        </w:rPr>
        <w:t xml:space="preserve"> de l</w:t>
      </w:r>
      <w:r w:rsidRPr="00484C71">
        <w:rPr>
          <w:rFonts w:cs="Arial"/>
          <w:b w:val="0"/>
          <w:iCs/>
          <w:caps/>
        </w:rPr>
        <w:t>’</w:t>
      </w:r>
      <w:r w:rsidRPr="00484C71">
        <w:rPr>
          <w:rFonts w:cs="Arial"/>
          <w:b w:val="0"/>
          <w:iCs/>
        </w:rPr>
        <w:t>acheteur</w:t>
      </w:r>
      <w:r w:rsidRPr="00484C71">
        <w:rPr>
          <w:rFonts w:cs="Arial"/>
          <w:b w:val="0"/>
          <w:iCs/>
          <w:caps/>
        </w:rPr>
        <w:t> :</w:t>
      </w:r>
    </w:p>
    <w:p w:rsidR="00484C71" w:rsidRPr="00484C71" w:rsidRDefault="00484C71" w:rsidP="006434A8">
      <w:pPr>
        <w:rPr>
          <w:rFonts w:cs="Arial"/>
          <w:b/>
        </w:rPr>
      </w:pPr>
      <w:r w:rsidRPr="00484C71">
        <w:rPr>
          <w:rFonts w:cs="Arial"/>
          <w:b/>
        </w:rPr>
        <w:t>Agence pour la mise en valeur des espaces urbains de la zone des cinquante pas géométriques de Martinique</w:t>
      </w:r>
    </w:p>
    <w:p w:rsidR="00484C71" w:rsidRPr="00484C71" w:rsidRDefault="00484C71" w:rsidP="00484C71">
      <w:pPr>
        <w:pStyle w:val="05ARTICLENiv1-Texte"/>
        <w:numPr>
          <w:ilvl w:val="0"/>
          <w:numId w:val="1"/>
        </w:numPr>
        <w:spacing w:before="120" w:after="0"/>
        <w:ind w:left="432" w:hanging="432"/>
        <w:rPr>
          <w:rFonts w:cs="Arial"/>
        </w:rPr>
      </w:pPr>
      <w:r w:rsidRPr="00484C71">
        <w:rPr>
          <w:rFonts w:cs="Arial"/>
        </w:rPr>
        <w:t>Adresse : 12-14 avenue Louis Domergue – Immeuble Le Trident – Montégrald</w:t>
      </w:r>
    </w:p>
    <w:p w:rsidR="00484C71" w:rsidRPr="00484C71" w:rsidRDefault="00484C71" w:rsidP="00484C71">
      <w:pPr>
        <w:pStyle w:val="05ARTICLENiv1-Texte"/>
        <w:numPr>
          <w:ilvl w:val="0"/>
          <w:numId w:val="1"/>
        </w:numPr>
        <w:spacing w:before="40" w:after="0"/>
        <w:ind w:left="432" w:hanging="432"/>
        <w:rPr>
          <w:rFonts w:cs="Arial"/>
        </w:rPr>
      </w:pPr>
      <w:r w:rsidRPr="00484C71">
        <w:rPr>
          <w:rFonts w:cs="Arial"/>
        </w:rPr>
        <w:t>97200 – Fort-de-France</w:t>
      </w:r>
    </w:p>
    <w:p w:rsidR="00484C71" w:rsidRPr="00484C71" w:rsidRDefault="00484C71" w:rsidP="00484C71">
      <w:pPr>
        <w:pStyle w:val="05ARTICLENiv1-Texte"/>
        <w:numPr>
          <w:ilvl w:val="0"/>
          <w:numId w:val="1"/>
        </w:numPr>
        <w:spacing w:before="60" w:after="0"/>
        <w:ind w:left="432" w:hanging="432"/>
        <w:rPr>
          <w:rFonts w:cs="Arial"/>
        </w:rPr>
      </w:pPr>
      <w:r w:rsidRPr="00484C71">
        <w:rPr>
          <w:rFonts w:cs="Arial"/>
        </w:rPr>
        <w:t>Tel : 05.96.42.65.20</w:t>
      </w:r>
    </w:p>
    <w:p w:rsidR="00484C71" w:rsidRPr="00484C71" w:rsidRDefault="00484C71" w:rsidP="00484C71">
      <w:pPr>
        <w:pStyle w:val="05ARTICLENiv1-Texte"/>
        <w:numPr>
          <w:ilvl w:val="0"/>
          <w:numId w:val="1"/>
        </w:numPr>
        <w:spacing w:before="40" w:after="0"/>
        <w:ind w:left="432" w:hanging="432"/>
        <w:rPr>
          <w:rFonts w:cs="Arial"/>
        </w:rPr>
      </w:pPr>
      <w:r w:rsidRPr="00484C71">
        <w:rPr>
          <w:rFonts w:cs="Arial"/>
        </w:rPr>
        <w:t>Fax : 05.96.39.78.37</w:t>
      </w:r>
    </w:p>
    <w:p w:rsidR="00484C71" w:rsidRPr="00484C71" w:rsidRDefault="00484C71" w:rsidP="00484C71">
      <w:pPr>
        <w:pStyle w:val="05ARTICLENiv1-Texte"/>
        <w:numPr>
          <w:ilvl w:val="0"/>
          <w:numId w:val="1"/>
        </w:numPr>
        <w:spacing w:before="40" w:after="0"/>
        <w:ind w:left="432" w:hanging="432"/>
        <w:rPr>
          <w:rFonts w:cs="Arial"/>
        </w:rPr>
      </w:pPr>
      <w:r w:rsidRPr="00484C71">
        <w:rPr>
          <w:rFonts w:cs="Arial"/>
        </w:rPr>
        <w:t xml:space="preserve">Mel : </w:t>
      </w:r>
      <w:hyperlink r:id="rId11" w:history="1">
        <w:r w:rsidRPr="00484C71">
          <w:rPr>
            <w:rStyle w:val="Lienhypertexte"/>
            <w:rFonts w:cs="Arial"/>
          </w:rPr>
          <w:t>agence@50pas972.com</w:t>
        </w:r>
      </w:hyperlink>
    </w:p>
    <w:p w:rsidR="00484C71" w:rsidRPr="00484C71" w:rsidRDefault="00484C71" w:rsidP="00484C71">
      <w:pPr>
        <w:pStyle w:val="05ARTICLENiv1-Texte"/>
        <w:numPr>
          <w:ilvl w:val="0"/>
          <w:numId w:val="1"/>
        </w:numPr>
        <w:spacing w:before="40" w:after="0"/>
        <w:ind w:left="432" w:hanging="432"/>
        <w:rPr>
          <w:rStyle w:val="Lienhypertexte"/>
          <w:rFonts w:cs="Arial"/>
        </w:rPr>
      </w:pPr>
      <w:r w:rsidRPr="00484C71">
        <w:rPr>
          <w:rStyle w:val="Lienhypertexte"/>
          <w:rFonts w:cs="Arial"/>
        </w:rPr>
        <w:t xml:space="preserve">Adresse internet : </w:t>
      </w:r>
      <w:hyperlink r:id="rId12" w:history="1">
        <w:r w:rsidRPr="00484C71">
          <w:rPr>
            <w:rStyle w:val="Lienhypertexte"/>
            <w:rFonts w:cs="Arial"/>
          </w:rPr>
          <w:t>https://agence50pas972.org/</w:t>
        </w:r>
      </w:hyperlink>
    </w:p>
    <w:p w:rsidR="00484C71" w:rsidRPr="00484C71" w:rsidRDefault="00484C71" w:rsidP="00484C71">
      <w:pPr>
        <w:pStyle w:val="05ARTICLENiv1-Texte"/>
        <w:numPr>
          <w:ilvl w:val="0"/>
          <w:numId w:val="1"/>
        </w:numPr>
        <w:spacing w:before="120"/>
        <w:ind w:left="432" w:hanging="432"/>
        <w:rPr>
          <w:rFonts w:cs="Arial"/>
        </w:rPr>
      </w:pPr>
      <w:r w:rsidRPr="00484C71">
        <w:rPr>
          <w:rFonts w:cs="Arial"/>
          <w:b/>
        </w:rPr>
        <w:t>SIRET : 435 028 535 00035 - code APE : 8413Z</w:t>
      </w:r>
    </w:p>
    <w:p w:rsidR="00484C71" w:rsidRPr="00484C71" w:rsidRDefault="00484C71" w:rsidP="006434A8">
      <w:pPr>
        <w:rPr>
          <w:rFonts w:cs="Arial"/>
          <w:i/>
          <w:sz w:val="18"/>
          <w:szCs w:val="18"/>
        </w:rPr>
      </w:pPr>
      <w:r w:rsidRPr="000454F4">
        <w:rPr>
          <w:rFonts w:ascii="Wingdings" w:eastAsia="Wingdings" w:hAnsi="Wingdings" w:cs="Wingdings"/>
          <w:color w:val="66CCFF"/>
          <w:spacing w:val="-10"/>
        </w:rPr>
        <w:t></w:t>
      </w:r>
      <w:r w:rsidR="00931BAA">
        <w:rPr>
          <w:rFonts w:eastAsia="Arial"/>
          <w:b/>
          <w:spacing w:val="-10"/>
        </w:rPr>
        <w:t xml:space="preserve"> </w:t>
      </w:r>
      <w:r w:rsidRPr="00484C71">
        <w:rPr>
          <w:rFonts w:cs="Arial"/>
        </w:rPr>
        <w:t>Nom, prénom, qualité du représentant de l’acheteur :</w:t>
      </w:r>
    </w:p>
    <w:p w:rsidR="00931BAA" w:rsidRPr="001E7B0F" w:rsidRDefault="00931BAA" w:rsidP="00931BAA">
      <w:pPr>
        <w:spacing w:before="120"/>
      </w:pPr>
      <w:r w:rsidRPr="001E7B0F">
        <w:t xml:space="preserve">La </w:t>
      </w:r>
      <w:r w:rsidR="008A38FA" w:rsidRPr="00F2392A">
        <w:rPr>
          <w:rFonts w:cs="Arial"/>
          <w:lang w:eastAsia="fr-FR"/>
        </w:rPr>
        <w:t xml:space="preserve">Directrice de l’Agence des 50 pas géométriques de la Martinique, Madame </w:t>
      </w:r>
      <w:r w:rsidR="008A38FA">
        <w:rPr>
          <w:rFonts w:cs="Arial"/>
          <w:lang w:eastAsia="fr-FR"/>
        </w:rPr>
        <w:t>Frédérique EHRSTEIN</w:t>
      </w:r>
      <w:r w:rsidR="008A38FA" w:rsidRPr="00F2392A">
        <w:rPr>
          <w:rFonts w:cs="Arial"/>
          <w:lang w:eastAsia="fr-FR"/>
        </w:rPr>
        <w:t xml:space="preserve">, en vertu de l’arrêté du </w:t>
      </w:r>
      <w:r w:rsidR="008A38FA">
        <w:rPr>
          <w:rFonts w:cs="Arial"/>
          <w:lang w:eastAsia="fr-FR"/>
        </w:rPr>
        <w:t>21 juillet</w:t>
      </w:r>
      <w:r w:rsidR="008A38FA" w:rsidRPr="00F2392A">
        <w:rPr>
          <w:rFonts w:cs="Arial"/>
          <w:lang w:eastAsia="fr-FR"/>
        </w:rPr>
        <w:t xml:space="preserve"> 2025 (NOR : ATDL251</w:t>
      </w:r>
      <w:r w:rsidR="008A38FA">
        <w:rPr>
          <w:rFonts w:cs="Arial"/>
          <w:lang w:eastAsia="fr-FR"/>
        </w:rPr>
        <w:t>4885</w:t>
      </w:r>
      <w:r w:rsidR="008A38FA" w:rsidRPr="00F2392A">
        <w:rPr>
          <w:rFonts w:cs="Arial"/>
          <w:lang w:eastAsia="fr-FR"/>
        </w:rPr>
        <w:t>A)</w:t>
      </w:r>
      <w:r w:rsidRPr="001E7B0F">
        <w:t>.</w:t>
      </w:r>
    </w:p>
    <w:p w:rsidR="00484C71" w:rsidRPr="001E7B0F" w:rsidRDefault="00484C71" w:rsidP="006434A8">
      <w:pPr>
        <w:spacing w:before="120"/>
        <w:rPr>
          <w:rFonts w:cs="Arial"/>
          <w:bCs/>
          <w:i/>
          <w:iCs/>
        </w:rPr>
      </w:pPr>
      <w:r w:rsidRPr="001E7B0F">
        <w:rPr>
          <w:color w:val="66CCFF"/>
          <w:spacing w:val="-10"/>
          <w:position w:val="-2"/>
        </w:rPr>
        <w:sym w:font="Wingdings" w:char="F06E"/>
      </w:r>
      <w:r w:rsidRPr="001E7B0F">
        <w:rPr>
          <w:color w:val="66CCFF"/>
          <w:spacing w:val="-10"/>
          <w:position w:val="-2"/>
        </w:rPr>
        <w:t> </w:t>
      </w:r>
      <w:r w:rsidRPr="001E7B0F">
        <w:rPr>
          <w:rFonts w:cs="Arial"/>
        </w:rPr>
        <w:t>Personne habilitée à donner les renseignements prévus à l’</w:t>
      </w:r>
      <w:hyperlink r:id="rId13" w:history="1">
        <w:r w:rsidRPr="001E7B0F">
          <w:rPr>
            <w:rStyle w:val="Lienhypertexte"/>
            <w:rFonts w:cs="Arial"/>
          </w:rPr>
          <w:t>article R. 2191-59</w:t>
        </w:r>
      </w:hyperlink>
      <w:r w:rsidRPr="001E7B0F">
        <w:rPr>
          <w:rFonts w:cs="Arial"/>
        </w:rPr>
        <w:t xml:space="preserve"> du code de la commande publique, auquel renvoie l’</w:t>
      </w:r>
      <w:hyperlink r:id="rId14" w:history="1">
        <w:r w:rsidRPr="001E7B0F">
          <w:rPr>
            <w:rStyle w:val="Lienhypertexte"/>
            <w:rFonts w:cs="Arial"/>
          </w:rPr>
          <w:t>article R. 2391-28</w:t>
        </w:r>
      </w:hyperlink>
      <w:r w:rsidRPr="001E7B0F">
        <w:rPr>
          <w:rFonts w:cs="Arial"/>
        </w:rPr>
        <w:t xml:space="preserve"> du même code (nantissements ou cessions de créances) :</w:t>
      </w:r>
    </w:p>
    <w:p w:rsidR="00484C71" w:rsidRPr="00484C71" w:rsidRDefault="00282587" w:rsidP="00484C71">
      <w:pPr>
        <w:spacing w:before="120" w:after="240"/>
        <w:rPr>
          <w:rFonts w:cs="Arial"/>
        </w:rPr>
      </w:pPr>
      <w:r w:rsidRPr="001E7B0F">
        <w:rPr>
          <w:rFonts w:cs="Arial"/>
        </w:rPr>
        <w:t xml:space="preserve">Représentée par </w:t>
      </w:r>
      <w:r w:rsidR="00EC1FD9" w:rsidRPr="001E7B0F">
        <w:rPr>
          <w:rFonts w:cs="Arial"/>
        </w:rPr>
        <w:t xml:space="preserve">la </w:t>
      </w:r>
      <w:r w:rsidR="008A38FA" w:rsidRPr="00F2392A">
        <w:rPr>
          <w:rFonts w:cs="Arial"/>
          <w:lang w:eastAsia="fr-FR"/>
        </w:rPr>
        <w:t xml:space="preserve">Directrice de l’Agence des 50 pas géométriques de la Martinique, Madame </w:t>
      </w:r>
      <w:r w:rsidR="008A38FA">
        <w:rPr>
          <w:rFonts w:cs="Arial"/>
          <w:lang w:eastAsia="fr-FR"/>
        </w:rPr>
        <w:t>Frédérique EHRSTEIN</w:t>
      </w:r>
      <w:r w:rsidR="008A38FA" w:rsidRPr="00F2392A">
        <w:rPr>
          <w:rFonts w:cs="Arial"/>
          <w:lang w:eastAsia="fr-FR"/>
        </w:rPr>
        <w:t xml:space="preserve">, en vertu de l’arrêté du </w:t>
      </w:r>
      <w:r w:rsidR="008A38FA">
        <w:rPr>
          <w:rFonts w:cs="Arial"/>
          <w:lang w:eastAsia="fr-FR"/>
        </w:rPr>
        <w:t>21 juillet</w:t>
      </w:r>
      <w:r w:rsidR="008A38FA" w:rsidRPr="00F2392A">
        <w:rPr>
          <w:rFonts w:cs="Arial"/>
          <w:lang w:eastAsia="fr-FR"/>
        </w:rPr>
        <w:t xml:space="preserve"> 2025 (NOR : ATDL251</w:t>
      </w:r>
      <w:r w:rsidR="008A38FA">
        <w:rPr>
          <w:rFonts w:cs="Arial"/>
          <w:lang w:eastAsia="fr-FR"/>
        </w:rPr>
        <w:t>4885</w:t>
      </w:r>
      <w:r w:rsidR="008A38FA" w:rsidRPr="00F2392A">
        <w:rPr>
          <w:rFonts w:cs="Arial"/>
          <w:lang w:eastAsia="fr-FR"/>
        </w:rPr>
        <w:t>A)</w:t>
      </w:r>
      <w:r w:rsidRPr="001E7B0F">
        <w:rPr>
          <w:rFonts w:cs="Arial"/>
        </w:rPr>
        <w:t>.</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EC1FD9">
        <w:tc>
          <w:tcPr>
            <w:tcW w:w="10331" w:type="dxa"/>
            <w:shd w:val="clear" w:color="auto" w:fill="66CCFF"/>
          </w:tcPr>
          <w:p w:rsidR="00472B25" w:rsidRDefault="00472B25" w:rsidP="006E2F47">
            <w:pPr>
              <w:tabs>
                <w:tab w:val="left" w:pos="-142"/>
                <w:tab w:val="left" w:pos="4111"/>
              </w:tabs>
              <w:rPr>
                <w:rFonts w:cs="Arial"/>
                <w:i/>
                <w:sz w:val="18"/>
                <w:szCs w:val="18"/>
              </w:rPr>
            </w:pPr>
            <w:r>
              <w:rPr>
                <w:rFonts w:cs="Arial"/>
                <w:b/>
                <w:bCs/>
                <w:sz w:val="22"/>
                <w:szCs w:val="22"/>
              </w:rPr>
              <w:t xml:space="preserve">B - Objet </w:t>
            </w:r>
            <w:r w:rsidR="006E2F47">
              <w:rPr>
                <w:rFonts w:cs="Arial"/>
                <w:b/>
                <w:bCs/>
                <w:sz w:val="22"/>
                <w:szCs w:val="22"/>
              </w:rPr>
              <w:t>de la consultation</w:t>
            </w:r>
          </w:p>
        </w:tc>
      </w:tr>
    </w:tbl>
    <w:p w:rsidR="005A12C1" w:rsidRPr="006159A1" w:rsidRDefault="005A12C1" w:rsidP="005A12C1">
      <w:pPr>
        <w:tabs>
          <w:tab w:val="left" w:pos="426"/>
          <w:tab w:val="left" w:pos="851"/>
        </w:tabs>
        <w:spacing w:before="240" w:after="240"/>
        <w:rPr>
          <w:rFonts w:cs="Arial"/>
          <w:b/>
          <w:i/>
          <w:sz w:val="18"/>
          <w:szCs w:val="18"/>
        </w:rPr>
      </w:pPr>
      <w:r>
        <w:rPr>
          <w:rFonts w:cs="Arial"/>
          <w:b/>
        </w:rPr>
        <w:t>Nettoyage</w:t>
      </w:r>
      <w:r w:rsidRPr="00F2392A">
        <w:rPr>
          <w:rFonts w:cs="Arial"/>
          <w:b/>
        </w:rPr>
        <w:t xml:space="preserve"> de</w:t>
      </w:r>
      <w:r>
        <w:rPr>
          <w:rFonts w:cs="Arial"/>
          <w:b/>
        </w:rPr>
        <w:t>s locaux et des vitreries, comprenant également la</w:t>
      </w:r>
      <w:r w:rsidRPr="00127DC3">
        <w:rPr>
          <w:rFonts w:cs="Arial"/>
          <w:b/>
        </w:rPr>
        <w:t xml:space="preserve"> fourniture et </w:t>
      </w:r>
      <w:r>
        <w:rPr>
          <w:rFonts w:cs="Arial"/>
          <w:b/>
        </w:rPr>
        <w:t xml:space="preserve">la </w:t>
      </w:r>
      <w:r w:rsidRPr="00127DC3">
        <w:rPr>
          <w:rFonts w:cs="Arial"/>
          <w:b/>
        </w:rPr>
        <w:t>gestion des consommables</w:t>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pPr>
            <w:bookmarkStart w:id="0" w:name="_GoBack"/>
            <w:bookmarkEnd w:id="0"/>
            <w:r>
              <w:rPr>
                <w:rFonts w:cs="Arial"/>
                <w:b/>
                <w:bCs/>
                <w:sz w:val="22"/>
                <w:szCs w:val="22"/>
              </w:rPr>
              <w:t>C - Identification du candidat indivi</w:t>
            </w:r>
            <w:r w:rsidR="00FB44EA">
              <w:rPr>
                <w:rFonts w:cs="Arial"/>
                <w:b/>
                <w:bCs/>
                <w:sz w:val="22"/>
                <w:szCs w:val="22"/>
              </w:rPr>
              <w:t>duel ou du membre du groupement</w:t>
            </w:r>
          </w:p>
        </w:tc>
      </w:tr>
    </w:tbl>
    <w:p w:rsidR="00472B25" w:rsidRDefault="00472B25" w:rsidP="00137E92">
      <w:pPr>
        <w:pStyle w:val="Titre9"/>
        <w:tabs>
          <w:tab w:val="num" w:pos="0"/>
        </w:tabs>
        <w:spacing w:before="120"/>
        <w:ind w:left="0"/>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3C025D" w:rsidRDefault="003C025D" w:rsidP="00137E92">
      <w:pPr>
        <w:pStyle w:val="Titre9"/>
        <w:spacing w:before="120"/>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137E92">
      <w:pPr>
        <w:spacing w:before="120"/>
      </w:pPr>
    </w:p>
    <w:p w:rsidR="003C025D" w:rsidRPr="00025EC9" w:rsidRDefault="003C025D" w:rsidP="00137E92">
      <w:pPr>
        <w:spacing w:before="120"/>
      </w:pPr>
    </w:p>
    <w:p w:rsidR="003C025D" w:rsidRDefault="003C025D" w:rsidP="00137E92">
      <w:pPr>
        <w:pStyle w:val="Titre9"/>
        <w:spacing w:before="120"/>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137E92">
      <w:pPr>
        <w:spacing w:before="120"/>
      </w:pPr>
    </w:p>
    <w:p w:rsidR="003C025D" w:rsidRPr="00025EC9" w:rsidRDefault="003C025D" w:rsidP="00137E92">
      <w:pPr>
        <w:spacing w:before="120"/>
      </w:pPr>
    </w:p>
    <w:p w:rsidR="003C025D" w:rsidRDefault="003C025D" w:rsidP="00137E92">
      <w:pPr>
        <w:pStyle w:val="Titre9"/>
        <w:spacing w:before="120"/>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137E92">
      <w:pPr>
        <w:spacing w:before="120"/>
      </w:pPr>
    </w:p>
    <w:p w:rsidR="003C025D" w:rsidRPr="00025EC9" w:rsidRDefault="003C025D" w:rsidP="00137E92">
      <w:pPr>
        <w:spacing w:before="120"/>
      </w:pPr>
    </w:p>
    <w:p w:rsidR="003C025D" w:rsidRDefault="003C025D" w:rsidP="00137E92">
      <w:pPr>
        <w:pStyle w:val="Titre9"/>
        <w:spacing w:before="120"/>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137E92">
      <w:pPr>
        <w:spacing w:before="120"/>
      </w:pPr>
    </w:p>
    <w:p w:rsidR="003C025D" w:rsidRDefault="003C025D" w:rsidP="00137E92">
      <w:pPr>
        <w:spacing w:before="120"/>
      </w:pPr>
    </w:p>
    <w:p w:rsidR="003C025D" w:rsidRDefault="003C025D" w:rsidP="00137E92">
      <w:pPr>
        <w:pStyle w:val="Titre9"/>
        <w:spacing w:before="120"/>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6" w:history="1">
        <w:r w:rsidRPr="002347A4">
          <w:rPr>
            <w:rStyle w:val="Lienhypertexte"/>
            <w:sz w:val="20"/>
            <w:szCs w:val="20"/>
          </w:rPr>
          <w:t>ICD</w:t>
        </w:r>
      </w:hyperlink>
      <w:r>
        <w:rPr>
          <w:sz w:val="20"/>
          <w:szCs w:val="20"/>
        </w:rPr>
        <w:t> </w:t>
      </w:r>
      <w:r w:rsidRPr="000E2FF3">
        <w:rPr>
          <w:sz w:val="20"/>
          <w:szCs w:val="20"/>
        </w:rPr>
        <w:t>:</w:t>
      </w:r>
    </w:p>
    <w:p w:rsidR="003C025D" w:rsidRDefault="003C025D" w:rsidP="00137E92">
      <w:pPr>
        <w:spacing w:before="120"/>
      </w:pPr>
    </w:p>
    <w:p w:rsidR="003C025D" w:rsidRPr="00025EC9" w:rsidRDefault="003C025D" w:rsidP="00137E92">
      <w:pPr>
        <w:spacing w:before="120"/>
      </w:pPr>
    </w:p>
    <w:p w:rsidR="00472B25" w:rsidRDefault="00472B25" w:rsidP="00137E92">
      <w:pPr>
        <w:spacing w:before="120"/>
        <w:rPr>
          <w:rFonts w:cs="Arial"/>
        </w:rPr>
      </w:pPr>
      <w:r>
        <w:rPr>
          <w:rFonts w:ascii="Wingdings" w:hAnsi="Wingdings"/>
          <w:b/>
          <w:color w:val="66CCFF"/>
          <w:spacing w:val="-10"/>
          <w:position w:val="-1"/>
        </w:rPr>
        <w:t></w:t>
      </w:r>
      <w:r w:rsidR="003C025D">
        <w:rPr>
          <w:rFonts w:eastAsia="Arial" w:cs="Arial"/>
          <w:spacing w:val="-10"/>
          <w:position w:val="-1"/>
        </w:rPr>
        <w:t> </w:t>
      </w:r>
      <w:r>
        <w:rPr>
          <w:rFonts w:cs="Arial"/>
        </w:rPr>
        <w:t>Forme juridique du candidat individuel ou du membre du groupement (entreprise individuelle, SA, SARL, EURL, association, établissement public, etc.) :</w:t>
      </w:r>
    </w:p>
    <w:p w:rsidR="00472B25" w:rsidRDefault="00472B25" w:rsidP="00137E92">
      <w:pPr>
        <w:spacing w:before="120"/>
        <w:rPr>
          <w:rFonts w:cs="Arial"/>
          <w:b/>
          <w:bCs/>
        </w:rPr>
      </w:pPr>
    </w:p>
    <w:p w:rsidR="00472B25" w:rsidRDefault="00472B25" w:rsidP="00137E92">
      <w:pPr>
        <w:spacing w:before="120"/>
        <w:rPr>
          <w:rFonts w:cs="Arial"/>
          <w:b/>
          <w:bCs/>
        </w:rPr>
      </w:pPr>
    </w:p>
    <w:p w:rsidR="003C025D" w:rsidRPr="00137E92" w:rsidRDefault="003C025D" w:rsidP="00137E92">
      <w:pPr>
        <w:spacing w:before="120"/>
        <w:rPr>
          <w:rFonts w:cs="Arial"/>
        </w:rPr>
      </w:pPr>
      <w:r>
        <w:rPr>
          <w:rFonts w:ascii="Wingdings" w:hAnsi="Wingdings"/>
          <w:b/>
          <w:color w:val="66CCFF"/>
          <w:spacing w:val="-10"/>
          <w:position w:val="-1"/>
        </w:rPr>
        <w:t></w:t>
      </w:r>
      <w:r>
        <w:rPr>
          <w:rFonts w:eastAsia="Arial" w:cs="Arial"/>
          <w:spacing w:val="-10"/>
          <w:position w:val="-1"/>
        </w:rPr>
        <w:t> </w:t>
      </w:r>
      <w:r w:rsidR="00427375">
        <w:rPr>
          <w:rFonts w:cs="Arial"/>
        </w:rPr>
        <w:t xml:space="preserve">Le </w:t>
      </w:r>
      <w:r w:rsidR="00427375" w:rsidRPr="00137E92">
        <w:rPr>
          <w:rFonts w:cs="Arial"/>
        </w:rPr>
        <w:t xml:space="preserve">candidat </w:t>
      </w:r>
      <w:r w:rsidRPr="00137E92">
        <w:rPr>
          <w:rFonts w:cs="Arial"/>
        </w:rPr>
        <w:t xml:space="preserve">est-il une micro, une petite ou une moyenne entreprise </w:t>
      </w:r>
      <w:r w:rsidR="00137E92" w:rsidRPr="00137E92">
        <w:rPr>
          <w:rFonts w:cs="Arial"/>
        </w:rPr>
        <w:t xml:space="preserve">(entreprises qui occupent moins de 250 personnes et dont le chiffre d'affaires annuel n'excède pas 50 millions d'euros ou dont le total du bilan annuel n'excède pas 43 millions d'euros), au sens de la </w:t>
      </w:r>
      <w:hyperlink r:id="rId17" w:history="1">
        <w:r w:rsidR="00137E92" w:rsidRPr="00137E92">
          <w:rPr>
            <w:rStyle w:val="Lienhypertexte"/>
            <w:rFonts w:cs="Arial"/>
          </w:rPr>
          <w:t>recommandation de la Commission du 6 mai 2003 concernant la définition des micro, petites et moyennes entreprises</w:t>
        </w:r>
      </w:hyperlink>
      <w:r w:rsidRPr="00137E92">
        <w:rPr>
          <w:rFonts w:cs="Arial"/>
        </w:rPr>
        <w:t xml:space="preserve"> (</w:t>
      </w:r>
      <w:r w:rsidR="00137E92">
        <w:rPr>
          <w:rFonts w:cs="Arial"/>
        </w:rPr>
        <w:t xml:space="preserve">articles </w:t>
      </w:r>
      <w:hyperlink r:id="rId18" w:history="1">
        <w:r w:rsidR="00137E92">
          <w:rPr>
            <w:rStyle w:val="Lienhypertexte"/>
            <w:rFonts w:cs="Arial"/>
          </w:rPr>
          <w:t>R. 2151-13</w:t>
        </w:r>
      </w:hyperlink>
      <w:r w:rsidRPr="00137E92">
        <w:rPr>
          <w:rFonts w:cs="Arial"/>
        </w:rPr>
        <w:t xml:space="preserve"> et </w:t>
      </w:r>
      <w:hyperlink r:id="rId19" w:history="1">
        <w:r w:rsidRPr="00137E92">
          <w:rPr>
            <w:rStyle w:val="Lienhypertexte"/>
            <w:rFonts w:cs="Arial"/>
          </w:rPr>
          <w:t>R. 2351-12</w:t>
        </w:r>
      </w:hyperlink>
      <w:r w:rsidRPr="00137E92">
        <w:rPr>
          <w:rFonts w:cs="Arial"/>
        </w:rPr>
        <w:t xml:space="preserve"> du code de la commande publique) ?</w:t>
      </w:r>
    </w:p>
    <w:p w:rsidR="00427375" w:rsidRPr="00137E92" w:rsidRDefault="00427375" w:rsidP="00137E92">
      <w:pPr>
        <w:spacing w:before="120"/>
        <w:ind w:left="567"/>
        <w:rPr>
          <w:rFonts w:cs="Arial"/>
        </w:rPr>
      </w:pPr>
      <w:r w:rsidRPr="00137E92">
        <w:rPr>
          <w:rFonts w:cs="Arial"/>
        </w:rPr>
        <w:fldChar w:fldCharType="begin">
          <w:ffData>
            <w:name w:val=""/>
            <w:enabled/>
            <w:calcOnExit w:val="0"/>
            <w:checkBox>
              <w:size w:val="20"/>
              <w:default w:val="0"/>
            </w:checkBox>
          </w:ffData>
        </w:fldChar>
      </w:r>
      <w:r w:rsidRPr="00137E92">
        <w:rPr>
          <w:rFonts w:cs="Arial"/>
        </w:rPr>
        <w:instrText xml:space="preserve"> FORMCHECKBOX </w:instrText>
      </w:r>
      <w:r w:rsidR="005A12C1">
        <w:rPr>
          <w:rFonts w:cs="Arial"/>
        </w:rPr>
      </w:r>
      <w:r w:rsidR="005A12C1">
        <w:rPr>
          <w:rFonts w:cs="Arial"/>
        </w:rPr>
        <w:fldChar w:fldCharType="separate"/>
      </w:r>
      <w:r w:rsidRPr="00137E92">
        <w:rPr>
          <w:rFonts w:cs="Arial"/>
        </w:rPr>
        <w:fldChar w:fldCharType="end"/>
      </w:r>
      <w:r w:rsidRPr="00137E92">
        <w:rPr>
          <w:rFonts w:cs="Arial"/>
          <w:bCs/>
        </w:rPr>
        <w:t xml:space="preserve"> </w:t>
      </w:r>
      <w:r w:rsidRPr="00137E92">
        <w:rPr>
          <w:rFonts w:cs="Arial"/>
        </w:rPr>
        <w:t>Oui</w:t>
      </w:r>
    </w:p>
    <w:p w:rsidR="00427375" w:rsidRDefault="00427375" w:rsidP="00137E92">
      <w:pPr>
        <w:spacing w:before="120"/>
        <w:ind w:left="567"/>
        <w:rPr>
          <w:rFonts w:cs="Arial"/>
        </w:rPr>
      </w:pPr>
    </w:p>
    <w:p w:rsidR="00427375" w:rsidRPr="00427375" w:rsidRDefault="00427375" w:rsidP="00121587">
      <w:pPr>
        <w:spacing w:before="120" w:after="240"/>
        <w:ind w:left="567"/>
        <w:rPr>
          <w:rFonts w:cs="Arial"/>
          <w:bCs/>
          <w:sz w:val="22"/>
        </w:rPr>
      </w:pPr>
      <w:r>
        <w:fldChar w:fldCharType="begin">
          <w:ffData>
            <w:name w:val=""/>
            <w:enabled/>
            <w:calcOnExit w:val="0"/>
            <w:checkBox>
              <w:size w:val="20"/>
              <w:default w:val="0"/>
            </w:checkBox>
          </w:ffData>
        </w:fldChar>
      </w:r>
      <w:r>
        <w:instrText xml:space="preserve"> FORMCHECKBOX </w:instrText>
      </w:r>
      <w:r w:rsidR="005A12C1">
        <w:fldChar w:fldCharType="separate"/>
      </w:r>
      <w:r>
        <w:fldChar w:fldCharType="end"/>
      </w:r>
      <w:r>
        <w:rPr>
          <w:rFonts w:cs="Arial"/>
          <w:bCs/>
        </w:rPr>
        <w:t xml:space="preserve"> </w:t>
      </w:r>
      <w:r>
        <w:rPr>
          <w:rFonts w:cs="Arial"/>
        </w:rPr>
        <w:t>Non.</w:t>
      </w:r>
    </w:p>
    <w:tbl>
      <w:tblPr>
        <w:tblW w:w="0" w:type="auto"/>
        <w:shd w:val="clear" w:color="auto" w:fill="66CCFF"/>
        <w:tblLook w:val="04A0" w:firstRow="1" w:lastRow="0" w:firstColumn="1" w:lastColumn="0" w:noHBand="0" w:noVBand="1"/>
      </w:tblPr>
      <w:tblGrid>
        <w:gridCol w:w="10204"/>
      </w:tblGrid>
      <w:tr w:rsidR="00261FC1" w:rsidRPr="005C765E" w:rsidTr="00121587">
        <w:tc>
          <w:tcPr>
            <w:tcW w:w="10204" w:type="dxa"/>
            <w:shd w:val="clear" w:color="auto" w:fill="66CCFF"/>
          </w:tcPr>
          <w:p w:rsidR="00261FC1" w:rsidRPr="005C765E" w:rsidRDefault="00BD3E6A" w:rsidP="004C221B">
            <w:pPr>
              <w:rPr>
                <w:rFonts w:cs="Arial"/>
                <w:b/>
                <w:bCs/>
                <w:sz w:val="22"/>
                <w:szCs w:val="22"/>
              </w:rPr>
            </w:pPr>
            <w:r>
              <w:rPr>
                <w:rFonts w:cs="Arial"/>
                <w:b/>
                <w:bCs/>
                <w:sz w:val="22"/>
                <w:szCs w:val="22"/>
              </w:rPr>
              <w:t>D</w:t>
            </w:r>
            <w:r w:rsidR="001A1D05">
              <w:rPr>
                <w:rFonts w:cs="Arial"/>
                <w:b/>
                <w:bCs/>
                <w:sz w:val="22"/>
                <w:szCs w:val="22"/>
              </w:rPr>
              <w:t xml:space="preserve"> -</w:t>
            </w:r>
            <w:r w:rsidR="001A1D05" w:rsidRPr="005C765E">
              <w:rPr>
                <w:rFonts w:cs="Arial"/>
                <w:b/>
                <w:bCs/>
                <w:sz w:val="22"/>
                <w:szCs w:val="22"/>
              </w:rPr>
              <w:t xml:space="preserve"> </w:t>
            </w:r>
            <w:r w:rsidR="00261FC1" w:rsidRPr="005C765E">
              <w:rPr>
                <w:rFonts w:cs="Arial"/>
                <w:b/>
                <w:bCs/>
                <w:sz w:val="22"/>
                <w:szCs w:val="22"/>
              </w:rPr>
              <w:t>Renseignements relatifs à l’aptitude à exercer l’activité profession</w:t>
            </w:r>
            <w:r w:rsidR="004C221B">
              <w:rPr>
                <w:rFonts w:cs="Arial"/>
                <w:b/>
                <w:bCs/>
                <w:sz w:val="22"/>
                <w:szCs w:val="22"/>
              </w:rPr>
              <w:t>nelle concernée par le contrat</w:t>
            </w:r>
          </w:p>
        </w:tc>
      </w:tr>
    </w:tbl>
    <w:p w:rsidR="00555AC1" w:rsidRDefault="00D21AD8" w:rsidP="00121587">
      <w:pPr>
        <w:pStyle w:val="En-tte"/>
        <w:tabs>
          <w:tab w:val="clear" w:pos="4536"/>
          <w:tab w:val="clear" w:pos="9072"/>
          <w:tab w:val="left" w:pos="0"/>
          <w:tab w:val="left" w:pos="2160"/>
        </w:tabs>
        <w:spacing w:before="120"/>
        <w:rPr>
          <w:rFonts w:cs="Arial"/>
          <w:i/>
          <w:iCs/>
          <w:szCs w:val="18"/>
        </w:rPr>
      </w:pPr>
      <w:r w:rsidRPr="00171BF1">
        <w:rPr>
          <w:rFonts w:cs="Arial"/>
          <w:i/>
          <w:iCs/>
          <w:szCs w:val="18"/>
        </w:rPr>
        <w:t xml:space="preserve">Le candidat ne fournit que les renseignements demandés par l’acheteur au titre </w:t>
      </w:r>
      <w:r w:rsidRPr="00DA0E8D">
        <w:rPr>
          <w:rFonts w:cs="Arial"/>
          <w:i/>
          <w:iCs/>
          <w:szCs w:val="18"/>
        </w:rPr>
        <w:t>de</w:t>
      </w:r>
      <w:r w:rsidRPr="00171BF1">
        <w:rPr>
          <w:rFonts w:cs="Arial"/>
          <w:i/>
          <w:iCs/>
          <w:szCs w:val="18"/>
        </w:rPr>
        <w:t xml:space="preserve"> l’aptitude à exercer l’activité professionnelle</w:t>
      </w:r>
      <w:r w:rsidR="00555AC1">
        <w:rPr>
          <w:rFonts w:cs="Arial"/>
          <w:i/>
          <w:iCs/>
          <w:szCs w:val="18"/>
        </w:rPr>
        <w:t>.</w:t>
      </w:r>
    </w:p>
    <w:p w:rsidR="00555AC1" w:rsidRPr="00171BF1" w:rsidRDefault="00BD3E6A" w:rsidP="00121587">
      <w:pPr>
        <w:pStyle w:val="En-tte"/>
        <w:tabs>
          <w:tab w:val="clear" w:pos="4536"/>
          <w:tab w:val="clear" w:pos="9072"/>
          <w:tab w:val="left" w:pos="0"/>
          <w:tab w:val="left" w:pos="2160"/>
        </w:tabs>
        <w:spacing w:before="120"/>
        <w:rPr>
          <w:rFonts w:cs="Arial"/>
          <w:b/>
          <w:bCs/>
          <w:sz w:val="22"/>
          <w:szCs w:val="22"/>
        </w:rPr>
      </w:pPr>
      <w:r>
        <w:rPr>
          <w:rFonts w:cs="Arial"/>
          <w:b/>
          <w:bCs/>
          <w:sz w:val="22"/>
          <w:szCs w:val="22"/>
        </w:rPr>
        <w:t>D</w:t>
      </w:r>
      <w:r w:rsidR="00555AC1" w:rsidRPr="00171BF1">
        <w:rPr>
          <w:rFonts w:cs="Arial"/>
          <w:b/>
          <w:bCs/>
          <w:sz w:val="22"/>
          <w:szCs w:val="22"/>
        </w:rPr>
        <w:t>1 - Renseignements sur l’</w:t>
      </w:r>
      <w:r w:rsidR="00755416" w:rsidRPr="008C2177">
        <w:rPr>
          <w:rFonts w:cs="Arial"/>
          <w:b/>
          <w:bCs/>
          <w:sz w:val="22"/>
          <w:szCs w:val="22"/>
        </w:rPr>
        <w:t>ins</w:t>
      </w:r>
      <w:r w:rsidR="00755416">
        <w:rPr>
          <w:rFonts w:cs="Arial"/>
          <w:b/>
          <w:bCs/>
          <w:sz w:val="22"/>
          <w:szCs w:val="22"/>
        </w:rPr>
        <w:t>cription sur un registre professionnel :</w:t>
      </w:r>
    </w:p>
    <w:p w:rsidR="00555AC1" w:rsidRDefault="00555AC1" w:rsidP="00121587">
      <w:pPr>
        <w:spacing w:before="120"/>
        <w:rPr>
          <w:rFonts w:cs="Arial"/>
          <w:i/>
          <w:sz w:val="18"/>
        </w:rPr>
      </w:pPr>
    </w:p>
    <w:p w:rsidR="00555AC1" w:rsidRDefault="00555AC1" w:rsidP="00121587">
      <w:pPr>
        <w:spacing w:before="120"/>
        <w:rPr>
          <w:rFonts w:cs="Arial"/>
          <w:i/>
          <w:sz w:val="18"/>
        </w:rPr>
      </w:pPr>
    </w:p>
    <w:p w:rsidR="00555AC1" w:rsidRDefault="00555AC1" w:rsidP="00121587">
      <w:pPr>
        <w:spacing w:before="120"/>
        <w:rPr>
          <w:rFonts w:cs="Arial"/>
          <w:i/>
          <w:sz w:val="18"/>
        </w:rPr>
      </w:pPr>
    </w:p>
    <w:p w:rsidR="00555AC1" w:rsidRPr="00171BF1" w:rsidRDefault="00BD3E6A" w:rsidP="00121587">
      <w:pPr>
        <w:pStyle w:val="En-tte"/>
        <w:tabs>
          <w:tab w:val="clear" w:pos="4536"/>
          <w:tab w:val="clear" w:pos="9072"/>
          <w:tab w:val="left" w:pos="0"/>
          <w:tab w:val="left" w:pos="2160"/>
        </w:tabs>
        <w:spacing w:before="120"/>
        <w:rPr>
          <w:rFonts w:cs="Arial"/>
          <w:b/>
          <w:bCs/>
          <w:sz w:val="22"/>
          <w:szCs w:val="22"/>
        </w:rPr>
      </w:pPr>
      <w:r>
        <w:rPr>
          <w:rFonts w:cs="Arial"/>
          <w:b/>
          <w:bCs/>
          <w:sz w:val="22"/>
          <w:szCs w:val="22"/>
        </w:rPr>
        <w:t>D</w:t>
      </w:r>
      <w:r w:rsidR="00755416">
        <w:rPr>
          <w:rFonts w:cs="Arial"/>
          <w:b/>
          <w:bCs/>
          <w:sz w:val="22"/>
          <w:szCs w:val="22"/>
        </w:rPr>
        <w:t xml:space="preserve">2 - </w:t>
      </w:r>
      <w:r w:rsidR="00555AC1" w:rsidRPr="00171BF1">
        <w:rPr>
          <w:rFonts w:cs="Arial"/>
          <w:b/>
          <w:bCs/>
          <w:sz w:val="22"/>
          <w:szCs w:val="22"/>
        </w:rPr>
        <w:t xml:space="preserve">Le cas échéant, </w:t>
      </w:r>
      <w:r w:rsidR="00755416">
        <w:rPr>
          <w:rFonts w:cs="Arial"/>
          <w:b/>
          <w:bCs/>
          <w:sz w:val="22"/>
          <w:szCs w:val="22"/>
        </w:rPr>
        <w:t xml:space="preserve">pour les marchés publics de services, </w:t>
      </w:r>
      <w:r w:rsidR="00555AC1" w:rsidRPr="00171BF1">
        <w:rPr>
          <w:rFonts w:cs="Arial"/>
          <w:b/>
          <w:bCs/>
          <w:sz w:val="22"/>
          <w:szCs w:val="22"/>
        </w:rPr>
        <w:t xml:space="preserve">indication de l’autorisation spécifique </w:t>
      </w:r>
      <w:r w:rsidR="00755416">
        <w:rPr>
          <w:rFonts w:cs="Arial"/>
          <w:b/>
          <w:bCs/>
          <w:sz w:val="22"/>
          <w:szCs w:val="22"/>
        </w:rPr>
        <w:t xml:space="preserve">dont le candidat doit être doté ou de l’organisation spécifique dont </w:t>
      </w:r>
      <w:r w:rsidR="00FD11D9">
        <w:rPr>
          <w:rFonts w:cs="Arial"/>
          <w:b/>
          <w:bCs/>
          <w:sz w:val="22"/>
          <w:szCs w:val="22"/>
        </w:rPr>
        <w:t>il</w:t>
      </w:r>
      <w:r w:rsidR="00755416">
        <w:rPr>
          <w:rFonts w:cs="Arial"/>
          <w:b/>
          <w:bCs/>
          <w:sz w:val="22"/>
          <w:szCs w:val="22"/>
        </w:rPr>
        <w:t xml:space="preserve"> doit être membre pour pouvoir fournir, dans son pays d’origine, le service concerné :</w:t>
      </w:r>
    </w:p>
    <w:p w:rsidR="00555AC1" w:rsidRDefault="00555AC1" w:rsidP="00121587">
      <w:pPr>
        <w:spacing w:before="120"/>
        <w:rPr>
          <w:rFonts w:cs="Arial"/>
          <w:i/>
          <w:sz w:val="18"/>
        </w:rPr>
      </w:pPr>
    </w:p>
    <w:p w:rsidR="00755416" w:rsidRDefault="00755416" w:rsidP="00121587">
      <w:pPr>
        <w:spacing w:before="120"/>
        <w:rPr>
          <w:rFonts w:cs="Arial"/>
          <w:i/>
          <w:sz w:val="18"/>
        </w:rPr>
      </w:pPr>
    </w:p>
    <w:p w:rsidR="00555AC1" w:rsidRDefault="00555AC1" w:rsidP="00121587">
      <w:pPr>
        <w:spacing w:before="120"/>
        <w:rPr>
          <w:rFonts w:cs="Arial"/>
          <w:i/>
          <w:sz w:val="18"/>
        </w:rPr>
      </w:pPr>
    </w:p>
    <w:p w:rsidR="00663B7E" w:rsidRPr="00171BF1" w:rsidRDefault="00847AD1" w:rsidP="00121587">
      <w:pPr>
        <w:pStyle w:val="En-tte"/>
        <w:tabs>
          <w:tab w:val="clear" w:pos="4536"/>
          <w:tab w:val="clear" w:pos="9072"/>
          <w:tab w:val="left" w:pos="0"/>
          <w:tab w:val="left" w:pos="2160"/>
        </w:tabs>
        <w:spacing w:before="120"/>
        <w:rPr>
          <w:rFonts w:cs="Arial"/>
          <w:b/>
          <w:bCs/>
          <w:sz w:val="22"/>
          <w:szCs w:val="22"/>
        </w:rPr>
      </w:pPr>
      <w:r>
        <w:rPr>
          <w:rFonts w:cs="Arial"/>
          <w:b/>
          <w:bCs/>
          <w:sz w:val="22"/>
          <w:szCs w:val="22"/>
        </w:rPr>
        <w:t>D</w:t>
      </w:r>
      <w:r w:rsidR="00755416">
        <w:rPr>
          <w:rFonts w:cs="Arial"/>
          <w:b/>
          <w:bCs/>
          <w:sz w:val="22"/>
          <w:szCs w:val="22"/>
        </w:rPr>
        <w:t xml:space="preserve">3 - </w:t>
      </w:r>
      <w:r w:rsidR="00663B7E" w:rsidRPr="00171BF1">
        <w:rPr>
          <w:rFonts w:cs="Arial"/>
          <w:b/>
          <w:bCs/>
          <w:sz w:val="22"/>
          <w:szCs w:val="22"/>
        </w:rPr>
        <w:t xml:space="preserve">Le cas échéant, adresse internet à laquelle </w:t>
      </w:r>
      <w:r w:rsidR="00CC0527" w:rsidRPr="00171BF1">
        <w:rPr>
          <w:rFonts w:cs="Arial"/>
          <w:b/>
          <w:bCs/>
          <w:sz w:val="22"/>
          <w:szCs w:val="22"/>
        </w:rPr>
        <w:t xml:space="preserve">les documents justificatifs et moyens de preuve sont </w:t>
      </w:r>
      <w:r w:rsidR="00663B7E" w:rsidRPr="00171BF1">
        <w:rPr>
          <w:rFonts w:cs="Arial"/>
          <w:b/>
          <w:bCs/>
          <w:sz w:val="22"/>
          <w:szCs w:val="22"/>
        </w:rPr>
        <w:t>accessible</w:t>
      </w:r>
      <w:r w:rsidR="00CC0527" w:rsidRPr="00171BF1">
        <w:rPr>
          <w:rFonts w:cs="Arial"/>
          <w:b/>
          <w:bCs/>
          <w:sz w:val="22"/>
          <w:szCs w:val="22"/>
        </w:rPr>
        <w:t>s</w:t>
      </w:r>
      <w:r w:rsidR="00663B7E" w:rsidRPr="00171BF1">
        <w:rPr>
          <w:rFonts w:cs="Arial"/>
          <w:b/>
          <w:bCs/>
          <w:sz w:val="22"/>
          <w:szCs w:val="22"/>
        </w:rPr>
        <w:t xml:space="preserve"> directement et gratuitement, ainsi que l’ensemble des renseignements nécessaires pour y accéder </w:t>
      </w:r>
      <w:r w:rsidR="00555AC1" w:rsidRPr="008C2177">
        <w:rPr>
          <w:rFonts w:cs="Arial"/>
          <w:b/>
          <w:bCs/>
          <w:sz w:val="18"/>
          <w:szCs w:val="22"/>
        </w:rPr>
        <w:t>(</w:t>
      </w:r>
      <w:r w:rsidR="00513F06">
        <w:rPr>
          <w:rFonts w:cs="Arial"/>
          <w:b/>
          <w:bCs/>
          <w:sz w:val="18"/>
          <w:szCs w:val="22"/>
        </w:rPr>
        <w:t xml:space="preserve">applicable </w:t>
      </w:r>
      <w:r w:rsidR="00717070" w:rsidRPr="00827FD0">
        <w:rPr>
          <w:rFonts w:cs="Arial"/>
          <w:b/>
          <w:bCs/>
          <w:sz w:val="18"/>
          <w:szCs w:val="22"/>
          <w:u w:val="single"/>
        </w:rPr>
        <w:t>pour tous les marchés publics autres que MDS</w:t>
      </w:r>
      <w:r w:rsidR="00717070">
        <w:rPr>
          <w:rFonts w:cs="Arial"/>
          <w:b/>
          <w:bCs/>
          <w:sz w:val="18"/>
          <w:szCs w:val="22"/>
        </w:rPr>
        <w:t xml:space="preserve"> et, pour les</w:t>
      </w:r>
      <w:r w:rsidR="00513F06">
        <w:rPr>
          <w:rFonts w:cs="Arial"/>
          <w:b/>
          <w:bCs/>
          <w:sz w:val="18"/>
          <w:szCs w:val="22"/>
        </w:rPr>
        <w:t xml:space="preserve"> </w:t>
      </w:r>
      <w:r w:rsidR="00555AC1" w:rsidRPr="005F4173">
        <w:rPr>
          <w:rFonts w:cs="Arial"/>
          <w:b/>
          <w:bCs/>
          <w:sz w:val="18"/>
          <w:szCs w:val="22"/>
        </w:rPr>
        <w:t xml:space="preserve">MDS, </w:t>
      </w:r>
      <w:r w:rsidR="00717070">
        <w:rPr>
          <w:rFonts w:cs="Arial"/>
          <w:b/>
          <w:bCs/>
          <w:sz w:val="18"/>
          <w:szCs w:val="22"/>
        </w:rPr>
        <w:t xml:space="preserve">uniquement </w:t>
      </w:r>
      <w:r w:rsidR="00513F06">
        <w:rPr>
          <w:rFonts w:cs="Arial"/>
          <w:b/>
          <w:bCs/>
          <w:sz w:val="18"/>
          <w:szCs w:val="22"/>
        </w:rPr>
        <w:t>lorsque</w:t>
      </w:r>
      <w:r w:rsidR="00555AC1" w:rsidRPr="005F4173">
        <w:rPr>
          <w:rFonts w:cs="Arial"/>
          <w:b/>
          <w:bCs/>
          <w:sz w:val="18"/>
          <w:szCs w:val="22"/>
        </w:rPr>
        <w:t xml:space="preserve"> l</w:t>
      </w:r>
      <w:r w:rsidR="00555AC1" w:rsidRPr="000E0EFF">
        <w:rPr>
          <w:rFonts w:cs="Arial"/>
          <w:b/>
          <w:bCs/>
          <w:sz w:val="18"/>
          <w:szCs w:val="22"/>
        </w:rPr>
        <w:t>’acheteur a autorisé les candidats à ne pas fournir ces documents de preuve en application d</w:t>
      </w:r>
      <w:r w:rsidR="00717070">
        <w:rPr>
          <w:rFonts w:cs="Arial"/>
          <w:b/>
          <w:bCs/>
          <w:sz w:val="18"/>
          <w:szCs w:val="22"/>
        </w:rPr>
        <w:t>e l’</w:t>
      </w:r>
      <w:hyperlink r:id="rId20" w:history="1">
        <w:r w:rsidR="00717070" w:rsidRPr="00717070">
          <w:rPr>
            <w:rStyle w:val="Lienhypertexte"/>
            <w:rFonts w:cs="Arial"/>
            <w:b/>
            <w:bCs/>
            <w:sz w:val="18"/>
            <w:szCs w:val="22"/>
          </w:rPr>
          <w:t>article R. 2343-14</w:t>
        </w:r>
      </w:hyperlink>
      <w:r w:rsidR="00717070">
        <w:rPr>
          <w:rFonts w:cs="Arial"/>
          <w:b/>
          <w:bCs/>
          <w:sz w:val="18"/>
          <w:szCs w:val="22"/>
        </w:rPr>
        <w:t xml:space="preserve"> du code de la commande publique</w:t>
      </w:r>
      <w:r w:rsidR="00555AC1" w:rsidRPr="00833F59">
        <w:rPr>
          <w:rFonts w:cs="Arial"/>
          <w:b/>
          <w:bCs/>
          <w:sz w:val="18"/>
          <w:szCs w:val="22"/>
        </w:rPr>
        <w:t>)</w:t>
      </w:r>
      <w:r w:rsidR="00555AC1">
        <w:rPr>
          <w:rFonts w:cs="Arial"/>
          <w:b/>
          <w:bCs/>
          <w:sz w:val="22"/>
          <w:szCs w:val="22"/>
        </w:rPr>
        <w:t> </w:t>
      </w:r>
      <w:r w:rsidR="00663B7E" w:rsidRPr="00171BF1">
        <w:rPr>
          <w:rFonts w:cs="Arial"/>
          <w:b/>
          <w:bCs/>
          <w:sz w:val="22"/>
          <w:szCs w:val="22"/>
        </w:rPr>
        <w:t>:</w:t>
      </w:r>
    </w:p>
    <w:p w:rsidR="000E3A79" w:rsidRPr="00F15FE2" w:rsidRDefault="000E3A79" w:rsidP="00121587">
      <w:pPr>
        <w:rPr>
          <w:rFonts w:cs="Arial"/>
          <w:i/>
          <w:sz w:val="16"/>
        </w:rPr>
      </w:pPr>
      <w:r>
        <w:rPr>
          <w:rFonts w:cs="Arial"/>
          <w:i/>
          <w:sz w:val="16"/>
        </w:rPr>
        <w:t>(Si l’adresse et les renseignements sont identiques à ceux fournis plus haut se contenter de renvoyer à la rubrique concernée.)</w:t>
      </w:r>
    </w:p>
    <w:p w:rsidR="00663B7E" w:rsidRPr="00121587" w:rsidRDefault="00663B7E" w:rsidP="00121587">
      <w:pPr>
        <w:spacing w:before="120"/>
        <w:ind w:left="284"/>
        <w:rPr>
          <w:rFonts w:cs="Arial"/>
        </w:rPr>
      </w:pPr>
      <w:r w:rsidRPr="00121587">
        <w:rPr>
          <w:rFonts w:cs="Arial"/>
        </w:rPr>
        <w:t>- Adresse</w:t>
      </w:r>
      <w:r w:rsidR="00717070" w:rsidRPr="00121587">
        <w:rPr>
          <w:rFonts w:cs="Arial"/>
        </w:rPr>
        <w:t>(s)</w:t>
      </w:r>
      <w:r w:rsidRPr="00121587">
        <w:rPr>
          <w:rFonts w:cs="Arial"/>
        </w:rPr>
        <w:t xml:space="preserve"> internet</w:t>
      </w:r>
      <w:r w:rsidR="00755416" w:rsidRPr="00121587">
        <w:rPr>
          <w:rFonts w:cs="Arial"/>
        </w:rPr>
        <w:t> </w:t>
      </w:r>
      <w:r w:rsidRPr="00121587">
        <w:rPr>
          <w:rFonts w:cs="Arial"/>
        </w:rPr>
        <w:t>:</w:t>
      </w:r>
    </w:p>
    <w:p w:rsidR="00663B7E" w:rsidRPr="00121587" w:rsidRDefault="00663B7E" w:rsidP="00121587">
      <w:pPr>
        <w:spacing w:before="120"/>
        <w:ind w:left="284"/>
        <w:rPr>
          <w:rFonts w:cs="Arial"/>
        </w:rPr>
      </w:pPr>
    </w:p>
    <w:p w:rsidR="00663B7E" w:rsidRPr="00121587" w:rsidRDefault="00663B7E" w:rsidP="00121587">
      <w:pPr>
        <w:spacing w:before="120"/>
        <w:ind w:left="284"/>
        <w:rPr>
          <w:rFonts w:cs="Arial"/>
        </w:rPr>
      </w:pPr>
      <w:r w:rsidRPr="00121587">
        <w:rPr>
          <w:rFonts w:cs="Arial"/>
        </w:rPr>
        <w:t>- Renseignements nécessaires pour y accéder</w:t>
      </w:r>
      <w:r w:rsidR="00755416" w:rsidRPr="00121587">
        <w:rPr>
          <w:rFonts w:cs="Arial"/>
        </w:rPr>
        <w:t> </w:t>
      </w:r>
      <w:r w:rsidRPr="00121587">
        <w:rPr>
          <w:rFonts w:cs="Arial"/>
        </w:rPr>
        <w:t>:</w:t>
      </w:r>
    </w:p>
    <w:p w:rsidR="00663B7E" w:rsidRDefault="00663B7E" w:rsidP="00121587">
      <w:pPr>
        <w:spacing w:before="120"/>
        <w:ind w:left="284"/>
        <w:rPr>
          <w:rFonts w:cs="Arial"/>
          <w:sz w:val="16"/>
        </w:rPr>
      </w:pPr>
    </w:p>
    <w:p w:rsidR="00717070" w:rsidRPr="00171BF1" w:rsidRDefault="00717070" w:rsidP="00121587">
      <w:pPr>
        <w:tabs>
          <w:tab w:val="left" w:pos="8753"/>
        </w:tabs>
        <w:spacing w:before="120" w:after="120"/>
        <w:ind w:left="284"/>
        <w:rPr>
          <w:rFonts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BD3E6A" w:rsidP="00B80B6A">
            <w:pPr>
              <w:tabs>
                <w:tab w:val="left" w:pos="-142"/>
                <w:tab w:val="left" w:pos="4111"/>
              </w:tabs>
              <w:rPr>
                <w:rFonts w:cs="Arial"/>
                <w:b/>
                <w:bCs/>
              </w:rPr>
            </w:pPr>
            <w:r>
              <w:rPr>
                <w:rFonts w:cs="Arial"/>
                <w:b/>
                <w:bCs/>
                <w:sz w:val="22"/>
                <w:szCs w:val="22"/>
              </w:rPr>
              <w:t>E</w:t>
            </w:r>
            <w:r w:rsidR="001A1D05">
              <w:rPr>
                <w:rFonts w:cs="Arial"/>
                <w:b/>
                <w:bCs/>
                <w:sz w:val="22"/>
                <w:szCs w:val="22"/>
              </w:rPr>
              <w:t xml:space="preserve"> </w:t>
            </w:r>
            <w:r w:rsidR="00472B25">
              <w:rPr>
                <w:rFonts w:cs="Arial"/>
                <w:b/>
                <w:bCs/>
                <w:sz w:val="22"/>
                <w:szCs w:val="22"/>
              </w:rPr>
              <w:t xml:space="preserve">- Renseignements relatifs à la </w:t>
            </w:r>
            <w:r w:rsidR="00906660">
              <w:rPr>
                <w:rFonts w:cs="Arial"/>
                <w:b/>
                <w:bCs/>
                <w:sz w:val="22"/>
                <w:szCs w:val="22"/>
              </w:rPr>
              <w:t xml:space="preserve">capacité économique et </w:t>
            </w:r>
            <w:r w:rsidR="00472B25">
              <w:rPr>
                <w:rFonts w:cs="Arial"/>
                <w:b/>
                <w:bCs/>
                <w:sz w:val="22"/>
                <w:szCs w:val="22"/>
              </w:rPr>
              <w:t>financière du candidat individuel ou du membre du groupement</w:t>
            </w:r>
          </w:p>
        </w:tc>
      </w:tr>
    </w:tbl>
    <w:p w:rsidR="00121587" w:rsidRDefault="000D4E2E" w:rsidP="00121587">
      <w:pPr>
        <w:spacing w:before="120"/>
        <w:rPr>
          <w:rFonts w:cs="Arial"/>
          <w:i/>
          <w:iCs/>
          <w:szCs w:val="18"/>
        </w:rPr>
      </w:pPr>
      <w:r w:rsidRPr="00171BF1">
        <w:rPr>
          <w:rFonts w:cs="Arial"/>
          <w:i/>
          <w:iCs/>
          <w:szCs w:val="18"/>
        </w:rPr>
        <w:t>L</w:t>
      </w:r>
      <w:r w:rsidR="00C56C9E" w:rsidRPr="00171BF1">
        <w:rPr>
          <w:rFonts w:cs="Arial"/>
          <w:i/>
          <w:iCs/>
          <w:szCs w:val="18"/>
        </w:rPr>
        <w:t xml:space="preserve">e candidat ne fournit que les </w:t>
      </w:r>
      <w:r w:rsidR="006A5F71" w:rsidRPr="00171BF1">
        <w:rPr>
          <w:rFonts w:cs="Arial"/>
          <w:i/>
          <w:iCs/>
          <w:szCs w:val="18"/>
        </w:rPr>
        <w:t xml:space="preserve">renseignements </w:t>
      </w:r>
      <w:r w:rsidR="00C56C9E" w:rsidRPr="00171BF1">
        <w:rPr>
          <w:rFonts w:cs="Arial"/>
          <w:i/>
          <w:iCs/>
          <w:szCs w:val="18"/>
        </w:rPr>
        <w:t>demandés par l’acheteur au titre de la ca</w:t>
      </w:r>
      <w:r w:rsidRPr="00171BF1">
        <w:rPr>
          <w:rFonts w:cs="Arial"/>
          <w:i/>
          <w:iCs/>
          <w:szCs w:val="18"/>
        </w:rPr>
        <w:t>pacité économique et financière</w:t>
      </w:r>
      <w:r w:rsidR="00555AC1">
        <w:rPr>
          <w:rFonts w:cs="Arial"/>
          <w:i/>
          <w:iCs/>
          <w:szCs w:val="18"/>
        </w:rPr>
        <w:t>.</w:t>
      </w:r>
    </w:p>
    <w:p w:rsidR="00646B4F" w:rsidRPr="00171BF1" w:rsidRDefault="00646B4F" w:rsidP="00121587">
      <w:pPr>
        <w:rPr>
          <w:rFonts w:cs="Arial"/>
        </w:rPr>
      </w:pPr>
      <w:r w:rsidRPr="00171BF1">
        <w:rPr>
          <w:rFonts w:cs="Arial"/>
          <w:i/>
          <w:iCs/>
          <w:sz w:val="16"/>
          <w:szCs w:val="18"/>
        </w:rPr>
        <w:t>(</w:t>
      </w:r>
      <w:r w:rsidR="00555AC1">
        <w:rPr>
          <w:rFonts w:cs="Arial"/>
          <w:i/>
          <w:iCs/>
          <w:sz w:val="16"/>
          <w:szCs w:val="18"/>
        </w:rPr>
        <w:t>E</w:t>
      </w:r>
      <w:r w:rsidRPr="00171BF1">
        <w:rPr>
          <w:rFonts w:cs="Arial"/>
          <w:i/>
          <w:iCs/>
          <w:sz w:val="16"/>
          <w:szCs w:val="18"/>
        </w:rPr>
        <w:t>n cas de MDS, les documents de preuve sont à fournir avec la candidature</w:t>
      </w:r>
      <w:r w:rsidR="00717070">
        <w:rPr>
          <w:rFonts w:cs="Arial"/>
          <w:i/>
          <w:iCs/>
          <w:sz w:val="16"/>
          <w:szCs w:val="18"/>
        </w:rPr>
        <w:t>,</w:t>
      </w:r>
      <w:r w:rsidR="00555AC1">
        <w:rPr>
          <w:rFonts w:cs="Arial"/>
          <w:i/>
          <w:iCs/>
          <w:sz w:val="16"/>
          <w:szCs w:val="18"/>
        </w:rPr>
        <w:t xml:space="preserve"> sauf cas particulier de la rubrique </w:t>
      </w:r>
      <w:r w:rsidR="00847AD1">
        <w:rPr>
          <w:rFonts w:cs="Arial"/>
          <w:i/>
          <w:iCs/>
          <w:sz w:val="16"/>
          <w:szCs w:val="18"/>
        </w:rPr>
        <w:t>E</w:t>
      </w:r>
      <w:r w:rsidR="00826CBB">
        <w:rPr>
          <w:rFonts w:cs="Arial"/>
          <w:i/>
          <w:iCs/>
          <w:sz w:val="16"/>
          <w:szCs w:val="18"/>
        </w:rPr>
        <w:t>4</w:t>
      </w:r>
      <w:r w:rsidR="00555AC1">
        <w:rPr>
          <w:rFonts w:cs="Arial"/>
          <w:i/>
          <w:iCs/>
          <w:sz w:val="16"/>
          <w:szCs w:val="18"/>
        </w:rPr>
        <w:t>.</w:t>
      </w:r>
      <w:r w:rsidRPr="00171BF1">
        <w:rPr>
          <w:rFonts w:cs="Arial"/>
          <w:i/>
          <w:iCs/>
          <w:sz w:val="16"/>
          <w:szCs w:val="18"/>
        </w:rPr>
        <w:t>)</w:t>
      </w:r>
    </w:p>
    <w:p w:rsidR="00472B25" w:rsidRDefault="00BD3E6A" w:rsidP="00121587">
      <w:pPr>
        <w:pStyle w:val="En-tte"/>
        <w:tabs>
          <w:tab w:val="clear" w:pos="4536"/>
          <w:tab w:val="clear" w:pos="9072"/>
          <w:tab w:val="left" w:pos="0"/>
          <w:tab w:val="left" w:pos="2160"/>
        </w:tabs>
        <w:spacing w:before="240"/>
        <w:rPr>
          <w:rFonts w:cs="Arial"/>
          <w:iCs/>
        </w:rPr>
      </w:pPr>
      <w:r>
        <w:rPr>
          <w:rFonts w:cs="Arial"/>
          <w:b/>
          <w:bCs/>
          <w:sz w:val="22"/>
          <w:szCs w:val="22"/>
        </w:rPr>
        <w:t>E</w:t>
      </w:r>
      <w:r w:rsidR="001A1D05">
        <w:rPr>
          <w:rFonts w:cs="Arial"/>
          <w:b/>
          <w:bCs/>
          <w:sz w:val="22"/>
          <w:szCs w:val="22"/>
        </w:rPr>
        <w:t xml:space="preserve">1 </w:t>
      </w:r>
      <w:r w:rsidR="00472B25">
        <w:rPr>
          <w:rFonts w:cs="Arial"/>
          <w:b/>
          <w:bCs/>
          <w:sz w:val="22"/>
          <w:szCs w:val="22"/>
        </w:rPr>
        <w:t xml:space="preserve">- </w:t>
      </w:r>
      <w:r w:rsidR="00472B25" w:rsidRPr="00DA0E8D">
        <w:rPr>
          <w:rFonts w:cs="Arial"/>
          <w:b/>
          <w:bCs/>
          <w:sz w:val="22"/>
          <w:szCs w:val="22"/>
        </w:rPr>
        <w:t>Chiffre</w:t>
      </w:r>
      <w:r w:rsidR="006C6E7F">
        <w:rPr>
          <w:rFonts w:cs="Arial"/>
          <w:b/>
          <w:bCs/>
          <w:sz w:val="22"/>
          <w:szCs w:val="22"/>
        </w:rPr>
        <w:t>s</w:t>
      </w:r>
      <w:r w:rsidR="00472B25" w:rsidRPr="00DA0E8D">
        <w:rPr>
          <w:rFonts w:cs="Arial"/>
          <w:b/>
          <w:bCs/>
          <w:sz w:val="22"/>
          <w:szCs w:val="22"/>
        </w:rPr>
        <w:t xml:space="preserve"> d’affaires</w:t>
      </w:r>
      <w:r w:rsidR="00472B25">
        <w:rPr>
          <w:rFonts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847AD1">
        <w:trPr>
          <w:trHeight w:val="737"/>
        </w:trPr>
        <w:tc>
          <w:tcPr>
            <w:tcW w:w="2566" w:type="dxa"/>
            <w:tcBorders>
              <w:top w:val="single" w:sz="8" w:space="0" w:color="000000"/>
              <w:left w:val="single" w:sz="8" w:space="0" w:color="000000"/>
              <w:bottom w:val="single" w:sz="4" w:space="0" w:color="000000"/>
            </w:tcBorders>
            <w:shd w:val="clear" w:color="auto" w:fill="auto"/>
            <w:vAlign w:val="center"/>
          </w:tcPr>
          <w:p w:rsidR="00472B25" w:rsidRDefault="00472B25">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rsidR="00472B25" w:rsidRDefault="00472B25">
            <w:pPr>
              <w:tabs>
                <w:tab w:val="left" w:pos="864"/>
              </w:tabs>
              <w:snapToGrid w:val="0"/>
              <w:spacing w:before="60" w:after="60"/>
              <w:rPr>
                <w:rFonts w:cs="Arial"/>
              </w:rPr>
            </w:pPr>
            <w:r>
              <w:rPr>
                <w:rFonts w:cs="Arial"/>
              </w:rPr>
              <w:t>Exercice</w:t>
            </w:r>
            <w:r>
              <w:rPr>
                <w:rFonts w:cs="Arial"/>
              </w:rPr>
              <w:tab/>
              <w:t>du ..................</w:t>
            </w:r>
            <w:r>
              <w:rPr>
                <w:rFonts w:cs="Arial"/>
              </w:rPr>
              <w:br/>
            </w:r>
            <w:r>
              <w:rPr>
                <w:rFonts w:cs="Arial"/>
              </w:rPr>
              <w:tab/>
              <w:t>au ..................</w:t>
            </w:r>
          </w:p>
        </w:tc>
        <w:tc>
          <w:tcPr>
            <w:tcW w:w="2565" w:type="dxa"/>
            <w:tcBorders>
              <w:top w:val="single" w:sz="8" w:space="0" w:color="000000"/>
              <w:left w:val="single" w:sz="4" w:space="0" w:color="000000"/>
              <w:bottom w:val="single" w:sz="8" w:space="0" w:color="000000"/>
            </w:tcBorders>
            <w:shd w:val="clear" w:color="auto" w:fill="auto"/>
            <w:vAlign w:val="center"/>
          </w:tcPr>
          <w:p w:rsidR="00472B25" w:rsidRDefault="00472B25">
            <w:pPr>
              <w:tabs>
                <w:tab w:val="left" w:pos="864"/>
              </w:tabs>
              <w:snapToGrid w:val="0"/>
              <w:spacing w:before="60" w:after="60"/>
              <w:rPr>
                <w:rFonts w:cs="Arial"/>
              </w:rPr>
            </w:pPr>
            <w:r>
              <w:rPr>
                <w:rFonts w:cs="Arial"/>
              </w:rPr>
              <w:t>Exercice</w:t>
            </w:r>
            <w:r>
              <w:rPr>
                <w:rFonts w:cs="Arial"/>
              </w:rPr>
              <w:tab/>
              <w:t>du ..................</w:t>
            </w:r>
            <w:r>
              <w:rPr>
                <w:rFonts w:cs="Arial"/>
              </w:rPr>
              <w:br/>
            </w:r>
            <w:r>
              <w:rPr>
                <w:rFonts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472B25" w:rsidRDefault="00472B25">
            <w:pPr>
              <w:tabs>
                <w:tab w:val="left" w:pos="864"/>
              </w:tabs>
              <w:snapToGrid w:val="0"/>
              <w:spacing w:before="60" w:after="60"/>
              <w:rPr>
                <w:rFonts w:cs="Arial"/>
              </w:rPr>
            </w:pPr>
            <w:r>
              <w:rPr>
                <w:rFonts w:cs="Arial"/>
              </w:rPr>
              <w:t>Exercice</w:t>
            </w:r>
            <w:r>
              <w:rPr>
                <w:rFonts w:cs="Arial"/>
              </w:rPr>
              <w:tab/>
              <w:t>du ..................</w:t>
            </w:r>
            <w:r>
              <w:rPr>
                <w:rFonts w:cs="Arial"/>
              </w:rPr>
              <w:br/>
            </w:r>
            <w:r>
              <w:rPr>
                <w:rFonts w:cs="Arial"/>
              </w:rPr>
              <w:tab/>
              <w:t>au ..................</w:t>
            </w:r>
          </w:p>
        </w:tc>
      </w:tr>
      <w:tr w:rsidR="00472B25" w:rsidTr="00847AD1">
        <w:trPr>
          <w:trHeight w:val="737"/>
        </w:trPr>
        <w:tc>
          <w:tcPr>
            <w:tcW w:w="2566" w:type="dxa"/>
            <w:tcBorders>
              <w:top w:val="single" w:sz="4" w:space="0" w:color="000000"/>
              <w:left w:val="single" w:sz="8" w:space="0" w:color="000000"/>
              <w:bottom w:val="single" w:sz="8" w:space="0" w:color="000000"/>
            </w:tcBorders>
            <w:shd w:val="clear" w:color="auto" w:fill="auto"/>
            <w:vAlign w:val="center"/>
          </w:tcPr>
          <w:p w:rsidR="00472B25" w:rsidRDefault="00472B25" w:rsidP="008C2177">
            <w:pPr>
              <w:tabs>
                <w:tab w:val="left" w:pos="864"/>
              </w:tabs>
              <w:snapToGrid w:val="0"/>
              <w:spacing w:before="180" w:after="180"/>
              <w:rPr>
                <w:rFonts w:cs="Arial"/>
                <w:sz w:val="16"/>
                <w:szCs w:val="16"/>
              </w:rPr>
            </w:pPr>
            <w:r>
              <w:rPr>
                <w:rFonts w:cs="Arial"/>
              </w:rPr>
              <w:t xml:space="preserve">Chiffre d’affaires global </w:t>
            </w:r>
            <w:r w:rsidR="00C56E90">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rsidR="00472B25" w:rsidRDefault="00472B25">
            <w:pPr>
              <w:tabs>
                <w:tab w:val="left" w:pos="864"/>
              </w:tabs>
              <w:snapToGrid w:val="0"/>
              <w:spacing w:before="120" w:after="120"/>
              <w:rPr>
                <w:rFonts w:cs="Arial"/>
                <w:sz w:val="16"/>
                <w:szCs w:val="16"/>
              </w:rPr>
            </w:pPr>
          </w:p>
          <w:p w:rsidR="00472B25" w:rsidRDefault="00472B25">
            <w:pPr>
              <w:tabs>
                <w:tab w:val="left" w:pos="864"/>
              </w:tabs>
              <w:snapToGrid w:val="0"/>
              <w:spacing w:before="120" w:after="120"/>
              <w:jc w:val="right"/>
              <w:rPr>
                <w:rFonts w:cs="Arial"/>
                <w:sz w:val="16"/>
                <w:szCs w:val="16"/>
              </w:rPr>
            </w:pPr>
          </w:p>
        </w:tc>
        <w:tc>
          <w:tcPr>
            <w:tcW w:w="2565" w:type="dxa"/>
            <w:tcBorders>
              <w:left w:val="single" w:sz="8" w:space="0" w:color="000000"/>
              <w:bottom w:val="single" w:sz="8" w:space="0" w:color="000000"/>
            </w:tcBorders>
            <w:shd w:val="clear" w:color="auto" w:fill="auto"/>
            <w:vAlign w:val="center"/>
          </w:tcPr>
          <w:p w:rsidR="00472B25" w:rsidRDefault="00472B25">
            <w:pPr>
              <w:tabs>
                <w:tab w:val="left" w:pos="864"/>
              </w:tabs>
              <w:snapToGrid w:val="0"/>
              <w:spacing w:before="120" w:after="120"/>
              <w:jc w:val="right"/>
              <w:rPr>
                <w:rFonts w:cs="Arial"/>
                <w:sz w:val="16"/>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rsidR="00472B25" w:rsidRDefault="00472B25">
            <w:pPr>
              <w:tabs>
                <w:tab w:val="left" w:pos="864"/>
              </w:tabs>
              <w:snapToGrid w:val="0"/>
              <w:spacing w:before="120" w:after="120"/>
              <w:jc w:val="right"/>
              <w:rPr>
                <w:rFonts w:cs="Arial"/>
                <w:sz w:val="16"/>
                <w:szCs w:val="16"/>
              </w:rPr>
            </w:pPr>
          </w:p>
        </w:tc>
      </w:tr>
      <w:tr w:rsidR="00472B25" w:rsidTr="00847AD1">
        <w:trPr>
          <w:trHeight w:val="737"/>
        </w:trPr>
        <w:tc>
          <w:tcPr>
            <w:tcW w:w="2566" w:type="dxa"/>
            <w:tcBorders>
              <w:left w:val="single" w:sz="8" w:space="0" w:color="000000"/>
              <w:bottom w:val="single" w:sz="8" w:space="0" w:color="000000"/>
            </w:tcBorders>
            <w:shd w:val="clear" w:color="auto" w:fill="auto"/>
            <w:vAlign w:val="center"/>
          </w:tcPr>
          <w:p w:rsidR="00472B25" w:rsidRDefault="00472B25" w:rsidP="00847AD1">
            <w:pPr>
              <w:tabs>
                <w:tab w:val="left" w:pos="864"/>
              </w:tabs>
              <w:snapToGrid w:val="0"/>
              <w:spacing w:before="180" w:after="180"/>
              <w:rPr>
                <w:rFonts w:cs="Arial"/>
                <w:sz w:val="16"/>
                <w:szCs w:val="16"/>
              </w:rPr>
            </w:pPr>
            <w:r>
              <w:rPr>
                <w:rFonts w:cs="Arial"/>
              </w:rPr>
              <w:t>Part du chiffre d’affaires concernant les fournitures,</w:t>
            </w:r>
            <w:r w:rsidR="00614607">
              <w:rPr>
                <w:rFonts w:cs="Arial"/>
              </w:rPr>
              <w:t xml:space="preserve"> services, ou travaux objet du </w:t>
            </w:r>
            <w:r>
              <w:rPr>
                <w:rFonts w:cs="Arial"/>
              </w:rPr>
              <w:t>marché</w:t>
            </w:r>
            <w:r w:rsidR="00C56E90">
              <w:rPr>
                <w:rFonts w:cs="Arial"/>
              </w:rPr>
              <w:t xml:space="preserve"> </w:t>
            </w:r>
          </w:p>
        </w:tc>
        <w:tc>
          <w:tcPr>
            <w:tcW w:w="2565" w:type="dxa"/>
            <w:tcBorders>
              <w:left w:val="single" w:sz="8" w:space="0" w:color="000000"/>
              <w:bottom w:val="single" w:sz="8" w:space="0" w:color="000000"/>
            </w:tcBorders>
            <w:shd w:val="clear" w:color="auto" w:fill="auto"/>
            <w:vAlign w:val="center"/>
          </w:tcPr>
          <w:p w:rsidR="00472B25" w:rsidRDefault="00472B25" w:rsidP="00847AD1">
            <w:pPr>
              <w:tabs>
                <w:tab w:val="left" w:pos="864"/>
              </w:tabs>
              <w:snapToGrid w:val="0"/>
              <w:spacing w:before="120" w:after="120"/>
              <w:jc w:val="center"/>
              <w:rPr>
                <w:rFonts w:cs="Arial"/>
                <w:sz w:val="16"/>
                <w:szCs w:val="16"/>
              </w:rPr>
            </w:pPr>
            <w:r>
              <w:rPr>
                <w:rFonts w:cs="Arial"/>
                <w:sz w:val="16"/>
                <w:szCs w:val="16"/>
              </w:rPr>
              <w:t>%</w:t>
            </w:r>
          </w:p>
        </w:tc>
        <w:tc>
          <w:tcPr>
            <w:tcW w:w="2565" w:type="dxa"/>
            <w:tcBorders>
              <w:left w:val="single" w:sz="8" w:space="0" w:color="000000"/>
              <w:bottom w:val="single" w:sz="8" w:space="0" w:color="000000"/>
            </w:tcBorders>
            <w:shd w:val="clear" w:color="auto" w:fill="auto"/>
            <w:vAlign w:val="center"/>
          </w:tcPr>
          <w:p w:rsidR="00472B25" w:rsidRDefault="00472B25" w:rsidP="00847AD1">
            <w:pPr>
              <w:tabs>
                <w:tab w:val="left" w:pos="864"/>
              </w:tabs>
              <w:snapToGrid w:val="0"/>
              <w:spacing w:before="120" w:after="120"/>
              <w:jc w:val="center"/>
              <w:rPr>
                <w:rFonts w:cs="Arial"/>
                <w:sz w:val="16"/>
                <w:szCs w:val="16"/>
              </w:rPr>
            </w:pPr>
            <w:r>
              <w:rPr>
                <w:rFonts w:cs="Arial"/>
                <w:sz w:val="16"/>
                <w:szCs w:val="16"/>
              </w:rPr>
              <w:t>%</w:t>
            </w:r>
          </w:p>
        </w:tc>
        <w:tc>
          <w:tcPr>
            <w:tcW w:w="2585" w:type="dxa"/>
            <w:tcBorders>
              <w:left w:val="single" w:sz="8" w:space="0" w:color="000000"/>
              <w:bottom w:val="single" w:sz="8" w:space="0" w:color="000000"/>
              <w:right w:val="single" w:sz="8" w:space="0" w:color="000000"/>
            </w:tcBorders>
            <w:shd w:val="clear" w:color="auto" w:fill="auto"/>
            <w:vAlign w:val="center"/>
          </w:tcPr>
          <w:p w:rsidR="00472B25" w:rsidRDefault="00472B25" w:rsidP="00847AD1">
            <w:pPr>
              <w:tabs>
                <w:tab w:val="left" w:pos="864"/>
              </w:tabs>
              <w:snapToGrid w:val="0"/>
              <w:spacing w:before="120" w:after="120"/>
              <w:jc w:val="center"/>
              <w:rPr>
                <w:rFonts w:cs="Arial"/>
              </w:rPr>
            </w:pPr>
            <w:r>
              <w:rPr>
                <w:rFonts w:cs="Arial"/>
                <w:sz w:val="16"/>
                <w:szCs w:val="16"/>
              </w:rPr>
              <w:t>%</w:t>
            </w:r>
          </w:p>
        </w:tc>
      </w:tr>
    </w:tbl>
    <w:p w:rsidR="00646B4F" w:rsidRDefault="00685900" w:rsidP="00847AD1">
      <w:pPr>
        <w:tabs>
          <w:tab w:val="left" w:pos="864"/>
        </w:tabs>
        <w:spacing w:before="12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rsidR="00646B4F" w:rsidRDefault="00685900" w:rsidP="00847AD1">
      <w:pPr>
        <w:tabs>
          <w:tab w:val="left" w:pos="864"/>
        </w:tabs>
        <w:spacing w:before="120"/>
        <w:ind w:left="567"/>
        <w:rPr>
          <w:rFonts w:cs="Arial"/>
        </w:rPr>
      </w:pPr>
      <w:r>
        <w:rPr>
          <w:rFonts w:cs="Arial"/>
        </w:rPr>
        <w:t>……./…………./……</w:t>
      </w:r>
    </w:p>
    <w:p w:rsidR="002871EE" w:rsidRDefault="00BD3E6A" w:rsidP="00847AD1">
      <w:pPr>
        <w:pStyle w:val="En-tte"/>
        <w:tabs>
          <w:tab w:val="clear" w:pos="4536"/>
          <w:tab w:val="clear" w:pos="9072"/>
          <w:tab w:val="left" w:pos="0"/>
          <w:tab w:val="left" w:pos="2160"/>
        </w:tabs>
        <w:spacing w:before="360"/>
        <w:rPr>
          <w:rFonts w:cs="Arial"/>
          <w:iCs/>
        </w:rPr>
      </w:pPr>
      <w:r>
        <w:rPr>
          <w:rFonts w:cs="Arial"/>
          <w:b/>
          <w:bCs/>
          <w:sz w:val="22"/>
          <w:szCs w:val="22"/>
        </w:rPr>
        <w:t>E</w:t>
      </w:r>
      <w:r w:rsidR="00C56E90">
        <w:rPr>
          <w:rFonts w:cs="Arial"/>
          <w:b/>
          <w:bCs/>
          <w:sz w:val="22"/>
          <w:szCs w:val="22"/>
        </w:rPr>
        <w:t>2</w:t>
      </w:r>
      <w:r w:rsidR="002871EE">
        <w:rPr>
          <w:rFonts w:cs="Arial"/>
          <w:b/>
          <w:bCs/>
          <w:sz w:val="22"/>
          <w:szCs w:val="22"/>
        </w:rPr>
        <w:t xml:space="preserve"> </w:t>
      </w:r>
      <w:r w:rsidR="001A1D05">
        <w:rPr>
          <w:rFonts w:cs="Arial"/>
          <w:b/>
          <w:bCs/>
          <w:sz w:val="22"/>
          <w:szCs w:val="22"/>
        </w:rPr>
        <w:t>–</w:t>
      </w:r>
      <w:r w:rsidR="002871EE">
        <w:rPr>
          <w:rFonts w:cs="Arial"/>
          <w:b/>
          <w:bCs/>
          <w:sz w:val="22"/>
          <w:szCs w:val="22"/>
        </w:rPr>
        <w:t xml:space="preserve"> </w:t>
      </w:r>
      <w:r w:rsidR="001A1D05">
        <w:rPr>
          <w:rFonts w:cs="Arial"/>
          <w:b/>
          <w:bCs/>
          <w:sz w:val="22"/>
          <w:szCs w:val="22"/>
        </w:rPr>
        <w:t>Autres informations requises par l’acheteur au titre de la capacité économique et financière</w:t>
      </w:r>
    </w:p>
    <w:p w:rsidR="00646B4F" w:rsidRPr="00171BF1" w:rsidRDefault="001A1D05" w:rsidP="00847AD1">
      <w:pPr>
        <w:spacing w:before="120"/>
        <w:rPr>
          <w:rFonts w:cs="Arial"/>
          <w:i/>
          <w:sz w:val="18"/>
        </w:rPr>
      </w:pPr>
      <w:r>
        <w:rPr>
          <w:rFonts w:cs="Arial"/>
          <w:i/>
          <w:sz w:val="18"/>
        </w:rPr>
        <w:t>(</w:t>
      </w:r>
      <w:r w:rsidR="00FD11D9">
        <w:rPr>
          <w:rFonts w:cs="Arial"/>
          <w:i/>
          <w:sz w:val="18"/>
        </w:rPr>
        <w:t>Chiffre</w:t>
      </w:r>
      <w:r w:rsidR="006C6E7F">
        <w:rPr>
          <w:rFonts w:cs="Arial"/>
          <w:i/>
          <w:sz w:val="18"/>
        </w:rPr>
        <w:t>s</w:t>
      </w:r>
      <w:r w:rsidR="00FD11D9">
        <w:rPr>
          <w:rFonts w:cs="Arial"/>
          <w:i/>
          <w:sz w:val="18"/>
        </w:rPr>
        <w:t xml:space="preserve"> d’affaires moyens sur la période demandée par l’acheteur, i</w:t>
      </w:r>
      <w:r>
        <w:rPr>
          <w:rFonts w:cs="Arial"/>
          <w:i/>
          <w:sz w:val="18"/>
        </w:rPr>
        <w:t>nformations sur les comptes annuels, rapport entre les éléments d’actif et de passif, informations sur le niveau approprié d’assurance des risques professionnels, etc., tels que demandés par l’acheteur</w:t>
      </w:r>
      <w:r w:rsidR="00555AC1">
        <w:rPr>
          <w:rFonts w:cs="Arial"/>
          <w:i/>
          <w:sz w:val="18"/>
        </w:rPr>
        <w:t xml:space="preserve"> ; le cas échéant, renvoyer à la rubrique </w:t>
      </w:r>
      <w:r w:rsidR="00847AD1">
        <w:rPr>
          <w:rFonts w:cs="Arial"/>
          <w:i/>
          <w:sz w:val="18"/>
        </w:rPr>
        <w:t>G</w:t>
      </w:r>
      <w:r w:rsidR="00555AC1">
        <w:rPr>
          <w:rFonts w:cs="Arial"/>
          <w:i/>
          <w:sz w:val="18"/>
        </w:rPr>
        <w:t xml:space="preserve"> du présent formulaire.</w:t>
      </w:r>
      <w:r>
        <w:rPr>
          <w:rFonts w:cs="Arial"/>
          <w:i/>
          <w:sz w:val="18"/>
        </w:rPr>
        <w:t>)</w:t>
      </w:r>
    </w:p>
    <w:p w:rsidR="00646B4F" w:rsidRDefault="00646B4F" w:rsidP="00847AD1">
      <w:pPr>
        <w:tabs>
          <w:tab w:val="left" w:pos="864"/>
        </w:tabs>
        <w:spacing w:before="120"/>
        <w:rPr>
          <w:rFonts w:cs="Arial"/>
        </w:rPr>
      </w:pPr>
    </w:p>
    <w:p w:rsidR="00826CBB" w:rsidRDefault="00826CBB" w:rsidP="00847AD1">
      <w:pPr>
        <w:tabs>
          <w:tab w:val="left" w:pos="864"/>
        </w:tabs>
        <w:spacing w:before="120"/>
        <w:rPr>
          <w:rFonts w:cs="Arial"/>
        </w:rPr>
      </w:pPr>
    </w:p>
    <w:p w:rsidR="00826CBB" w:rsidRDefault="00826CBB" w:rsidP="00847AD1">
      <w:pPr>
        <w:tabs>
          <w:tab w:val="left" w:pos="864"/>
        </w:tabs>
        <w:spacing w:before="120"/>
        <w:rPr>
          <w:rFonts w:cs="Arial"/>
        </w:rPr>
      </w:pPr>
    </w:p>
    <w:p w:rsidR="00826CBB" w:rsidRDefault="00826CBB" w:rsidP="00847AD1">
      <w:pPr>
        <w:tabs>
          <w:tab w:val="left" w:pos="864"/>
        </w:tabs>
        <w:spacing w:before="120"/>
        <w:rPr>
          <w:rFonts w:cs="Arial"/>
        </w:rPr>
      </w:pPr>
    </w:p>
    <w:p w:rsidR="00C56E90" w:rsidRDefault="00BD3E6A" w:rsidP="005D4592">
      <w:pPr>
        <w:pStyle w:val="En-tte"/>
        <w:tabs>
          <w:tab w:val="clear" w:pos="4536"/>
          <w:tab w:val="clear" w:pos="9072"/>
          <w:tab w:val="left" w:pos="0"/>
          <w:tab w:val="left" w:pos="2160"/>
        </w:tabs>
        <w:spacing w:before="360"/>
        <w:rPr>
          <w:rFonts w:cs="Arial"/>
          <w:iCs/>
        </w:rPr>
      </w:pPr>
      <w:r>
        <w:rPr>
          <w:rFonts w:cs="Arial"/>
          <w:b/>
          <w:bCs/>
          <w:sz w:val="22"/>
          <w:szCs w:val="22"/>
        </w:rPr>
        <w:t>E</w:t>
      </w:r>
      <w:r w:rsidR="005D4F75">
        <w:rPr>
          <w:rFonts w:cs="Arial"/>
          <w:b/>
          <w:bCs/>
          <w:sz w:val="22"/>
          <w:szCs w:val="22"/>
        </w:rPr>
        <w:t>3</w:t>
      </w:r>
      <w:r w:rsidR="00C56E90">
        <w:rPr>
          <w:rFonts w:cs="Arial"/>
          <w:b/>
          <w:bCs/>
          <w:sz w:val="22"/>
          <w:szCs w:val="22"/>
        </w:rPr>
        <w:t xml:space="preserve"> – Documents de preuve </w:t>
      </w:r>
      <w:r w:rsidR="001A1D05">
        <w:rPr>
          <w:rFonts w:cs="Arial"/>
          <w:b/>
          <w:bCs/>
          <w:sz w:val="22"/>
          <w:szCs w:val="22"/>
        </w:rPr>
        <w:t>disponi</w:t>
      </w:r>
      <w:r w:rsidR="00C56E90">
        <w:rPr>
          <w:rFonts w:cs="Arial"/>
          <w:b/>
          <w:bCs/>
          <w:sz w:val="22"/>
          <w:szCs w:val="22"/>
        </w:rPr>
        <w:t>ble</w:t>
      </w:r>
      <w:r w:rsidR="001A1D05">
        <w:rPr>
          <w:rFonts w:cs="Arial"/>
          <w:b/>
          <w:bCs/>
          <w:sz w:val="22"/>
          <w:szCs w:val="22"/>
        </w:rPr>
        <w:t>s</w:t>
      </w:r>
      <w:r w:rsidR="00C56E90">
        <w:rPr>
          <w:rFonts w:cs="Arial"/>
          <w:b/>
          <w:bCs/>
          <w:sz w:val="22"/>
          <w:szCs w:val="22"/>
        </w:rPr>
        <w:t xml:space="preserve"> en ligne </w:t>
      </w:r>
      <w:r w:rsidR="00C56E90" w:rsidRPr="00171BF1">
        <w:rPr>
          <w:rFonts w:cs="Arial"/>
          <w:b/>
          <w:bCs/>
          <w:sz w:val="18"/>
          <w:szCs w:val="22"/>
        </w:rPr>
        <w:t>(</w:t>
      </w:r>
      <w:r w:rsidR="00717070">
        <w:rPr>
          <w:rFonts w:cs="Arial"/>
          <w:b/>
          <w:bCs/>
          <w:sz w:val="18"/>
          <w:szCs w:val="22"/>
        </w:rPr>
        <w:t xml:space="preserve">applicable </w:t>
      </w:r>
      <w:r w:rsidR="00717070" w:rsidRPr="00025EC9">
        <w:rPr>
          <w:rFonts w:cs="Arial"/>
          <w:b/>
          <w:bCs/>
          <w:sz w:val="18"/>
          <w:szCs w:val="22"/>
          <w:u w:val="single"/>
        </w:rPr>
        <w:t>pour tous les marchés publics autres que MDS</w:t>
      </w:r>
      <w:r w:rsidR="00717070">
        <w:rPr>
          <w:rFonts w:cs="Arial"/>
          <w:b/>
          <w:bCs/>
          <w:sz w:val="18"/>
          <w:szCs w:val="22"/>
        </w:rPr>
        <w:t xml:space="preserve"> et, pour les </w:t>
      </w:r>
      <w:r w:rsidR="00717070" w:rsidRPr="005F4173">
        <w:rPr>
          <w:rFonts w:cs="Arial"/>
          <w:b/>
          <w:bCs/>
          <w:sz w:val="18"/>
          <w:szCs w:val="22"/>
        </w:rPr>
        <w:t xml:space="preserve">MDS, </w:t>
      </w:r>
      <w:r w:rsidR="00717070">
        <w:rPr>
          <w:rFonts w:cs="Arial"/>
          <w:b/>
          <w:bCs/>
          <w:sz w:val="18"/>
          <w:szCs w:val="22"/>
        </w:rPr>
        <w:t>uniquement lorsque</w:t>
      </w:r>
      <w:r w:rsidR="00717070" w:rsidRPr="005F4173">
        <w:rPr>
          <w:rFonts w:cs="Arial"/>
          <w:b/>
          <w:bCs/>
          <w:sz w:val="18"/>
          <w:szCs w:val="22"/>
        </w:rPr>
        <w:t xml:space="preserve"> l</w:t>
      </w:r>
      <w:r w:rsidR="00717070" w:rsidRPr="000E0EFF">
        <w:rPr>
          <w:rFonts w:cs="Arial"/>
          <w:b/>
          <w:bCs/>
          <w:sz w:val="18"/>
          <w:szCs w:val="22"/>
        </w:rPr>
        <w:t>’acheteur a autorisé les candidats à ne pas fournir ces documents de preuve en application d</w:t>
      </w:r>
      <w:r w:rsidR="00717070">
        <w:rPr>
          <w:rFonts w:cs="Arial"/>
          <w:b/>
          <w:bCs/>
          <w:sz w:val="18"/>
          <w:szCs w:val="22"/>
        </w:rPr>
        <w:t>e l’</w:t>
      </w:r>
      <w:hyperlink r:id="rId21" w:history="1">
        <w:r w:rsidR="00717070" w:rsidRPr="00717070">
          <w:rPr>
            <w:rStyle w:val="Lienhypertexte"/>
            <w:rFonts w:cs="Arial"/>
            <w:b/>
            <w:bCs/>
            <w:sz w:val="18"/>
            <w:szCs w:val="22"/>
          </w:rPr>
          <w:t>article R. 2343-14</w:t>
        </w:r>
      </w:hyperlink>
      <w:r w:rsidR="00717070">
        <w:rPr>
          <w:rFonts w:cs="Arial"/>
          <w:b/>
          <w:bCs/>
          <w:sz w:val="18"/>
          <w:szCs w:val="22"/>
        </w:rPr>
        <w:t xml:space="preserve"> du code de la commande publique</w:t>
      </w:r>
      <w:r w:rsidR="001A1D05" w:rsidRPr="00171BF1">
        <w:rPr>
          <w:rFonts w:cs="Arial"/>
          <w:b/>
          <w:bCs/>
          <w:sz w:val="18"/>
          <w:szCs w:val="22"/>
        </w:rPr>
        <w:t>)</w:t>
      </w:r>
    </w:p>
    <w:p w:rsidR="00685900" w:rsidRDefault="00685900" w:rsidP="00847AD1">
      <w:pPr>
        <w:spacing w:before="120"/>
        <w:rPr>
          <w:rFonts w:cs="Arial"/>
          <w:i/>
          <w:sz w:val="18"/>
        </w:rPr>
      </w:pPr>
      <w:r w:rsidRPr="00F15FE2">
        <w:rPr>
          <w:rFonts w:cs="Arial"/>
          <w:i/>
          <w:sz w:val="18"/>
        </w:rPr>
        <w:t xml:space="preserve">Le cas échéant, adresse internet à laquelle </w:t>
      </w:r>
      <w:r>
        <w:rPr>
          <w:rFonts w:cs="Arial"/>
          <w:i/>
          <w:sz w:val="18"/>
        </w:rPr>
        <w:t xml:space="preserve">les documents justificatifs et moyens de preuve sont </w:t>
      </w:r>
      <w:r w:rsidRPr="00F15FE2">
        <w:rPr>
          <w:rFonts w:cs="Arial"/>
          <w:i/>
          <w:sz w:val="18"/>
        </w:rPr>
        <w:t>accessible</w:t>
      </w:r>
      <w:r>
        <w:rPr>
          <w:rFonts w:cs="Arial"/>
          <w:i/>
          <w:sz w:val="18"/>
        </w:rPr>
        <w:t>s</w:t>
      </w:r>
      <w:r w:rsidRPr="00F15FE2">
        <w:rPr>
          <w:rFonts w:cs="Arial"/>
          <w:i/>
          <w:sz w:val="18"/>
        </w:rPr>
        <w:t xml:space="preserve"> directement et gratuitement, ainsi que l’ensemble des renseignem</w:t>
      </w:r>
      <w:r>
        <w:rPr>
          <w:rFonts w:cs="Arial"/>
          <w:i/>
          <w:sz w:val="18"/>
        </w:rPr>
        <w:t>ents nécessaires pour y accéder </w:t>
      </w:r>
      <w:r w:rsidRPr="00F15FE2">
        <w:rPr>
          <w:rFonts w:cs="Arial"/>
          <w:i/>
          <w:sz w:val="18"/>
        </w:rPr>
        <w:t>:</w:t>
      </w:r>
    </w:p>
    <w:p w:rsidR="000E3A79" w:rsidRPr="00F15FE2" w:rsidRDefault="000E3A79" w:rsidP="00847AD1">
      <w:pPr>
        <w:spacing w:before="120"/>
        <w:rPr>
          <w:rFonts w:cs="Arial"/>
          <w:i/>
          <w:sz w:val="16"/>
        </w:rPr>
      </w:pPr>
      <w:r>
        <w:rPr>
          <w:rFonts w:cs="Arial"/>
          <w:i/>
          <w:sz w:val="16"/>
        </w:rPr>
        <w:t>(Si l’adresse et les renseignements sont identiques à ceux fournis plus haut se contenter de renvoyer à la rubrique concernée.)</w:t>
      </w:r>
    </w:p>
    <w:p w:rsidR="00685900" w:rsidRPr="00847AD1" w:rsidRDefault="00685900" w:rsidP="00847AD1">
      <w:pPr>
        <w:spacing w:before="120"/>
        <w:ind w:left="284"/>
        <w:rPr>
          <w:rFonts w:cs="Arial"/>
        </w:rPr>
      </w:pPr>
      <w:r w:rsidRPr="00847AD1">
        <w:rPr>
          <w:rFonts w:cs="Arial"/>
        </w:rPr>
        <w:t>- Adresse internet</w:t>
      </w:r>
      <w:r w:rsidR="00FD5C88" w:rsidRPr="00847AD1">
        <w:rPr>
          <w:rFonts w:cs="Arial"/>
        </w:rPr>
        <w:t> </w:t>
      </w:r>
      <w:r w:rsidRPr="00847AD1">
        <w:rPr>
          <w:rFonts w:cs="Arial"/>
        </w:rPr>
        <w:t>:</w:t>
      </w:r>
    </w:p>
    <w:p w:rsidR="00685900" w:rsidRPr="00847AD1" w:rsidRDefault="00685900" w:rsidP="00847AD1">
      <w:pPr>
        <w:spacing w:before="120"/>
        <w:ind w:left="284"/>
        <w:rPr>
          <w:rFonts w:cs="Arial"/>
        </w:rPr>
      </w:pPr>
    </w:p>
    <w:p w:rsidR="00685900" w:rsidRPr="00847AD1" w:rsidRDefault="00685900" w:rsidP="00847AD1">
      <w:pPr>
        <w:spacing w:before="120"/>
        <w:ind w:left="284"/>
        <w:rPr>
          <w:rFonts w:cs="Arial"/>
        </w:rPr>
      </w:pPr>
      <w:r w:rsidRPr="00847AD1">
        <w:rPr>
          <w:rFonts w:cs="Arial"/>
        </w:rPr>
        <w:t>- Renseignements nécessaires pour y accéder</w:t>
      </w:r>
      <w:r w:rsidR="00FD5C88" w:rsidRPr="00847AD1">
        <w:rPr>
          <w:rFonts w:cs="Arial"/>
        </w:rPr>
        <w:t> </w:t>
      </w:r>
      <w:r w:rsidRPr="00847AD1">
        <w:rPr>
          <w:rFonts w:cs="Arial"/>
        </w:rPr>
        <w:t>:</w:t>
      </w:r>
    </w:p>
    <w:p w:rsidR="00685900" w:rsidRPr="00847AD1" w:rsidRDefault="00685900" w:rsidP="00847AD1">
      <w:pPr>
        <w:spacing w:before="120"/>
        <w:ind w:left="284"/>
        <w:rPr>
          <w:rFonts w:cs="Arial"/>
        </w:rPr>
      </w:pPr>
    </w:p>
    <w:p w:rsidR="005D4F75" w:rsidRDefault="005D4F75">
      <w:pPr>
        <w:suppressAutoHyphens w:val="0"/>
        <w:jc w:val="left"/>
        <w:rPr>
          <w:rFonts w:cs="Arial"/>
        </w:rPr>
      </w:pPr>
      <w:r>
        <w:rPr>
          <w:rFonts w:cs="Arial"/>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rsidTr="005D4F75">
        <w:tc>
          <w:tcPr>
            <w:tcW w:w="10331" w:type="dxa"/>
            <w:shd w:val="clear" w:color="auto" w:fill="66CCFF"/>
          </w:tcPr>
          <w:p w:rsidR="00614607" w:rsidRDefault="00BD3E6A" w:rsidP="00B80B6A">
            <w:pPr>
              <w:tabs>
                <w:tab w:val="left" w:pos="-142"/>
                <w:tab w:val="left" w:pos="4111"/>
              </w:tabs>
              <w:rPr>
                <w:rFonts w:cs="Arial"/>
                <w:b/>
                <w:bCs/>
              </w:rPr>
            </w:pPr>
            <w:r>
              <w:rPr>
                <w:rFonts w:cs="Arial"/>
                <w:b/>
                <w:bCs/>
                <w:sz w:val="22"/>
                <w:szCs w:val="22"/>
              </w:rPr>
              <w:lastRenderedPageBreak/>
              <w:t>F</w:t>
            </w:r>
            <w:r w:rsidR="001A1D05">
              <w:rPr>
                <w:rFonts w:cs="Arial"/>
                <w:b/>
                <w:bCs/>
                <w:sz w:val="22"/>
                <w:szCs w:val="22"/>
              </w:rPr>
              <w:t xml:space="preserve"> </w:t>
            </w:r>
            <w:r w:rsidR="00614607">
              <w:rPr>
                <w:rFonts w:cs="Arial"/>
                <w:b/>
                <w:bCs/>
                <w:sz w:val="22"/>
                <w:szCs w:val="22"/>
              </w:rPr>
              <w:t xml:space="preserve">- Renseignements relatifs à la capacité technique </w:t>
            </w:r>
            <w:r w:rsidR="0013398C">
              <w:rPr>
                <w:rFonts w:cs="Arial"/>
                <w:b/>
                <w:bCs/>
                <w:sz w:val="22"/>
                <w:szCs w:val="22"/>
              </w:rPr>
              <w:t>et</w:t>
            </w:r>
            <w:r w:rsidR="00614607">
              <w:rPr>
                <w:rFonts w:cs="Arial"/>
                <w:b/>
                <w:bCs/>
                <w:sz w:val="22"/>
                <w:szCs w:val="22"/>
              </w:rPr>
              <w:t xml:space="preserve"> professionnelle du candidat indivi</w:t>
            </w:r>
            <w:r w:rsidR="00FB44EA">
              <w:rPr>
                <w:rFonts w:cs="Arial"/>
                <w:b/>
                <w:bCs/>
                <w:sz w:val="22"/>
                <w:szCs w:val="22"/>
              </w:rPr>
              <w:t>duel ou du membre du groupement</w:t>
            </w:r>
          </w:p>
        </w:tc>
      </w:tr>
    </w:tbl>
    <w:p w:rsidR="005D4592" w:rsidRDefault="00EE435B" w:rsidP="00847AD1">
      <w:pPr>
        <w:spacing w:before="120"/>
        <w:rPr>
          <w:rFonts w:cs="Arial"/>
          <w:i/>
          <w:iCs/>
          <w:szCs w:val="18"/>
        </w:rPr>
      </w:pPr>
      <w:r w:rsidRPr="00F15FE2">
        <w:rPr>
          <w:rFonts w:cs="Arial"/>
          <w:i/>
          <w:iCs/>
          <w:szCs w:val="18"/>
        </w:rPr>
        <w:t xml:space="preserve">Le candidat ne fournit que les renseignements demandés par l’acheteur au titre </w:t>
      </w:r>
      <w:r w:rsidRPr="00DA0E8D">
        <w:rPr>
          <w:rFonts w:cs="Arial"/>
          <w:i/>
          <w:iCs/>
          <w:szCs w:val="18"/>
        </w:rPr>
        <w:t xml:space="preserve">de la </w:t>
      </w:r>
      <w:r w:rsidR="006C6E7F">
        <w:rPr>
          <w:rFonts w:cs="Arial"/>
          <w:i/>
          <w:iCs/>
          <w:szCs w:val="18"/>
        </w:rPr>
        <w:t xml:space="preserve">capacité </w:t>
      </w:r>
      <w:r w:rsidRPr="00DA0E8D">
        <w:rPr>
          <w:rFonts w:cs="Arial"/>
          <w:i/>
          <w:iCs/>
          <w:szCs w:val="18"/>
        </w:rPr>
        <w:t>technique et professionnelle.</w:t>
      </w:r>
    </w:p>
    <w:p w:rsidR="00614607" w:rsidRPr="00171BF1" w:rsidRDefault="00BD3E6A" w:rsidP="00847AD1">
      <w:pPr>
        <w:pStyle w:val="En-tte"/>
        <w:tabs>
          <w:tab w:val="clear" w:pos="4536"/>
          <w:tab w:val="clear" w:pos="9072"/>
          <w:tab w:val="left" w:pos="0"/>
          <w:tab w:val="left" w:pos="2160"/>
        </w:tabs>
        <w:spacing w:before="240"/>
        <w:rPr>
          <w:rFonts w:cs="Arial"/>
          <w:b/>
          <w:bCs/>
          <w:sz w:val="22"/>
          <w:szCs w:val="22"/>
        </w:rPr>
      </w:pPr>
      <w:r>
        <w:rPr>
          <w:rFonts w:cs="Arial"/>
          <w:b/>
          <w:bCs/>
          <w:sz w:val="22"/>
          <w:szCs w:val="22"/>
        </w:rPr>
        <w:t>F</w:t>
      </w:r>
      <w:r w:rsidR="00411396">
        <w:rPr>
          <w:rFonts w:cs="Arial"/>
          <w:b/>
          <w:bCs/>
          <w:sz w:val="22"/>
          <w:szCs w:val="22"/>
        </w:rPr>
        <w:t xml:space="preserve">1 - </w:t>
      </w:r>
      <w:r w:rsidR="0013398C" w:rsidRPr="00171BF1">
        <w:rPr>
          <w:rFonts w:cs="Arial"/>
          <w:b/>
          <w:bCs/>
          <w:sz w:val="22"/>
          <w:szCs w:val="22"/>
        </w:rPr>
        <w:t xml:space="preserve">Le candidat ne fournit que les renseignements demandés par l’acheteur au </w:t>
      </w:r>
      <w:r w:rsidR="00614607" w:rsidRPr="00171BF1">
        <w:rPr>
          <w:rFonts w:cs="Arial"/>
          <w:b/>
          <w:bCs/>
          <w:sz w:val="22"/>
          <w:szCs w:val="22"/>
        </w:rPr>
        <w:t>titre de la ca</w:t>
      </w:r>
      <w:r w:rsidR="006A5F71" w:rsidRPr="00171BF1">
        <w:rPr>
          <w:rFonts w:cs="Arial"/>
          <w:b/>
          <w:bCs/>
          <w:sz w:val="22"/>
          <w:szCs w:val="22"/>
        </w:rPr>
        <w:t xml:space="preserve">pacité </w:t>
      </w:r>
      <w:r w:rsidR="00E10A15">
        <w:rPr>
          <w:rFonts w:cs="Arial"/>
          <w:b/>
          <w:bCs/>
          <w:sz w:val="22"/>
          <w:szCs w:val="22"/>
        </w:rPr>
        <w:t>technique et professionnelle</w:t>
      </w:r>
      <w:r w:rsidR="006A5F71" w:rsidRPr="00171BF1">
        <w:rPr>
          <w:rFonts w:cs="Arial"/>
          <w:b/>
          <w:bCs/>
          <w:sz w:val="22"/>
          <w:szCs w:val="22"/>
        </w:rPr>
        <w:t>, qu’il peut récapituler ici</w:t>
      </w:r>
    </w:p>
    <w:p w:rsidR="00614607" w:rsidRPr="005D4F75" w:rsidRDefault="005D4F75" w:rsidP="005D4F75">
      <w:pPr>
        <w:pStyle w:val="En-tte"/>
        <w:numPr>
          <w:ilvl w:val="0"/>
          <w:numId w:val="9"/>
        </w:numPr>
        <w:tabs>
          <w:tab w:val="clear" w:pos="4536"/>
          <w:tab w:val="clear" w:pos="9072"/>
          <w:tab w:val="left" w:pos="864"/>
        </w:tabs>
        <w:spacing w:before="120"/>
        <w:rPr>
          <w:rFonts w:cs="Arial"/>
        </w:rPr>
      </w:pPr>
      <w:r>
        <w:t>Présentation d'une liste des services, d’importance et de complexité équivalente, exécutés au cours des cinq dernières années</w:t>
      </w:r>
    </w:p>
    <w:p w:rsidR="005D4F75" w:rsidRDefault="005D4F75" w:rsidP="005D4F75">
      <w:pPr>
        <w:pStyle w:val="En-tte"/>
        <w:tabs>
          <w:tab w:val="clear" w:pos="4536"/>
          <w:tab w:val="clear" w:pos="9072"/>
          <w:tab w:val="left" w:pos="864"/>
        </w:tabs>
        <w:spacing w:before="120"/>
        <w:rPr>
          <w:rFonts w:cs="Arial"/>
        </w:rPr>
      </w:pPr>
    </w:p>
    <w:p w:rsid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numPr>
          <w:ilvl w:val="0"/>
          <w:numId w:val="9"/>
        </w:numPr>
        <w:tabs>
          <w:tab w:val="clear" w:pos="4536"/>
          <w:tab w:val="clear" w:pos="9072"/>
          <w:tab w:val="left" w:pos="864"/>
        </w:tabs>
        <w:spacing w:before="120"/>
        <w:rPr>
          <w:rFonts w:cs="Arial"/>
        </w:rPr>
      </w:pPr>
      <w:r>
        <w:t>Effectifs moyens annuels du candidat et l'importance du personnel d'encadrement pour chacune des trois dernières années</w:t>
      </w:r>
    </w:p>
    <w:p w:rsidR="005D4F75" w:rsidRDefault="005D4F75" w:rsidP="005D4F75">
      <w:pPr>
        <w:pStyle w:val="En-tte"/>
        <w:tabs>
          <w:tab w:val="clear" w:pos="4536"/>
          <w:tab w:val="clear" w:pos="9072"/>
          <w:tab w:val="left" w:pos="864"/>
        </w:tabs>
        <w:spacing w:before="120"/>
        <w:rPr>
          <w:rFonts w:cs="Arial"/>
        </w:rPr>
      </w:pPr>
    </w:p>
    <w:p w:rsid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numPr>
          <w:ilvl w:val="0"/>
          <w:numId w:val="9"/>
        </w:numPr>
        <w:tabs>
          <w:tab w:val="clear" w:pos="4536"/>
          <w:tab w:val="clear" w:pos="9072"/>
          <w:tab w:val="left" w:pos="864"/>
        </w:tabs>
        <w:spacing w:before="120"/>
        <w:rPr>
          <w:rFonts w:cs="Arial"/>
        </w:rPr>
      </w:pPr>
      <w:r>
        <w:t>Titres d’études et professionnels de l’opérateur économique et/ou des cadres de l’entreprise</w:t>
      </w:r>
    </w:p>
    <w:p w:rsid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tabs>
          <w:tab w:val="clear" w:pos="4536"/>
          <w:tab w:val="clear" w:pos="9072"/>
          <w:tab w:val="left" w:pos="864"/>
        </w:tabs>
        <w:spacing w:before="120"/>
        <w:rPr>
          <w:rFonts w:cs="Arial"/>
        </w:rPr>
      </w:pPr>
    </w:p>
    <w:p w:rsidR="005D4F75" w:rsidRPr="005D4F75" w:rsidRDefault="005D4F75" w:rsidP="005D4F75">
      <w:pPr>
        <w:pStyle w:val="En-tte"/>
        <w:tabs>
          <w:tab w:val="clear" w:pos="4536"/>
          <w:tab w:val="clear" w:pos="9072"/>
          <w:tab w:val="left" w:pos="864"/>
        </w:tabs>
        <w:spacing w:before="120"/>
        <w:rPr>
          <w:rFonts w:cs="Arial"/>
        </w:rPr>
      </w:pPr>
    </w:p>
    <w:p w:rsidR="005D4F75" w:rsidRDefault="005D4F75" w:rsidP="005D4F75">
      <w:pPr>
        <w:pStyle w:val="En-tte"/>
        <w:numPr>
          <w:ilvl w:val="0"/>
          <w:numId w:val="9"/>
        </w:numPr>
        <w:tabs>
          <w:tab w:val="clear" w:pos="4536"/>
          <w:tab w:val="clear" w:pos="9072"/>
          <w:tab w:val="left" w:pos="864"/>
        </w:tabs>
        <w:spacing w:before="120"/>
        <w:rPr>
          <w:rFonts w:cs="Arial"/>
        </w:rPr>
      </w:pPr>
      <w:r w:rsidRPr="009A5D58">
        <w:rPr>
          <w:rFonts w:cs="Arial"/>
        </w:rPr>
        <w:t>Description de l’outillage, du matériel et de l’équipement technique dont le candidat disposera pour la réalisation du marché public</w:t>
      </w:r>
    </w:p>
    <w:p w:rsidR="00764264" w:rsidRDefault="00764264" w:rsidP="00847AD1">
      <w:pPr>
        <w:pStyle w:val="En-tte"/>
        <w:tabs>
          <w:tab w:val="clear" w:pos="4536"/>
          <w:tab w:val="clear" w:pos="9072"/>
          <w:tab w:val="left" w:pos="864"/>
        </w:tabs>
        <w:spacing w:before="120"/>
        <w:rPr>
          <w:rFonts w:cs="Arial"/>
        </w:rPr>
      </w:pPr>
    </w:p>
    <w:p w:rsidR="00912339" w:rsidRDefault="00912339" w:rsidP="00847AD1">
      <w:pPr>
        <w:pStyle w:val="En-tte"/>
        <w:tabs>
          <w:tab w:val="clear" w:pos="4536"/>
          <w:tab w:val="clear" w:pos="9072"/>
          <w:tab w:val="left" w:pos="864"/>
        </w:tabs>
        <w:spacing w:before="120"/>
        <w:rPr>
          <w:rFonts w:cs="Arial"/>
        </w:rPr>
      </w:pPr>
    </w:p>
    <w:p w:rsidR="00912339" w:rsidRDefault="00912339" w:rsidP="00847AD1">
      <w:pPr>
        <w:pStyle w:val="En-tte"/>
        <w:tabs>
          <w:tab w:val="clear" w:pos="4536"/>
          <w:tab w:val="clear" w:pos="9072"/>
          <w:tab w:val="left" w:pos="864"/>
        </w:tabs>
        <w:spacing w:before="120"/>
        <w:rPr>
          <w:rFonts w:cs="Arial"/>
        </w:rPr>
      </w:pPr>
    </w:p>
    <w:p w:rsidR="00912339" w:rsidRDefault="00912339" w:rsidP="00847AD1">
      <w:pPr>
        <w:pStyle w:val="En-tte"/>
        <w:tabs>
          <w:tab w:val="clear" w:pos="4536"/>
          <w:tab w:val="clear" w:pos="9072"/>
          <w:tab w:val="left" w:pos="864"/>
        </w:tabs>
        <w:spacing w:before="120"/>
        <w:rPr>
          <w:rFonts w:cs="Arial"/>
        </w:rPr>
      </w:pPr>
    </w:p>
    <w:p w:rsidR="00411396" w:rsidRDefault="00BD3E6A" w:rsidP="00847AD1">
      <w:pPr>
        <w:pStyle w:val="En-tte"/>
        <w:tabs>
          <w:tab w:val="clear" w:pos="4536"/>
          <w:tab w:val="clear" w:pos="9072"/>
          <w:tab w:val="left" w:pos="0"/>
          <w:tab w:val="left" w:pos="2160"/>
        </w:tabs>
        <w:spacing w:before="120"/>
        <w:rPr>
          <w:rFonts w:cs="Arial"/>
          <w:iCs/>
        </w:rPr>
      </w:pPr>
      <w:r>
        <w:rPr>
          <w:rFonts w:cs="Arial"/>
          <w:b/>
          <w:bCs/>
          <w:sz w:val="22"/>
          <w:szCs w:val="22"/>
        </w:rPr>
        <w:t>F</w:t>
      </w:r>
      <w:r w:rsidR="00411396">
        <w:rPr>
          <w:rFonts w:cs="Arial"/>
          <w:b/>
          <w:bCs/>
          <w:sz w:val="22"/>
          <w:szCs w:val="22"/>
        </w:rPr>
        <w:t xml:space="preserve">2 </w:t>
      </w:r>
      <w:r w:rsidR="00FD5C88">
        <w:rPr>
          <w:rFonts w:cs="Arial"/>
          <w:b/>
          <w:bCs/>
          <w:sz w:val="22"/>
          <w:szCs w:val="22"/>
        </w:rPr>
        <w:t>-</w:t>
      </w:r>
      <w:r w:rsidR="00411396">
        <w:rPr>
          <w:rFonts w:cs="Arial"/>
          <w:b/>
          <w:bCs/>
          <w:sz w:val="22"/>
          <w:szCs w:val="22"/>
        </w:rPr>
        <w:t xml:space="preserve"> Documents de preuve disponibles en ligne </w:t>
      </w:r>
      <w:r w:rsidR="00411396" w:rsidRPr="00F15FE2">
        <w:rPr>
          <w:rFonts w:cs="Arial"/>
          <w:b/>
          <w:bCs/>
          <w:sz w:val="18"/>
          <w:szCs w:val="22"/>
        </w:rPr>
        <w:t>(</w:t>
      </w:r>
      <w:r w:rsidR="00717070">
        <w:rPr>
          <w:rFonts w:cs="Arial"/>
          <w:b/>
          <w:bCs/>
          <w:sz w:val="18"/>
          <w:szCs w:val="22"/>
        </w:rPr>
        <w:t xml:space="preserve">applicable </w:t>
      </w:r>
      <w:r w:rsidR="00717070" w:rsidRPr="00025EC9">
        <w:rPr>
          <w:rFonts w:cs="Arial"/>
          <w:b/>
          <w:bCs/>
          <w:sz w:val="18"/>
          <w:szCs w:val="22"/>
          <w:u w:val="single"/>
        </w:rPr>
        <w:t>pour tous les marchés publics autres que MDS</w:t>
      </w:r>
      <w:r w:rsidR="00717070">
        <w:rPr>
          <w:rFonts w:cs="Arial"/>
          <w:b/>
          <w:bCs/>
          <w:sz w:val="18"/>
          <w:szCs w:val="22"/>
        </w:rPr>
        <w:t xml:space="preserve"> et, pour les </w:t>
      </w:r>
      <w:r w:rsidR="00717070" w:rsidRPr="005F4173">
        <w:rPr>
          <w:rFonts w:cs="Arial"/>
          <w:b/>
          <w:bCs/>
          <w:sz w:val="18"/>
          <w:szCs w:val="22"/>
        </w:rPr>
        <w:t xml:space="preserve">MDS, </w:t>
      </w:r>
      <w:r w:rsidR="00717070">
        <w:rPr>
          <w:rFonts w:cs="Arial"/>
          <w:b/>
          <w:bCs/>
          <w:sz w:val="18"/>
          <w:szCs w:val="22"/>
        </w:rPr>
        <w:t>uniquement lorsque</w:t>
      </w:r>
      <w:r w:rsidR="00717070" w:rsidRPr="005F4173">
        <w:rPr>
          <w:rFonts w:cs="Arial"/>
          <w:b/>
          <w:bCs/>
          <w:sz w:val="18"/>
          <w:szCs w:val="22"/>
        </w:rPr>
        <w:t xml:space="preserve"> l</w:t>
      </w:r>
      <w:r w:rsidR="00717070" w:rsidRPr="000E0EFF">
        <w:rPr>
          <w:rFonts w:cs="Arial"/>
          <w:b/>
          <w:bCs/>
          <w:sz w:val="18"/>
          <w:szCs w:val="22"/>
        </w:rPr>
        <w:t>’acheteur a autorisé les candidats à ne pas fournir ces documents de preuve en application d</w:t>
      </w:r>
      <w:r w:rsidR="00717070">
        <w:rPr>
          <w:rFonts w:cs="Arial"/>
          <w:b/>
          <w:bCs/>
          <w:sz w:val="18"/>
          <w:szCs w:val="22"/>
        </w:rPr>
        <w:t>e l’</w:t>
      </w:r>
      <w:hyperlink r:id="rId22" w:history="1">
        <w:r w:rsidR="00717070" w:rsidRPr="00717070">
          <w:rPr>
            <w:rStyle w:val="Lienhypertexte"/>
            <w:rFonts w:cs="Arial"/>
            <w:b/>
            <w:bCs/>
            <w:sz w:val="18"/>
            <w:szCs w:val="22"/>
          </w:rPr>
          <w:t>article R. 2343-14</w:t>
        </w:r>
      </w:hyperlink>
      <w:r w:rsidR="00717070">
        <w:rPr>
          <w:rFonts w:cs="Arial"/>
          <w:b/>
          <w:bCs/>
          <w:sz w:val="18"/>
          <w:szCs w:val="22"/>
        </w:rPr>
        <w:t xml:space="preserve"> du code de la commande publique</w:t>
      </w:r>
      <w:r w:rsidR="00411396" w:rsidRPr="00F15FE2">
        <w:rPr>
          <w:rFonts w:cs="Arial"/>
          <w:b/>
          <w:bCs/>
          <w:sz w:val="18"/>
          <w:szCs w:val="22"/>
        </w:rPr>
        <w:t>)</w:t>
      </w:r>
      <w:r w:rsidR="00411396">
        <w:rPr>
          <w:rFonts w:cs="Arial"/>
          <w:b/>
          <w:bCs/>
          <w:sz w:val="22"/>
          <w:szCs w:val="22"/>
        </w:rPr>
        <w:t> :</w:t>
      </w:r>
    </w:p>
    <w:p w:rsidR="00411396" w:rsidRPr="00827FD0" w:rsidRDefault="00411396" w:rsidP="005D4592">
      <w:pPr>
        <w:pStyle w:val="En-tte"/>
        <w:tabs>
          <w:tab w:val="left" w:pos="864"/>
        </w:tabs>
        <w:spacing w:before="60"/>
        <w:rPr>
          <w:rFonts w:cs="Arial"/>
          <w:i/>
          <w:sz w:val="18"/>
        </w:rPr>
      </w:pPr>
      <w:r w:rsidRPr="00827FD0">
        <w:rPr>
          <w:rFonts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5D4592">
      <w:pPr>
        <w:spacing w:before="60"/>
        <w:rPr>
          <w:rFonts w:cs="Arial"/>
          <w:i/>
          <w:sz w:val="16"/>
        </w:rPr>
      </w:pPr>
      <w:r>
        <w:rPr>
          <w:rFonts w:cs="Arial"/>
          <w:i/>
          <w:sz w:val="16"/>
        </w:rPr>
        <w:t>(Si l’adresse et les renseignements sont identiques à ceux fournis plus haut se contenter de renvoyer à la rubrique concernée.)</w:t>
      </w:r>
    </w:p>
    <w:p w:rsidR="00411396" w:rsidRPr="005D4592" w:rsidRDefault="00411396" w:rsidP="00847AD1">
      <w:pPr>
        <w:spacing w:before="120"/>
        <w:ind w:left="284"/>
        <w:rPr>
          <w:rFonts w:cs="Arial"/>
        </w:rPr>
      </w:pPr>
      <w:r w:rsidRPr="005D4592">
        <w:rPr>
          <w:rFonts w:cs="Arial"/>
        </w:rPr>
        <w:t>- Adresse internet :</w:t>
      </w:r>
    </w:p>
    <w:p w:rsidR="00411396" w:rsidRPr="005D4592" w:rsidRDefault="00411396" w:rsidP="00847AD1">
      <w:pPr>
        <w:pStyle w:val="En-tte"/>
        <w:tabs>
          <w:tab w:val="left" w:pos="864"/>
        </w:tabs>
        <w:spacing w:before="120"/>
        <w:rPr>
          <w:rFonts w:cs="Arial"/>
        </w:rPr>
      </w:pPr>
    </w:p>
    <w:p w:rsidR="00411396" w:rsidRPr="00847AD1" w:rsidRDefault="00411396" w:rsidP="00847AD1">
      <w:pPr>
        <w:spacing w:before="120"/>
        <w:ind w:left="284"/>
        <w:rPr>
          <w:rFonts w:cs="Arial"/>
        </w:rPr>
      </w:pPr>
      <w:r w:rsidRPr="00847AD1">
        <w:rPr>
          <w:rFonts w:cs="Arial"/>
        </w:rPr>
        <w:t>- Renseignements nécessaires pour y accéder :</w:t>
      </w:r>
    </w:p>
    <w:p w:rsidR="00411396" w:rsidRPr="00847AD1" w:rsidRDefault="00411396" w:rsidP="00847AD1">
      <w:pPr>
        <w:pStyle w:val="En-tte"/>
        <w:tabs>
          <w:tab w:val="left" w:pos="864"/>
        </w:tabs>
        <w:spacing w:before="120"/>
        <w:rPr>
          <w:rFonts w:cs="Arial"/>
          <w:sz w:val="24"/>
        </w:rPr>
      </w:pPr>
    </w:p>
    <w:p w:rsidR="005D4592" w:rsidRDefault="005D4592" w:rsidP="00847AD1">
      <w:pPr>
        <w:pStyle w:val="En-tte"/>
        <w:tabs>
          <w:tab w:val="left" w:pos="864"/>
        </w:tabs>
        <w:spacing w:before="120"/>
        <w:rPr>
          <w:rFonts w:cs="Arial"/>
        </w:rPr>
      </w:pPr>
      <w:r>
        <w:rPr>
          <w:rFonts w:cs="Arial"/>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47AD1">
        <w:tc>
          <w:tcPr>
            <w:tcW w:w="10331" w:type="dxa"/>
            <w:shd w:val="clear" w:color="auto" w:fill="66CCFF"/>
          </w:tcPr>
          <w:p w:rsidR="00472B25" w:rsidRDefault="00BD3E6A" w:rsidP="00D21AD8">
            <w:pPr>
              <w:tabs>
                <w:tab w:val="left" w:pos="-142"/>
              </w:tabs>
              <w:rPr>
                <w:rFonts w:cs="Arial"/>
                <w:i/>
                <w:iCs/>
                <w:sz w:val="18"/>
                <w:szCs w:val="18"/>
              </w:rPr>
            </w:pPr>
            <w:r>
              <w:rPr>
                <w:rFonts w:cs="Arial"/>
                <w:b/>
                <w:bCs/>
                <w:sz w:val="22"/>
                <w:szCs w:val="22"/>
                <w:shd w:val="clear" w:color="auto" w:fill="66CCFF"/>
              </w:rPr>
              <w:lastRenderedPageBreak/>
              <w:t>G</w:t>
            </w:r>
            <w:r w:rsidR="001A1D05">
              <w:rPr>
                <w:rFonts w:cs="Arial"/>
                <w:b/>
                <w:bCs/>
                <w:sz w:val="22"/>
                <w:szCs w:val="22"/>
                <w:shd w:val="clear" w:color="auto" w:fill="66CCFF"/>
              </w:rPr>
              <w:t xml:space="preserve"> </w:t>
            </w:r>
            <w:r w:rsidR="00472B25">
              <w:rPr>
                <w:rFonts w:cs="Arial"/>
                <w:b/>
                <w:bCs/>
                <w:sz w:val="22"/>
                <w:szCs w:val="22"/>
                <w:shd w:val="clear" w:color="auto" w:fill="66CCFF"/>
              </w:rPr>
              <w:t>- Capacités des opérateurs économiques sur lesquels le candidat individuel ou le membre du groupement s’appui</w:t>
            </w:r>
            <w:r w:rsidR="00FB44EA">
              <w:rPr>
                <w:rFonts w:cs="Arial"/>
                <w:b/>
                <w:bCs/>
                <w:sz w:val="22"/>
                <w:szCs w:val="22"/>
                <w:shd w:val="clear" w:color="auto" w:fill="66CCFF"/>
              </w:rPr>
              <w:t>e pour présenter sa candidature</w:t>
            </w:r>
          </w:p>
        </w:tc>
      </w:tr>
    </w:tbl>
    <w:p w:rsidR="009A04B2" w:rsidRDefault="009A04B2">
      <w:pPr>
        <w:tabs>
          <w:tab w:val="left" w:pos="576"/>
        </w:tabs>
        <w:spacing w:before="120"/>
        <w:rPr>
          <w:rFonts w:cs="Arial"/>
          <w:i/>
          <w:iCs/>
          <w:sz w:val="18"/>
          <w:szCs w:val="18"/>
        </w:rPr>
      </w:pPr>
      <w:r>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3" w:history="1">
        <w:r w:rsidRPr="00717070">
          <w:rPr>
            <w:rStyle w:val="Lienhypertexte"/>
            <w:rFonts w:cs="Arial"/>
            <w:i/>
            <w:iCs/>
            <w:sz w:val="18"/>
            <w:szCs w:val="18"/>
          </w:rPr>
          <w:t>article </w:t>
        </w:r>
        <w:r w:rsidR="00717070" w:rsidRPr="00717070">
          <w:rPr>
            <w:rStyle w:val="Lienhypertexte"/>
            <w:rFonts w:cs="Arial"/>
            <w:i/>
            <w:iCs/>
            <w:sz w:val="18"/>
            <w:szCs w:val="18"/>
          </w:rPr>
          <w:t>R. 2142-3</w:t>
        </w:r>
      </w:hyperlink>
      <w:r>
        <w:rPr>
          <w:rFonts w:cs="Arial"/>
          <w:i/>
          <w:iCs/>
          <w:sz w:val="18"/>
          <w:szCs w:val="18"/>
        </w:rPr>
        <w:t xml:space="preserve"> </w:t>
      </w:r>
      <w:r w:rsidR="00717070">
        <w:rPr>
          <w:rFonts w:cs="Arial"/>
          <w:i/>
          <w:iCs/>
          <w:sz w:val="18"/>
          <w:szCs w:val="18"/>
        </w:rPr>
        <w:t>du code de la commande publique auquel l’</w:t>
      </w:r>
      <w:hyperlink r:id="rId24" w:history="1">
        <w:r w:rsidR="00717070" w:rsidRPr="00A056B1">
          <w:rPr>
            <w:rStyle w:val="Lienhypertexte"/>
            <w:rFonts w:cs="Arial"/>
            <w:i/>
            <w:iCs/>
            <w:sz w:val="18"/>
            <w:szCs w:val="18"/>
          </w:rPr>
          <w:t>article R. 2342-2</w:t>
        </w:r>
      </w:hyperlink>
      <w:r w:rsidR="00717070">
        <w:rPr>
          <w:rFonts w:cs="Arial"/>
          <w:i/>
          <w:iCs/>
          <w:sz w:val="18"/>
          <w:szCs w:val="18"/>
        </w:rPr>
        <w:t xml:space="preserve"> renvoie</w:t>
      </w:r>
      <w:r>
        <w:rPr>
          <w:rFonts w:cs="Arial"/>
          <w:i/>
          <w:iCs/>
          <w:sz w:val="18"/>
          <w:szCs w:val="18"/>
        </w:rPr>
        <w:t>.</w:t>
      </w:r>
    </w:p>
    <w:p w:rsidR="00472B25" w:rsidRDefault="00472B25">
      <w:pPr>
        <w:tabs>
          <w:tab w:val="left" w:pos="576"/>
        </w:tabs>
        <w:spacing w:before="120"/>
        <w:rPr>
          <w:rFonts w:cs="Arial"/>
          <w:iCs/>
        </w:rPr>
      </w:pPr>
      <w:r>
        <w:rPr>
          <w:rFonts w:cs="Arial"/>
          <w:i/>
          <w:iCs/>
          <w:sz w:val="18"/>
          <w:szCs w:val="18"/>
        </w:rPr>
        <w:t>(Joindre,</w:t>
      </w:r>
      <w:r w:rsidR="0013398C" w:rsidRPr="0013398C">
        <w:rPr>
          <w:rFonts w:cs="Arial"/>
          <w:i/>
          <w:sz w:val="18"/>
          <w:szCs w:val="18"/>
        </w:rPr>
        <w:t xml:space="preserve"> </w:t>
      </w:r>
      <w:r w:rsidR="0013398C">
        <w:rPr>
          <w:rFonts w:cs="Arial"/>
          <w:i/>
          <w:sz w:val="18"/>
          <w:szCs w:val="18"/>
        </w:rPr>
        <w:t>pour chaque opérateur économique,</w:t>
      </w:r>
      <w:r>
        <w:rPr>
          <w:rFonts w:cs="Arial"/>
          <w:i/>
          <w:iCs/>
          <w:sz w:val="18"/>
          <w:szCs w:val="18"/>
        </w:rPr>
        <w:t xml:space="preserve"> en annexe du DC2, </w:t>
      </w:r>
      <w:r w:rsidR="0013398C">
        <w:rPr>
          <w:rFonts w:cs="Arial"/>
          <w:i/>
          <w:iCs/>
          <w:sz w:val="18"/>
          <w:szCs w:val="18"/>
        </w:rPr>
        <w:t xml:space="preserve">tous </w:t>
      </w:r>
      <w:r>
        <w:rPr>
          <w:rFonts w:cs="Arial"/>
          <w:i/>
          <w:iCs/>
          <w:sz w:val="18"/>
          <w:szCs w:val="18"/>
        </w:rPr>
        <w:t xml:space="preserve">les </w:t>
      </w:r>
      <w:r w:rsidR="006A5F71">
        <w:rPr>
          <w:rFonts w:cs="Arial"/>
          <w:i/>
          <w:iCs/>
          <w:sz w:val="18"/>
          <w:szCs w:val="18"/>
        </w:rPr>
        <w:t xml:space="preserve">renseignements </w:t>
      </w:r>
      <w:r>
        <w:rPr>
          <w:rFonts w:cs="Arial"/>
          <w:i/>
          <w:sz w:val="18"/>
          <w:szCs w:val="18"/>
        </w:rPr>
        <w:t xml:space="preserve">demandés par </w:t>
      </w:r>
      <w:r w:rsidR="00614607">
        <w:rPr>
          <w:rFonts w:cs="Arial"/>
          <w:i/>
          <w:sz w:val="18"/>
          <w:szCs w:val="18"/>
        </w:rPr>
        <w:t>l’acheteur</w:t>
      </w:r>
      <w:r>
        <w:rPr>
          <w:rFonts w:cs="Arial"/>
          <w:i/>
          <w:sz w:val="18"/>
          <w:szCs w:val="18"/>
        </w:rPr>
        <w:t xml:space="preserve"> dans l'avis d'appel à la concurrence</w:t>
      </w:r>
      <w:r w:rsidR="00FE26A7">
        <w:rPr>
          <w:rFonts w:cs="Arial"/>
          <w:b/>
          <w:bCs/>
          <w:i/>
          <w:iCs/>
          <w:sz w:val="18"/>
          <w:szCs w:val="18"/>
        </w:rPr>
        <w:t xml:space="preserve"> </w:t>
      </w:r>
      <w:r w:rsidR="00FE26A7" w:rsidRPr="00FE26A7">
        <w:rPr>
          <w:rFonts w:cs="Arial"/>
          <w:bCs/>
          <w:i/>
          <w:iCs/>
          <w:sz w:val="18"/>
          <w:szCs w:val="18"/>
        </w:rPr>
        <w:t>ou l’invitation à confirmer l’intérêt</w:t>
      </w:r>
      <w:r w:rsidR="0013398C">
        <w:rPr>
          <w:rFonts w:cs="Arial"/>
          <w:i/>
          <w:sz w:val="18"/>
          <w:szCs w:val="18"/>
        </w:rPr>
        <w:t xml:space="preserve"> ou en l’absence d’un tel avis </w:t>
      </w:r>
      <w:r w:rsidR="00FE26A7">
        <w:rPr>
          <w:rFonts w:cs="Arial"/>
          <w:i/>
          <w:sz w:val="18"/>
          <w:szCs w:val="18"/>
        </w:rPr>
        <w:t xml:space="preserve">ou d’une telle invitation, </w:t>
      </w:r>
      <w:r w:rsidR="00D21AD8">
        <w:rPr>
          <w:rFonts w:cs="Arial"/>
          <w:i/>
          <w:sz w:val="18"/>
          <w:szCs w:val="18"/>
        </w:rPr>
        <w:t>dans les</w:t>
      </w:r>
      <w:r w:rsidR="00614607">
        <w:rPr>
          <w:rFonts w:cs="Arial"/>
          <w:i/>
          <w:sz w:val="18"/>
          <w:szCs w:val="18"/>
        </w:rPr>
        <w:t xml:space="preserve"> documents de la consultation</w:t>
      </w:r>
      <w:r>
        <w:rPr>
          <w:rFonts w:cs="Arial"/>
          <w:i/>
          <w:sz w:val="18"/>
          <w:szCs w:val="18"/>
        </w:rPr>
        <w:t xml:space="preserve">. </w:t>
      </w:r>
      <w:r w:rsidR="00AE632A">
        <w:rPr>
          <w:rFonts w:cs="Arial"/>
          <w:i/>
          <w:sz w:val="18"/>
          <w:szCs w:val="18"/>
        </w:rPr>
        <w:t xml:space="preserve">Le </w:t>
      </w:r>
      <w:r w:rsidR="00AE632A" w:rsidRPr="00DA0E8D">
        <w:rPr>
          <w:rFonts w:cs="Arial"/>
          <w:i/>
          <w:sz w:val="18"/>
          <w:szCs w:val="18"/>
        </w:rPr>
        <w:t>candidat sera tenu</w:t>
      </w:r>
      <w:r w:rsidR="00AE632A">
        <w:rPr>
          <w:rFonts w:cs="Arial"/>
          <w:i/>
          <w:sz w:val="18"/>
          <w:szCs w:val="18"/>
        </w:rPr>
        <w:t xml:space="preserve"> d’apporter </w:t>
      </w:r>
      <w:r>
        <w:rPr>
          <w:rFonts w:cs="Arial"/>
          <w:i/>
          <w:sz w:val="18"/>
          <w:szCs w:val="18"/>
        </w:rPr>
        <w:t xml:space="preserve">la preuve </w:t>
      </w:r>
      <w:r>
        <w:rPr>
          <w:rFonts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cs="Arial"/>
          <w:i/>
          <w:iCs/>
          <w:sz w:val="18"/>
          <w:szCs w:val="18"/>
        </w:rPr>
        <w:t>public</w:t>
      </w:r>
      <w:r w:rsidR="00AE632A">
        <w:rPr>
          <w:rFonts w:cs="Arial"/>
          <w:i/>
          <w:iCs/>
          <w:sz w:val="18"/>
          <w:szCs w:val="18"/>
        </w:rPr>
        <w:t xml:space="preserve"> ; </w:t>
      </w:r>
      <w:r w:rsidR="00AE632A" w:rsidRPr="00827FD0">
        <w:rPr>
          <w:rFonts w:cs="Arial"/>
          <w:i/>
          <w:iCs/>
          <w:sz w:val="18"/>
          <w:szCs w:val="18"/>
          <w:u w:val="single"/>
        </w:rPr>
        <w:t xml:space="preserve">en cas de MDS, cette preuve est à fournir au stade </w:t>
      </w:r>
      <w:r w:rsidR="00A056B1">
        <w:rPr>
          <w:rFonts w:cs="Arial"/>
          <w:i/>
          <w:iCs/>
          <w:sz w:val="18"/>
          <w:szCs w:val="18"/>
          <w:u w:val="single"/>
        </w:rPr>
        <w:t xml:space="preserve">du dépôt </w:t>
      </w:r>
      <w:r w:rsidR="00AE632A" w:rsidRPr="00827FD0">
        <w:rPr>
          <w:rFonts w:cs="Arial"/>
          <w:i/>
          <w:iCs/>
          <w:sz w:val="18"/>
          <w:szCs w:val="18"/>
          <w:u w:val="single"/>
        </w:rPr>
        <w:t>de la candidature</w:t>
      </w:r>
      <w:r>
        <w:rPr>
          <w:rFonts w:cs="Arial"/>
          <w:i/>
          <w:iCs/>
          <w:sz w:val="18"/>
          <w:szCs w:val="18"/>
        </w:rPr>
        <w:t>.)</w:t>
      </w:r>
    </w:p>
    <w:p w:rsidR="00472B25" w:rsidRDefault="00472B25" w:rsidP="00847AD1">
      <w:pPr>
        <w:tabs>
          <w:tab w:val="left" w:pos="576"/>
        </w:tabs>
        <w:spacing w:before="120"/>
        <w:rPr>
          <w:rFonts w:cs="Arial"/>
          <w:iCs/>
        </w:rPr>
      </w:pPr>
    </w:p>
    <w:p w:rsidR="00472B25" w:rsidRPr="00171BF1" w:rsidRDefault="00472B25" w:rsidP="00847AD1">
      <w:pPr>
        <w:tabs>
          <w:tab w:val="left" w:pos="576"/>
        </w:tabs>
        <w:spacing w:before="120"/>
        <w:rPr>
          <w:rFonts w:cs="Arial"/>
          <w:b/>
          <w:bCs/>
          <w:sz w:val="22"/>
          <w:szCs w:val="22"/>
        </w:rPr>
      </w:pPr>
      <w:r w:rsidRPr="00171BF1">
        <w:rPr>
          <w:rFonts w:cs="Arial"/>
          <w:b/>
          <w:bCs/>
          <w:sz w:val="22"/>
          <w:szCs w:val="22"/>
        </w:rPr>
        <w:t>Désignation du (des) opérateur(s)</w:t>
      </w:r>
    </w:p>
    <w:p w:rsidR="009A04B2" w:rsidRDefault="009A04B2" w:rsidP="00847AD1">
      <w:pPr>
        <w:spacing w:before="12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p w:rsidR="009A04B2" w:rsidRDefault="009A04B2" w:rsidP="00847AD1">
      <w:pPr>
        <w:spacing w:before="120"/>
        <w:rPr>
          <w:rFonts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cs="Arial"/>
                <w:b/>
              </w:rPr>
            </w:pPr>
            <w:r>
              <w:rPr>
                <w:rFonts w:cs="Arial"/>
                <w:b/>
              </w:rPr>
              <w:t>N°</w:t>
            </w:r>
          </w:p>
          <w:p w:rsidR="009A04B2" w:rsidRDefault="00847AD1" w:rsidP="00847AD1">
            <w:pPr>
              <w:jc w:val="center"/>
              <w:rPr>
                <w:rFonts w:cs="Arial"/>
                <w:b/>
              </w:rPr>
            </w:pPr>
            <w:r>
              <w:rPr>
                <w:rFonts w:cs="Arial"/>
                <w:b/>
              </w:rPr>
              <w:t>d</w:t>
            </w:r>
            <w:r w:rsidR="009A04B2">
              <w:rPr>
                <w:rFonts w:cs="Arial"/>
                <w:b/>
              </w:rPr>
              <w:t>u</w:t>
            </w:r>
            <w:r>
              <w:rPr>
                <w:rFonts w:cs="Arial"/>
                <w:b/>
              </w:rPr>
              <w:t xml:space="preserve"> l</w:t>
            </w:r>
            <w:r w:rsidR="009A04B2">
              <w:rPr>
                <w:rFonts w:cs="Arial"/>
                <w:b/>
              </w:rPr>
              <w:t>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cs="Arial"/>
                <w:b/>
              </w:rPr>
            </w:pPr>
            <w:r>
              <w:rPr>
                <w:rFonts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cs="Arial"/>
                <w:b/>
              </w:rPr>
              <w:t>Nom commercial et dénomination sociale, adresse de l’établissement (**),</w:t>
            </w:r>
            <w:r w:rsidR="00A056B1">
              <w:rPr>
                <w:rFonts w:cs="Arial"/>
                <w:b/>
              </w:rPr>
              <w:t xml:space="preserve"> </w:t>
            </w:r>
            <w:r>
              <w:rPr>
                <w:rFonts w:cs="Arial"/>
                <w:b/>
              </w:rPr>
              <w:t>adresse électronique, numéros de téléphone et de télécopie, numéro SIRET</w:t>
            </w:r>
            <w:r w:rsidR="00A056B1">
              <w:rPr>
                <w:rFonts w:cs="Arial"/>
                <w:b/>
              </w:rPr>
              <w:t xml:space="preserve"> </w:t>
            </w:r>
            <w:r>
              <w:rPr>
                <w:rFonts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rPr>
                <w:rFonts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rPr>
                <w:rFonts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rPr>
                <w:rFonts w:cs="Arial"/>
              </w:rPr>
            </w:pPr>
          </w:p>
        </w:tc>
      </w:tr>
      <w:tr w:rsidR="009A04B2" w:rsidTr="00171BF1">
        <w:trPr>
          <w:trHeight w:val="1021"/>
        </w:trPr>
        <w:tc>
          <w:tcPr>
            <w:tcW w:w="832" w:type="dxa"/>
            <w:tcBorders>
              <w:left w:val="single" w:sz="4" w:space="0" w:color="000000"/>
            </w:tcBorders>
          </w:tcPr>
          <w:p w:rsidR="009A04B2" w:rsidRDefault="009A04B2" w:rsidP="00310F9B">
            <w:pPr>
              <w:snapToGrid w:val="0"/>
              <w:rPr>
                <w:rFonts w:cs="Arial"/>
              </w:rPr>
            </w:pPr>
          </w:p>
        </w:tc>
        <w:tc>
          <w:tcPr>
            <w:tcW w:w="4394" w:type="dxa"/>
            <w:tcBorders>
              <w:left w:val="single" w:sz="4" w:space="0" w:color="000000"/>
            </w:tcBorders>
            <w:shd w:val="clear" w:color="auto" w:fill="auto"/>
          </w:tcPr>
          <w:p w:rsidR="009A04B2" w:rsidRDefault="009A04B2" w:rsidP="00310F9B">
            <w:pPr>
              <w:snapToGrid w:val="0"/>
              <w:rPr>
                <w:rFonts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rPr>
                <w:rFonts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rPr>
                <w:rFonts w:cs="Arial"/>
              </w:rPr>
            </w:pPr>
          </w:p>
        </w:tc>
        <w:tc>
          <w:tcPr>
            <w:tcW w:w="4394" w:type="dxa"/>
            <w:tcBorders>
              <w:left w:val="single" w:sz="4" w:space="0" w:color="000000"/>
            </w:tcBorders>
            <w:shd w:val="clear" w:color="auto" w:fill="CCFFFF"/>
          </w:tcPr>
          <w:p w:rsidR="002F1469" w:rsidRDefault="002F1469" w:rsidP="00C00E04">
            <w:pPr>
              <w:snapToGrid w:val="0"/>
              <w:rPr>
                <w:rFonts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rPr>
                <w:rFonts w:cs="Arial"/>
              </w:rPr>
            </w:pPr>
          </w:p>
        </w:tc>
      </w:tr>
      <w:tr w:rsidR="002F1469" w:rsidTr="002F1469">
        <w:trPr>
          <w:trHeight w:val="1021"/>
        </w:trPr>
        <w:tc>
          <w:tcPr>
            <w:tcW w:w="832" w:type="dxa"/>
            <w:tcBorders>
              <w:left w:val="single" w:sz="4" w:space="0" w:color="000000"/>
            </w:tcBorders>
          </w:tcPr>
          <w:p w:rsidR="002F1469" w:rsidRDefault="002F1469" w:rsidP="00C00E04">
            <w:pPr>
              <w:snapToGrid w:val="0"/>
              <w:rPr>
                <w:rFonts w:cs="Arial"/>
              </w:rPr>
            </w:pPr>
          </w:p>
        </w:tc>
        <w:tc>
          <w:tcPr>
            <w:tcW w:w="4394" w:type="dxa"/>
            <w:tcBorders>
              <w:left w:val="single" w:sz="4" w:space="0" w:color="000000"/>
            </w:tcBorders>
            <w:shd w:val="clear" w:color="auto" w:fill="auto"/>
          </w:tcPr>
          <w:p w:rsidR="002F1469" w:rsidRDefault="002F1469" w:rsidP="00C00E04">
            <w:pPr>
              <w:snapToGrid w:val="0"/>
              <w:rPr>
                <w:rFonts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rPr>
                <w:rFonts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rPr>
                <w:rFonts w:cs="Arial"/>
              </w:rPr>
            </w:pPr>
          </w:p>
        </w:tc>
        <w:tc>
          <w:tcPr>
            <w:tcW w:w="4394" w:type="dxa"/>
            <w:tcBorders>
              <w:left w:val="single" w:sz="4" w:space="0" w:color="000000"/>
            </w:tcBorders>
            <w:shd w:val="clear" w:color="auto" w:fill="CCFFFF"/>
          </w:tcPr>
          <w:p w:rsidR="002F1469" w:rsidRDefault="002F1469" w:rsidP="00C00E04">
            <w:pPr>
              <w:snapToGrid w:val="0"/>
              <w:rPr>
                <w:rFonts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rPr>
                <w:rFonts w:cs="Arial"/>
              </w:rPr>
            </w:pPr>
          </w:p>
        </w:tc>
      </w:tr>
      <w:tr w:rsidR="002F1469" w:rsidTr="002F1469">
        <w:trPr>
          <w:trHeight w:val="1021"/>
        </w:trPr>
        <w:tc>
          <w:tcPr>
            <w:tcW w:w="832" w:type="dxa"/>
            <w:tcBorders>
              <w:left w:val="single" w:sz="4" w:space="0" w:color="000000"/>
            </w:tcBorders>
          </w:tcPr>
          <w:p w:rsidR="002F1469" w:rsidRDefault="002F1469" w:rsidP="00C00E04">
            <w:pPr>
              <w:snapToGrid w:val="0"/>
              <w:rPr>
                <w:rFonts w:cs="Arial"/>
              </w:rPr>
            </w:pPr>
          </w:p>
        </w:tc>
        <w:tc>
          <w:tcPr>
            <w:tcW w:w="4394" w:type="dxa"/>
            <w:tcBorders>
              <w:left w:val="single" w:sz="4" w:space="0" w:color="000000"/>
            </w:tcBorders>
            <w:shd w:val="clear" w:color="auto" w:fill="auto"/>
          </w:tcPr>
          <w:p w:rsidR="002F1469" w:rsidRDefault="002F1469" w:rsidP="00C00E04">
            <w:pPr>
              <w:snapToGrid w:val="0"/>
              <w:rPr>
                <w:rFonts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rPr>
                <w:rFonts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rPr>
                <w:rFonts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rPr>
                <w:rFonts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rPr>
                <w:rFonts w:cs="Arial"/>
              </w:rPr>
            </w:pPr>
          </w:p>
        </w:tc>
      </w:tr>
    </w:tbl>
    <w:p w:rsidR="009A04B2" w:rsidRDefault="009A04B2" w:rsidP="005D4592">
      <w:pPr>
        <w:spacing w:before="60"/>
        <w:rPr>
          <w:rFonts w:cs="Arial"/>
          <w:sz w:val="18"/>
          <w:szCs w:val="18"/>
        </w:rPr>
      </w:pPr>
      <w:r>
        <w:rPr>
          <w:rFonts w:cs="Arial"/>
          <w:sz w:val="18"/>
          <w:szCs w:val="18"/>
        </w:rPr>
        <w:t>(*) En cas de candidature individuelle, le renseignement de cette rubrique est inutile.</w:t>
      </w:r>
    </w:p>
    <w:p w:rsidR="009A04B2" w:rsidRDefault="009A04B2" w:rsidP="005D4592">
      <w:pPr>
        <w:spacing w:before="60"/>
        <w:rPr>
          <w:rFonts w:cs="Arial"/>
          <w:sz w:val="18"/>
          <w:szCs w:val="18"/>
        </w:rPr>
      </w:pPr>
      <w:r>
        <w:rPr>
          <w:rFonts w:cs="Arial"/>
          <w:sz w:val="18"/>
          <w:szCs w:val="18"/>
        </w:rPr>
        <w:t>(**) Préciser l’adresse du siège social du membre du groupement si elle est différente de celle de l’établissement.</w:t>
      </w:r>
    </w:p>
    <w:p w:rsidR="009A04B2" w:rsidRDefault="009A04B2" w:rsidP="005D4592">
      <w:pPr>
        <w:spacing w:before="60"/>
        <w:rPr>
          <w:rFonts w:cs="Arial"/>
          <w:sz w:val="18"/>
          <w:szCs w:val="18"/>
        </w:rPr>
      </w:pPr>
      <w:r>
        <w:rPr>
          <w:rFonts w:cs="Arial"/>
          <w:sz w:val="18"/>
          <w:szCs w:val="18"/>
        </w:rPr>
        <w:t>(**) Pour les groupements conjoints.</w:t>
      </w:r>
    </w:p>
    <w:p w:rsidR="009A04B2" w:rsidRDefault="009A04B2" w:rsidP="005D4592">
      <w:pPr>
        <w:spacing w:before="60"/>
        <w:rPr>
          <w:rFonts w:cs="Arial"/>
          <w:sz w:val="18"/>
          <w:szCs w:val="18"/>
        </w:rPr>
      </w:pPr>
      <w:r>
        <w:rPr>
          <w:rFonts w:cs="Arial"/>
          <w:sz w:val="18"/>
          <w:szCs w:val="18"/>
        </w:rPr>
        <w:t xml:space="preserve">(***) </w:t>
      </w:r>
      <w:r w:rsidR="00A056B1">
        <w:rPr>
          <w:rFonts w:cs="Arial"/>
          <w:sz w:val="18"/>
          <w:szCs w:val="18"/>
        </w:rPr>
        <w:t>À</w:t>
      </w:r>
      <w:r>
        <w:rPr>
          <w:rFonts w:cs="Arial"/>
          <w:sz w:val="18"/>
          <w:szCs w:val="18"/>
        </w:rPr>
        <w:t xml:space="preserve">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5" w:history="1">
        <w:r w:rsidRPr="00386724">
          <w:rPr>
            <w:rStyle w:val="Lienhypertexte"/>
            <w:rFonts w:cs="Arial"/>
            <w:sz w:val="18"/>
            <w:szCs w:val="18"/>
          </w:rPr>
          <w:t>ICD</w:t>
        </w:r>
      </w:hyperlink>
      <w:r>
        <w:rPr>
          <w:rFonts w:cs="Arial"/>
          <w:sz w:val="18"/>
          <w:szCs w:val="18"/>
        </w:rPr>
        <w:t>.</w:t>
      </w:r>
    </w:p>
    <w:p w:rsidR="007314F1" w:rsidRPr="0013398C" w:rsidRDefault="007314F1">
      <w:pPr>
        <w:tabs>
          <w:tab w:val="left" w:pos="426"/>
        </w:tabs>
        <w:rPr>
          <w:rFonts w:cs="Arial"/>
          <w:spacing w:val="-10"/>
          <w:sz w:val="22"/>
          <w:szCs w:val="22"/>
        </w:rPr>
      </w:pPr>
    </w:p>
    <w:sectPr w:rsidR="007314F1" w:rsidRPr="001339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348" w:rsidRDefault="00834348">
      <w:r>
        <w:separator/>
      </w:r>
    </w:p>
  </w:endnote>
  <w:endnote w:type="continuationSeparator" w:id="0">
    <w:p w:rsidR="00834348" w:rsidRDefault="0083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cs="Arial"/>
              <w:b/>
              <w:i/>
              <w:iCs/>
            </w:rPr>
          </w:pPr>
          <w:r>
            <w:rPr>
              <w:rFonts w:cs="Arial"/>
              <w:b/>
              <w:bCs/>
            </w:rPr>
            <w:t>DC2 – Déclaration du candidat</w:t>
          </w:r>
        </w:p>
      </w:tc>
      <w:tc>
        <w:tcPr>
          <w:tcW w:w="4680" w:type="dxa"/>
          <w:shd w:val="clear" w:color="auto" w:fill="66CCFF"/>
        </w:tcPr>
        <w:p w:rsidR="00472B25" w:rsidRDefault="003D38C7" w:rsidP="00137E92">
          <w:pPr>
            <w:shd w:val="clear" w:color="auto" w:fill="66CCFF"/>
            <w:snapToGrid w:val="0"/>
            <w:jc w:val="center"/>
            <w:rPr>
              <w:rFonts w:cs="Arial"/>
              <w:b/>
              <w:bCs/>
            </w:rPr>
          </w:pPr>
          <w:r>
            <w:rPr>
              <w:rFonts w:cs="Arial"/>
              <w:b/>
              <w:i/>
              <w:iCs/>
            </w:rPr>
            <w:t xml:space="preserve">(PA </w:t>
          </w:r>
          <w:r w:rsidR="00137E92">
            <w:rPr>
              <w:rFonts w:cs="Arial"/>
              <w:b/>
              <w:i/>
              <w:iCs/>
            </w:rPr>
            <w:t>25-03</w:t>
          </w:r>
          <w:r w:rsidR="00472B25">
            <w:rPr>
              <w:rFonts w:cs="Arial"/>
              <w:b/>
              <w:i/>
              <w:iCs/>
            </w:rPr>
            <w:t>)</w:t>
          </w:r>
        </w:p>
      </w:tc>
      <w:tc>
        <w:tcPr>
          <w:tcW w:w="900" w:type="dxa"/>
          <w:shd w:val="clear" w:color="auto" w:fill="66CCFF"/>
        </w:tcPr>
        <w:p w:rsidR="00472B25" w:rsidRDefault="00472B25">
          <w:pPr>
            <w:shd w:val="clear" w:color="auto" w:fill="66CCFF"/>
            <w:snapToGrid w:val="0"/>
            <w:jc w:val="right"/>
          </w:pPr>
          <w:r>
            <w:rPr>
              <w:rFonts w:cs="Arial"/>
              <w:b/>
              <w:bCs/>
            </w:rPr>
            <w:t xml:space="preserve">Page :     </w:t>
          </w:r>
        </w:p>
      </w:tc>
      <w:tc>
        <w:tcPr>
          <w:tcW w:w="540" w:type="dxa"/>
          <w:shd w:val="clear" w:color="auto" w:fill="66CCFF"/>
        </w:tcPr>
        <w:p w:rsidR="00472B25" w:rsidRDefault="00472B25">
          <w:pPr>
            <w:shd w:val="clear" w:color="auto" w:fill="66CCFF"/>
            <w:snapToGrid w:val="0"/>
            <w:jc w:val="center"/>
            <w:rPr>
              <w:rFonts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A12C1">
            <w:rPr>
              <w:rStyle w:val="Numrodepage"/>
              <w:rFonts w:cs="Arial"/>
              <w:b/>
              <w:noProof/>
            </w:rPr>
            <w:t>5</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cs="Arial"/>
              <w:b/>
              <w:bCs/>
            </w:rPr>
            <w:t>/</w:t>
          </w:r>
        </w:p>
      </w:tc>
      <w:tc>
        <w:tcPr>
          <w:tcW w:w="540" w:type="dxa"/>
          <w:shd w:val="clear" w:color="auto" w:fill="66CCFF"/>
        </w:tcPr>
        <w:p w:rsidR="00472B25" w:rsidRDefault="00472B25">
          <w:pPr>
            <w:shd w:val="clear" w:color="auto" w:fill="66CCFF"/>
            <w:snapToGrid w:val="0"/>
            <w:jc w:val="center"/>
            <w:rPr>
              <w:rFonts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12C1">
            <w:rPr>
              <w:rStyle w:val="Numrodepage"/>
              <w:rFonts w:cs="Arial"/>
              <w:b/>
              <w:noProof/>
            </w:rPr>
            <w:t>5</w:t>
          </w:r>
          <w:r>
            <w:rPr>
              <w:rStyle w:val="Numrodepage"/>
              <w:rFonts w:cs="Arial"/>
              <w:b/>
            </w:rPr>
            <w:fldChar w:fldCharType="end"/>
          </w:r>
        </w:p>
      </w:tc>
    </w:tr>
  </w:tbl>
  <w:p w:rsidR="00472B25" w:rsidRPr="00827FD0" w:rsidRDefault="00472B25" w:rsidP="00137E92">
    <w:pPr>
      <w:pStyle w:val="Pieddepage"/>
      <w:rPr>
        <w:rFonts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348" w:rsidRDefault="00834348">
      <w:r>
        <w:separator/>
      </w:r>
    </w:p>
  </w:footnote>
  <w:footnote w:type="continuationSeparator" w:id="0">
    <w:p w:rsidR="00834348" w:rsidRDefault="00834348">
      <w:r>
        <w:continuationSeparator/>
      </w:r>
    </w:p>
  </w:footnote>
  <w:footnote w:id="1">
    <w:p w:rsidR="00D27E00" w:rsidRDefault="00D27E00">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587" w:rsidRDefault="00121587">
    <w:pPr>
      <w:pStyle w:val="En-tte"/>
    </w:pPr>
  </w:p>
  <w:p w:rsidR="00121587" w:rsidRDefault="0012158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0AB5D26"/>
    <w:multiLevelType w:val="hybridMultilevel"/>
    <w:tmpl w:val="8AFA1E2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87A"/>
    <w:rsid w:val="0000723E"/>
    <w:rsid w:val="000227D0"/>
    <w:rsid w:val="00036184"/>
    <w:rsid w:val="00050CDC"/>
    <w:rsid w:val="000625CC"/>
    <w:rsid w:val="00092585"/>
    <w:rsid w:val="000D4E2E"/>
    <w:rsid w:val="000E0EFF"/>
    <w:rsid w:val="000E3A79"/>
    <w:rsid w:val="000F184F"/>
    <w:rsid w:val="000F3F78"/>
    <w:rsid w:val="00121587"/>
    <w:rsid w:val="001257C1"/>
    <w:rsid w:val="0013398C"/>
    <w:rsid w:val="00137E92"/>
    <w:rsid w:val="00147D36"/>
    <w:rsid w:val="001535C7"/>
    <w:rsid w:val="00171BF1"/>
    <w:rsid w:val="00191902"/>
    <w:rsid w:val="001A1D05"/>
    <w:rsid w:val="001A5A4C"/>
    <w:rsid w:val="001C1FEF"/>
    <w:rsid w:val="001D25B2"/>
    <w:rsid w:val="001D58F2"/>
    <w:rsid w:val="001E68EF"/>
    <w:rsid w:val="001E7B0F"/>
    <w:rsid w:val="001F35D5"/>
    <w:rsid w:val="002228BD"/>
    <w:rsid w:val="00224E9C"/>
    <w:rsid w:val="0025478A"/>
    <w:rsid w:val="00261FC1"/>
    <w:rsid w:val="00282587"/>
    <w:rsid w:val="002871EE"/>
    <w:rsid w:val="002A37D3"/>
    <w:rsid w:val="002B54BB"/>
    <w:rsid w:val="002C1767"/>
    <w:rsid w:val="002D13A0"/>
    <w:rsid w:val="002F1469"/>
    <w:rsid w:val="003024CC"/>
    <w:rsid w:val="00310F9B"/>
    <w:rsid w:val="00312505"/>
    <w:rsid w:val="00331DDB"/>
    <w:rsid w:val="00340F85"/>
    <w:rsid w:val="003C025D"/>
    <w:rsid w:val="003C4A1B"/>
    <w:rsid w:val="003D38C7"/>
    <w:rsid w:val="003D7667"/>
    <w:rsid w:val="003F2B90"/>
    <w:rsid w:val="00411396"/>
    <w:rsid w:val="00425B7A"/>
    <w:rsid w:val="00427375"/>
    <w:rsid w:val="00472B25"/>
    <w:rsid w:val="004753EC"/>
    <w:rsid w:val="00483E5B"/>
    <w:rsid w:val="00484C71"/>
    <w:rsid w:val="004A6D4B"/>
    <w:rsid w:val="004A7F71"/>
    <w:rsid w:val="004C221B"/>
    <w:rsid w:val="004E403E"/>
    <w:rsid w:val="005036C5"/>
    <w:rsid w:val="00513F06"/>
    <w:rsid w:val="00516C8B"/>
    <w:rsid w:val="005254E3"/>
    <w:rsid w:val="00553297"/>
    <w:rsid w:val="00555AC1"/>
    <w:rsid w:val="0056052C"/>
    <w:rsid w:val="0059116B"/>
    <w:rsid w:val="005A12C1"/>
    <w:rsid w:val="005A325E"/>
    <w:rsid w:val="005A5386"/>
    <w:rsid w:val="005B4D8D"/>
    <w:rsid w:val="005C6314"/>
    <w:rsid w:val="005C765E"/>
    <w:rsid w:val="005D3750"/>
    <w:rsid w:val="005D4592"/>
    <w:rsid w:val="005D4F75"/>
    <w:rsid w:val="005F4173"/>
    <w:rsid w:val="00614607"/>
    <w:rsid w:val="00614AE6"/>
    <w:rsid w:val="006318AD"/>
    <w:rsid w:val="00637C96"/>
    <w:rsid w:val="006434A8"/>
    <w:rsid w:val="006453BE"/>
    <w:rsid w:val="00646250"/>
    <w:rsid w:val="00646B4F"/>
    <w:rsid w:val="00663B7E"/>
    <w:rsid w:val="00674F75"/>
    <w:rsid w:val="00685900"/>
    <w:rsid w:val="00696240"/>
    <w:rsid w:val="006A340F"/>
    <w:rsid w:val="006A5F71"/>
    <w:rsid w:val="006A6478"/>
    <w:rsid w:val="006A7983"/>
    <w:rsid w:val="006B4DD2"/>
    <w:rsid w:val="006C6E7F"/>
    <w:rsid w:val="006E22A4"/>
    <w:rsid w:val="006E2F47"/>
    <w:rsid w:val="006E6210"/>
    <w:rsid w:val="006F6740"/>
    <w:rsid w:val="00717070"/>
    <w:rsid w:val="007314F1"/>
    <w:rsid w:val="00741ECB"/>
    <w:rsid w:val="00755416"/>
    <w:rsid w:val="00764264"/>
    <w:rsid w:val="007644E6"/>
    <w:rsid w:val="00787E55"/>
    <w:rsid w:val="007A7713"/>
    <w:rsid w:val="007B4FB2"/>
    <w:rsid w:val="007C0A0D"/>
    <w:rsid w:val="00815797"/>
    <w:rsid w:val="00826CBB"/>
    <w:rsid w:val="00827FD0"/>
    <w:rsid w:val="00833F59"/>
    <w:rsid w:val="00834348"/>
    <w:rsid w:val="00847AD1"/>
    <w:rsid w:val="00866311"/>
    <w:rsid w:val="00872C42"/>
    <w:rsid w:val="00887F8C"/>
    <w:rsid w:val="008A3707"/>
    <w:rsid w:val="008A38FA"/>
    <w:rsid w:val="008C2177"/>
    <w:rsid w:val="008D2EFB"/>
    <w:rsid w:val="009051AC"/>
    <w:rsid w:val="0090530B"/>
    <w:rsid w:val="00906660"/>
    <w:rsid w:val="00912339"/>
    <w:rsid w:val="00931BAA"/>
    <w:rsid w:val="0094174C"/>
    <w:rsid w:val="009A04B2"/>
    <w:rsid w:val="009A394A"/>
    <w:rsid w:val="009B07B5"/>
    <w:rsid w:val="009B23A7"/>
    <w:rsid w:val="009D0426"/>
    <w:rsid w:val="009D52FB"/>
    <w:rsid w:val="009D6D88"/>
    <w:rsid w:val="00A02975"/>
    <w:rsid w:val="00A04861"/>
    <w:rsid w:val="00A056B1"/>
    <w:rsid w:val="00A05A3B"/>
    <w:rsid w:val="00A600D6"/>
    <w:rsid w:val="00A70756"/>
    <w:rsid w:val="00A83BDF"/>
    <w:rsid w:val="00A840BB"/>
    <w:rsid w:val="00A86C63"/>
    <w:rsid w:val="00A97E02"/>
    <w:rsid w:val="00AA372E"/>
    <w:rsid w:val="00AE632A"/>
    <w:rsid w:val="00B80B6A"/>
    <w:rsid w:val="00BA7752"/>
    <w:rsid w:val="00BB267F"/>
    <w:rsid w:val="00BB7109"/>
    <w:rsid w:val="00BD1236"/>
    <w:rsid w:val="00BD3E6A"/>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27E00"/>
    <w:rsid w:val="00D436D9"/>
    <w:rsid w:val="00D63EF7"/>
    <w:rsid w:val="00D82167"/>
    <w:rsid w:val="00DA0E8D"/>
    <w:rsid w:val="00DA5F03"/>
    <w:rsid w:val="00DC3F69"/>
    <w:rsid w:val="00DD3915"/>
    <w:rsid w:val="00E10A15"/>
    <w:rsid w:val="00E205DA"/>
    <w:rsid w:val="00E50B22"/>
    <w:rsid w:val="00EA3323"/>
    <w:rsid w:val="00EC1FD9"/>
    <w:rsid w:val="00EE435B"/>
    <w:rsid w:val="00EE5B56"/>
    <w:rsid w:val="00EF3B7F"/>
    <w:rsid w:val="00F12F30"/>
    <w:rsid w:val="00F1353C"/>
    <w:rsid w:val="00F9673C"/>
    <w:rsid w:val="00FA68B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9AB6F90-4200-4076-BBB5-F15A4671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C71"/>
    <w:pPr>
      <w:suppressAutoHyphens/>
      <w:jc w:val="both"/>
    </w:pPr>
    <w:rPr>
      <w:rFonts w:ascii="Arial" w:hAnsi="Arial"/>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cs="Arial"/>
      <w:b/>
      <w:bCs/>
    </w:rPr>
  </w:style>
  <w:style w:type="paragraph" w:styleId="Titre8">
    <w:name w:val="heading 8"/>
    <w:basedOn w:val="Normal"/>
    <w:next w:val="Normal"/>
    <w:qFormat/>
    <w:pPr>
      <w:keepNext/>
      <w:numPr>
        <w:ilvl w:val="7"/>
        <w:numId w:val="1"/>
      </w:numPr>
      <w:tabs>
        <w:tab w:val="left" w:pos="0"/>
      </w:tabs>
      <w:jc w:val="center"/>
      <w:outlineLvl w:val="7"/>
    </w:pPr>
    <w:rPr>
      <w:rFonts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05ARTICLENiv1-Texte">
    <w:name w:val="05_ARTICLE_Niv1 - Texte"/>
    <w:link w:val="05ARTICLENiv1-TexteCar"/>
    <w:rsid w:val="00484C71"/>
    <w:pPr>
      <w:tabs>
        <w:tab w:val="left" w:leader="dot" w:pos="9356"/>
      </w:tabs>
      <w:spacing w:after="120"/>
      <w:jc w:val="both"/>
    </w:pPr>
    <w:rPr>
      <w:rFonts w:ascii="Arial" w:hAnsi="Arial"/>
      <w:noProof/>
    </w:rPr>
  </w:style>
  <w:style w:type="character" w:customStyle="1" w:styleId="05ARTICLENiv1-TexteCar">
    <w:name w:val="05_ARTICLE_Niv1 - Texte Car"/>
    <w:link w:val="05ARTICLENiv1-Texte"/>
    <w:rsid w:val="00484C71"/>
    <w:rPr>
      <w:rFonts w:ascii="Arial" w:hAnsi="Arial"/>
      <w:noProof/>
    </w:rPr>
  </w:style>
  <w:style w:type="paragraph" w:styleId="Paragraphedeliste">
    <w:name w:val="List Paragraph"/>
    <w:basedOn w:val="Normal"/>
    <w:uiPriority w:val="34"/>
    <w:qFormat/>
    <w:rsid w:val="005D4F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agence50pas972.org/"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ence@50pas972.com"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0AFE-5170-466D-A3C0-8189EAE3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1860</Words>
  <Characters>10236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12072</CharactersWithSpaces>
  <SharedDoc>false</SharedDoc>
  <HLinks>
    <vt:vector size="168" baseType="variant">
      <vt:variant>
        <vt:i4>7405583</vt:i4>
      </vt:variant>
      <vt:variant>
        <vt:i4>97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91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88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85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82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77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72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66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63</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58</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53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43</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40</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37</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34</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27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21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18</vt:i4>
      </vt:variant>
      <vt:variant>
        <vt:i4>0</vt:i4>
      </vt:variant>
      <vt:variant>
        <vt:i4>5</vt:i4>
      </vt:variant>
      <vt:variant>
        <vt:lpwstr>http://eur-lex.europa.eu/LexUriServ/LexUriServ.do?uri=OJ:L:2003:124:0036:0041:fr:PDF</vt:lpwstr>
      </vt:variant>
      <vt:variant>
        <vt:lpwstr/>
      </vt: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3080314</vt:i4>
      </vt:variant>
      <vt:variant>
        <vt:i4>3</vt:i4>
      </vt:variant>
      <vt:variant>
        <vt:i4>0</vt:i4>
      </vt:variant>
      <vt:variant>
        <vt:i4>5</vt:i4>
      </vt:variant>
      <vt:variant>
        <vt:lpwstr>https://agence50pas972.org/</vt:lpwstr>
      </vt:variant>
      <vt:variant>
        <vt:lpwstr/>
      </vt:variant>
      <vt:variant>
        <vt:i4>1114214</vt:i4>
      </vt:variant>
      <vt:variant>
        <vt:i4>0</vt:i4>
      </vt:variant>
      <vt:variant>
        <vt:i4>0</vt:i4>
      </vt:variant>
      <vt:variant>
        <vt:i4>5</vt:i4>
      </vt:variant>
      <vt:variant>
        <vt:lpwstr>mailto:agence@50pas972.com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Naïdie MONDESIR</cp:lastModifiedBy>
  <cp:revision>4</cp:revision>
  <cp:lastPrinted>2016-11-02T19:02:00Z</cp:lastPrinted>
  <dcterms:created xsi:type="dcterms:W3CDTF">2025-08-06T17:14:00Z</dcterms:created>
  <dcterms:modified xsi:type="dcterms:W3CDTF">2025-09-03T15:24:00Z</dcterms:modified>
</cp:coreProperties>
</file>