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ACF8" w14:textId="74868218" w:rsidR="00352C5D" w:rsidRDefault="000078DD" w:rsidP="006400E4">
      <w:pPr>
        <w:pStyle w:val="Trame"/>
        <w:ind w:right="6"/>
        <w:rPr>
          <w:rFonts w:ascii="Century Gothic" w:hAnsi="Century Gothic"/>
          <w:sz w:val="28"/>
          <w:szCs w:val="22"/>
        </w:rPr>
      </w:pPr>
      <w:r w:rsidRPr="00DB6E0D">
        <w:rPr>
          <w:rFonts w:ascii="Century Gothic" w:hAnsi="Century Gothic"/>
          <w:sz w:val="28"/>
          <w:szCs w:val="22"/>
        </w:rPr>
        <w:t>MARCHE PUBLIC DE TRAVAUX</w:t>
      </w:r>
    </w:p>
    <w:p w14:paraId="47715E93" w14:textId="7C1EC39A" w:rsidR="003F750E" w:rsidRPr="003F750E" w:rsidRDefault="003F750E" w:rsidP="003F750E">
      <w:pPr>
        <w:pStyle w:val="Trame"/>
        <w:shd w:val="clear" w:color="auto" w:fill="auto"/>
        <w:ind w:right="6"/>
        <w:rPr>
          <w:rFonts w:ascii="Century Gothic" w:hAnsi="Century Gothic"/>
          <w:b w:val="0"/>
          <w:bCs/>
          <w:sz w:val="28"/>
          <w:szCs w:val="22"/>
        </w:rPr>
      </w:pPr>
      <w:r>
        <w:rPr>
          <w:noProof/>
          <w:sz w:val="18"/>
        </w:rPr>
        <w:drawing>
          <wp:inline distT="0" distB="0" distL="0" distR="0" wp14:anchorId="34C11C38" wp14:editId="6F646336">
            <wp:extent cx="1080707" cy="1080707"/>
            <wp:effectExtent l="0" t="0" r="5715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07" cy="108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613C5" w14:textId="77777777" w:rsidR="00352C5D" w:rsidRPr="00DB6E0D" w:rsidRDefault="000078DD" w:rsidP="003E7EB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17" w:color="000000" w:shadow="1"/>
        </w:pBdr>
        <w:shd w:val="clear" w:color="auto" w:fill="F2F2F2"/>
        <w:ind w:left="142" w:right="424"/>
        <w:jc w:val="center"/>
        <w:rPr>
          <w:rFonts w:ascii="Century Gothic" w:hAnsi="Century Gothic"/>
          <w:b/>
          <w:sz w:val="28"/>
          <w:szCs w:val="22"/>
        </w:rPr>
      </w:pPr>
      <w:r w:rsidRPr="00DB6E0D">
        <w:rPr>
          <w:rFonts w:ascii="Century Gothic" w:hAnsi="Century Gothic"/>
          <w:b/>
          <w:sz w:val="28"/>
          <w:szCs w:val="22"/>
        </w:rPr>
        <w:t>ACTE D'ENGAGEMENT</w:t>
      </w:r>
      <w:r w:rsidRPr="00DB6E0D">
        <w:rPr>
          <w:rFonts w:ascii="Century Gothic" w:hAnsi="Century Gothic"/>
          <w:b/>
          <w:sz w:val="28"/>
          <w:szCs w:val="22"/>
        </w:rPr>
        <w:br/>
        <w:t>(AE)</w:t>
      </w:r>
    </w:p>
    <w:p w14:paraId="34D12AD5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597F64C4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765050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L'acheteur exerçant la maîtrise d'ouvrage</w:t>
            </w:r>
          </w:p>
        </w:tc>
      </w:tr>
      <w:tr w:rsidR="00352C5D" w:rsidRPr="00DB6E0D" w14:paraId="2C4D09D1" w14:textId="77777777" w:rsidTr="003E7EBB">
        <w:tc>
          <w:tcPr>
            <w:tcW w:w="10504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7499104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D81E60" w:rsidRPr="00DB6E0D" w14:paraId="63AB2F8F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27E55B8" w14:textId="77777777" w:rsidR="00D81E60" w:rsidRPr="00DB6E0D" w:rsidRDefault="00D81E60" w:rsidP="006400E4">
            <w:pPr>
              <w:snapToGrid w:val="0"/>
              <w:ind w:left="567" w:right="497"/>
              <w:rPr>
                <w:rFonts w:ascii="Century Gothic" w:hAnsi="Century Gothic"/>
                <w:sz w:val="22"/>
                <w:szCs w:val="22"/>
              </w:rPr>
            </w:pPr>
            <w:bookmarkStart w:id="0" w:name="A0_p9_a"/>
            <w:bookmarkEnd w:id="0"/>
            <w:r w:rsidRPr="00DB6E0D">
              <w:rPr>
                <w:rFonts w:ascii="Century Gothic" w:hAnsi="Century Gothic"/>
                <w:sz w:val="20"/>
                <w:szCs w:val="20"/>
              </w:rPr>
              <w:t>Ministère de la Justice - Département Immobilier de Rennes - DIR SG Grand Ouest</w:t>
            </w:r>
          </w:p>
        </w:tc>
      </w:tr>
      <w:tr w:rsidR="00352C5D" w:rsidRPr="00DB6E0D" w14:paraId="45AD763B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4C783C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A9D8682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7B5C53A0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83DF13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Objet du marché</w:t>
            </w:r>
          </w:p>
        </w:tc>
      </w:tr>
      <w:tr w:rsidR="00352C5D" w:rsidRPr="00DB6E0D" w14:paraId="63D902BF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01103F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352C5D" w:rsidRPr="00DB6E0D" w14:paraId="3EC77DE7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74B4CA1" w14:textId="29C60746" w:rsidR="00D81E60" w:rsidRPr="00DB6E0D" w:rsidRDefault="003932ED" w:rsidP="006400E4">
            <w:pPr>
              <w:snapToGrid w:val="0"/>
              <w:ind w:left="567" w:right="497"/>
              <w:jc w:val="center"/>
              <w:rPr>
                <w:rFonts w:ascii="Century Gothic" w:hAnsi="Century Gothic"/>
                <w:sz w:val="22"/>
                <w:szCs w:val="22"/>
              </w:rPr>
            </w:pPr>
            <w:bookmarkStart w:id="1" w:name="A0_p8_a"/>
            <w:bookmarkEnd w:id="1"/>
            <w:r w:rsidRPr="00BA5C3C">
              <w:rPr>
                <w:rStyle w:val="Accentuationforte"/>
                <w:rFonts w:ascii="Marianne" w:hAnsi="Marianne" w:cs="Arial"/>
                <w:sz w:val="22"/>
                <w:szCs w:val="22"/>
              </w:rPr>
              <w:t xml:space="preserve">Travaux </w:t>
            </w:r>
            <w:r>
              <w:rPr>
                <w:rStyle w:val="Accentuationforte"/>
                <w:rFonts w:ascii="Marianne" w:hAnsi="Marianne" w:cs="Arial"/>
                <w:sz w:val="22"/>
                <w:szCs w:val="22"/>
              </w:rPr>
              <w:t xml:space="preserve">de </w:t>
            </w:r>
            <w:bookmarkStart w:id="2" w:name="_Hlk197705263"/>
            <w:r>
              <w:rPr>
                <w:rStyle w:val="Accentuationforte"/>
                <w:rFonts w:ascii="Marianne" w:hAnsi="Marianne" w:cs="Arial"/>
                <w:sz w:val="22"/>
                <w:szCs w:val="22"/>
              </w:rPr>
              <w:t>reprise des désordres de l’annexe colonel Fabien du tribunal judiciaire du Havre (76)</w:t>
            </w:r>
            <w:bookmarkEnd w:id="2"/>
          </w:p>
        </w:tc>
      </w:tr>
      <w:tr w:rsidR="00352C5D" w:rsidRPr="00DB6E0D" w14:paraId="5986C078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635D05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192A924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1050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7885"/>
        <w:gridCol w:w="425"/>
      </w:tblGrid>
      <w:tr w:rsidR="00352C5D" w:rsidRPr="00DB6E0D" w14:paraId="5D669D45" w14:textId="77777777" w:rsidTr="003E7EBB">
        <w:tc>
          <w:tcPr>
            <w:tcW w:w="1050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26F92FD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Lot</w:t>
            </w:r>
          </w:p>
        </w:tc>
      </w:tr>
      <w:tr w:rsidR="00352C5D" w:rsidRPr="00DB6E0D" w14:paraId="1FBD395E" w14:textId="77777777" w:rsidTr="003E7EBB">
        <w:tc>
          <w:tcPr>
            <w:tcW w:w="1050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4AC4419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2"/>
                <w:szCs w:val="22"/>
              </w:rPr>
            </w:pPr>
          </w:p>
        </w:tc>
      </w:tr>
      <w:tr w:rsidR="00352C5D" w:rsidRPr="00DB6E0D" w14:paraId="76C5D79D" w14:textId="77777777" w:rsidTr="003E7EBB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14:paraId="394E8D29" w14:textId="77777777" w:rsidR="00352C5D" w:rsidRPr="00DB6E0D" w:rsidRDefault="000078DD" w:rsidP="006400E4">
            <w:pPr>
              <w:pStyle w:val="Reponse"/>
              <w:snapToGrid w:val="0"/>
              <w:ind w:right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158A38B6" w14:textId="444928EC" w:rsidR="00352C5D" w:rsidRPr="003E7EBB" w:rsidRDefault="003E7EBB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3E7EBB">
              <w:rPr>
                <w:rFonts w:ascii="Century Gothic" w:hAnsi="Century Gothic"/>
                <w:b/>
                <w:bCs/>
                <w:sz w:val="22"/>
                <w:szCs w:val="22"/>
              </w:rPr>
              <w:t>0</w:t>
            </w:r>
            <w:r w:rsidR="009702EF">
              <w:rPr>
                <w:rFonts w:ascii="Century Gothic" w:hAnsi="Century Gothic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72AE5749" w14:textId="77777777" w:rsidR="00352C5D" w:rsidRPr="00DB6E0D" w:rsidRDefault="000078DD" w:rsidP="006400E4">
            <w:pPr>
              <w:pStyle w:val="Reponse"/>
              <w:snapToGrid w:val="0"/>
              <w:ind w:left="-107" w:righ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 :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283F450F" w14:textId="38EC23BA" w:rsidR="00D81E60" w:rsidRPr="003E7EBB" w:rsidRDefault="009702EF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DOUBLAGE – CLOISON – PLAFOND – MENUISERIES INTERIEURES</w:t>
            </w:r>
          </w:p>
        </w:tc>
        <w:tc>
          <w:tcPr>
            <w:tcW w:w="425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1E4922B9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C873A92" w14:textId="77777777" w:rsidTr="003E7EBB">
        <w:tc>
          <w:tcPr>
            <w:tcW w:w="1050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EED9C05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2"/>
                <w:szCs w:val="22"/>
              </w:rPr>
            </w:pPr>
          </w:p>
        </w:tc>
      </w:tr>
    </w:tbl>
    <w:p w14:paraId="0ADEA2D9" w14:textId="77777777" w:rsidR="00352C5D" w:rsidRPr="00DB6E0D" w:rsidRDefault="00352C5D" w:rsidP="006400E4">
      <w:pPr>
        <w:rPr>
          <w:rFonts w:ascii="Century Gothic" w:hAnsi="Century Gothic"/>
          <w:sz w:val="18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749679DE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A1A0DF7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  <w:tr w:rsidR="00352C5D" w:rsidRPr="00DB6E0D" w14:paraId="42D02375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BCE423E" w14:textId="560D5869" w:rsidR="00DB6E0D" w:rsidRPr="003932ED" w:rsidRDefault="000078DD" w:rsidP="003932ED">
            <w:pPr>
              <w:snapToGrid w:val="0"/>
              <w:ind w:left="567" w:right="497"/>
              <w:rPr>
                <w:rFonts w:ascii="Century Gothic" w:hAnsi="Century Gothic"/>
                <w:sz w:val="20"/>
                <w:szCs w:val="20"/>
              </w:rPr>
            </w:pPr>
            <w:r w:rsidRPr="008C1F68">
              <w:rPr>
                <w:rFonts w:ascii="Century Gothic" w:hAnsi="Century Gothic"/>
                <w:b/>
                <w:sz w:val="20"/>
                <w:szCs w:val="20"/>
              </w:rPr>
              <w:t>Marché sur procédure adaptée</w:t>
            </w:r>
            <w:r w:rsidRPr="008C1F68">
              <w:rPr>
                <w:rFonts w:ascii="Century Gothic" w:hAnsi="Century Gothic"/>
                <w:sz w:val="20"/>
                <w:szCs w:val="20"/>
              </w:rPr>
              <w:t xml:space="preserve"> en application </w:t>
            </w:r>
            <w:bookmarkStart w:id="3" w:name="A0_p4B_a"/>
            <w:bookmarkEnd w:id="3"/>
            <w:r w:rsidRPr="008C1F68">
              <w:rPr>
                <w:rFonts w:ascii="Century Gothic" w:hAnsi="Century Gothic"/>
                <w:sz w:val="20"/>
                <w:szCs w:val="20"/>
              </w:rPr>
              <w:t>des articles L.2123-1 et R.2123-1 à R.2123-7 du CCP.</w:t>
            </w:r>
          </w:p>
        </w:tc>
      </w:tr>
      <w:tr w:rsidR="00352C5D" w:rsidRPr="00DB6E0D" w14:paraId="34BE2D76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ED1EA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</w:tbl>
    <w:p w14:paraId="7EE2C93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5D4DB8B7" w14:textId="14F67FA4" w:rsidR="00352C5D" w:rsidRPr="00F95C01" w:rsidRDefault="000078DD" w:rsidP="006400E4">
      <w:pPr>
        <w:rPr>
          <w:rFonts w:ascii="Century Gothic" w:hAnsi="Century Gothic"/>
          <w:b/>
          <w:sz w:val="22"/>
          <w:szCs w:val="22"/>
          <w:u w:val="single"/>
        </w:rPr>
      </w:pPr>
      <w:r w:rsidRPr="00DB6E0D">
        <w:rPr>
          <w:rFonts w:ascii="Century Gothic" w:hAnsi="Century Gothic"/>
          <w:b/>
          <w:sz w:val="22"/>
          <w:szCs w:val="22"/>
        </w:rPr>
        <w:t xml:space="preserve">L’offre est établie sur la base des conditions économiques en vigueur </w:t>
      </w:r>
      <w:r w:rsidR="00D81E60" w:rsidRPr="00DB6E0D">
        <w:rPr>
          <w:rFonts w:ascii="Century Gothic" w:hAnsi="Century Gothic"/>
          <w:b/>
          <w:sz w:val="22"/>
          <w:szCs w:val="22"/>
        </w:rPr>
        <w:t xml:space="preserve">au mois </w:t>
      </w:r>
      <w:r w:rsidR="00F95C01" w:rsidRPr="00F95C01">
        <w:rPr>
          <w:rFonts w:ascii="Century Gothic" w:hAnsi="Century Gothic"/>
          <w:b/>
          <w:sz w:val="22"/>
          <w:szCs w:val="22"/>
          <w:u w:val="single"/>
        </w:rPr>
        <w:t>d’octobre</w:t>
      </w:r>
      <w:r w:rsidR="00244907" w:rsidRPr="00F95C01">
        <w:rPr>
          <w:rFonts w:ascii="Century Gothic" w:hAnsi="Century Gothic"/>
          <w:b/>
          <w:sz w:val="22"/>
          <w:szCs w:val="22"/>
          <w:u w:val="single"/>
        </w:rPr>
        <w:t xml:space="preserve"> 2025</w:t>
      </w:r>
      <w:r w:rsidR="00D81E60" w:rsidRPr="00F95C01">
        <w:rPr>
          <w:rFonts w:ascii="Century Gothic" w:hAnsi="Century Gothic"/>
          <w:b/>
          <w:sz w:val="22"/>
          <w:szCs w:val="22"/>
          <w:u w:val="single"/>
        </w:rPr>
        <w:t xml:space="preserve"> (mois zéro)</w:t>
      </w:r>
    </w:p>
    <w:p w14:paraId="09B422D2" w14:textId="77777777" w:rsidR="00352C5D" w:rsidRPr="00DB6E0D" w:rsidRDefault="00352C5D" w:rsidP="006400E4">
      <w:pPr>
        <w:rPr>
          <w:rFonts w:ascii="Century Gothic" w:hAnsi="Century Gothic"/>
          <w:b/>
          <w:i/>
          <w:iCs/>
          <w:sz w:val="22"/>
          <w:szCs w:val="22"/>
        </w:rPr>
      </w:pPr>
    </w:p>
    <w:tbl>
      <w:tblPr>
        <w:tblW w:w="1049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2"/>
        <w:gridCol w:w="4820"/>
      </w:tblGrid>
      <w:tr w:rsidR="00352C5D" w:rsidRPr="00DB6E0D" w14:paraId="59DAAF5E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EA879B3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Date du marché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051B6B3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sz w:val="16"/>
                <w:szCs w:val="22"/>
              </w:rPr>
            </w:pPr>
            <w:r w:rsidRPr="00DB6E0D">
              <w:rPr>
                <w:rFonts w:ascii="Century Gothic" w:hAnsi="Century Gothic"/>
                <w:sz w:val="16"/>
                <w:szCs w:val="22"/>
              </w:rPr>
              <w:t>(Réservé pour la mention d'exemplaire unique du marché)</w:t>
            </w:r>
          </w:p>
        </w:tc>
      </w:tr>
      <w:tr w:rsidR="00352C5D" w:rsidRPr="00DB6E0D" w14:paraId="6AAB8EB0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58687C9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513FBB2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A3D4617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8DEA86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Numéro d'EJ du contrat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6B08CC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ED0F9D3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BB69ADF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  <w:p w14:paraId="576057E5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618C1D6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440C1691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0CC747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Montant TTC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F45CE6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7FA7105D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ECA87A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C2D660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A4D83A5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72BCAC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60F0C08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983CBE8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AC02AC8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Code CPV principal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9360C54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C9E702A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0325182" w14:textId="1E823206" w:rsidR="00352C5D" w:rsidRPr="00DB6E0D" w:rsidRDefault="002B47C0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bookmarkStart w:id="4" w:name="A0_p6A_b"/>
            <w:bookmarkEnd w:id="4"/>
            <w:r>
              <w:rPr>
                <w:rFonts w:ascii="Century Gothic" w:hAnsi="Century Gothic"/>
                <w:b/>
                <w:i/>
                <w:sz w:val="22"/>
                <w:szCs w:val="22"/>
              </w:rPr>
              <w:t>45421000 travaux de menuiseries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56DB3FA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9133FFE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3541B5ED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Imputation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4ED278E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0D9DE013" w14:textId="77777777" w:rsidTr="003E7EBB">
        <w:trPr>
          <w:trHeight w:val="319"/>
        </w:trPr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28A98BD" w14:textId="1370FE79" w:rsidR="00352C5D" w:rsidRPr="00DB6E0D" w:rsidRDefault="000078DD" w:rsidP="006400E4">
            <w:pPr>
              <w:snapToGrid w:val="0"/>
              <w:rPr>
                <w:rFonts w:ascii="Century Gothic" w:hAnsi="Century Gothic"/>
                <w:szCs w:val="22"/>
              </w:rPr>
            </w:pPr>
            <w:bookmarkStart w:id="5" w:name="A0_p6A_a"/>
            <w:bookmarkEnd w:id="5"/>
            <w:r w:rsidRPr="00795B54">
              <w:rPr>
                <w:rFonts w:ascii="Century Gothic" w:hAnsi="Century Gothic"/>
                <w:sz w:val="22"/>
                <w:szCs w:val="20"/>
              </w:rPr>
              <w:t xml:space="preserve">BOP </w:t>
            </w:r>
            <w:r w:rsidR="008C1F68" w:rsidRPr="00795B54">
              <w:rPr>
                <w:rFonts w:ascii="Century Gothic" w:hAnsi="Century Gothic"/>
                <w:sz w:val="22"/>
                <w:szCs w:val="20"/>
              </w:rPr>
              <w:t>166</w:t>
            </w:r>
            <w:r w:rsidRPr="00795B54">
              <w:rPr>
                <w:rFonts w:ascii="Century Gothic" w:hAnsi="Century Gothic"/>
                <w:sz w:val="22"/>
                <w:szCs w:val="20"/>
              </w:rPr>
              <w:t xml:space="preserve"> - TF </w:t>
            </w:r>
            <w:r w:rsidR="00795B54" w:rsidRPr="00795B54">
              <w:rPr>
                <w:rFonts w:ascii="Century Gothic" w:hAnsi="Century Gothic"/>
                <w:sz w:val="22"/>
                <w:szCs w:val="20"/>
              </w:rPr>
              <w:t>2025-D035-9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125D9B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7CA9E76E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1D205F7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7DFA753F" w14:textId="73A2A40B" w:rsidR="00352C5D" w:rsidRPr="00DB6E0D" w:rsidRDefault="000078DD" w:rsidP="006400E4">
      <w:pPr>
        <w:rPr>
          <w:rFonts w:ascii="Century Gothic" w:hAnsi="Century Gothic"/>
          <w:sz w:val="22"/>
          <w:szCs w:val="22"/>
        </w:rPr>
      </w:pPr>
      <w:r w:rsidRPr="00F95C01">
        <w:rPr>
          <w:rFonts w:ascii="Century Gothic" w:hAnsi="Century Gothic"/>
          <w:sz w:val="22"/>
          <w:szCs w:val="22"/>
        </w:rPr>
        <w:t>L'acte d'engagement comporte</w:t>
      </w:r>
      <w:r w:rsidR="00225F41" w:rsidRPr="00F95C01">
        <w:rPr>
          <w:rFonts w:ascii="Century Gothic" w:hAnsi="Century Gothic"/>
          <w:sz w:val="22"/>
          <w:szCs w:val="22"/>
        </w:rPr>
        <w:t xml:space="preserve"> </w:t>
      </w:r>
      <w:r w:rsidR="00DB6E0D" w:rsidRPr="00F95C01">
        <w:rPr>
          <w:rFonts w:ascii="Century Gothic" w:hAnsi="Century Gothic"/>
          <w:sz w:val="22"/>
          <w:szCs w:val="22"/>
        </w:rPr>
        <w:tab/>
      </w:r>
      <w:r w:rsidR="00F95C01" w:rsidRPr="00F95C01">
        <w:rPr>
          <w:rFonts w:ascii="Century Gothic" w:hAnsi="Century Gothic"/>
          <w:sz w:val="22"/>
          <w:szCs w:val="22"/>
        </w:rPr>
        <w:t>13</w:t>
      </w:r>
      <w:r w:rsidR="00DB6E0D" w:rsidRPr="00F95C01">
        <w:rPr>
          <w:rFonts w:ascii="Century Gothic" w:hAnsi="Century Gothic"/>
          <w:sz w:val="22"/>
          <w:szCs w:val="22"/>
        </w:rPr>
        <w:t xml:space="preserve"> </w:t>
      </w:r>
      <w:r w:rsidRPr="00F95C01">
        <w:rPr>
          <w:rFonts w:ascii="Century Gothic" w:hAnsi="Century Gothic"/>
          <w:sz w:val="22"/>
          <w:szCs w:val="22"/>
        </w:rPr>
        <w:t xml:space="preserve">pages et </w:t>
      </w:r>
      <w:r w:rsidR="00F95C01" w:rsidRPr="00F95C01">
        <w:rPr>
          <w:rFonts w:ascii="Century Gothic" w:hAnsi="Century Gothic"/>
          <w:sz w:val="22"/>
          <w:szCs w:val="22"/>
        </w:rPr>
        <w:t>1</w:t>
      </w:r>
      <w:r w:rsidR="00DB6E0D" w:rsidRPr="00F95C01">
        <w:rPr>
          <w:rFonts w:ascii="Century Gothic" w:hAnsi="Century Gothic"/>
          <w:sz w:val="22"/>
          <w:szCs w:val="22"/>
        </w:rPr>
        <w:t xml:space="preserve"> </w:t>
      </w:r>
      <w:r w:rsidRPr="00F95C01">
        <w:rPr>
          <w:rFonts w:ascii="Century Gothic" w:hAnsi="Century Gothic"/>
          <w:sz w:val="22"/>
          <w:szCs w:val="22"/>
        </w:rPr>
        <w:t>annexe</w:t>
      </w:r>
      <w:r w:rsidRPr="00DB6E0D">
        <w:rPr>
          <w:rFonts w:ascii="Century Gothic" w:hAnsi="Century Gothic"/>
          <w:sz w:val="22"/>
          <w:szCs w:val="22"/>
        </w:rPr>
        <w:br w:type="page"/>
      </w:r>
    </w:p>
    <w:p w14:paraId="0C70F41E" w14:textId="77777777" w:rsidR="00352C5D" w:rsidRDefault="00352C5D" w:rsidP="006400E4"/>
    <w:p w14:paraId="6451CAAF" w14:textId="77777777" w:rsidR="00352C5D" w:rsidRPr="002265CC" w:rsidRDefault="000078DD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/>
        <w:jc w:val="center"/>
        <w:rPr>
          <w:rFonts w:ascii="Marianne" w:hAnsi="Marianne"/>
          <w:b/>
          <w:szCs w:val="20"/>
        </w:rPr>
      </w:pPr>
      <w:r w:rsidRPr="002265CC">
        <w:rPr>
          <w:rFonts w:ascii="Marianne" w:hAnsi="Marianne"/>
          <w:b/>
          <w:szCs w:val="20"/>
        </w:rPr>
        <w:t>ACTE D'ENGAGEMENT</w:t>
      </w:r>
      <w:r w:rsidRPr="002265CC">
        <w:rPr>
          <w:rFonts w:ascii="Marianne" w:hAnsi="Marianne"/>
          <w:b/>
          <w:szCs w:val="20"/>
        </w:rPr>
        <w:br/>
        <w:t>(AE)</w:t>
      </w:r>
    </w:p>
    <w:p w14:paraId="30D986B9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69E08BD7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412374F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  <w:t>Représentant du Maître d’ouvrage (RMO)</w:t>
            </w:r>
          </w:p>
        </w:tc>
      </w:tr>
      <w:tr w:rsidR="00352C5D" w:rsidRPr="002265CC" w14:paraId="4D7D2679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661B582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61278E56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39DF86" w14:textId="77777777" w:rsidR="003969AE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6" w:name="A0_p7_a"/>
            <w:bookmarkEnd w:id="6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2841034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36671B41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8C6763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2C8D61BC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46B592D7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EB29F6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Ordonnateur</w:t>
            </w:r>
          </w:p>
        </w:tc>
      </w:tr>
      <w:tr w:rsidR="00352C5D" w:rsidRPr="002265CC" w14:paraId="2AE89F28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CF1F18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794BD2C3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2E874A" w14:textId="77777777" w:rsidR="003969AE" w:rsidRPr="002265CC" w:rsidRDefault="003969AE" w:rsidP="006400E4">
            <w:pPr>
              <w:snapToGrid w:val="0"/>
              <w:ind w:left="567" w:right="499"/>
              <w:rPr>
                <w:rFonts w:ascii="Marianne" w:hAnsi="Marianne"/>
                <w:sz w:val="20"/>
                <w:szCs w:val="20"/>
              </w:rPr>
            </w:pPr>
            <w:bookmarkStart w:id="7" w:name="A0_p7_c"/>
            <w:bookmarkEnd w:id="7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4908FFD8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22E2E95E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CE1861D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761F851A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2D129FD9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2421B00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Comptable public assignataire</w:t>
            </w:r>
          </w:p>
        </w:tc>
      </w:tr>
      <w:tr w:rsidR="00352C5D" w:rsidRPr="002265CC" w14:paraId="7A8935CD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8B214C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0179B2F3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CE1E77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8" w:name="A0_p7_d"/>
            <w:bookmarkEnd w:id="8"/>
            <w:r w:rsidRPr="002265CC">
              <w:rPr>
                <w:rFonts w:ascii="Marianne" w:hAnsi="Marianne"/>
                <w:sz w:val="20"/>
                <w:szCs w:val="20"/>
              </w:rPr>
              <w:t>Le Directeur régional des finances publiques de Bretagne et d'Ille et Vilaine</w:t>
            </w:r>
          </w:p>
        </w:tc>
      </w:tr>
      <w:tr w:rsidR="00352C5D" w14:paraId="15D00295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D2CB5A" w14:textId="77777777" w:rsidR="00352C5D" w:rsidRDefault="00352C5D" w:rsidP="006400E4">
            <w:pPr>
              <w:snapToGrid w:val="0"/>
              <w:rPr>
                <w:sz w:val="6"/>
              </w:rPr>
            </w:pPr>
          </w:p>
        </w:tc>
      </w:tr>
    </w:tbl>
    <w:p w14:paraId="67FFC6A9" w14:textId="77777777" w:rsidR="003969AE" w:rsidRDefault="003969AE" w:rsidP="006400E4">
      <w:pPr>
        <w:pStyle w:val="Paragraphe"/>
        <w:spacing w:before="0"/>
        <w:jc w:val="center"/>
        <w:rPr>
          <w:rFonts w:ascii="Arial" w:hAnsi="Arial"/>
          <w:b/>
          <w:i/>
          <w:color w:val="000000"/>
          <w:sz w:val="20"/>
        </w:rPr>
      </w:pPr>
    </w:p>
    <w:p w14:paraId="5A753040" w14:textId="77777777" w:rsidR="003969AE" w:rsidRDefault="003969AE" w:rsidP="006400E4">
      <w:pPr>
        <w:widowControl/>
        <w:jc w:val="left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br w:type="page"/>
      </w:r>
    </w:p>
    <w:p w14:paraId="5CC8EA27" w14:textId="6E9D90C4" w:rsidR="00352C5D" w:rsidRDefault="000078DD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  <w:r w:rsidRPr="002265CC">
        <w:rPr>
          <w:rFonts w:ascii="Marianne" w:hAnsi="Marianne"/>
          <w:b/>
          <w:i/>
          <w:color w:val="000000"/>
          <w:sz w:val="20"/>
        </w:rPr>
        <w:lastRenderedPageBreak/>
        <w:t>Dans tout ce document, le code de la commande publique est désigné par l’abréviation CCP.</w:t>
      </w:r>
    </w:p>
    <w:p w14:paraId="2DC78FA3" w14:textId="77777777" w:rsidR="000E17C3" w:rsidRPr="002265CC" w:rsidRDefault="000E17C3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</w:p>
    <w:p w14:paraId="22CBD162" w14:textId="77777777" w:rsidR="00352C5D" w:rsidRPr="002265CC" w:rsidRDefault="00352C5D" w:rsidP="006400E4">
      <w:pPr>
        <w:rPr>
          <w:rFonts w:ascii="Marianne" w:hAnsi="Marianne"/>
          <w:sz w:val="6"/>
        </w:rPr>
      </w:pPr>
    </w:p>
    <w:p w14:paraId="002C4FB5" w14:textId="77777777" w:rsidR="00352C5D" w:rsidRPr="002265CC" w:rsidRDefault="000078DD" w:rsidP="006400E4">
      <w:pPr>
        <w:pStyle w:val="Titre1"/>
        <w:spacing w:before="0" w:after="0"/>
        <w:rPr>
          <w:rFonts w:ascii="Marianne" w:hAnsi="Marianne"/>
          <w:u w:val="none"/>
        </w:rPr>
      </w:pPr>
      <w:r w:rsidRPr="002265CC">
        <w:rPr>
          <w:rFonts w:ascii="Marianne" w:hAnsi="Marianne"/>
          <w:u w:val="none"/>
        </w:rPr>
        <w:t>ARTICLE PREMIER. CONTRACTANT(S)</w:t>
      </w:r>
    </w:p>
    <w:p w14:paraId="315D1B11" w14:textId="77777777" w:rsidR="000E17C3" w:rsidRDefault="000E17C3" w:rsidP="006400E4">
      <w:pPr>
        <w:ind w:left="-284"/>
        <w:rPr>
          <w:rFonts w:ascii="Wingdings" w:hAnsi="Wingdings"/>
          <w:sz w:val="36"/>
        </w:rPr>
      </w:pPr>
    </w:p>
    <w:p w14:paraId="5BE416BE" w14:textId="77777777" w:rsidR="000E17C3" w:rsidRDefault="000E17C3" w:rsidP="006400E4">
      <w:pPr>
        <w:ind w:left="-284"/>
        <w:rPr>
          <w:rFonts w:ascii="Marianne" w:hAnsi="Marianne"/>
          <w:b/>
          <w:sz w:val="20"/>
        </w:rPr>
      </w:pPr>
      <w:r>
        <w:rPr>
          <w:rFonts w:ascii="Wingdings" w:hAnsi="Wingdings"/>
          <w:sz w:val="36"/>
        </w:rPr>
        <w:t></w:t>
      </w:r>
      <w:r>
        <w:rPr>
          <w:sz w:val="36"/>
        </w:rPr>
        <w:t xml:space="preserve">  </w:t>
      </w:r>
      <w:r w:rsidRPr="00522958">
        <w:rPr>
          <w:rFonts w:ascii="Marianne" w:hAnsi="Marianne"/>
          <w:b/>
          <w:sz w:val="20"/>
        </w:rPr>
        <w:t>Je soussigné,</w:t>
      </w:r>
    </w:p>
    <w:p w14:paraId="5849605F" w14:textId="77777777" w:rsidR="000E17C3" w:rsidRPr="00522958" w:rsidRDefault="000E17C3" w:rsidP="006400E4">
      <w:pPr>
        <w:ind w:left="-284"/>
        <w:rPr>
          <w:rFonts w:ascii="Marianne" w:hAnsi="Marianne"/>
          <w:sz w:val="20"/>
        </w:rPr>
      </w:pPr>
    </w:p>
    <w:tbl>
      <w:tblPr>
        <w:tblW w:w="1090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52"/>
        <w:gridCol w:w="384"/>
        <w:gridCol w:w="436"/>
        <w:gridCol w:w="436"/>
        <w:gridCol w:w="436"/>
        <w:gridCol w:w="436"/>
        <w:gridCol w:w="436"/>
        <w:gridCol w:w="481"/>
        <w:gridCol w:w="1339"/>
        <w:gridCol w:w="142"/>
      </w:tblGrid>
      <w:tr w:rsidR="000E17C3" w:rsidRPr="00522958" w14:paraId="0E84373D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03053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8EAD2C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258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3A451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E663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EDE43C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47DD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3D14D5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919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E7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E76A7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EC00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128FD7" w14:textId="77777777" w:rsidTr="003E7EBB">
        <w:trPr>
          <w:trHeight w:hRule="exact" w:val="2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59D03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1951E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83" w:type="dxa"/>
            <w:gridSpan w:val="22"/>
            <w:shd w:val="clear" w:color="auto" w:fill="auto"/>
          </w:tcPr>
          <w:p w14:paraId="40CA81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3D6D0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E024B46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2519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728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C4686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8A431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C18516B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0EB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68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001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268D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30EB8F2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F853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0B7C3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04D5AA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4008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63092AE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6DA0B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EEB9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B74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99B8E58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FB0ABA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7B5C57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6434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11442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77FC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610F6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2" w:type="dxa"/>
            <w:gridSpan w:val="16"/>
            <w:shd w:val="clear" w:color="auto" w:fill="auto"/>
          </w:tcPr>
          <w:p w14:paraId="13D13F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D8944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52E1C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719E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4CA71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AE90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74BA62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50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2583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6E6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5E84C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AB8A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DEB0F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99" w:type="dxa"/>
            <w:gridSpan w:val="18"/>
            <w:shd w:val="clear" w:color="auto" w:fill="auto"/>
          </w:tcPr>
          <w:p w14:paraId="0DB9DF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EC0BE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2F6055D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1983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9D8218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AC3B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83C3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70D895" w14:textId="77777777" w:rsidTr="003E7EBB">
        <w:trPr>
          <w:trHeight w:hRule="exact" w:val="335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38618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150260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321" w:type="dxa"/>
            <w:gridSpan w:val="24"/>
            <w:shd w:val="clear" w:color="auto" w:fill="auto"/>
          </w:tcPr>
          <w:p w14:paraId="1736FA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340FE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E197086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31A2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728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63A72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B45C16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889A23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FE91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68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13B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CCB6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32E008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8DE6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5C879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06F7794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EF4BE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61D664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983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DD025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92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BA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8F955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351A77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AB0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0A360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76C739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40815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E886A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14528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51DD5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92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845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5AEEF3A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C07339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B53692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F688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0DAA23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81FC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5B11F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2" w:type="dxa"/>
            <w:gridSpan w:val="16"/>
            <w:shd w:val="clear" w:color="auto" w:fill="auto"/>
          </w:tcPr>
          <w:p w14:paraId="47190C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6FFDD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1AB9D8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8D71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4F741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62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43549F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50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3A0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04227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EC505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C6290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0205F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99" w:type="dxa"/>
            <w:gridSpan w:val="18"/>
            <w:shd w:val="clear" w:color="auto" w:fill="auto"/>
          </w:tcPr>
          <w:p w14:paraId="64F91A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37F8A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6DDA76" w14:textId="77777777" w:rsidTr="003E7EBB">
        <w:trPr>
          <w:trHeight w:val="40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D27C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119A8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2E63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27BC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095A9F" w14:textId="77777777" w:rsidTr="003E7EBB">
        <w:trPr>
          <w:trHeight w:hRule="exact" w:val="289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62BA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19324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14DBB48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BA9B81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6AF8AD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E66C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CB932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CD8F8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C76B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3497A7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D2F1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87617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0AC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0B6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973A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7B6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684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5B82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9FD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7E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2C55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8F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88C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EC0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DD4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C9A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C57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F736F3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AAA8D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51C7C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83" w:type="dxa"/>
            <w:gridSpan w:val="22"/>
            <w:shd w:val="clear" w:color="auto" w:fill="auto"/>
          </w:tcPr>
          <w:p w14:paraId="20D1C12C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9EC72A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6980F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03F0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44" w:type="dxa"/>
            <w:gridSpan w:val="21"/>
            <w:shd w:val="clear" w:color="auto" w:fill="auto"/>
          </w:tcPr>
          <w:p w14:paraId="3B3411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153836">
              <w:rPr>
                <w:rFonts w:ascii="Marianne" w:hAnsi="Marianne"/>
                <w:sz w:val="20"/>
              </w:rPr>
              <w:t xml:space="preserve">N° d'inscription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répertoire des métiers </w:t>
            </w:r>
            <w:r w:rsidRPr="00153836">
              <w:rPr>
                <w:rFonts w:ascii="Marianne" w:hAnsi="Marianne"/>
                <w:b/>
                <w:sz w:val="20"/>
              </w:rPr>
              <w:t>ou</w:t>
            </w:r>
            <w:r w:rsidRPr="00153836">
              <w:rPr>
                <w:rFonts w:ascii="Marianne" w:hAnsi="Marianne"/>
                <w:sz w:val="20"/>
              </w:rPr>
              <w:t xml:space="preserve">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registre du commerce et des sociétés :</w:t>
            </w:r>
          </w:p>
        </w:tc>
        <w:tc>
          <w:tcPr>
            <w:tcW w:w="43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5B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BD47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FD6759" w14:textId="77777777" w:rsidTr="003E7EBB">
        <w:trPr>
          <w:trHeight w:hRule="exact" w:val="382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685DD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8A25E0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27FEC71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8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91AF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0D320C8" w14:textId="39C66701" w:rsidR="006400E4" w:rsidRDefault="000E17C3" w:rsidP="006400E4">
      <w:pPr>
        <w:ind w:left="-284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 xml:space="preserve">  </w:t>
      </w:r>
    </w:p>
    <w:p w14:paraId="0B6A7180" w14:textId="77777777" w:rsidR="006400E4" w:rsidRDefault="006400E4">
      <w:pPr>
        <w:widowControl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7A51BAE9" w14:textId="6392FED2" w:rsidR="000E17C3" w:rsidRDefault="000E17C3" w:rsidP="006400E4">
      <w:pPr>
        <w:ind w:left="-284"/>
        <w:rPr>
          <w:rFonts w:ascii="Marianne" w:hAnsi="Marianne"/>
          <w:b/>
          <w:sz w:val="20"/>
        </w:rPr>
      </w:pPr>
      <w:r>
        <w:rPr>
          <w:rFonts w:ascii="Wingdings" w:hAnsi="Wingdings"/>
          <w:sz w:val="36"/>
        </w:rPr>
        <w:lastRenderedPageBreak/>
        <w:t></w:t>
      </w:r>
      <w:r w:rsidRPr="00522958">
        <w:rPr>
          <w:rFonts w:ascii="Marianne" w:hAnsi="Marianne"/>
          <w:b/>
          <w:sz w:val="20"/>
        </w:rPr>
        <w:t xml:space="preserve"> Nous soussignés,</w:t>
      </w:r>
    </w:p>
    <w:p w14:paraId="194699C7" w14:textId="77777777" w:rsidR="006400E4" w:rsidRPr="00522958" w:rsidRDefault="006400E4" w:rsidP="006400E4">
      <w:pPr>
        <w:ind w:left="-284"/>
        <w:rPr>
          <w:rFonts w:ascii="Marianne" w:hAnsi="Marianne"/>
          <w:sz w:val="20"/>
        </w:rPr>
      </w:pPr>
    </w:p>
    <w:tbl>
      <w:tblPr>
        <w:tblW w:w="107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334"/>
        <w:gridCol w:w="59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5"/>
        <w:gridCol w:w="221"/>
        <w:gridCol w:w="436"/>
        <w:gridCol w:w="436"/>
        <w:gridCol w:w="436"/>
        <w:gridCol w:w="436"/>
        <w:gridCol w:w="436"/>
        <w:gridCol w:w="436"/>
        <w:gridCol w:w="436"/>
        <w:gridCol w:w="481"/>
        <w:gridCol w:w="1056"/>
        <w:gridCol w:w="283"/>
      </w:tblGrid>
      <w:tr w:rsidR="000E17C3" w:rsidRPr="00522958" w14:paraId="3E9AA4E8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7C7B80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</w:tr>
      <w:tr w:rsidR="000E17C3" w:rsidRPr="00522958" w14:paraId="131949A4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B5361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BE8FA1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CEB6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3908F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D6CDE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2AD9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22EB4F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FF814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ECDC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ADD990" w14:textId="77777777" w:rsidTr="003E7EBB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EA67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2BE319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25807F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DAD62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4C18C3A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8034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07239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203C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DD5A72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2D74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D453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E8769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B632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5E3A8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9D61F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167480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E6E42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A4FF3F9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51894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AFD6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78A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5AD56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B999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CD3E6D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F5E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7EE82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4109EC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CA7CF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2C931E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C94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EFF23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2BBA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A9A18F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7E4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F814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704E6B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14B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C20D1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6222B6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8B5F1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705052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214D4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42EC50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49D7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D24D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C1656AA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6A33A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EFBB3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7912D5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29DD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A635530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07AC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17CD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42F9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9C45CD3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FC81E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8FA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CBC7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B83B0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9E6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B82E3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765F8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E0317E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352D0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1BD54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74DA4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B07E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CD2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98786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C8E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AB736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31AA2B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845E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D0F5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D512F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EA131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E9B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4D4BB1D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1B22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B1E772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12A9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2F935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4D967B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109AC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25FD686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ACD5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26FDBB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D77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EEFC47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1198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DBD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9BE74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B57E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ABD8B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44A365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B7F9C4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4AAE48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0456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6BC06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C16C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7C0E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76FD9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0CA7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3855F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EBAD4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084CB4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02FCC1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EC71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5C2E4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0B560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37C1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A1736C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A779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FF90A9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7F7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746B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3C8D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09F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CC5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31B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675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A77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937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B552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3A15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E0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D95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D45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F80C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47944C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79C52D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323F6C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5BFDC6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C76612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8DE67F" w14:textId="77777777" w:rsidTr="003E7EBB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5017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3A97E7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4CD4C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0A6A9F4" w14:textId="2FE4C23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D2D6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A14C33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9D080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EDA1F2B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0EAA03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41157E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58658DA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F953E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500BA86" w14:textId="77777777" w:rsidTr="003E7EBB">
        <w:trPr>
          <w:trHeight w:hRule="exact" w:val="499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9932B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DEBDDF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CAE782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C43ADC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3EC4D3D5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22832D90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165F5D82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4B6EAE31" w14:textId="1D77C222" w:rsidR="006400E4" w:rsidRPr="00522958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D74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5FEC39C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8007E6B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2</w:t>
            </w:r>
          </w:p>
        </w:tc>
      </w:tr>
      <w:tr w:rsidR="000E17C3" w:rsidRPr="00522958" w14:paraId="24614FA6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A311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FE3A0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A8803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03EB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04A9A4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4395F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68092E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380A2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A4F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76D3F0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4ECD2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C56E4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C8095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BFA90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40AFD4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AD9B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A37D8E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8A2F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8A23BB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A65A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DEA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82C9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262369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58976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584B3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7EF9C4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EE145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E73CA5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92948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DD18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B4A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66F615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747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A0034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B256E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6036B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6C43274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7464A5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0A3F19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AB13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D176193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2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DD51A0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5520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D2FF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CE3AE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76F3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A68A6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BB658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7D73A6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D507D98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AB67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4828F2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545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9F60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73F4B5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EF1F1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7896EC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7E6BC0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6D52E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CACD46A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7F99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3C2F89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6A7C1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BABDC1A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5DDA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41AD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D7A3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E21BE9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27C2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F4F99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7BCA16D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2DB29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3582F3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5B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8CA6B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61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2B5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741B81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18A1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1043E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AE2102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D91A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AA7FD7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40D8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5CBC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4E8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82F2D3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E6F0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4C8B1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9B36B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329A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70554C4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35C3A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CD480F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8166D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52623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F20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ECCF8B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EA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799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DE1C78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633F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9328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19733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0A03A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CC57C1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B100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59FE6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19F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D72C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22F39F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4F344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960F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BD949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9EA078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1CE20E2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D022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CE64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FE596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DE722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DEFF32D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D02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AB4E75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BCB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7219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154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85C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A45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6A6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AA8C0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B86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FA8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197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9929F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B3C0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6994F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537E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BD6C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828E8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0EA34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03593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2259077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C81255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18672F" w14:textId="77777777" w:rsidTr="003E7EBB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A226DB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FB995A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EB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6EDB85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3E11CBD" w14:textId="13E844A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2F1D2B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93B5ED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5B19BF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59B85DD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4F386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D3F54D5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A7ECB05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3</w:t>
            </w:r>
          </w:p>
        </w:tc>
      </w:tr>
      <w:tr w:rsidR="000E17C3" w:rsidRPr="00522958" w14:paraId="58F130B9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A65D4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65618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FF41C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2F2D5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0F21D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7E70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35610A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CAF60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4C4C1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CB900B" w14:textId="77777777" w:rsidTr="003E7EBB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92CE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6FBE19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180B6B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93365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DB93C2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61A3D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3D7C2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46EC1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27CD90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C040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31C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D799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0C6F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5EA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C114E6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EF88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EEDE1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1483DC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0EA9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389B2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75C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DCA3E0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BB22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867255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1386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E21D5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31847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5819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27B03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811B3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A1F6D3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CE6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E05B7C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889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704B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F7A91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35E9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D4B8A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61E4F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3E2057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A7EB18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1F17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BCBACB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CF6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E75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10020E9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DF2AE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22E28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6FCF8F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8C74D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7A89B09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FB8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3838A1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A994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C548D6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A508E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AA7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C863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52A607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8832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E0CF72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327196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AA709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BA7D5B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5C3F8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A1281E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E1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8A53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73F94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0BF22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F9B71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296B7A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B479D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64A7C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EBE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53FFD2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0B2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137CA7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603F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26C1E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8505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D23D2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724F8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70C1C1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30498E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EA6B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30B53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A5E1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ED2F8A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9A71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35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24830B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6B0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EF6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1E35B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A42D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CFE41D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813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98342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4B9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1FD8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A337962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6F05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2664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1EECF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1AE6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E798A8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C476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0894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B293B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EE6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44690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2D829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9C067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C14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8B4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F4E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01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8805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27E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4CA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1C58B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3B0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636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2C1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84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E40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ECF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55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EB833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7D40A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7251E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16058AB0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DA63FD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6B8C6F" w14:textId="77777777" w:rsidTr="003E7EBB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F153D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1CF782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EEA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3E4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B7B0F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76C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E063216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0EBC5634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A43C50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44EBA4D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D3F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A5FC4B" w14:textId="77777777" w:rsidTr="003E7EBB">
        <w:trPr>
          <w:trHeight w:hRule="exact" w:val="227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E0C80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0A0B140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1FBCBF3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0681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B35F02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BCC9D17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4</w:t>
            </w:r>
          </w:p>
        </w:tc>
      </w:tr>
      <w:tr w:rsidR="000E17C3" w:rsidRPr="00522958" w14:paraId="3345A8E9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50BF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BDE8A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38000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0922F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5CAD0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26DB86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164825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CB89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6323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75EBDD1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748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16396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44A330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37C6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190013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A4B00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102B4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C9A0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DB5C192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B24A40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68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7417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DD8D8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FC9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E71BD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5C75BE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C1B14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E2A7F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8BDE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3DACF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9A0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057407C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59FA4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766BD5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51AC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364F5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433533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B17B4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E31F9D6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7B95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1EF9C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199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54D6C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19E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EBEE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64171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4A5D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5E98B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B992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EC6BD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1C070E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D74B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67802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C1B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B18E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B4F4769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B8B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FAE13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343819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73C9C9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4A7C69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734D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179B6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55970D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4984CD8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B93AA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4A3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FB592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6FA725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C8B0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B38E9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215F5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16050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7DF26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101B5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99D8C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220F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B9F8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63F27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8C844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5F738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84B443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A853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0ADA1E9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5A42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DB554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340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659A38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469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FF9DF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02958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D3A3B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E13537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67531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8DE255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15B66E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A871D14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389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7AF2F0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6BD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524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2B97D3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4A20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A5EB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1A18F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E1900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7CA89CD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C6E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1CB2C67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361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ED5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CCB641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153D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9DB16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50438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E072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0A1DD0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78A1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1C817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044D26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D7EF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024161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826AB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E84854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AA6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819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DE6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E0D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29B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EB46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931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75B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98F3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FD7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CB3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A9C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C9D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0E3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186D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7251C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FD16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3C1824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1B0FEC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E2A14F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22859B" w14:textId="77777777" w:rsidTr="003E7EBB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B8B65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C37AFB2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C31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D792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FD75F0F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A6C8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FF4C07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2B894DC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8D6D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6188BC2" w14:textId="77777777" w:rsidR="000E17C3" w:rsidRDefault="000E17C3" w:rsidP="006400E4"/>
    <w:p w14:paraId="41D4F66E" w14:textId="77777777" w:rsidR="000E17C3" w:rsidRDefault="000E17C3" w:rsidP="006400E4"/>
    <w:p w14:paraId="402E14B6" w14:textId="77777777" w:rsidR="000E17C3" w:rsidRDefault="000E17C3" w:rsidP="006400E4"/>
    <w:p w14:paraId="641EABB4" w14:textId="77777777" w:rsidR="000E17C3" w:rsidRPr="00522958" w:rsidRDefault="000E17C3" w:rsidP="006400E4">
      <w:pPr>
        <w:pageBreakBefore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lastRenderedPageBreak/>
        <w:t>après avoir :</w:t>
      </w:r>
    </w:p>
    <w:p w14:paraId="07ADF947" w14:textId="0F2F039E" w:rsidR="000E17C3" w:rsidRPr="000E6DC0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r w:rsidRPr="008823AB">
        <w:rPr>
          <w:rFonts w:ascii="Marianne" w:hAnsi="Marianne"/>
          <w:sz w:val="20"/>
        </w:rPr>
        <w:t xml:space="preserve">pris connaissance du Cahier des Clauses Administratives Particulières (CCAP) </w:t>
      </w:r>
      <w:r w:rsidR="00F95C01" w:rsidRPr="00F95C01">
        <w:rPr>
          <w:rFonts w:ascii="Marianne" w:hAnsi="Marianne"/>
          <w:b/>
          <w:sz w:val="20"/>
          <w:szCs w:val="20"/>
        </w:rPr>
        <w:t>LH_ColFABIEN_2025</w:t>
      </w:r>
      <w:r w:rsidRPr="000E6DC0">
        <w:rPr>
          <w:rFonts w:ascii="Marianne" w:hAnsi="Marianne"/>
          <w:b/>
          <w:sz w:val="20"/>
        </w:rPr>
        <w:t xml:space="preserve"> </w:t>
      </w:r>
      <w:r w:rsidRPr="000E6DC0">
        <w:rPr>
          <w:rFonts w:ascii="Marianne" w:hAnsi="Marianne"/>
          <w:sz w:val="20"/>
        </w:rPr>
        <w:t>et des documents qui y sont mentionnés ;</w:t>
      </w:r>
    </w:p>
    <w:p w14:paraId="3840C6F3" w14:textId="77777777" w:rsidR="000E17C3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produit les documents et renseignements visés aux articles R.2143-3 et R.2143-4 du CCP ;</w:t>
      </w:r>
    </w:p>
    <w:p w14:paraId="281D2DEC" w14:textId="77777777" w:rsidR="000E17C3" w:rsidRPr="00522958" w:rsidRDefault="000E17C3" w:rsidP="006400E4">
      <w:pPr>
        <w:ind w:left="284"/>
        <w:rPr>
          <w:rFonts w:ascii="Marianne" w:hAnsi="Marianne"/>
          <w:sz w:val="20"/>
        </w:rPr>
      </w:pPr>
    </w:p>
    <w:p w14:paraId="027781D1" w14:textId="77777777" w:rsidR="000E17C3" w:rsidRPr="0091358C" w:rsidRDefault="000E17C3" w:rsidP="006400E4">
      <w:pPr>
        <w:pStyle w:val="Paragraphe"/>
        <w:spacing w:before="0"/>
        <w:ind w:left="567" w:hanging="567"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1E24B1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m'engage</w:t>
      </w:r>
      <w:r w:rsidRPr="0091358C">
        <w:rPr>
          <w:rFonts w:ascii="Marianne" w:hAnsi="Marianne"/>
          <w:sz w:val="20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définies.</w:t>
      </w:r>
    </w:p>
    <w:p w14:paraId="3DBBE28D" w14:textId="689E4AE8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me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m'</w:t>
      </w:r>
      <w:r w:rsidRPr="0091358C">
        <w:rPr>
          <w:rFonts w:ascii="Marianne" w:hAnsi="Marianne"/>
          <w:sz w:val="20"/>
        </w:rPr>
        <w:t xml:space="preserve">est notifiée dans un délai de </w:t>
      </w:r>
      <w:bookmarkStart w:id="9" w:name="A1_p2B_a"/>
      <w:r w:rsidR="006400E4" w:rsidRPr="00244907">
        <w:rPr>
          <w:rFonts w:ascii="Marianne" w:hAnsi="Marianne"/>
          <w:sz w:val="20"/>
        </w:rPr>
        <w:t>150</w:t>
      </w:r>
      <w:r w:rsidRPr="00244907">
        <w:rPr>
          <w:rFonts w:ascii="Marianne" w:hAnsi="Marianne"/>
          <w:sz w:val="20"/>
        </w:rPr>
        <w:t xml:space="preserve"> jours</w:t>
      </w:r>
      <w:bookmarkEnd w:id="9"/>
      <w:r w:rsidRPr="00244907">
        <w:rPr>
          <w:rFonts w:ascii="Marianne" w:hAnsi="Marianne"/>
          <w:sz w:val="20"/>
        </w:rPr>
        <w:t xml:space="preserve"> à compter de la date limite de remise des offres fixée par le règlement de la consultation et</w:t>
      </w:r>
      <w:r w:rsidRPr="0091358C">
        <w:rPr>
          <w:rFonts w:ascii="Marianne" w:hAnsi="Marianne"/>
          <w:sz w:val="20"/>
        </w:rPr>
        <w:t xml:space="preserve"> rappelée en page de garde du CCAP.</w:t>
      </w:r>
    </w:p>
    <w:p w14:paraId="6BEF1AD5" w14:textId="77777777" w:rsidR="000E17C3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</w:p>
    <w:p w14:paraId="4EE54587" w14:textId="77777777" w:rsidR="000E17C3" w:rsidRPr="0091358C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nous engageons</w:t>
      </w:r>
      <w:r w:rsidRPr="0091358C">
        <w:rPr>
          <w:rFonts w:ascii="Marianne" w:hAnsi="Marianne"/>
          <w:sz w:val="20"/>
        </w:rPr>
        <w:t xml:space="preserve"> sans réserve, en tant que cotraitants </w:t>
      </w:r>
      <w:r w:rsidRPr="0091358C">
        <w:rPr>
          <w:rFonts w:ascii="Marianne" w:hAnsi="Marianne"/>
          <w:b/>
          <w:sz w:val="20"/>
        </w:rPr>
        <w:t>groupés conjoints</w:t>
      </w:r>
      <w:r w:rsidRPr="0091358C">
        <w:rPr>
          <w:rFonts w:ascii="Marianne" w:hAnsi="Marianne"/>
          <w:sz w:val="20"/>
        </w:rPr>
        <w:t>, représentés par :</w:t>
      </w:r>
    </w:p>
    <w:p w14:paraId="4CA93877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12E800B4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696FBA34" w14:textId="77777777" w:rsidR="000E17C3" w:rsidRPr="0091358C" w:rsidRDefault="000E17C3" w:rsidP="006400E4">
      <w:pPr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7E473B4C" w14:textId="77777777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Le mandataire du groupement conjoint </w:t>
      </w:r>
      <w:r w:rsidRPr="0091358C">
        <w:rPr>
          <w:rFonts w:ascii="Marianne" w:hAnsi="Marianne"/>
          <w:b/>
          <w:sz w:val="20"/>
        </w:rPr>
        <w:t>est solidaire</w:t>
      </w:r>
      <w:r w:rsidRPr="0091358C">
        <w:rPr>
          <w:rFonts w:ascii="Marianne" w:hAnsi="Marianne"/>
          <w:sz w:val="20"/>
        </w:rPr>
        <w:t xml:space="preserve"> de chacun des membres du groupement pour ses obligations contractuelles à l'égard du maître d'ouvrage, pour l'exécution du marché.</w:t>
      </w:r>
    </w:p>
    <w:p w14:paraId="0DBACDB8" w14:textId="5C5754DA" w:rsidR="000E17C3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est notifiée dans un délai de </w:t>
      </w:r>
      <w:bookmarkStart w:id="10" w:name="A1_p5_a"/>
      <w:r w:rsidRPr="0091358C">
        <w:rPr>
          <w:rFonts w:ascii="Marianne" w:hAnsi="Marianne"/>
          <w:sz w:val="20"/>
        </w:rPr>
        <w:t>150 jours</w:t>
      </w:r>
      <w:bookmarkEnd w:id="10"/>
      <w:r w:rsidRPr="0091358C">
        <w:rPr>
          <w:rFonts w:ascii="Marianne" w:hAnsi="Marianne"/>
          <w:sz w:val="20"/>
        </w:rPr>
        <w:t xml:space="preserve"> à compter de la date limite de remise des offres fixée par le règlement de la consultation</w:t>
      </w:r>
      <w:r w:rsidR="00F95C01">
        <w:rPr>
          <w:rFonts w:ascii="Marianne" w:hAnsi="Marianne"/>
          <w:sz w:val="20"/>
        </w:rPr>
        <w:t>.</w:t>
      </w:r>
    </w:p>
    <w:p w14:paraId="21074E62" w14:textId="3056D2A1" w:rsidR="00F95C01" w:rsidRDefault="00F95C01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44CD0AA6" w14:textId="1D5F1B9E" w:rsidR="006400E4" w:rsidRDefault="006400E4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64B34FDE" w14:textId="77777777" w:rsidR="00F95C01" w:rsidRPr="00522958" w:rsidRDefault="00F95C01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1963AB60" w14:textId="77777777" w:rsidR="000E17C3" w:rsidRPr="00153836" w:rsidRDefault="000E17C3" w:rsidP="006400E4">
      <w:pPr>
        <w:pStyle w:val="Titre1"/>
        <w:spacing w:before="0" w:after="0"/>
        <w:rPr>
          <w:rFonts w:ascii="Marianne" w:hAnsi="Marianne"/>
          <w:sz w:val="22"/>
        </w:rPr>
      </w:pPr>
      <w:r w:rsidRPr="00153836">
        <w:rPr>
          <w:rFonts w:ascii="Marianne" w:hAnsi="Marianne"/>
          <w:sz w:val="22"/>
        </w:rPr>
        <w:t>ARTICLE 2. PRESTATIONS ET PRIX</w:t>
      </w:r>
    </w:p>
    <w:p w14:paraId="6B82B777" w14:textId="77777777" w:rsidR="006400E4" w:rsidRDefault="006400E4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1FB24ED4" w14:textId="091E53D5" w:rsidR="000E17C3" w:rsidRPr="00522958" w:rsidRDefault="000E17C3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2-1. Montant du marché</w:t>
      </w:r>
    </w:p>
    <w:p w14:paraId="1686E366" w14:textId="77777777" w:rsidR="000E17C3" w:rsidRPr="0091358C" w:rsidRDefault="000E17C3" w:rsidP="006400E4">
      <w:pPr>
        <w:pStyle w:val="Paragraphe"/>
        <w:spacing w:before="0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FCE855D" w14:textId="77777777" w:rsidR="000E17C3" w:rsidRPr="0091358C" w:rsidRDefault="000E17C3" w:rsidP="00F95C01">
      <w:pPr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Les modalités de variation des prix sont fixées à l'article 3-3 du CCAP.</w:t>
      </w:r>
    </w:p>
    <w:p w14:paraId="7C2A29F6" w14:textId="77777777" w:rsidR="006400E4" w:rsidRPr="00F95C01" w:rsidRDefault="006400E4" w:rsidP="00F95C01">
      <w:pPr>
        <w:pStyle w:val="Paragraphe"/>
        <w:spacing w:before="0"/>
        <w:rPr>
          <w:rFonts w:ascii="Marianne" w:hAnsi="Marianne"/>
          <w:sz w:val="20"/>
          <w:szCs w:val="20"/>
          <w:highlight w:val="green"/>
        </w:rPr>
      </w:pPr>
    </w:p>
    <w:p w14:paraId="1CFB9CB9" w14:textId="101CAF14" w:rsidR="000E17C3" w:rsidRPr="008C1F68" w:rsidRDefault="003236E2" w:rsidP="00F95C01">
      <w:pPr>
        <w:pStyle w:val="Paragraphe"/>
        <w:spacing w:before="0"/>
        <w:rPr>
          <w:rFonts w:ascii="Marianne" w:hAnsi="Marianne"/>
          <w:sz w:val="20"/>
        </w:rPr>
      </w:pPr>
      <w:r w:rsidRPr="008C1F68">
        <w:rPr>
          <w:rFonts w:ascii="Marianne" w:hAnsi="Marianne"/>
          <w:sz w:val="20"/>
        </w:rPr>
        <w:t>Il n’est pas prévu de décomposition en tranches</w:t>
      </w:r>
    </w:p>
    <w:p w14:paraId="377547FD" w14:textId="77777777" w:rsidR="008C1F68" w:rsidRPr="00F95C01" w:rsidRDefault="008C1F68" w:rsidP="00F95C01">
      <w:pPr>
        <w:pStyle w:val="Paragraphe"/>
        <w:spacing w:before="0"/>
        <w:rPr>
          <w:rFonts w:ascii="Marianne" w:hAnsi="Marianne"/>
          <w:sz w:val="20"/>
          <w:szCs w:val="20"/>
          <w:highlight w:val="green"/>
        </w:rPr>
      </w:pPr>
    </w:p>
    <w:p w14:paraId="4A271CA2" w14:textId="2067FDC7" w:rsidR="000E17C3" w:rsidRDefault="000E17C3" w:rsidP="00F95C01">
      <w:pPr>
        <w:pStyle w:val="Paragraphe"/>
        <w:spacing w:before="0"/>
        <w:rPr>
          <w:rFonts w:ascii="Marianne" w:hAnsi="Marianne"/>
          <w:sz w:val="20"/>
        </w:rPr>
      </w:pPr>
      <w:r w:rsidRPr="007D31D0">
        <w:rPr>
          <w:rFonts w:ascii="Marianne" w:hAnsi="Marianne"/>
          <w:sz w:val="20"/>
        </w:rPr>
        <w:t xml:space="preserve">Les prestations définies au CCAP portent </w:t>
      </w:r>
      <w:r w:rsidRPr="008823AB">
        <w:rPr>
          <w:rFonts w:ascii="Marianne" w:hAnsi="Marianne"/>
          <w:sz w:val="20"/>
        </w:rPr>
        <w:t xml:space="preserve">sur </w:t>
      </w:r>
      <w:r w:rsidR="008C1F68">
        <w:rPr>
          <w:rFonts w:ascii="Marianne" w:hAnsi="Marianne"/>
          <w:sz w:val="20"/>
        </w:rPr>
        <w:t>3</w:t>
      </w:r>
      <w:r w:rsidRPr="008823AB">
        <w:rPr>
          <w:rFonts w:ascii="Marianne" w:hAnsi="Marianne"/>
          <w:sz w:val="20"/>
        </w:rPr>
        <w:t xml:space="preserve"> lots de</w:t>
      </w:r>
      <w:r w:rsidRPr="007D31D0">
        <w:rPr>
          <w:rFonts w:ascii="Marianne" w:hAnsi="Marianne"/>
          <w:sz w:val="20"/>
        </w:rPr>
        <w:t xml:space="preserve"> l'opération de travaux.</w:t>
      </w:r>
    </w:p>
    <w:p w14:paraId="187E4094" w14:textId="4E0BDED3" w:rsidR="006400E4" w:rsidRDefault="006400E4" w:rsidP="00F95C01">
      <w:pPr>
        <w:pStyle w:val="Paragraphe"/>
        <w:spacing w:before="0"/>
        <w:rPr>
          <w:rFonts w:ascii="Marianne" w:hAnsi="Marianne"/>
          <w:sz w:val="20"/>
        </w:rPr>
      </w:pPr>
    </w:p>
    <w:p w14:paraId="38702310" w14:textId="5A0A9D7F" w:rsidR="00F95C01" w:rsidRDefault="00F95C01">
      <w:pPr>
        <w:widowControl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17719E20" w14:textId="77777777" w:rsidR="003236E2" w:rsidRDefault="000078DD" w:rsidP="006400E4">
      <w:pPr>
        <w:keepNext/>
        <w:ind w:left="-142"/>
        <w:rPr>
          <w:rFonts w:ascii="Marianne" w:hAnsi="Marianne"/>
          <w:b/>
          <w:sz w:val="20"/>
          <w:szCs w:val="20"/>
          <w:u w:val="single"/>
        </w:rPr>
      </w:pPr>
      <w:r w:rsidRPr="003236E2">
        <w:rPr>
          <w:rFonts w:ascii="Marianne" w:hAnsi="Marianne"/>
          <w:b/>
          <w:sz w:val="20"/>
          <w:szCs w:val="20"/>
          <w:u w:val="single"/>
        </w:rPr>
        <w:lastRenderedPageBreak/>
        <w:t>Evaluation des travaux</w:t>
      </w:r>
      <w:r w:rsidR="003236E2">
        <w:rPr>
          <w:rFonts w:ascii="Marianne" w:hAnsi="Marianne"/>
          <w:b/>
          <w:sz w:val="20"/>
          <w:szCs w:val="20"/>
          <w:u w:val="single"/>
        </w:rPr>
        <w:t xml:space="preserve"> </w:t>
      </w:r>
    </w:p>
    <w:p w14:paraId="55628F5E" w14:textId="77777777" w:rsidR="006400E4" w:rsidRDefault="006400E4" w:rsidP="006400E4">
      <w:pPr>
        <w:keepNext/>
        <w:ind w:left="-142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67D284A" w14:textId="77777777" w:rsidR="00352C5D" w:rsidRPr="003236E2" w:rsidRDefault="000078DD" w:rsidP="006400E4">
      <w:pPr>
        <w:pStyle w:val="Paradouble"/>
        <w:keepNext/>
        <w:spacing w:before="0" w:after="0"/>
        <w:rPr>
          <w:rFonts w:ascii="Marianne" w:hAnsi="Marianne"/>
          <w:sz w:val="20"/>
          <w:szCs w:val="20"/>
        </w:rPr>
      </w:pPr>
      <w:r w:rsidRPr="003236E2">
        <w:rPr>
          <w:rFonts w:ascii="Marianne" w:hAnsi="Marianne"/>
          <w:sz w:val="20"/>
          <w:szCs w:val="20"/>
        </w:rPr>
        <w:t xml:space="preserve">Les travaux du </w:t>
      </w:r>
      <w:r w:rsidRPr="003236E2">
        <w:rPr>
          <w:rFonts w:ascii="Marianne" w:hAnsi="Marianne"/>
          <w:b/>
          <w:sz w:val="20"/>
          <w:szCs w:val="20"/>
        </w:rPr>
        <w:t>lot</w:t>
      </w:r>
      <w:r w:rsidRPr="003236E2">
        <w:rPr>
          <w:rFonts w:ascii="Marianne" w:hAnsi="Marianne"/>
          <w:sz w:val="20"/>
          <w:szCs w:val="20"/>
        </w:rPr>
        <w:t xml:space="preserve"> pour lequel </w:t>
      </w:r>
      <w:r w:rsidRPr="003236E2">
        <w:rPr>
          <w:rFonts w:ascii="Marianne" w:hAnsi="Marianne"/>
          <w:b/>
          <w:sz w:val="20"/>
          <w:szCs w:val="20"/>
          <w:u w:val="single"/>
        </w:rPr>
        <w:t>je m'engage</w:t>
      </w:r>
      <w:r w:rsidRPr="003236E2">
        <w:rPr>
          <w:rFonts w:ascii="Marianne" w:hAnsi="Marianne"/>
          <w:b/>
          <w:sz w:val="20"/>
          <w:szCs w:val="20"/>
        </w:rPr>
        <w:t> / </w:t>
      </w:r>
      <w:r w:rsidRPr="003236E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3236E2">
        <w:rPr>
          <w:rFonts w:ascii="Marianne" w:hAnsi="Marianne"/>
          <w:sz w:val="20"/>
          <w:szCs w:val="20"/>
        </w:rPr>
        <w:t>, seront rémunérés par application d'un prix global forfaitaire égal à :</w:t>
      </w:r>
    </w:p>
    <w:tbl>
      <w:tblPr>
        <w:tblW w:w="10497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4756"/>
        <w:gridCol w:w="284"/>
      </w:tblGrid>
      <w:tr w:rsidR="00352C5D" w:rsidRPr="003236E2" w14:paraId="1512736B" w14:textId="77777777" w:rsidTr="003F750E">
        <w:tc>
          <w:tcPr>
            <w:tcW w:w="5457" w:type="dxa"/>
            <w:gridSpan w:val="3"/>
            <w:shd w:val="clear" w:color="auto" w:fill="auto"/>
          </w:tcPr>
          <w:p w14:paraId="5A7F6889" w14:textId="77777777" w:rsidR="00352C5D" w:rsidRPr="003236E2" w:rsidRDefault="000078DD" w:rsidP="006400E4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4DA3ED0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3A892BF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44F203EF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FE2950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327C207C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5EF70119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3B082940" w14:textId="77777777" w:rsidTr="003F750E">
        <w:tc>
          <w:tcPr>
            <w:tcW w:w="2338" w:type="dxa"/>
            <w:shd w:val="clear" w:color="auto" w:fill="auto"/>
          </w:tcPr>
          <w:p w14:paraId="138DB83A" w14:textId="77777777" w:rsidR="00352C5D" w:rsidRPr="003236E2" w:rsidRDefault="000078DD" w:rsidP="006400E4">
            <w:pPr>
              <w:keepNext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EE138BA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49FF20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ECD5A5F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710CFFE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31930827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3235E42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3EE3D3EE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45463604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1C9C6602" w14:textId="77777777" w:rsidTr="003F750E">
        <w:tc>
          <w:tcPr>
            <w:tcW w:w="2338" w:type="dxa"/>
            <w:shd w:val="clear" w:color="auto" w:fill="auto"/>
          </w:tcPr>
          <w:p w14:paraId="70AC8BB1" w14:textId="77777777" w:rsidR="00352C5D" w:rsidRPr="003236E2" w:rsidRDefault="000078DD" w:rsidP="006400E4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678091A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601F167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396D6C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CBA92BD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536BFD58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7020C41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649CF5EC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493568B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CDC85ED" w14:textId="77777777" w:rsidTr="003F750E">
        <w:tc>
          <w:tcPr>
            <w:tcW w:w="2338" w:type="dxa"/>
            <w:shd w:val="clear" w:color="auto" w:fill="auto"/>
          </w:tcPr>
          <w:p w14:paraId="70E2F3B4" w14:textId="77777777" w:rsidR="00352C5D" w:rsidRPr="003236E2" w:rsidRDefault="000078DD" w:rsidP="006400E4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DAC3F52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405FB3D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48433D1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EC4BEE7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72ABD24D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30A9F0E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49849A4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F1F667D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94663C6" w14:textId="77777777" w:rsidTr="003F750E">
        <w:tc>
          <w:tcPr>
            <w:tcW w:w="5457" w:type="dxa"/>
            <w:gridSpan w:val="3"/>
            <w:shd w:val="clear" w:color="auto" w:fill="auto"/>
          </w:tcPr>
          <w:p w14:paraId="44AFCEC8" w14:textId="77777777" w:rsidR="00352C5D" w:rsidRPr="003236E2" w:rsidRDefault="000078DD" w:rsidP="006400E4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79C9D68" w14:textId="77777777" w:rsidR="00352C5D" w:rsidRPr="003236E2" w:rsidRDefault="00352C5D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E4F74F3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690575A8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C6E6012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616874C5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F54887F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498C6254" w14:textId="77777777" w:rsidTr="003F750E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117FA240" w14:textId="77777777" w:rsidR="00352C5D" w:rsidRPr="003236E2" w:rsidRDefault="000078DD" w:rsidP="006400E4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787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8801A29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578777B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061E8A3" w14:textId="77777777" w:rsidTr="003F750E">
        <w:tc>
          <w:tcPr>
            <w:tcW w:w="1021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D628185" w14:textId="77777777" w:rsidR="00352C5D" w:rsidRPr="003236E2" w:rsidRDefault="00352C5D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70FB365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8A2C98A" w14:textId="77777777" w:rsidR="006400E4" w:rsidRDefault="006400E4" w:rsidP="006400E4">
      <w:pPr>
        <w:pStyle w:val="Paradouble"/>
        <w:keepNext/>
        <w:spacing w:before="0" w:after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E5375D5" w14:textId="77777777" w:rsidR="00E846E6" w:rsidRPr="003236E2" w:rsidRDefault="00E846E6" w:rsidP="006400E4">
      <w:pPr>
        <w:pStyle w:val="Standard"/>
        <w:rPr>
          <w:rFonts w:ascii="Marianne" w:hAnsi="Marianne"/>
          <w:sz w:val="20"/>
        </w:rPr>
      </w:pPr>
    </w:p>
    <w:p w14:paraId="20C6BB13" w14:textId="77777777" w:rsidR="003236E2" w:rsidRPr="00B006D7" w:rsidRDefault="003236E2" w:rsidP="006400E4">
      <w:pPr>
        <w:keepNext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</w:t>
      </w:r>
      <w:r w:rsidRPr="00B006D7">
        <w:rPr>
          <w:rFonts w:ascii="Marianne" w:hAnsi="Marianne"/>
          <w:b/>
          <w:sz w:val="20"/>
          <w:u w:val="single"/>
        </w:rPr>
        <w:t>Groupement conjoint</w:t>
      </w:r>
    </w:p>
    <w:p w14:paraId="03038E57" w14:textId="77777777" w:rsidR="003236E2" w:rsidRPr="00B006D7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 xml:space="preserve">Le détail des prestations exécutées par chacun des membres du </w:t>
      </w:r>
      <w:r w:rsidRPr="00B006D7">
        <w:rPr>
          <w:rFonts w:ascii="Marianne" w:hAnsi="Marianne"/>
          <w:b/>
          <w:sz w:val="20"/>
        </w:rPr>
        <w:t>groupement conjoint</w:t>
      </w:r>
      <w:r w:rsidRPr="00B006D7">
        <w:rPr>
          <w:rFonts w:ascii="Marianne" w:hAnsi="Marianne"/>
          <w:sz w:val="20"/>
        </w:rPr>
        <w:t xml:space="preserve"> ainsi que la répartition de la rémunération correspondante sont joints en annexe au présent acte d'engagement.</w:t>
      </w:r>
    </w:p>
    <w:p w14:paraId="3A784931" w14:textId="2EACD85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Le mandataire y indique en outre le montant de sa prestation de mandat.</w:t>
      </w:r>
    </w:p>
    <w:p w14:paraId="37F352B9" w14:textId="77777777" w:rsidR="00ED445C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339CAF60" w14:textId="0CB95EFF" w:rsidR="003236E2" w:rsidRDefault="003236E2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2-2. Montant sous-traité</w:t>
      </w:r>
    </w:p>
    <w:p w14:paraId="3E7E23AB" w14:textId="77777777" w:rsidR="00ED445C" w:rsidRPr="00ED445C" w:rsidRDefault="00ED445C" w:rsidP="00ED445C"/>
    <w:p w14:paraId="1D00C6CD" w14:textId="002F6CD7" w:rsidR="003236E2" w:rsidRPr="00522958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En cas de recours à la sous-traitance, conformément</w:t>
      </w:r>
      <w:r w:rsidR="00ED445C">
        <w:rPr>
          <w:rFonts w:ascii="Marianne" w:hAnsi="Marianne"/>
          <w:sz w:val="20"/>
        </w:rPr>
        <w:t xml:space="preserve"> aux articles L.2193-4, L.2193-5 et R.2193-1 du CCP, </w:t>
      </w:r>
      <w:r w:rsidRPr="00522958">
        <w:rPr>
          <w:rFonts w:ascii="Marianne" w:hAnsi="Marianne"/>
          <w:sz w:val="20"/>
        </w:rPr>
        <w:t>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41D7608B" w14:textId="366F156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E93D03A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589C4CE3" w14:textId="77777777" w:rsidR="003236E2" w:rsidRPr="00522958" w:rsidRDefault="003236E2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 w:rsidRPr="003D03EF">
        <w:rPr>
          <w:rFonts w:ascii="Wingdings" w:hAnsi="Wingdings"/>
          <w:sz w:val="36"/>
        </w:rPr>
        <w:t></w:t>
      </w:r>
      <w:r w:rsidRPr="003D03EF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3D03EF">
        <w:rPr>
          <w:rFonts w:ascii="Marianne" w:hAnsi="Marianne"/>
          <w:b/>
          <w:sz w:val="20"/>
          <w:u w:val="single"/>
        </w:rPr>
        <w:t xml:space="preserve"> unique</w:t>
      </w:r>
    </w:p>
    <w:p w14:paraId="7F3E7EA5" w14:textId="67A82CD1" w:rsidR="003236E2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39CC2F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</w:p>
    <w:p w14:paraId="32588773" w14:textId="77777777" w:rsidR="003236E2" w:rsidRPr="003236E2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  <w:szCs w:val="20"/>
          <w:highlight w:val="green"/>
        </w:rPr>
      </w:pP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52C5D" w:rsidRPr="003236E2" w14:paraId="26942FC5" w14:textId="77777777">
        <w:tc>
          <w:tcPr>
            <w:tcW w:w="3260" w:type="dxa"/>
            <w:shd w:val="clear" w:color="auto" w:fill="auto"/>
          </w:tcPr>
          <w:p w14:paraId="1A786AF7" w14:textId="77777777" w:rsidR="00352C5D" w:rsidRPr="003F750E" w:rsidRDefault="000078DD" w:rsidP="006400E4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  <w:rPr>
                <w:rFonts w:ascii="Marianne" w:hAnsi="Marianne"/>
                <w:sz w:val="20"/>
                <w:szCs w:val="20"/>
              </w:rPr>
            </w:pPr>
            <w:bookmarkStart w:id="11" w:name="_Hlk177563666"/>
            <w:r w:rsidRPr="003F750E">
              <w:rPr>
                <w:rFonts w:ascii="Marianne" w:hAnsi="Marianne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8AC36F6" w14:textId="77777777" w:rsidR="00352C5D" w:rsidRPr="003F750E" w:rsidRDefault="00352C5D" w:rsidP="006400E4">
            <w:pPr>
              <w:pStyle w:val="Paragraphe"/>
              <w:keepNext/>
              <w:keepLines/>
              <w:spacing w:before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1C53BCF" w14:textId="77777777" w:rsidR="00352C5D" w:rsidRPr="003F750E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1"/>
    </w:tbl>
    <w:p w14:paraId="5FC5AA9C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1DF95B8E" w14:textId="3D2F171C" w:rsidR="00352C5D" w:rsidRDefault="000078DD" w:rsidP="00ED445C">
      <w:pPr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Les déclarations et attestations (article R.2193-1 du CCP) des sous-traitants recensés dans les formulaires annexés, sont jointes au présent acte d'engagement.</w:t>
      </w:r>
    </w:p>
    <w:p w14:paraId="5296715A" w14:textId="77777777" w:rsidR="00ED445C" w:rsidRPr="001C47F2" w:rsidRDefault="00ED445C" w:rsidP="00ED445C">
      <w:pPr>
        <w:rPr>
          <w:rFonts w:ascii="Marianne" w:hAnsi="Marianne"/>
          <w:sz w:val="20"/>
          <w:szCs w:val="20"/>
        </w:rPr>
      </w:pPr>
    </w:p>
    <w:p w14:paraId="4D2795F0" w14:textId="77777777" w:rsidR="00ED445C" w:rsidRPr="00522958" w:rsidRDefault="00ED445C" w:rsidP="00ED445C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02B001C4" w14:textId="77777777" w:rsidR="00ED445C" w:rsidRDefault="00ED445C" w:rsidP="00ED445C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1EB679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028D6E77" w14:textId="77777777" w:rsidR="001C47F2" w:rsidRPr="001C47F2" w:rsidRDefault="001C47F2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52C5D" w14:paraId="399BA52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B3A29CB" w14:textId="77777777" w:rsidR="00352C5D" w:rsidRPr="00ED445C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12" w:name="_Hlk177563746"/>
            <w:r w:rsidRPr="00ED445C">
              <w:rPr>
                <w:rFonts w:ascii="Marianne" w:hAnsi="Marianne"/>
                <w:b/>
                <w:sz w:val="20"/>
                <w:szCs w:val="2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1620D0E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Montant hors TVA</w:t>
            </w:r>
          </w:p>
        </w:tc>
      </w:tr>
      <w:tr w:rsidR="00352C5D" w14:paraId="37C4A81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1AF480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22A299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4CACA4C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715266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72D6F1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88159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396BB7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E5F8AA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2D075CB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54DD6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BF4D5B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E9A37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806D7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53260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2"/>
    </w:tbl>
    <w:p w14:paraId="4374BE56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1A6B9098" w14:textId="7A1F5109" w:rsidR="001C47F2" w:rsidRDefault="001C47F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lastRenderedPageBreak/>
        <w:t>Les déclarations (article R2193-1 du CCP) des sous-traitants recensés dans les formulaires annexés,</w:t>
      </w:r>
      <w:r w:rsidRPr="00522958">
        <w:rPr>
          <w:rFonts w:ascii="Marianne" w:hAnsi="Marianne"/>
          <w:sz w:val="20"/>
        </w:rPr>
        <w:t xml:space="preserve"> sont jointes au présent acte d'engagement.</w:t>
      </w:r>
    </w:p>
    <w:p w14:paraId="1E74CB7F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725D3230" w14:textId="77777777" w:rsidR="001C47F2" w:rsidRPr="00ED4EAC" w:rsidRDefault="001C47F2" w:rsidP="006400E4">
      <w:pPr>
        <w:pStyle w:val="Titre1"/>
        <w:spacing w:before="0" w:after="0"/>
        <w:rPr>
          <w:rFonts w:ascii="Marianne" w:hAnsi="Marianne"/>
          <w:sz w:val="22"/>
        </w:rPr>
      </w:pPr>
      <w:bookmarkStart w:id="13" w:name="A3A_1_p2B_a"/>
      <w:bookmarkEnd w:id="13"/>
      <w:r w:rsidRPr="00ED4EAC">
        <w:rPr>
          <w:rFonts w:ascii="Marianne" w:hAnsi="Marianne"/>
          <w:sz w:val="22"/>
        </w:rPr>
        <w:t xml:space="preserve">ARTICLE 3. DUREE DU MARCHE ET DELAIS D’EXECUTION </w:t>
      </w:r>
    </w:p>
    <w:p w14:paraId="43C62D4B" w14:textId="77777777" w:rsidR="00ED445C" w:rsidRDefault="00ED445C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7C5B6168" w14:textId="24C47556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3</w:t>
      </w:r>
      <w:r w:rsidRPr="00B006D7">
        <w:rPr>
          <w:rFonts w:ascii="Marianne" w:hAnsi="Marianne"/>
          <w:sz w:val="20"/>
        </w:rPr>
        <w:t>-1. Période de préparation</w:t>
      </w:r>
    </w:p>
    <w:p w14:paraId="1FD61B9E" w14:textId="77777777" w:rsidR="00ED445C" w:rsidRPr="00ED445C" w:rsidRDefault="00ED445C" w:rsidP="00ED445C"/>
    <w:p w14:paraId="687C8415" w14:textId="77777777" w:rsidR="005B7B26" w:rsidRPr="00F95C01" w:rsidRDefault="00B20EA1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F95C01">
        <w:rPr>
          <w:rFonts w:ascii="Marianne" w:hAnsi="Marianne" w:cs="Times New Roman"/>
          <w:sz w:val="20"/>
          <w:szCs w:val="20"/>
        </w:rPr>
        <w:t xml:space="preserve">Le délai de la période de préparation part de la date fixée par l'ordre de service qui prescrira de la commencer. </w:t>
      </w:r>
    </w:p>
    <w:p w14:paraId="481079F1" w14:textId="5425A0CB" w:rsidR="005B7B26" w:rsidRPr="00F95C01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F95C01">
        <w:rPr>
          <w:rFonts w:ascii="Marianne" w:hAnsi="Marianne" w:cs="Times New Roman"/>
          <w:sz w:val="20"/>
          <w:szCs w:val="20"/>
        </w:rPr>
        <w:t xml:space="preserve">Conformément à l’article 28.1 du CCAG travaux, la durée de la période de préparation est de </w:t>
      </w:r>
      <w:r w:rsidRPr="00F95C01">
        <w:rPr>
          <w:rFonts w:ascii="Marianne" w:hAnsi="Marianne" w:cs="Times New Roman"/>
          <w:b/>
          <w:bCs/>
          <w:sz w:val="20"/>
          <w:szCs w:val="20"/>
        </w:rPr>
        <w:t>deux mois</w:t>
      </w:r>
      <w:r w:rsidRPr="00F95C01">
        <w:rPr>
          <w:rFonts w:ascii="Marianne" w:hAnsi="Marianne" w:cs="Times New Roman"/>
          <w:sz w:val="20"/>
          <w:szCs w:val="20"/>
        </w:rPr>
        <w:t>.</w:t>
      </w:r>
    </w:p>
    <w:p w14:paraId="429676D2" w14:textId="21591F6C" w:rsidR="005B7B26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  <w:highlight w:val="green"/>
        </w:rPr>
      </w:pPr>
    </w:p>
    <w:p w14:paraId="7BF04CE3" w14:textId="100BBCD1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3-2. Délai d'exécution des travaux</w:t>
      </w:r>
    </w:p>
    <w:p w14:paraId="2D5752FA" w14:textId="77777777" w:rsidR="00ED445C" w:rsidRPr="00ED445C" w:rsidRDefault="00ED445C" w:rsidP="00ED445C"/>
    <w:p w14:paraId="6EC9D769" w14:textId="0517C8F5" w:rsidR="00FA0A58" w:rsidRPr="001C47F2" w:rsidRDefault="00FA0A58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bookmarkStart w:id="14" w:name="_Hlk177563824"/>
      <w:r w:rsidRPr="00F95C01">
        <w:rPr>
          <w:rFonts w:ascii="Marianne" w:hAnsi="Marianne" w:cs="Times New Roman"/>
          <w:sz w:val="20"/>
          <w:szCs w:val="20"/>
        </w:rPr>
        <w:t xml:space="preserve">Le délai d'exécution des travaux </w:t>
      </w:r>
      <w:r w:rsidR="00B20EA1" w:rsidRPr="00F95C01">
        <w:rPr>
          <w:rFonts w:ascii="Marianne" w:hAnsi="Marianne" w:cs="Times New Roman"/>
          <w:sz w:val="20"/>
          <w:szCs w:val="20"/>
        </w:rPr>
        <w:t xml:space="preserve">de l’ensemble des lots </w:t>
      </w:r>
      <w:r w:rsidRPr="00F95C01">
        <w:rPr>
          <w:rFonts w:ascii="Marianne" w:hAnsi="Marianne" w:cs="Times New Roman"/>
          <w:sz w:val="20"/>
          <w:szCs w:val="20"/>
        </w:rPr>
        <w:t xml:space="preserve">part de la date fixée par l'ordre de service qui prescrira de commencer les travaux. Il est fixé à </w:t>
      </w:r>
      <w:r w:rsidR="003B18E0">
        <w:rPr>
          <w:rFonts w:ascii="Marianne" w:hAnsi="Marianne" w:cs="Times New Roman"/>
          <w:b/>
          <w:bCs/>
          <w:sz w:val="20"/>
          <w:szCs w:val="20"/>
        </w:rPr>
        <w:t>4</w:t>
      </w:r>
      <w:r w:rsidRPr="00F95C01">
        <w:rPr>
          <w:rFonts w:ascii="Marianne" w:hAnsi="Marianne" w:cs="Times New Roman"/>
          <w:b/>
          <w:bCs/>
          <w:sz w:val="20"/>
          <w:szCs w:val="20"/>
        </w:rPr>
        <w:t xml:space="preserve"> mois</w:t>
      </w:r>
      <w:r w:rsidRPr="00F95C01">
        <w:rPr>
          <w:rFonts w:ascii="Marianne" w:hAnsi="Marianne" w:cs="Times New Roman"/>
          <w:sz w:val="20"/>
          <w:szCs w:val="20"/>
        </w:rPr>
        <w:t>.</w:t>
      </w:r>
    </w:p>
    <w:bookmarkEnd w:id="14"/>
    <w:p w14:paraId="4B29A590" w14:textId="77777777" w:rsidR="00F9011C" w:rsidRPr="001C47F2" w:rsidRDefault="00F9011C" w:rsidP="006400E4">
      <w:pPr>
        <w:pStyle w:val="Standard"/>
        <w:rPr>
          <w:rFonts w:ascii="Marianne" w:hAnsi="Marianne"/>
          <w:sz w:val="20"/>
        </w:rPr>
      </w:pPr>
    </w:p>
    <w:p w14:paraId="17C1709D" w14:textId="77777777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 xml:space="preserve">Le délai d'exécution </w:t>
      </w:r>
      <w:r w:rsidRPr="001C47F2">
        <w:rPr>
          <w:rFonts w:ascii="Marianne" w:hAnsi="Marianne"/>
          <w:b/>
          <w:sz w:val="20"/>
          <w:szCs w:val="20"/>
        </w:rPr>
        <w:t>propre au lot</w:t>
      </w:r>
      <w:r w:rsidRPr="001C47F2">
        <w:rPr>
          <w:rFonts w:ascii="Marianne" w:hAnsi="Marianne"/>
          <w:sz w:val="20"/>
          <w:szCs w:val="20"/>
        </w:rPr>
        <w:t xml:space="preserve"> pour lequel </w:t>
      </w:r>
      <w:r w:rsidRPr="001C47F2">
        <w:rPr>
          <w:rFonts w:ascii="Marianne" w:hAnsi="Marianne"/>
          <w:b/>
          <w:sz w:val="20"/>
          <w:szCs w:val="20"/>
          <w:u w:val="single"/>
        </w:rPr>
        <w:t>je m'engage</w:t>
      </w:r>
      <w:r w:rsidRPr="001C47F2">
        <w:rPr>
          <w:rFonts w:ascii="Marianne" w:hAnsi="Marianne"/>
          <w:b/>
          <w:sz w:val="20"/>
          <w:szCs w:val="20"/>
        </w:rPr>
        <w:t> / </w:t>
      </w:r>
      <w:r w:rsidRPr="001C47F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1C47F2">
        <w:rPr>
          <w:rFonts w:ascii="Marianne" w:hAnsi="Marianne"/>
          <w:sz w:val="20"/>
          <w:szCs w:val="20"/>
        </w:rPr>
        <w:t xml:space="preserve"> sera déterminé dans les conditions stipulées à l'article 4-1 du CCAP.</w:t>
      </w:r>
    </w:p>
    <w:p w14:paraId="7309EEB4" w14:textId="641986CB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L'ordre de service prescrivant de commencer l'ensemble des travaux sera notifié à chaque entreprise titulaire d'un lot.</w:t>
      </w:r>
    </w:p>
    <w:p w14:paraId="72DFD41F" w14:textId="77777777" w:rsidR="00F9011C" w:rsidRDefault="00F9011C" w:rsidP="006400E4">
      <w:pPr>
        <w:pStyle w:val="Paragraphe"/>
        <w:spacing w:before="0"/>
      </w:pPr>
    </w:p>
    <w:p w14:paraId="5049A75A" w14:textId="77777777" w:rsidR="001C47F2" w:rsidRPr="00B006D7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3-3. Délai(s) distinct(s)</w:t>
      </w:r>
    </w:p>
    <w:p w14:paraId="7E08ECE5" w14:textId="77777777" w:rsidR="00352C5D" w:rsidRPr="001C47F2" w:rsidRDefault="000078DD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Sans objet.</w:t>
      </w:r>
    </w:p>
    <w:p w14:paraId="02B46E8D" w14:textId="77777777" w:rsidR="00ED445C" w:rsidRPr="00ED4EAC" w:rsidRDefault="00ED445C" w:rsidP="00ED445C">
      <w:pPr>
        <w:pStyle w:val="Titre1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>ARTICLE 4. PAIEMENTS</w:t>
      </w:r>
    </w:p>
    <w:p w14:paraId="2D2DB106" w14:textId="0A170B61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 xml:space="preserve">Les modalités du règlement des comptes du marché sont spécifiées à l'article 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>-</w:t>
      </w:r>
      <w:r>
        <w:rPr>
          <w:rFonts w:ascii="Marianne" w:hAnsi="Marianne"/>
          <w:sz w:val="20"/>
        </w:rPr>
        <w:t>2</w:t>
      </w:r>
      <w:r w:rsidRPr="00BC4325">
        <w:rPr>
          <w:rFonts w:ascii="Marianne" w:hAnsi="Marianne"/>
          <w:sz w:val="20"/>
        </w:rPr>
        <w:t xml:space="preserve"> du CCAP.</w:t>
      </w:r>
    </w:p>
    <w:p w14:paraId="311C3173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4CECF26B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391CD866" w14:textId="77777777" w:rsidR="00E47B1B" w:rsidRPr="00522958" w:rsidRDefault="00E47B1B" w:rsidP="006400E4">
      <w:pPr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du compte (joindre un RIB ou RIP) :</w:t>
      </w:r>
    </w:p>
    <w:tbl>
      <w:tblPr>
        <w:tblW w:w="10910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1152"/>
        <w:gridCol w:w="426"/>
      </w:tblGrid>
      <w:tr w:rsidR="00E47B1B" w:rsidRPr="00522958" w14:paraId="5B5FE6E6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A69F9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D462CB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2E4AC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2F7E6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1E4072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929FE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B06825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31B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FCF3B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450DBEA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89B19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120A87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CEA9E2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6FC2840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1C2331A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D1156C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D3B080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FD89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1445B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4FF476E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2F2ED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724842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0EEF4E9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0DA599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9CD323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063FEB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72F44F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672A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195B3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A3ED733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00C044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80DF12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9E8AC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0E2F5E3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FC95AF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7D28A3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30DD6F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CFC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617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CE65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F282DE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6C33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2C51A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535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DAF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431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E6DD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8FF0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C06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B018834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325D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5F286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50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9EE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3369E2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AB3656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F454E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0E230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505AB74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95981AA" w14:textId="77777777" w:rsidTr="003E7EBB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15DF2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C3A168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FB6A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FDF1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D6F5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405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D93B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72F82399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AA23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EC92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823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E3E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16B7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9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69413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29C22D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166E074" w14:textId="77777777" w:rsidTr="003E7EBB">
        <w:trPr>
          <w:trHeight w:hRule="exact" w:val="57"/>
        </w:trPr>
        <w:tc>
          <w:tcPr>
            <w:tcW w:w="10910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D026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894AAD4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2BDA6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0AB0BA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7" w:type="dxa"/>
            <w:shd w:val="clear" w:color="auto" w:fill="F2F2F2"/>
          </w:tcPr>
          <w:p w14:paraId="3CE9A6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6AA68C1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2594E1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0716566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EFD52C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575E9B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6373EE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718CE1B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44BB37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5D3C53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6E4C00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74AFBD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4FFFB0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B4E84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4E3562D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711EDEF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485DE29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5" w:type="dxa"/>
            <w:shd w:val="clear" w:color="auto" w:fill="F2F2F2"/>
          </w:tcPr>
          <w:p w14:paraId="54CB4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162886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B3A36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590E2A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42536B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55D152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6" w:type="dxa"/>
            <w:gridSpan w:val="2"/>
          </w:tcPr>
          <w:p w14:paraId="2F00A71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7182E1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5AC52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EDCB97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34C4F8D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38BBA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27DE1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2320CF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528747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52" w:type="dxa"/>
          </w:tcPr>
          <w:p w14:paraId="5C08C2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</w:tcPr>
          <w:p w14:paraId="5709A89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B15E5A2" w14:textId="77777777" w:rsidTr="003E7EBB">
        <w:trPr>
          <w:trHeight w:hRule="exact" w:val="57"/>
        </w:trPr>
        <w:tc>
          <w:tcPr>
            <w:tcW w:w="10910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6A4CE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46806F9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21740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3121E1F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7" w:type="dxa"/>
            <w:shd w:val="clear" w:color="auto" w:fill="F2F2F2"/>
          </w:tcPr>
          <w:p w14:paraId="7BE5B6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690EEA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711FC4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6AC406D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D46B0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1BDDF0E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2C6F3DF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2A8C5C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5FB7709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1B66B41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E176D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992" w:type="dxa"/>
            <w:gridSpan w:val="33"/>
            <w:shd w:val="clear" w:color="auto" w:fill="F2F2F2"/>
          </w:tcPr>
          <w:p w14:paraId="73BFB3B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1C5E301A" w14:textId="77777777" w:rsidR="00E47B1B" w:rsidRPr="003932ED" w:rsidRDefault="00E47B1B" w:rsidP="006400E4">
            <w:pPr>
              <w:rPr>
                <w:rFonts w:ascii="Marianne" w:hAnsi="Marianne"/>
                <w:outline/>
                <w:color w:val="000000"/>
                <w:sz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47B1B" w:rsidRPr="00522958" w14:paraId="7C04ABC6" w14:textId="77777777" w:rsidTr="003E7EBB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05E05AC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35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0B07090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27F1A2F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5A3EBBEC" w14:textId="77777777" w:rsidR="00E47B1B" w:rsidRDefault="00E47B1B" w:rsidP="006400E4">
      <w:pPr>
        <w:rPr>
          <w:rFonts w:ascii="Marianne" w:hAnsi="Marianne"/>
          <w:sz w:val="20"/>
        </w:rPr>
      </w:pPr>
    </w:p>
    <w:p w14:paraId="33BC2347" w14:textId="77777777" w:rsidR="00E47B1B" w:rsidRDefault="00E47B1B" w:rsidP="006400E4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3A22CC3" w14:textId="77777777" w:rsidR="00E47B1B" w:rsidRDefault="00E47B1B" w:rsidP="006400E4">
      <w:pPr>
        <w:rPr>
          <w:rFonts w:ascii="Marianne" w:hAnsi="Marianne"/>
          <w:sz w:val="20"/>
        </w:rPr>
      </w:pPr>
    </w:p>
    <w:p w14:paraId="1E38713B" w14:textId="77777777" w:rsidR="00352C5D" w:rsidRDefault="00352C5D" w:rsidP="006400E4">
      <w:pPr>
        <w:pStyle w:val="Paragraphe"/>
        <w:keepNext/>
        <w:keepLines/>
        <w:spacing w:before="0"/>
        <w:ind w:left="-284"/>
        <w:rPr>
          <w:b/>
          <w:u w:val="single"/>
        </w:rPr>
      </w:pPr>
    </w:p>
    <w:p w14:paraId="053A44C9" w14:textId="21A1DEDF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Les modalités du règlement des comptes du marché sont spécifiées à l'article 4-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 xml:space="preserve"> du CCAP.</w:t>
      </w:r>
    </w:p>
    <w:p w14:paraId="59EFDF89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08893883" w14:textId="77777777" w:rsidR="00ED445C" w:rsidRPr="00522958" w:rsidRDefault="00ED445C" w:rsidP="00ED445C">
      <w:pPr>
        <w:pStyle w:val="Paragraphe"/>
        <w:keepNext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lastRenderedPageBreak/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25650F04" w14:textId="77777777" w:rsidR="00ED445C" w:rsidRPr="00522958" w:rsidRDefault="00ED445C" w:rsidP="00ED445C">
      <w:pPr>
        <w:keepNext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des comptes (joindre un RIB ou RIP) :</w:t>
      </w:r>
    </w:p>
    <w:p w14:paraId="30FDD4FC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430328B1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E09A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79F3005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101F4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6DA2664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3CDD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8F91D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7E7F9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5FA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CBFDBE2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FFA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0FD6B0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F76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7962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AE2792B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76353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7CC8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4614E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A56B1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FDF41F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D4F52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70F22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98E5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B19D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E495E7E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78AF8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95F58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9C84A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3EFB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68B3BF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FBACA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BFE7D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9079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456D9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2184CDD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68825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025F1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AA76F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47972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4CFDDF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4977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27492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6BB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32A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375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5B6DB9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F61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450B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A69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7FE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63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1A49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356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9D3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C732DE8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B50B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14F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C125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1DB47D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582ADA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14C11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E4603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F13652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9399C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A1CEE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68BC6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DCB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64174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E38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90B1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C4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58E99FA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5C3C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51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7AC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424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F89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9B98C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E5980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16EFC7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B7EE3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1DD82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8BE23C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06E5D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9D8D2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E04C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96D90F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B5F98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D5A23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1F1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23717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696EF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5D98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CAE15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D72D9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A0816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4697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62679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CFFB8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56D8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3C52E9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E981F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2D062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FD853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08F5CC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8AA4A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17FEF5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29CE5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DDC96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27533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3533B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1B0D66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6C143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F1A449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DC6833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3A4A2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F9354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C7E99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2FDF043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19B2B64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32F96E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BACE1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724ADE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D3FC9D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12502EE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3BDB6B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016B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02A2D8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C5E52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9905C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248CE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E17A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B760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6B48C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298A4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4F4B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BE30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FAA33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5F8ED2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5282B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569E52F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EE4B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7DE4A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5DAA4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6697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3A8A10D2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5DB40C79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0B2C5101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4F6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3972B63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2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96823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15FC165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2C41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DD40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D0CF2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4B9A7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2FAA7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18B22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1BB18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50D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00E3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69DBE4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CAAF7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5E443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50EF4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6E4E7D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E44FF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996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64289F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ACD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0C31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B9AD0B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8DC0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C9DC94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4C4056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B4185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54F929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D45D9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7BC013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C44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902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57EBB75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8B72E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66F8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FBAFD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389B8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39DF7A0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EA65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055EB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822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299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8E3E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39FC13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29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670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1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697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0F5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043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B90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6F2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3901964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AF5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1C30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766F6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7C6F9C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E318A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D8E73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0CF8AE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B56F1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189D44B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DD263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B41F4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54BD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7A5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F40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B2F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676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77C176E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BCC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0CB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E26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1A2B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71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CFF7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FB72E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84A2D5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FA218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58A570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DD17A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20505B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0BAB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617DE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CD289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3E146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581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308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E94DC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FEDD1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019CA9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7214EE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80552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F2DE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E3ABA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E1C1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769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D1D1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B5C25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23163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021745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1C4732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7881B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4934B0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41B11AF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2633E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45D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39875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ADFA58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20DF29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C4529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E39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DD5C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C771B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064DA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82AC4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0BAE83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40EE1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C84447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7B766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11E567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8BE33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0DEE371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4F0238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B907D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1385B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A1FDD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386D8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2FBD9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D8864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477FFE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AA0BD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38337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C00BDD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380B3E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B8399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02B181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EC404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D48EA7B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1C8503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CBA83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A4F1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F51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01585C0F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35D06A17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3575CC70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782C8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F52BB22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3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E1B8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D87D8A9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30C29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0A54B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05725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A586E3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F5A08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F8FD8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C73C7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7EC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B8F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F7A078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71BE4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4137E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1AF443D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7DC0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384B3F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77FED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1D2EC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F1D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DFBD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3C8AE5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4F8BF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5E7E5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C6D89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12F6F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995F9A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4D54B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55AFD1D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22B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09F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D156A81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5F570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3F1C0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C7F15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2742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7C7E70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A398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40D05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D18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53C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B35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296D66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D0F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30F8E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9A0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AFA7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679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027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47D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1288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218547C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6DCB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E0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9C71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D75AD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AF79C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2AF0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02572F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5B556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EC9FFE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8C4D1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1ABF5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581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D28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7A4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EE6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3E643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A96B84B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8DE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F92C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5C0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51B0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ACA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1ABD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6EB5F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BFAC5E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66AE7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2E34AF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62F3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E7F44F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E866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53262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690BDB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6E041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44F87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06AE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D69E4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727FF2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319722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181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D11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CF788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F30F4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4107E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7C484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92280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BAA27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9CC16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57703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1CB85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7D9DB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6BB45A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00F771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FBA54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A44AD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7B211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55B38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779CE5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590D2D7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96428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48287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E8ECF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7C3D21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E605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70FE80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6E9BE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81088E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386120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696D42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1F8E7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05CEDE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D602B8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D73BE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7C53AB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0DC92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8F129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D355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49026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4912213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91F5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58AE9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D3A41A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F4E4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E37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2978C5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194340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FEB987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DDDE3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4782D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1868E6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CCD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2C44DC18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4DC362C5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BC52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BA8AB0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 xml:space="preserve">Cotraitant </w:t>
            </w:r>
            <w:r>
              <w:rPr>
                <w:rFonts w:ascii="Marianne" w:hAnsi="Marianne"/>
                <w:b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B5E9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A7DB4F8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B103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0EC6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8BDA65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A2E6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41A8F57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3946E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052A2C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AEF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03D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C6AC12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F9B2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B4C62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6C7132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DA85B6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A08B1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6C416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BAD09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6392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08A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3FCFF92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F0563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CD08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6EC2A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D2DE0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F6CDDF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BE588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FA769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113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FD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B600C2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B44C4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8311A7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ED1F5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7C0D2B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762A5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EBECF9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92EC02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D77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2F18B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4C1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521A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61C5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D4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E86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DE3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DBB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2165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33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3FD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10BBA5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F888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8873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88FD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532D1C4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642B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992C9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F53C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C1D90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C45BF6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A63E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9A8F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DE51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622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5D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126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1A0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317685A0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11E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D4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FF1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9AA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F6B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E6EBF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9BBFF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E9887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ACD57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62A729E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1FE82B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F757CE0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25ED5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F0FED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1110F3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252C2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0A75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85301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35DA2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A397F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AEEBC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3C3A8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1634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2F996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FF74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22FC54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DAFAC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78417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1836E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A40EB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7A8B7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1E8325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835CC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2ED31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50825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32EA84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F8F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0657E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0AF70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057C40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ACE27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21D8BF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3274E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5FCC9A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D16E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67C92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03FA32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3070B8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B4EE3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9449BB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28162B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59BF2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3F5A59F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A2318C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F7A8D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B81B7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661DD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A94CE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9D513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E6A53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00E43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2E4FB2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42748B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C1584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0967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8BA1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62BF43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E83DE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FBF888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1DF7B7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59028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665C7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2CC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41E5B4EE" w14:textId="77777777" w:rsidR="00ED445C" w:rsidRDefault="00ED445C" w:rsidP="00ED445C">
      <w:pPr>
        <w:rPr>
          <w:rFonts w:ascii="Marianne" w:hAnsi="Marianne"/>
          <w:sz w:val="20"/>
        </w:rPr>
      </w:pPr>
    </w:p>
    <w:p w14:paraId="245ADB0A" w14:textId="5D237937" w:rsidR="00ED445C" w:rsidRDefault="00ED445C" w:rsidP="00ED445C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EE0840" w14:textId="77777777" w:rsidR="00ED445C" w:rsidRPr="00D54A6C" w:rsidRDefault="00ED445C" w:rsidP="00ED445C">
      <w:pPr>
        <w:rPr>
          <w:rFonts w:ascii="Marianne" w:hAnsi="Marianne"/>
          <w:sz w:val="20"/>
        </w:rPr>
      </w:pPr>
    </w:p>
    <w:p w14:paraId="70893E67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081A6C6E" w14:textId="77777777" w:rsidR="00ED445C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5C2BF877" w14:textId="78BE6F54" w:rsidR="00E47B1B" w:rsidRDefault="00E47B1B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  <w:r w:rsidRPr="00DF49A0">
        <w:rPr>
          <w:rFonts w:ascii="Marianne" w:hAnsi="Marianne"/>
          <w:sz w:val="20"/>
          <w:szCs w:val="20"/>
        </w:rPr>
        <w:t>Le titulaire désigné ci-devant :</w:t>
      </w:r>
    </w:p>
    <w:p w14:paraId="3CC1F2A3" w14:textId="77777777" w:rsidR="00ED445C" w:rsidRPr="00DF49A0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1DE7E199" w14:textId="77777777" w:rsidR="00E47B1B" w:rsidRPr="001E24B1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appartenir à la catégorie des petites et moyennes entreprises (PME) en application </w:t>
      </w:r>
      <w:r w:rsidRPr="001E24B1">
        <w:rPr>
          <w:rStyle w:val="lev"/>
          <w:rFonts w:ascii="Marianne" w:hAnsi="Marianne"/>
          <w:sz w:val="20"/>
          <w:szCs w:val="20"/>
        </w:rPr>
        <w:t>des recommandations de la Commission européenne du 6 mai 2003 concernant la définition des micro, petites et moyennes entreprises</w:t>
      </w:r>
      <w:r>
        <w:rPr>
          <w:rStyle w:val="lev"/>
          <w:rFonts w:ascii="Marianne" w:hAnsi="Marianne"/>
          <w:sz w:val="20"/>
          <w:szCs w:val="20"/>
        </w:rPr>
        <w:t xml:space="preserve"> </w:t>
      </w:r>
      <w:r w:rsidRPr="001E24B1">
        <w:rPr>
          <w:rStyle w:val="lev"/>
          <w:rFonts w:ascii="Marianne" w:hAnsi="Marianne"/>
          <w:sz w:val="20"/>
          <w:szCs w:val="20"/>
        </w:rPr>
        <w:t xml:space="preserve">; et à ce titre pouvoir bénéficier d’un taux de retenue de garantie plafonné à 3 % et d’un taux d’avance de </w:t>
      </w:r>
      <w:r>
        <w:rPr>
          <w:rStyle w:val="lev"/>
          <w:rFonts w:ascii="Marianne" w:hAnsi="Marianne"/>
          <w:sz w:val="20"/>
          <w:szCs w:val="20"/>
        </w:rPr>
        <w:t>3</w:t>
      </w:r>
      <w:r w:rsidRPr="001E24B1">
        <w:rPr>
          <w:rStyle w:val="lev"/>
          <w:rFonts w:ascii="Marianne" w:hAnsi="Marianne"/>
          <w:sz w:val="20"/>
          <w:szCs w:val="20"/>
        </w:rPr>
        <w:t>0 % ;</w:t>
      </w:r>
    </w:p>
    <w:p w14:paraId="6EAADF12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3C6616D" w14:textId="28EEF09B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71913DB3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4C94914D" w14:textId="5B78697F" w:rsidR="00E47B1B" w:rsidRPr="001E24B1" w:rsidRDefault="00E47B1B" w:rsidP="006400E4">
      <w:pPr>
        <w:pStyle w:val="Paragraphe"/>
        <w:keepNext/>
        <w:spacing w:before="0"/>
        <w:rPr>
          <w:rFonts w:ascii="Marianne" w:hAnsi="Marianne"/>
          <w:sz w:val="20"/>
        </w:rPr>
      </w:pPr>
      <w:r w:rsidRPr="00BC4325">
        <w:rPr>
          <w:rFonts w:ascii="Wingdings" w:hAnsi="Wingdings"/>
          <w:sz w:val="22"/>
        </w:rPr>
        <w:t></w:t>
      </w:r>
      <w:r w:rsidRPr="00BC4325">
        <w:rPr>
          <w:rFonts w:ascii="Marianne" w:hAnsi="Marianne"/>
          <w:sz w:val="20"/>
        </w:rPr>
        <w:t xml:space="preserve"> </w:t>
      </w:r>
      <w:r w:rsidRPr="00BC4325">
        <w:rPr>
          <w:rFonts w:ascii="Marianne" w:hAnsi="Marianne"/>
          <w:b/>
          <w:sz w:val="20"/>
          <w:u w:val="single"/>
        </w:rPr>
        <w:t>refuse</w:t>
      </w:r>
      <w:r w:rsidRPr="00BC4325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BC4325">
        <w:rPr>
          <w:rFonts w:ascii="Marianne" w:hAnsi="Marianne"/>
          <w:sz w:val="20"/>
        </w:rPr>
        <w:t>-2 du CCAP.</w:t>
      </w:r>
    </w:p>
    <w:p w14:paraId="7A9716BA" w14:textId="429ACFB2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</w:rPr>
        <w:t xml:space="preserve"> </w:t>
      </w:r>
      <w:r w:rsidRPr="001E24B1">
        <w:rPr>
          <w:rFonts w:ascii="Marianne" w:hAnsi="Marianne"/>
          <w:b/>
          <w:sz w:val="20"/>
          <w:u w:val="single"/>
        </w:rPr>
        <w:t>ne refuse pas</w:t>
      </w:r>
      <w:r w:rsidRPr="001E24B1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1E24B1">
        <w:rPr>
          <w:rFonts w:ascii="Marianne" w:hAnsi="Marianne"/>
          <w:sz w:val="20"/>
        </w:rPr>
        <w:t>-2 du CCAP.</w:t>
      </w:r>
    </w:p>
    <w:p w14:paraId="114FE305" w14:textId="77777777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</w:p>
    <w:p w14:paraId="40C4FDA0" w14:textId="77777777" w:rsidR="00E47B1B" w:rsidRPr="001E24B1" w:rsidRDefault="00E47B1B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pas</w:t>
      </w:r>
      <w:r w:rsidRPr="001E24B1">
        <w:rPr>
          <w:rFonts w:ascii="Marianne" w:hAnsi="Marianne"/>
          <w:sz w:val="20"/>
          <w:szCs w:val="20"/>
        </w:rPr>
        <w:t xml:space="preserve"> appartenir à la catégorie des petites et moyennes entreprises (PME) en application des</w:t>
      </w:r>
      <w:r w:rsidRPr="001E24B1">
        <w:rPr>
          <w:rStyle w:val="lev"/>
          <w:rFonts w:ascii="Marianne" w:hAnsi="Marianne"/>
          <w:sz w:val="20"/>
          <w:szCs w:val="20"/>
        </w:rPr>
        <w:t xml:space="preserve"> recommandations de la Commission européenne du 6 mai 2003 concernant la définition des micro, petites et moyennes entreprises ;</w:t>
      </w:r>
    </w:p>
    <w:p w14:paraId="2E0FA30D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042AF8D" w14:textId="6BF90299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4AE58A1D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7955988C" w14:textId="5C60AB50" w:rsidR="00E47B1B" w:rsidRPr="001E24B1" w:rsidRDefault="00E47B1B" w:rsidP="006400E4">
      <w:pPr>
        <w:pStyle w:val="NormalWeb"/>
        <w:keepNext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refuse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63CA3B60" w14:textId="62F04EFA" w:rsidR="00E47B1B" w:rsidRDefault="00E47B1B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refuse pas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3812C1DC" w14:textId="77777777" w:rsidR="00ED445C" w:rsidRDefault="00ED445C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</w:p>
    <w:p w14:paraId="570E6712" w14:textId="77777777" w:rsidR="00E47B1B" w:rsidRPr="00522958" w:rsidRDefault="00E47B1B" w:rsidP="006400E4">
      <w:pPr>
        <w:pStyle w:val="Paragraphe"/>
        <w:keepNext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5E951353" w14:textId="77777777" w:rsidR="00E47B1B" w:rsidRDefault="00E47B1B" w:rsidP="006400E4">
      <w:pPr>
        <w:rPr>
          <w:rFonts w:ascii="Marianne" w:hAnsi="Marianne"/>
          <w:sz w:val="20"/>
        </w:rPr>
      </w:pPr>
    </w:p>
    <w:tbl>
      <w:tblPr>
        <w:tblW w:w="5000" w:type="pct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995"/>
        <w:gridCol w:w="4720"/>
        <w:gridCol w:w="4741"/>
      </w:tblGrid>
      <w:tr w:rsidR="00E47B1B" w14:paraId="4F7DB420" w14:textId="77777777" w:rsidTr="001C52A7">
        <w:trPr>
          <w:tblHeader/>
        </w:trPr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81345AD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16"/>
                <w:szCs w:val="16"/>
              </w:rPr>
              <w:t>N° du cotraitant</w:t>
            </w:r>
          </w:p>
        </w:tc>
        <w:tc>
          <w:tcPr>
            <w:tcW w:w="4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664AE41" w14:textId="1EC38995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20"/>
              </w:rPr>
              <w:t xml:space="preserve">Avance prévue à 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 xml:space="preserve">l'article </w:t>
            </w:r>
            <w:r>
              <w:rPr>
                <w:rFonts w:ascii="Marianne" w:hAnsi="Marianne" w:cs="Marianne"/>
                <w:b/>
                <w:bCs/>
                <w:sz w:val="20"/>
              </w:rPr>
              <w:t>5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>-2 du CCAP</w:t>
            </w:r>
          </w:p>
        </w:tc>
      </w:tr>
      <w:tr w:rsidR="00E47B1B" w14:paraId="2BD65BAF" w14:textId="77777777" w:rsidTr="001C52A7">
        <w:tblPrEx>
          <w:tblCellMar>
            <w:top w:w="57" w:type="dxa"/>
            <w:left w:w="57" w:type="dxa"/>
            <w:right w:w="57" w:type="dxa"/>
          </w:tblCellMar>
        </w:tblPrEx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41887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1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352E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14DDB1E9" w14:textId="42A3E41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FEFA55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08562758" w14:textId="77777777" w:rsidTr="001C52A7">
        <w:tblPrEx>
          <w:tblCellMar>
            <w:left w:w="57" w:type="dxa"/>
            <w:bottom w:w="57" w:type="dxa"/>
            <w:right w:w="57" w:type="dxa"/>
          </w:tblCellMar>
        </w:tblPrEx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030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8A4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04DC09E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4F683E9" w14:textId="773F3E8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2F72B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17508DA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6D57471B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003E1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lastRenderedPageBreak/>
              <w:t>2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DD690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0911AF53" w14:textId="51E33AA6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7FBBE0" w14:textId="641FF7DA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Wingdings" w:eastAsia="Wingdings" w:hAnsi="Wingdings" w:cs="Wingdings"/>
                <w:sz w:val="19"/>
                <w:szCs w:val="19"/>
              </w:rPr>
              <w:t>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</w:t>
            </w:r>
            <w:r w:rsidR="00820188">
              <w:rPr>
                <w:rFonts w:ascii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micro, petites et moyennes entreprises</w:t>
            </w:r>
          </w:p>
        </w:tc>
      </w:tr>
      <w:tr w:rsidR="00E47B1B" w14:paraId="722FF799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FC2A1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A83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877A5BA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5DB0F2D7" w14:textId="662D0723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0F965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B4C88FB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247CB672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A9082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3</w:t>
            </w:r>
          </w:p>
          <w:p w14:paraId="22C6A2AC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6FCC3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395B52FD" w14:textId="511DAC82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8B77B7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4D2076C3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FFCC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0E4BC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5C75D67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293F1F6" w14:textId="2DF9734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B65942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4E8B329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03A4F026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9019C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4</w:t>
            </w:r>
          </w:p>
          <w:p w14:paraId="4A3FB7A8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B8F7C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097576C9" w14:textId="5C571B9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5AACD2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60BE027F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D9F05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A6C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23EB03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FA20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2BB88473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</w:tbl>
    <w:p w14:paraId="4D4F1893" w14:textId="1C954400" w:rsidR="00E47B1B" w:rsidRDefault="00E47B1B" w:rsidP="006400E4">
      <w:pPr>
        <w:rPr>
          <w:rFonts w:ascii="Marianne" w:hAnsi="Marianne"/>
          <w:sz w:val="20"/>
        </w:rPr>
      </w:pPr>
    </w:p>
    <w:p w14:paraId="255E7A36" w14:textId="77777777" w:rsidR="00ED445C" w:rsidRDefault="00ED445C" w:rsidP="006400E4">
      <w:pPr>
        <w:rPr>
          <w:rFonts w:ascii="Marianne" w:hAnsi="Marianne"/>
          <w:sz w:val="20"/>
        </w:rPr>
      </w:pPr>
    </w:p>
    <w:p w14:paraId="7E9D6437" w14:textId="77777777" w:rsidR="00E47B1B" w:rsidRPr="00ED4EAC" w:rsidRDefault="00E47B1B" w:rsidP="006400E4">
      <w:pPr>
        <w:pStyle w:val="Titre1"/>
        <w:spacing w:before="0" w:after="0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 xml:space="preserve">ARTICLE </w:t>
      </w:r>
      <w:r>
        <w:rPr>
          <w:rFonts w:ascii="Marianne" w:hAnsi="Marianne"/>
          <w:sz w:val="22"/>
        </w:rPr>
        <w:t>5</w:t>
      </w:r>
      <w:r w:rsidRPr="00ED4EAC">
        <w:rPr>
          <w:rFonts w:ascii="Marianne" w:hAnsi="Marianne"/>
          <w:sz w:val="22"/>
        </w:rPr>
        <w:t xml:space="preserve">. </w:t>
      </w:r>
      <w:r>
        <w:rPr>
          <w:rFonts w:ascii="Marianne" w:hAnsi="Marianne"/>
          <w:sz w:val="22"/>
        </w:rPr>
        <w:t>SIGNATURE DU MARCHE</w:t>
      </w:r>
    </w:p>
    <w:p w14:paraId="771A91F4" w14:textId="77777777" w:rsidR="00E47B1B" w:rsidRPr="00ED4EAC" w:rsidRDefault="00E47B1B" w:rsidP="006400E4">
      <w:pPr>
        <w:rPr>
          <w:rFonts w:ascii="Marianne" w:hAnsi="Marianne"/>
          <w:sz w:val="20"/>
        </w:rPr>
      </w:pPr>
    </w:p>
    <w:tbl>
      <w:tblPr>
        <w:tblW w:w="1050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647"/>
        <w:gridCol w:w="1097"/>
        <w:gridCol w:w="924"/>
        <w:gridCol w:w="3456"/>
        <w:gridCol w:w="1080"/>
        <w:gridCol w:w="20"/>
      </w:tblGrid>
      <w:tr w:rsidR="00E47B1B" w:rsidRPr="00522958" w14:paraId="28DBC92E" w14:textId="77777777" w:rsidTr="003F750E">
        <w:trPr>
          <w:gridAfter w:val="1"/>
          <w:wAfter w:w="20" w:type="dxa"/>
        </w:trPr>
        <w:tc>
          <w:tcPr>
            <w:tcW w:w="10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515E4722" w14:textId="77777777" w:rsidR="00E47B1B" w:rsidRPr="00522958" w:rsidRDefault="00E47B1B" w:rsidP="006400E4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Fait en un seul original,</w:t>
            </w:r>
          </w:p>
        </w:tc>
      </w:tr>
      <w:tr w:rsidR="00E47B1B" w:rsidRPr="00522958" w14:paraId="5FFF15BD" w14:textId="77777777" w:rsidTr="003F750E">
        <w:trPr>
          <w:trHeight w:hRule="exact" w:val="40"/>
        </w:trPr>
        <w:tc>
          <w:tcPr>
            <w:tcW w:w="940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2C1BDC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80" w:type="dxa"/>
            <w:tcBorders>
              <w:left w:val="single" w:sz="8" w:space="0" w:color="000000"/>
            </w:tcBorders>
            <w:shd w:val="clear" w:color="auto" w:fill="auto"/>
          </w:tcPr>
          <w:p w14:paraId="2D9A73DB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14:paraId="195B5601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71F999AA" w14:textId="77777777" w:rsidTr="003F750E">
        <w:trPr>
          <w:trHeight w:hRule="exact" w:val="40"/>
        </w:trPr>
        <w:tc>
          <w:tcPr>
            <w:tcW w:w="502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F1E86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80" w:type="dxa"/>
            <w:gridSpan w:val="2"/>
            <w:shd w:val="clear" w:color="auto" w:fill="auto"/>
          </w:tcPr>
          <w:p w14:paraId="766D6ABE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80" w:type="dxa"/>
            <w:tcBorders>
              <w:left w:val="single" w:sz="8" w:space="0" w:color="000000"/>
            </w:tcBorders>
            <w:shd w:val="clear" w:color="auto" w:fill="auto"/>
          </w:tcPr>
          <w:p w14:paraId="5EA4E51F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14:paraId="76F6B7E4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EBBBBF5" w14:textId="77777777" w:rsidTr="003F750E">
        <w:trPr>
          <w:gridAfter w:val="1"/>
          <w:wAfter w:w="20" w:type="dxa"/>
          <w:trHeight w:val="60"/>
        </w:trPr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0F890812" w14:textId="77777777" w:rsidR="00E47B1B" w:rsidRPr="00522958" w:rsidRDefault="00E47B1B" w:rsidP="006400E4">
            <w:pPr>
              <w:keepNext/>
              <w:keepLines/>
              <w:snapToGrid w:val="0"/>
              <w:ind w:left="74"/>
              <w:rPr>
                <w:rFonts w:ascii="Marianne" w:hAnsi="Marianne"/>
                <w:sz w:val="20"/>
              </w:rPr>
            </w:pPr>
          </w:p>
        </w:tc>
        <w:tc>
          <w:tcPr>
            <w:tcW w:w="7204" w:type="dxa"/>
            <w:gridSpan w:val="5"/>
            <w:tcBorders>
              <w:right w:val="single" w:sz="8" w:space="0" w:color="000000"/>
            </w:tcBorders>
            <w:shd w:val="clear" w:color="auto" w:fill="auto"/>
          </w:tcPr>
          <w:p w14:paraId="17075104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76DB96E" w14:textId="77777777" w:rsidTr="003F750E">
        <w:trPr>
          <w:gridAfter w:val="1"/>
          <w:wAfter w:w="20" w:type="dxa"/>
        </w:trPr>
        <w:tc>
          <w:tcPr>
            <w:tcW w:w="1048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264DA4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mandataire du groupement</w:t>
            </w:r>
            <w:r>
              <w:rPr>
                <w:rFonts w:ascii="Marianne" w:hAnsi="Marianne"/>
                <w:sz w:val="20"/>
              </w:rPr>
              <w:t> :</w:t>
            </w:r>
          </w:p>
          <w:p w14:paraId="7F7D69C9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95042B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 à :                                                                     le :</w:t>
            </w:r>
          </w:p>
          <w:p w14:paraId="671C930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E41CCAF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D563E8C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0AA6D0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  <w:p w14:paraId="25269704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Représentant du Maître d'ouvrage</w:t>
            </w:r>
            <w:r w:rsidRPr="00522958">
              <w:rPr>
                <w:rFonts w:ascii="Marianne" w:hAnsi="Marianne"/>
                <w:sz w:val="20"/>
              </w:rPr>
              <w:t>,</w:t>
            </w:r>
          </w:p>
          <w:p w14:paraId="547C41A1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Est acceptée la présente offre pour valoir acte d’engagement</w:t>
            </w:r>
          </w:p>
          <w:p w14:paraId="3DEEA647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772589" w14:textId="77777777" w:rsidTr="003F750E">
        <w:trPr>
          <w:gridAfter w:val="1"/>
          <w:wAfter w:w="20" w:type="dxa"/>
          <w:trHeight w:val="1689"/>
        </w:trPr>
        <w:tc>
          <w:tcPr>
            <w:tcW w:w="3923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76F56F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  <w:p w14:paraId="256785A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  <w:p w14:paraId="0F7EA47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8794D4B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le :</w:t>
            </w:r>
          </w:p>
        </w:tc>
        <w:tc>
          <w:tcPr>
            <w:tcW w:w="453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96EFB8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 </w:t>
            </w:r>
          </w:p>
        </w:tc>
      </w:tr>
    </w:tbl>
    <w:p w14:paraId="5AE7BB61" w14:textId="77777777" w:rsidR="00E47B1B" w:rsidRPr="00522958" w:rsidRDefault="00E47B1B" w:rsidP="006400E4">
      <w:pPr>
        <w:rPr>
          <w:rFonts w:ascii="Marianne" w:hAnsi="Marianne"/>
          <w:sz w:val="20"/>
        </w:rPr>
      </w:pPr>
    </w:p>
    <w:p w14:paraId="6E6E8E73" w14:textId="77777777" w:rsidR="00E47B1B" w:rsidRDefault="00E47B1B" w:rsidP="006400E4">
      <w:pPr>
        <w:rPr>
          <w:rFonts w:ascii="Marianne" w:hAnsi="Marianne"/>
          <w:sz w:val="20"/>
        </w:rPr>
      </w:pPr>
    </w:p>
    <w:p w14:paraId="261FB704" w14:textId="216919CB" w:rsidR="00E47B1B" w:rsidRDefault="00E47B1B" w:rsidP="006400E4">
      <w:pPr>
        <w:widowControl/>
        <w:jc w:val="left"/>
      </w:pPr>
      <w:r>
        <w:br w:type="page"/>
      </w:r>
    </w:p>
    <w:p w14:paraId="7310C924" w14:textId="77777777" w:rsidR="00E47B1B" w:rsidRPr="00522958" w:rsidRDefault="00E47B1B" w:rsidP="006400E4">
      <w:pPr>
        <w:pageBreakBefore/>
        <w:rPr>
          <w:rFonts w:ascii="Marianne" w:hAnsi="Marianne"/>
          <w:sz w:val="20"/>
        </w:rPr>
      </w:pPr>
    </w:p>
    <w:p w14:paraId="66016D33" w14:textId="77777777" w:rsidR="00E47B1B" w:rsidRPr="00ED445C" w:rsidRDefault="00E47B1B" w:rsidP="006400E4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</w:rPr>
      </w:pPr>
      <w:r w:rsidRPr="00ED445C">
        <w:rPr>
          <w:rFonts w:ascii="Marianne" w:hAnsi="Marianne"/>
          <w:b/>
        </w:rPr>
        <w:t xml:space="preserve">ANNEXE N°1 A L'ACTE D'ENGAGEMENT EN CAS DE GROUPEMENT </w:t>
      </w:r>
    </w:p>
    <w:p w14:paraId="1FDB319C" w14:textId="77777777" w:rsidR="00ED445C" w:rsidRDefault="00ED445C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</w:p>
    <w:p w14:paraId="5FC738EF" w14:textId="20EC2F31" w:rsidR="00E47B1B" w:rsidRPr="00746764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Détail des prestations exécutées par chacun des cotraitants</w:t>
      </w:r>
    </w:p>
    <w:p w14:paraId="78E008E1" w14:textId="77777777" w:rsidR="00E47B1B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Répartition de la rémunération correspondante</w:t>
      </w:r>
    </w:p>
    <w:p w14:paraId="3B297569" w14:textId="77777777" w:rsidR="00ED445C" w:rsidRDefault="00ED445C" w:rsidP="006400E4">
      <w:pPr>
        <w:pStyle w:val="Paradouble"/>
        <w:keepNext/>
        <w:spacing w:before="0" w:after="0"/>
        <w:rPr>
          <w:rFonts w:ascii="Marianne" w:hAnsi="Marianne"/>
          <w:b/>
          <w:szCs w:val="22"/>
          <w:u w:val="single"/>
        </w:rPr>
      </w:pPr>
    </w:p>
    <w:p w14:paraId="45C19AB2" w14:textId="57C48E98" w:rsidR="00E47B1B" w:rsidRDefault="00E47B1B" w:rsidP="00ED445C">
      <w:pPr>
        <w:pStyle w:val="Paradouble"/>
        <w:keepNext/>
        <w:numPr>
          <w:ilvl w:val="1"/>
          <w:numId w:val="23"/>
        </w:numPr>
        <w:spacing w:before="0" w:after="0"/>
        <w:rPr>
          <w:rFonts w:ascii="Marianne" w:hAnsi="Marianne"/>
          <w:b/>
          <w:szCs w:val="22"/>
          <w:u w:val="single"/>
        </w:rPr>
      </w:pPr>
      <w:r w:rsidRPr="00746764">
        <w:rPr>
          <w:rFonts w:ascii="Marianne" w:hAnsi="Marianne"/>
          <w:b/>
          <w:szCs w:val="22"/>
          <w:u w:val="single"/>
        </w:rPr>
        <w:t>Détail des prestations :</w:t>
      </w:r>
    </w:p>
    <w:p w14:paraId="0DDFA4DE" w14:textId="77777777" w:rsidR="00ED445C" w:rsidRPr="00D54A6C" w:rsidRDefault="00ED445C" w:rsidP="00ED445C">
      <w:pPr>
        <w:pStyle w:val="Paradouble"/>
        <w:keepNext/>
        <w:spacing w:before="0" w:after="0"/>
        <w:ind w:left="1080"/>
        <w:rPr>
          <w:rFonts w:ascii="Marianne" w:hAnsi="Marianne"/>
          <w:b/>
          <w:szCs w:val="22"/>
          <w:u w:val="single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846"/>
        <w:gridCol w:w="4394"/>
        <w:gridCol w:w="5387"/>
      </w:tblGrid>
      <w:tr w:rsidR="00E47B1B" w:rsidRPr="00746764" w14:paraId="3CB345E6" w14:textId="77777777" w:rsidTr="003F750E">
        <w:trPr>
          <w:tblHeader/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F587B5A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Nom du mandataire</w:t>
            </w:r>
          </w:p>
          <w:p w14:paraId="7080F99E" w14:textId="77777777" w:rsidR="00E47B1B" w:rsidRPr="00746764" w:rsidRDefault="00E47B1B" w:rsidP="006400E4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EF51F0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du mandataire - Poste(s) technique(s)</w:t>
            </w:r>
          </w:p>
        </w:tc>
      </w:tr>
      <w:tr w:rsidR="00E47B1B" w:rsidRPr="00746764" w14:paraId="5CC572EA" w14:textId="77777777" w:rsidTr="003F750E">
        <w:trPr>
          <w:tblHeader/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D6EE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E498C5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9215999" w14:textId="77777777" w:rsidTr="003F750E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D6617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4464D03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95AA1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AB572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3C27D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0D27DA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62AB8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E46CEB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933602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FD219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3FDB09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66D30F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5FBEA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C52375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4E9B0041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77128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60EBDFB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C6B5BF" w14:textId="77777777" w:rsidTr="003F750E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B658EB0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21FBDF1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des autres cotraitants - Poste(s) technique(s)</w:t>
            </w:r>
          </w:p>
        </w:tc>
      </w:tr>
      <w:tr w:rsidR="00E47B1B" w:rsidRPr="00746764" w14:paraId="73BDC757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37292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32323A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566004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954094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N°2</w:t>
            </w:r>
          </w:p>
          <w:p w14:paraId="42DB3DD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FE127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BC06E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66FF5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A5EA3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A5838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B4B282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A30E97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17A261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6143DB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190448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6A2184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38B4EB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56946D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1E88CEF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178005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B1EF0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2CEA0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1B74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23FD83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0020396A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AE4F7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2B9C8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0A5ECC3A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475998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N°3</w:t>
            </w:r>
          </w:p>
          <w:p w14:paraId="1F44FE0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4D12FE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826711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5CDCC4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322DE3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B2D7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F64107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029754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185B09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D44B6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B5C84C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5EBD8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898D7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A8986B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6901BBB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28C811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419FC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9C881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1EAF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2E82D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28228A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CD772D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61FCB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279450B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C1D4F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N°4</w:t>
            </w:r>
          </w:p>
          <w:p w14:paraId="6112B5A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ED56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DDC1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4910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FA873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722FD0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4512B5D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8F96F5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432482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8070CA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17D78F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96D08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AD6B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9BCDC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131ED9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755B0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310D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D93E5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539359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EC9E59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47DA2E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5A8E9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1CF74C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4389D9B2" w14:textId="77777777" w:rsidR="00E47B1B" w:rsidRDefault="00E47B1B" w:rsidP="006400E4">
      <w:pPr>
        <w:rPr>
          <w:rFonts w:ascii="Marianne" w:hAnsi="Marianne"/>
          <w:sz w:val="20"/>
        </w:rPr>
      </w:pPr>
    </w:p>
    <w:p w14:paraId="1A716A57" w14:textId="77777777" w:rsidR="00E47B1B" w:rsidRDefault="00E47B1B" w:rsidP="006400E4">
      <w:pPr>
        <w:rPr>
          <w:rFonts w:ascii="Marianne" w:hAnsi="Marianne"/>
          <w:sz w:val="20"/>
        </w:rPr>
      </w:pPr>
    </w:p>
    <w:p w14:paraId="2DCD60A8" w14:textId="77777777" w:rsidR="00FF5A29" w:rsidRDefault="00FF5A29" w:rsidP="006400E4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B01D410" w14:textId="0CF5C8EE" w:rsidR="00352C5D" w:rsidRPr="00ED445C" w:rsidRDefault="000078DD" w:rsidP="00ED445C">
      <w:pPr>
        <w:pStyle w:val="Paragraphedeliste"/>
        <w:keepNext/>
        <w:keepLines/>
        <w:numPr>
          <w:ilvl w:val="1"/>
          <w:numId w:val="23"/>
        </w:numPr>
        <w:rPr>
          <w:rFonts w:ascii="Marianne" w:hAnsi="Marianne"/>
          <w:b/>
          <w:u w:val="single"/>
        </w:rPr>
      </w:pPr>
      <w:r w:rsidRPr="00ED445C">
        <w:rPr>
          <w:rFonts w:ascii="Marianne" w:hAnsi="Marianne"/>
          <w:b/>
          <w:u w:val="single"/>
        </w:rPr>
        <w:lastRenderedPageBreak/>
        <w:t xml:space="preserve">Répartition de la rémunération </w:t>
      </w:r>
    </w:p>
    <w:p w14:paraId="2076E9D8" w14:textId="77777777" w:rsidR="00ED445C" w:rsidRPr="00ED445C" w:rsidRDefault="00ED445C" w:rsidP="00ED445C">
      <w:pPr>
        <w:pStyle w:val="Paragraphedeliste"/>
        <w:keepNext/>
        <w:keepLines/>
        <w:ind w:left="1080"/>
        <w:rPr>
          <w:rFonts w:ascii="Marianne" w:hAnsi="Marianne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326"/>
        <w:gridCol w:w="1843"/>
        <w:gridCol w:w="2835"/>
      </w:tblGrid>
      <w:tr w:rsidR="00352C5D" w:rsidRPr="00E47B1B" w14:paraId="71F8DBEF" w14:textId="77777777" w:rsidTr="003F750E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0314B25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Prestations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E1CA269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B8F530F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4725A23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 incluse</w:t>
            </w:r>
          </w:p>
        </w:tc>
      </w:tr>
      <w:tr w:rsidR="00352C5D" w:rsidRPr="00E47B1B" w14:paraId="617F6F0E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1A5D40" w14:textId="77777777" w:rsidR="00352C5D" w:rsidRPr="00E47B1B" w:rsidRDefault="000078DD" w:rsidP="006400E4">
            <w:pPr>
              <w:keepNext/>
              <w:snapToGrid w:val="0"/>
              <w:ind w:left="11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Mandataire - cotraitant 1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7863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808F3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03AFE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110A8B9A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D452E3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C7CB06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87FC1D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DFD42D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DBB50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BE042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B2F26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47D0492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9A442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53632CA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B472AF4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4795A0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4403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529FC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C9242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330F7BC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25406A" w14:textId="77777777" w:rsidR="00352C5D" w:rsidRPr="00E47B1B" w:rsidRDefault="00352C5D" w:rsidP="006400E4">
            <w:pPr>
              <w:keepNext/>
              <w:snapToGrid w:val="0"/>
              <w:ind w:left="110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4E1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DE42F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BB3D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</w:tr>
      <w:tr w:rsidR="00352C5D" w:rsidRPr="00E47B1B" w14:paraId="3F6FB7C9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89CBF6A" w14:textId="77777777" w:rsidR="00352C5D" w:rsidRPr="00E47B1B" w:rsidRDefault="000078DD" w:rsidP="006400E4">
            <w:pPr>
              <w:keepNext/>
              <w:snapToGrid w:val="0"/>
              <w:ind w:left="110" w:right="11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Prestation de mandat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68105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4884D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1E249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</w:tr>
      <w:tr w:rsidR="00352C5D" w:rsidRPr="00E47B1B" w14:paraId="4E570BD5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BEA738F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0111D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7D490B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681E15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53960058" w14:textId="77777777" w:rsidTr="003F750E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6DBC1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mandataire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D6F7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448C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99BA8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8A651E4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98236F" w14:textId="77777777" w:rsidR="00352C5D" w:rsidRPr="00E47B1B" w:rsidRDefault="000078DD" w:rsidP="006400E4">
            <w:pPr>
              <w:keepNext/>
              <w:snapToGrid w:val="0"/>
              <w:ind w:left="284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Autres cotraitant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942FA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F48A0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5F49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A7A213F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FA06FB9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EAC228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12749FC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4DE6AB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9708B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6043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4C5A2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2AFEB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7A0E174D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5A5045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5C62D80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CC57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43A95A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C49BC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987F4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578E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916C340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A0D41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9F55E94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3A470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7C2D94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07669F3B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4D402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A2B9BC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BC498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5D66A3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371D3B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694C1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99825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296DD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2083698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F745A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5738838B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1B3DD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2052D8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171E5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F37200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69630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394DACF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232A2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14F83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82BB27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52C67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3C52B593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B22A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8CFFEA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428407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D000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ADF1A7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1C5E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54A06A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9AB65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5D5CF1A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0C8D30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8913A8A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F7A4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82CDD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1F4EA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183FB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5054E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D36D4DA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EE11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20061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95E19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FB4945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2B90818B" w14:textId="77777777" w:rsidR="00352C5D" w:rsidRPr="00E47B1B" w:rsidRDefault="00352C5D" w:rsidP="006400E4">
      <w:pPr>
        <w:rPr>
          <w:rFonts w:ascii="Marianne" w:hAnsi="Marianne"/>
          <w:sz w:val="22"/>
          <w:szCs w:val="22"/>
        </w:rPr>
      </w:pP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352C5D" w:rsidRPr="00E47B1B" w14:paraId="7BF94BB0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C67CD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autres cotraitants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B16CE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AA9C8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42AD25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6C949630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D9AAAE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du marché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75A5E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6AA72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9C206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</w:tbl>
    <w:p w14:paraId="1B52B02B" w14:textId="0F22F46B" w:rsidR="00352C5D" w:rsidRDefault="00352C5D" w:rsidP="006400E4">
      <w:pPr>
        <w:rPr>
          <w:rFonts w:ascii="Marianne" w:hAnsi="Marianne"/>
          <w:lang w:val="en-GB"/>
        </w:rPr>
      </w:pPr>
    </w:p>
    <w:p w14:paraId="4B076644" w14:textId="610A2416" w:rsidR="000430B8" w:rsidRDefault="000430B8" w:rsidP="006400E4">
      <w:pPr>
        <w:widowControl/>
        <w:jc w:val="left"/>
        <w:rPr>
          <w:rFonts w:ascii="Marianne" w:hAnsi="Marianne"/>
          <w:lang w:val="en-GB"/>
        </w:rPr>
      </w:pPr>
    </w:p>
    <w:sectPr w:rsidR="000430B8" w:rsidSect="003F750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82EA" w14:textId="77777777" w:rsidR="000078DD" w:rsidRDefault="000078DD">
      <w:r>
        <w:separator/>
      </w:r>
    </w:p>
  </w:endnote>
  <w:endnote w:type="continuationSeparator" w:id="0">
    <w:p w14:paraId="35836CC8" w14:textId="77777777" w:rsidR="000078DD" w:rsidRDefault="0000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7AA72393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ED4939F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C3027EF" w14:textId="77777777" w:rsidR="000078DD" w:rsidRDefault="004A3591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6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E78C83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0FF3A54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76D157C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  <w:shd w:val="clear" w:color="auto" w:fill="auto"/>
        </w:tcPr>
        <w:p w14:paraId="0EDE112A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4A3591">
            <w:rPr>
              <w:rFonts w:ascii="Marianne" w:hAnsi="Marianne"/>
              <w:noProof/>
              <w:sz w:val="18"/>
            </w:rPr>
            <w:t>1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84526E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177E" w14:textId="77777777" w:rsidR="000078DD" w:rsidRDefault="000078DD">
      <w:r>
        <w:separator/>
      </w:r>
    </w:p>
  </w:footnote>
  <w:footnote w:type="continuationSeparator" w:id="0">
    <w:p w14:paraId="5FD1CF01" w14:textId="77777777" w:rsidR="000078DD" w:rsidRDefault="0000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CE4D" w14:textId="77777777" w:rsidR="00016CC9" w:rsidRDefault="002B47C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0078DD" w14:paraId="65C36D2C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7A3B0391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4504D746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6B38A7"/>
    <w:multiLevelType w:val="multilevel"/>
    <w:tmpl w:val="1BBA253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8126F5"/>
    <w:multiLevelType w:val="hybridMultilevel"/>
    <w:tmpl w:val="837C8B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8B6"/>
    <w:multiLevelType w:val="multilevel"/>
    <w:tmpl w:val="2F0A12A0"/>
    <w:lvl w:ilvl="0">
      <w:start w:val="1"/>
      <w:numFmt w:val="decimal"/>
      <w:pStyle w:val="ARTICLE"/>
      <w:suff w:val="space"/>
      <w:lvlText w:val="ARTICLE %1 - "/>
      <w:lvlJc w:val="left"/>
      <w:pPr>
        <w:ind w:left="568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effect w:val="none"/>
        <w:vertAlign w:val="baseline"/>
        <w:em w:val="none"/>
        <w:specVanish w:val="0"/>
      </w:rPr>
    </w:lvl>
    <w:lvl w:ilvl="1">
      <w:start w:val="1"/>
      <w:numFmt w:val="decimal"/>
      <w:pStyle w:val="Sousarticle"/>
      <w:suff w:val="space"/>
      <w:lvlText w:val="%1. %2 - "/>
      <w:lvlJc w:val="left"/>
      <w:pPr>
        <w:ind w:left="1" w:firstLine="0"/>
      </w:pPr>
      <w:rPr>
        <w:rFonts w:hint="default"/>
      </w:rPr>
    </w:lvl>
    <w:lvl w:ilvl="2">
      <w:start w:val="1"/>
      <w:numFmt w:val="decimal"/>
      <w:pStyle w:val="Soustitre"/>
      <w:lvlText w:val="%1. %2. %3 - "/>
      <w:lvlJc w:val="left"/>
      <w:pPr>
        <w:ind w:left="-283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7" w:hanging="360"/>
      </w:pPr>
      <w:rPr>
        <w:rFonts w:hint="default"/>
        <w:sz w:val="18"/>
        <w:szCs w:val="18"/>
      </w:rPr>
    </w:lvl>
    <w:lvl w:ilvl="4">
      <w:start w:val="1"/>
      <w:numFmt w:val="lowerLetter"/>
      <w:lvlText w:val="(%5)"/>
      <w:lvlJc w:val="left"/>
      <w:pPr>
        <w:ind w:left="1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7" w:hanging="360"/>
      </w:pPr>
      <w:rPr>
        <w:rFonts w:hint="default"/>
      </w:rPr>
    </w:lvl>
  </w:abstractNum>
  <w:abstractNum w:abstractNumId="5" w15:restartNumberingAfterBreak="0">
    <w:nsid w:val="2037266F"/>
    <w:multiLevelType w:val="multilevel"/>
    <w:tmpl w:val="30D00D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224698D"/>
    <w:multiLevelType w:val="multilevel"/>
    <w:tmpl w:val="36A829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66E143C"/>
    <w:multiLevelType w:val="multilevel"/>
    <w:tmpl w:val="D6E220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6FC3CB8"/>
    <w:multiLevelType w:val="multilevel"/>
    <w:tmpl w:val="3F4E14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29597A8A"/>
    <w:multiLevelType w:val="multilevel"/>
    <w:tmpl w:val="A168AA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A2B629B"/>
    <w:multiLevelType w:val="multilevel"/>
    <w:tmpl w:val="3166A25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2A5E088B"/>
    <w:multiLevelType w:val="multilevel"/>
    <w:tmpl w:val="E278DB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2B2B5A24"/>
    <w:multiLevelType w:val="hybridMultilevel"/>
    <w:tmpl w:val="A24CE264"/>
    <w:lvl w:ilvl="0" w:tplc="EA0087D6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F647C"/>
    <w:multiLevelType w:val="multilevel"/>
    <w:tmpl w:val="577A6A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93E3309"/>
    <w:multiLevelType w:val="multilevel"/>
    <w:tmpl w:val="60366B7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43B941C8"/>
    <w:multiLevelType w:val="multilevel"/>
    <w:tmpl w:val="B726AD5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515A315A"/>
    <w:multiLevelType w:val="hybridMultilevel"/>
    <w:tmpl w:val="2752D038"/>
    <w:lvl w:ilvl="0" w:tplc="376C7904">
      <w:start w:val="1"/>
      <w:numFmt w:val="bullet"/>
      <w:lvlText w:val="•"/>
      <w:lvlJc w:val="left"/>
      <w:pPr>
        <w:ind w:left="128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7" w15:restartNumberingAfterBreak="0">
    <w:nsid w:val="58905B3C"/>
    <w:multiLevelType w:val="multilevel"/>
    <w:tmpl w:val="944460C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6970532"/>
    <w:multiLevelType w:val="multilevel"/>
    <w:tmpl w:val="01A6784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9" w15:restartNumberingAfterBreak="0">
    <w:nsid w:val="6D2A30DE"/>
    <w:multiLevelType w:val="hybridMultilevel"/>
    <w:tmpl w:val="63204414"/>
    <w:lvl w:ilvl="0" w:tplc="11CE68E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B51E8"/>
    <w:multiLevelType w:val="multilevel"/>
    <w:tmpl w:val="F32212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77901C24"/>
    <w:multiLevelType w:val="multilevel"/>
    <w:tmpl w:val="9F7856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7B4270CB"/>
    <w:multiLevelType w:val="multilevel"/>
    <w:tmpl w:val="EC96F63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1"/>
  </w:num>
  <w:num w:numId="7">
    <w:abstractNumId w:val="20"/>
  </w:num>
  <w:num w:numId="8">
    <w:abstractNumId w:val="7"/>
  </w:num>
  <w:num w:numId="9">
    <w:abstractNumId w:val="17"/>
  </w:num>
  <w:num w:numId="10">
    <w:abstractNumId w:val="21"/>
  </w:num>
  <w:num w:numId="11">
    <w:abstractNumId w:val="13"/>
  </w:num>
  <w:num w:numId="12">
    <w:abstractNumId w:val="15"/>
  </w:num>
  <w:num w:numId="13">
    <w:abstractNumId w:val="12"/>
  </w:num>
  <w:num w:numId="14">
    <w:abstractNumId w:val="19"/>
  </w:num>
  <w:num w:numId="15">
    <w:abstractNumId w:val="4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8"/>
  </w:num>
  <w:num w:numId="20">
    <w:abstractNumId w:val="5"/>
  </w:num>
  <w:num w:numId="21">
    <w:abstractNumId w:val="2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5D"/>
    <w:rsid w:val="000078DD"/>
    <w:rsid w:val="00016CC9"/>
    <w:rsid w:val="000430B8"/>
    <w:rsid w:val="00072850"/>
    <w:rsid w:val="00075375"/>
    <w:rsid w:val="000E17C3"/>
    <w:rsid w:val="000F789E"/>
    <w:rsid w:val="0014097D"/>
    <w:rsid w:val="001C47F2"/>
    <w:rsid w:val="001F3480"/>
    <w:rsid w:val="00225F41"/>
    <w:rsid w:val="002265CC"/>
    <w:rsid w:val="00244907"/>
    <w:rsid w:val="00272604"/>
    <w:rsid w:val="002B47C0"/>
    <w:rsid w:val="002C0A60"/>
    <w:rsid w:val="00307B9C"/>
    <w:rsid w:val="003236E2"/>
    <w:rsid w:val="00352C5D"/>
    <w:rsid w:val="003932ED"/>
    <w:rsid w:val="003969AE"/>
    <w:rsid w:val="003A2B64"/>
    <w:rsid w:val="003B18E0"/>
    <w:rsid w:val="003E7EBB"/>
    <w:rsid w:val="003F750E"/>
    <w:rsid w:val="004200AE"/>
    <w:rsid w:val="00464669"/>
    <w:rsid w:val="00492D3A"/>
    <w:rsid w:val="004A3591"/>
    <w:rsid w:val="005B7B26"/>
    <w:rsid w:val="006400E4"/>
    <w:rsid w:val="006B715B"/>
    <w:rsid w:val="006C25CF"/>
    <w:rsid w:val="006E39B7"/>
    <w:rsid w:val="00767DF5"/>
    <w:rsid w:val="00795B54"/>
    <w:rsid w:val="00820188"/>
    <w:rsid w:val="0083234C"/>
    <w:rsid w:val="00850EF5"/>
    <w:rsid w:val="008847E2"/>
    <w:rsid w:val="008A2247"/>
    <w:rsid w:val="008C1F68"/>
    <w:rsid w:val="008E06F7"/>
    <w:rsid w:val="008F46F5"/>
    <w:rsid w:val="009702EF"/>
    <w:rsid w:val="009D0F64"/>
    <w:rsid w:val="00B20EA1"/>
    <w:rsid w:val="00B3278A"/>
    <w:rsid w:val="00B958D2"/>
    <w:rsid w:val="00C84B3E"/>
    <w:rsid w:val="00D677EA"/>
    <w:rsid w:val="00D81E60"/>
    <w:rsid w:val="00D839CF"/>
    <w:rsid w:val="00D91B08"/>
    <w:rsid w:val="00DB6E0D"/>
    <w:rsid w:val="00DB72BF"/>
    <w:rsid w:val="00DE7F21"/>
    <w:rsid w:val="00E47B1B"/>
    <w:rsid w:val="00E846E6"/>
    <w:rsid w:val="00ED445C"/>
    <w:rsid w:val="00EF3256"/>
    <w:rsid w:val="00F4666C"/>
    <w:rsid w:val="00F9011C"/>
    <w:rsid w:val="00F95C01"/>
    <w:rsid w:val="00FA0A58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6871"/>
  <w15:docId w15:val="{9DDCE34F-AE66-42A9-AA2F-5AD6FF2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">
    <w:name w:val="Standard"/>
    <w:rsid w:val="003969AE"/>
    <w:pPr>
      <w:suppressAutoHyphens/>
      <w:autoSpaceDN w:val="0"/>
      <w:textAlignment w:val="baseline"/>
    </w:pPr>
    <w:rPr>
      <w:rFonts w:eastAsia="Times New Roman" w:cs="Times New Roman"/>
      <w:kern w:val="3"/>
      <w:szCs w:val="20"/>
    </w:rPr>
  </w:style>
  <w:style w:type="paragraph" w:styleId="NormalWeb">
    <w:name w:val="Normal (Web)"/>
    <w:basedOn w:val="Normal"/>
    <w:uiPriority w:val="99"/>
    <w:unhideWhenUsed/>
    <w:rsid w:val="002C0A60"/>
    <w:pPr>
      <w:widowControl/>
      <w:spacing w:before="100" w:beforeAutospacing="1" w:after="119"/>
    </w:pPr>
    <w:rPr>
      <w:rFonts w:eastAsia="Times New Roman" w:cs="Times New Roman"/>
    </w:rPr>
  </w:style>
  <w:style w:type="character" w:styleId="lev">
    <w:name w:val="Strong"/>
    <w:basedOn w:val="Policepardfaut"/>
    <w:uiPriority w:val="22"/>
    <w:qFormat/>
    <w:rsid w:val="002C0A60"/>
    <w:rPr>
      <w:b/>
      <w:bCs/>
    </w:rPr>
  </w:style>
  <w:style w:type="character" w:customStyle="1" w:styleId="Accentuationforte">
    <w:name w:val="Accentuation forte"/>
    <w:qFormat/>
    <w:rsid w:val="004200AE"/>
    <w:rPr>
      <w:b/>
      <w:bCs/>
    </w:rPr>
  </w:style>
  <w:style w:type="paragraph" w:styleId="Paragraphedeliste">
    <w:name w:val="List Paragraph"/>
    <w:basedOn w:val="Normal"/>
    <w:uiPriority w:val="34"/>
    <w:qFormat/>
    <w:rsid w:val="000F789E"/>
    <w:pPr>
      <w:widowControl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ARTICLE">
    <w:name w:val="ARTICLE"/>
    <w:basedOn w:val="Normal"/>
    <w:link w:val="ARTICLECar"/>
    <w:qFormat/>
    <w:rsid w:val="00464669"/>
    <w:pPr>
      <w:widowControl/>
      <w:numPr>
        <w:numId w:val="15"/>
      </w:numPr>
      <w:pBdr>
        <w:bottom w:val="single" w:sz="4" w:space="1" w:color="auto"/>
      </w:pBdr>
      <w:jc w:val="left"/>
    </w:pPr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article">
    <w:name w:val="Sous article"/>
    <w:basedOn w:val="Normal"/>
    <w:qFormat/>
    <w:rsid w:val="00464669"/>
    <w:pPr>
      <w:widowControl/>
      <w:numPr>
        <w:ilvl w:val="1"/>
        <w:numId w:val="15"/>
      </w:numPr>
      <w:jc w:val="left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RTICLECar">
    <w:name w:val="ARTICLE Car"/>
    <w:link w:val="ARTICLE"/>
    <w:rsid w:val="00464669"/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titre">
    <w:name w:val="Sous titre"/>
    <w:basedOn w:val="Normal"/>
    <w:link w:val="SoustitreCar"/>
    <w:qFormat/>
    <w:rsid w:val="00464669"/>
    <w:pPr>
      <w:widowControl/>
      <w:numPr>
        <w:ilvl w:val="2"/>
        <w:numId w:val="15"/>
      </w:numPr>
      <w:jc w:val="left"/>
    </w:pPr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character" w:customStyle="1" w:styleId="SoustitreCar">
    <w:name w:val="Sous titre Car"/>
    <w:link w:val="Soustitre"/>
    <w:rsid w:val="00464669"/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table" w:styleId="Grilledutableau">
    <w:name w:val="Table Grid"/>
    <w:basedOn w:val="TableauNormal"/>
    <w:uiPriority w:val="39"/>
    <w:rsid w:val="003A2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F3256"/>
  </w:style>
  <w:style w:type="character" w:styleId="Marquedecommentaire">
    <w:name w:val="annotation reference"/>
    <w:basedOn w:val="Policepardfaut"/>
    <w:uiPriority w:val="99"/>
    <w:semiHidden/>
    <w:unhideWhenUsed/>
    <w:rsid w:val="00FA0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A0A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0A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0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0A58"/>
    <w:rPr>
      <w:b/>
      <w:bCs/>
      <w:sz w:val="20"/>
      <w:szCs w:val="20"/>
    </w:rPr>
  </w:style>
  <w:style w:type="character" w:customStyle="1" w:styleId="Caractresdenotedebasdepage">
    <w:name w:val="Caractères de note de bas de page"/>
    <w:rsid w:val="003236E2"/>
    <w:rPr>
      <w:rFonts w:ascii="Times New Roman" w:hAnsi="Times New Roman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2496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FALEMPIN Carine</dc:creator>
  <dc:description/>
  <cp:lastModifiedBy>FALEMPIN Carine</cp:lastModifiedBy>
  <cp:revision>3</cp:revision>
  <cp:lastPrinted>2023-08-07T12:13:00Z</cp:lastPrinted>
  <dcterms:created xsi:type="dcterms:W3CDTF">2025-09-05T14:08:00Z</dcterms:created>
  <dcterms:modified xsi:type="dcterms:W3CDTF">2025-09-05T14:58:00Z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