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C10873" w14:textId="109D8640" w:rsidR="00AA026D" w:rsidRPr="00896DD7" w:rsidRDefault="00AA026D" w:rsidP="00B27D5E">
      <w:pPr>
        <w:pBdr>
          <w:top w:val="single" w:sz="4" w:space="0" w:color="auto"/>
          <w:left w:val="single" w:sz="4" w:space="30" w:color="auto"/>
          <w:bottom w:val="single" w:sz="4" w:space="1" w:color="auto"/>
          <w:right w:val="single" w:sz="4" w:space="4" w:color="auto"/>
        </w:pBdr>
        <w:ind w:left="1560" w:firstLine="564"/>
        <w:jc w:val="center"/>
        <w:rPr>
          <w:rFonts w:ascii="Marianne" w:hAnsi="Marianne"/>
          <w:sz w:val="20"/>
          <w:szCs w:val="20"/>
        </w:rPr>
      </w:pPr>
      <w:bookmarkStart w:id="0" w:name="_Hlk121824930"/>
      <w:bookmarkEnd w:id="0"/>
      <w:r w:rsidRPr="00896DD7">
        <w:rPr>
          <w:rFonts w:ascii="Marianne" w:hAnsi="Marianne"/>
          <w:sz w:val="20"/>
          <w:szCs w:val="20"/>
        </w:rPr>
        <w:t xml:space="preserve">ANNEXE </w:t>
      </w:r>
      <w:r w:rsidR="0091541B">
        <w:rPr>
          <w:rFonts w:ascii="Marianne" w:hAnsi="Marianne"/>
          <w:sz w:val="20"/>
          <w:szCs w:val="20"/>
        </w:rPr>
        <w:t>3</w:t>
      </w:r>
      <w:r w:rsidR="004F0E8E" w:rsidRPr="00896DD7">
        <w:rPr>
          <w:rFonts w:ascii="Marianne" w:hAnsi="Marianne"/>
          <w:sz w:val="20"/>
          <w:szCs w:val="20"/>
        </w:rPr>
        <w:t xml:space="preserve"> </w:t>
      </w:r>
      <w:r w:rsidRPr="00896DD7">
        <w:rPr>
          <w:rFonts w:ascii="Marianne" w:hAnsi="Marianne"/>
          <w:sz w:val="20"/>
          <w:szCs w:val="20"/>
        </w:rPr>
        <w:t>AU RC CADRE DE MEMOIRE TECHNIQUE</w:t>
      </w:r>
    </w:p>
    <w:p w14:paraId="1D55C615" w14:textId="529349B0" w:rsidR="003F5E5E" w:rsidRPr="00896DD7" w:rsidRDefault="0059351C" w:rsidP="00896DD7">
      <w:pPr>
        <w:pBdr>
          <w:top w:val="single" w:sz="4" w:space="0" w:color="auto"/>
          <w:left w:val="single" w:sz="4" w:space="30" w:color="auto"/>
          <w:bottom w:val="single" w:sz="4" w:space="1" w:color="auto"/>
          <w:right w:val="single" w:sz="4" w:space="4" w:color="auto"/>
        </w:pBdr>
        <w:ind w:left="1560" w:firstLine="564"/>
        <w:jc w:val="center"/>
        <w:rPr>
          <w:rStyle w:val="Rfrencelgre"/>
          <w:rFonts w:ascii="Marianne" w:hAnsi="Marianne"/>
          <w:b/>
          <w:smallCaps w:val="0"/>
          <w:color w:val="auto"/>
          <w:sz w:val="20"/>
          <w:szCs w:val="20"/>
          <w:u w:val="single"/>
        </w:rPr>
      </w:pPr>
      <w:r w:rsidRPr="00896DD7">
        <w:rPr>
          <w:rFonts w:ascii="Marianne" w:hAnsi="Marianne"/>
          <w:sz w:val="20"/>
          <w:szCs w:val="20"/>
        </w:rPr>
        <w:t>MARCHE</w:t>
      </w:r>
      <w:r w:rsidR="001A6017" w:rsidRPr="00896DD7">
        <w:rPr>
          <w:rFonts w:ascii="Marianne" w:hAnsi="Marianne"/>
          <w:sz w:val="20"/>
          <w:szCs w:val="20"/>
        </w:rPr>
        <w:t xml:space="preserve"> RELATIF </w:t>
      </w:r>
      <w:r w:rsidR="000771C4" w:rsidRPr="00896DD7">
        <w:rPr>
          <w:rFonts w:ascii="Marianne" w:hAnsi="Marianne"/>
          <w:sz w:val="20"/>
          <w:szCs w:val="20"/>
        </w:rPr>
        <w:t xml:space="preserve">A LA CREATION ET AU DEPLOIEMENT DE MODULES PEDAGOGIQUES </w:t>
      </w:r>
      <w:r w:rsidR="0052776E">
        <w:rPr>
          <w:rFonts w:ascii="Marianne" w:hAnsi="Marianne"/>
          <w:sz w:val="20"/>
          <w:szCs w:val="20"/>
        </w:rPr>
        <w:t xml:space="preserve">IMMERSIFS </w:t>
      </w:r>
      <w:r w:rsidR="000771C4" w:rsidRPr="00896DD7">
        <w:rPr>
          <w:rFonts w:ascii="Marianne" w:hAnsi="Marianne"/>
          <w:sz w:val="20"/>
          <w:szCs w:val="20"/>
        </w:rPr>
        <w:t xml:space="preserve">EN REALITE VIRTUELLE POUR </w:t>
      </w:r>
      <w:r w:rsidR="0052776E">
        <w:rPr>
          <w:rFonts w:ascii="Marianne" w:hAnsi="Marianne"/>
          <w:sz w:val="20"/>
          <w:szCs w:val="20"/>
        </w:rPr>
        <w:t>L’APPRENTISSAGE DES GESTES PROFESSIONNELS</w:t>
      </w:r>
      <w:r w:rsidR="001A6017" w:rsidRPr="00896DD7">
        <w:rPr>
          <w:rFonts w:ascii="Marianne" w:hAnsi="Marianne"/>
          <w:sz w:val="20"/>
          <w:szCs w:val="20"/>
        </w:rPr>
        <w:t xml:space="preserve"> POUR L’ACADEMIE D’AIX-MARSEILLE</w:t>
      </w:r>
    </w:p>
    <w:p w14:paraId="3AE399D8" w14:textId="0253D4C8" w:rsidR="00B27D5E" w:rsidRPr="00896DD7" w:rsidRDefault="00B27D5E" w:rsidP="00EB2441">
      <w:pPr>
        <w:jc w:val="both"/>
        <w:rPr>
          <w:rFonts w:ascii="Marianne" w:hAnsi="Marianne" w:cs="Arial"/>
          <w:b/>
          <w:smallCaps/>
          <w:color w:val="FF0000"/>
          <w:sz w:val="20"/>
          <w:szCs w:val="20"/>
        </w:rPr>
      </w:pPr>
      <w:r w:rsidRPr="00896DD7">
        <w:rPr>
          <w:rStyle w:val="Rfrencelgre"/>
          <w:rFonts w:ascii="Marianne" w:hAnsi="Marianne" w:cs="Arial"/>
          <w:b/>
          <w:color w:val="FF0000"/>
          <w:sz w:val="20"/>
          <w:szCs w:val="20"/>
        </w:rPr>
        <w:t>Attention</w:t>
      </w:r>
      <w:r w:rsidR="00BC7655">
        <w:rPr>
          <w:rStyle w:val="Rfrencelgre"/>
          <w:rFonts w:ascii="Marianne" w:hAnsi="Marianne" w:cs="Arial"/>
          <w:b/>
          <w:color w:val="FF0000"/>
          <w:sz w:val="20"/>
          <w:szCs w:val="20"/>
        </w:rPr>
        <w:t xml:space="preserve"> : </w:t>
      </w:r>
      <w:r w:rsidRPr="00896DD7">
        <w:rPr>
          <w:rStyle w:val="Rfrencelgre"/>
          <w:rFonts w:ascii="Marianne" w:hAnsi="Marianne" w:cs="Arial"/>
          <w:b/>
          <w:color w:val="FF0000"/>
          <w:sz w:val="20"/>
          <w:szCs w:val="20"/>
        </w:rPr>
        <w:t>pour la notation de l’of</w:t>
      </w:r>
      <w:r w:rsidR="00EB2441" w:rsidRPr="00896DD7">
        <w:rPr>
          <w:rStyle w:val="Rfrencelgre"/>
          <w:rFonts w:ascii="Marianne" w:hAnsi="Marianne" w:cs="Arial"/>
          <w:b/>
          <w:color w:val="FF0000"/>
          <w:sz w:val="20"/>
          <w:szCs w:val="20"/>
        </w:rPr>
        <w:t>fre, hors cadre de ce document,</w:t>
      </w:r>
      <w:r w:rsidRPr="00896DD7">
        <w:rPr>
          <w:rStyle w:val="Rfrencelgre"/>
          <w:rFonts w:ascii="Marianne" w:hAnsi="Marianne" w:cs="Arial"/>
          <w:b/>
          <w:color w:val="FF0000"/>
          <w:sz w:val="20"/>
          <w:szCs w:val="20"/>
        </w:rPr>
        <w:t xml:space="preserve"> aucun document complémentaire ne sera pris en compte sauf si renvoi expressément mentionné dans la section concerné</w:t>
      </w:r>
      <w:r w:rsidR="00A210ED" w:rsidRPr="00896DD7">
        <w:rPr>
          <w:rStyle w:val="Rfrencelgre"/>
          <w:rFonts w:ascii="Marianne" w:hAnsi="Marianne" w:cs="Arial"/>
          <w:b/>
          <w:color w:val="FF0000"/>
          <w:sz w:val="20"/>
          <w:szCs w:val="20"/>
        </w:rPr>
        <w:t>e</w:t>
      </w:r>
      <w:r w:rsidRPr="00896DD7">
        <w:rPr>
          <w:rStyle w:val="Rfrencelgre"/>
          <w:rFonts w:ascii="Marianne" w:hAnsi="Marianne" w:cs="Arial"/>
          <w:b/>
          <w:color w:val="FF0000"/>
          <w:sz w:val="20"/>
          <w:szCs w:val="20"/>
        </w:rPr>
        <w:t>.</w:t>
      </w:r>
    </w:p>
    <w:p w14:paraId="4891D3E7" w14:textId="3DB445D4" w:rsidR="00AA026D" w:rsidRPr="00896DD7" w:rsidRDefault="00AA026D" w:rsidP="00AA026D">
      <w:pPr>
        <w:jc w:val="both"/>
        <w:rPr>
          <w:rFonts w:ascii="Marianne" w:hAnsi="Marianne" w:cstheme="minorHAnsi"/>
          <w:bCs/>
          <w:sz w:val="20"/>
          <w:szCs w:val="20"/>
        </w:rPr>
      </w:pPr>
      <w:r w:rsidRPr="00896DD7">
        <w:rPr>
          <w:rFonts w:ascii="Marianne" w:hAnsi="Marianne" w:cstheme="minorHAnsi"/>
          <w:bCs/>
          <w:sz w:val="20"/>
          <w:szCs w:val="20"/>
        </w:rPr>
        <w:t>Conformément au règlement de consultation, le candidat produit un mémoire technique en respectant le présent cadre qui ne dépassera pas 2</w:t>
      </w:r>
      <w:r w:rsidR="00E27036" w:rsidRPr="00896DD7">
        <w:rPr>
          <w:rFonts w:ascii="Marianne" w:hAnsi="Marianne" w:cstheme="minorHAnsi"/>
          <w:bCs/>
          <w:sz w:val="20"/>
          <w:szCs w:val="20"/>
        </w:rPr>
        <w:t>0</w:t>
      </w:r>
      <w:r w:rsidRPr="00896DD7">
        <w:rPr>
          <w:rFonts w:ascii="Marianne" w:hAnsi="Marianne" w:cstheme="minorHAnsi"/>
          <w:bCs/>
          <w:sz w:val="20"/>
          <w:szCs w:val="20"/>
        </w:rPr>
        <w:t xml:space="preserve"> pages en format A4. Un travail de synthèse est donc attendu afin de fournir des informations claires et concises.</w:t>
      </w:r>
    </w:p>
    <w:p w14:paraId="1D7B15FE" w14:textId="77777777" w:rsidR="00AA026D" w:rsidRPr="00896DD7" w:rsidRDefault="00AA026D" w:rsidP="00AA026D">
      <w:pPr>
        <w:jc w:val="both"/>
        <w:rPr>
          <w:rFonts w:ascii="Marianne" w:hAnsi="Marianne" w:cstheme="minorHAnsi"/>
          <w:bCs/>
          <w:sz w:val="20"/>
          <w:szCs w:val="20"/>
          <w:u w:val="single"/>
        </w:rPr>
      </w:pPr>
      <w:r w:rsidRPr="00896DD7">
        <w:rPr>
          <w:rFonts w:ascii="Marianne" w:hAnsi="Marianne" w:cstheme="minorHAnsi"/>
          <w:bCs/>
          <w:sz w:val="20"/>
          <w:szCs w:val="20"/>
          <w:u w:val="single"/>
        </w:rPr>
        <w:t>Le présent document constitue la justification de l’offre au regard du critère suivant :</w:t>
      </w:r>
    </w:p>
    <w:p w14:paraId="16077948" w14:textId="77777777" w:rsidR="00AA026D" w:rsidRPr="00896DD7" w:rsidRDefault="00AA026D" w:rsidP="00AA026D">
      <w:pPr>
        <w:jc w:val="center"/>
        <w:rPr>
          <w:rFonts w:ascii="Marianne" w:hAnsi="Marianne" w:cstheme="minorHAnsi"/>
          <w:bCs/>
          <w:sz w:val="20"/>
          <w:szCs w:val="20"/>
        </w:rPr>
      </w:pPr>
      <w:r w:rsidRPr="00896DD7">
        <w:rPr>
          <w:rFonts w:ascii="Marianne" w:hAnsi="Marianne" w:cstheme="minorHAnsi"/>
          <w:bCs/>
          <w:sz w:val="20"/>
          <w:szCs w:val="20"/>
        </w:rPr>
        <w:t>CRITERE 1 VALEUR TECHNIQUE (60% de la note finale)</w:t>
      </w:r>
    </w:p>
    <w:p w14:paraId="37C487FD" w14:textId="6E94E769" w:rsidR="00AA026D" w:rsidRPr="00896DD7" w:rsidRDefault="00AA026D" w:rsidP="00AA026D">
      <w:pPr>
        <w:jc w:val="both"/>
        <w:rPr>
          <w:rFonts w:ascii="Marianne" w:hAnsi="Marianne" w:cstheme="minorHAnsi"/>
          <w:bCs/>
          <w:sz w:val="20"/>
          <w:szCs w:val="20"/>
        </w:rPr>
      </w:pPr>
      <w:r w:rsidRPr="00896DD7">
        <w:rPr>
          <w:rFonts w:ascii="Marianne" w:hAnsi="Marianne" w:cstheme="minorHAnsi"/>
          <w:bCs/>
          <w:sz w:val="20"/>
          <w:szCs w:val="20"/>
        </w:rPr>
        <w:t>Ce document doit obligatoirement être renseigné sans modifier la trame du cadre</w:t>
      </w:r>
      <w:r w:rsidR="003F5E5E" w:rsidRPr="00896DD7">
        <w:rPr>
          <w:rFonts w:ascii="Marianne" w:hAnsi="Marianne" w:cstheme="minorHAnsi"/>
          <w:bCs/>
          <w:sz w:val="20"/>
          <w:szCs w:val="20"/>
        </w:rPr>
        <w:t xml:space="preserve"> </w:t>
      </w:r>
      <w:r w:rsidRPr="00896DD7">
        <w:rPr>
          <w:rFonts w:ascii="Marianne" w:hAnsi="Marianne" w:cstheme="minorHAnsi"/>
          <w:bCs/>
          <w:sz w:val="20"/>
          <w:szCs w:val="20"/>
        </w:rPr>
        <w:t>–</w:t>
      </w:r>
      <w:r w:rsidR="003F5E5E" w:rsidRPr="00896DD7">
        <w:rPr>
          <w:rFonts w:ascii="Marianne" w:hAnsi="Marianne" w:cstheme="minorHAnsi"/>
          <w:bCs/>
          <w:sz w:val="20"/>
          <w:szCs w:val="20"/>
        </w:rPr>
        <w:t xml:space="preserve"> </w:t>
      </w:r>
      <w:r w:rsidRPr="00896DD7">
        <w:rPr>
          <w:rFonts w:ascii="Marianne" w:hAnsi="Marianne" w:cstheme="minorHAnsi"/>
          <w:bCs/>
          <w:sz w:val="20"/>
          <w:szCs w:val="20"/>
        </w:rPr>
        <w:t>mais en pouvant la compléter</w:t>
      </w:r>
      <w:r w:rsidR="003F5E5E" w:rsidRPr="00896DD7">
        <w:rPr>
          <w:rFonts w:ascii="Marianne" w:hAnsi="Marianne" w:cstheme="minorHAnsi"/>
          <w:bCs/>
          <w:sz w:val="20"/>
          <w:szCs w:val="20"/>
        </w:rPr>
        <w:t xml:space="preserve"> </w:t>
      </w:r>
      <w:r w:rsidRPr="00896DD7">
        <w:rPr>
          <w:rFonts w:ascii="Marianne" w:hAnsi="Marianne" w:cstheme="minorHAnsi"/>
          <w:bCs/>
          <w:sz w:val="20"/>
          <w:szCs w:val="20"/>
        </w:rPr>
        <w:t>–</w:t>
      </w:r>
      <w:r w:rsidR="003F5E5E" w:rsidRPr="00896DD7">
        <w:rPr>
          <w:rFonts w:ascii="Marianne" w:hAnsi="Marianne" w:cstheme="minorHAnsi"/>
          <w:bCs/>
          <w:sz w:val="20"/>
          <w:szCs w:val="20"/>
        </w:rPr>
        <w:t xml:space="preserve"> </w:t>
      </w:r>
      <w:r w:rsidRPr="00896DD7">
        <w:rPr>
          <w:rFonts w:ascii="Marianne" w:hAnsi="Marianne" w:cstheme="minorHAnsi"/>
          <w:bCs/>
          <w:sz w:val="20"/>
          <w:szCs w:val="20"/>
        </w:rPr>
        <w:t>et joint à l’offre. Il peut être accompagné de tout document utile, apportant des précisions aux réponses formulées dans la limite de 15 pages. Les références à un éventuel complément d’information ou de précision sur des items doivent être mentionnées (annexe et page).</w:t>
      </w:r>
    </w:p>
    <w:p w14:paraId="09A1BDAB" w14:textId="77777777" w:rsidR="00545438" w:rsidRPr="00896DD7" w:rsidRDefault="00545438" w:rsidP="00AA026D">
      <w:pPr>
        <w:spacing w:before="40" w:after="120" w:line="240" w:lineRule="auto"/>
        <w:jc w:val="both"/>
        <w:rPr>
          <w:rFonts w:ascii="Marianne" w:eastAsia="Times New Roman" w:hAnsi="Marianne" w:cstheme="minorHAnsi"/>
          <w:spacing w:val="-4"/>
          <w:sz w:val="20"/>
          <w:szCs w:val="20"/>
          <w:lang w:eastAsia="fr-FR"/>
        </w:rPr>
      </w:pPr>
    </w:p>
    <w:p w14:paraId="1CF60AE9" w14:textId="067A37BE" w:rsidR="00545438" w:rsidRPr="00896DD7" w:rsidRDefault="00545438" w:rsidP="00545438">
      <w:pPr>
        <w:spacing w:before="40" w:after="120" w:line="240" w:lineRule="auto"/>
        <w:jc w:val="both"/>
        <w:rPr>
          <w:rFonts w:ascii="Marianne" w:eastAsia="Times New Roman" w:hAnsi="Marianne" w:cstheme="minorHAnsi"/>
          <w:b/>
          <w:spacing w:val="-4"/>
          <w:sz w:val="20"/>
          <w:szCs w:val="20"/>
          <w:lang w:eastAsia="fr-FR"/>
        </w:rPr>
      </w:pPr>
      <w:r w:rsidRPr="00896DD7">
        <w:rPr>
          <w:rFonts w:ascii="Marianne" w:eastAsia="Times New Roman" w:hAnsi="Marianne" w:cstheme="minorHAnsi"/>
          <w:b/>
          <w:spacing w:val="-4"/>
          <w:sz w:val="20"/>
          <w:szCs w:val="20"/>
          <w:lang w:eastAsia="fr-FR"/>
        </w:rPr>
        <w:t>NOM DE L’ENTREPRISE CANDIDATE :  ……………………………………………</w:t>
      </w:r>
      <w:proofErr w:type="gramStart"/>
      <w:r w:rsidRPr="00896DD7">
        <w:rPr>
          <w:rFonts w:ascii="Marianne" w:eastAsia="Times New Roman" w:hAnsi="Marianne" w:cstheme="minorHAnsi"/>
          <w:b/>
          <w:spacing w:val="-4"/>
          <w:sz w:val="20"/>
          <w:szCs w:val="20"/>
          <w:lang w:eastAsia="fr-FR"/>
        </w:rPr>
        <w:t>…….</w:t>
      </w:r>
      <w:proofErr w:type="gramEnd"/>
      <w:r w:rsidRPr="00896DD7">
        <w:rPr>
          <w:rFonts w:ascii="Marianne" w:eastAsia="Times New Roman" w:hAnsi="Marianne" w:cstheme="minorHAnsi"/>
          <w:b/>
          <w:spacing w:val="-4"/>
          <w:sz w:val="20"/>
          <w:szCs w:val="20"/>
          <w:lang w:eastAsia="fr-FR"/>
        </w:rPr>
        <w:t>.</w:t>
      </w:r>
    </w:p>
    <w:p w14:paraId="19B933B7" w14:textId="716C794E" w:rsidR="000771C4" w:rsidRPr="00896DD7" w:rsidRDefault="000771C4" w:rsidP="00545438">
      <w:pPr>
        <w:spacing w:before="40" w:after="120" w:line="240" w:lineRule="auto"/>
        <w:jc w:val="both"/>
        <w:rPr>
          <w:rFonts w:ascii="Marianne" w:eastAsia="Times New Roman" w:hAnsi="Marianne" w:cstheme="minorHAnsi"/>
          <w:b/>
          <w:spacing w:val="-4"/>
          <w:sz w:val="20"/>
          <w:szCs w:val="20"/>
          <w:lang w:eastAsia="fr-FR"/>
        </w:rPr>
      </w:pPr>
    </w:p>
    <w:p w14:paraId="05E4E5E3" w14:textId="2DA686C3" w:rsidR="000771C4" w:rsidRPr="00896DD7" w:rsidRDefault="000771C4" w:rsidP="000771C4">
      <w:pPr>
        <w:spacing w:before="40" w:after="120" w:line="240" w:lineRule="auto"/>
        <w:jc w:val="center"/>
        <w:rPr>
          <w:rFonts w:ascii="Marianne" w:eastAsia="Times New Roman" w:hAnsi="Marianne" w:cs="Arial"/>
          <w:b/>
          <w:i/>
          <w:spacing w:val="-4"/>
          <w:sz w:val="20"/>
          <w:szCs w:val="20"/>
          <w:lang w:eastAsia="fr-FR"/>
        </w:rPr>
      </w:pPr>
      <w:r w:rsidRPr="00896DD7">
        <w:rPr>
          <w:rFonts w:ascii="Marianne" w:eastAsia="Times New Roman" w:hAnsi="Marianne" w:cs="Arial"/>
          <w:b/>
          <w:i/>
          <w:spacing w:val="-4"/>
          <w:sz w:val="20"/>
          <w:szCs w:val="20"/>
          <w:lang w:eastAsia="fr-FR"/>
        </w:rPr>
        <w:t xml:space="preserve">Cocher le ou les lots pour lesquels vous candidatez : </w:t>
      </w:r>
    </w:p>
    <w:p w14:paraId="7964F98B" w14:textId="1DD517D6" w:rsidR="000771C4" w:rsidRPr="00896DD7" w:rsidRDefault="000771C4" w:rsidP="000771C4">
      <w:pPr>
        <w:tabs>
          <w:tab w:val="left" w:pos="3969"/>
        </w:tabs>
        <w:spacing w:after="0" w:line="240" w:lineRule="auto"/>
        <w:jc w:val="both"/>
        <w:rPr>
          <w:rFonts w:ascii="Marianne" w:hAnsi="Marianne" w:cstheme="minorHAnsi"/>
          <w:sz w:val="20"/>
          <w:szCs w:val="20"/>
        </w:rPr>
      </w:pPr>
      <w:r w:rsidRPr="00896DD7">
        <w:rPr>
          <w:rFonts w:ascii="Marianne" w:hAnsi="Marianne" w:cstheme="minorHAnsi"/>
          <w:sz w:val="20"/>
          <w:szCs w:val="20"/>
        </w:rPr>
        <w:fldChar w:fldCharType="begin">
          <w:ffData>
            <w:name w:val=""/>
            <w:enabled/>
            <w:calcOnExit w:val="0"/>
            <w:checkBox>
              <w:sizeAuto/>
              <w:default w:val="0"/>
            </w:checkBox>
          </w:ffData>
        </w:fldChar>
      </w:r>
      <w:r w:rsidRPr="00896DD7">
        <w:rPr>
          <w:rFonts w:ascii="Marianne" w:hAnsi="Marianne" w:cstheme="minorHAnsi"/>
          <w:sz w:val="20"/>
          <w:szCs w:val="20"/>
        </w:rPr>
        <w:instrText xml:space="preserve"> FORMCHECKBOX </w:instrText>
      </w:r>
      <w:r w:rsidR="00BC7655">
        <w:rPr>
          <w:rFonts w:ascii="Marianne" w:hAnsi="Marianne" w:cstheme="minorHAnsi"/>
          <w:sz w:val="20"/>
          <w:szCs w:val="20"/>
        </w:rPr>
      </w:r>
      <w:r w:rsidR="00BC7655">
        <w:rPr>
          <w:rFonts w:ascii="Marianne" w:hAnsi="Marianne" w:cstheme="minorHAnsi"/>
          <w:sz w:val="20"/>
          <w:szCs w:val="20"/>
        </w:rPr>
        <w:fldChar w:fldCharType="separate"/>
      </w:r>
      <w:r w:rsidRPr="00896DD7">
        <w:rPr>
          <w:rFonts w:ascii="Marianne" w:hAnsi="Marianne" w:cstheme="minorHAnsi"/>
          <w:sz w:val="20"/>
          <w:szCs w:val="20"/>
        </w:rPr>
        <w:fldChar w:fldCharType="end"/>
      </w:r>
      <w:r w:rsidRPr="00896DD7">
        <w:rPr>
          <w:rFonts w:ascii="Marianne" w:hAnsi="Marianne" w:cstheme="minorHAnsi"/>
          <w:sz w:val="20"/>
          <w:szCs w:val="20"/>
        </w:rPr>
        <w:t xml:space="preserve"> </w:t>
      </w:r>
      <w:r w:rsidRPr="00896DD7">
        <w:rPr>
          <w:rFonts w:ascii="Marianne" w:eastAsia="Times New Roman" w:hAnsi="Marianne" w:cstheme="minorHAnsi"/>
          <w:sz w:val="20"/>
          <w:szCs w:val="20"/>
          <w:lang w:eastAsia="fr-FR"/>
        </w:rPr>
        <w:t xml:space="preserve">Lot 1 : </w:t>
      </w:r>
      <w:r w:rsidRPr="00896DD7">
        <w:rPr>
          <w:rFonts w:ascii="Marianne" w:hAnsi="Marianne" w:cstheme="minorHAnsi"/>
          <w:sz w:val="20"/>
          <w:szCs w:val="20"/>
        </w:rPr>
        <w:t xml:space="preserve">modules pour les filières horlogerie, </w:t>
      </w:r>
      <w:r w:rsidR="00E070BD">
        <w:rPr>
          <w:rFonts w:ascii="Marianne" w:hAnsi="Marianne" w:cstheme="minorHAnsi"/>
          <w:sz w:val="20"/>
          <w:szCs w:val="20"/>
        </w:rPr>
        <w:t>froid et climatisation.</w:t>
      </w:r>
    </w:p>
    <w:p w14:paraId="70DA1958" w14:textId="77777777" w:rsidR="000771C4" w:rsidRPr="00896DD7" w:rsidRDefault="000771C4" w:rsidP="000771C4">
      <w:pPr>
        <w:tabs>
          <w:tab w:val="left" w:pos="3969"/>
        </w:tabs>
        <w:spacing w:after="0" w:line="240" w:lineRule="auto"/>
        <w:jc w:val="both"/>
        <w:rPr>
          <w:rFonts w:ascii="Marianne" w:eastAsia="Times New Roman" w:hAnsi="Marianne" w:cstheme="minorHAnsi"/>
          <w:sz w:val="20"/>
          <w:szCs w:val="20"/>
          <w:lang w:eastAsia="fr-FR"/>
        </w:rPr>
      </w:pPr>
    </w:p>
    <w:p w14:paraId="590D60B0" w14:textId="5789C1D7" w:rsidR="008927C7" w:rsidRDefault="000771C4" w:rsidP="00E070BD">
      <w:pPr>
        <w:tabs>
          <w:tab w:val="left" w:pos="3969"/>
        </w:tabs>
        <w:spacing w:after="0" w:line="240" w:lineRule="auto"/>
        <w:jc w:val="both"/>
        <w:rPr>
          <w:rFonts w:ascii="Marianne" w:eastAsia="Times New Roman" w:hAnsi="Marianne" w:cstheme="minorHAnsi"/>
          <w:sz w:val="20"/>
          <w:szCs w:val="20"/>
          <w:lang w:eastAsia="fr-FR"/>
        </w:rPr>
      </w:pPr>
      <w:r w:rsidRPr="00896DD7">
        <w:rPr>
          <w:rFonts w:ascii="Marianne" w:hAnsi="Marianne" w:cstheme="minorHAnsi"/>
          <w:sz w:val="20"/>
          <w:szCs w:val="20"/>
        </w:rPr>
        <w:fldChar w:fldCharType="begin">
          <w:ffData>
            <w:name w:val=""/>
            <w:enabled/>
            <w:calcOnExit w:val="0"/>
            <w:checkBox>
              <w:sizeAuto/>
              <w:default w:val="0"/>
            </w:checkBox>
          </w:ffData>
        </w:fldChar>
      </w:r>
      <w:r w:rsidRPr="00896DD7">
        <w:rPr>
          <w:rFonts w:ascii="Marianne" w:hAnsi="Marianne" w:cstheme="minorHAnsi"/>
          <w:sz w:val="20"/>
          <w:szCs w:val="20"/>
        </w:rPr>
        <w:instrText xml:space="preserve"> FORMCHECKBOX </w:instrText>
      </w:r>
      <w:r w:rsidR="00BC7655">
        <w:rPr>
          <w:rFonts w:ascii="Marianne" w:hAnsi="Marianne" w:cstheme="minorHAnsi"/>
          <w:sz w:val="20"/>
          <w:szCs w:val="20"/>
        </w:rPr>
      </w:r>
      <w:r w:rsidR="00BC7655">
        <w:rPr>
          <w:rFonts w:ascii="Marianne" w:hAnsi="Marianne" w:cstheme="minorHAnsi"/>
          <w:sz w:val="20"/>
          <w:szCs w:val="20"/>
        </w:rPr>
        <w:fldChar w:fldCharType="separate"/>
      </w:r>
      <w:r w:rsidRPr="00896DD7">
        <w:rPr>
          <w:rFonts w:ascii="Marianne" w:hAnsi="Marianne" w:cstheme="minorHAnsi"/>
          <w:sz w:val="20"/>
          <w:szCs w:val="20"/>
        </w:rPr>
        <w:fldChar w:fldCharType="end"/>
      </w:r>
      <w:r w:rsidRPr="00896DD7">
        <w:rPr>
          <w:rFonts w:ascii="Marianne" w:hAnsi="Marianne" w:cstheme="minorHAnsi"/>
          <w:sz w:val="20"/>
          <w:szCs w:val="20"/>
        </w:rPr>
        <w:t xml:space="preserve"> </w:t>
      </w:r>
      <w:r w:rsidRPr="00896DD7">
        <w:rPr>
          <w:rFonts w:ascii="Marianne" w:eastAsia="Times New Roman" w:hAnsi="Marianne" w:cstheme="minorHAnsi"/>
          <w:sz w:val="20"/>
          <w:szCs w:val="20"/>
          <w:lang w:eastAsia="fr-FR"/>
        </w:rPr>
        <w:t>Lot 2 :  modules pour les filières</w:t>
      </w:r>
      <w:r w:rsidR="00E070BD" w:rsidRPr="00E070BD">
        <w:rPr>
          <w:rFonts w:ascii="Marianne" w:eastAsia="Times New Roman" w:hAnsi="Marianne" w:cstheme="minorHAnsi"/>
          <w:sz w:val="20"/>
          <w:szCs w:val="20"/>
          <w:lang w:eastAsia="fr-FR"/>
        </w:rPr>
        <w:t xml:space="preserve"> </w:t>
      </w:r>
      <w:r w:rsidR="001741EE" w:rsidRPr="001741EE">
        <w:rPr>
          <w:rFonts w:ascii="Marianne" w:eastAsia="Times New Roman" w:hAnsi="Marianne" w:cstheme="minorHAnsi"/>
          <w:sz w:val="20"/>
          <w:szCs w:val="20"/>
          <w:lang w:eastAsia="fr-FR"/>
        </w:rPr>
        <w:t>Métiers de la couture et de la confection (MCC), Métiers de l’Entretien des Textiles (MET) et Maintenance des Systèmes de Production Connectée (MSPC)</w:t>
      </w:r>
    </w:p>
    <w:p w14:paraId="23B62983" w14:textId="1E634EE6" w:rsidR="00E070BD" w:rsidRDefault="00E070BD" w:rsidP="00E070BD">
      <w:pPr>
        <w:tabs>
          <w:tab w:val="left" w:pos="3969"/>
        </w:tabs>
        <w:spacing w:after="0" w:line="240" w:lineRule="auto"/>
        <w:jc w:val="both"/>
        <w:rPr>
          <w:rFonts w:ascii="Marianne" w:eastAsia="Times New Roman" w:hAnsi="Marianne" w:cstheme="minorHAnsi"/>
          <w:sz w:val="20"/>
          <w:szCs w:val="20"/>
          <w:lang w:eastAsia="fr-FR"/>
        </w:rPr>
      </w:pPr>
    </w:p>
    <w:p w14:paraId="62D68BE5" w14:textId="6A34C31B" w:rsidR="00E070BD" w:rsidRDefault="00E070BD" w:rsidP="00E070BD">
      <w:pPr>
        <w:tabs>
          <w:tab w:val="left" w:pos="3969"/>
        </w:tabs>
        <w:spacing w:after="0" w:line="240" w:lineRule="auto"/>
        <w:jc w:val="both"/>
        <w:rPr>
          <w:rFonts w:ascii="Marianne" w:eastAsia="Times New Roman" w:hAnsi="Marianne" w:cstheme="minorHAnsi"/>
          <w:sz w:val="20"/>
          <w:szCs w:val="20"/>
          <w:lang w:eastAsia="fr-FR"/>
        </w:rPr>
      </w:pPr>
      <w:r w:rsidRPr="00896DD7">
        <w:rPr>
          <w:rFonts w:ascii="Marianne" w:hAnsi="Marianne" w:cstheme="minorHAnsi"/>
          <w:sz w:val="20"/>
          <w:szCs w:val="20"/>
        </w:rPr>
        <w:fldChar w:fldCharType="begin">
          <w:ffData>
            <w:name w:val=""/>
            <w:enabled/>
            <w:calcOnExit w:val="0"/>
            <w:checkBox>
              <w:sizeAuto/>
              <w:default w:val="0"/>
            </w:checkBox>
          </w:ffData>
        </w:fldChar>
      </w:r>
      <w:r w:rsidRPr="00896DD7">
        <w:rPr>
          <w:rFonts w:ascii="Marianne" w:hAnsi="Marianne" w:cstheme="minorHAnsi"/>
          <w:sz w:val="20"/>
          <w:szCs w:val="20"/>
        </w:rPr>
        <w:instrText xml:space="preserve"> FORMCHECKBOX </w:instrText>
      </w:r>
      <w:r w:rsidR="00BC7655">
        <w:rPr>
          <w:rFonts w:ascii="Marianne" w:hAnsi="Marianne" w:cstheme="minorHAnsi"/>
          <w:sz w:val="20"/>
          <w:szCs w:val="20"/>
        </w:rPr>
      </w:r>
      <w:r w:rsidR="00BC7655">
        <w:rPr>
          <w:rFonts w:ascii="Marianne" w:hAnsi="Marianne" w:cstheme="minorHAnsi"/>
          <w:sz w:val="20"/>
          <w:szCs w:val="20"/>
        </w:rPr>
        <w:fldChar w:fldCharType="separate"/>
      </w:r>
      <w:r w:rsidRPr="00896DD7">
        <w:rPr>
          <w:rFonts w:ascii="Marianne" w:hAnsi="Marianne" w:cstheme="minorHAnsi"/>
          <w:sz w:val="20"/>
          <w:szCs w:val="20"/>
        </w:rPr>
        <w:fldChar w:fldCharType="end"/>
      </w:r>
      <w:r w:rsidRPr="00896DD7">
        <w:rPr>
          <w:rFonts w:ascii="Marianne" w:hAnsi="Marianne" w:cstheme="minorHAnsi"/>
          <w:sz w:val="20"/>
          <w:szCs w:val="20"/>
        </w:rPr>
        <w:t xml:space="preserve"> </w:t>
      </w:r>
      <w:r>
        <w:rPr>
          <w:rFonts w:ascii="Marianne" w:eastAsia="Times New Roman" w:hAnsi="Marianne" w:cstheme="minorHAnsi"/>
          <w:sz w:val="20"/>
          <w:szCs w:val="20"/>
          <w:lang w:eastAsia="fr-FR"/>
        </w:rPr>
        <w:t xml:space="preserve"> </w:t>
      </w:r>
      <w:r w:rsidRPr="00E070BD">
        <w:rPr>
          <w:rFonts w:ascii="Marianne" w:eastAsia="Times New Roman" w:hAnsi="Marianne" w:cstheme="minorHAnsi"/>
          <w:sz w:val="20"/>
          <w:szCs w:val="20"/>
          <w:lang w:eastAsia="fr-FR"/>
        </w:rPr>
        <w:t>Lot 3 : modules pour les filières Menuiserie dégauchisseuse et Menuiserie scie à format.</w:t>
      </w:r>
    </w:p>
    <w:p w14:paraId="052DE377" w14:textId="4C7BFAFC" w:rsidR="00E070BD" w:rsidRDefault="00E070BD" w:rsidP="00E070BD">
      <w:pPr>
        <w:tabs>
          <w:tab w:val="left" w:pos="3969"/>
        </w:tabs>
        <w:spacing w:after="0" w:line="240" w:lineRule="auto"/>
        <w:jc w:val="both"/>
        <w:rPr>
          <w:rFonts w:ascii="Marianne" w:eastAsia="Times New Roman" w:hAnsi="Marianne" w:cstheme="minorHAnsi"/>
          <w:sz w:val="20"/>
          <w:szCs w:val="20"/>
          <w:lang w:eastAsia="fr-FR"/>
        </w:rPr>
      </w:pPr>
    </w:p>
    <w:p w14:paraId="4B587C93" w14:textId="4E866822" w:rsidR="00E070BD" w:rsidRDefault="00E070BD" w:rsidP="00E070BD">
      <w:pPr>
        <w:tabs>
          <w:tab w:val="left" w:pos="3969"/>
        </w:tabs>
        <w:spacing w:after="0" w:line="240" w:lineRule="auto"/>
        <w:jc w:val="both"/>
        <w:rPr>
          <w:rFonts w:ascii="Marianne" w:eastAsia="Times New Roman" w:hAnsi="Marianne" w:cstheme="minorHAnsi"/>
          <w:sz w:val="20"/>
          <w:szCs w:val="20"/>
          <w:lang w:eastAsia="fr-FR"/>
        </w:rPr>
      </w:pPr>
      <w:r w:rsidRPr="00896DD7">
        <w:rPr>
          <w:rFonts w:ascii="Marianne" w:hAnsi="Marianne" w:cstheme="minorHAnsi"/>
          <w:sz w:val="20"/>
          <w:szCs w:val="20"/>
        </w:rPr>
        <w:fldChar w:fldCharType="begin">
          <w:ffData>
            <w:name w:val=""/>
            <w:enabled/>
            <w:calcOnExit w:val="0"/>
            <w:checkBox>
              <w:sizeAuto/>
              <w:default w:val="0"/>
            </w:checkBox>
          </w:ffData>
        </w:fldChar>
      </w:r>
      <w:r w:rsidRPr="00896DD7">
        <w:rPr>
          <w:rFonts w:ascii="Marianne" w:hAnsi="Marianne" w:cstheme="minorHAnsi"/>
          <w:sz w:val="20"/>
          <w:szCs w:val="20"/>
        </w:rPr>
        <w:instrText xml:space="preserve"> FORMCHECKBOX </w:instrText>
      </w:r>
      <w:r w:rsidR="00BC7655">
        <w:rPr>
          <w:rFonts w:ascii="Marianne" w:hAnsi="Marianne" w:cstheme="minorHAnsi"/>
          <w:sz w:val="20"/>
          <w:szCs w:val="20"/>
        </w:rPr>
      </w:r>
      <w:r w:rsidR="00BC7655">
        <w:rPr>
          <w:rFonts w:ascii="Marianne" w:hAnsi="Marianne" w:cstheme="minorHAnsi"/>
          <w:sz w:val="20"/>
          <w:szCs w:val="20"/>
        </w:rPr>
        <w:fldChar w:fldCharType="separate"/>
      </w:r>
      <w:r w:rsidRPr="00896DD7">
        <w:rPr>
          <w:rFonts w:ascii="Marianne" w:hAnsi="Marianne" w:cstheme="minorHAnsi"/>
          <w:sz w:val="20"/>
          <w:szCs w:val="20"/>
        </w:rPr>
        <w:fldChar w:fldCharType="end"/>
      </w:r>
      <w:r>
        <w:rPr>
          <w:rFonts w:ascii="Marianne" w:hAnsi="Marianne" w:cstheme="minorHAnsi"/>
          <w:sz w:val="20"/>
          <w:szCs w:val="20"/>
        </w:rPr>
        <w:t xml:space="preserve">  </w:t>
      </w:r>
      <w:r w:rsidRPr="00E070BD">
        <w:rPr>
          <w:rFonts w:ascii="Marianne" w:hAnsi="Marianne" w:cstheme="minorHAnsi"/>
          <w:sz w:val="20"/>
          <w:szCs w:val="20"/>
        </w:rPr>
        <w:t>Lot 4 : modules pour la maintenance des véhicules électriques et climatisation des voitures.</w:t>
      </w:r>
    </w:p>
    <w:p w14:paraId="1968C200" w14:textId="62E73DE2" w:rsidR="00E070BD" w:rsidRDefault="00E070BD" w:rsidP="00E070BD">
      <w:pPr>
        <w:tabs>
          <w:tab w:val="left" w:pos="3969"/>
        </w:tabs>
        <w:spacing w:after="0" w:line="240" w:lineRule="auto"/>
        <w:jc w:val="both"/>
        <w:rPr>
          <w:rFonts w:ascii="Marianne" w:eastAsia="Times New Roman" w:hAnsi="Marianne" w:cstheme="minorHAnsi"/>
          <w:sz w:val="20"/>
          <w:szCs w:val="20"/>
          <w:lang w:eastAsia="fr-FR"/>
        </w:rPr>
      </w:pPr>
    </w:p>
    <w:p w14:paraId="5C3DF6AB" w14:textId="77777777" w:rsidR="00E070BD" w:rsidRPr="00896DD7" w:rsidRDefault="00E070BD" w:rsidP="00E070BD">
      <w:pPr>
        <w:tabs>
          <w:tab w:val="left" w:pos="3969"/>
        </w:tabs>
        <w:spacing w:after="0" w:line="240" w:lineRule="auto"/>
        <w:jc w:val="both"/>
        <w:rPr>
          <w:rFonts w:ascii="Marianne" w:hAnsi="Marianne"/>
          <w:b/>
          <w:sz w:val="20"/>
          <w:szCs w:val="20"/>
        </w:rPr>
      </w:pPr>
    </w:p>
    <w:p w14:paraId="61D8D1F2" w14:textId="498627FC" w:rsidR="000771C4" w:rsidRPr="00896DD7" w:rsidRDefault="000771C4" w:rsidP="000771C4">
      <w:pPr>
        <w:jc w:val="center"/>
        <w:rPr>
          <w:rFonts w:ascii="Marianne" w:hAnsi="Marianne"/>
          <w:b/>
          <w:sz w:val="20"/>
          <w:szCs w:val="20"/>
          <w:u w:val="single"/>
        </w:rPr>
      </w:pPr>
      <w:r w:rsidRPr="00896DD7">
        <w:rPr>
          <w:rFonts w:ascii="Marianne" w:hAnsi="Marianne"/>
          <w:b/>
          <w:sz w:val="20"/>
          <w:szCs w:val="20"/>
          <w:u w:val="single"/>
        </w:rPr>
        <w:t xml:space="preserve">En cas de réponse à </w:t>
      </w:r>
      <w:r w:rsidR="00981FA2">
        <w:rPr>
          <w:rFonts w:ascii="Marianne" w:hAnsi="Marianne"/>
          <w:b/>
          <w:sz w:val="20"/>
          <w:szCs w:val="20"/>
          <w:u w:val="single"/>
        </w:rPr>
        <w:t>plusieurs</w:t>
      </w:r>
      <w:r w:rsidRPr="00896DD7">
        <w:rPr>
          <w:rFonts w:ascii="Marianne" w:hAnsi="Marianne"/>
          <w:b/>
          <w:sz w:val="20"/>
          <w:szCs w:val="20"/>
          <w:u w:val="single"/>
        </w:rPr>
        <w:t xml:space="preserve"> lots, un cadre de mémoire technique distinct par lot devra être remis.</w:t>
      </w:r>
    </w:p>
    <w:p w14:paraId="1DB27EF0" w14:textId="502CE9B8" w:rsidR="00E070BD" w:rsidRDefault="00E070BD">
      <w:pPr>
        <w:rPr>
          <w:rFonts w:ascii="Marianne" w:hAnsi="Marianne"/>
          <w:b/>
          <w:sz w:val="20"/>
          <w:szCs w:val="20"/>
        </w:rPr>
      </w:pPr>
      <w:r>
        <w:rPr>
          <w:rFonts w:ascii="Marianne" w:hAnsi="Marianne"/>
          <w:b/>
          <w:sz w:val="20"/>
          <w:szCs w:val="20"/>
        </w:rPr>
        <w:br w:type="page"/>
      </w:r>
    </w:p>
    <w:p w14:paraId="660F0B63" w14:textId="502CE9B8" w:rsidR="000771C4" w:rsidRPr="00896DD7" w:rsidRDefault="000771C4" w:rsidP="008927C7">
      <w:pPr>
        <w:jc w:val="both"/>
        <w:rPr>
          <w:rFonts w:ascii="Marianne" w:hAnsi="Marianne"/>
          <w:b/>
          <w:sz w:val="20"/>
          <w:szCs w:val="20"/>
        </w:rPr>
      </w:pPr>
    </w:p>
    <w:p w14:paraId="5A3B7906" w14:textId="4796FC1A" w:rsidR="00545438" w:rsidRPr="00896DD7" w:rsidRDefault="00FA082F" w:rsidP="00DA078A">
      <w:pPr>
        <w:pBdr>
          <w:top w:val="single" w:sz="4" w:space="1" w:color="auto"/>
          <w:left w:val="single" w:sz="4" w:space="4" w:color="auto"/>
          <w:bottom w:val="single" w:sz="4" w:space="1" w:color="auto"/>
          <w:right w:val="single" w:sz="4" w:space="4" w:color="auto"/>
        </w:pBdr>
        <w:shd w:val="clear" w:color="auto" w:fill="D0CECE" w:themeFill="background2" w:themeFillShade="E6"/>
        <w:rPr>
          <w:rFonts w:ascii="Marianne" w:hAnsi="Marianne"/>
          <w:b/>
          <w:sz w:val="20"/>
          <w:szCs w:val="20"/>
        </w:rPr>
      </w:pPr>
      <w:r w:rsidRPr="00896DD7">
        <w:rPr>
          <w:rFonts w:ascii="Marianne" w:hAnsi="Marianne"/>
          <w:b/>
          <w:sz w:val="20"/>
          <w:szCs w:val="20"/>
          <w:u w:val="single"/>
        </w:rPr>
        <w:t xml:space="preserve">Sous-critère </w:t>
      </w:r>
      <w:r w:rsidR="000771C4" w:rsidRPr="00896DD7">
        <w:rPr>
          <w:rFonts w:ascii="Marianne" w:hAnsi="Marianne"/>
          <w:b/>
          <w:sz w:val="20"/>
          <w:szCs w:val="20"/>
          <w:u w:val="single"/>
        </w:rPr>
        <w:t>1</w:t>
      </w:r>
      <w:r w:rsidRPr="00896DD7">
        <w:rPr>
          <w:rFonts w:ascii="Marianne" w:hAnsi="Marianne"/>
          <w:b/>
          <w:sz w:val="20"/>
          <w:szCs w:val="20"/>
        </w:rPr>
        <w:t xml:space="preserve"> :  Moyens </w:t>
      </w:r>
      <w:r w:rsidR="00D62F06" w:rsidRPr="00896DD7">
        <w:rPr>
          <w:rFonts w:ascii="Marianne" w:hAnsi="Marianne"/>
          <w:b/>
          <w:sz w:val="20"/>
          <w:szCs w:val="20"/>
        </w:rPr>
        <w:t>et méthodes organisationnelles</w:t>
      </w:r>
      <w:r w:rsidRPr="00896DD7">
        <w:rPr>
          <w:rFonts w:ascii="Marianne" w:hAnsi="Marianne"/>
          <w:b/>
          <w:sz w:val="20"/>
          <w:szCs w:val="20"/>
        </w:rPr>
        <w:t xml:space="preserve"> </w:t>
      </w:r>
      <w:r w:rsidR="00DA078A">
        <w:rPr>
          <w:rFonts w:ascii="Marianne" w:hAnsi="Marianne"/>
          <w:b/>
          <w:sz w:val="20"/>
          <w:szCs w:val="20"/>
        </w:rPr>
        <w:t xml:space="preserve">et évolutivité des modules </w:t>
      </w:r>
      <w:r w:rsidRPr="00896DD7">
        <w:rPr>
          <w:rFonts w:ascii="Marianne" w:hAnsi="Marianne"/>
          <w:b/>
          <w:sz w:val="20"/>
          <w:szCs w:val="20"/>
        </w:rPr>
        <w:t xml:space="preserve">(sur </w:t>
      </w:r>
      <w:r w:rsidR="00D62F06" w:rsidRPr="00896DD7">
        <w:rPr>
          <w:rFonts w:ascii="Marianne" w:hAnsi="Marianne"/>
          <w:b/>
          <w:sz w:val="20"/>
          <w:szCs w:val="20"/>
        </w:rPr>
        <w:t>25</w:t>
      </w:r>
      <w:r w:rsidRPr="00896DD7">
        <w:rPr>
          <w:rFonts w:ascii="Marianne" w:hAnsi="Marianne"/>
          <w:b/>
          <w:sz w:val="20"/>
          <w:szCs w:val="20"/>
        </w:rPr>
        <w:t xml:space="preserve"> points)</w:t>
      </w:r>
    </w:p>
    <w:p w14:paraId="0A83DC21" w14:textId="726B214B" w:rsidR="00A4283D" w:rsidRDefault="00FA082F" w:rsidP="00FA082F">
      <w:pPr>
        <w:jc w:val="both"/>
        <w:rPr>
          <w:rFonts w:ascii="Marianne" w:hAnsi="Marianne"/>
          <w:b/>
          <w:sz w:val="20"/>
          <w:szCs w:val="20"/>
        </w:rPr>
      </w:pPr>
      <w:r w:rsidRPr="00896DD7">
        <w:rPr>
          <w:rFonts w:ascii="Marianne" w:hAnsi="Marianne"/>
          <w:b/>
          <w:sz w:val="20"/>
          <w:szCs w:val="20"/>
        </w:rPr>
        <w:t xml:space="preserve">- </w:t>
      </w:r>
      <w:r w:rsidR="00A4283D" w:rsidRPr="00896DD7">
        <w:rPr>
          <w:rFonts w:ascii="Marianne" w:hAnsi="Marianne"/>
          <w:b/>
          <w:sz w:val="20"/>
          <w:szCs w:val="20"/>
        </w:rPr>
        <w:t xml:space="preserve">Identification </w:t>
      </w:r>
      <w:r w:rsidR="00A33B94" w:rsidRPr="00896DD7">
        <w:rPr>
          <w:rFonts w:ascii="Marianne" w:hAnsi="Marianne"/>
          <w:b/>
          <w:sz w:val="20"/>
          <w:szCs w:val="20"/>
        </w:rPr>
        <w:t xml:space="preserve">et expérience </w:t>
      </w:r>
      <w:r w:rsidR="00A4283D" w:rsidRPr="00896DD7">
        <w:rPr>
          <w:rFonts w:ascii="Marianne" w:hAnsi="Marianne"/>
          <w:b/>
          <w:sz w:val="20"/>
          <w:szCs w:val="20"/>
        </w:rPr>
        <w:t>de l’interlocuteur privilégié pour</w:t>
      </w:r>
      <w:r w:rsidR="00C570C2" w:rsidRPr="00896DD7">
        <w:rPr>
          <w:rFonts w:ascii="Marianne" w:hAnsi="Marianne"/>
          <w:b/>
          <w:sz w:val="20"/>
          <w:szCs w:val="20"/>
        </w:rPr>
        <w:t xml:space="preserve"> </w:t>
      </w:r>
      <w:r w:rsidR="00A4283D" w:rsidRPr="00896DD7">
        <w:rPr>
          <w:rFonts w:ascii="Marianne" w:hAnsi="Marianne"/>
          <w:b/>
          <w:sz w:val="20"/>
          <w:szCs w:val="20"/>
        </w:rPr>
        <w:t>ce pour projet (CV à fournir en indiquant son expérience dans la gestion de projet en réalité virtuelle, les diplômes et qualifications)</w:t>
      </w:r>
      <w:r w:rsidR="00DA078A">
        <w:rPr>
          <w:rFonts w:ascii="Marianne" w:hAnsi="Marianne"/>
          <w:b/>
          <w:sz w:val="20"/>
          <w:szCs w:val="20"/>
        </w:rPr>
        <w:t> :</w:t>
      </w:r>
      <w:r w:rsidR="00077504" w:rsidRPr="00896DD7">
        <w:rPr>
          <w:rFonts w:ascii="Marianne" w:hAnsi="Marianne"/>
          <w:b/>
          <w:sz w:val="20"/>
          <w:szCs w:val="20"/>
        </w:rPr>
        <w:t xml:space="preserve"> /5</w:t>
      </w:r>
    </w:p>
    <w:p w14:paraId="12E91DC1" w14:textId="77777777" w:rsidR="00DA078A" w:rsidRPr="00896DD7" w:rsidRDefault="00DA078A" w:rsidP="00FA082F">
      <w:pPr>
        <w:jc w:val="both"/>
        <w:rPr>
          <w:rFonts w:ascii="Marianne" w:hAnsi="Marianne"/>
          <w:b/>
          <w:sz w:val="20"/>
          <w:szCs w:val="20"/>
        </w:rPr>
      </w:pPr>
    </w:p>
    <w:p w14:paraId="1E4ADB80" w14:textId="516BD121" w:rsidR="00DA078A" w:rsidRDefault="00BB5E85" w:rsidP="00EA3D1F">
      <w:pPr>
        <w:jc w:val="both"/>
        <w:rPr>
          <w:rFonts w:ascii="Marianne" w:hAnsi="Marianne"/>
          <w:b/>
          <w:sz w:val="20"/>
          <w:szCs w:val="20"/>
        </w:rPr>
      </w:pPr>
      <w:r w:rsidRPr="00896DD7">
        <w:rPr>
          <w:rFonts w:ascii="Marianne" w:hAnsi="Marianne"/>
          <w:b/>
          <w:sz w:val="20"/>
          <w:szCs w:val="20"/>
        </w:rPr>
        <w:t xml:space="preserve">- Méthodologie de conception </w:t>
      </w:r>
      <w:r w:rsidR="00FA5E0F" w:rsidRPr="00896DD7">
        <w:rPr>
          <w:rFonts w:ascii="Marianne" w:hAnsi="Marianne"/>
          <w:b/>
          <w:sz w:val="20"/>
          <w:szCs w:val="20"/>
        </w:rPr>
        <w:t xml:space="preserve">et de déploiement </w:t>
      </w:r>
      <w:r w:rsidRPr="00896DD7">
        <w:rPr>
          <w:rFonts w:ascii="Marianne" w:hAnsi="Marianne"/>
          <w:b/>
          <w:sz w:val="20"/>
          <w:szCs w:val="20"/>
        </w:rPr>
        <w:t xml:space="preserve">des modules incluant </w:t>
      </w:r>
      <w:r w:rsidR="00FA5E0F" w:rsidRPr="00896DD7">
        <w:rPr>
          <w:rFonts w:ascii="Marianne" w:hAnsi="Marianne"/>
          <w:b/>
          <w:sz w:val="20"/>
          <w:szCs w:val="20"/>
        </w:rPr>
        <w:t xml:space="preserve">les différentes </w:t>
      </w:r>
      <w:r w:rsidR="00A33B94" w:rsidRPr="00896DD7">
        <w:rPr>
          <w:rFonts w:ascii="Marianne" w:hAnsi="Marianne"/>
          <w:b/>
          <w:sz w:val="20"/>
          <w:szCs w:val="20"/>
        </w:rPr>
        <w:t>phases de</w:t>
      </w:r>
      <w:r w:rsidR="00FA5E0F" w:rsidRPr="00896DD7">
        <w:rPr>
          <w:rFonts w:ascii="Marianne" w:hAnsi="Marianne"/>
          <w:b/>
          <w:sz w:val="20"/>
          <w:szCs w:val="20"/>
        </w:rPr>
        <w:t xml:space="preserve"> développement</w:t>
      </w:r>
      <w:r w:rsidR="00077504" w:rsidRPr="00896DD7">
        <w:rPr>
          <w:rFonts w:ascii="Marianne" w:hAnsi="Marianne"/>
          <w:b/>
          <w:sz w:val="20"/>
          <w:szCs w:val="20"/>
        </w:rPr>
        <w:t xml:space="preserve"> </w:t>
      </w:r>
      <w:r w:rsidR="00896DD7">
        <w:rPr>
          <w:rFonts w:ascii="Marianne" w:hAnsi="Marianne"/>
          <w:b/>
          <w:sz w:val="20"/>
          <w:szCs w:val="20"/>
        </w:rPr>
        <w:t xml:space="preserve">comportant l’indication de leur </w:t>
      </w:r>
      <w:r w:rsidR="00077504" w:rsidRPr="00896DD7">
        <w:rPr>
          <w:rFonts w:ascii="Marianne" w:hAnsi="Marianne"/>
          <w:b/>
          <w:sz w:val="20"/>
          <w:szCs w:val="20"/>
        </w:rPr>
        <w:t>durée estimative</w:t>
      </w:r>
      <w:r w:rsidR="00896DD7" w:rsidRPr="00896DD7">
        <w:rPr>
          <w:rFonts w:ascii="Marianne" w:hAnsi="Marianne"/>
          <w:b/>
          <w:sz w:val="20"/>
          <w:szCs w:val="20"/>
        </w:rPr>
        <w:t>,</w:t>
      </w:r>
      <w:r w:rsidR="0048167F" w:rsidRPr="00896DD7">
        <w:rPr>
          <w:rFonts w:ascii="Marianne" w:hAnsi="Marianne"/>
          <w:b/>
          <w:sz w:val="20"/>
          <w:szCs w:val="20"/>
        </w:rPr>
        <w:t xml:space="preserve"> et </w:t>
      </w:r>
      <w:r w:rsidR="00896DD7">
        <w:rPr>
          <w:rFonts w:ascii="Marianne" w:hAnsi="Marianne"/>
          <w:b/>
          <w:sz w:val="20"/>
          <w:szCs w:val="20"/>
        </w:rPr>
        <w:t>d</w:t>
      </w:r>
      <w:r w:rsidR="0048167F" w:rsidRPr="00896DD7">
        <w:rPr>
          <w:rFonts w:ascii="Marianne" w:hAnsi="Marianne"/>
          <w:b/>
          <w:sz w:val="20"/>
          <w:szCs w:val="20"/>
        </w:rPr>
        <w:t xml:space="preserve">es moyens mis en œuvre pour limiter l’empreinte carbone liés aux différents déplacements </w:t>
      </w:r>
      <w:r w:rsidRPr="00896DD7">
        <w:rPr>
          <w:rFonts w:ascii="Marianne" w:hAnsi="Marianne"/>
          <w:b/>
          <w:sz w:val="20"/>
          <w:szCs w:val="20"/>
        </w:rPr>
        <w:t xml:space="preserve">: </w:t>
      </w:r>
      <w:r w:rsidR="00077504" w:rsidRPr="00896DD7">
        <w:rPr>
          <w:rFonts w:ascii="Marianne" w:hAnsi="Marianne"/>
          <w:b/>
          <w:sz w:val="20"/>
          <w:szCs w:val="20"/>
        </w:rPr>
        <w:t>/1</w:t>
      </w:r>
      <w:r w:rsidR="008F5ECE">
        <w:rPr>
          <w:rFonts w:ascii="Marianne" w:hAnsi="Marianne"/>
          <w:b/>
          <w:sz w:val="20"/>
          <w:szCs w:val="20"/>
        </w:rPr>
        <w:t>0</w:t>
      </w:r>
    </w:p>
    <w:p w14:paraId="3E8EEC0B" w14:textId="77777777" w:rsidR="00DA078A" w:rsidRPr="00DA078A" w:rsidRDefault="00DA078A" w:rsidP="00EA3D1F">
      <w:pPr>
        <w:jc w:val="both"/>
        <w:rPr>
          <w:rFonts w:ascii="Marianne" w:hAnsi="Marianne"/>
          <w:b/>
          <w:sz w:val="20"/>
          <w:szCs w:val="20"/>
        </w:rPr>
      </w:pPr>
    </w:p>
    <w:p w14:paraId="71C72E91" w14:textId="4E2C6E40" w:rsidR="008F5ECE" w:rsidRDefault="00EA3D1F" w:rsidP="00FA082F">
      <w:pPr>
        <w:jc w:val="both"/>
        <w:rPr>
          <w:rFonts w:ascii="Marianne" w:hAnsi="Marianne"/>
          <w:b/>
          <w:sz w:val="20"/>
          <w:szCs w:val="20"/>
        </w:rPr>
      </w:pPr>
      <w:r w:rsidRPr="00896DD7">
        <w:rPr>
          <w:rFonts w:ascii="Marianne" w:hAnsi="Marianne"/>
          <w:b/>
          <w:sz w:val="20"/>
          <w:szCs w:val="20"/>
        </w:rPr>
        <w:t>- Evolutivité des modules sur 4 ans (amélioration/évolution des modules par mise à jour suite aux retours des utilisateurs et/ou enseignants et de l’évaluation du dispositif, modalités d’accompagnement des équipes éducatives…)</w:t>
      </w:r>
      <w:r w:rsidR="00DA078A">
        <w:rPr>
          <w:rFonts w:ascii="Marianne" w:hAnsi="Marianne"/>
          <w:b/>
          <w:sz w:val="20"/>
          <w:szCs w:val="20"/>
        </w:rPr>
        <w:t> :</w:t>
      </w:r>
      <w:r w:rsidRPr="00896DD7">
        <w:rPr>
          <w:rFonts w:ascii="Marianne" w:hAnsi="Marianne"/>
          <w:b/>
          <w:sz w:val="20"/>
          <w:szCs w:val="20"/>
        </w:rPr>
        <w:t xml:space="preserve"> /</w:t>
      </w:r>
      <w:r w:rsidR="00DA078A">
        <w:rPr>
          <w:rFonts w:ascii="Marianne" w:hAnsi="Marianne"/>
          <w:b/>
          <w:sz w:val="20"/>
          <w:szCs w:val="20"/>
        </w:rPr>
        <w:t>5</w:t>
      </w:r>
    </w:p>
    <w:p w14:paraId="198E6705" w14:textId="77777777" w:rsidR="008F5ECE" w:rsidRDefault="008F5ECE" w:rsidP="00FA082F">
      <w:pPr>
        <w:jc w:val="both"/>
        <w:rPr>
          <w:rFonts w:ascii="Marianne" w:hAnsi="Marianne"/>
          <w:b/>
          <w:sz w:val="20"/>
          <w:szCs w:val="20"/>
        </w:rPr>
      </w:pPr>
    </w:p>
    <w:p w14:paraId="430F130E" w14:textId="076B16D1" w:rsidR="008F5ECE" w:rsidRDefault="008F5ECE" w:rsidP="00FA082F">
      <w:pPr>
        <w:jc w:val="both"/>
        <w:rPr>
          <w:rFonts w:ascii="Marianne" w:hAnsi="Marianne"/>
          <w:b/>
          <w:sz w:val="20"/>
          <w:szCs w:val="20"/>
        </w:rPr>
      </w:pPr>
      <w:r>
        <w:rPr>
          <w:rFonts w:ascii="Marianne" w:hAnsi="Marianne"/>
          <w:b/>
          <w:sz w:val="20"/>
          <w:szCs w:val="20"/>
        </w:rPr>
        <w:t xml:space="preserve">- </w:t>
      </w:r>
      <w:r w:rsidRPr="008F5ECE">
        <w:rPr>
          <w:rFonts w:ascii="Marianne" w:hAnsi="Marianne"/>
          <w:b/>
          <w:sz w:val="20"/>
          <w:szCs w:val="20"/>
        </w:rPr>
        <w:t>Maintenance et modalités d’accès au support technique (</w:t>
      </w:r>
      <w:r w:rsidRPr="00BC7655">
        <w:rPr>
          <w:rFonts w:ascii="Marianne" w:hAnsi="Marianne"/>
          <w:b/>
          <w:sz w:val="20"/>
          <w:szCs w:val="20"/>
        </w:rPr>
        <w:t>assistance proposée, suivi des demandes, modalités de mises en œuvre des opérations de maintenance, corrective et évolutive, prévention des cyber attaques…</w:t>
      </w:r>
      <w:r w:rsidR="005A6EF5" w:rsidRPr="00BC7655">
        <w:rPr>
          <w:rFonts w:ascii="Marianne" w:hAnsi="Marianne"/>
          <w:b/>
          <w:sz w:val="20"/>
          <w:szCs w:val="20"/>
        </w:rPr>
        <w:t>)</w:t>
      </w:r>
      <w:r w:rsidRPr="00BC7655">
        <w:rPr>
          <w:rFonts w:ascii="Marianne" w:hAnsi="Marianne"/>
          <w:b/>
          <w:sz w:val="20"/>
          <w:szCs w:val="20"/>
        </w:rPr>
        <w:t> : /</w:t>
      </w:r>
      <w:r w:rsidRPr="008F5ECE">
        <w:rPr>
          <w:b/>
        </w:rPr>
        <w:t>5</w:t>
      </w:r>
    </w:p>
    <w:p w14:paraId="49B28032" w14:textId="77777777" w:rsidR="00DA078A" w:rsidRPr="00896DD7" w:rsidRDefault="00DA078A" w:rsidP="00FA082F">
      <w:pPr>
        <w:jc w:val="both"/>
        <w:rPr>
          <w:rFonts w:ascii="Marianne" w:hAnsi="Marianne"/>
          <w:b/>
          <w:sz w:val="20"/>
          <w:szCs w:val="20"/>
        </w:rPr>
      </w:pPr>
    </w:p>
    <w:p w14:paraId="28245302" w14:textId="5294E62F" w:rsidR="009C77DB" w:rsidRPr="00896DD7" w:rsidRDefault="00FA082F" w:rsidP="00DA078A">
      <w:pPr>
        <w:pBdr>
          <w:top w:val="single" w:sz="4" w:space="1" w:color="auto"/>
          <w:left w:val="single" w:sz="4" w:space="4" w:color="auto"/>
          <w:bottom w:val="single" w:sz="4" w:space="1" w:color="auto"/>
          <w:right w:val="single" w:sz="4" w:space="4" w:color="auto"/>
        </w:pBdr>
        <w:shd w:val="clear" w:color="auto" w:fill="D0CECE" w:themeFill="background2" w:themeFillShade="E6"/>
        <w:rPr>
          <w:rFonts w:ascii="Marianne" w:hAnsi="Marianne"/>
          <w:b/>
          <w:sz w:val="20"/>
          <w:szCs w:val="20"/>
        </w:rPr>
      </w:pPr>
      <w:r w:rsidRPr="00896DD7">
        <w:rPr>
          <w:rFonts w:ascii="Marianne" w:hAnsi="Marianne"/>
          <w:b/>
          <w:sz w:val="20"/>
          <w:szCs w:val="20"/>
          <w:u w:val="single"/>
        </w:rPr>
        <w:t xml:space="preserve">Sous-critère </w:t>
      </w:r>
      <w:r w:rsidR="00BB5E85" w:rsidRPr="00896DD7">
        <w:rPr>
          <w:rFonts w:ascii="Marianne" w:hAnsi="Marianne"/>
          <w:b/>
          <w:sz w:val="20"/>
          <w:szCs w:val="20"/>
          <w:u w:val="single"/>
        </w:rPr>
        <w:t>2</w:t>
      </w:r>
      <w:r w:rsidRPr="00896DD7">
        <w:rPr>
          <w:rFonts w:ascii="Marianne" w:hAnsi="Marianne"/>
          <w:b/>
          <w:sz w:val="20"/>
          <w:szCs w:val="20"/>
        </w:rPr>
        <w:t xml:space="preserve"> : </w:t>
      </w:r>
      <w:r w:rsidR="00FA5E0F" w:rsidRPr="00896DD7">
        <w:rPr>
          <w:rFonts w:ascii="Marianne" w:hAnsi="Marianne"/>
          <w:b/>
          <w:sz w:val="20"/>
          <w:szCs w:val="20"/>
        </w:rPr>
        <w:t>Description technique des modules</w:t>
      </w:r>
      <w:r w:rsidRPr="00896DD7">
        <w:rPr>
          <w:rFonts w:ascii="Marianne" w:hAnsi="Marianne"/>
          <w:b/>
          <w:sz w:val="20"/>
          <w:szCs w:val="20"/>
        </w:rPr>
        <w:t xml:space="preserve"> (sur </w:t>
      </w:r>
      <w:r w:rsidR="001E6ECA" w:rsidRPr="00896DD7">
        <w:rPr>
          <w:rFonts w:ascii="Marianne" w:hAnsi="Marianne"/>
          <w:b/>
          <w:sz w:val="20"/>
          <w:szCs w:val="20"/>
        </w:rPr>
        <w:t>3</w:t>
      </w:r>
      <w:r w:rsidR="00C82BA6" w:rsidRPr="00896DD7">
        <w:rPr>
          <w:rFonts w:ascii="Marianne" w:hAnsi="Marianne"/>
          <w:b/>
          <w:sz w:val="20"/>
          <w:szCs w:val="20"/>
        </w:rPr>
        <w:t>5</w:t>
      </w:r>
      <w:r w:rsidRPr="00896DD7">
        <w:rPr>
          <w:rFonts w:ascii="Marianne" w:hAnsi="Marianne"/>
          <w:b/>
          <w:sz w:val="20"/>
          <w:szCs w:val="20"/>
        </w:rPr>
        <w:t xml:space="preserve"> points)</w:t>
      </w:r>
    </w:p>
    <w:p w14:paraId="17A99AAC" w14:textId="77777777" w:rsidR="008D5264" w:rsidRDefault="008D5264" w:rsidP="00FA082F">
      <w:pPr>
        <w:jc w:val="both"/>
        <w:rPr>
          <w:rFonts w:ascii="Marianne" w:hAnsi="Marianne"/>
          <w:b/>
          <w:sz w:val="20"/>
          <w:szCs w:val="20"/>
        </w:rPr>
      </w:pPr>
    </w:p>
    <w:p w14:paraId="1763F81B" w14:textId="09D0506A" w:rsidR="001E6ECA" w:rsidRDefault="00FA082F" w:rsidP="00FA082F">
      <w:pPr>
        <w:jc w:val="both"/>
        <w:rPr>
          <w:rFonts w:ascii="Marianne" w:hAnsi="Marianne"/>
          <w:b/>
          <w:sz w:val="20"/>
          <w:szCs w:val="20"/>
        </w:rPr>
      </w:pPr>
      <w:r w:rsidRPr="00896DD7">
        <w:rPr>
          <w:rFonts w:ascii="Marianne" w:hAnsi="Marianne"/>
          <w:b/>
          <w:sz w:val="20"/>
          <w:szCs w:val="20"/>
        </w:rPr>
        <w:t xml:space="preserve">- </w:t>
      </w:r>
      <w:r w:rsidR="00C82BA6" w:rsidRPr="00896DD7">
        <w:rPr>
          <w:rFonts w:ascii="Marianne" w:hAnsi="Marianne"/>
          <w:b/>
          <w:sz w:val="20"/>
          <w:szCs w:val="20"/>
        </w:rPr>
        <w:t>Eco-conception numérique (solution issue d’une démarché d’éco-conception numérique</w:t>
      </w:r>
      <w:r w:rsidR="00FA5E0F" w:rsidRPr="00896DD7">
        <w:rPr>
          <w:rFonts w:ascii="Marianne" w:hAnsi="Marianne"/>
          <w:b/>
          <w:sz w:val="20"/>
          <w:szCs w:val="20"/>
        </w:rPr>
        <w:t xml:space="preserve"> ou</w:t>
      </w:r>
      <w:r w:rsidR="00C82BA6" w:rsidRPr="00896DD7">
        <w:rPr>
          <w:rFonts w:ascii="Marianne" w:hAnsi="Marianne"/>
          <w:b/>
          <w:sz w:val="20"/>
          <w:szCs w:val="20"/>
        </w:rPr>
        <w:t xml:space="preserve"> </w:t>
      </w:r>
      <w:r w:rsidR="00FA5E0F" w:rsidRPr="00896DD7">
        <w:rPr>
          <w:rFonts w:ascii="Marianne" w:hAnsi="Marianne"/>
          <w:b/>
          <w:sz w:val="20"/>
          <w:szCs w:val="20"/>
        </w:rPr>
        <w:t xml:space="preserve">à faible consommation électrique durant son utilisation ou recours à un hébergeur écoresponsable </w:t>
      </w:r>
      <w:r w:rsidR="001B5F9C" w:rsidRPr="00896DD7">
        <w:rPr>
          <w:rFonts w:ascii="Marianne" w:hAnsi="Marianne"/>
          <w:b/>
          <w:sz w:val="20"/>
          <w:szCs w:val="20"/>
        </w:rPr>
        <w:t>…)</w:t>
      </w:r>
      <w:r w:rsidR="001E6ECA" w:rsidRPr="00896DD7">
        <w:rPr>
          <w:rFonts w:ascii="Marianne" w:hAnsi="Marianne"/>
          <w:b/>
          <w:sz w:val="20"/>
          <w:szCs w:val="20"/>
        </w:rPr>
        <w:t xml:space="preserve"> /</w:t>
      </w:r>
      <w:r w:rsidR="00077504" w:rsidRPr="00896DD7">
        <w:rPr>
          <w:rFonts w:ascii="Marianne" w:hAnsi="Marianne"/>
          <w:b/>
          <w:sz w:val="20"/>
          <w:szCs w:val="20"/>
        </w:rPr>
        <w:t>2</w:t>
      </w:r>
    </w:p>
    <w:p w14:paraId="5F3C2B15" w14:textId="77777777" w:rsidR="00DA078A" w:rsidRPr="00896DD7" w:rsidRDefault="00DA078A" w:rsidP="00FA082F">
      <w:pPr>
        <w:jc w:val="both"/>
        <w:rPr>
          <w:rFonts w:ascii="Marianne" w:hAnsi="Marianne"/>
          <w:b/>
          <w:sz w:val="20"/>
          <w:szCs w:val="20"/>
        </w:rPr>
      </w:pPr>
    </w:p>
    <w:p w14:paraId="0519D05E" w14:textId="224DB9BE" w:rsidR="00EA3D1F" w:rsidRDefault="00034CCC" w:rsidP="00EA3D1F">
      <w:pPr>
        <w:jc w:val="both"/>
        <w:rPr>
          <w:rFonts w:ascii="Marianne" w:hAnsi="Marianne"/>
          <w:b/>
          <w:sz w:val="20"/>
          <w:szCs w:val="20"/>
        </w:rPr>
      </w:pPr>
      <w:r w:rsidRPr="00896DD7">
        <w:rPr>
          <w:rFonts w:ascii="Marianne" w:hAnsi="Marianne"/>
          <w:b/>
          <w:sz w:val="20"/>
          <w:szCs w:val="20"/>
        </w:rPr>
        <w:t>- Présentation des modules et portabilité (</w:t>
      </w:r>
      <w:r w:rsidR="00A33B94" w:rsidRPr="00896DD7">
        <w:rPr>
          <w:rFonts w:ascii="Marianne" w:hAnsi="Marianne"/>
          <w:b/>
          <w:sz w:val="20"/>
          <w:szCs w:val="20"/>
        </w:rPr>
        <w:t xml:space="preserve">durée, </w:t>
      </w:r>
      <w:r w:rsidR="001E6ECA" w:rsidRPr="00896DD7">
        <w:rPr>
          <w:rFonts w:ascii="Marianne" w:hAnsi="Marianne"/>
          <w:b/>
          <w:sz w:val="20"/>
          <w:szCs w:val="20"/>
        </w:rPr>
        <w:t>accessibilité</w:t>
      </w:r>
      <w:r w:rsidRPr="00896DD7">
        <w:rPr>
          <w:rFonts w:ascii="Marianne" w:hAnsi="Marianne"/>
          <w:b/>
          <w:sz w:val="20"/>
          <w:szCs w:val="20"/>
        </w:rPr>
        <w:t xml:space="preserve"> </w:t>
      </w:r>
      <w:r w:rsidR="00A33B94" w:rsidRPr="00896DD7">
        <w:rPr>
          <w:rFonts w:ascii="Marianne" w:hAnsi="Marianne"/>
          <w:b/>
          <w:sz w:val="20"/>
          <w:szCs w:val="20"/>
        </w:rPr>
        <w:t>avec et sans</w:t>
      </w:r>
      <w:r w:rsidRPr="00896DD7">
        <w:rPr>
          <w:rFonts w:ascii="Marianne" w:hAnsi="Marianne"/>
          <w:b/>
          <w:sz w:val="20"/>
          <w:szCs w:val="20"/>
        </w:rPr>
        <w:t xml:space="preserve"> lien</w:t>
      </w:r>
      <w:r w:rsidR="00A33B94" w:rsidRPr="00896DD7">
        <w:rPr>
          <w:rFonts w:ascii="Marianne" w:hAnsi="Marianne"/>
          <w:b/>
          <w:sz w:val="20"/>
          <w:szCs w:val="20"/>
        </w:rPr>
        <w:t xml:space="preserve"> internet</w:t>
      </w:r>
      <w:r w:rsidRPr="00896DD7">
        <w:rPr>
          <w:rFonts w:ascii="Marianne" w:hAnsi="Marianne"/>
          <w:b/>
          <w:sz w:val="20"/>
          <w:szCs w:val="20"/>
        </w:rPr>
        <w:t xml:space="preserve">, </w:t>
      </w:r>
      <w:r w:rsidR="001E6ECA" w:rsidRPr="00896DD7">
        <w:rPr>
          <w:rFonts w:ascii="Marianne" w:hAnsi="Marianne"/>
          <w:b/>
          <w:sz w:val="20"/>
          <w:szCs w:val="20"/>
        </w:rPr>
        <w:t xml:space="preserve">compatibilité matérielle avec </w:t>
      </w:r>
      <w:r w:rsidR="00EA3D1F">
        <w:rPr>
          <w:rFonts w:ascii="Marianne" w:hAnsi="Marianne"/>
          <w:b/>
          <w:sz w:val="20"/>
          <w:szCs w:val="20"/>
        </w:rPr>
        <w:t xml:space="preserve">les </w:t>
      </w:r>
      <w:r w:rsidRPr="00896DD7">
        <w:rPr>
          <w:rFonts w:ascii="Marianne" w:hAnsi="Marianne"/>
          <w:b/>
          <w:sz w:val="20"/>
          <w:szCs w:val="20"/>
        </w:rPr>
        <w:t>casques VR</w:t>
      </w:r>
      <w:r w:rsidR="001E6ECA" w:rsidRPr="00896DD7">
        <w:rPr>
          <w:rFonts w:ascii="Marianne" w:hAnsi="Marianne"/>
          <w:b/>
          <w:sz w:val="20"/>
          <w:szCs w:val="20"/>
        </w:rPr>
        <w:t xml:space="preserve"> </w:t>
      </w:r>
      <w:r w:rsidRPr="00896DD7">
        <w:rPr>
          <w:rFonts w:ascii="Marianne" w:hAnsi="Marianne"/>
          <w:b/>
          <w:sz w:val="20"/>
          <w:szCs w:val="20"/>
        </w:rPr>
        <w:t xml:space="preserve">…) : </w:t>
      </w:r>
      <w:r w:rsidR="00077504" w:rsidRPr="00896DD7">
        <w:rPr>
          <w:rFonts w:ascii="Marianne" w:hAnsi="Marianne"/>
          <w:b/>
          <w:sz w:val="20"/>
          <w:szCs w:val="20"/>
        </w:rPr>
        <w:t>/</w:t>
      </w:r>
      <w:r w:rsidR="00EA3D1F">
        <w:rPr>
          <w:rFonts w:ascii="Marianne" w:hAnsi="Marianne"/>
          <w:b/>
          <w:sz w:val="20"/>
          <w:szCs w:val="20"/>
        </w:rPr>
        <w:t>5</w:t>
      </w:r>
    </w:p>
    <w:p w14:paraId="1ADB8432" w14:textId="77777777" w:rsidR="00DA078A" w:rsidRDefault="00DA078A" w:rsidP="00EA3D1F">
      <w:pPr>
        <w:jc w:val="both"/>
        <w:rPr>
          <w:rFonts w:ascii="Marianne" w:hAnsi="Marianne"/>
          <w:b/>
          <w:sz w:val="20"/>
          <w:szCs w:val="20"/>
        </w:rPr>
      </w:pPr>
    </w:p>
    <w:p w14:paraId="5835D506" w14:textId="64ED122D" w:rsidR="00FA5E0F" w:rsidRDefault="00DA078A" w:rsidP="00FA082F">
      <w:pPr>
        <w:pStyle w:val="Paragraphedeliste"/>
        <w:numPr>
          <w:ilvl w:val="0"/>
          <w:numId w:val="14"/>
        </w:numPr>
        <w:ind w:left="142" w:hanging="142"/>
        <w:jc w:val="both"/>
        <w:rPr>
          <w:rFonts w:ascii="Marianne" w:hAnsi="Marianne"/>
          <w:b/>
          <w:sz w:val="20"/>
          <w:szCs w:val="20"/>
        </w:rPr>
      </w:pPr>
      <w:r>
        <w:rPr>
          <w:rFonts w:ascii="Marianne" w:hAnsi="Marianne"/>
          <w:b/>
          <w:sz w:val="20"/>
          <w:szCs w:val="20"/>
        </w:rPr>
        <w:t xml:space="preserve">Démonstration : </w:t>
      </w:r>
      <w:r w:rsidR="00EA3D1F" w:rsidRPr="00EA3D1F">
        <w:rPr>
          <w:rFonts w:ascii="Marianne" w:hAnsi="Marianne"/>
          <w:b/>
          <w:sz w:val="20"/>
          <w:szCs w:val="20"/>
        </w:rPr>
        <w:t>Qualité graphique, ergonomie et réalisme (clarté, esthétisme, fluidité</w:t>
      </w:r>
      <w:r w:rsidR="00594BEE">
        <w:rPr>
          <w:rFonts w:ascii="Marianne" w:hAnsi="Marianne"/>
          <w:b/>
          <w:sz w:val="20"/>
          <w:szCs w:val="20"/>
        </w:rPr>
        <w:t>, m</w:t>
      </w:r>
      <w:r w:rsidR="00594BEE" w:rsidRPr="00594BEE">
        <w:rPr>
          <w:rFonts w:ascii="Marianne" w:hAnsi="Marianne"/>
          <w:b/>
          <w:sz w:val="20"/>
          <w:szCs w:val="20"/>
        </w:rPr>
        <w:t>ise en situation, tuto de prise en main des contrôleurs</w:t>
      </w:r>
      <w:r>
        <w:rPr>
          <w:rFonts w:ascii="Marianne" w:hAnsi="Marianne"/>
          <w:b/>
          <w:sz w:val="20"/>
          <w:szCs w:val="20"/>
        </w:rPr>
        <w:t>)</w:t>
      </w:r>
      <w:r w:rsidR="00EA3D1F" w:rsidRPr="00EA3D1F">
        <w:rPr>
          <w:rFonts w:ascii="Marianne" w:hAnsi="Marianne"/>
          <w:b/>
          <w:sz w:val="20"/>
          <w:szCs w:val="20"/>
        </w:rPr>
        <w:t> : / 1</w:t>
      </w:r>
      <w:r>
        <w:rPr>
          <w:rFonts w:ascii="Marianne" w:hAnsi="Marianne"/>
          <w:b/>
          <w:sz w:val="20"/>
          <w:szCs w:val="20"/>
        </w:rPr>
        <w:t>6</w:t>
      </w:r>
    </w:p>
    <w:p w14:paraId="0B65ACC3" w14:textId="05DCFC86" w:rsidR="00DA078A" w:rsidRDefault="00DA078A" w:rsidP="00DA078A">
      <w:pPr>
        <w:pStyle w:val="Paragraphedeliste"/>
        <w:ind w:left="142"/>
        <w:jc w:val="both"/>
        <w:rPr>
          <w:rFonts w:ascii="Marianne" w:hAnsi="Marianne"/>
          <w:b/>
          <w:sz w:val="20"/>
          <w:szCs w:val="20"/>
        </w:rPr>
      </w:pPr>
      <w:r>
        <w:rPr>
          <w:rFonts w:ascii="Marianne" w:hAnsi="Marianne"/>
          <w:b/>
          <w:sz w:val="20"/>
          <w:szCs w:val="20"/>
        </w:rPr>
        <w:t xml:space="preserve">Lien </w:t>
      </w:r>
      <w:r w:rsidR="00A44D4B">
        <w:rPr>
          <w:rFonts w:ascii="Marianne" w:hAnsi="Marianne"/>
          <w:b/>
          <w:sz w:val="20"/>
          <w:szCs w:val="20"/>
        </w:rPr>
        <w:t>permettant d’accéder à la vidéo</w:t>
      </w:r>
      <w:proofErr w:type="gramStart"/>
      <w:r>
        <w:rPr>
          <w:rFonts w:ascii="Marianne" w:hAnsi="Marianne"/>
          <w:b/>
          <w:sz w:val="20"/>
          <w:szCs w:val="20"/>
        </w:rPr>
        <w:t xml:space="preserve"> : </w:t>
      </w:r>
      <w:r w:rsidR="008D5264">
        <w:rPr>
          <w:rFonts w:ascii="Marianne" w:hAnsi="Marianne"/>
          <w:b/>
          <w:sz w:val="20"/>
          <w:szCs w:val="20"/>
        </w:rPr>
        <w:t>….</w:t>
      </w:r>
      <w:proofErr w:type="gramEnd"/>
      <w:r w:rsidR="008D5264">
        <w:rPr>
          <w:rFonts w:ascii="Marianne" w:hAnsi="Marianne"/>
          <w:b/>
          <w:sz w:val="20"/>
          <w:szCs w:val="20"/>
        </w:rPr>
        <w:t>.</w:t>
      </w:r>
    </w:p>
    <w:p w14:paraId="0EF2F818" w14:textId="77777777" w:rsidR="00DA078A" w:rsidRPr="00EA3D1F" w:rsidRDefault="00DA078A" w:rsidP="00DA078A">
      <w:pPr>
        <w:pStyle w:val="Paragraphedeliste"/>
        <w:ind w:left="142"/>
        <w:jc w:val="both"/>
        <w:rPr>
          <w:rFonts w:ascii="Marianne" w:hAnsi="Marianne"/>
          <w:b/>
          <w:sz w:val="20"/>
          <w:szCs w:val="20"/>
        </w:rPr>
      </w:pPr>
    </w:p>
    <w:p w14:paraId="5F2D3AE8" w14:textId="0C023A31" w:rsidR="00896DD7" w:rsidRDefault="00034CCC" w:rsidP="00FA082F">
      <w:pPr>
        <w:jc w:val="both"/>
        <w:rPr>
          <w:rFonts w:ascii="Marianne" w:hAnsi="Marianne"/>
          <w:b/>
          <w:sz w:val="20"/>
          <w:szCs w:val="20"/>
        </w:rPr>
      </w:pPr>
      <w:r w:rsidRPr="00896DD7">
        <w:rPr>
          <w:rFonts w:ascii="Marianne" w:hAnsi="Marianne"/>
          <w:b/>
          <w:sz w:val="20"/>
          <w:szCs w:val="20"/>
        </w:rPr>
        <w:t>- Expérience utilisateur</w:t>
      </w:r>
      <w:r w:rsidR="001E6ECA" w:rsidRPr="00896DD7">
        <w:rPr>
          <w:rFonts w:ascii="Marianne" w:hAnsi="Marianne"/>
          <w:b/>
          <w:sz w:val="20"/>
          <w:szCs w:val="20"/>
        </w:rPr>
        <w:t xml:space="preserve"> (interface simple avec tutoriel intégré également accessible pour les personnes en situation de handicap moteur, auditif, visuel, et troubles cognitifs, scénarios immersifs contextualisés disponibles en français et anglais, progressivité avec système de </w:t>
      </w:r>
      <w:r w:rsidR="001E6ECA" w:rsidRPr="00896DD7">
        <w:rPr>
          <w:rFonts w:ascii="Marianne" w:hAnsi="Marianne"/>
          <w:b/>
          <w:sz w:val="20"/>
          <w:szCs w:val="20"/>
        </w:rPr>
        <w:lastRenderedPageBreak/>
        <w:t>récompense et feedback en temps réel, suivi des résultats via tableau de bord enseignant, …)</w:t>
      </w:r>
      <w:r w:rsidR="00077504" w:rsidRPr="00896DD7">
        <w:rPr>
          <w:rFonts w:ascii="Marianne" w:hAnsi="Marianne"/>
          <w:b/>
          <w:sz w:val="20"/>
          <w:szCs w:val="20"/>
        </w:rPr>
        <w:t xml:space="preserve"> /1</w:t>
      </w:r>
      <w:r w:rsidR="00EA3D1F">
        <w:rPr>
          <w:rFonts w:ascii="Marianne" w:hAnsi="Marianne"/>
          <w:b/>
          <w:sz w:val="20"/>
          <w:szCs w:val="20"/>
        </w:rPr>
        <w:t>0</w:t>
      </w:r>
    </w:p>
    <w:p w14:paraId="4C7F1542" w14:textId="77777777" w:rsidR="00DA078A" w:rsidRPr="00896DD7" w:rsidRDefault="00DA078A" w:rsidP="00FA082F">
      <w:pPr>
        <w:jc w:val="both"/>
        <w:rPr>
          <w:rFonts w:ascii="Marianne" w:hAnsi="Marianne"/>
          <w:b/>
          <w:sz w:val="20"/>
          <w:szCs w:val="20"/>
        </w:rPr>
      </w:pPr>
    </w:p>
    <w:p w14:paraId="21747751" w14:textId="2E086DC2" w:rsidR="0048167F" w:rsidRPr="00896DD7" w:rsidRDefault="001E6ECA" w:rsidP="00077504">
      <w:pPr>
        <w:jc w:val="both"/>
        <w:rPr>
          <w:rFonts w:ascii="Marianne" w:hAnsi="Marianne"/>
          <w:b/>
          <w:sz w:val="20"/>
          <w:szCs w:val="20"/>
        </w:rPr>
      </w:pPr>
      <w:r w:rsidRPr="00896DD7">
        <w:rPr>
          <w:rFonts w:ascii="Marianne" w:hAnsi="Marianne"/>
          <w:b/>
          <w:sz w:val="20"/>
          <w:szCs w:val="20"/>
        </w:rPr>
        <w:t xml:space="preserve">- Hébergement des données (mode de stockage) : </w:t>
      </w:r>
      <w:r w:rsidR="00077504" w:rsidRPr="00896DD7">
        <w:rPr>
          <w:rFonts w:ascii="Marianne" w:hAnsi="Marianne"/>
          <w:b/>
          <w:sz w:val="20"/>
          <w:szCs w:val="20"/>
        </w:rPr>
        <w:t>/</w:t>
      </w:r>
      <w:r w:rsidR="00DA078A">
        <w:rPr>
          <w:rFonts w:ascii="Marianne" w:hAnsi="Marianne"/>
          <w:b/>
          <w:sz w:val="20"/>
          <w:szCs w:val="20"/>
        </w:rPr>
        <w:t>2</w:t>
      </w:r>
    </w:p>
    <w:sectPr w:rsidR="0048167F" w:rsidRPr="00896DD7" w:rsidSect="00AA026D">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86898" w14:textId="77777777" w:rsidR="0060345C" w:rsidRDefault="0060345C" w:rsidP="00AA026D">
      <w:pPr>
        <w:spacing w:after="0" w:line="240" w:lineRule="auto"/>
      </w:pPr>
      <w:r>
        <w:separator/>
      </w:r>
    </w:p>
  </w:endnote>
  <w:endnote w:type="continuationSeparator" w:id="0">
    <w:p w14:paraId="7E24F6BA" w14:textId="77777777" w:rsidR="0060345C" w:rsidRDefault="0060345C" w:rsidP="00AA02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84" w:type="dxa"/>
      <w:tblLayout w:type="fixed"/>
      <w:tblCellMar>
        <w:left w:w="70" w:type="dxa"/>
        <w:right w:w="70" w:type="dxa"/>
      </w:tblCellMar>
      <w:tblLook w:val="0000" w:firstRow="0" w:lastRow="0" w:firstColumn="0" w:lastColumn="0" w:noHBand="0" w:noVBand="0"/>
    </w:tblPr>
    <w:tblGrid>
      <w:gridCol w:w="2552"/>
      <w:gridCol w:w="4889"/>
      <w:gridCol w:w="1843"/>
    </w:tblGrid>
    <w:tr w:rsidR="00501CD9" w14:paraId="11955A3A" w14:textId="77777777" w:rsidTr="00430CAD">
      <w:tc>
        <w:tcPr>
          <w:tcW w:w="2552" w:type="dxa"/>
          <w:tcBorders>
            <w:top w:val="single" w:sz="6" w:space="0" w:color="auto"/>
          </w:tcBorders>
        </w:tcPr>
        <w:p w14:paraId="27379C66" w14:textId="77777777" w:rsidR="00501CD9" w:rsidRDefault="00501CD9" w:rsidP="00501CD9">
          <w:pPr>
            <w:pStyle w:val="Pieddepage"/>
            <w:jc w:val="center"/>
          </w:pPr>
          <w:r>
            <w:t>Direction régionale des achats de l’Etat PACA</w:t>
          </w:r>
        </w:p>
      </w:tc>
      <w:tc>
        <w:tcPr>
          <w:tcW w:w="4889" w:type="dxa"/>
          <w:tcBorders>
            <w:top w:val="single" w:sz="6" w:space="0" w:color="auto"/>
          </w:tcBorders>
          <w:vAlign w:val="center"/>
        </w:tcPr>
        <w:p w14:paraId="1B77B738" w14:textId="5D3B67C2" w:rsidR="00501CD9" w:rsidRDefault="00501CD9" w:rsidP="00501CD9">
          <w:pPr>
            <w:pStyle w:val="Pieddepage"/>
            <w:jc w:val="center"/>
          </w:pPr>
          <w:r>
            <w:t xml:space="preserve">CMT Modules </w:t>
          </w:r>
          <w:r w:rsidR="00E070BD">
            <w:t>gestes professionnels</w:t>
          </w:r>
        </w:p>
      </w:tc>
      <w:tc>
        <w:tcPr>
          <w:tcW w:w="1843" w:type="dxa"/>
          <w:tcBorders>
            <w:top w:val="single" w:sz="6" w:space="0" w:color="auto"/>
          </w:tcBorders>
          <w:vAlign w:val="center"/>
        </w:tcPr>
        <w:p w14:paraId="5ABCA1BB" w14:textId="77777777" w:rsidR="00501CD9" w:rsidRDefault="00501CD9" w:rsidP="00501CD9">
          <w:pPr>
            <w:pStyle w:val="Pieddepage"/>
            <w:jc w:val="right"/>
          </w:pPr>
          <w:r>
            <w:t xml:space="preserve">Page </w:t>
          </w:r>
          <w:r>
            <w:fldChar w:fldCharType="begin"/>
          </w:r>
          <w:r>
            <w:instrText xml:space="preserve"> PAGE </w:instrText>
          </w:r>
          <w:r>
            <w:fldChar w:fldCharType="separate"/>
          </w:r>
          <w:r>
            <w:rPr>
              <w:noProof/>
            </w:rPr>
            <w:t>6</w:t>
          </w:r>
          <w:r>
            <w:fldChar w:fldCharType="end"/>
          </w:r>
          <w:r>
            <w:t xml:space="preserve"> sur </w:t>
          </w:r>
          <w:r w:rsidR="00BC7655">
            <w:fldChar w:fldCharType="begin"/>
          </w:r>
          <w:r w:rsidR="00BC7655">
            <w:instrText xml:space="preserve"> </w:instrText>
          </w:r>
          <w:r w:rsidR="00BC7655">
            <w:instrText xml:space="preserve">NUMPAGES </w:instrText>
          </w:r>
          <w:r w:rsidR="00BC7655">
            <w:fldChar w:fldCharType="separate"/>
          </w:r>
          <w:r>
            <w:rPr>
              <w:noProof/>
            </w:rPr>
            <w:t>13</w:t>
          </w:r>
          <w:r w:rsidR="00BC7655">
            <w:rPr>
              <w:noProof/>
            </w:rPr>
            <w:fldChar w:fldCharType="end"/>
          </w:r>
        </w:p>
      </w:tc>
    </w:tr>
  </w:tbl>
  <w:p w14:paraId="08BDFCFD" w14:textId="6DA50775" w:rsidR="00260861" w:rsidRDefault="00501CD9">
    <w:pPr>
      <w:pStyle w:val="Pieddepage"/>
    </w:pPr>
    <w:r>
      <w:ptab w:relativeTo="margin" w:alignment="center" w:leader="none"/>
    </w:r>
    <w:r>
      <w:ptab w:relativeTo="margin" w:alignment="right" w:leader="none"/>
    </w:r>
  </w:p>
  <w:p w14:paraId="4CBF42A3" w14:textId="77777777" w:rsidR="00501CD9" w:rsidRDefault="00501CD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52D4C6" w14:textId="77777777" w:rsidR="0060345C" w:rsidRDefault="0060345C" w:rsidP="00AA026D">
      <w:pPr>
        <w:spacing w:after="0" w:line="240" w:lineRule="auto"/>
      </w:pPr>
      <w:r>
        <w:separator/>
      </w:r>
    </w:p>
  </w:footnote>
  <w:footnote w:type="continuationSeparator" w:id="0">
    <w:p w14:paraId="51C9588C" w14:textId="77777777" w:rsidR="0060345C" w:rsidRDefault="0060345C" w:rsidP="00AA02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CA549" w14:textId="77777777" w:rsidR="008927C7" w:rsidRDefault="00154938">
    <w:pPr>
      <w:pStyle w:val="En-tte"/>
    </w:pPr>
    <w:r w:rsidRPr="00461934">
      <w:rPr>
        <w:noProof/>
        <w:lang w:eastAsia="fr-FR"/>
      </w:rPr>
      <w:drawing>
        <wp:anchor distT="0" distB="0" distL="114300" distR="114300" simplePos="0" relativeHeight="251659264" behindDoc="1" locked="1" layoutInCell="1" allowOverlap="1" wp14:anchorId="4A7A4575" wp14:editId="4FC7712B">
          <wp:simplePos x="0" y="0"/>
          <wp:positionH relativeFrom="page">
            <wp:posOffset>455930</wp:posOffset>
          </wp:positionH>
          <wp:positionV relativeFrom="page">
            <wp:posOffset>142240</wp:posOffset>
          </wp:positionV>
          <wp:extent cx="1352550" cy="952500"/>
          <wp:effectExtent l="0" t="0" r="0" b="0"/>
          <wp:wrapNone/>
          <wp:docPr id="3"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IN_Education_Nationale_et_Jeunesse_CMJN.eps"/>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352550" cy="952500"/>
                  </a:xfrm>
                  <a:prstGeom prst="rect">
                    <a:avLst/>
                  </a:prstGeom>
                </pic:spPr>
              </pic:pic>
            </a:graphicData>
          </a:graphic>
          <wp14:sizeRelH relativeFrom="page">
            <wp14:pctWidth>0</wp14:pctWidth>
          </wp14:sizeRelH>
          <wp14:sizeRelV relativeFrom="page">
            <wp14:pctHeight>0</wp14:pctHeight>
          </wp14:sizeRelV>
        </wp:anchor>
      </w:drawing>
    </w:r>
    <w:r w:rsidR="008927C7">
      <w:tab/>
    </w:r>
  </w:p>
  <w:p w14:paraId="42AD9525" w14:textId="77777777" w:rsidR="008927C7" w:rsidRDefault="008927C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B4D26"/>
    <w:multiLevelType w:val="hybridMultilevel"/>
    <w:tmpl w:val="6118319A"/>
    <w:lvl w:ilvl="0" w:tplc="FB0CBB5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877D17"/>
    <w:multiLevelType w:val="hybridMultilevel"/>
    <w:tmpl w:val="70C4A0DE"/>
    <w:lvl w:ilvl="0" w:tplc="8E18B3EE">
      <w:start w:val="6"/>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8D5ED2"/>
    <w:multiLevelType w:val="hybridMultilevel"/>
    <w:tmpl w:val="70A845C6"/>
    <w:lvl w:ilvl="0" w:tplc="DCBEE1F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CFC188E"/>
    <w:multiLevelType w:val="hybridMultilevel"/>
    <w:tmpl w:val="FA320BAA"/>
    <w:lvl w:ilvl="0" w:tplc="4270278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24E48A8"/>
    <w:multiLevelType w:val="hybridMultilevel"/>
    <w:tmpl w:val="54D876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706447"/>
    <w:multiLevelType w:val="hybridMultilevel"/>
    <w:tmpl w:val="EEAE1302"/>
    <w:lvl w:ilvl="0" w:tplc="F424AD88">
      <w:start w:val="6"/>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7C66E9"/>
    <w:multiLevelType w:val="hybridMultilevel"/>
    <w:tmpl w:val="6DE2094A"/>
    <w:lvl w:ilvl="0" w:tplc="29EA6CE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B876D30"/>
    <w:multiLevelType w:val="hybridMultilevel"/>
    <w:tmpl w:val="5888D76E"/>
    <w:lvl w:ilvl="0" w:tplc="8E18B3EE">
      <w:start w:val="6"/>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CB40061"/>
    <w:multiLevelType w:val="hybridMultilevel"/>
    <w:tmpl w:val="52889D2E"/>
    <w:lvl w:ilvl="0" w:tplc="8E18B3EE">
      <w:start w:val="6"/>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9BF740B"/>
    <w:multiLevelType w:val="hybridMultilevel"/>
    <w:tmpl w:val="EC3EC4CA"/>
    <w:lvl w:ilvl="0" w:tplc="48AC581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B0C77B7"/>
    <w:multiLevelType w:val="hybridMultilevel"/>
    <w:tmpl w:val="5144F8E6"/>
    <w:lvl w:ilvl="0" w:tplc="303836C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E451469"/>
    <w:multiLevelType w:val="hybridMultilevel"/>
    <w:tmpl w:val="44002CF2"/>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4790707"/>
    <w:multiLevelType w:val="hybridMultilevel"/>
    <w:tmpl w:val="2F7277B2"/>
    <w:lvl w:ilvl="0" w:tplc="4F666A8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D974F74"/>
    <w:multiLevelType w:val="hybridMultilevel"/>
    <w:tmpl w:val="7C72C1BA"/>
    <w:lvl w:ilvl="0" w:tplc="B95C94D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3"/>
  </w:num>
  <w:num w:numId="4">
    <w:abstractNumId w:val="2"/>
  </w:num>
  <w:num w:numId="5">
    <w:abstractNumId w:val="13"/>
  </w:num>
  <w:num w:numId="6">
    <w:abstractNumId w:val="12"/>
  </w:num>
  <w:num w:numId="7">
    <w:abstractNumId w:val="0"/>
  </w:num>
  <w:num w:numId="8">
    <w:abstractNumId w:val="6"/>
  </w:num>
  <w:num w:numId="9">
    <w:abstractNumId w:val="10"/>
  </w:num>
  <w:num w:numId="10">
    <w:abstractNumId w:val="4"/>
  </w:num>
  <w:num w:numId="11">
    <w:abstractNumId w:val="5"/>
  </w:num>
  <w:num w:numId="12">
    <w:abstractNumId w:val="8"/>
  </w:num>
  <w:num w:numId="13">
    <w:abstractNumId w:val="7"/>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026D"/>
    <w:rsid w:val="000101DE"/>
    <w:rsid w:val="00034CCC"/>
    <w:rsid w:val="000674A0"/>
    <w:rsid w:val="000771C4"/>
    <w:rsid w:val="00077504"/>
    <w:rsid w:val="00080A67"/>
    <w:rsid w:val="00154938"/>
    <w:rsid w:val="00164A76"/>
    <w:rsid w:val="001741EE"/>
    <w:rsid w:val="00183BF7"/>
    <w:rsid w:val="001A6017"/>
    <w:rsid w:val="001B5F9C"/>
    <w:rsid w:val="001D52C5"/>
    <w:rsid w:val="001E6ECA"/>
    <w:rsid w:val="00235D49"/>
    <w:rsid w:val="00260861"/>
    <w:rsid w:val="0026641B"/>
    <w:rsid w:val="0027284E"/>
    <w:rsid w:val="002D2FF9"/>
    <w:rsid w:val="002F5396"/>
    <w:rsid w:val="003743BD"/>
    <w:rsid w:val="00380BA7"/>
    <w:rsid w:val="0039524B"/>
    <w:rsid w:val="003A2062"/>
    <w:rsid w:val="003B7F91"/>
    <w:rsid w:val="003D33EB"/>
    <w:rsid w:val="003F5E5E"/>
    <w:rsid w:val="0048167F"/>
    <w:rsid w:val="00484C6A"/>
    <w:rsid w:val="004A77C7"/>
    <w:rsid w:val="004C794B"/>
    <w:rsid w:val="004D11E9"/>
    <w:rsid w:val="004F0E8E"/>
    <w:rsid w:val="004F74FF"/>
    <w:rsid w:val="00501CD9"/>
    <w:rsid w:val="0052776E"/>
    <w:rsid w:val="00545438"/>
    <w:rsid w:val="00561685"/>
    <w:rsid w:val="00566622"/>
    <w:rsid w:val="0059351C"/>
    <w:rsid w:val="00594BEE"/>
    <w:rsid w:val="005A6EF5"/>
    <w:rsid w:val="005B5E17"/>
    <w:rsid w:val="005D191E"/>
    <w:rsid w:val="0060345C"/>
    <w:rsid w:val="00643072"/>
    <w:rsid w:val="00650755"/>
    <w:rsid w:val="006D4948"/>
    <w:rsid w:val="007135FC"/>
    <w:rsid w:val="007149FC"/>
    <w:rsid w:val="0075641E"/>
    <w:rsid w:val="007818D2"/>
    <w:rsid w:val="00786A61"/>
    <w:rsid w:val="00800941"/>
    <w:rsid w:val="008927C7"/>
    <w:rsid w:val="00896DD7"/>
    <w:rsid w:val="008B22F1"/>
    <w:rsid w:val="008D5264"/>
    <w:rsid w:val="008F5ECE"/>
    <w:rsid w:val="0091541B"/>
    <w:rsid w:val="0093747A"/>
    <w:rsid w:val="00981FA2"/>
    <w:rsid w:val="00993740"/>
    <w:rsid w:val="009C77DB"/>
    <w:rsid w:val="00A210ED"/>
    <w:rsid w:val="00A25124"/>
    <w:rsid w:val="00A33B94"/>
    <w:rsid w:val="00A4283D"/>
    <w:rsid w:val="00A44D4B"/>
    <w:rsid w:val="00A77369"/>
    <w:rsid w:val="00AA026D"/>
    <w:rsid w:val="00AA2927"/>
    <w:rsid w:val="00AC054C"/>
    <w:rsid w:val="00B27D5E"/>
    <w:rsid w:val="00BB5E85"/>
    <w:rsid w:val="00BC00A0"/>
    <w:rsid w:val="00BC7655"/>
    <w:rsid w:val="00C41702"/>
    <w:rsid w:val="00C514C0"/>
    <w:rsid w:val="00C570C2"/>
    <w:rsid w:val="00C76A87"/>
    <w:rsid w:val="00C82BA6"/>
    <w:rsid w:val="00C91644"/>
    <w:rsid w:val="00CE1569"/>
    <w:rsid w:val="00D15E4B"/>
    <w:rsid w:val="00D524EF"/>
    <w:rsid w:val="00D62F06"/>
    <w:rsid w:val="00DA078A"/>
    <w:rsid w:val="00DF3548"/>
    <w:rsid w:val="00E00573"/>
    <w:rsid w:val="00E070BD"/>
    <w:rsid w:val="00E15C37"/>
    <w:rsid w:val="00E255E6"/>
    <w:rsid w:val="00E27036"/>
    <w:rsid w:val="00E432D2"/>
    <w:rsid w:val="00E52B4A"/>
    <w:rsid w:val="00EA3D1F"/>
    <w:rsid w:val="00EB2441"/>
    <w:rsid w:val="00EE4BC5"/>
    <w:rsid w:val="00FA082F"/>
    <w:rsid w:val="00FA5E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2441624"/>
  <w15:chartTrackingRefBased/>
  <w15:docId w15:val="{F54C7D8B-EFC8-45BB-A3DF-F3FDED2EE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8927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927C7"/>
    <w:pPr>
      <w:tabs>
        <w:tab w:val="center" w:pos="4536"/>
        <w:tab w:val="right" w:pos="9072"/>
      </w:tabs>
      <w:spacing w:after="0" w:line="240" w:lineRule="auto"/>
    </w:pPr>
  </w:style>
  <w:style w:type="character" w:customStyle="1" w:styleId="En-tteCar">
    <w:name w:val="En-tête Car"/>
    <w:basedOn w:val="Policepardfaut"/>
    <w:link w:val="En-tte"/>
    <w:uiPriority w:val="99"/>
    <w:rsid w:val="008927C7"/>
  </w:style>
  <w:style w:type="paragraph" w:styleId="Pieddepage">
    <w:name w:val="footer"/>
    <w:basedOn w:val="Normal"/>
    <w:link w:val="PieddepageCar"/>
    <w:unhideWhenUsed/>
    <w:rsid w:val="008927C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927C7"/>
  </w:style>
  <w:style w:type="character" w:styleId="lev">
    <w:name w:val="Strong"/>
    <w:basedOn w:val="Policepardfaut"/>
    <w:uiPriority w:val="22"/>
    <w:qFormat/>
    <w:rsid w:val="008927C7"/>
    <w:rPr>
      <w:b/>
      <w:bCs/>
    </w:rPr>
  </w:style>
  <w:style w:type="character" w:styleId="Rfrencelgre">
    <w:name w:val="Subtle Reference"/>
    <w:basedOn w:val="Policepardfaut"/>
    <w:uiPriority w:val="31"/>
    <w:qFormat/>
    <w:rsid w:val="00545438"/>
    <w:rPr>
      <w:smallCaps/>
      <w:color w:val="5A5A5A" w:themeColor="text1" w:themeTint="A5"/>
    </w:rPr>
  </w:style>
  <w:style w:type="character" w:styleId="Marquedecommentaire">
    <w:name w:val="annotation reference"/>
    <w:basedOn w:val="Policepardfaut"/>
    <w:uiPriority w:val="99"/>
    <w:unhideWhenUsed/>
    <w:rsid w:val="00A25124"/>
    <w:rPr>
      <w:sz w:val="16"/>
      <w:szCs w:val="16"/>
    </w:rPr>
  </w:style>
  <w:style w:type="paragraph" w:styleId="Commentaire">
    <w:name w:val="annotation text"/>
    <w:basedOn w:val="Normal"/>
    <w:link w:val="CommentaireCar"/>
    <w:uiPriority w:val="99"/>
    <w:semiHidden/>
    <w:unhideWhenUsed/>
    <w:rsid w:val="00A25124"/>
    <w:pPr>
      <w:spacing w:line="240" w:lineRule="auto"/>
    </w:pPr>
    <w:rPr>
      <w:sz w:val="20"/>
      <w:szCs w:val="20"/>
    </w:rPr>
  </w:style>
  <w:style w:type="character" w:customStyle="1" w:styleId="CommentaireCar">
    <w:name w:val="Commentaire Car"/>
    <w:basedOn w:val="Policepardfaut"/>
    <w:link w:val="Commentaire"/>
    <w:uiPriority w:val="99"/>
    <w:semiHidden/>
    <w:rsid w:val="00A25124"/>
    <w:rPr>
      <w:sz w:val="20"/>
      <w:szCs w:val="20"/>
    </w:rPr>
  </w:style>
  <w:style w:type="paragraph" w:styleId="Objetducommentaire">
    <w:name w:val="annotation subject"/>
    <w:basedOn w:val="Commentaire"/>
    <w:next w:val="Commentaire"/>
    <w:link w:val="ObjetducommentaireCar"/>
    <w:uiPriority w:val="99"/>
    <w:semiHidden/>
    <w:unhideWhenUsed/>
    <w:rsid w:val="00A25124"/>
    <w:rPr>
      <w:b/>
      <w:bCs/>
    </w:rPr>
  </w:style>
  <w:style w:type="character" w:customStyle="1" w:styleId="ObjetducommentaireCar">
    <w:name w:val="Objet du commentaire Car"/>
    <w:basedOn w:val="CommentaireCar"/>
    <w:link w:val="Objetducommentaire"/>
    <w:uiPriority w:val="99"/>
    <w:semiHidden/>
    <w:rsid w:val="00A25124"/>
    <w:rPr>
      <w:b/>
      <w:bCs/>
      <w:sz w:val="20"/>
      <w:szCs w:val="20"/>
    </w:rPr>
  </w:style>
  <w:style w:type="paragraph" w:styleId="Textedebulles">
    <w:name w:val="Balloon Text"/>
    <w:basedOn w:val="Normal"/>
    <w:link w:val="TextedebullesCar"/>
    <w:uiPriority w:val="99"/>
    <w:semiHidden/>
    <w:unhideWhenUsed/>
    <w:rsid w:val="00A2512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25124"/>
    <w:rPr>
      <w:rFonts w:ascii="Segoe UI" w:hAnsi="Segoe UI" w:cs="Segoe UI"/>
      <w:sz w:val="18"/>
      <w:szCs w:val="18"/>
    </w:rPr>
  </w:style>
  <w:style w:type="paragraph" w:styleId="Paragraphedeliste">
    <w:name w:val="List Paragraph"/>
    <w:basedOn w:val="Normal"/>
    <w:uiPriority w:val="34"/>
    <w:qFormat/>
    <w:rsid w:val="00D62F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D0DA33-5CD2-4764-AFD9-1D0204574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Pages>
  <Words>610</Words>
  <Characters>3361</Characters>
  <Application>Microsoft Office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Martino Virginie</dc:creator>
  <cp:keywords/>
  <dc:description/>
  <cp:lastModifiedBy>Picanol Karen</cp:lastModifiedBy>
  <cp:revision>12</cp:revision>
  <dcterms:created xsi:type="dcterms:W3CDTF">2025-06-19T09:27:00Z</dcterms:created>
  <dcterms:modified xsi:type="dcterms:W3CDTF">2025-07-21T14:58:00Z</dcterms:modified>
</cp:coreProperties>
</file>