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000C4BF2" w:rsidR="003423D7" w:rsidRDefault="00B81816" w:rsidP="00B81816">
      <w:pPr>
        <w:jc w:val="right"/>
      </w:pPr>
      <w:r>
        <w:rPr>
          <w:noProof/>
          <w:lang w:eastAsia="fr-FR"/>
        </w:rPr>
        <w:drawing>
          <wp:inline distT="0" distB="0" distL="0" distR="0" wp14:anchorId="72CA2D78" wp14:editId="513F5B64">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5"/>
                    <a:srcRect/>
                    <a:stretch>
                      <a:fillRect/>
                    </a:stretch>
                  </pic:blipFill>
                  <pic:spPr>
                    <a:xfrm>
                      <a:off x="0" y="0"/>
                      <a:ext cx="2378710" cy="696595"/>
                    </a:xfrm>
                    <a:prstGeom prst="rect">
                      <a:avLst/>
                    </a:prstGeom>
                    <a:ln/>
                  </pic:spPr>
                </pic:pic>
              </a:graphicData>
            </a:graphic>
          </wp:inline>
        </w:drawing>
      </w:r>
    </w:p>
    <w:p w14:paraId="6041F938" w14:textId="71DFA276" w:rsidR="00902CCF" w:rsidRPr="007F7276" w:rsidRDefault="00902CCF" w:rsidP="00B81816">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33E8100C" w:rsidR="00EE5FB8" w:rsidRDefault="00EE5FB8" w:rsidP="00E54F68">
            <w:pPr>
              <w:rPr>
                <w:rFonts w:ascii="Arial" w:hAnsi="Arial"/>
                <w:b/>
                <w:sz w:val="44"/>
              </w:rPr>
            </w:pPr>
            <w:r>
              <w:rPr>
                <w:rFonts w:ascii="Arial" w:hAnsi="Arial"/>
                <w:b/>
                <w:sz w:val="44"/>
              </w:rPr>
              <w:t>Acte d’engagement</w:t>
            </w:r>
            <w:r w:rsidR="005E1772">
              <w:rPr>
                <w:rFonts w:ascii="Arial" w:hAnsi="Arial"/>
                <w:b/>
                <w:sz w:val="44"/>
              </w:rPr>
              <w:t xml:space="preserve"> LOT 1</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2A0EF7DE" w:rsidR="004533EF" w:rsidRDefault="00B41505"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 xml:space="preserve">Affrètement de navires </w:t>
            </w:r>
            <w:r w:rsidR="00AD4A34">
              <w:rPr>
                <w:rFonts w:ascii="Times New Roman" w:eastAsia="Times New Roman" w:hAnsi="Times New Roman" w:cs="Times New Roman"/>
                <w:b/>
                <w:lang w:eastAsia="fr-FR"/>
              </w:rPr>
              <w:t>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569C7FB9"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673D10">
              <w:rPr>
                <w:rFonts w:ascii="Times New Roman" w:eastAsia="Times New Roman" w:hAnsi="Times New Roman" w:cs="Times New Roman"/>
                <w:b/>
                <w:lang w:eastAsia="fr-FR"/>
              </w:rPr>
              <w:t xml:space="preserve">e Public Maritime (DPM) </w:t>
            </w:r>
            <w:r w:rsidR="00B81816">
              <w:rPr>
                <w:rFonts w:ascii="Times New Roman" w:eastAsia="Times New Roman" w:hAnsi="Times New Roman" w:cs="Times New Roman"/>
                <w:b/>
                <w:lang w:eastAsia="fr-FR"/>
              </w:rPr>
              <w:t xml:space="preserve"> et des espaces proches </w:t>
            </w:r>
            <w:r w:rsidR="00673D10">
              <w:rPr>
                <w:rFonts w:ascii="Times New Roman" w:eastAsia="Times New Roman" w:hAnsi="Times New Roman" w:cs="Times New Roman"/>
                <w:b/>
                <w:lang w:eastAsia="fr-FR"/>
              </w:rPr>
              <w:t>des DROM</w:t>
            </w:r>
            <w:r w:rsidR="00844E38">
              <w:rPr>
                <w:rFonts w:ascii="Times New Roman" w:eastAsia="Times New Roman" w:hAnsi="Times New Roman" w:cs="Times New Roman"/>
                <w:b/>
                <w:lang w:eastAsia="fr-FR"/>
              </w:rPr>
              <w:t xml:space="preserve"> Guadeloupe et Martinique</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42D405A7" w14:textId="77777777" w:rsidR="00EE5FB8"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p w14:paraId="548D5FE7" w14:textId="77777777" w:rsidR="0067128A" w:rsidRDefault="0067128A" w:rsidP="00E54F68">
            <w:pPr>
              <w:tabs>
                <w:tab w:val="left" w:pos="142"/>
                <w:tab w:val="left" w:pos="284"/>
              </w:tabs>
              <w:spacing w:before="30" w:after="0" w:line="240" w:lineRule="auto"/>
              <w:rPr>
                <w:rFonts w:ascii="Arial" w:eastAsia="Times New Roman" w:hAnsi="Arial" w:cs="Times New Roman"/>
                <w:b/>
                <w:sz w:val="19"/>
                <w:szCs w:val="20"/>
                <w:lang w:eastAsia="fr-FR"/>
              </w:rPr>
            </w:pPr>
          </w:p>
          <w:p w14:paraId="0D2F88F4" w14:textId="6C79714F" w:rsidR="0067128A" w:rsidRPr="00902CCF" w:rsidRDefault="0067128A" w:rsidP="00E54F68">
            <w:pPr>
              <w:tabs>
                <w:tab w:val="left" w:pos="142"/>
                <w:tab w:val="left" w:pos="284"/>
              </w:tabs>
              <w:spacing w:before="30" w:after="0" w:line="240" w:lineRule="auto"/>
              <w:rPr>
                <w:rFonts w:ascii="Arial" w:eastAsia="Times New Roman" w:hAnsi="Arial" w:cs="Times New Roman"/>
                <w:b/>
                <w:sz w:val="19"/>
                <w:szCs w:val="20"/>
                <w:lang w:eastAsia="fr-FR"/>
              </w:rPr>
            </w:pPr>
            <w:r>
              <w:rPr>
                <w:rFonts w:ascii="Arial" w:eastAsia="Times New Roman" w:hAnsi="Arial" w:cs="Times New Roman"/>
                <w:b/>
                <w:sz w:val="19"/>
                <w:szCs w:val="20"/>
                <w:lang w:eastAsia="fr-FR"/>
              </w:rPr>
              <w:t xml:space="preserve">Rang </w:t>
            </w:r>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Montant mininum : 0 € sur la durée totale du marché</w:t>
            </w:r>
          </w:p>
          <w:p w14:paraId="69011236" w14:textId="58623458" w:rsidR="004533EF" w:rsidRPr="00902CCF" w:rsidRDefault="00673D10" w:rsidP="00E54F68">
            <w:pPr>
              <w:tabs>
                <w:tab w:val="left" w:pos="142"/>
                <w:tab w:val="left" w:pos="284"/>
              </w:tabs>
              <w:spacing w:after="0" w:line="240" w:lineRule="auto"/>
              <w:rPr>
                <w:rFonts w:ascii="Times New Roman" w:eastAsia="Times New Roman" w:hAnsi="Times New Roman" w:cs="Times New Roman"/>
                <w:lang w:val="de-DE" w:eastAsia="fr-FR"/>
              </w:rPr>
            </w:pPr>
            <w:r>
              <w:rPr>
                <w:rFonts w:ascii="Times New Roman" w:eastAsia="Times New Roman" w:hAnsi="Times New Roman" w:cs="Times New Roman"/>
                <w:lang w:val="de-DE" w:eastAsia="fr-FR"/>
              </w:rPr>
              <w:t>Montant maximum : 500</w:t>
            </w:r>
            <w:r w:rsidR="004533EF">
              <w:rPr>
                <w:rFonts w:ascii="Times New Roman" w:eastAsia="Times New Roman" w:hAnsi="Times New Roman" w:cs="Times New Roman"/>
                <w:lang w:val="de-DE" w:eastAsia="fr-FR"/>
              </w:rPr>
              <w:t> 000 € HT sur la durée totale du marché</w:t>
            </w:r>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5F51A83F"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129D7586" w14:textId="63FA279C" w:rsidR="004533EF" w:rsidRPr="0058559C" w:rsidRDefault="00902CCF" w:rsidP="0058559C">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2B1F3DE3" w14:textId="1B47D5D2" w:rsidR="00B7598D" w:rsidRPr="009D4C1C" w:rsidRDefault="00B7598D" w:rsidP="00B7598D">
      <w:pPr>
        <w:rPr>
          <w:rFonts w:ascii="Times New Roman" w:hAnsi="Times New Roman" w:cs="Times New Roman"/>
        </w:rPr>
      </w:pPr>
      <w:r w:rsidRPr="009D4C1C">
        <w:rPr>
          <w:rFonts w:ascii="Times New Roman" w:hAnsi="Times New Roman" w:cs="Times New Roman"/>
        </w:rPr>
        <w:t>Accord-cadre multi-attributaire</w:t>
      </w:r>
      <w:r w:rsidR="00B41505">
        <w:rPr>
          <w:rFonts w:ascii="Times New Roman" w:hAnsi="Times New Roman" w:cs="Times New Roman"/>
        </w:rPr>
        <w:t>s</w:t>
      </w:r>
      <w:r w:rsidRPr="009D4C1C">
        <w:rPr>
          <w:rFonts w:ascii="Times New Roman" w:hAnsi="Times New Roman" w:cs="Times New Roman"/>
        </w:rPr>
        <w:t xml:space="preserve"> (articles L.2125-1 alinéa 1, R.2121-8, R.2162-2 </w:t>
      </w:r>
      <w:r>
        <w:rPr>
          <w:rFonts w:ascii="Times New Roman" w:hAnsi="Times New Roman" w:cs="Times New Roman"/>
        </w:rPr>
        <w:t xml:space="preserve">alinéa 2, R.2162-4 alinéa 2, R.2162-4 alinéa 2, R.2162-5 à R.2162-6 du code de la commande publique </w:t>
      </w:r>
      <w:r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4ED9A880" w14:textId="08A9DE3C" w:rsidR="00EE5FB8" w:rsidRPr="000E0AE4" w:rsidRDefault="00EE5FB8" w:rsidP="00994540">
      <w:pPr>
        <w:tabs>
          <w:tab w:val="left" w:pos="142"/>
          <w:tab w:val="left" w:pos="284"/>
        </w:tabs>
        <w:spacing w:after="0" w:line="240" w:lineRule="auto"/>
        <w:rPr>
          <w:rFonts w:ascii="Times New Roman" w:eastAsia="Times New Roman" w:hAnsi="Times New Roman" w:cs="Times New Roman"/>
          <w:b/>
          <w:szCs w:val="20"/>
          <w:lang w:eastAsia="fr-FR"/>
        </w:rPr>
      </w:pPr>
      <w:r w:rsidRPr="000E0AE4">
        <w:rPr>
          <w:rFonts w:ascii="Times New Roman" w:eastAsia="Times New Roman" w:hAnsi="Times New Roman" w:cs="Times New Roman"/>
          <w:b/>
          <w:szCs w:val="20"/>
          <w:lang w:eastAsia="fr-FR"/>
        </w:rPr>
        <w:t>Type de procédure</w:t>
      </w:r>
    </w:p>
    <w:p w14:paraId="73EAEA4B" w14:textId="77777777" w:rsidR="00CF74D0" w:rsidRDefault="00CF74D0" w:rsidP="00CF74D0">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6C664A">
              <w:rPr>
                <w:rFonts w:ascii="Times New Roman" w:eastAsia="Times New Roman" w:hAnsi="Times New Roman" w:cs="Times New Roman"/>
                <w:lang w:eastAsia="fr-FR"/>
              </w:rPr>
            </w:r>
            <w:r w:rsidR="006C664A">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6C664A">
              <w:rPr>
                <w:rFonts w:ascii="Times New Roman" w:eastAsia="Times New Roman" w:hAnsi="Times New Roman" w:cs="Times New Roman"/>
                <w:lang w:eastAsia="fr-FR"/>
              </w:rPr>
            </w:r>
            <w:r w:rsidR="006C664A">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conformément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r>
        <w:t>Co-traitant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r>
        <w:t>Co-traitant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agissant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agissant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ayant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et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au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sous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à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6A706CAB"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B41505">
        <w:rPr>
          <w:rFonts w:ascii="Times New Roman" w:eastAsia="Times New Roman" w:hAnsi="Times New Roman" w:cs="Times New Roman"/>
          <w:lang w:eastAsia="fr-FR"/>
        </w:rPr>
        <w:t xml:space="preserve"> l’affrètement </w:t>
      </w:r>
      <w:r w:rsidR="0067128A">
        <w:rPr>
          <w:rFonts w:ascii="Times New Roman" w:eastAsia="Times New Roman" w:hAnsi="Times New Roman" w:cs="Times New Roman"/>
          <w:lang w:eastAsia="fr-FR"/>
        </w:rPr>
        <w:t>de batea</w:t>
      </w:r>
      <w:r w:rsidR="00B41505">
        <w:rPr>
          <w:rFonts w:ascii="Times New Roman" w:eastAsia="Times New Roman" w:hAnsi="Times New Roman" w:cs="Times New Roman"/>
          <w:lang w:eastAsia="fr-FR"/>
        </w:rPr>
        <w:t>ux support professionnels</w:t>
      </w:r>
      <w:r w:rsidR="00AD4A34">
        <w:rPr>
          <w:rFonts w:ascii="Times New Roman" w:eastAsia="Times New Roman" w:hAnsi="Times New Roman" w:cs="Times New Roman"/>
          <w:lang w:eastAsia="fr-FR"/>
        </w:rPr>
        <w:t>, 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Pr="00B81816" w:rsidRDefault="0067128A" w:rsidP="0081560C">
      <w:pPr>
        <w:spacing w:after="0" w:line="240" w:lineRule="auto"/>
        <w:jc w:val="both"/>
        <w:rPr>
          <w:rFonts w:ascii="Times New Roman" w:eastAsia="Times New Roman" w:hAnsi="Times New Roman" w:cs="Times New Roman"/>
          <w:lang w:eastAsia="fr-FR"/>
        </w:rPr>
      </w:pPr>
    </w:p>
    <w:p w14:paraId="328D715D" w14:textId="035AC29E" w:rsidR="0013530A" w:rsidRPr="0013530A" w:rsidRDefault="00994540" w:rsidP="0081560C">
      <w:pPr>
        <w:spacing w:after="0" w:line="240" w:lineRule="auto"/>
        <w:jc w:val="both"/>
        <w:rPr>
          <w:rFonts w:ascii="Times New Roman" w:eastAsia="Times New Roman" w:hAnsi="Times New Roman" w:cs="Times New Roman"/>
          <w:lang w:eastAsia="fr-FR"/>
        </w:rPr>
      </w:pPr>
      <w:r w:rsidRPr="00B81816">
        <w:rPr>
          <w:rFonts w:ascii="Times New Roman" w:eastAsia="Times New Roman" w:hAnsi="Times New Roman" w:cs="Times New Roman"/>
          <w:lang w:eastAsia="fr-FR"/>
        </w:rPr>
        <w:t>Zone d’intervention concernée</w:t>
      </w:r>
      <w:r w:rsidR="00472B96" w:rsidRPr="00B81816">
        <w:rPr>
          <w:rFonts w:ascii="Times New Roman" w:eastAsia="Times New Roman" w:hAnsi="Times New Roman" w:cs="Times New Roman"/>
          <w:lang w:eastAsia="fr-FR"/>
        </w:rPr>
        <w:t> : le Do</w:t>
      </w:r>
      <w:r w:rsidR="00B7598D" w:rsidRPr="00B81816">
        <w:rPr>
          <w:rFonts w:ascii="Times New Roman" w:eastAsia="Times New Roman" w:hAnsi="Times New Roman" w:cs="Times New Roman"/>
          <w:lang w:eastAsia="fr-FR"/>
        </w:rPr>
        <w:t>maine Public Maritime (</w:t>
      </w:r>
      <w:r w:rsidR="00A8255C" w:rsidRPr="00B81816">
        <w:rPr>
          <w:rFonts w:ascii="Times New Roman" w:eastAsia="Times New Roman" w:hAnsi="Times New Roman" w:cs="Times New Roman"/>
          <w:lang w:eastAsia="fr-FR"/>
        </w:rPr>
        <w:t xml:space="preserve">DPM) </w:t>
      </w:r>
      <w:r w:rsidR="00B81816" w:rsidRPr="00B81816">
        <w:rPr>
          <w:rFonts w:ascii="Times New Roman" w:eastAsia="Times New Roman" w:hAnsi="Times New Roman" w:cs="Times New Roman"/>
          <w:lang w:eastAsia="fr-FR"/>
        </w:rPr>
        <w:t>et des espaces proches</w:t>
      </w:r>
      <w:r w:rsidR="00B81816">
        <w:rPr>
          <w:rFonts w:ascii="Times New Roman" w:eastAsia="Times New Roman" w:hAnsi="Times New Roman" w:cs="Times New Roman"/>
          <w:b/>
          <w:lang w:eastAsia="fr-FR"/>
        </w:rPr>
        <w:t xml:space="preserve"> </w:t>
      </w:r>
      <w:r w:rsidR="00673D10">
        <w:rPr>
          <w:rFonts w:ascii="Times New Roman" w:eastAsia="Times New Roman" w:hAnsi="Times New Roman" w:cs="Times New Roman"/>
          <w:lang w:eastAsia="fr-FR"/>
        </w:rPr>
        <w:t>des DROM Guadeloupe et Martinique (971 et 972).</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5BC58C81" w:rsidR="00E6155B" w:rsidRPr="00994540" w:rsidRDefault="00E6155B" w:rsidP="00E6155B">
      <w:pPr>
        <w:pStyle w:val="Normal1"/>
        <w:ind w:firstLine="0"/>
      </w:pPr>
      <w:r w:rsidRPr="00994540">
        <w:t>Le</w:t>
      </w:r>
      <w:r w:rsidR="00A8255C">
        <w:t xml:space="preserve"> marché est un accord-cadre multi</w:t>
      </w:r>
      <w:r w:rsidRPr="00994540">
        <w:t>-attributaire</w:t>
      </w:r>
      <w:r w:rsidR="00A8255C">
        <w:t>s</w:t>
      </w:r>
      <w:r w:rsidRPr="00994540">
        <w:t xml:space="preserve"> s’exécutant par émission de bons de commande.</w:t>
      </w:r>
    </w:p>
    <w:p w14:paraId="7C658959" w14:textId="77777777" w:rsidR="00E6155B" w:rsidRPr="00994540" w:rsidRDefault="00E6155B" w:rsidP="00E6155B">
      <w:pPr>
        <w:pStyle w:val="Normal1"/>
        <w:ind w:firstLine="0"/>
      </w:pPr>
    </w:p>
    <w:p w14:paraId="5E5306A1" w14:textId="5A8B0971" w:rsidR="00E6155B" w:rsidRPr="00994540" w:rsidRDefault="0094095D" w:rsidP="00E6155B">
      <w:pPr>
        <w:pStyle w:val="Normal1"/>
        <w:ind w:firstLine="0"/>
      </w:pPr>
      <w:r>
        <w:t xml:space="preserve">Le montant maximum s’élève à </w:t>
      </w:r>
      <w:r w:rsidR="00673D10">
        <w:t>500</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2897900B"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597DBC21" w14:textId="78709F50" w:rsidR="00472B96" w:rsidRDefault="00472B96"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B0F7064" w14:textId="7582CA4F" w:rsidR="0081560C" w:rsidRPr="0081560C" w:rsidRDefault="0081560C" w:rsidP="005E1772">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84EDFC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34416D4" w14:textId="35984125"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6C664A">
              <w:rPr>
                <w:rFonts w:ascii="Times New Roman" w:eastAsia="Times New Roman" w:hAnsi="Times New Roman" w:cs="Times New Roman"/>
                <w:lang w:eastAsia="fr-FR"/>
              </w:rPr>
            </w:r>
            <w:r w:rsidR="006C664A">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7AD8EA58" w14:textId="1712E064" w:rsidR="0081560C" w:rsidRPr="0081560C" w:rsidRDefault="0081560C" w:rsidP="005E1772">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w:t>
      </w:r>
      <w:r w:rsidR="005E1772">
        <w:rPr>
          <w:rFonts w:ascii="Times New Roman" w:eastAsia="Times New Roman" w:hAnsi="Times New Roman" w:cs="Times New Roman"/>
          <w:i/>
          <w:color w:val="000000"/>
          <w:szCs w:val="20"/>
          <w:lang w:eastAsia="fr-FR"/>
        </w:rPr>
        <w:t>exe du présent acte d’engageme</w:t>
      </w: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6C664A">
              <w:rPr>
                <w:rFonts w:ascii="Times New Roman" w:eastAsia="Times New Roman" w:hAnsi="Times New Roman" w:cs="Times New Roman"/>
                <w:lang w:eastAsia="fr-FR"/>
              </w:rPr>
            </w:r>
            <w:r w:rsidR="006C664A">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B371E5E" w14:textId="3C29F1BC"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ECD16D6" w14:textId="4A370790"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pour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 titulaire accepte l’avance (à cocher par le candidat) : oui □ non □</w:t>
      </w:r>
    </w:p>
    <w:p w14:paraId="14F04EA7" w14:textId="77777777" w:rsidR="00902CCF" w:rsidRDefault="00902CCF">
      <w:pPr>
        <w:rPr>
          <w:rFonts w:ascii="Arial" w:hAnsi="Arial"/>
          <w:b/>
          <w:sz w:val="44"/>
        </w:rPr>
      </w:pP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1E2A672B" w14:textId="1636EEFD" w:rsid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47B10EA" w14:textId="302B8BA5" w:rsidR="00994540" w:rsidRDefault="00994540" w:rsidP="0081560C">
      <w:pPr>
        <w:tabs>
          <w:tab w:val="left" w:pos="142"/>
          <w:tab w:val="left" w:pos="284"/>
        </w:tabs>
        <w:spacing w:before="120" w:after="0" w:line="240" w:lineRule="auto"/>
        <w:rPr>
          <w:rFonts w:ascii="Times New Roman" w:eastAsia="Times New Roman" w:hAnsi="Times New Roman" w:cs="Times New Roman"/>
          <w:szCs w:val="20"/>
          <w:lang w:eastAsia="fr-FR"/>
        </w:rPr>
      </w:pPr>
    </w:p>
    <w:p w14:paraId="11990453" w14:textId="77777777" w:rsidR="005E1772" w:rsidRPr="0081560C" w:rsidRDefault="005E1772" w:rsidP="0081560C">
      <w:pPr>
        <w:tabs>
          <w:tab w:val="left" w:pos="142"/>
          <w:tab w:val="left" w:pos="284"/>
        </w:tabs>
        <w:spacing w:before="120" w:after="0" w:line="240" w:lineRule="auto"/>
        <w:rPr>
          <w:rFonts w:ascii="Times New Roman" w:eastAsia="Times New Roman" w:hAnsi="Times New Roman" w:cs="Times New Roman"/>
          <w:szCs w:val="20"/>
          <w:lang w:eastAsia="fr-FR"/>
        </w:rPr>
      </w:pPr>
    </w:p>
    <w:p w14:paraId="5BC491E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F1DDDA7" w14:textId="387FB45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69F0AF0D" w14:textId="1771ABE7" w:rsidR="003451B1" w:rsidRPr="003451B1" w:rsidRDefault="003451B1" w:rsidP="00994540">
      <w:pPr>
        <w:spacing w:after="0" w:line="240" w:lineRule="auto"/>
        <w:jc w:val="both"/>
        <w:rPr>
          <w:rFonts w:ascii="Times New Roman" w:eastAsia="Times New Roman" w:hAnsi="Times New Roman" w:cs="Times New Roman"/>
          <w:color w:val="FF0000"/>
          <w:lang w:eastAsia="fr-FR"/>
        </w:rPr>
      </w:pPr>
    </w:p>
    <w:p w14:paraId="7818BB24" w14:textId="02F69D42"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Sous réserve des dispositions relatives à la résiliation du marché public figurant à l’article</w:t>
      </w:r>
      <w:r w:rsidRPr="00B41505">
        <w:rPr>
          <w:rFonts w:ascii="Times New Roman" w:eastAsia="Times New Roman" w:hAnsi="Times New Roman" w:cs="Times New Roman"/>
          <w:lang w:eastAsia="fr-FR"/>
        </w:rPr>
        <w:t xml:space="preserve"> </w:t>
      </w:r>
      <w:r w:rsidR="00B41505" w:rsidRPr="00B41505">
        <w:rPr>
          <w:rFonts w:ascii="Times New Roman" w:eastAsia="Times New Roman" w:hAnsi="Times New Roman" w:cs="Times New Roman"/>
          <w:lang w:eastAsia="fr-FR"/>
        </w:rPr>
        <w:t xml:space="preserve">16 </w:t>
      </w:r>
      <w:r w:rsidR="00B41505">
        <w:rPr>
          <w:rFonts w:ascii="Times New Roman" w:eastAsia="Times New Roman" w:hAnsi="Times New Roman" w:cs="Times New Roman"/>
          <w:lang w:eastAsia="fr-FR"/>
        </w:rPr>
        <w:t xml:space="preserve">du </w:t>
      </w:r>
      <w:r w:rsidRPr="003451B1">
        <w:rPr>
          <w:rFonts w:ascii="Times New Roman" w:eastAsia="Times New Roman" w:hAnsi="Times New Roman" w:cs="Times New Roman"/>
          <w:lang w:eastAsia="fr-FR"/>
        </w:rPr>
        <w:t xml:space="preserve">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04BA2A3E"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 cahier des clauses administratives particulières (CCAP) dont l’exemplaire original conservé par l’Inrap fait seul foi, </w:t>
      </w:r>
    </w:p>
    <w:p w14:paraId="198C0DA7" w14:textId="5A7A9CE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 xml:space="preserve">conservé par l’Inrap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7829139" w14:textId="5487A273"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9AD1B17" w14:textId="710462BF"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49F1F1" w14:textId="040B494B" w:rsidR="005E1772" w:rsidRDefault="005E1772" w:rsidP="005E1772">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9. </w:t>
      </w:r>
      <w:r w:rsidRPr="00327662">
        <w:rPr>
          <w:rFonts w:ascii="Times New Roman" w:eastAsia="Times New Roman" w:hAnsi="Times New Roman" w:cs="Times New Roman"/>
          <w:b/>
          <w:szCs w:val="20"/>
          <w:lang w:eastAsia="fr-FR"/>
        </w:rPr>
        <w:t>Notification du marché au titulaire</w:t>
      </w:r>
    </w:p>
    <w:p w14:paraId="052FA9B4" w14:textId="40DACFFF" w:rsidR="005A227E" w:rsidRDefault="005E1772" w:rsidP="000E0AE4">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35674249" w14:textId="77777777" w:rsidR="005A227E" w:rsidRPr="0081560C"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                          ,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670BD52" w14:textId="7EDC6DFE"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974A880" w14:textId="3B7120D3" w:rsidR="000E0AE4" w:rsidRDefault="000E0AE4"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7071FC" w14:textId="35D19BC7" w:rsidR="000E0AE4" w:rsidRDefault="000E0AE4"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A888D22" w14:textId="77777777" w:rsidR="005E1772" w:rsidRPr="0081560C" w:rsidRDefault="005E1772" w:rsidP="005E1772">
      <w:pPr>
        <w:tabs>
          <w:tab w:val="left" w:pos="142"/>
          <w:tab w:val="left" w:pos="284"/>
        </w:tabs>
        <w:spacing w:after="0" w:line="240" w:lineRule="exact"/>
        <w:jc w:val="both"/>
        <w:rPr>
          <w:rFonts w:ascii="Times New Roman" w:eastAsia="Times New Roman" w:hAnsi="Times New Roman" w:cs="Times New Roman"/>
          <w:szCs w:val="20"/>
          <w:lang w:eastAsia="fr-FR"/>
        </w:rPr>
      </w:pPr>
    </w:p>
    <w:p w14:paraId="639B41D1" w14:textId="77777777" w:rsidR="005E1772" w:rsidRPr="0081560C" w:rsidRDefault="005E1772" w:rsidP="005E1772">
      <w:pPr>
        <w:tabs>
          <w:tab w:val="left" w:pos="142"/>
          <w:tab w:val="left" w:pos="284"/>
        </w:tabs>
        <w:spacing w:after="0" w:line="240" w:lineRule="auto"/>
        <w:rPr>
          <w:rFonts w:ascii="Times New Roman" w:eastAsia="Times New Roman" w:hAnsi="Times New Roman" w:cs="Times New Roman"/>
          <w:szCs w:val="20"/>
          <w:lang w:eastAsia="fr-FR"/>
        </w:rPr>
      </w:pPr>
    </w:p>
    <w:p w14:paraId="5638E17D" w14:textId="77777777" w:rsidR="005E1772" w:rsidRPr="0081560C" w:rsidRDefault="005E1772" w:rsidP="005E1772">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5F2F6E32" w14:textId="77777777" w:rsidR="005E1772" w:rsidRPr="0081560C" w:rsidRDefault="005E1772" w:rsidP="005E1772">
      <w:pPr>
        <w:tabs>
          <w:tab w:val="left" w:pos="142"/>
          <w:tab w:val="left" w:pos="284"/>
        </w:tabs>
        <w:spacing w:after="0" w:line="240" w:lineRule="auto"/>
        <w:rPr>
          <w:rFonts w:ascii="Times New Roman" w:eastAsia="Times New Roman" w:hAnsi="Times New Roman" w:cs="Times New Roman"/>
          <w:szCs w:val="20"/>
          <w:lang w:eastAsia="fr-FR"/>
        </w:rPr>
      </w:pPr>
    </w:p>
    <w:p w14:paraId="72041F01" w14:textId="23266260"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298BDD7" w14:textId="77777777"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280C81"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BC215BF"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présente offre est acceptée en tant que</w:t>
      </w:r>
      <w:r w:rsidRPr="00E4000F">
        <w:rPr>
          <w:rFonts w:ascii="Times New Roman" w:eastAsia="Times New Roman" w:hAnsi="Times New Roman" w:cs="Times New Roman"/>
          <w:b/>
          <w:lang w:eastAsia="fr-FR"/>
        </w:rPr>
        <w:t xml:space="preserve"> titulaire de rang n°</w:t>
      </w:r>
      <w:r>
        <w:rPr>
          <w:rFonts w:ascii="Times New Roman" w:eastAsia="Times New Roman" w:hAnsi="Times New Roman" w:cs="Times New Roman"/>
          <w:b/>
          <w:lang w:eastAsia="fr-FR"/>
        </w:rPr>
        <w:t xml:space="preserve"> </w:t>
      </w:r>
      <w:r w:rsidRPr="00405D52">
        <w:rPr>
          <w:rFonts w:ascii="Times New Roman" w:eastAsia="Times New Roman" w:hAnsi="Times New Roman" w:cs="Times New Roman"/>
          <w:lang w:eastAsia="fr-FR"/>
        </w:rPr>
        <w:t>(à compléter par l’Inrap)</w:t>
      </w:r>
      <w:r w:rsidRPr="00E4000F">
        <w:rPr>
          <w:rFonts w:ascii="Times New Roman" w:eastAsia="Times New Roman" w:hAnsi="Times New Roman" w:cs="Times New Roman"/>
          <w:b/>
          <w:lang w:eastAsia="fr-FR"/>
        </w:rPr>
        <w:t> :</w:t>
      </w:r>
    </w:p>
    <w:p w14:paraId="1FC924DE"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2982262"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216BB2E4"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BA8B87" w14:textId="77777777" w:rsidR="00B41505" w:rsidRPr="00E4000F" w:rsidRDefault="00B41505" w:rsidP="00B41505">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l’Inrap)</w:t>
      </w:r>
    </w:p>
    <w:p w14:paraId="7E879B72"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36369B6"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7DB4A5B" w14:textId="77777777" w:rsidR="00B41505" w:rsidRPr="00E4000F" w:rsidRDefault="00B41505" w:rsidP="00B41505">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(à cocher par l’Inrap)</w:t>
      </w:r>
      <w:r>
        <w:rPr>
          <w:rFonts w:ascii="Times New Roman" w:eastAsia="Times New Roman" w:hAnsi="Times New Roman" w:cs="Times New Roman"/>
          <w:szCs w:val="20"/>
          <w:lang w:eastAsia="fr-FR"/>
        </w:rPr>
        <w:t> :</w:t>
      </w:r>
    </w:p>
    <w:p w14:paraId="02C0335E"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27F5A5E" w14:textId="77777777" w:rsidR="00B41505" w:rsidRPr="0081560C" w:rsidRDefault="00B41505" w:rsidP="00B41505">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3FFB8B78"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22583F" w14:textId="30A03564"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D2D0244" w14:textId="77777777" w:rsidR="005E1772" w:rsidRPr="0081560C"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CF1ACF2" w:rsidR="0081560C" w:rsidRPr="0081560C"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objet</w:t>
      </w: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08B7A718"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891E9DC" w14:textId="60C561DB"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F47EC99" w14:textId="554C5B7C"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D5E7CD6" w14:textId="5CE800F2"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B7930A2" w14:textId="034BA633"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833A2DC" w14:textId="77777777" w:rsidR="005E1772" w:rsidRPr="0081560C"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46BD646C"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C256DA" w14:textId="3C8ADE4F" w:rsidR="006C664A"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67F52DE" w14:textId="4D9AE424" w:rsidR="006C664A"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A2F1C95" w14:textId="0C68625D" w:rsidR="006C664A"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924249" w14:textId="77777777" w:rsidR="006C664A" w:rsidRPr="0081560C"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bookmarkStart w:id="0" w:name="_GoBack"/>
      <w:bookmarkEnd w:id="0"/>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L’Inrap,</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9pt;height:10.9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0E0AE4"/>
    <w:rsid w:val="001116FB"/>
    <w:rsid w:val="0013530A"/>
    <w:rsid w:val="003059E9"/>
    <w:rsid w:val="0033489A"/>
    <w:rsid w:val="003423D7"/>
    <w:rsid w:val="003451B1"/>
    <w:rsid w:val="003F2BB4"/>
    <w:rsid w:val="00445938"/>
    <w:rsid w:val="004533EF"/>
    <w:rsid w:val="00453FF9"/>
    <w:rsid w:val="00472B96"/>
    <w:rsid w:val="00501CA2"/>
    <w:rsid w:val="005372CC"/>
    <w:rsid w:val="005427FB"/>
    <w:rsid w:val="00550998"/>
    <w:rsid w:val="0058559C"/>
    <w:rsid w:val="005A227E"/>
    <w:rsid w:val="005E1772"/>
    <w:rsid w:val="00620A4C"/>
    <w:rsid w:val="0067128A"/>
    <w:rsid w:val="00673D10"/>
    <w:rsid w:val="006C664A"/>
    <w:rsid w:val="00767194"/>
    <w:rsid w:val="007C753A"/>
    <w:rsid w:val="007D7AEF"/>
    <w:rsid w:val="007F7276"/>
    <w:rsid w:val="0081560C"/>
    <w:rsid w:val="00844E38"/>
    <w:rsid w:val="00902CCF"/>
    <w:rsid w:val="009373DF"/>
    <w:rsid w:val="0094095D"/>
    <w:rsid w:val="009504E6"/>
    <w:rsid w:val="00994540"/>
    <w:rsid w:val="009A751C"/>
    <w:rsid w:val="009D4C1C"/>
    <w:rsid w:val="00A81606"/>
    <w:rsid w:val="00A8255C"/>
    <w:rsid w:val="00A8400F"/>
    <w:rsid w:val="00A8572F"/>
    <w:rsid w:val="00A92BA8"/>
    <w:rsid w:val="00AD4A34"/>
    <w:rsid w:val="00AF54C5"/>
    <w:rsid w:val="00B36F97"/>
    <w:rsid w:val="00B41505"/>
    <w:rsid w:val="00B7598D"/>
    <w:rsid w:val="00B81816"/>
    <w:rsid w:val="00B97EFB"/>
    <w:rsid w:val="00BF5B4F"/>
    <w:rsid w:val="00C00DDF"/>
    <w:rsid w:val="00C31CDE"/>
    <w:rsid w:val="00C55487"/>
    <w:rsid w:val="00CA5AAF"/>
    <w:rsid w:val="00CF74D0"/>
    <w:rsid w:val="00D26474"/>
    <w:rsid w:val="00E6155B"/>
    <w:rsid w:val="00ED1511"/>
    <w:rsid w:val="00EE2AF5"/>
    <w:rsid w:val="00EE5FB8"/>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1111</TotalTime>
  <Pages>8</Pages>
  <Words>1871</Words>
  <Characters>10294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37</cp:revision>
  <dcterms:created xsi:type="dcterms:W3CDTF">2021-11-05T08:23:00Z</dcterms:created>
  <dcterms:modified xsi:type="dcterms:W3CDTF">2025-09-01T09:21:00Z</dcterms:modified>
</cp:coreProperties>
</file>