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8"/>
        <w:gridCol w:w="5228"/>
      </w:tblGrid>
      <w:tr w:rsidR="003A57B8" w:rsidRPr="00945A95" w14:paraId="09919395" w14:textId="77777777" w:rsidTr="00CF5983">
        <w:trPr>
          <w:trHeight w:val="175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CE721" w14:textId="77777777" w:rsidR="003A57B8" w:rsidRPr="00037818" w:rsidRDefault="003A57B8" w:rsidP="00CF5983">
            <w:pPr>
              <w:jc w:val="center"/>
              <w:rPr>
                <w:color w:val="548DD4"/>
              </w:rPr>
            </w:pPr>
            <w:bookmarkStart w:id="0" w:name="_Hlk205202428"/>
            <w:r w:rsidRPr="00037818">
              <w:rPr>
                <w:color w:val="548DD4"/>
              </w:rPr>
              <w:t>Si le candidat fournit des réponses en dehors de la trame de mémoire technique, il devra faire figurer dans la trame technique l’endroit où sont formulées les réponses (titre du document, pages concernées).</w:t>
            </w:r>
          </w:p>
          <w:p w14:paraId="2F4BCA03" w14:textId="77777777" w:rsidR="003A57B8" w:rsidRPr="003A57B8" w:rsidRDefault="003A57B8" w:rsidP="00CF5983">
            <w:pPr>
              <w:jc w:val="center"/>
            </w:pPr>
            <w:r w:rsidRPr="00037818">
              <w:rPr>
                <w:color w:val="548DD4"/>
              </w:rPr>
              <w:t>Toute partie de la trame de mémoire technique pourra être complétée par tout autre document mentionnant les précisions et autres informations nécessaires à l’exécution du marché.</w:t>
            </w:r>
          </w:p>
        </w:tc>
      </w:tr>
      <w:tr w:rsidR="003A57B8" w:rsidRPr="00F6291F" w14:paraId="790B3C3C" w14:textId="77777777" w:rsidTr="00CF5983">
        <w:trPr>
          <w:trHeight w:val="111"/>
          <w:jc w:val="center"/>
        </w:trPr>
        <w:tc>
          <w:tcPr>
            <w:tcW w:w="2500" w:type="pct"/>
            <w:tcBorders>
              <w:top w:val="single" w:sz="4" w:space="0" w:color="auto"/>
              <w:left w:val="single" w:sz="4" w:space="0" w:color="auto"/>
              <w:bottom w:val="single" w:sz="4" w:space="0" w:color="auto"/>
              <w:right w:val="single" w:sz="4" w:space="0" w:color="auto"/>
            </w:tcBorders>
            <w:vAlign w:val="center"/>
          </w:tcPr>
          <w:p w14:paraId="30D78157" w14:textId="312A26BB" w:rsidR="003A57B8" w:rsidRPr="00676A03" w:rsidRDefault="00C8169A" w:rsidP="00CF5983">
            <w:pPr>
              <w:rPr>
                <w:b/>
              </w:rPr>
            </w:pPr>
            <w:r w:rsidRPr="00676A03">
              <w:rPr>
                <w:b/>
              </w:rPr>
              <w:t xml:space="preserve">Nom </w:t>
            </w:r>
            <w:r w:rsidR="003A57B8" w:rsidRPr="00676A03">
              <w:rPr>
                <w:b/>
              </w:rPr>
              <w:t>de la société</w:t>
            </w:r>
          </w:p>
        </w:tc>
        <w:tc>
          <w:tcPr>
            <w:tcW w:w="2500" w:type="pct"/>
            <w:tcBorders>
              <w:top w:val="single" w:sz="4" w:space="0" w:color="auto"/>
              <w:left w:val="single" w:sz="4" w:space="0" w:color="auto"/>
              <w:bottom w:val="single" w:sz="4" w:space="0" w:color="auto"/>
              <w:right w:val="single" w:sz="4" w:space="0" w:color="auto"/>
            </w:tcBorders>
            <w:vAlign w:val="center"/>
          </w:tcPr>
          <w:p w14:paraId="5689A1A6" w14:textId="77777777" w:rsidR="003A57B8" w:rsidRPr="001755F1" w:rsidRDefault="003A57B8" w:rsidP="00CF5983"/>
        </w:tc>
      </w:tr>
      <w:tr w:rsidR="003A57B8" w:rsidRPr="00F6291F" w14:paraId="064444DB" w14:textId="77777777" w:rsidTr="00CF5983">
        <w:trPr>
          <w:trHeight w:val="1350"/>
          <w:jc w:val="center"/>
        </w:trPr>
        <w:tc>
          <w:tcPr>
            <w:tcW w:w="2500" w:type="pct"/>
            <w:tcBorders>
              <w:top w:val="single" w:sz="4" w:space="0" w:color="auto"/>
              <w:left w:val="single" w:sz="4" w:space="0" w:color="auto"/>
              <w:bottom w:val="single" w:sz="4" w:space="0" w:color="auto"/>
              <w:right w:val="single" w:sz="4" w:space="0" w:color="auto"/>
            </w:tcBorders>
            <w:vAlign w:val="center"/>
          </w:tcPr>
          <w:p w14:paraId="3F12CF52" w14:textId="77777777" w:rsidR="003A57B8" w:rsidRPr="00676A03" w:rsidRDefault="00676A03" w:rsidP="00CF5983">
            <w:pPr>
              <w:rPr>
                <w:b/>
              </w:rPr>
            </w:pPr>
            <w:r w:rsidRPr="00676A03">
              <w:rPr>
                <w:b/>
              </w:rPr>
              <w:t>Contact commercial (nom, prénom, téléphone, mail)</w:t>
            </w:r>
          </w:p>
        </w:tc>
        <w:tc>
          <w:tcPr>
            <w:tcW w:w="2500" w:type="pct"/>
            <w:tcBorders>
              <w:top w:val="single" w:sz="4" w:space="0" w:color="auto"/>
              <w:left w:val="single" w:sz="4" w:space="0" w:color="auto"/>
              <w:bottom w:val="single" w:sz="4" w:space="0" w:color="auto"/>
              <w:right w:val="single" w:sz="4" w:space="0" w:color="auto"/>
            </w:tcBorders>
            <w:vAlign w:val="center"/>
          </w:tcPr>
          <w:p w14:paraId="42BDEEDE" w14:textId="77777777" w:rsidR="003A57B8" w:rsidRDefault="004E2779" w:rsidP="00CF5983">
            <w:r>
              <w:t>Nom / Prénom :</w:t>
            </w:r>
          </w:p>
          <w:p w14:paraId="755FFF1B" w14:textId="391CB1D2" w:rsidR="004E2779" w:rsidRDefault="004E2779" w:rsidP="00CF5983">
            <w:r>
              <w:t>Tel :</w:t>
            </w:r>
          </w:p>
          <w:p w14:paraId="4FA84AA4" w14:textId="6F78D1CA" w:rsidR="004E2779" w:rsidRPr="001755F1" w:rsidRDefault="004E2779" w:rsidP="00CF5983">
            <w:r>
              <w:t>Mail :</w:t>
            </w:r>
          </w:p>
        </w:tc>
      </w:tr>
      <w:tr w:rsidR="004E2779" w:rsidRPr="00F6291F" w14:paraId="1A0CB152" w14:textId="77777777" w:rsidTr="00CF5983">
        <w:trPr>
          <w:trHeight w:val="123"/>
          <w:jc w:val="center"/>
        </w:trPr>
        <w:tc>
          <w:tcPr>
            <w:tcW w:w="2500" w:type="pct"/>
            <w:tcBorders>
              <w:top w:val="single" w:sz="4" w:space="0" w:color="auto"/>
              <w:left w:val="single" w:sz="4" w:space="0" w:color="auto"/>
              <w:bottom w:val="single" w:sz="4" w:space="0" w:color="auto"/>
              <w:right w:val="single" w:sz="4" w:space="0" w:color="auto"/>
            </w:tcBorders>
            <w:vAlign w:val="center"/>
          </w:tcPr>
          <w:p w14:paraId="39D29485" w14:textId="2C9DD750" w:rsidR="004E2779" w:rsidRPr="00676A03" w:rsidRDefault="004E2779" w:rsidP="00CF5983">
            <w:pPr>
              <w:rPr>
                <w:b/>
              </w:rPr>
            </w:pPr>
            <w:r>
              <w:rPr>
                <w:b/>
              </w:rPr>
              <w:t>Numéro de lot concerné par cette trame de mémoire technique</w:t>
            </w:r>
          </w:p>
        </w:tc>
        <w:tc>
          <w:tcPr>
            <w:tcW w:w="2500" w:type="pct"/>
            <w:tcBorders>
              <w:top w:val="single" w:sz="4" w:space="0" w:color="auto"/>
              <w:left w:val="single" w:sz="4" w:space="0" w:color="auto"/>
              <w:bottom w:val="single" w:sz="4" w:space="0" w:color="auto"/>
              <w:right w:val="single" w:sz="4" w:space="0" w:color="auto"/>
            </w:tcBorders>
            <w:vAlign w:val="center"/>
          </w:tcPr>
          <w:p w14:paraId="5E9876A6" w14:textId="77777777" w:rsidR="004E2779" w:rsidRPr="001755F1" w:rsidRDefault="004E2779" w:rsidP="00CF5983"/>
        </w:tc>
      </w:tr>
      <w:bookmarkEnd w:id="0"/>
    </w:tbl>
    <w:p w14:paraId="04123FC8" w14:textId="77777777" w:rsidR="005A1196" w:rsidRDefault="005A1196" w:rsidP="00676A03"/>
    <w:p w14:paraId="4B25944D" w14:textId="77777777" w:rsidR="00676A03" w:rsidRDefault="00676A03" w:rsidP="00E5126D">
      <w:pPr>
        <w:pStyle w:val="Titre1"/>
        <w:jc w:val="both"/>
      </w:pPr>
      <w:r>
        <w:t>Critère 2 - Valeur technique (50 points)</w:t>
      </w:r>
    </w:p>
    <w:p w14:paraId="7BB73419" w14:textId="77777777" w:rsidR="007B1F20" w:rsidRDefault="007B1F20" w:rsidP="00E5126D">
      <w:pPr>
        <w:jc w:val="both"/>
        <w:rPr>
          <w:b/>
        </w:rPr>
      </w:pPr>
    </w:p>
    <w:p w14:paraId="3E569306" w14:textId="4D5BA621" w:rsidR="00676A03" w:rsidRDefault="00676A03" w:rsidP="00E5126D">
      <w:pPr>
        <w:jc w:val="both"/>
        <w:rPr>
          <w:sz w:val="16"/>
        </w:rPr>
      </w:pPr>
      <w:r w:rsidRPr="00676A03">
        <w:rPr>
          <w:b/>
        </w:rPr>
        <w:t xml:space="preserve">Sous critère 2.1 </w:t>
      </w:r>
      <w:r w:rsidR="00D805E5">
        <w:rPr>
          <w:b/>
        </w:rPr>
        <w:t>–</w:t>
      </w:r>
      <w:r w:rsidRPr="00676A03">
        <w:rPr>
          <w:b/>
        </w:rPr>
        <w:t xml:space="preserve"> </w:t>
      </w:r>
      <w:r w:rsidR="00D805E5">
        <w:rPr>
          <w:b/>
        </w:rPr>
        <w:t>Organisation</w:t>
      </w:r>
      <w:r w:rsidR="00DF576A">
        <w:rPr>
          <w:b/>
        </w:rPr>
        <w:t>, formation</w:t>
      </w:r>
      <w:r w:rsidR="00675F4D">
        <w:rPr>
          <w:b/>
        </w:rPr>
        <w:t>s</w:t>
      </w:r>
      <w:r w:rsidR="00DF576A">
        <w:rPr>
          <w:b/>
        </w:rPr>
        <w:t>, habilitations</w:t>
      </w:r>
      <w:r w:rsidR="00D805E5">
        <w:rPr>
          <w:b/>
        </w:rPr>
        <w:t xml:space="preserve"> et</w:t>
      </w:r>
      <w:r w:rsidR="000A2EF7" w:rsidRPr="000A2EF7">
        <w:rPr>
          <w:b/>
        </w:rPr>
        <w:t xml:space="preserve"> moyens humains proposés pour répondre aux exigences du CCTP pour la prestation souhaitée </w:t>
      </w:r>
      <w:r w:rsidR="000A2EF7">
        <w:rPr>
          <w:b/>
        </w:rPr>
        <w:t>(15</w:t>
      </w:r>
      <w:r w:rsidRPr="00676A03">
        <w:rPr>
          <w:b/>
        </w:rPr>
        <w:t xml:space="preserve"> points)</w:t>
      </w:r>
      <w:r w:rsidRPr="00676A03">
        <w:rPr>
          <w:sz w:val="16"/>
        </w:rPr>
        <w:t xml:space="preserve"> </w:t>
      </w:r>
    </w:p>
    <w:p w14:paraId="38361C29" w14:textId="77777777" w:rsidR="00AE3951" w:rsidRDefault="00457734" w:rsidP="00E5126D">
      <w:pPr>
        <w:spacing w:after="0"/>
        <w:jc w:val="both"/>
        <w:rPr>
          <w:sz w:val="18"/>
          <w:szCs w:val="18"/>
        </w:rPr>
      </w:pPr>
      <w:r w:rsidRPr="00457734">
        <w:rPr>
          <w:sz w:val="18"/>
          <w:szCs w:val="18"/>
        </w:rPr>
        <w:t xml:space="preserve">A travers cet élément, l'acheteur appréciera l'organigramme, les effectifs et la compétence des moyens humains proposés par le </w:t>
      </w:r>
      <w:r w:rsidR="00A34EA0">
        <w:rPr>
          <w:sz w:val="18"/>
          <w:szCs w:val="18"/>
        </w:rPr>
        <w:t>candidat</w:t>
      </w:r>
      <w:r w:rsidRPr="00457734">
        <w:rPr>
          <w:sz w:val="18"/>
          <w:szCs w:val="18"/>
        </w:rPr>
        <w:t xml:space="preserve"> pour répondre aux prestations du présent march</w:t>
      </w:r>
      <w:r w:rsidR="00A34EA0">
        <w:rPr>
          <w:sz w:val="18"/>
          <w:szCs w:val="18"/>
        </w:rPr>
        <w:t>é</w:t>
      </w:r>
      <w:r w:rsidRPr="00457734">
        <w:rPr>
          <w:sz w:val="18"/>
          <w:szCs w:val="18"/>
        </w:rPr>
        <w:t>.</w:t>
      </w:r>
    </w:p>
    <w:p w14:paraId="5FC80BF7" w14:textId="4DAE711C" w:rsidR="00A34EA0" w:rsidRDefault="00457734" w:rsidP="00E5126D">
      <w:pPr>
        <w:spacing w:after="0"/>
        <w:jc w:val="both"/>
        <w:rPr>
          <w:sz w:val="18"/>
          <w:szCs w:val="18"/>
        </w:rPr>
      </w:pPr>
      <w:r w:rsidRPr="00457734">
        <w:rPr>
          <w:sz w:val="18"/>
          <w:szCs w:val="18"/>
        </w:rPr>
        <w:t>Il est notamment attendu que la réponse présente : les agents dédiés à la réalisation des prestations, le personnel d’encadrement et leur qualité (CV + qualifications et/ou titres d’étude à fournir</w:t>
      </w:r>
      <w:r>
        <w:rPr>
          <w:sz w:val="18"/>
          <w:szCs w:val="18"/>
        </w:rPr>
        <w:t xml:space="preserve">, la copie </w:t>
      </w:r>
      <w:r w:rsidRPr="00A73E44">
        <w:rPr>
          <w:sz w:val="18"/>
          <w:szCs w:val="18"/>
        </w:rPr>
        <w:t xml:space="preserve">des attestations de formation sur les matériels des marques indiquées dans les différents BPU </w:t>
      </w:r>
      <w:r>
        <w:rPr>
          <w:sz w:val="18"/>
          <w:szCs w:val="18"/>
        </w:rPr>
        <w:t xml:space="preserve">telles que </w:t>
      </w:r>
      <w:r w:rsidRPr="00A73E44">
        <w:rPr>
          <w:sz w:val="18"/>
          <w:szCs w:val="18"/>
        </w:rPr>
        <w:t>HOBART, MECAPACK, MEIKO …</w:t>
      </w:r>
      <w:r w:rsidRPr="00457734">
        <w:rPr>
          <w:sz w:val="18"/>
          <w:szCs w:val="18"/>
        </w:rPr>
        <w:t xml:space="preserve">). </w:t>
      </w:r>
    </w:p>
    <w:p w14:paraId="6FBBBA84" w14:textId="670C593B" w:rsidR="00457734" w:rsidRPr="00A73E44" w:rsidRDefault="00457734" w:rsidP="00E5126D">
      <w:pPr>
        <w:spacing w:after="0"/>
        <w:jc w:val="both"/>
        <w:rPr>
          <w:sz w:val="18"/>
          <w:szCs w:val="18"/>
        </w:rPr>
      </w:pPr>
      <w:r w:rsidRPr="00457734">
        <w:rPr>
          <w:sz w:val="18"/>
          <w:szCs w:val="18"/>
        </w:rPr>
        <w:t>Sera également étudié à travers ce critère la qualité du soumissionnaire à pouvoir faire face à plusieurs</w:t>
      </w:r>
      <w:r>
        <w:rPr>
          <w:sz w:val="18"/>
          <w:szCs w:val="18"/>
        </w:rPr>
        <w:t xml:space="preserve"> gestions de parc simultanément chez différents clients</w:t>
      </w:r>
      <w:r w:rsidRPr="00457734">
        <w:rPr>
          <w:sz w:val="18"/>
          <w:szCs w:val="18"/>
        </w:rPr>
        <w:t xml:space="preserve"> ainsi que les renforts d’effectif identifiés dans sa réponse.</w:t>
      </w:r>
    </w:p>
    <w:p w14:paraId="0534A3A9" w14:textId="77777777" w:rsidR="00676A03" w:rsidRPr="00131078" w:rsidRDefault="00676A03" w:rsidP="00E5126D">
      <w:pPr>
        <w:jc w:val="both"/>
        <w:rPr>
          <w:sz w:val="18"/>
          <w:szCs w:val="18"/>
        </w:rPr>
      </w:pPr>
      <w:r w:rsidRPr="00131078">
        <w:rPr>
          <w:sz w:val="18"/>
          <w:szCs w:val="18"/>
        </w:rPr>
        <w:t>....................................................................................................................................</w:t>
      </w:r>
    </w:p>
    <w:p w14:paraId="4F774BCE" w14:textId="77777777" w:rsidR="00676A03" w:rsidRPr="00131078" w:rsidRDefault="00676A03" w:rsidP="00E5126D">
      <w:pPr>
        <w:jc w:val="both"/>
        <w:rPr>
          <w:sz w:val="18"/>
          <w:szCs w:val="18"/>
        </w:rPr>
      </w:pPr>
      <w:r w:rsidRPr="00131078">
        <w:rPr>
          <w:sz w:val="18"/>
          <w:szCs w:val="18"/>
        </w:rPr>
        <w:t>....................................................................................................................................</w:t>
      </w:r>
    </w:p>
    <w:p w14:paraId="2EA40DA1" w14:textId="77777777" w:rsidR="00676A03" w:rsidRPr="00131078" w:rsidRDefault="00676A03" w:rsidP="00E5126D">
      <w:pPr>
        <w:jc w:val="both"/>
        <w:rPr>
          <w:sz w:val="18"/>
          <w:szCs w:val="18"/>
        </w:rPr>
      </w:pPr>
      <w:r w:rsidRPr="00131078">
        <w:rPr>
          <w:sz w:val="18"/>
          <w:szCs w:val="18"/>
        </w:rPr>
        <w:t>....................................................................................................................................</w:t>
      </w:r>
    </w:p>
    <w:p w14:paraId="66ABB3A0" w14:textId="77777777" w:rsidR="00676A03" w:rsidRPr="00131078" w:rsidRDefault="00676A03" w:rsidP="00E5126D">
      <w:pPr>
        <w:jc w:val="both"/>
        <w:rPr>
          <w:sz w:val="18"/>
          <w:szCs w:val="18"/>
        </w:rPr>
      </w:pPr>
      <w:r w:rsidRPr="00131078">
        <w:rPr>
          <w:sz w:val="18"/>
          <w:szCs w:val="18"/>
        </w:rPr>
        <w:t>....................................................................................................................................</w:t>
      </w:r>
    </w:p>
    <w:p w14:paraId="6416EEAB" w14:textId="77777777" w:rsidR="00676A03" w:rsidRPr="00131078" w:rsidRDefault="00676A03" w:rsidP="00E5126D">
      <w:pPr>
        <w:jc w:val="both"/>
        <w:rPr>
          <w:sz w:val="18"/>
          <w:szCs w:val="18"/>
        </w:rPr>
      </w:pPr>
      <w:r w:rsidRPr="00131078">
        <w:rPr>
          <w:sz w:val="18"/>
          <w:szCs w:val="18"/>
        </w:rPr>
        <w:t>....................................................................................................................................</w:t>
      </w:r>
    </w:p>
    <w:p w14:paraId="5ECF0563" w14:textId="77777777" w:rsidR="00676A03" w:rsidRPr="00131078" w:rsidRDefault="00676A03" w:rsidP="00E5126D">
      <w:pPr>
        <w:jc w:val="both"/>
        <w:rPr>
          <w:sz w:val="18"/>
          <w:szCs w:val="18"/>
        </w:rPr>
      </w:pPr>
    </w:p>
    <w:p w14:paraId="470E9D0D" w14:textId="77777777" w:rsidR="007B1F20" w:rsidRDefault="007B1F20" w:rsidP="00E5126D">
      <w:pPr>
        <w:jc w:val="both"/>
        <w:rPr>
          <w:b/>
        </w:rPr>
      </w:pPr>
    </w:p>
    <w:p w14:paraId="16ABDFC1" w14:textId="27DFDD58" w:rsidR="000A2EF7" w:rsidRDefault="00676A03" w:rsidP="00E5126D">
      <w:pPr>
        <w:jc w:val="both"/>
        <w:rPr>
          <w:b/>
        </w:rPr>
      </w:pPr>
      <w:r w:rsidRPr="00676A03">
        <w:rPr>
          <w:b/>
        </w:rPr>
        <w:t>Sous critère 2.</w:t>
      </w:r>
      <w:r>
        <w:rPr>
          <w:b/>
        </w:rPr>
        <w:t xml:space="preserve">2 </w:t>
      </w:r>
      <w:r w:rsidR="000A2EF7">
        <w:rPr>
          <w:b/>
        </w:rPr>
        <w:t>–</w:t>
      </w:r>
      <w:r>
        <w:rPr>
          <w:b/>
        </w:rPr>
        <w:t xml:space="preserve"> </w:t>
      </w:r>
      <w:r w:rsidR="000A2EF7" w:rsidRPr="000A2EF7">
        <w:rPr>
          <w:b/>
        </w:rPr>
        <w:t>Méthodes d’intervention</w:t>
      </w:r>
      <w:r w:rsidR="00D805E5">
        <w:rPr>
          <w:b/>
        </w:rPr>
        <w:t xml:space="preserve">, </w:t>
      </w:r>
      <w:r w:rsidR="00DF576A" w:rsidRPr="00DF576A">
        <w:rPr>
          <w:b/>
        </w:rPr>
        <w:t>gamme de maintenance</w:t>
      </w:r>
      <w:r w:rsidR="00DF576A">
        <w:rPr>
          <w:b/>
        </w:rPr>
        <w:t xml:space="preserve">, </w:t>
      </w:r>
      <w:r w:rsidR="00D805E5">
        <w:rPr>
          <w:b/>
        </w:rPr>
        <w:t>moyens technologiques</w:t>
      </w:r>
      <w:r w:rsidR="000A2EF7" w:rsidRPr="000A2EF7">
        <w:rPr>
          <w:b/>
        </w:rPr>
        <w:t xml:space="preserve"> et matériels déployés dans le cadre de la prestation souhaitée</w:t>
      </w:r>
      <w:r w:rsidR="000A2EF7">
        <w:rPr>
          <w:b/>
        </w:rPr>
        <w:t xml:space="preserve"> (15 points)</w:t>
      </w:r>
    </w:p>
    <w:p w14:paraId="5AB3B565" w14:textId="4D31B229" w:rsidR="00A73E44" w:rsidRPr="00A73E44" w:rsidRDefault="00A73E44" w:rsidP="00E5126D">
      <w:pPr>
        <w:jc w:val="both"/>
        <w:rPr>
          <w:sz w:val="18"/>
          <w:szCs w:val="18"/>
        </w:rPr>
      </w:pPr>
      <w:r w:rsidRPr="00A73E44">
        <w:rPr>
          <w:sz w:val="18"/>
          <w:szCs w:val="18"/>
        </w:rPr>
        <w:t>Description de l’organisation mise en place pour les prestations : jours et horaires de régulation, astreinte, transports, outils utilisés, temps de réponse, traçabilité des interventions, etc.</w:t>
      </w:r>
      <w:r w:rsidR="008E397A">
        <w:rPr>
          <w:sz w:val="18"/>
          <w:szCs w:val="18"/>
        </w:rPr>
        <w:t xml:space="preserve"> </w:t>
      </w:r>
      <w:r w:rsidR="008E397A" w:rsidRPr="008E397A">
        <w:rPr>
          <w:sz w:val="18"/>
          <w:szCs w:val="18"/>
        </w:rPr>
        <w:t>Détail du mode organisationnel et technique de communication mis en place afin d’alerter son personnel de permanence</w:t>
      </w:r>
    </w:p>
    <w:p w14:paraId="3B42CC11" w14:textId="67E1D35B" w:rsidR="000A2EF7" w:rsidRDefault="00A40205" w:rsidP="00E5126D">
      <w:pPr>
        <w:jc w:val="both"/>
        <w:rPr>
          <w:sz w:val="18"/>
          <w:szCs w:val="18"/>
        </w:rPr>
      </w:pPr>
      <w:r w:rsidRPr="00A73E44">
        <w:rPr>
          <w:b/>
          <w:sz w:val="18"/>
          <w:szCs w:val="18"/>
        </w:rPr>
        <w:t xml:space="preserve">Il </w:t>
      </w:r>
      <w:r w:rsidRPr="00A73E44">
        <w:rPr>
          <w:sz w:val="18"/>
          <w:szCs w:val="18"/>
        </w:rPr>
        <w:t>est attendu une description des moyens de prise en charge d’un appel (hotline, centre d’appel) mis en place par le candidat afin d’alerter son personnel de permanence ainsi que l’organisation définie</w:t>
      </w:r>
      <w:r w:rsidR="00C60850">
        <w:rPr>
          <w:sz w:val="18"/>
          <w:szCs w:val="18"/>
        </w:rPr>
        <w:t>.</w:t>
      </w:r>
      <w:r w:rsidRPr="00A73E44">
        <w:rPr>
          <w:sz w:val="18"/>
          <w:szCs w:val="18"/>
        </w:rPr>
        <w:t xml:space="preserve"> </w:t>
      </w:r>
      <w:r w:rsidR="00C60850">
        <w:rPr>
          <w:sz w:val="18"/>
          <w:szCs w:val="18"/>
        </w:rPr>
        <w:t>S</w:t>
      </w:r>
      <w:r w:rsidRPr="00A73E44">
        <w:rPr>
          <w:sz w:val="18"/>
          <w:szCs w:val="18"/>
        </w:rPr>
        <w:t xml:space="preserve">i des outils sont mis </w:t>
      </w:r>
      <w:r w:rsidR="00A73E44">
        <w:rPr>
          <w:sz w:val="18"/>
          <w:szCs w:val="18"/>
        </w:rPr>
        <w:t>à</w:t>
      </w:r>
      <w:r w:rsidRPr="00A73E44">
        <w:rPr>
          <w:sz w:val="18"/>
          <w:szCs w:val="18"/>
        </w:rPr>
        <w:t xml:space="preserve"> disposition, une présentation de ces derniers est à intégrer.</w:t>
      </w:r>
      <w:r w:rsidR="00AE3951">
        <w:rPr>
          <w:sz w:val="18"/>
          <w:szCs w:val="18"/>
        </w:rPr>
        <w:t xml:space="preserve"> Si le candidat dispose d’une interface </w:t>
      </w:r>
      <w:r w:rsidR="00080A91">
        <w:rPr>
          <w:sz w:val="18"/>
          <w:szCs w:val="18"/>
        </w:rPr>
        <w:t xml:space="preserve">informatique </w:t>
      </w:r>
      <w:r w:rsidR="00AE3951">
        <w:rPr>
          <w:sz w:val="18"/>
          <w:szCs w:val="18"/>
        </w:rPr>
        <w:t>permettant un suivi des interventions, il devra l</w:t>
      </w:r>
      <w:r w:rsidR="00824390">
        <w:rPr>
          <w:sz w:val="18"/>
          <w:szCs w:val="18"/>
        </w:rPr>
        <w:t>a</w:t>
      </w:r>
      <w:r w:rsidR="00AE3951">
        <w:rPr>
          <w:sz w:val="18"/>
          <w:szCs w:val="18"/>
        </w:rPr>
        <w:t xml:space="preserve"> présenter. Dans le cas où il n’en a pas, ce dernier doit présenter la solution de suivi des interventions </w:t>
      </w:r>
      <w:r w:rsidR="00080A91">
        <w:rPr>
          <w:sz w:val="18"/>
          <w:szCs w:val="18"/>
        </w:rPr>
        <w:t>qu’il mettra à disposition durant le marché.</w:t>
      </w:r>
    </w:p>
    <w:p w14:paraId="6A58A79F" w14:textId="06125930" w:rsidR="00C60850" w:rsidRDefault="00C60850" w:rsidP="00E5126D">
      <w:pPr>
        <w:jc w:val="both"/>
        <w:rPr>
          <w:sz w:val="18"/>
          <w:szCs w:val="18"/>
        </w:rPr>
      </w:pPr>
      <w:r>
        <w:rPr>
          <w:sz w:val="18"/>
          <w:szCs w:val="18"/>
        </w:rPr>
        <w:t>Le candidat décrit également dans cet item son organisation mise en place en matière de gestion des urgences</w:t>
      </w:r>
      <w:r w:rsidR="008E397A">
        <w:rPr>
          <w:sz w:val="18"/>
          <w:szCs w:val="18"/>
        </w:rPr>
        <w:t xml:space="preserve"> (moyen de contact, organisation interne …)</w:t>
      </w:r>
    </w:p>
    <w:p w14:paraId="0C9B82FE" w14:textId="0CA2A678" w:rsidR="00293DF9" w:rsidRDefault="00293DF9" w:rsidP="00E5126D">
      <w:pPr>
        <w:jc w:val="both"/>
        <w:rPr>
          <w:sz w:val="18"/>
          <w:szCs w:val="18"/>
        </w:rPr>
      </w:pPr>
      <w:r w:rsidRPr="00A73E44">
        <w:rPr>
          <w:sz w:val="18"/>
          <w:szCs w:val="18"/>
        </w:rPr>
        <w:t>Pour la partie moyens matériels, il est attendu une description d</w:t>
      </w:r>
      <w:r>
        <w:rPr>
          <w:sz w:val="18"/>
          <w:szCs w:val="18"/>
        </w:rPr>
        <w:t>u matériel utilisé dans le cadre de l’exécution de la prestation.</w:t>
      </w:r>
    </w:p>
    <w:p w14:paraId="400DDD22" w14:textId="77777777" w:rsidR="009A1670" w:rsidRDefault="009A1670" w:rsidP="009A1670">
      <w:pPr>
        <w:jc w:val="both"/>
        <w:rPr>
          <w:sz w:val="18"/>
          <w:szCs w:val="18"/>
        </w:rPr>
      </w:pPr>
      <w:r>
        <w:rPr>
          <w:sz w:val="18"/>
          <w:szCs w:val="18"/>
        </w:rPr>
        <w:t xml:space="preserve">Le candidat devra également intégrer dans son offre : </w:t>
      </w:r>
    </w:p>
    <w:p w14:paraId="48A3E871" w14:textId="77777777" w:rsidR="009A1670" w:rsidRDefault="009A1670" w:rsidP="009A1670">
      <w:pPr>
        <w:pStyle w:val="Paragraphedeliste"/>
        <w:numPr>
          <w:ilvl w:val="0"/>
          <w:numId w:val="2"/>
        </w:numPr>
        <w:jc w:val="both"/>
        <w:rPr>
          <w:rFonts w:ascii="Trebuchet MS" w:eastAsiaTheme="minorHAnsi" w:hAnsi="Trebuchet MS" w:cstheme="minorBidi"/>
          <w:sz w:val="18"/>
          <w:szCs w:val="18"/>
          <w:lang w:val="fr-FR"/>
        </w:rPr>
      </w:pPr>
      <w:r>
        <w:rPr>
          <w:rFonts w:ascii="Trebuchet MS" w:eastAsiaTheme="minorHAnsi" w:hAnsi="Trebuchet MS" w:cstheme="minorBidi"/>
          <w:sz w:val="18"/>
          <w:szCs w:val="18"/>
          <w:lang w:val="fr-FR"/>
        </w:rPr>
        <w:t>U</w:t>
      </w:r>
      <w:r w:rsidRPr="009A1670">
        <w:rPr>
          <w:rFonts w:ascii="Trebuchet MS" w:eastAsiaTheme="minorHAnsi" w:hAnsi="Trebuchet MS" w:cstheme="minorBidi"/>
          <w:sz w:val="18"/>
          <w:szCs w:val="18"/>
          <w:lang w:val="fr-FR"/>
        </w:rPr>
        <w:t xml:space="preserve">n exemple de </w:t>
      </w:r>
      <w:r w:rsidR="00AE3951" w:rsidRPr="009A1670">
        <w:rPr>
          <w:rFonts w:ascii="Trebuchet MS" w:eastAsiaTheme="minorHAnsi" w:hAnsi="Trebuchet MS" w:cstheme="minorBidi"/>
          <w:sz w:val="18"/>
          <w:szCs w:val="18"/>
          <w:lang w:val="fr-FR"/>
        </w:rPr>
        <w:t>livret type et</w:t>
      </w:r>
      <w:r>
        <w:rPr>
          <w:rFonts w:ascii="Trebuchet MS" w:eastAsiaTheme="minorHAnsi" w:hAnsi="Trebuchet MS" w:cstheme="minorBidi"/>
          <w:sz w:val="18"/>
          <w:szCs w:val="18"/>
          <w:lang w:val="fr-FR"/>
        </w:rPr>
        <w:t xml:space="preserve"> d’un</w:t>
      </w:r>
      <w:r w:rsidR="00AE3951" w:rsidRPr="009A1670">
        <w:rPr>
          <w:rFonts w:ascii="Trebuchet MS" w:eastAsiaTheme="minorHAnsi" w:hAnsi="Trebuchet MS" w:cstheme="minorBidi"/>
          <w:sz w:val="18"/>
          <w:szCs w:val="18"/>
          <w:lang w:val="fr-FR"/>
        </w:rPr>
        <w:t xml:space="preserve"> carnet d’entretien des appareils proposés par le candidat,</w:t>
      </w:r>
    </w:p>
    <w:p w14:paraId="664F006D" w14:textId="45E70CBD" w:rsidR="009A1670" w:rsidRPr="00675F4D" w:rsidRDefault="009A1670" w:rsidP="00AE3951">
      <w:pPr>
        <w:pStyle w:val="Paragraphedeliste"/>
        <w:numPr>
          <w:ilvl w:val="0"/>
          <w:numId w:val="2"/>
        </w:numPr>
        <w:jc w:val="both"/>
        <w:rPr>
          <w:sz w:val="18"/>
          <w:szCs w:val="18"/>
        </w:rPr>
      </w:pPr>
      <w:r w:rsidRPr="009A1670">
        <w:rPr>
          <w:rFonts w:ascii="Trebuchet MS" w:eastAsiaTheme="minorHAnsi" w:hAnsi="Trebuchet MS" w:cstheme="minorBidi"/>
          <w:sz w:val="18"/>
          <w:szCs w:val="18"/>
          <w:lang w:val="fr-FR"/>
        </w:rPr>
        <w:t>Une proposition de pl</w:t>
      </w:r>
      <w:r w:rsidR="00AE3951" w:rsidRPr="009A1670">
        <w:rPr>
          <w:rFonts w:ascii="Trebuchet MS" w:eastAsiaTheme="minorHAnsi" w:hAnsi="Trebuchet MS" w:cstheme="minorBidi"/>
          <w:sz w:val="18"/>
          <w:szCs w:val="18"/>
          <w:lang w:val="fr-FR"/>
        </w:rPr>
        <w:t>an de maintenance préventive pour les équipements stratégiques et sensible</w:t>
      </w:r>
      <w:r w:rsidR="00675F4D">
        <w:rPr>
          <w:rFonts w:ascii="Trebuchet MS" w:eastAsiaTheme="minorHAnsi" w:hAnsi="Trebuchet MS" w:cstheme="minorBidi"/>
          <w:sz w:val="18"/>
          <w:szCs w:val="18"/>
          <w:lang w:val="fr-FR"/>
        </w:rPr>
        <w:t>,</w:t>
      </w:r>
    </w:p>
    <w:p w14:paraId="7196A146" w14:textId="5FF8C816" w:rsidR="00675F4D" w:rsidRPr="009A1670" w:rsidRDefault="00675F4D"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Les gammes de maintenance par typologie d’équipement,</w:t>
      </w:r>
    </w:p>
    <w:p w14:paraId="38EEA050" w14:textId="77777777" w:rsidR="009A1670"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t>Un c</w:t>
      </w:r>
      <w:r w:rsidR="00AE3951" w:rsidRPr="009A1670">
        <w:rPr>
          <w:rFonts w:ascii="Trebuchet MS" w:eastAsiaTheme="minorHAnsi" w:hAnsi="Trebuchet MS" w:cstheme="minorBidi"/>
          <w:sz w:val="18"/>
          <w:szCs w:val="18"/>
          <w:lang w:val="fr-FR"/>
        </w:rPr>
        <w:t>alendrier prévisionnel des interventions de maintenance préventive/premier</w:t>
      </w:r>
      <w:r>
        <w:rPr>
          <w:rFonts w:ascii="Trebuchet MS" w:eastAsiaTheme="minorHAnsi" w:hAnsi="Trebuchet MS" w:cstheme="minorBidi"/>
          <w:sz w:val="18"/>
          <w:szCs w:val="18"/>
          <w:lang w:val="fr-FR"/>
        </w:rPr>
        <w:t>,</w:t>
      </w:r>
    </w:p>
    <w:p w14:paraId="453B4A0F" w14:textId="0840D296" w:rsidR="00AE3951" w:rsidRPr="009A1670" w:rsidRDefault="009A1670" w:rsidP="00AE3951">
      <w:pPr>
        <w:pStyle w:val="Paragraphedeliste"/>
        <w:numPr>
          <w:ilvl w:val="0"/>
          <w:numId w:val="2"/>
        </w:numPr>
        <w:jc w:val="both"/>
        <w:rPr>
          <w:sz w:val="18"/>
          <w:szCs w:val="18"/>
        </w:rPr>
      </w:pPr>
      <w:r>
        <w:rPr>
          <w:rFonts w:ascii="Trebuchet MS" w:eastAsiaTheme="minorHAnsi" w:hAnsi="Trebuchet MS" w:cstheme="minorBidi"/>
          <w:sz w:val="18"/>
          <w:szCs w:val="18"/>
          <w:lang w:val="fr-FR"/>
        </w:rPr>
        <w:lastRenderedPageBreak/>
        <w:t xml:space="preserve">Un calendrier prévisionnel pour le </w:t>
      </w:r>
      <w:r w:rsidR="00AE3951" w:rsidRPr="009A1670">
        <w:rPr>
          <w:rFonts w:ascii="Trebuchet MS" w:eastAsiaTheme="minorHAnsi" w:hAnsi="Trebuchet MS" w:cstheme="minorBidi"/>
          <w:sz w:val="18"/>
          <w:szCs w:val="18"/>
          <w:lang w:val="fr-FR"/>
        </w:rPr>
        <w:t>recensement du parc</w:t>
      </w:r>
    </w:p>
    <w:p w14:paraId="44FD0372" w14:textId="77777777" w:rsidR="00676A03" w:rsidRPr="00131078" w:rsidRDefault="00676A03" w:rsidP="00E5126D">
      <w:pPr>
        <w:jc w:val="both"/>
        <w:rPr>
          <w:sz w:val="18"/>
          <w:szCs w:val="18"/>
        </w:rPr>
      </w:pPr>
      <w:r w:rsidRPr="00131078">
        <w:rPr>
          <w:sz w:val="18"/>
          <w:szCs w:val="18"/>
        </w:rPr>
        <w:t>....................................................................................................................................</w:t>
      </w:r>
    </w:p>
    <w:p w14:paraId="3979F698" w14:textId="77777777" w:rsidR="00676A03" w:rsidRPr="00131078" w:rsidRDefault="00676A03" w:rsidP="00E5126D">
      <w:pPr>
        <w:jc w:val="both"/>
        <w:rPr>
          <w:sz w:val="18"/>
          <w:szCs w:val="18"/>
        </w:rPr>
      </w:pPr>
      <w:r w:rsidRPr="00131078">
        <w:rPr>
          <w:sz w:val="18"/>
          <w:szCs w:val="18"/>
        </w:rPr>
        <w:t>....................................................................................................................................</w:t>
      </w:r>
    </w:p>
    <w:p w14:paraId="16F5F851" w14:textId="77777777" w:rsidR="00676A03" w:rsidRPr="00131078" w:rsidRDefault="00676A03" w:rsidP="00E5126D">
      <w:pPr>
        <w:jc w:val="both"/>
        <w:rPr>
          <w:sz w:val="18"/>
          <w:szCs w:val="18"/>
        </w:rPr>
      </w:pPr>
      <w:r w:rsidRPr="00131078">
        <w:rPr>
          <w:sz w:val="18"/>
          <w:szCs w:val="18"/>
        </w:rPr>
        <w:t>....................................................................................................................................</w:t>
      </w:r>
    </w:p>
    <w:p w14:paraId="7543FFC2" w14:textId="77777777" w:rsidR="00676A03" w:rsidRPr="00131078" w:rsidRDefault="00676A03" w:rsidP="00E5126D">
      <w:pPr>
        <w:jc w:val="both"/>
        <w:rPr>
          <w:sz w:val="18"/>
          <w:szCs w:val="18"/>
        </w:rPr>
      </w:pPr>
      <w:r w:rsidRPr="00131078">
        <w:rPr>
          <w:sz w:val="18"/>
          <w:szCs w:val="18"/>
        </w:rPr>
        <w:t>....................................................................................................................................</w:t>
      </w:r>
    </w:p>
    <w:p w14:paraId="4CB7A87E" w14:textId="77777777" w:rsidR="00676A03" w:rsidRPr="00131078" w:rsidRDefault="00676A03" w:rsidP="00E5126D">
      <w:pPr>
        <w:jc w:val="both"/>
        <w:rPr>
          <w:sz w:val="18"/>
          <w:szCs w:val="18"/>
        </w:rPr>
      </w:pPr>
      <w:r w:rsidRPr="00131078">
        <w:rPr>
          <w:sz w:val="18"/>
          <w:szCs w:val="18"/>
        </w:rPr>
        <w:t>....................................................................................................................................</w:t>
      </w:r>
    </w:p>
    <w:p w14:paraId="3CC7BCB8" w14:textId="77777777" w:rsidR="00676A03" w:rsidRPr="00131078" w:rsidRDefault="00676A03" w:rsidP="00E5126D">
      <w:pPr>
        <w:jc w:val="both"/>
        <w:rPr>
          <w:b/>
          <w:sz w:val="18"/>
          <w:szCs w:val="18"/>
        </w:rPr>
      </w:pPr>
    </w:p>
    <w:p w14:paraId="559FBB9B" w14:textId="77777777" w:rsidR="000A2EF7" w:rsidRDefault="00676A03" w:rsidP="00E5126D">
      <w:pPr>
        <w:jc w:val="both"/>
        <w:rPr>
          <w:b/>
        </w:rPr>
      </w:pPr>
      <w:r w:rsidRPr="00676A03">
        <w:rPr>
          <w:b/>
        </w:rPr>
        <w:t>Sous critère 2.</w:t>
      </w:r>
      <w:r>
        <w:rPr>
          <w:b/>
        </w:rPr>
        <w:t xml:space="preserve">3 </w:t>
      </w:r>
      <w:r w:rsidR="000A2EF7">
        <w:rPr>
          <w:b/>
        </w:rPr>
        <w:t>–</w:t>
      </w:r>
      <w:r>
        <w:rPr>
          <w:b/>
        </w:rPr>
        <w:t xml:space="preserve"> </w:t>
      </w:r>
      <w:r w:rsidR="000A2EF7" w:rsidRPr="000A2EF7">
        <w:rPr>
          <w:b/>
        </w:rPr>
        <w:t>Durée de garantie d'une maintenance corrective dans le cadre de la prestation souhaitée</w:t>
      </w:r>
      <w:r w:rsidR="000A2EF7">
        <w:rPr>
          <w:b/>
        </w:rPr>
        <w:t xml:space="preserve"> (5 points)</w:t>
      </w:r>
    </w:p>
    <w:p w14:paraId="1206DB51" w14:textId="77777777" w:rsidR="00996EC6" w:rsidRPr="00A73E44" w:rsidRDefault="00996EC6" w:rsidP="00996EC6">
      <w:pPr>
        <w:jc w:val="both"/>
        <w:rPr>
          <w:sz w:val="18"/>
          <w:szCs w:val="18"/>
        </w:rPr>
      </w:pPr>
      <w:r w:rsidRPr="00A73E44">
        <w:rPr>
          <w:sz w:val="18"/>
          <w:szCs w:val="18"/>
        </w:rPr>
        <w:t xml:space="preserve">Cette information est à indiquer dans </w:t>
      </w:r>
      <w:r>
        <w:rPr>
          <w:sz w:val="18"/>
          <w:szCs w:val="18"/>
        </w:rPr>
        <w:t xml:space="preserve">la DPGF de la prestation 2 et </w:t>
      </w:r>
      <w:r w:rsidRPr="00A73E44">
        <w:rPr>
          <w:sz w:val="18"/>
          <w:szCs w:val="18"/>
        </w:rPr>
        <w:t>le BPU</w:t>
      </w:r>
      <w:r>
        <w:rPr>
          <w:sz w:val="18"/>
          <w:szCs w:val="18"/>
        </w:rPr>
        <w:t>.</w:t>
      </w:r>
    </w:p>
    <w:p w14:paraId="3771C6ED" w14:textId="77777777" w:rsidR="007B1F20" w:rsidRDefault="007B1F20" w:rsidP="00E5126D">
      <w:pPr>
        <w:jc w:val="both"/>
        <w:rPr>
          <w:b/>
        </w:rPr>
      </w:pPr>
    </w:p>
    <w:p w14:paraId="22E94E09" w14:textId="77777777" w:rsidR="000A2EF7" w:rsidRDefault="000A2EF7" w:rsidP="00E5126D">
      <w:pPr>
        <w:jc w:val="both"/>
        <w:rPr>
          <w:b/>
        </w:rPr>
      </w:pPr>
      <w:r w:rsidRPr="00676A03">
        <w:rPr>
          <w:b/>
        </w:rPr>
        <w:t>Sous critère 2.</w:t>
      </w:r>
      <w:r>
        <w:rPr>
          <w:b/>
        </w:rPr>
        <w:t xml:space="preserve">4 – </w:t>
      </w:r>
      <w:r w:rsidRPr="000A2EF7">
        <w:rPr>
          <w:b/>
        </w:rPr>
        <w:t>Délai maximum de livraison des pièces détachées au regard du BPU</w:t>
      </w:r>
      <w:r>
        <w:rPr>
          <w:b/>
        </w:rPr>
        <w:t xml:space="preserve"> (5points)</w:t>
      </w:r>
    </w:p>
    <w:p w14:paraId="6B63843C" w14:textId="77777777" w:rsidR="00A73E44" w:rsidRPr="00A73E44" w:rsidRDefault="00A73E44" w:rsidP="00E5126D">
      <w:pPr>
        <w:jc w:val="both"/>
        <w:rPr>
          <w:sz w:val="18"/>
          <w:szCs w:val="18"/>
        </w:rPr>
      </w:pPr>
      <w:r w:rsidRPr="00A73E44">
        <w:rPr>
          <w:sz w:val="18"/>
          <w:szCs w:val="18"/>
        </w:rPr>
        <w:t>Cette information est à indiquer dans le BPU</w:t>
      </w:r>
    </w:p>
    <w:p w14:paraId="63D4F13F" w14:textId="77777777" w:rsidR="000A2EF7" w:rsidRDefault="000A2EF7" w:rsidP="00E5126D">
      <w:pPr>
        <w:tabs>
          <w:tab w:val="left" w:pos="4129"/>
        </w:tabs>
        <w:jc w:val="both"/>
        <w:rPr>
          <w:b/>
        </w:rPr>
      </w:pPr>
      <w:r>
        <w:rPr>
          <w:b/>
        </w:rPr>
        <w:tab/>
      </w:r>
    </w:p>
    <w:p w14:paraId="7B37FD09" w14:textId="77777777" w:rsidR="000A2EF7" w:rsidRDefault="000A2EF7" w:rsidP="00E5126D">
      <w:pPr>
        <w:jc w:val="both"/>
        <w:rPr>
          <w:b/>
        </w:rPr>
      </w:pPr>
      <w:r w:rsidRPr="00676A03">
        <w:rPr>
          <w:b/>
        </w:rPr>
        <w:t>Sous critère 2.</w:t>
      </w:r>
      <w:r>
        <w:rPr>
          <w:b/>
        </w:rPr>
        <w:t xml:space="preserve">5 – </w:t>
      </w:r>
      <w:r w:rsidRPr="000A2EF7">
        <w:rPr>
          <w:b/>
        </w:rPr>
        <w:t>Approvisionnement et pertinence de la liste des pièces détachées fournies proposées pour la prestation</w:t>
      </w:r>
      <w:r>
        <w:rPr>
          <w:b/>
        </w:rPr>
        <w:t xml:space="preserve"> (10 points)</w:t>
      </w:r>
    </w:p>
    <w:p w14:paraId="2DF34BD7" w14:textId="77777777" w:rsidR="000A2EF7" w:rsidRDefault="000A2EF7" w:rsidP="00E5126D">
      <w:pPr>
        <w:tabs>
          <w:tab w:val="left" w:pos="4129"/>
        </w:tabs>
        <w:jc w:val="both"/>
        <w:rPr>
          <w:b/>
        </w:rPr>
      </w:pPr>
      <w:r>
        <w:rPr>
          <w:b/>
        </w:rPr>
        <w:tab/>
      </w:r>
    </w:p>
    <w:p w14:paraId="69B13D76" w14:textId="0F900991" w:rsidR="000A2EF7" w:rsidRPr="00131078" w:rsidRDefault="00FC4921" w:rsidP="00E5126D">
      <w:pPr>
        <w:jc w:val="both"/>
        <w:rPr>
          <w:sz w:val="18"/>
          <w:szCs w:val="18"/>
        </w:rPr>
      </w:pPr>
      <w:r>
        <w:rPr>
          <w:sz w:val="18"/>
          <w:szCs w:val="18"/>
        </w:rPr>
        <w:t>A</w:t>
      </w:r>
      <w:r w:rsidR="00A73E44">
        <w:rPr>
          <w:sz w:val="18"/>
          <w:szCs w:val="18"/>
        </w:rPr>
        <w:t>nnexe</w:t>
      </w:r>
      <w:r>
        <w:rPr>
          <w:sz w:val="18"/>
          <w:szCs w:val="18"/>
        </w:rPr>
        <w:t xml:space="preserve"> </w:t>
      </w:r>
      <w:r w:rsidR="00E256B1">
        <w:rPr>
          <w:sz w:val="18"/>
          <w:szCs w:val="18"/>
        </w:rPr>
        <w:t>1</w:t>
      </w:r>
      <w:r w:rsidR="00A73E44">
        <w:rPr>
          <w:sz w:val="18"/>
          <w:szCs w:val="18"/>
        </w:rPr>
        <w:t xml:space="preserve"> à</w:t>
      </w:r>
      <w:r w:rsidR="00A73E44" w:rsidRPr="00A73E44">
        <w:rPr>
          <w:sz w:val="18"/>
          <w:szCs w:val="18"/>
        </w:rPr>
        <w:t xml:space="preserve"> compléter par le titulaire lors de la remise de son offre</w:t>
      </w:r>
    </w:p>
    <w:p w14:paraId="4F8FC736" w14:textId="1CE5E9FE" w:rsidR="000A2EF7" w:rsidRDefault="00860AFA" w:rsidP="00E5126D">
      <w:pPr>
        <w:jc w:val="both"/>
        <w:rPr>
          <w:sz w:val="18"/>
          <w:szCs w:val="18"/>
        </w:rPr>
      </w:pPr>
      <w:r>
        <w:rPr>
          <w:sz w:val="18"/>
          <w:szCs w:val="18"/>
        </w:rPr>
        <w:t>Description des modalités d’approvisionnement</w:t>
      </w:r>
      <w:r w:rsidR="00E05E49">
        <w:rPr>
          <w:sz w:val="18"/>
          <w:szCs w:val="18"/>
        </w:rPr>
        <w:t xml:space="preserve"> des pièces de cette liste.</w:t>
      </w:r>
    </w:p>
    <w:p w14:paraId="3CA3488C" w14:textId="77777777" w:rsidR="00860AFA" w:rsidRPr="00131078" w:rsidRDefault="00860AFA" w:rsidP="00860AFA">
      <w:pPr>
        <w:jc w:val="both"/>
        <w:rPr>
          <w:sz w:val="18"/>
          <w:szCs w:val="18"/>
        </w:rPr>
      </w:pPr>
      <w:r w:rsidRPr="00131078">
        <w:rPr>
          <w:sz w:val="18"/>
          <w:szCs w:val="18"/>
        </w:rPr>
        <w:t>....................................................................................................................................</w:t>
      </w:r>
    </w:p>
    <w:p w14:paraId="5F230610" w14:textId="77777777" w:rsidR="00860AFA" w:rsidRPr="00131078" w:rsidRDefault="00860AFA" w:rsidP="00860AFA">
      <w:pPr>
        <w:jc w:val="both"/>
        <w:rPr>
          <w:sz w:val="18"/>
          <w:szCs w:val="18"/>
        </w:rPr>
      </w:pPr>
      <w:r w:rsidRPr="00131078">
        <w:rPr>
          <w:sz w:val="18"/>
          <w:szCs w:val="18"/>
        </w:rPr>
        <w:t>....................................................................................................................................</w:t>
      </w:r>
    </w:p>
    <w:p w14:paraId="5DAC8088" w14:textId="77777777" w:rsidR="00860AFA" w:rsidRPr="00131078" w:rsidRDefault="00860AFA" w:rsidP="00860AFA">
      <w:pPr>
        <w:jc w:val="both"/>
        <w:rPr>
          <w:sz w:val="18"/>
          <w:szCs w:val="18"/>
        </w:rPr>
      </w:pPr>
      <w:r w:rsidRPr="00131078">
        <w:rPr>
          <w:sz w:val="18"/>
          <w:szCs w:val="18"/>
        </w:rPr>
        <w:t>....................................................................................................................................</w:t>
      </w:r>
    </w:p>
    <w:p w14:paraId="3DCBD0C0" w14:textId="77777777" w:rsidR="00860AFA" w:rsidRPr="00131078" w:rsidRDefault="00860AFA" w:rsidP="00860AFA">
      <w:pPr>
        <w:jc w:val="both"/>
        <w:rPr>
          <w:sz w:val="18"/>
          <w:szCs w:val="18"/>
        </w:rPr>
      </w:pPr>
      <w:r w:rsidRPr="00131078">
        <w:rPr>
          <w:sz w:val="18"/>
          <w:szCs w:val="18"/>
        </w:rPr>
        <w:t>....................................................................................................................................</w:t>
      </w:r>
    </w:p>
    <w:p w14:paraId="4F142C71" w14:textId="77777777" w:rsidR="00860AFA" w:rsidRPr="00131078" w:rsidRDefault="00860AFA" w:rsidP="00860AFA">
      <w:pPr>
        <w:jc w:val="both"/>
        <w:rPr>
          <w:sz w:val="18"/>
          <w:szCs w:val="18"/>
        </w:rPr>
      </w:pPr>
      <w:r w:rsidRPr="00131078">
        <w:rPr>
          <w:sz w:val="18"/>
          <w:szCs w:val="18"/>
        </w:rPr>
        <w:t>....................................................................................................................................</w:t>
      </w:r>
    </w:p>
    <w:p w14:paraId="53F9CAF5" w14:textId="6639C4E4" w:rsidR="00860AFA" w:rsidRPr="00131078" w:rsidRDefault="00DF576A" w:rsidP="00DF576A">
      <w:pPr>
        <w:tabs>
          <w:tab w:val="left" w:pos="3855"/>
        </w:tabs>
        <w:rPr>
          <w:sz w:val="18"/>
          <w:szCs w:val="18"/>
        </w:rPr>
      </w:pPr>
      <w:r>
        <w:rPr>
          <w:sz w:val="18"/>
          <w:szCs w:val="18"/>
        </w:rPr>
        <w:tab/>
      </w:r>
    </w:p>
    <w:p w14:paraId="22F56EAB" w14:textId="77777777" w:rsidR="00860AFA" w:rsidRPr="00131078" w:rsidRDefault="00860AFA" w:rsidP="00E5126D">
      <w:pPr>
        <w:jc w:val="both"/>
        <w:rPr>
          <w:sz w:val="18"/>
          <w:szCs w:val="18"/>
        </w:rPr>
      </w:pPr>
    </w:p>
    <w:p w14:paraId="59DA394F" w14:textId="77777777" w:rsidR="005A1196" w:rsidRPr="00131078" w:rsidRDefault="005A1196" w:rsidP="00E5126D">
      <w:pPr>
        <w:jc w:val="both"/>
        <w:rPr>
          <w:sz w:val="18"/>
          <w:szCs w:val="18"/>
        </w:rPr>
      </w:pPr>
    </w:p>
    <w:p w14:paraId="23D56B9C" w14:textId="77777777" w:rsidR="003A57B8" w:rsidRPr="005A1196" w:rsidRDefault="00C8169A" w:rsidP="00E5126D">
      <w:pPr>
        <w:pStyle w:val="Titre1"/>
        <w:jc w:val="both"/>
      </w:pPr>
      <w:r>
        <w:t xml:space="preserve">Critère </w:t>
      </w:r>
      <w:r w:rsidR="00676A03">
        <w:t xml:space="preserve">3 </w:t>
      </w:r>
      <w:r w:rsidR="000A2EF7">
        <w:t>–</w:t>
      </w:r>
      <w:r w:rsidR="00676A03">
        <w:t xml:space="preserve"> </w:t>
      </w:r>
      <w:r w:rsidR="000A2EF7">
        <w:t>Performance environnemental</w:t>
      </w:r>
      <w:r w:rsidR="003034AB">
        <w:t>e</w:t>
      </w:r>
      <w:r w:rsidR="005A1196" w:rsidRPr="005A1196">
        <w:t xml:space="preserve"> (5 points) :</w:t>
      </w:r>
    </w:p>
    <w:p w14:paraId="4D8E0654" w14:textId="77777777" w:rsidR="005A1196" w:rsidRPr="00131078" w:rsidRDefault="005A1196" w:rsidP="00E5126D">
      <w:pPr>
        <w:jc w:val="both"/>
        <w:rPr>
          <w:sz w:val="18"/>
          <w:szCs w:val="18"/>
        </w:rPr>
      </w:pPr>
      <w:r w:rsidRPr="00131078">
        <w:rPr>
          <w:sz w:val="18"/>
          <w:szCs w:val="18"/>
        </w:rPr>
        <w:t>Description des mesures mise en œuvre par le candidat pour répondre aux enjeux environnementaux et réduire l’empreinte carbone de son activité liée au présent accord-cadre</w:t>
      </w:r>
      <w:r w:rsidR="00160C78">
        <w:rPr>
          <w:sz w:val="18"/>
          <w:szCs w:val="18"/>
        </w:rPr>
        <w:t>. Le candidat détaillera les mesures dédiées à la présente consultation et adaptées aux prestations demandées par le GHT</w:t>
      </w:r>
      <w:r w:rsidRPr="00131078">
        <w:rPr>
          <w:sz w:val="18"/>
          <w:szCs w:val="18"/>
        </w:rPr>
        <w:t xml:space="preserve"> </w:t>
      </w:r>
      <w:r w:rsidR="00676A03" w:rsidRPr="00131078">
        <w:rPr>
          <w:sz w:val="18"/>
          <w:szCs w:val="18"/>
        </w:rPr>
        <w:t xml:space="preserve">(gestion des déchets, gestion des déplacements, </w:t>
      </w:r>
      <w:r w:rsidRPr="00131078">
        <w:rPr>
          <w:sz w:val="18"/>
          <w:szCs w:val="18"/>
        </w:rPr>
        <w:t>utilisation de produit</w:t>
      </w:r>
      <w:r w:rsidR="00676A03" w:rsidRPr="00131078">
        <w:rPr>
          <w:sz w:val="18"/>
          <w:szCs w:val="18"/>
        </w:rPr>
        <w:t>s issus de filières vertueuses, insertion sociale</w:t>
      </w:r>
      <w:r w:rsidR="00160C78">
        <w:rPr>
          <w:sz w:val="18"/>
          <w:szCs w:val="18"/>
        </w:rPr>
        <w:t xml:space="preserve">, </w:t>
      </w:r>
      <w:r w:rsidR="00B309AD">
        <w:rPr>
          <w:sz w:val="18"/>
          <w:szCs w:val="18"/>
        </w:rPr>
        <w:t>etc.</w:t>
      </w:r>
      <w:r w:rsidR="00160C78">
        <w:rPr>
          <w:sz w:val="18"/>
          <w:szCs w:val="18"/>
        </w:rPr>
        <w:t xml:space="preserve">). </w:t>
      </w:r>
    </w:p>
    <w:p w14:paraId="5C95A95E" w14:textId="77777777" w:rsidR="005A1196" w:rsidRPr="00131078" w:rsidRDefault="005A1196" w:rsidP="00E5126D">
      <w:pPr>
        <w:jc w:val="both"/>
        <w:rPr>
          <w:sz w:val="18"/>
          <w:szCs w:val="18"/>
        </w:rPr>
      </w:pPr>
    </w:p>
    <w:p w14:paraId="748F67B7" w14:textId="77777777" w:rsidR="005A1196" w:rsidRPr="00131078" w:rsidRDefault="005A1196" w:rsidP="00E5126D">
      <w:pPr>
        <w:jc w:val="both"/>
        <w:rPr>
          <w:sz w:val="18"/>
          <w:szCs w:val="18"/>
        </w:rPr>
      </w:pPr>
      <w:r w:rsidRPr="00131078">
        <w:rPr>
          <w:sz w:val="18"/>
          <w:szCs w:val="18"/>
        </w:rPr>
        <w:t>....................................................................................................................................</w:t>
      </w:r>
    </w:p>
    <w:p w14:paraId="3C8ADF40" w14:textId="77777777" w:rsidR="005A1196" w:rsidRPr="00131078" w:rsidRDefault="005A1196" w:rsidP="00E5126D">
      <w:pPr>
        <w:jc w:val="both"/>
        <w:rPr>
          <w:sz w:val="18"/>
          <w:szCs w:val="18"/>
        </w:rPr>
      </w:pPr>
      <w:r w:rsidRPr="00131078">
        <w:rPr>
          <w:sz w:val="18"/>
          <w:szCs w:val="18"/>
        </w:rPr>
        <w:t>....................................................................................................................................</w:t>
      </w:r>
    </w:p>
    <w:p w14:paraId="36A3792F" w14:textId="77777777" w:rsidR="005A1196" w:rsidRPr="00131078" w:rsidRDefault="005A1196" w:rsidP="00E5126D">
      <w:pPr>
        <w:jc w:val="both"/>
        <w:rPr>
          <w:sz w:val="18"/>
          <w:szCs w:val="18"/>
        </w:rPr>
      </w:pPr>
      <w:r w:rsidRPr="00131078">
        <w:rPr>
          <w:sz w:val="18"/>
          <w:szCs w:val="18"/>
        </w:rPr>
        <w:t>....................................................................................................................................</w:t>
      </w:r>
    </w:p>
    <w:p w14:paraId="386CDF3C" w14:textId="77777777" w:rsidR="005A1196" w:rsidRPr="00131078" w:rsidRDefault="005A1196" w:rsidP="00E5126D">
      <w:pPr>
        <w:jc w:val="both"/>
        <w:rPr>
          <w:sz w:val="18"/>
          <w:szCs w:val="18"/>
        </w:rPr>
      </w:pPr>
      <w:r w:rsidRPr="00131078">
        <w:rPr>
          <w:sz w:val="18"/>
          <w:szCs w:val="18"/>
        </w:rPr>
        <w:t>....................................................................................................................................</w:t>
      </w:r>
    </w:p>
    <w:p w14:paraId="43BCCE7F" w14:textId="77777777" w:rsidR="005A1196" w:rsidRPr="00131078" w:rsidRDefault="005A1196" w:rsidP="00E5126D">
      <w:pPr>
        <w:jc w:val="both"/>
        <w:rPr>
          <w:sz w:val="18"/>
          <w:szCs w:val="18"/>
        </w:rPr>
      </w:pPr>
      <w:r w:rsidRPr="00131078">
        <w:rPr>
          <w:sz w:val="18"/>
          <w:szCs w:val="18"/>
        </w:rPr>
        <w:t>....................................................................................................................................</w:t>
      </w:r>
    </w:p>
    <w:p w14:paraId="3D4AC5D7" w14:textId="77777777" w:rsidR="005A1196" w:rsidRPr="00131078" w:rsidRDefault="005A1196" w:rsidP="005A1196">
      <w:pPr>
        <w:rPr>
          <w:sz w:val="18"/>
          <w:szCs w:val="18"/>
        </w:rPr>
      </w:pPr>
    </w:p>
    <w:sectPr w:rsidR="005A1196" w:rsidRPr="00131078" w:rsidSect="003A57B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ECCB" w14:textId="77777777" w:rsidR="003A57B8" w:rsidRDefault="003A57B8" w:rsidP="005A1196">
      <w:r>
        <w:separator/>
      </w:r>
    </w:p>
  </w:endnote>
  <w:endnote w:type="continuationSeparator" w:id="0">
    <w:p w14:paraId="45BF205F" w14:textId="77777777" w:rsidR="003A57B8" w:rsidRDefault="003A57B8" w:rsidP="005A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8B90" w14:textId="77777777" w:rsidR="003A57B8" w:rsidRDefault="003A57B8" w:rsidP="005A1196">
      <w:r>
        <w:separator/>
      </w:r>
    </w:p>
  </w:footnote>
  <w:footnote w:type="continuationSeparator" w:id="0">
    <w:p w14:paraId="25921926" w14:textId="77777777" w:rsidR="003A57B8" w:rsidRDefault="003A57B8" w:rsidP="005A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Look w:val="04A0" w:firstRow="1" w:lastRow="0" w:firstColumn="1" w:lastColumn="0" w:noHBand="0" w:noVBand="1"/>
    </w:tblPr>
    <w:tblGrid>
      <w:gridCol w:w="2136"/>
      <w:gridCol w:w="5585"/>
      <w:gridCol w:w="2735"/>
    </w:tblGrid>
    <w:tr w:rsidR="003A57B8" w14:paraId="0B581A67" w14:textId="77777777" w:rsidTr="003A57B8">
      <w:tc>
        <w:tcPr>
          <w:tcW w:w="1021" w:type="pct"/>
          <w:tcBorders>
            <w:right w:val="single" w:sz="4" w:space="0" w:color="FFFFFF" w:themeColor="background1"/>
          </w:tcBorders>
          <w:vAlign w:val="center"/>
        </w:tcPr>
        <w:p w14:paraId="3513C152" w14:textId="77777777" w:rsidR="003A57B8" w:rsidRDefault="003A57B8" w:rsidP="005A1196">
          <w:pPr>
            <w:pStyle w:val="En-tte"/>
          </w:pPr>
          <w:r>
            <w:rPr>
              <w:noProof/>
              <w:lang w:eastAsia="fr-FR"/>
            </w:rPr>
            <w:drawing>
              <wp:inline distT="0" distB="0" distL="0" distR="0" wp14:anchorId="020F480F" wp14:editId="1F4C20D9">
                <wp:extent cx="1214120" cy="623359"/>
                <wp:effectExtent l="0" t="0" r="508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HU-BDX-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361" cy="639912"/>
                        </a:xfrm>
                        <a:prstGeom prst="rect">
                          <a:avLst/>
                        </a:prstGeom>
                      </pic:spPr>
                    </pic:pic>
                  </a:graphicData>
                </a:graphic>
              </wp:inline>
            </w:drawing>
          </w:r>
        </w:p>
      </w:tc>
      <w:tc>
        <w:tcPr>
          <w:tcW w:w="2670" w:type="pct"/>
          <w:tcBorders>
            <w:left w:val="single" w:sz="4" w:space="0" w:color="FFFFFF" w:themeColor="background1"/>
            <w:right w:val="single" w:sz="4" w:space="0" w:color="FFFFFF" w:themeColor="background1"/>
          </w:tcBorders>
          <w:vAlign w:val="center"/>
        </w:tcPr>
        <w:p w14:paraId="3C06CAD6" w14:textId="77777777" w:rsidR="003A57B8" w:rsidRDefault="003A57B8" w:rsidP="00676A03">
          <w:pPr>
            <w:pStyle w:val="En-tte"/>
            <w:jc w:val="center"/>
            <w:rPr>
              <w:b/>
              <w:sz w:val="32"/>
            </w:rPr>
          </w:pPr>
          <w:r w:rsidRPr="00676A03">
            <w:rPr>
              <w:b/>
              <w:sz w:val="32"/>
            </w:rPr>
            <w:t>TRAME DE MEMOIRE TECHNIQUE</w:t>
          </w:r>
        </w:p>
        <w:p w14:paraId="51EC2940" w14:textId="6BA04C61" w:rsidR="001F6F52" w:rsidRPr="00676A03" w:rsidRDefault="001F6F52" w:rsidP="00676A03">
          <w:pPr>
            <w:pStyle w:val="En-tte"/>
            <w:jc w:val="center"/>
            <w:rPr>
              <w:b/>
              <w:sz w:val="32"/>
            </w:rPr>
          </w:pPr>
          <w:r>
            <w:rPr>
              <w:color w:val="000000"/>
            </w:rPr>
            <w:t>Consultation n</w:t>
          </w:r>
          <w:proofErr w:type="gramStart"/>
          <w:r>
            <w:rPr>
              <w:color w:val="000000"/>
            </w:rPr>
            <w:t>°:</w:t>
          </w:r>
          <w:proofErr w:type="gramEnd"/>
          <w:r>
            <w:rPr>
              <w:color w:val="000000"/>
            </w:rPr>
            <w:t xml:space="preserve"> 25EEASGA197</w:t>
          </w:r>
        </w:p>
      </w:tc>
      <w:tc>
        <w:tcPr>
          <w:tcW w:w="1308" w:type="pct"/>
          <w:tcBorders>
            <w:left w:val="single" w:sz="4" w:space="0" w:color="FFFFFF" w:themeColor="background1"/>
          </w:tcBorders>
          <w:vAlign w:val="center"/>
        </w:tcPr>
        <w:p w14:paraId="6BF75A82" w14:textId="77777777" w:rsidR="003A57B8" w:rsidRDefault="003A57B8" w:rsidP="005A1196">
          <w:pPr>
            <w:pStyle w:val="En-tte"/>
          </w:pPr>
          <w:r>
            <w:rPr>
              <w:noProof/>
              <w:lang w:eastAsia="fr-FR"/>
            </w:rPr>
            <w:drawing>
              <wp:inline distT="0" distB="0" distL="0" distR="0" wp14:anchorId="4694DD8E" wp14:editId="58046E52">
                <wp:extent cx="1425726" cy="575665"/>
                <wp:effectExtent l="0" t="0" r="317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GHT.jpg"/>
                        <pic:cNvPicPr/>
                      </pic:nvPicPr>
                      <pic:blipFill>
                        <a:blip r:embed="rId2">
                          <a:extLst>
                            <a:ext uri="{28A0092B-C50C-407E-A947-70E740481C1C}">
                              <a14:useLocalDpi xmlns:a14="http://schemas.microsoft.com/office/drawing/2010/main" val="0"/>
                            </a:ext>
                          </a:extLst>
                        </a:blip>
                        <a:stretch>
                          <a:fillRect/>
                        </a:stretch>
                      </pic:blipFill>
                      <pic:spPr>
                        <a:xfrm>
                          <a:off x="0" y="0"/>
                          <a:ext cx="1467602" cy="592573"/>
                        </a:xfrm>
                        <a:prstGeom prst="rect">
                          <a:avLst/>
                        </a:prstGeom>
                      </pic:spPr>
                    </pic:pic>
                  </a:graphicData>
                </a:graphic>
              </wp:inline>
            </w:drawing>
          </w:r>
        </w:p>
      </w:tc>
    </w:tr>
  </w:tbl>
  <w:p w14:paraId="4DF9878E" w14:textId="77777777" w:rsidR="003A57B8" w:rsidRDefault="003A57B8" w:rsidP="005A119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A6256"/>
    <w:multiLevelType w:val="hybridMultilevel"/>
    <w:tmpl w:val="765062F6"/>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1" w15:restartNumberingAfterBreak="0">
    <w:nsid w:val="6EC25B94"/>
    <w:multiLevelType w:val="hybridMultilevel"/>
    <w:tmpl w:val="AF3AED6C"/>
    <w:lvl w:ilvl="0" w:tplc="6F3CD10E">
      <w:start w:val="3"/>
      <w:numFmt w:val="bullet"/>
      <w:lvlText w:val="-"/>
      <w:lvlJc w:val="left"/>
      <w:pPr>
        <w:ind w:left="720" w:hanging="360"/>
      </w:pPr>
      <w:rPr>
        <w:rFonts w:ascii="Trebuchet MS" w:eastAsiaTheme="minorHAnsi" w:hAnsi="Trebuchet MS" w:cstheme="minorBidi" w:hint="default"/>
        <w:color w:val="auto"/>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B8"/>
    <w:rsid w:val="00037818"/>
    <w:rsid w:val="00080A91"/>
    <w:rsid w:val="000A0167"/>
    <w:rsid w:val="000A2EF7"/>
    <w:rsid w:val="000E66E1"/>
    <w:rsid w:val="00131078"/>
    <w:rsid w:val="00160C78"/>
    <w:rsid w:val="001E50D6"/>
    <w:rsid w:val="001F6F52"/>
    <w:rsid w:val="00293DF9"/>
    <w:rsid w:val="003034AB"/>
    <w:rsid w:val="003A57B8"/>
    <w:rsid w:val="00457734"/>
    <w:rsid w:val="004E2779"/>
    <w:rsid w:val="00505F9D"/>
    <w:rsid w:val="00520ED2"/>
    <w:rsid w:val="005A1196"/>
    <w:rsid w:val="005D4A40"/>
    <w:rsid w:val="00675F4D"/>
    <w:rsid w:val="00676A03"/>
    <w:rsid w:val="00704070"/>
    <w:rsid w:val="007B1F20"/>
    <w:rsid w:val="00824390"/>
    <w:rsid w:val="00860AFA"/>
    <w:rsid w:val="008A4A94"/>
    <w:rsid w:val="008E397A"/>
    <w:rsid w:val="00922077"/>
    <w:rsid w:val="00996EC6"/>
    <w:rsid w:val="009A1670"/>
    <w:rsid w:val="009C3255"/>
    <w:rsid w:val="00A34EA0"/>
    <w:rsid w:val="00A40205"/>
    <w:rsid w:val="00A73E44"/>
    <w:rsid w:val="00AE3951"/>
    <w:rsid w:val="00B309AD"/>
    <w:rsid w:val="00B7651A"/>
    <w:rsid w:val="00C2695D"/>
    <w:rsid w:val="00C306E3"/>
    <w:rsid w:val="00C60850"/>
    <w:rsid w:val="00C8169A"/>
    <w:rsid w:val="00CF5983"/>
    <w:rsid w:val="00D805E5"/>
    <w:rsid w:val="00D8639C"/>
    <w:rsid w:val="00DB0268"/>
    <w:rsid w:val="00DF576A"/>
    <w:rsid w:val="00E05E49"/>
    <w:rsid w:val="00E256B1"/>
    <w:rsid w:val="00E5126D"/>
    <w:rsid w:val="00FC49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17C6"/>
  <w15:chartTrackingRefBased/>
  <w15:docId w15:val="{F4DEA4E4-F84F-4011-9D45-C1B005A8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96"/>
    <w:pPr>
      <w:spacing w:after="120" w:line="240" w:lineRule="auto"/>
    </w:pPr>
    <w:rPr>
      <w:rFonts w:ascii="Trebuchet MS" w:hAnsi="Trebuchet MS"/>
      <w:sz w:val="20"/>
    </w:rPr>
  </w:style>
  <w:style w:type="paragraph" w:styleId="Titre1">
    <w:name w:val="heading 1"/>
    <w:basedOn w:val="Normal"/>
    <w:next w:val="Normal"/>
    <w:link w:val="Titre1Car"/>
    <w:uiPriority w:val="9"/>
    <w:qFormat/>
    <w:rsid w:val="005A1196"/>
    <w:pPr>
      <w:outlineLvl w:val="0"/>
    </w:pPr>
    <w:rPr>
      <w:b/>
      <w:sz w:val="24"/>
    </w:rPr>
  </w:style>
  <w:style w:type="paragraph" w:styleId="Titre2">
    <w:name w:val="heading 2"/>
    <w:basedOn w:val="Titre1"/>
    <w:next w:val="Normal"/>
    <w:link w:val="Titre2Car"/>
    <w:uiPriority w:val="9"/>
    <w:unhideWhenUsed/>
    <w:qFormat/>
    <w:rsid w:val="00C8169A"/>
    <w:pPr>
      <w:outlineLvl w:val="1"/>
    </w:pPr>
    <w:rPr>
      <w:b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57B8"/>
    <w:pPr>
      <w:tabs>
        <w:tab w:val="center" w:pos="4536"/>
        <w:tab w:val="right" w:pos="9072"/>
      </w:tabs>
      <w:spacing w:after="0"/>
    </w:pPr>
  </w:style>
  <w:style w:type="character" w:customStyle="1" w:styleId="En-tteCar">
    <w:name w:val="En-tête Car"/>
    <w:basedOn w:val="Policepardfaut"/>
    <w:link w:val="En-tte"/>
    <w:uiPriority w:val="99"/>
    <w:rsid w:val="003A57B8"/>
  </w:style>
  <w:style w:type="paragraph" w:styleId="Pieddepage">
    <w:name w:val="footer"/>
    <w:basedOn w:val="Normal"/>
    <w:link w:val="PieddepageCar"/>
    <w:uiPriority w:val="99"/>
    <w:unhideWhenUsed/>
    <w:rsid w:val="003A57B8"/>
    <w:pPr>
      <w:tabs>
        <w:tab w:val="center" w:pos="4536"/>
        <w:tab w:val="right" w:pos="9072"/>
      </w:tabs>
      <w:spacing w:after="0"/>
    </w:pPr>
  </w:style>
  <w:style w:type="character" w:customStyle="1" w:styleId="PieddepageCar">
    <w:name w:val="Pied de page Car"/>
    <w:basedOn w:val="Policepardfaut"/>
    <w:link w:val="Pieddepage"/>
    <w:uiPriority w:val="99"/>
    <w:rsid w:val="003A57B8"/>
  </w:style>
  <w:style w:type="table" w:styleId="Grilledutableau">
    <w:name w:val="Table Grid"/>
    <w:basedOn w:val="TableauNormal"/>
    <w:uiPriority w:val="39"/>
    <w:rsid w:val="003A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A57B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57B8"/>
    <w:rPr>
      <w:rFonts w:ascii="Segoe UI" w:hAnsi="Segoe UI" w:cs="Segoe UI"/>
      <w:sz w:val="18"/>
      <w:szCs w:val="18"/>
    </w:rPr>
  </w:style>
  <w:style w:type="character" w:customStyle="1" w:styleId="Titre1Car">
    <w:name w:val="Titre 1 Car"/>
    <w:basedOn w:val="Policepardfaut"/>
    <w:link w:val="Titre1"/>
    <w:uiPriority w:val="9"/>
    <w:rsid w:val="005A1196"/>
    <w:rPr>
      <w:rFonts w:ascii="Trebuchet MS" w:hAnsi="Trebuchet MS"/>
      <w:b/>
      <w:sz w:val="24"/>
    </w:rPr>
  </w:style>
  <w:style w:type="character" w:customStyle="1" w:styleId="Titre2Car">
    <w:name w:val="Titre 2 Car"/>
    <w:basedOn w:val="Policepardfaut"/>
    <w:link w:val="Titre2"/>
    <w:uiPriority w:val="9"/>
    <w:rsid w:val="00C8169A"/>
    <w:rPr>
      <w:rFonts w:ascii="Trebuchet MS" w:hAnsi="Trebuchet MS"/>
      <w:u w:val="single"/>
    </w:rPr>
  </w:style>
  <w:style w:type="character" w:styleId="Marquedecommentaire">
    <w:name w:val="annotation reference"/>
    <w:basedOn w:val="Policepardfaut"/>
    <w:semiHidden/>
    <w:unhideWhenUsed/>
    <w:rsid w:val="00520ED2"/>
    <w:rPr>
      <w:sz w:val="16"/>
      <w:szCs w:val="16"/>
    </w:rPr>
  </w:style>
  <w:style w:type="paragraph" w:styleId="Commentaire">
    <w:name w:val="annotation text"/>
    <w:basedOn w:val="Normal"/>
    <w:link w:val="CommentaireCar"/>
    <w:semiHidden/>
    <w:unhideWhenUsed/>
    <w:rsid w:val="00520ED2"/>
    <w:rPr>
      <w:szCs w:val="20"/>
    </w:rPr>
  </w:style>
  <w:style w:type="character" w:customStyle="1" w:styleId="CommentaireCar">
    <w:name w:val="Commentaire Car"/>
    <w:basedOn w:val="Policepardfaut"/>
    <w:link w:val="Commentaire"/>
    <w:semiHidden/>
    <w:rsid w:val="00520ED2"/>
    <w:rPr>
      <w:rFonts w:ascii="Trebuchet MS" w:hAnsi="Trebuchet MS"/>
      <w:sz w:val="20"/>
      <w:szCs w:val="20"/>
    </w:rPr>
  </w:style>
  <w:style w:type="paragraph" w:styleId="Objetducommentaire">
    <w:name w:val="annotation subject"/>
    <w:basedOn w:val="Commentaire"/>
    <w:next w:val="Commentaire"/>
    <w:link w:val="ObjetducommentaireCar"/>
    <w:uiPriority w:val="99"/>
    <w:semiHidden/>
    <w:unhideWhenUsed/>
    <w:rsid w:val="00520ED2"/>
    <w:rPr>
      <w:b/>
      <w:bCs/>
    </w:rPr>
  </w:style>
  <w:style w:type="character" w:customStyle="1" w:styleId="ObjetducommentaireCar">
    <w:name w:val="Objet du commentaire Car"/>
    <w:basedOn w:val="CommentaireCar"/>
    <w:link w:val="Objetducommentaire"/>
    <w:uiPriority w:val="99"/>
    <w:semiHidden/>
    <w:rsid w:val="00520ED2"/>
    <w:rPr>
      <w:rFonts w:ascii="Trebuchet MS" w:hAnsi="Trebuchet MS"/>
      <w:b/>
      <w:bCs/>
      <w:sz w:val="20"/>
      <w:szCs w:val="20"/>
    </w:rPr>
  </w:style>
  <w:style w:type="paragraph" w:styleId="Paragraphedeliste">
    <w:name w:val="List Paragraph"/>
    <w:basedOn w:val="Normal"/>
    <w:uiPriority w:val="34"/>
    <w:qFormat/>
    <w:rsid w:val="00AE3951"/>
    <w:pPr>
      <w:spacing w:after="0"/>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1076</Words>
  <Characters>5923</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MATTEONI Manon</cp:lastModifiedBy>
  <cp:revision>34</cp:revision>
  <dcterms:created xsi:type="dcterms:W3CDTF">2025-01-13T14:48:00Z</dcterms:created>
  <dcterms:modified xsi:type="dcterms:W3CDTF">2025-09-05T09:56:00Z</dcterms:modified>
</cp:coreProperties>
</file>