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F36D" w14:textId="77777777" w:rsidR="00156392" w:rsidRDefault="00156392" w:rsidP="00627114">
      <w:pPr>
        <w:jc w:val="center"/>
        <w:rPr>
          <w:b/>
          <w:sz w:val="28"/>
          <w:szCs w:val="28"/>
        </w:rPr>
      </w:pPr>
    </w:p>
    <w:p w14:paraId="69257FA7" w14:textId="0AA1AAF6" w:rsidR="00AE3FD6" w:rsidRPr="00BA2839" w:rsidRDefault="00BA2839" w:rsidP="00627114">
      <w:pPr>
        <w:jc w:val="center"/>
        <w:rPr>
          <w:rFonts w:cstheme="minorHAnsi"/>
          <w:b/>
          <w:sz w:val="24"/>
          <w:szCs w:val="24"/>
        </w:rPr>
      </w:pPr>
      <w:r w:rsidRPr="00BA2839">
        <w:rPr>
          <w:rFonts w:cstheme="minorHAnsi"/>
          <w:b/>
          <w:sz w:val="24"/>
          <w:szCs w:val="24"/>
        </w:rPr>
        <w:t>Attestation de</w:t>
      </w:r>
      <w:r w:rsidR="00627114" w:rsidRPr="00BA2839">
        <w:rPr>
          <w:rFonts w:cstheme="minorHAnsi"/>
          <w:b/>
          <w:sz w:val="24"/>
          <w:szCs w:val="24"/>
        </w:rPr>
        <w:t xml:space="preserve"> visite</w:t>
      </w:r>
    </w:p>
    <w:p w14:paraId="7D430F5E" w14:textId="10B194BE" w:rsidR="00BA2839" w:rsidRPr="00BA2839" w:rsidRDefault="00BA2839">
      <w:pPr>
        <w:rPr>
          <w:rFonts w:cstheme="minorHAnsi"/>
          <w:sz w:val="24"/>
          <w:szCs w:val="24"/>
        </w:rPr>
      </w:pPr>
      <w:r w:rsidRPr="00BA2839">
        <w:rPr>
          <w:rFonts w:cstheme="minorHAnsi"/>
          <w:sz w:val="24"/>
          <w:szCs w:val="24"/>
        </w:rPr>
        <w:t xml:space="preserve">La même attestation peut être utilisée pour plusieurs visites </w:t>
      </w:r>
    </w:p>
    <w:p w14:paraId="374FDA10" w14:textId="5D65631B" w:rsidR="00BA2839" w:rsidRPr="00BA2839" w:rsidRDefault="00627114">
      <w:pPr>
        <w:rPr>
          <w:rFonts w:cstheme="minorHAnsi"/>
          <w:sz w:val="24"/>
          <w:szCs w:val="24"/>
        </w:rPr>
      </w:pPr>
      <w:r w:rsidRPr="00BA2839">
        <w:rPr>
          <w:rFonts w:cstheme="minorHAnsi"/>
          <w:sz w:val="24"/>
          <w:szCs w:val="24"/>
          <w:u w:val="single"/>
        </w:rPr>
        <w:t xml:space="preserve">Référence </w:t>
      </w:r>
      <w:r w:rsidR="009246CF" w:rsidRPr="00BA2839">
        <w:rPr>
          <w:rFonts w:cstheme="minorHAnsi"/>
          <w:sz w:val="24"/>
          <w:szCs w:val="24"/>
          <w:u w:val="single"/>
        </w:rPr>
        <w:t>et titre de la consultation :</w:t>
      </w:r>
      <w:r w:rsidR="00417F3F" w:rsidRPr="00417F3F">
        <w:rPr>
          <w:rFonts w:cstheme="minorHAnsi"/>
          <w:sz w:val="24"/>
          <w:szCs w:val="24"/>
        </w:rPr>
        <w:t xml:space="preserve"> </w:t>
      </w:r>
      <w:r w:rsidR="00417F3F" w:rsidRPr="00417F3F">
        <w:rPr>
          <w:rFonts w:cstheme="minorHAnsi"/>
          <w:sz w:val="24"/>
          <w:szCs w:val="24"/>
        </w:rPr>
        <w:t>25EEASGA19</w:t>
      </w:r>
      <w:r w:rsidR="00417F3F" w:rsidRPr="00117235">
        <w:rPr>
          <w:rFonts w:cstheme="minorHAnsi"/>
          <w:sz w:val="24"/>
          <w:szCs w:val="24"/>
        </w:rPr>
        <w:t>7</w:t>
      </w:r>
      <w:r w:rsidR="00417F3F" w:rsidRPr="00117235">
        <w:rPr>
          <w:rFonts w:cstheme="minorHAnsi"/>
          <w:sz w:val="24"/>
          <w:szCs w:val="24"/>
        </w:rPr>
        <w:t>-</w:t>
      </w:r>
      <w:r w:rsidR="009246CF" w:rsidRPr="00117235">
        <w:rPr>
          <w:rFonts w:cstheme="minorHAnsi"/>
          <w:sz w:val="24"/>
          <w:szCs w:val="24"/>
        </w:rPr>
        <w:t xml:space="preserve"> </w:t>
      </w:r>
      <w:r w:rsidR="00417F3F" w:rsidRPr="00117235">
        <w:rPr>
          <w:rFonts w:cstheme="minorHAnsi"/>
          <w:sz w:val="24"/>
          <w:szCs w:val="24"/>
        </w:rPr>
        <w:t>Maintenance</w:t>
      </w:r>
      <w:r w:rsidR="00417F3F" w:rsidRPr="00417F3F">
        <w:rPr>
          <w:rFonts w:cstheme="minorHAnsi"/>
          <w:sz w:val="24"/>
          <w:szCs w:val="24"/>
        </w:rPr>
        <w:t xml:space="preserve"> préventive et corrective des matériels de restauration avec fournitures de pièces détachées au profit du GHT Alliance de Gironde.</w:t>
      </w:r>
    </w:p>
    <w:p w14:paraId="3AC7C42D" w14:textId="788971BF" w:rsidR="00BA2839" w:rsidRPr="00117235" w:rsidRDefault="00117235">
      <w:pPr>
        <w:rPr>
          <w:rFonts w:cstheme="minorHAnsi"/>
          <w:sz w:val="24"/>
          <w:szCs w:val="24"/>
          <w:u w:val="single"/>
        </w:rPr>
      </w:pPr>
      <w:r w:rsidRPr="00117235">
        <w:rPr>
          <w:rFonts w:cstheme="minorHAnsi"/>
          <w:sz w:val="24"/>
          <w:szCs w:val="24"/>
          <w:u w:val="single"/>
        </w:rPr>
        <w:t>Pour le lot :</w:t>
      </w:r>
    </w:p>
    <w:tbl>
      <w:tblPr>
        <w:tblStyle w:val="Grilledutableau"/>
        <w:tblW w:w="10490" w:type="dxa"/>
        <w:tblInd w:w="-1139" w:type="dxa"/>
        <w:tblLook w:val="04A0" w:firstRow="1" w:lastRow="0" w:firstColumn="1" w:lastColumn="0" w:noHBand="0" w:noVBand="1"/>
      </w:tblPr>
      <w:tblGrid>
        <w:gridCol w:w="7513"/>
        <w:gridCol w:w="1276"/>
        <w:gridCol w:w="1701"/>
      </w:tblGrid>
      <w:tr w:rsidR="00117235" w14:paraId="0A1ACAB1" w14:textId="77777777" w:rsidTr="00117235">
        <w:tc>
          <w:tcPr>
            <w:tcW w:w="7513" w:type="dxa"/>
            <w:vAlign w:val="center"/>
          </w:tcPr>
          <w:p w14:paraId="3AFDD6BE" w14:textId="5CF970B3" w:rsidR="00117235" w:rsidRPr="0027224D" w:rsidRDefault="00117235" w:rsidP="00117235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LOTS</w:t>
            </w:r>
          </w:p>
        </w:tc>
        <w:tc>
          <w:tcPr>
            <w:tcW w:w="1276" w:type="dxa"/>
            <w:vAlign w:val="center"/>
          </w:tcPr>
          <w:p w14:paraId="37240A7F" w14:textId="1E218D91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VISITE</w:t>
            </w:r>
          </w:p>
        </w:tc>
        <w:tc>
          <w:tcPr>
            <w:tcW w:w="1701" w:type="dxa"/>
            <w:vAlign w:val="center"/>
          </w:tcPr>
          <w:p w14:paraId="7CB36AF2" w14:textId="2510E7F9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</w:t>
            </w:r>
          </w:p>
        </w:tc>
      </w:tr>
      <w:tr w:rsidR="00117235" w14:paraId="421F2F57" w14:textId="6AE1DB1A" w:rsidTr="00117235">
        <w:tc>
          <w:tcPr>
            <w:tcW w:w="7513" w:type="dxa"/>
            <w:vAlign w:val="center"/>
          </w:tcPr>
          <w:p w14:paraId="44132FD3" w14:textId="149FFCA6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>Lot 1. A :</w:t>
            </w:r>
            <w:r w:rsidRPr="0027224D">
              <w:rPr>
                <w:rFonts w:ascii="Calibri" w:hAnsi="Calibri" w:cs="Calibri"/>
              </w:rPr>
              <w:t xml:space="preserve"> Maintenance des matériels de production, selfs et laveries du CHU de Bordeaux pour les sites Hospitaliers Haut Lévêque, Xavier </w:t>
            </w:r>
            <w:proofErr w:type="spellStart"/>
            <w:r w:rsidRPr="0027224D">
              <w:rPr>
                <w:rFonts w:ascii="Calibri" w:hAnsi="Calibri" w:cs="Calibri"/>
              </w:rPr>
              <w:t>Arnozan</w:t>
            </w:r>
            <w:proofErr w:type="spellEnd"/>
            <w:r w:rsidRPr="0027224D">
              <w:rPr>
                <w:rFonts w:ascii="Calibri" w:hAnsi="Calibri" w:cs="Calibri"/>
              </w:rPr>
              <w:t>, Saint-André, Pellegrin et la Direction Générale.</w:t>
            </w:r>
          </w:p>
        </w:tc>
        <w:tc>
          <w:tcPr>
            <w:tcW w:w="1276" w:type="dxa"/>
            <w:vAlign w:val="center"/>
          </w:tcPr>
          <w:p w14:paraId="2F1E8D4A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9F75B2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0038136D" w14:textId="0173143F" w:rsidTr="00117235">
        <w:tc>
          <w:tcPr>
            <w:tcW w:w="7513" w:type="dxa"/>
            <w:vAlign w:val="center"/>
          </w:tcPr>
          <w:p w14:paraId="4168062E" w14:textId="32BE6724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>L</w:t>
            </w:r>
            <w:r>
              <w:rPr>
                <w:rFonts w:ascii="Calibri" w:hAnsi="Calibri" w:cs="Calibri"/>
                <w:b/>
                <w:bCs/>
              </w:rPr>
              <w:t>ot</w:t>
            </w:r>
            <w:r w:rsidRPr="0027224D">
              <w:rPr>
                <w:rFonts w:ascii="Calibri" w:hAnsi="Calibri" w:cs="Calibri"/>
                <w:b/>
                <w:bCs/>
              </w:rPr>
              <w:t xml:space="preserve"> 1. B</w:t>
            </w:r>
            <w:r w:rsidRPr="0027224D">
              <w:rPr>
                <w:rFonts w:ascii="Calibri" w:hAnsi="Calibri" w:cs="Calibri"/>
              </w:rPr>
              <w:t xml:space="preserve"> : Maintenance des matériels de conditionnement des plats cuisinés du CHU de Bordeaux pour les sites hospitaliers de Haut Lévêque, Pellegrin et Saint-André.</w:t>
            </w:r>
          </w:p>
        </w:tc>
        <w:tc>
          <w:tcPr>
            <w:tcW w:w="1276" w:type="dxa"/>
            <w:vAlign w:val="center"/>
          </w:tcPr>
          <w:p w14:paraId="4EC1E9ED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6DC5BA0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1AF5C546" w14:textId="3EB3DF72" w:rsidTr="00117235">
        <w:tc>
          <w:tcPr>
            <w:tcW w:w="7513" w:type="dxa"/>
            <w:vAlign w:val="center"/>
          </w:tcPr>
          <w:p w14:paraId="024DE669" w14:textId="08C81D2D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>L</w:t>
            </w:r>
            <w:r>
              <w:rPr>
                <w:rFonts w:ascii="Calibri" w:hAnsi="Calibri" w:cs="Calibri"/>
                <w:b/>
                <w:bCs/>
              </w:rPr>
              <w:t>ot</w:t>
            </w:r>
            <w:r w:rsidRPr="0027224D">
              <w:rPr>
                <w:rFonts w:ascii="Calibri" w:hAnsi="Calibri" w:cs="Calibri"/>
                <w:b/>
                <w:bCs/>
              </w:rPr>
              <w:t xml:space="preserve"> 1. C :</w:t>
            </w:r>
            <w:r w:rsidRPr="0027224D">
              <w:rPr>
                <w:rFonts w:ascii="Calibri" w:hAnsi="Calibri" w:cs="Calibri"/>
              </w:rPr>
              <w:t xml:space="preserve">  Maintenance des matériels de production, self et laverie de l’Internant de l’Hôpital Pellegrin.</w:t>
            </w:r>
          </w:p>
        </w:tc>
        <w:tc>
          <w:tcPr>
            <w:tcW w:w="1276" w:type="dxa"/>
            <w:vAlign w:val="center"/>
          </w:tcPr>
          <w:p w14:paraId="018D0B43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8FE0F3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36A4A539" w14:textId="4BB57729" w:rsidTr="00117235">
        <w:tc>
          <w:tcPr>
            <w:tcW w:w="7513" w:type="dxa"/>
            <w:vAlign w:val="center"/>
          </w:tcPr>
          <w:p w14:paraId="619DCE01" w14:textId="6B3E47CD" w:rsidR="00117235" w:rsidRPr="00117235" w:rsidRDefault="00117235" w:rsidP="0011723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Lot</w:t>
            </w:r>
            <w:r w:rsidRPr="0027224D">
              <w:rPr>
                <w:rFonts w:ascii="Calibri" w:hAnsi="Calibri" w:cs="Calibri"/>
                <w:b/>
                <w:bCs/>
              </w:rPr>
              <w:t xml:space="preserve"> 1. D :</w:t>
            </w:r>
            <w:r w:rsidRPr="0027224D">
              <w:rPr>
                <w:rFonts w:ascii="Calibri" w:hAnsi="Calibri" w:cs="Calibri"/>
              </w:rPr>
              <w:t xml:space="preserve"> Maintenance des matériels roulants du CHU de Bordeaux pour les sites de Haut Lévêque -Xavier </w:t>
            </w:r>
            <w:proofErr w:type="spellStart"/>
            <w:r w:rsidRPr="0027224D">
              <w:rPr>
                <w:rFonts w:ascii="Calibri" w:hAnsi="Calibri" w:cs="Calibri"/>
              </w:rPr>
              <w:t>Arnozan</w:t>
            </w:r>
            <w:proofErr w:type="spellEnd"/>
            <w:r w:rsidRPr="0027224D">
              <w:rPr>
                <w:rFonts w:ascii="Calibri" w:hAnsi="Calibri" w:cs="Calibri"/>
              </w:rPr>
              <w:t xml:space="preserve"> – Direction Générale – Pellegrin – Saint-André</w:t>
            </w:r>
          </w:p>
        </w:tc>
        <w:tc>
          <w:tcPr>
            <w:tcW w:w="1276" w:type="dxa"/>
            <w:vAlign w:val="center"/>
          </w:tcPr>
          <w:p w14:paraId="7DF4E290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BA9322B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6BD754EC" w14:textId="74F66007" w:rsidTr="00117235">
        <w:tc>
          <w:tcPr>
            <w:tcW w:w="7513" w:type="dxa"/>
            <w:vAlign w:val="center"/>
          </w:tcPr>
          <w:p w14:paraId="65635FBC" w14:textId="30051F2D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>L</w:t>
            </w:r>
            <w:r>
              <w:rPr>
                <w:rFonts w:ascii="Calibri" w:hAnsi="Calibri" w:cs="Calibri"/>
                <w:b/>
                <w:bCs/>
              </w:rPr>
              <w:t>ot</w:t>
            </w:r>
            <w:r w:rsidRPr="0027224D">
              <w:rPr>
                <w:rFonts w:ascii="Calibri" w:hAnsi="Calibri" w:cs="Calibri"/>
                <w:b/>
                <w:bCs/>
              </w:rPr>
              <w:t xml:space="preserve"> 2. A :</w:t>
            </w:r>
            <w:r w:rsidRPr="0027224D">
              <w:rPr>
                <w:rFonts w:ascii="Calibri" w:hAnsi="Calibri" w:cs="Calibri"/>
              </w:rPr>
              <w:t xml:space="preserve"> Maintenance des matériels de production, selfs et laveries pour le Centre Hospitalier de Charles Perrens</w:t>
            </w:r>
          </w:p>
        </w:tc>
        <w:tc>
          <w:tcPr>
            <w:tcW w:w="1276" w:type="dxa"/>
            <w:vAlign w:val="center"/>
          </w:tcPr>
          <w:p w14:paraId="305C9BF2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ACEE687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54A082E4" w14:textId="5E6E97CB" w:rsidTr="00117235">
        <w:tc>
          <w:tcPr>
            <w:tcW w:w="7513" w:type="dxa"/>
            <w:vAlign w:val="center"/>
          </w:tcPr>
          <w:p w14:paraId="3EE1E2E9" w14:textId="1D885BDA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>L</w:t>
            </w:r>
            <w:r>
              <w:rPr>
                <w:rFonts w:ascii="Calibri" w:hAnsi="Calibri" w:cs="Calibri"/>
                <w:b/>
                <w:bCs/>
              </w:rPr>
              <w:t>ot</w:t>
            </w:r>
            <w:r w:rsidRPr="0027224D">
              <w:rPr>
                <w:rFonts w:ascii="Calibri" w:hAnsi="Calibri" w:cs="Calibri"/>
                <w:b/>
                <w:bCs/>
              </w:rPr>
              <w:t xml:space="preserve"> 2. B :</w:t>
            </w:r>
            <w:r w:rsidRPr="0027224D">
              <w:rPr>
                <w:rFonts w:ascii="Calibri" w:hAnsi="Calibri" w:cs="Calibri"/>
              </w:rPr>
              <w:t xml:space="preserve"> Maintenance des matériels de conditionnement des plats cuisinés pour le Centre Hospitalier de Charles Perrens</w:t>
            </w:r>
          </w:p>
        </w:tc>
        <w:tc>
          <w:tcPr>
            <w:tcW w:w="1276" w:type="dxa"/>
            <w:vAlign w:val="center"/>
          </w:tcPr>
          <w:p w14:paraId="7ACAE42D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3C21CEA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014499C3" w14:textId="58DC1280" w:rsidTr="00117235">
        <w:tc>
          <w:tcPr>
            <w:tcW w:w="7513" w:type="dxa"/>
            <w:vAlign w:val="center"/>
          </w:tcPr>
          <w:p w14:paraId="2CCA3813" w14:textId="67620925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>Lot 3. A :</w:t>
            </w:r>
            <w:r w:rsidRPr="0027224D">
              <w:rPr>
                <w:rFonts w:ascii="Calibri" w:hAnsi="Calibri" w:cs="Calibri"/>
              </w:rPr>
              <w:t xml:space="preserve"> Maintenance des matériels de production, selfs et laveries pour le Centre Hospitalier de Cadillac –l’ESPASS de Podensac – le CHSG de Langon – CHASG de la Réole – Centre Hospitalier de Bazas.</w:t>
            </w:r>
          </w:p>
        </w:tc>
        <w:tc>
          <w:tcPr>
            <w:tcW w:w="1276" w:type="dxa"/>
            <w:vAlign w:val="center"/>
          </w:tcPr>
          <w:p w14:paraId="64D6032C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BE9C02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7AB09902" w14:textId="6473B498" w:rsidTr="00117235">
        <w:tc>
          <w:tcPr>
            <w:tcW w:w="7513" w:type="dxa"/>
            <w:vAlign w:val="center"/>
          </w:tcPr>
          <w:p w14:paraId="3FCB7B19" w14:textId="4E890036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>Lot 3.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27224D">
              <w:rPr>
                <w:rFonts w:ascii="Calibri" w:hAnsi="Calibri" w:cs="Calibri"/>
                <w:b/>
                <w:bCs/>
              </w:rPr>
              <w:t>B :</w:t>
            </w:r>
            <w:r w:rsidRPr="0027224D">
              <w:rPr>
                <w:rFonts w:ascii="Calibri" w:hAnsi="Calibri" w:cs="Calibri"/>
              </w:rPr>
              <w:t xml:space="preserve"> Maintenance des matériels de conditionnement des plats cuisinés pour le</w:t>
            </w:r>
            <w:r>
              <w:rPr>
                <w:rFonts w:ascii="Calibri" w:hAnsi="Calibri" w:cs="Calibri"/>
              </w:rPr>
              <w:t>s</w:t>
            </w:r>
            <w:r w:rsidRPr="0027224D">
              <w:rPr>
                <w:rFonts w:ascii="Calibri" w:hAnsi="Calibri" w:cs="Calibri"/>
              </w:rPr>
              <w:t xml:space="preserve"> Centre</w:t>
            </w:r>
            <w:r>
              <w:rPr>
                <w:rFonts w:ascii="Calibri" w:hAnsi="Calibri" w:cs="Calibri"/>
              </w:rPr>
              <w:t>s</w:t>
            </w:r>
            <w:r w:rsidRPr="0027224D">
              <w:rPr>
                <w:rFonts w:ascii="Calibri" w:hAnsi="Calibri" w:cs="Calibri"/>
              </w:rPr>
              <w:t xml:space="preserve"> Hospitalier</w:t>
            </w:r>
            <w:r>
              <w:rPr>
                <w:rFonts w:ascii="Calibri" w:hAnsi="Calibri" w:cs="Calibri"/>
              </w:rPr>
              <w:t>s</w:t>
            </w:r>
            <w:r w:rsidRPr="0027224D">
              <w:rPr>
                <w:rFonts w:ascii="Calibri" w:hAnsi="Calibri" w:cs="Calibri"/>
              </w:rPr>
              <w:t xml:space="preserve"> de Cadillac</w:t>
            </w:r>
            <w:r>
              <w:rPr>
                <w:rFonts w:ascii="Calibri" w:hAnsi="Calibri" w:cs="Calibri"/>
              </w:rPr>
              <w:t xml:space="preserve"> et de Langon.</w:t>
            </w:r>
          </w:p>
        </w:tc>
        <w:tc>
          <w:tcPr>
            <w:tcW w:w="1276" w:type="dxa"/>
            <w:vAlign w:val="center"/>
          </w:tcPr>
          <w:p w14:paraId="7C3E3CD4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E40A14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6112599A" w14:textId="77777777" w:rsidTr="00117235">
        <w:tc>
          <w:tcPr>
            <w:tcW w:w="7513" w:type="dxa"/>
            <w:vAlign w:val="center"/>
          </w:tcPr>
          <w:p w14:paraId="5C5D3EFF" w14:textId="32E1DF34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>Lot 4. A :</w:t>
            </w:r>
            <w:r w:rsidRPr="0027224D">
              <w:rPr>
                <w:rFonts w:ascii="Calibri" w:hAnsi="Calibri" w:cs="Calibri"/>
              </w:rPr>
              <w:t xml:space="preserve"> Maintenance des matériels de production, selfs et laveries pour le Centre Hospitalier de Libourne.</w:t>
            </w:r>
          </w:p>
        </w:tc>
        <w:tc>
          <w:tcPr>
            <w:tcW w:w="1276" w:type="dxa"/>
            <w:vAlign w:val="center"/>
          </w:tcPr>
          <w:p w14:paraId="00469894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58145F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4B1F4948" w14:textId="77777777" w:rsidTr="00117235">
        <w:tc>
          <w:tcPr>
            <w:tcW w:w="7513" w:type="dxa"/>
            <w:vAlign w:val="center"/>
          </w:tcPr>
          <w:p w14:paraId="4BF2FFCA" w14:textId="78D08715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>Lot 4. B :</w:t>
            </w:r>
            <w:r w:rsidRPr="0027224D">
              <w:rPr>
                <w:rFonts w:ascii="Calibri" w:hAnsi="Calibri" w:cs="Calibri"/>
              </w:rPr>
              <w:t xml:space="preserve"> Maintenance des matériels de production, selfs et laveries pour le Centre Hospitalier Nord Gironde</w:t>
            </w:r>
          </w:p>
        </w:tc>
        <w:tc>
          <w:tcPr>
            <w:tcW w:w="1276" w:type="dxa"/>
            <w:vAlign w:val="center"/>
          </w:tcPr>
          <w:p w14:paraId="444BD913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CD38EF0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17235" w14:paraId="07441AA9" w14:textId="77777777" w:rsidTr="00117235">
        <w:tc>
          <w:tcPr>
            <w:tcW w:w="7513" w:type="dxa"/>
            <w:vAlign w:val="center"/>
          </w:tcPr>
          <w:p w14:paraId="328FA752" w14:textId="3F73743B" w:rsidR="00117235" w:rsidRPr="00117235" w:rsidRDefault="00117235" w:rsidP="00117235">
            <w:pPr>
              <w:rPr>
                <w:rFonts w:ascii="Calibri" w:hAnsi="Calibri" w:cs="Calibri"/>
              </w:rPr>
            </w:pPr>
            <w:r w:rsidRPr="0027224D">
              <w:rPr>
                <w:rFonts w:ascii="Calibri" w:hAnsi="Calibri" w:cs="Calibri"/>
                <w:b/>
                <w:bCs/>
              </w:rPr>
              <w:t>Lot 4. C :</w:t>
            </w:r>
            <w:r w:rsidRPr="0027224D">
              <w:rPr>
                <w:rFonts w:ascii="Calibri" w:hAnsi="Calibri" w:cs="Calibri"/>
              </w:rPr>
              <w:t xml:space="preserve"> Maintenance des matériels de production, selfs et laveries pour le Centre Hospitalier de Sainte-Foy-La-Grande</w:t>
            </w:r>
          </w:p>
        </w:tc>
        <w:tc>
          <w:tcPr>
            <w:tcW w:w="1276" w:type="dxa"/>
            <w:vAlign w:val="center"/>
          </w:tcPr>
          <w:p w14:paraId="4C12CBA1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1ACD56" w14:textId="77777777" w:rsidR="00117235" w:rsidRDefault="00117235" w:rsidP="0011723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86EBDB0" w14:textId="77777777" w:rsidR="00BA2839" w:rsidRPr="00BA2839" w:rsidRDefault="00BA2839">
      <w:pPr>
        <w:rPr>
          <w:rFonts w:cstheme="minorHAnsi"/>
          <w:sz w:val="24"/>
          <w:szCs w:val="24"/>
          <w:u w:val="single"/>
        </w:rPr>
      </w:pPr>
    </w:p>
    <w:p w14:paraId="4BDEEC2E" w14:textId="77777777" w:rsidR="009246CF" w:rsidRPr="00BA2839" w:rsidRDefault="009246CF">
      <w:pPr>
        <w:rPr>
          <w:rFonts w:cstheme="minorHAnsi"/>
          <w:sz w:val="24"/>
          <w:szCs w:val="24"/>
          <w:u w:val="single"/>
        </w:rPr>
      </w:pPr>
      <w:r w:rsidRPr="00BA2839">
        <w:rPr>
          <w:rFonts w:cstheme="minorHAnsi"/>
          <w:sz w:val="24"/>
          <w:szCs w:val="24"/>
          <w:u w:val="single"/>
        </w:rPr>
        <w:t xml:space="preserve">Candidat (nom de l’entreprise/association, identité de la personne et fonctions) : </w:t>
      </w:r>
    </w:p>
    <w:p w14:paraId="42178A23" w14:textId="77777777" w:rsidR="00627114" w:rsidRPr="00BA2839" w:rsidRDefault="00627114">
      <w:pPr>
        <w:rPr>
          <w:rFonts w:cstheme="minorHAnsi"/>
          <w:sz w:val="24"/>
          <w:szCs w:val="24"/>
        </w:rPr>
      </w:pPr>
    </w:p>
    <w:p w14:paraId="1C1B29FF" w14:textId="77777777" w:rsidR="00627114" w:rsidRPr="00BA2839" w:rsidRDefault="00627114">
      <w:pPr>
        <w:rPr>
          <w:rFonts w:cstheme="minorHAnsi"/>
          <w:sz w:val="24"/>
          <w:szCs w:val="24"/>
        </w:rPr>
      </w:pPr>
    </w:p>
    <w:p w14:paraId="5926E7D6" w14:textId="31F26642" w:rsidR="009246CF" w:rsidRPr="00117235" w:rsidRDefault="00117235">
      <w:pPr>
        <w:rPr>
          <w:rFonts w:cstheme="minorHAnsi"/>
          <w:sz w:val="24"/>
          <w:szCs w:val="24"/>
          <w:u w:val="single"/>
        </w:rPr>
      </w:pPr>
      <w:r w:rsidRPr="00117235">
        <w:rPr>
          <w:rFonts w:cstheme="minorHAnsi"/>
          <w:sz w:val="24"/>
          <w:szCs w:val="24"/>
          <w:u w:val="single"/>
        </w:rPr>
        <w:t xml:space="preserve">Signature : </w:t>
      </w:r>
    </w:p>
    <w:p w14:paraId="3A9D1390" w14:textId="77777777" w:rsidR="00627114" w:rsidRPr="00BA2839" w:rsidRDefault="00627114">
      <w:pPr>
        <w:rPr>
          <w:rFonts w:cstheme="minorHAnsi"/>
          <w:sz w:val="24"/>
          <w:szCs w:val="24"/>
        </w:rPr>
      </w:pPr>
    </w:p>
    <w:p w14:paraId="37045215" w14:textId="4F173AA2" w:rsidR="009246CF" w:rsidRPr="00BA2839" w:rsidRDefault="009246CF" w:rsidP="00BA2839">
      <w:pPr>
        <w:ind w:right="1893"/>
        <w:rPr>
          <w:rFonts w:cstheme="minorHAnsi"/>
          <w:sz w:val="24"/>
          <w:szCs w:val="24"/>
        </w:rPr>
      </w:pPr>
      <w:r w:rsidRPr="00BA2839">
        <w:rPr>
          <w:rFonts w:cstheme="minorHAnsi"/>
          <w:sz w:val="24"/>
          <w:szCs w:val="24"/>
        </w:rPr>
        <w:t>Nom du référent de la visite :</w:t>
      </w:r>
    </w:p>
    <w:p w14:paraId="5CEB3DFA" w14:textId="77777777" w:rsidR="00CA2664" w:rsidRPr="00BA2839" w:rsidRDefault="00CA2664" w:rsidP="00BA2839">
      <w:pPr>
        <w:ind w:right="2743"/>
        <w:rPr>
          <w:rFonts w:cstheme="minorHAnsi"/>
          <w:sz w:val="24"/>
          <w:szCs w:val="24"/>
        </w:rPr>
      </w:pPr>
      <w:r w:rsidRPr="00BA2839">
        <w:rPr>
          <w:rFonts w:cstheme="minorHAnsi"/>
          <w:sz w:val="24"/>
          <w:szCs w:val="24"/>
        </w:rPr>
        <w:t>Date :</w:t>
      </w:r>
    </w:p>
    <w:p w14:paraId="47B5850C" w14:textId="77777777" w:rsidR="00627114" w:rsidRPr="00BA2839" w:rsidRDefault="00627114" w:rsidP="00BA2839">
      <w:pPr>
        <w:ind w:right="2318"/>
        <w:rPr>
          <w:rFonts w:cstheme="minorHAnsi"/>
          <w:sz w:val="24"/>
          <w:szCs w:val="24"/>
        </w:rPr>
      </w:pPr>
      <w:r w:rsidRPr="00BA2839">
        <w:rPr>
          <w:rFonts w:cstheme="minorHAnsi"/>
          <w:sz w:val="24"/>
          <w:szCs w:val="24"/>
        </w:rPr>
        <w:t>Signature</w:t>
      </w:r>
      <w:r w:rsidR="00CA2664" w:rsidRPr="00BA2839">
        <w:rPr>
          <w:rFonts w:cstheme="minorHAnsi"/>
          <w:sz w:val="24"/>
          <w:szCs w:val="24"/>
        </w:rPr>
        <w:t> </w:t>
      </w:r>
      <w:r w:rsidR="009246CF" w:rsidRPr="00BA2839">
        <w:rPr>
          <w:rFonts w:cstheme="minorHAnsi"/>
          <w:sz w:val="24"/>
          <w:szCs w:val="24"/>
        </w:rPr>
        <w:t xml:space="preserve">et tampon </w:t>
      </w:r>
      <w:r w:rsidR="00CA2664" w:rsidRPr="00BA2839">
        <w:rPr>
          <w:rFonts w:cstheme="minorHAnsi"/>
          <w:sz w:val="24"/>
          <w:szCs w:val="24"/>
        </w:rPr>
        <w:t>:</w:t>
      </w:r>
    </w:p>
    <w:sectPr w:rsidR="00627114" w:rsidRPr="00BA2839" w:rsidSect="00C01D86">
      <w:headerReference w:type="default" r:id="rId6"/>
      <w:pgSz w:w="11906" w:h="16838" w:code="9"/>
      <w:pgMar w:top="1417" w:right="1417" w:bottom="1417" w:left="1417" w:header="720" w:footer="726" w:gutter="0"/>
      <w:cols w:num="2" w:space="720" w:equalWidth="0">
        <w:col w:w="9406" w:space="-1"/>
        <w:col w:w="-1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B6C3E" w14:textId="77777777" w:rsidR="00156392" w:rsidRDefault="00156392" w:rsidP="00156392">
      <w:pPr>
        <w:spacing w:after="0" w:line="240" w:lineRule="auto"/>
      </w:pPr>
      <w:r>
        <w:separator/>
      </w:r>
    </w:p>
  </w:endnote>
  <w:endnote w:type="continuationSeparator" w:id="0">
    <w:p w14:paraId="332D0715" w14:textId="77777777" w:rsidR="00156392" w:rsidRDefault="00156392" w:rsidP="00156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E0669" w14:textId="77777777" w:rsidR="00156392" w:rsidRDefault="00156392" w:rsidP="00156392">
      <w:pPr>
        <w:spacing w:after="0" w:line="240" w:lineRule="auto"/>
      </w:pPr>
      <w:r>
        <w:separator/>
      </w:r>
    </w:p>
  </w:footnote>
  <w:footnote w:type="continuationSeparator" w:id="0">
    <w:p w14:paraId="2B5F42B9" w14:textId="77777777" w:rsidR="00156392" w:rsidRDefault="00156392" w:rsidP="00156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FAAC" w14:textId="77777777" w:rsidR="00156392" w:rsidRPr="00156392" w:rsidRDefault="009246CF" w:rsidP="00156392">
    <w:pPr>
      <w:pStyle w:val="En-tte"/>
    </w:pPr>
    <w:r>
      <w:rPr>
        <w:b/>
        <w:noProof/>
        <w:sz w:val="28"/>
        <w:szCs w:val="20"/>
        <w:lang w:eastAsia="fr-FR"/>
      </w:rPr>
      <w:drawing>
        <wp:anchor distT="0" distB="0" distL="114300" distR="114300" simplePos="0" relativeHeight="251660288" behindDoc="0" locked="0" layoutInCell="1" allowOverlap="1" wp14:anchorId="7B2B4B51" wp14:editId="46F5652D">
          <wp:simplePos x="0" y="0"/>
          <wp:positionH relativeFrom="margin">
            <wp:posOffset>57150</wp:posOffset>
          </wp:positionH>
          <wp:positionV relativeFrom="topMargin">
            <wp:posOffset>189865</wp:posOffset>
          </wp:positionV>
          <wp:extent cx="1190625" cy="610235"/>
          <wp:effectExtent l="0" t="0" r="9525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1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28"/>
        <w:szCs w:val="20"/>
        <w:lang w:eastAsia="fr-FR"/>
      </w:rPr>
      <w:drawing>
        <wp:anchor distT="0" distB="0" distL="114300" distR="114300" simplePos="0" relativeHeight="251661312" behindDoc="0" locked="0" layoutInCell="1" allowOverlap="1" wp14:anchorId="4F3747D6" wp14:editId="16CBCA71">
          <wp:simplePos x="0" y="0"/>
          <wp:positionH relativeFrom="column">
            <wp:posOffset>4257675</wp:posOffset>
          </wp:positionH>
          <wp:positionV relativeFrom="paragraph">
            <wp:posOffset>-265274</wp:posOffset>
          </wp:positionV>
          <wp:extent cx="1457864" cy="588642"/>
          <wp:effectExtent l="0" t="0" r="0" b="254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HT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864" cy="5886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evenAndOddHeaders/>
  <w:drawingGridHorizontalSpacing w:val="110"/>
  <w:drawingGridVerticalSpacing w:val="299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0F8"/>
    <w:rsid w:val="0001084D"/>
    <w:rsid w:val="00117235"/>
    <w:rsid w:val="00156392"/>
    <w:rsid w:val="004139E8"/>
    <w:rsid w:val="00417F3F"/>
    <w:rsid w:val="00627114"/>
    <w:rsid w:val="006B61A4"/>
    <w:rsid w:val="00740CB6"/>
    <w:rsid w:val="00786235"/>
    <w:rsid w:val="009246CF"/>
    <w:rsid w:val="00AE3FD6"/>
    <w:rsid w:val="00BA2839"/>
    <w:rsid w:val="00C01D86"/>
    <w:rsid w:val="00CA2664"/>
    <w:rsid w:val="00CE50F8"/>
    <w:rsid w:val="00EB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A185E3"/>
  <w15:docId w15:val="{4BE99CAD-4A53-4350-81F1-E12A7C026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EB61E8"/>
    <w:rPr>
      <w:rFonts w:ascii="TrebuchetMS-Bold" w:hAnsi="TrebuchetMS-Bold" w:hint="default"/>
      <w:b/>
      <w:bCs/>
      <w:i w:val="0"/>
      <w:iCs w:val="0"/>
      <w:color w:val="000000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156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6392"/>
  </w:style>
  <w:style w:type="paragraph" w:styleId="Pieddepage">
    <w:name w:val="footer"/>
    <w:basedOn w:val="Normal"/>
    <w:link w:val="PieddepageCar"/>
    <w:uiPriority w:val="99"/>
    <w:unhideWhenUsed/>
    <w:rsid w:val="00156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6392"/>
  </w:style>
  <w:style w:type="paragraph" w:styleId="Textedebulles">
    <w:name w:val="Balloon Text"/>
    <w:basedOn w:val="Normal"/>
    <w:link w:val="TextedebullesCar"/>
    <w:uiPriority w:val="99"/>
    <w:semiHidden/>
    <w:unhideWhenUsed/>
    <w:rsid w:val="00CA2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26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117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3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CONTET Catherine</dc:creator>
  <cp:lastModifiedBy>MATTEONI Manon</cp:lastModifiedBy>
  <cp:revision>6</cp:revision>
  <cp:lastPrinted>2023-05-22T14:50:00Z</cp:lastPrinted>
  <dcterms:created xsi:type="dcterms:W3CDTF">2024-04-29T08:41:00Z</dcterms:created>
  <dcterms:modified xsi:type="dcterms:W3CDTF">2025-07-29T14:55:00Z</dcterms:modified>
</cp:coreProperties>
</file>