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C4E28B" w14:textId="77777777" w:rsidR="006E3D3A" w:rsidRPr="006A3CDF" w:rsidRDefault="006E3D3A" w:rsidP="006A3CDF">
      <w:pPr>
        <w:rPr>
          <w:rFonts w:ascii="Arial" w:hAnsi="Arial"/>
          <w:b/>
          <w:color w:val="FFFFFF"/>
          <w:sz w:val="22"/>
          <w:szCs w:val="22"/>
        </w:rPr>
      </w:pPr>
    </w:p>
    <w:p w14:paraId="1DF03F25" w14:textId="77777777" w:rsidR="006A3CDF" w:rsidRPr="006A3CDF" w:rsidRDefault="006A3CDF" w:rsidP="006A3CDF">
      <w:pPr>
        <w:rPr>
          <w:rFonts w:ascii="Arial" w:hAnsi="Arial"/>
          <w:b/>
          <w:color w:val="FFFFFF"/>
          <w:sz w:val="22"/>
          <w:szCs w:val="22"/>
        </w:rPr>
      </w:pPr>
    </w:p>
    <w:p w14:paraId="38DAF40B" w14:textId="77777777" w:rsidR="006A3CDF" w:rsidRPr="002B16FE" w:rsidRDefault="006A3CDF" w:rsidP="006A3CDF">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2B170BC8" w14:textId="2E918948" w:rsidR="00243AAA" w:rsidRDefault="00B01180" w:rsidP="006A3CDF">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sidRPr="00B01180">
        <w:rPr>
          <w:rFonts w:ascii="Arial" w:hAnsi="Arial"/>
          <w:b/>
          <w:color w:val="FFFFFF"/>
          <w:sz w:val="36"/>
          <w:szCs w:val="36"/>
        </w:rPr>
        <w:t>CHU DE MARTINIQUE</w:t>
      </w:r>
    </w:p>
    <w:p w14:paraId="29AAA6C2" w14:textId="77777777" w:rsidR="00B01180" w:rsidRPr="002B16FE" w:rsidRDefault="00B01180" w:rsidP="006A3CDF">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324BBF2C" w14:textId="77777777" w:rsidR="006E3D3A" w:rsidRPr="002B16FE" w:rsidRDefault="006E3D3A" w:rsidP="006A3CDF">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sidRPr="002B16FE">
        <w:rPr>
          <w:rFonts w:ascii="Arial" w:hAnsi="Arial"/>
          <w:b/>
          <w:color w:val="FFFFFF"/>
          <w:sz w:val="36"/>
          <w:szCs w:val="36"/>
        </w:rPr>
        <w:t>MARCH</w:t>
      </w:r>
      <w:r w:rsidR="00397B03">
        <w:rPr>
          <w:rFonts w:ascii="Arial" w:hAnsi="Arial"/>
          <w:b/>
          <w:color w:val="FFFFFF"/>
          <w:sz w:val="36"/>
          <w:szCs w:val="36"/>
        </w:rPr>
        <w:t>É</w:t>
      </w:r>
      <w:r w:rsidRPr="002B16FE">
        <w:rPr>
          <w:rFonts w:ascii="Arial" w:hAnsi="Arial"/>
          <w:b/>
          <w:color w:val="FFFFFF"/>
          <w:sz w:val="36"/>
          <w:szCs w:val="36"/>
        </w:rPr>
        <w:t>S PUBLICS</w:t>
      </w:r>
    </w:p>
    <w:p w14:paraId="1EF1CEC2" w14:textId="77777777" w:rsidR="006E3D3A" w:rsidRPr="002B16FE" w:rsidRDefault="006E3D3A" w:rsidP="006A3CDF">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3D95B5CE" w14:textId="77777777" w:rsidR="001E4D31" w:rsidRPr="002B16FE" w:rsidRDefault="001E4D31" w:rsidP="006A3CDF">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sidRPr="002B16FE">
        <w:rPr>
          <w:rFonts w:ascii="Arial" w:hAnsi="Arial"/>
          <w:b/>
          <w:color w:val="FFFFFF"/>
          <w:sz w:val="36"/>
          <w:szCs w:val="36"/>
        </w:rPr>
        <w:t>PRESTATIONS DE SERVICES D'ASSURANCES</w:t>
      </w:r>
    </w:p>
    <w:p w14:paraId="336C64B2" w14:textId="77777777" w:rsidR="002B16FE" w:rsidRPr="002B16FE" w:rsidRDefault="002B16FE" w:rsidP="006A3CDF">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605FD7BB" w14:textId="77777777" w:rsidR="006E3D3A" w:rsidRDefault="006E3D3A">
      <w:pPr>
        <w:jc w:val="both"/>
        <w:rPr>
          <w:rFonts w:ascii="Arial" w:hAnsi="Arial"/>
          <w:sz w:val="22"/>
        </w:rPr>
      </w:pPr>
    </w:p>
    <w:p w14:paraId="57E3FD52" w14:textId="77777777" w:rsidR="006E3D3A" w:rsidRDefault="006E3D3A">
      <w:pPr>
        <w:jc w:val="both"/>
        <w:rPr>
          <w:rFonts w:ascii="Arial" w:hAnsi="Arial"/>
          <w:sz w:val="22"/>
        </w:rPr>
      </w:pPr>
    </w:p>
    <w:p w14:paraId="607A0B34" w14:textId="77777777" w:rsidR="006E3D3A" w:rsidRPr="00FE242B" w:rsidRDefault="006E3D3A">
      <w:pPr>
        <w:jc w:val="center"/>
        <w:rPr>
          <w:rFonts w:ascii="Arial" w:hAnsi="Arial" w:cs="Arial"/>
          <w:b/>
          <w:sz w:val="48"/>
        </w:rPr>
      </w:pPr>
      <w:r w:rsidRPr="00FE242B">
        <w:rPr>
          <w:rFonts w:ascii="Arial" w:hAnsi="Arial" w:cs="Arial"/>
          <w:b/>
          <w:sz w:val="48"/>
        </w:rPr>
        <w:t>ACTE D’ENGAGEMENT</w:t>
      </w:r>
    </w:p>
    <w:p w14:paraId="450CB09E" w14:textId="77777777" w:rsidR="00FE0784" w:rsidRPr="00E60FBE" w:rsidRDefault="00FE0784" w:rsidP="00FE0784">
      <w:pPr>
        <w:jc w:val="center"/>
        <w:rPr>
          <w:rFonts w:ascii="Arial" w:hAnsi="Arial" w:cs="Arial"/>
          <w:sz w:val="22"/>
        </w:rPr>
      </w:pPr>
    </w:p>
    <w:p w14:paraId="7DBD6920" w14:textId="72953077" w:rsidR="006E3D3A" w:rsidRPr="00FE242B" w:rsidRDefault="00F10113">
      <w:pPr>
        <w:jc w:val="center"/>
        <w:rPr>
          <w:rFonts w:ascii="Arial" w:hAnsi="Arial" w:cs="Arial"/>
          <w:b/>
          <w:sz w:val="44"/>
        </w:rPr>
      </w:pPr>
      <w:r>
        <w:rPr>
          <w:rFonts w:ascii="Arial" w:hAnsi="Arial" w:cs="Arial"/>
          <w:b/>
          <w:sz w:val="44"/>
        </w:rPr>
        <w:t>Dommages ouvrage</w:t>
      </w:r>
    </w:p>
    <w:p w14:paraId="59A83BC6" w14:textId="77777777" w:rsidR="00FE0784" w:rsidRDefault="00FE0784" w:rsidP="00FE0784">
      <w:pPr>
        <w:jc w:val="both"/>
        <w:rPr>
          <w:rFonts w:ascii="Arial" w:hAnsi="Arial"/>
          <w:sz w:val="20"/>
          <w:szCs w:val="20"/>
        </w:rPr>
      </w:pPr>
    </w:p>
    <w:p w14:paraId="260A0DF2" w14:textId="77777777" w:rsidR="00507245" w:rsidRDefault="00507245" w:rsidP="00FE0784">
      <w:pPr>
        <w:jc w:val="both"/>
        <w:rPr>
          <w:rFonts w:ascii="Arial" w:hAnsi="Arial"/>
          <w:sz w:val="20"/>
          <w:szCs w:val="20"/>
        </w:rPr>
      </w:pPr>
    </w:p>
    <w:p w14:paraId="6AC5CFC8" w14:textId="77777777" w:rsidR="00FE0784" w:rsidRPr="002B16FE" w:rsidRDefault="00FE0784" w:rsidP="002B16FE">
      <w:pPr>
        <w:pBdr>
          <w:bottom w:val="single" w:sz="4" w:space="1" w:color="auto"/>
        </w:pBdr>
        <w:shd w:val="clear" w:color="auto" w:fill="17365D"/>
        <w:jc w:val="both"/>
        <w:rPr>
          <w:rFonts w:ascii="Arial" w:hAnsi="Arial"/>
          <w:b/>
          <w:color w:val="FFFFFF"/>
          <w:sz w:val="18"/>
          <w:szCs w:val="18"/>
        </w:rPr>
      </w:pPr>
    </w:p>
    <w:p w14:paraId="41C127D0" w14:textId="77777777" w:rsidR="00A51A6C" w:rsidRPr="002B16FE" w:rsidRDefault="00507245" w:rsidP="002B16FE">
      <w:pPr>
        <w:pBdr>
          <w:bottom w:val="single" w:sz="4" w:space="1" w:color="auto"/>
        </w:pBdr>
        <w:shd w:val="clear" w:color="auto" w:fill="17365D"/>
        <w:jc w:val="both"/>
        <w:rPr>
          <w:rFonts w:ascii="Arial" w:hAnsi="Arial"/>
          <w:b/>
          <w:color w:val="FFFFFF"/>
          <w:sz w:val="18"/>
          <w:szCs w:val="18"/>
        </w:rPr>
      </w:pPr>
      <w:r w:rsidRPr="002B16FE">
        <w:rPr>
          <w:rFonts w:ascii="Arial" w:hAnsi="Arial"/>
          <w:b/>
          <w:color w:val="FFFFFF"/>
          <w:sz w:val="18"/>
          <w:szCs w:val="18"/>
        </w:rPr>
        <w:t>POUVOIR ADJUDICATEUR</w:t>
      </w:r>
    </w:p>
    <w:p w14:paraId="562DF262" w14:textId="75A2CD42" w:rsidR="00A51A6C" w:rsidRDefault="00B01180" w:rsidP="00A51A6C">
      <w:pPr>
        <w:jc w:val="both"/>
        <w:rPr>
          <w:rFonts w:ascii="Arial" w:hAnsi="Arial"/>
          <w:sz w:val="22"/>
        </w:rPr>
      </w:pPr>
      <w:r w:rsidRPr="00B01180">
        <w:rPr>
          <w:rFonts w:ascii="Arial" w:hAnsi="Arial"/>
          <w:sz w:val="22"/>
        </w:rPr>
        <w:t>CHU DE MARTINIQUE</w:t>
      </w:r>
    </w:p>
    <w:p w14:paraId="70691E9E" w14:textId="77777777" w:rsidR="00B01180" w:rsidRDefault="00B01180" w:rsidP="00A51A6C">
      <w:pPr>
        <w:jc w:val="both"/>
        <w:rPr>
          <w:rFonts w:ascii="Arial" w:hAnsi="Arial"/>
          <w:sz w:val="20"/>
          <w:szCs w:val="20"/>
        </w:rPr>
      </w:pPr>
    </w:p>
    <w:p w14:paraId="3BB875D7" w14:textId="77777777" w:rsidR="00FE0784" w:rsidRPr="0095491C" w:rsidRDefault="00FE0784" w:rsidP="00A51A6C">
      <w:pPr>
        <w:jc w:val="both"/>
        <w:rPr>
          <w:rFonts w:ascii="Arial" w:hAnsi="Arial"/>
          <w:sz w:val="20"/>
          <w:szCs w:val="20"/>
        </w:rPr>
      </w:pPr>
    </w:p>
    <w:p w14:paraId="2E8D8396" w14:textId="77777777" w:rsidR="00FE0784" w:rsidRPr="002B16FE" w:rsidRDefault="00507245" w:rsidP="002B16FE">
      <w:pPr>
        <w:pBdr>
          <w:bottom w:val="single" w:sz="4" w:space="1" w:color="auto"/>
        </w:pBdr>
        <w:shd w:val="clear" w:color="auto" w:fill="17365D"/>
        <w:jc w:val="both"/>
        <w:rPr>
          <w:rFonts w:ascii="Arial" w:hAnsi="Arial"/>
          <w:b/>
          <w:color w:val="FFFFFF"/>
          <w:sz w:val="18"/>
          <w:szCs w:val="18"/>
        </w:rPr>
      </w:pPr>
      <w:r w:rsidRPr="002B16FE">
        <w:rPr>
          <w:rFonts w:ascii="Arial" w:hAnsi="Arial"/>
          <w:b/>
          <w:color w:val="FFFFFF"/>
          <w:sz w:val="18"/>
          <w:szCs w:val="18"/>
        </w:rPr>
        <w:t>PERSONNE HABILITÉE À FOURNIR DES RENSEIGNEMENTS</w:t>
      </w:r>
    </w:p>
    <w:p w14:paraId="05FDDA1A" w14:textId="77777777" w:rsidR="00FE0784" w:rsidRPr="002B16FE" w:rsidRDefault="00507245" w:rsidP="002B16FE">
      <w:pPr>
        <w:pBdr>
          <w:bottom w:val="single" w:sz="4" w:space="1" w:color="auto"/>
        </w:pBdr>
        <w:shd w:val="clear" w:color="auto" w:fill="17365D"/>
        <w:jc w:val="both"/>
        <w:rPr>
          <w:rFonts w:ascii="Arial" w:hAnsi="Arial"/>
          <w:b/>
          <w:color w:val="FFFFFF"/>
          <w:sz w:val="18"/>
          <w:szCs w:val="18"/>
        </w:rPr>
      </w:pPr>
      <w:r w:rsidRPr="002B16FE">
        <w:rPr>
          <w:rFonts w:ascii="Arial" w:hAnsi="Arial"/>
          <w:b/>
          <w:color w:val="FFFFFF"/>
          <w:sz w:val="18"/>
          <w:szCs w:val="18"/>
        </w:rPr>
        <w:t>(AU SENS DE L’ARTICLE R 2191-60 DU CODE DE LA COMMANDE PUBLIQUE)</w:t>
      </w:r>
    </w:p>
    <w:p w14:paraId="2B17F0C3" w14:textId="57A52272" w:rsidR="00FE0784" w:rsidRPr="001C7671" w:rsidRDefault="001C7671" w:rsidP="00FE0784">
      <w:pPr>
        <w:jc w:val="both"/>
        <w:rPr>
          <w:rFonts w:ascii="Arial" w:hAnsi="Arial"/>
          <w:sz w:val="22"/>
          <w:szCs w:val="22"/>
        </w:rPr>
      </w:pPr>
      <w:r w:rsidRPr="001C7671">
        <w:rPr>
          <w:rFonts w:ascii="Arial" w:hAnsi="Arial"/>
          <w:sz w:val="22"/>
          <w:szCs w:val="22"/>
        </w:rPr>
        <w:t>Monsieur le Directeur Général du CHU de Martinique</w:t>
      </w:r>
    </w:p>
    <w:p w14:paraId="0051875B" w14:textId="77777777" w:rsidR="001C7671" w:rsidRPr="001C7671" w:rsidRDefault="001C7671" w:rsidP="00FE0784">
      <w:pPr>
        <w:jc w:val="both"/>
        <w:rPr>
          <w:rFonts w:ascii="Arial" w:hAnsi="Arial"/>
          <w:sz w:val="22"/>
          <w:szCs w:val="22"/>
        </w:rPr>
      </w:pPr>
    </w:p>
    <w:p w14:paraId="507C2DB3" w14:textId="77777777" w:rsidR="00A51A6C" w:rsidRPr="001C7671" w:rsidRDefault="00A51A6C" w:rsidP="00A51A6C">
      <w:pPr>
        <w:jc w:val="both"/>
        <w:rPr>
          <w:rFonts w:ascii="Arial" w:hAnsi="Arial"/>
          <w:sz w:val="22"/>
          <w:szCs w:val="22"/>
        </w:rPr>
      </w:pPr>
    </w:p>
    <w:p w14:paraId="46F20318" w14:textId="77777777" w:rsidR="00507245" w:rsidRDefault="00507245" w:rsidP="002B16FE">
      <w:pPr>
        <w:pBdr>
          <w:bottom w:val="single" w:sz="4" w:space="1" w:color="auto"/>
        </w:pBdr>
        <w:shd w:val="clear" w:color="auto" w:fill="17365D"/>
        <w:jc w:val="both"/>
        <w:rPr>
          <w:rFonts w:ascii="Arial" w:hAnsi="Arial"/>
          <w:b/>
          <w:color w:val="FFFFFF"/>
          <w:sz w:val="18"/>
          <w:szCs w:val="18"/>
        </w:rPr>
      </w:pPr>
    </w:p>
    <w:p w14:paraId="4D6D8C1B" w14:textId="77777777" w:rsidR="00132A55" w:rsidRPr="002B16FE" w:rsidRDefault="00507245" w:rsidP="002B16FE">
      <w:pPr>
        <w:pBdr>
          <w:bottom w:val="single" w:sz="4" w:space="1" w:color="auto"/>
        </w:pBdr>
        <w:shd w:val="clear" w:color="auto" w:fill="17365D"/>
        <w:jc w:val="both"/>
        <w:rPr>
          <w:rFonts w:ascii="Arial" w:hAnsi="Arial"/>
          <w:b/>
          <w:color w:val="FFFFFF"/>
          <w:sz w:val="18"/>
          <w:szCs w:val="18"/>
        </w:rPr>
      </w:pPr>
      <w:r w:rsidRPr="002B16FE">
        <w:rPr>
          <w:rFonts w:ascii="Arial" w:hAnsi="Arial"/>
          <w:b/>
          <w:color w:val="FFFFFF"/>
          <w:sz w:val="18"/>
          <w:szCs w:val="18"/>
        </w:rPr>
        <w:t>OBJET DE LA CONSULTATION</w:t>
      </w:r>
    </w:p>
    <w:p w14:paraId="71C84A5C" w14:textId="3241B94C" w:rsidR="00132A55" w:rsidRDefault="00C0544C" w:rsidP="00132A55">
      <w:pPr>
        <w:jc w:val="both"/>
        <w:rPr>
          <w:rFonts w:ascii="Arial" w:hAnsi="Arial"/>
          <w:sz w:val="22"/>
        </w:rPr>
      </w:pPr>
      <w:bookmarkStart w:id="0" w:name="_Hlk191286813"/>
      <w:r w:rsidRPr="000A189F">
        <w:rPr>
          <w:rFonts w:ascii="Arial" w:hAnsi="Arial"/>
          <w:sz w:val="22"/>
        </w:rPr>
        <w:t>Souscription et gestion d’un contrat d’assurance Dommages ouvrage pour l’</w:t>
      </w:r>
      <w:bookmarkEnd w:id="0"/>
      <w:r w:rsidRPr="000A189F">
        <w:rPr>
          <w:rFonts w:ascii="Arial" w:hAnsi="Arial"/>
          <w:sz w:val="22"/>
        </w:rPr>
        <w:t>extension du Centre Hospitalier EWA</w:t>
      </w:r>
    </w:p>
    <w:p w14:paraId="0B80361A" w14:textId="77777777" w:rsidR="00C83D32" w:rsidRDefault="00C83D32" w:rsidP="00132A55">
      <w:pPr>
        <w:jc w:val="both"/>
        <w:rPr>
          <w:rFonts w:ascii="Arial" w:hAnsi="Arial"/>
          <w:sz w:val="22"/>
        </w:rPr>
      </w:pPr>
    </w:p>
    <w:p w14:paraId="62E20FCA" w14:textId="77777777" w:rsidR="00C83D32" w:rsidRDefault="00C83D32" w:rsidP="00132A55">
      <w:pPr>
        <w:jc w:val="both"/>
        <w:rPr>
          <w:rFonts w:ascii="Arial" w:hAnsi="Arial"/>
          <w:sz w:val="20"/>
          <w:szCs w:val="20"/>
        </w:rPr>
      </w:pPr>
    </w:p>
    <w:p w14:paraId="2BD99FDD" w14:textId="77777777" w:rsidR="00507245" w:rsidRPr="00B534D3" w:rsidRDefault="00507245" w:rsidP="00B534D3">
      <w:pPr>
        <w:shd w:val="clear" w:color="auto" w:fill="17365D"/>
        <w:jc w:val="both"/>
        <w:rPr>
          <w:rFonts w:ascii="Arial" w:hAnsi="Arial"/>
          <w:color w:val="FFFFFF" w:themeColor="background1"/>
          <w:sz w:val="20"/>
          <w:szCs w:val="20"/>
        </w:rPr>
      </w:pPr>
    </w:p>
    <w:p w14:paraId="56D69F40" w14:textId="3442A434" w:rsidR="00C4042D" w:rsidRPr="00B534D3" w:rsidRDefault="00C83D32" w:rsidP="002B16FE">
      <w:pPr>
        <w:pBdr>
          <w:bottom w:val="single" w:sz="4" w:space="1" w:color="auto"/>
        </w:pBdr>
        <w:shd w:val="clear" w:color="auto" w:fill="17365D"/>
        <w:jc w:val="both"/>
        <w:rPr>
          <w:rFonts w:ascii="Arial" w:hAnsi="Arial"/>
          <w:b/>
          <w:color w:val="FFFFFF" w:themeColor="background1"/>
          <w:sz w:val="18"/>
          <w:szCs w:val="18"/>
        </w:rPr>
      </w:pPr>
      <w:r w:rsidRPr="00C83D32">
        <w:rPr>
          <w:rFonts w:ascii="Arial" w:hAnsi="Arial"/>
          <w:b/>
          <w:color w:val="FFFFFF" w:themeColor="background1"/>
          <w:sz w:val="18"/>
          <w:szCs w:val="18"/>
        </w:rPr>
        <w:t>CADRE DE LA CONSULTATION</w:t>
      </w:r>
    </w:p>
    <w:p w14:paraId="28ACCF42" w14:textId="6BC7AF57" w:rsidR="00A51A6C" w:rsidRPr="00334B2D" w:rsidRDefault="00334B2D" w:rsidP="00A51A6C">
      <w:pPr>
        <w:jc w:val="both"/>
        <w:rPr>
          <w:rFonts w:ascii="Arial" w:hAnsi="Arial"/>
          <w:sz w:val="22"/>
          <w:szCs w:val="22"/>
        </w:rPr>
      </w:pPr>
      <w:r w:rsidRPr="00334B2D">
        <w:rPr>
          <w:rFonts w:ascii="Arial" w:hAnsi="Arial"/>
          <w:sz w:val="22"/>
          <w:szCs w:val="22"/>
        </w:rPr>
        <w:t>La présente consultation est lancée suivant la procédure d’appel d’offres ouvert, définie aux articles L 2124-2, R 2124-1 et R 2124-2, R 2161-2 à 5 du Code de la commande publique</w:t>
      </w:r>
    </w:p>
    <w:p w14:paraId="6CCA7030" w14:textId="77777777" w:rsidR="00334B2D" w:rsidRDefault="00334B2D" w:rsidP="00A51A6C">
      <w:pPr>
        <w:jc w:val="both"/>
        <w:rPr>
          <w:rFonts w:ascii="Arial" w:hAnsi="Arial"/>
          <w:sz w:val="20"/>
          <w:szCs w:val="20"/>
        </w:rPr>
      </w:pPr>
    </w:p>
    <w:p w14:paraId="0897EA9A" w14:textId="77777777" w:rsidR="00507245" w:rsidRDefault="00507245" w:rsidP="00A51A6C">
      <w:pPr>
        <w:jc w:val="both"/>
        <w:rPr>
          <w:rFonts w:ascii="Arial" w:hAnsi="Arial"/>
          <w:sz w:val="20"/>
          <w:szCs w:val="20"/>
        </w:rPr>
      </w:pPr>
    </w:p>
    <w:p w14:paraId="470FBE55" w14:textId="77777777" w:rsidR="000533D3" w:rsidRPr="002B16FE" w:rsidRDefault="000533D3" w:rsidP="002B16FE">
      <w:pPr>
        <w:pBdr>
          <w:bottom w:val="single" w:sz="4" w:space="1" w:color="auto"/>
        </w:pBdr>
        <w:shd w:val="clear" w:color="auto" w:fill="17365D"/>
        <w:jc w:val="both"/>
        <w:rPr>
          <w:rFonts w:ascii="Arial" w:hAnsi="Arial"/>
          <w:b/>
          <w:color w:val="FFFFFF"/>
          <w:sz w:val="18"/>
          <w:szCs w:val="18"/>
        </w:rPr>
      </w:pPr>
    </w:p>
    <w:p w14:paraId="4205990C" w14:textId="77777777" w:rsidR="00A51A6C" w:rsidRPr="002B16FE" w:rsidRDefault="00507245" w:rsidP="002B16FE">
      <w:pPr>
        <w:pBdr>
          <w:bottom w:val="single" w:sz="4" w:space="1" w:color="auto"/>
        </w:pBdr>
        <w:shd w:val="clear" w:color="auto" w:fill="17365D"/>
        <w:jc w:val="both"/>
        <w:rPr>
          <w:rFonts w:ascii="Arial" w:hAnsi="Arial"/>
          <w:b/>
          <w:color w:val="FFFFFF"/>
          <w:sz w:val="18"/>
          <w:szCs w:val="18"/>
        </w:rPr>
      </w:pPr>
      <w:r w:rsidRPr="002B16FE">
        <w:rPr>
          <w:rFonts w:ascii="Arial" w:hAnsi="Arial"/>
          <w:b/>
          <w:color w:val="FFFFFF"/>
          <w:sz w:val="18"/>
          <w:szCs w:val="18"/>
        </w:rPr>
        <w:t>ORDONNATEUR</w:t>
      </w:r>
    </w:p>
    <w:p w14:paraId="38FCC6D8" w14:textId="77777777" w:rsidR="001C7671" w:rsidRPr="001C7671" w:rsidRDefault="001C7671" w:rsidP="001C7671">
      <w:pPr>
        <w:jc w:val="both"/>
        <w:rPr>
          <w:rFonts w:ascii="Arial" w:hAnsi="Arial"/>
          <w:sz w:val="22"/>
          <w:szCs w:val="22"/>
        </w:rPr>
      </w:pPr>
      <w:r w:rsidRPr="001C7671">
        <w:rPr>
          <w:rFonts w:ascii="Arial" w:hAnsi="Arial"/>
          <w:sz w:val="22"/>
          <w:szCs w:val="22"/>
        </w:rPr>
        <w:t>Monsieur le Directeur Général du CHU de Martinique</w:t>
      </w:r>
    </w:p>
    <w:p w14:paraId="54651D64" w14:textId="77777777" w:rsidR="001C7671" w:rsidRPr="001C7671" w:rsidRDefault="001C7671" w:rsidP="001C7671">
      <w:pPr>
        <w:jc w:val="both"/>
        <w:rPr>
          <w:rFonts w:ascii="Arial" w:hAnsi="Arial"/>
          <w:sz w:val="22"/>
          <w:szCs w:val="22"/>
        </w:rPr>
      </w:pPr>
    </w:p>
    <w:p w14:paraId="462565C3" w14:textId="77777777" w:rsidR="001C7671" w:rsidRPr="001C7671" w:rsidRDefault="001C7671" w:rsidP="001C7671">
      <w:pPr>
        <w:jc w:val="both"/>
        <w:rPr>
          <w:rFonts w:ascii="Arial" w:hAnsi="Arial"/>
          <w:sz w:val="22"/>
          <w:szCs w:val="22"/>
        </w:rPr>
      </w:pPr>
    </w:p>
    <w:p w14:paraId="591EEEDB" w14:textId="4A1F2957" w:rsidR="001C7671" w:rsidRDefault="001C7671">
      <w:pPr>
        <w:rPr>
          <w:rFonts w:ascii="Arial" w:hAnsi="Arial"/>
          <w:sz w:val="22"/>
        </w:rPr>
      </w:pPr>
      <w:r>
        <w:rPr>
          <w:rFonts w:ascii="Arial" w:hAnsi="Arial"/>
          <w:sz w:val="22"/>
        </w:rPr>
        <w:br w:type="page"/>
      </w:r>
    </w:p>
    <w:p w14:paraId="2881C407" w14:textId="77777777" w:rsidR="000C2320" w:rsidRDefault="000C2320" w:rsidP="000C2320">
      <w:pPr>
        <w:spacing w:line="288" w:lineRule="auto"/>
        <w:jc w:val="both"/>
        <w:rPr>
          <w:rFonts w:ascii="Arial" w:hAnsi="Arial"/>
          <w:sz w:val="22"/>
        </w:rPr>
      </w:pPr>
    </w:p>
    <w:p w14:paraId="12BE3F00" w14:textId="77777777" w:rsidR="00897C8A" w:rsidRDefault="00897C8A" w:rsidP="000C2320">
      <w:pPr>
        <w:spacing w:line="288" w:lineRule="auto"/>
        <w:jc w:val="both"/>
        <w:rPr>
          <w:rFonts w:ascii="Arial" w:hAnsi="Arial"/>
          <w:sz w:val="22"/>
        </w:rPr>
      </w:pPr>
    </w:p>
    <w:p w14:paraId="27839BA6" w14:textId="77777777" w:rsidR="000C2320" w:rsidRDefault="000C2320" w:rsidP="000C2320">
      <w:pPr>
        <w:tabs>
          <w:tab w:val="left" w:pos="9360"/>
        </w:tabs>
        <w:spacing w:line="288" w:lineRule="auto"/>
        <w:jc w:val="both"/>
        <w:rPr>
          <w:rFonts w:ascii="Arial" w:hAnsi="Arial"/>
          <w:b/>
          <w:sz w:val="28"/>
        </w:rPr>
      </w:pPr>
      <w:bookmarkStart w:id="1" w:name="SECT1"/>
      <w:r>
        <w:rPr>
          <w:rFonts w:ascii="Arial" w:hAnsi="Arial"/>
          <w:b/>
          <w:sz w:val="28"/>
        </w:rPr>
        <w:t xml:space="preserve">SECTION 1 </w:t>
      </w:r>
      <w:bookmarkEnd w:id="1"/>
      <w:r>
        <w:rPr>
          <w:rFonts w:ascii="Arial" w:hAnsi="Arial"/>
          <w:b/>
          <w:sz w:val="28"/>
        </w:rPr>
        <w:t>– PARTIE RESERV</w:t>
      </w:r>
      <w:r w:rsidR="00397B03">
        <w:rPr>
          <w:rFonts w:ascii="Arial" w:hAnsi="Arial"/>
          <w:b/>
          <w:sz w:val="28"/>
        </w:rPr>
        <w:t>É</w:t>
      </w:r>
      <w:r>
        <w:rPr>
          <w:rFonts w:ascii="Arial" w:hAnsi="Arial"/>
          <w:b/>
          <w:sz w:val="28"/>
        </w:rPr>
        <w:t>E AU CONTRACTANT</w:t>
      </w:r>
    </w:p>
    <w:p w14:paraId="7EF6EF11" w14:textId="77777777" w:rsidR="000C2320" w:rsidRDefault="000C2320" w:rsidP="000C2320">
      <w:pPr>
        <w:spacing w:line="288" w:lineRule="auto"/>
        <w:jc w:val="both"/>
        <w:rPr>
          <w:rFonts w:ascii="Arial" w:hAnsi="Arial"/>
          <w:sz w:val="22"/>
        </w:rPr>
      </w:pPr>
    </w:p>
    <w:p w14:paraId="623E4F1E" w14:textId="77777777" w:rsidR="000C2320" w:rsidRPr="008D7393" w:rsidRDefault="000C2320" w:rsidP="008D7393">
      <w:pPr>
        <w:pBdr>
          <w:bottom w:val="single" w:sz="4" w:space="1" w:color="auto"/>
        </w:pBdr>
        <w:shd w:val="clear" w:color="auto" w:fill="17365D"/>
        <w:jc w:val="both"/>
        <w:rPr>
          <w:rFonts w:ascii="Arial" w:hAnsi="Arial"/>
          <w:b/>
          <w:color w:val="FFFFFF"/>
          <w:sz w:val="28"/>
          <w:szCs w:val="28"/>
        </w:rPr>
      </w:pPr>
      <w:bookmarkStart w:id="2" w:name="ART1"/>
      <w:r w:rsidRPr="008D7393">
        <w:rPr>
          <w:rFonts w:ascii="Arial" w:hAnsi="Arial"/>
          <w:b/>
          <w:color w:val="FFFFFF"/>
          <w:sz w:val="28"/>
          <w:szCs w:val="28"/>
        </w:rPr>
        <w:t>1 – Contractant</w:t>
      </w:r>
    </w:p>
    <w:bookmarkEnd w:id="2"/>
    <w:p w14:paraId="0B6E1A21" w14:textId="77777777" w:rsidR="000C2320" w:rsidRPr="007712B2" w:rsidRDefault="000C2320" w:rsidP="000C2320">
      <w:pPr>
        <w:spacing w:line="288" w:lineRule="auto"/>
        <w:jc w:val="both"/>
        <w:rPr>
          <w:rFonts w:ascii="Arial" w:hAnsi="Arial"/>
          <w:sz w:val="20"/>
          <w:szCs w:val="20"/>
        </w:rPr>
      </w:pP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1E0" w:firstRow="1" w:lastRow="1" w:firstColumn="1" w:lastColumn="1" w:noHBand="0" w:noVBand="0"/>
      </w:tblPr>
      <w:tblGrid>
        <w:gridCol w:w="10174"/>
      </w:tblGrid>
      <w:tr w:rsidR="000C2320" w14:paraId="0E1CB996" w14:textId="77777777" w:rsidTr="00DF0A46">
        <w:tc>
          <w:tcPr>
            <w:tcW w:w="5000" w:type="pct"/>
          </w:tcPr>
          <w:p w14:paraId="19ED0A81" w14:textId="77777777" w:rsidR="000C2320" w:rsidRDefault="000C2320" w:rsidP="000C2320">
            <w:pPr>
              <w:spacing w:line="288" w:lineRule="auto"/>
              <w:jc w:val="center"/>
              <w:rPr>
                <w:rFonts w:ascii="Arial" w:hAnsi="Arial"/>
                <w:b/>
                <w:sz w:val="16"/>
              </w:rPr>
            </w:pPr>
          </w:p>
          <w:p w14:paraId="35B8B847" w14:textId="77777777" w:rsidR="000C2320" w:rsidRDefault="000C2320" w:rsidP="000C2320">
            <w:pPr>
              <w:spacing w:line="288" w:lineRule="auto"/>
              <w:jc w:val="center"/>
              <w:rPr>
                <w:rFonts w:ascii="Arial" w:hAnsi="Arial"/>
                <w:b/>
                <w:sz w:val="22"/>
              </w:rPr>
            </w:pPr>
            <w:r>
              <w:rPr>
                <w:rFonts w:ascii="Arial" w:hAnsi="Arial"/>
                <w:b/>
                <w:sz w:val="22"/>
              </w:rPr>
              <w:t>NOTE SUR LA QUALIT</w:t>
            </w:r>
            <w:r w:rsidR="00397B03">
              <w:rPr>
                <w:rFonts w:ascii="Arial" w:hAnsi="Arial"/>
                <w:b/>
                <w:sz w:val="22"/>
              </w:rPr>
              <w:t>É</w:t>
            </w:r>
            <w:r>
              <w:rPr>
                <w:rFonts w:ascii="Arial" w:hAnsi="Arial"/>
                <w:b/>
                <w:sz w:val="22"/>
              </w:rPr>
              <w:t xml:space="preserve"> DES CANDIDATS</w:t>
            </w:r>
          </w:p>
          <w:p w14:paraId="0A82453A" w14:textId="77777777" w:rsidR="000C2320" w:rsidRDefault="000C2320" w:rsidP="000C2320">
            <w:pPr>
              <w:spacing w:line="288" w:lineRule="auto"/>
              <w:jc w:val="both"/>
              <w:rPr>
                <w:rFonts w:ascii="Arial" w:hAnsi="Arial"/>
                <w:sz w:val="22"/>
              </w:rPr>
            </w:pPr>
            <w:r>
              <w:rPr>
                <w:rFonts w:ascii="Arial" w:hAnsi="Arial"/>
                <w:sz w:val="22"/>
              </w:rPr>
              <w:t>Le contractant est SOIT :</w:t>
            </w:r>
          </w:p>
          <w:p w14:paraId="42A675D9" w14:textId="77777777" w:rsidR="00366E76" w:rsidRDefault="00366E76" w:rsidP="000C2320">
            <w:pPr>
              <w:spacing w:line="288" w:lineRule="auto"/>
              <w:jc w:val="both"/>
              <w:rPr>
                <w:rFonts w:ascii="Arial" w:hAnsi="Arial"/>
                <w:sz w:val="22"/>
              </w:rPr>
            </w:pPr>
          </w:p>
          <w:p w14:paraId="0703CD05" w14:textId="77777777" w:rsidR="000C2320" w:rsidRDefault="000C2320" w:rsidP="000C2320">
            <w:pPr>
              <w:numPr>
                <w:ilvl w:val="0"/>
                <w:numId w:val="26"/>
              </w:numPr>
              <w:spacing w:line="288" w:lineRule="auto"/>
              <w:jc w:val="both"/>
              <w:rPr>
                <w:rFonts w:ascii="Arial" w:hAnsi="Arial"/>
                <w:sz w:val="22"/>
              </w:rPr>
            </w:pPr>
            <w:r>
              <w:rPr>
                <w:rFonts w:ascii="Arial" w:hAnsi="Arial"/>
                <w:b/>
                <w:sz w:val="22"/>
              </w:rPr>
              <w:t>L’assureur</w:t>
            </w:r>
            <w:r>
              <w:rPr>
                <w:rFonts w:ascii="Arial" w:hAnsi="Arial"/>
                <w:sz w:val="22"/>
              </w:rPr>
              <w:t xml:space="preserve">, </w:t>
            </w:r>
            <w:r w:rsidRPr="00502FCF">
              <w:rPr>
                <w:rFonts w:ascii="Arial" w:hAnsi="Arial"/>
                <w:b/>
                <w:sz w:val="22"/>
              </w:rPr>
              <w:t>sans intermédiaire</w:t>
            </w:r>
            <w:r>
              <w:rPr>
                <w:rFonts w:ascii="Arial" w:hAnsi="Arial"/>
                <w:sz w:val="22"/>
              </w:rPr>
              <w:t xml:space="preserve">, qui s’engage pour l’intégralité des prestations des </w:t>
            </w:r>
            <w:r w:rsidR="003D1DCF">
              <w:rPr>
                <w:rFonts w:ascii="Arial" w:hAnsi="Arial"/>
                <w:sz w:val="22"/>
              </w:rPr>
              <w:t>parties 1 et 2</w:t>
            </w:r>
            <w:r>
              <w:rPr>
                <w:rFonts w:ascii="Arial" w:hAnsi="Arial"/>
                <w:sz w:val="22"/>
              </w:rPr>
              <w:t>, c’est-à-dire y compris pour</w:t>
            </w:r>
            <w:r w:rsidR="002D3B9B">
              <w:rPr>
                <w:rFonts w:ascii="Arial" w:hAnsi="Arial"/>
                <w:sz w:val="22"/>
              </w:rPr>
              <w:t xml:space="preserve"> celles liées à la gestion</w:t>
            </w:r>
            <w:r>
              <w:rPr>
                <w:rFonts w:ascii="Arial" w:hAnsi="Arial"/>
                <w:sz w:val="22"/>
              </w:rPr>
              <w:t>.</w:t>
            </w:r>
          </w:p>
          <w:p w14:paraId="37DCDB5C" w14:textId="77777777" w:rsidR="000C2320" w:rsidRPr="007712B2" w:rsidRDefault="000C2320" w:rsidP="000C2320">
            <w:pPr>
              <w:spacing w:line="288" w:lineRule="auto"/>
              <w:jc w:val="both"/>
              <w:rPr>
                <w:rFonts w:ascii="Arial" w:hAnsi="Arial"/>
                <w:sz w:val="16"/>
                <w:szCs w:val="16"/>
              </w:rPr>
            </w:pPr>
          </w:p>
          <w:p w14:paraId="2ED82826" w14:textId="77777777" w:rsidR="000C2320" w:rsidRDefault="000C2320" w:rsidP="000C2320">
            <w:pPr>
              <w:numPr>
                <w:ilvl w:val="0"/>
                <w:numId w:val="26"/>
              </w:numPr>
              <w:spacing w:line="288" w:lineRule="auto"/>
              <w:jc w:val="both"/>
              <w:rPr>
                <w:rFonts w:ascii="Arial" w:hAnsi="Arial"/>
                <w:sz w:val="22"/>
              </w:rPr>
            </w:pPr>
            <w:r w:rsidRPr="0056489A">
              <w:rPr>
                <w:rFonts w:ascii="Arial" w:hAnsi="Arial"/>
                <w:b/>
                <w:sz w:val="22"/>
              </w:rPr>
              <w:t>L’assureur et</w:t>
            </w:r>
            <w:r>
              <w:rPr>
                <w:rFonts w:ascii="Arial" w:hAnsi="Arial"/>
                <w:sz w:val="22"/>
              </w:rPr>
              <w:t xml:space="preserve"> </w:t>
            </w:r>
            <w:r w:rsidRPr="007712B2">
              <w:rPr>
                <w:rFonts w:ascii="Arial" w:hAnsi="Arial"/>
                <w:b/>
                <w:sz w:val="22"/>
              </w:rPr>
              <w:t>son mandataire</w:t>
            </w:r>
            <w:r>
              <w:rPr>
                <w:rFonts w:ascii="Arial" w:hAnsi="Arial"/>
                <w:sz w:val="22"/>
              </w:rPr>
              <w:t xml:space="preserve">, agent, qui s’engagent, ensemble, à la réalisation des prestations des </w:t>
            </w:r>
            <w:r w:rsidR="003D1DCF">
              <w:rPr>
                <w:rFonts w:ascii="Arial" w:hAnsi="Arial"/>
                <w:sz w:val="22"/>
              </w:rPr>
              <w:t>parties 1 et 2</w:t>
            </w:r>
            <w:r w:rsidR="004E2F82">
              <w:rPr>
                <w:rFonts w:ascii="Arial" w:hAnsi="Arial"/>
                <w:sz w:val="22"/>
              </w:rPr>
              <w:t xml:space="preserve"> relatives</w:t>
            </w:r>
            <w:r>
              <w:rPr>
                <w:rFonts w:ascii="Arial" w:hAnsi="Arial"/>
                <w:sz w:val="22"/>
              </w:rPr>
              <w:t xml:space="preserve"> aux prestations d’assurance et </w:t>
            </w:r>
            <w:r w:rsidR="002D3B9B">
              <w:rPr>
                <w:rFonts w:ascii="Arial" w:hAnsi="Arial"/>
                <w:sz w:val="22"/>
              </w:rPr>
              <w:t>aux prestations de gestion</w:t>
            </w:r>
            <w:r>
              <w:rPr>
                <w:rFonts w:ascii="Arial" w:hAnsi="Arial"/>
                <w:sz w:val="22"/>
              </w:rPr>
              <w:t>.</w:t>
            </w:r>
          </w:p>
          <w:p w14:paraId="3588F779" w14:textId="77777777" w:rsidR="000C2320" w:rsidRPr="007712B2" w:rsidRDefault="000C2320" w:rsidP="000C2320">
            <w:pPr>
              <w:spacing w:line="288" w:lineRule="auto"/>
              <w:jc w:val="both"/>
              <w:rPr>
                <w:rFonts w:ascii="Arial" w:hAnsi="Arial"/>
                <w:sz w:val="16"/>
                <w:szCs w:val="16"/>
              </w:rPr>
            </w:pPr>
          </w:p>
          <w:p w14:paraId="628AA33D" w14:textId="77777777" w:rsidR="000C2320" w:rsidRDefault="000C2320" w:rsidP="004E2F82">
            <w:pPr>
              <w:numPr>
                <w:ilvl w:val="0"/>
                <w:numId w:val="26"/>
              </w:numPr>
              <w:spacing w:line="288" w:lineRule="auto"/>
              <w:jc w:val="both"/>
              <w:rPr>
                <w:rFonts w:ascii="Arial" w:hAnsi="Arial"/>
                <w:sz w:val="22"/>
              </w:rPr>
            </w:pPr>
            <w:r>
              <w:rPr>
                <w:rFonts w:ascii="Arial" w:hAnsi="Arial"/>
                <w:b/>
                <w:sz w:val="22"/>
              </w:rPr>
              <w:t>L’assureur et le courtier, constitués en groupement conjoint</w:t>
            </w:r>
            <w:r>
              <w:rPr>
                <w:rFonts w:ascii="Arial" w:hAnsi="Arial"/>
                <w:sz w:val="22"/>
              </w:rPr>
              <w:t xml:space="preserve"> représenté par le mandataire désigné, et répondant aux </w:t>
            </w:r>
            <w:r w:rsidR="003D1DCF">
              <w:rPr>
                <w:rFonts w:ascii="Arial" w:hAnsi="Arial"/>
                <w:sz w:val="22"/>
              </w:rPr>
              <w:t>parties 1 et 2</w:t>
            </w:r>
            <w:r w:rsidR="004E2F82">
              <w:rPr>
                <w:rFonts w:ascii="Arial" w:hAnsi="Arial"/>
                <w:sz w:val="22"/>
              </w:rPr>
              <w:t xml:space="preserve"> relatives</w:t>
            </w:r>
            <w:r>
              <w:rPr>
                <w:rFonts w:ascii="Arial" w:hAnsi="Arial"/>
                <w:sz w:val="22"/>
              </w:rPr>
              <w:t xml:space="preserve"> aux prestations d’assurance</w:t>
            </w:r>
            <w:r w:rsidR="007B60E6">
              <w:rPr>
                <w:rFonts w:ascii="Arial" w:hAnsi="Arial"/>
                <w:sz w:val="22"/>
              </w:rPr>
              <w:t xml:space="preserve"> et aux prestations de gestion</w:t>
            </w:r>
            <w:r>
              <w:rPr>
                <w:rFonts w:ascii="Arial" w:hAnsi="Arial"/>
                <w:sz w:val="22"/>
              </w:rPr>
              <w:t>.</w:t>
            </w:r>
          </w:p>
          <w:p w14:paraId="7BA54388" w14:textId="77777777" w:rsidR="000C2320" w:rsidRDefault="000C2320" w:rsidP="000C2320">
            <w:pPr>
              <w:spacing w:line="288" w:lineRule="auto"/>
              <w:jc w:val="both"/>
              <w:rPr>
                <w:rFonts w:ascii="Arial" w:hAnsi="Arial"/>
                <w:sz w:val="16"/>
              </w:rPr>
            </w:pPr>
          </w:p>
        </w:tc>
      </w:tr>
    </w:tbl>
    <w:p w14:paraId="7F0868A9" w14:textId="77777777" w:rsidR="000C2320" w:rsidRPr="00162588" w:rsidRDefault="000C2320" w:rsidP="000C2320">
      <w:pPr>
        <w:jc w:val="both"/>
        <w:rPr>
          <w:rFonts w:ascii="Arial" w:hAnsi="Arial"/>
          <w:sz w:val="20"/>
          <w:szCs w:val="20"/>
        </w:rPr>
      </w:pPr>
    </w:p>
    <w:p w14:paraId="00A40BF1" w14:textId="77777777" w:rsidR="000C2320" w:rsidRPr="00162588" w:rsidRDefault="000C2320" w:rsidP="000C2320">
      <w:pPr>
        <w:jc w:val="both"/>
        <w:rPr>
          <w:rFonts w:ascii="Arial" w:hAnsi="Arial"/>
          <w:sz w:val="20"/>
          <w:szCs w:val="20"/>
        </w:rPr>
      </w:pPr>
    </w:p>
    <w:p w14:paraId="306AC96F" w14:textId="77777777" w:rsidR="000C2320" w:rsidRPr="007712B2" w:rsidRDefault="00711116" w:rsidP="000C2320">
      <w:pPr>
        <w:jc w:val="both"/>
        <w:rPr>
          <w:rFonts w:ascii="Arial" w:hAnsi="Arial"/>
        </w:rPr>
      </w:pPr>
      <w:r w:rsidRPr="007712B2">
        <w:rPr>
          <w:rFonts w:ascii="Arial" w:hAnsi="Arial"/>
          <w:noProof/>
          <w:sz w:val="18"/>
          <w:szCs w:val="18"/>
        </w:rPr>
        <mc:AlternateContent>
          <mc:Choice Requires="wps">
            <w:drawing>
              <wp:anchor distT="0" distB="0" distL="114300" distR="114300" simplePos="0" relativeHeight="251658240" behindDoc="0" locked="0" layoutInCell="1" allowOverlap="1" wp14:anchorId="2E2BC8BB" wp14:editId="60C075F0">
                <wp:simplePos x="0" y="0"/>
                <wp:positionH relativeFrom="column">
                  <wp:posOffset>3840480</wp:posOffset>
                </wp:positionH>
                <wp:positionV relativeFrom="paragraph">
                  <wp:posOffset>-3810</wp:posOffset>
                </wp:positionV>
                <wp:extent cx="2679065" cy="342900"/>
                <wp:effectExtent l="0" t="0" r="0" b="0"/>
                <wp:wrapNone/>
                <wp:docPr id="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9065" cy="342900"/>
                        </a:xfrm>
                        <a:prstGeom prst="rect">
                          <a:avLst/>
                        </a:prstGeom>
                        <a:solidFill>
                          <a:srgbClr val="FFFFFF"/>
                        </a:solidFill>
                        <a:ln w="25400" cmpd="dbl">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275353" id="Rectangle 33" o:spid="_x0000_s1026" style="position:absolute;margin-left:302.4pt;margin-top:-.3pt;width:210.9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" strokeweight="2pt">
                <v:stroke linestyle="thinThin"/>
              </v:rect>
            </w:pict>
          </mc:Fallback>
        </mc:AlternateContent>
      </w:r>
      <w:r w:rsidR="000C2320" w:rsidRPr="00162588">
        <w:rPr>
          <w:rFonts w:ascii="Arial" w:hAnsi="Arial"/>
          <w:b/>
        </w:rPr>
        <w:t xml:space="preserve">Je </w:t>
      </w:r>
      <w:r w:rsidR="00AC368C" w:rsidRPr="00162588">
        <w:rPr>
          <w:rFonts w:ascii="Arial" w:hAnsi="Arial"/>
          <w:b/>
        </w:rPr>
        <w:t>soussigné</w:t>
      </w:r>
      <w:r w:rsidR="00AC368C">
        <w:rPr>
          <w:rFonts w:ascii="Arial" w:hAnsi="Arial"/>
          <w:sz w:val="16"/>
        </w:rPr>
        <w:t xml:space="preserve"> (</w:t>
      </w:r>
      <w:r w:rsidR="000C2320">
        <w:rPr>
          <w:rFonts w:ascii="Arial" w:hAnsi="Arial"/>
          <w:sz w:val="16"/>
        </w:rPr>
        <w:t>nom et prénom de la personne engageant le candidat)</w:t>
      </w:r>
    </w:p>
    <w:p w14:paraId="0BBE799A" w14:textId="77777777" w:rsidR="000C2320" w:rsidRDefault="000C2320" w:rsidP="000C2320">
      <w:pPr>
        <w:ind w:left="709" w:firstLine="709"/>
        <w:jc w:val="both"/>
        <w:rPr>
          <w:rFonts w:ascii="Arial" w:hAnsi="Arial"/>
          <w:sz w:val="22"/>
        </w:rPr>
      </w:pPr>
      <w:r>
        <w:rPr>
          <w:rFonts w:ascii="Arial" w:hAnsi="Arial"/>
        </w:rPr>
        <w:t xml:space="preserve">  </w:t>
      </w:r>
      <w:r>
        <w:rPr>
          <w:rFonts w:ascii="Arial" w:hAnsi="Arial"/>
          <w:sz w:val="22"/>
        </w:rPr>
        <w:t xml:space="preserve"> </w:t>
      </w:r>
      <w:r>
        <w:rPr>
          <w:rFonts w:ascii="Arial" w:hAnsi="Arial"/>
          <w:sz w:val="16"/>
        </w:rPr>
        <w:t xml:space="preserve">(en cas de groupement, le mandataire du groupement) </w:t>
      </w:r>
    </w:p>
    <w:p w14:paraId="254BB27F" w14:textId="77777777" w:rsidR="000C2320" w:rsidRPr="00162588" w:rsidRDefault="000C2320" w:rsidP="000C2320">
      <w:pPr>
        <w:jc w:val="both"/>
        <w:rPr>
          <w:rFonts w:ascii="Arial" w:hAnsi="Arial"/>
          <w:sz w:val="20"/>
          <w:szCs w:val="20"/>
        </w:rPr>
      </w:pPr>
    </w:p>
    <w:p w14:paraId="640B6E0A" w14:textId="77777777" w:rsidR="000C2320" w:rsidRPr="00162588" w:rsidRDefault="000C2320" w:rsidP="000C2320">
      <w:pPr>
        <w:jc w:val="both"/>
        <w:rPr>
          <w:rFonts w:ascii="Arial" w:hAnsi="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398"/>
        <w:gridCol w:w="3399"/>
        <w:gridCol w:w="3397"/>
      </w:tblGrid>
      <w:tr w:rsidR="000C2320" w14:paraId="27F9C9C5" w14:textId="77777777" w:rsidTr="00DF0A46">
        <w:trPr>
          <w:trHeight w:val="567"/>
        </w:trPr>
        <w:tc>
          <w:tcPr>
            <w:tcW w:w="1667" w:type="pct"/>
            <w:tcBorders>
              <w:top w:val="single" w:sz="4" w:space="0" w:color="auto"/>
              <w:left w:val="single" w:sz="4" w:space="0" w:color="auto"/>
            </w:tcBorders>
            <w:shd w:val="pct12" w:color="auto" w:fill="auto"/>
            <w:vAlign w:val="center"/>
          </w:tcPr>
          <w:p w14:paraId="25896B29" w14:textId="77777777" w:rsidR="000C2320" w:rsidRDefault="000C2320" w:rsidP="000C2320">
            <w:pPr>
              <w:spacing w:line="288" w:lineRule="auto"/>
              <w:jc w:val="both"/>
              <w:rPr>
                <w:rFonts w:ascii="Arial" w:hAnsi="Arial"/>
                <w:b/>
                <w:sz w:val="18"/>
              </w:rPr>
            </w:pPr>
          </w:p>
        </w:tc>
        <w:tc>
          <w:tcPr>
            <w:tcW w:w="1667" w:type="pct"/>
            <w:tcBorders>
              <w:bottom w:val="double" w:sz="4" w:space="0" w:color="auto"/>
            </w:tcBorders>
            <w:vAlign w:val="center"/>
          </w:tcPr>
          <w:p w14:paraId="23E0C6E2" w14:textId="77777777" w:rsidR="000C2320" w:rsidRDefault="000C2320" w:rsidP="000C2320">
            <w:pPr>
              <w:spacing w:line="288" w:lineRule="auto"/>
              <w:jc w:val="center"/>
              <w:rPr>
                <w:rFonts w:ascii="Arial" w:hAnsi="Arial"/>
                <w:b/>
                <w:sz w:val="20"/>
              </w:rPr>
            </w:pPr>
            <w:r>
              <w:rPr>
                <w:rFonts w:ascii="Arial" w:hAnsi="Arial"/>
                <w:b/>
                <w:sz w:val="20"/>
              </w:rPr>
              <w:t>Assureur</w:t>
            </w:r>
          </w:p>
          <w:p w14:paraId="013A8E6B" w14:textId="77777777" w:rsidR="000C2320" w:rsidRDefault="000C2320" w:rsidP="000C2320">
            <w:pPr>
              <w:spacing w:line="288" w:lineRule="auto"/>
              <w:jc w:val="center"/>
              <w:rPr>
                <w:rFonts w:ascii="Arial" w:hAnsi="Arial"/>
                <w:b/>
                <w:sz w:val="16"/>
              </w:rPr>
            </w:pPr>
            <w:r>
              <w:rPr>
                <w:rFonts w:ascii="Arial" w:hAnsi="Arial"/>
                <w:b/>
                <w:sz w:val="16"/>
              </w:rPr>
              <w:t>Apériteur en cas de coassurance</w:t>
            </w:r>
          </w:p>
          <w:p w14:paraId="3E7648D5" w14:textId="77777777" w:rsidR="000C2320" w:rsidRDefault="000C2320" w:rsidP="000C2320">
            <w:pPr>
              <w:spacing w:line="288" w:lineRule="auto"/>
              <w:jc w:val="center"/>
              <w:rPr>
                <w:rFonts w:ascii="Arial" w:hAnsi="Arial"/>
                <w:sz w:val="22"/>
              </w:rPr>
            </w:pPr>
            <w:r>
              <w:rPr>
                <w:rFonts w:ascii="Arial" w:hAnsi="Arial"/>
                <w:sz w:val="16"/>
              </w:rPr>
              <w:t>(Renseignement obligatoire)</w:t>
            </w:r>
          </w:p>
        </w:tc>
        <w:tc>
          <w:tcPr>
            <w:tcW w:w="1667" w:type="pct"/>
            <w:tcBorders>
              <w:bottom w:val="double" w:sz="4" w:space="0" w:color="auto"/>
            </w:tcBorders>
            <w:vAlign w:val="center"/>
          </w:tcPr>
          <w:p w14:paraId="5AD4E26E" w14:textId="77777777" w:rsidR="000C2320" w:rsidRDefault="000C2320" w:rsidP="000C2320">
            <w:pPr>
              <w:spacing w:line="288" w:lineRule="auto"/>
              <w:jc w:val="center"/>
              <w:rPr>
                <w:rFonts w:ascii="Arial" w:hAnsi="Arial"/>
                <w:b/>
                <w:sz w:val="20"/>
              </w:rPr>
            </w:pPr>
            <w:r>
              <w:rPr>
                <w:rFonts w:ascii="Arial" w:hAnsi="Arial"/>
                <w:b/>
                <w:sz w:val="20"/>
              </w:rPr>
              <w:t>Coassureur</w:t>
            </w:r>
          </w:p>
          <w:p w14:paraId="33FF6D1B" w14:textId="77777777" w:rsidR="000C2320" w:rsidRDefault="000C2320" w:rsidP="000C2320">
            <w:pPr>
              <w:spacing w:line="288" w:lineRule="auto"/>
              <w:jc w:val="center"/>
              <w:rPr>
                <w:rFonts w:ascii="Arial" w:hAnsi="Arial"/>
                <w:b/>
                <w:sz w:val="16"/>
              </w:rPr>
            </w:pPr>
            <w:r>
              <w:rPr>
                <w:rFonts w:ascii="Arial" w:hAnsi="Arial"/>
                <w:b/>
                <w:sz w:val="16"/>
              </w:rPr>
              <w:t>le cas échéant</w:t>
            </w:r>
          </w:p>
          <w:p w14:paraId="690961CC" w14:textId="77777777" w:rsidR="000C2320" w:rsidRDefault="000C2320" w:rsidP="000C2320">
            <w:pPr>
              <w:spacing w:line="288" w:lineRule="auto"/>
              <w:jc w:val="center"/>
              <w:rPr>
                <w:rFonts w:ascii="Arial" w:hAnsi="Arial"/>
                <w:sz w:val="22"/>
              </w:rPr>
            </w:pPr>
            <w:r>
              <w:rPr>
                <w:rFonts w:ascii="Arial" w:hAnsi="Arial"/>
                <w:sz w:val="16"/>
              </w:rPr>
              <w:t>(Renseignement obligatoire)</w:t>
            </w:r>
          </w:p>
        </w:tc>
      </w:tr>
      <w:tr w:rsidR="000C2320" w14:paraId="6D317DB4" w14:textId="77777777" w:rsidTr="00DF0A46">
        <w:trPr>
          <w:trHeight w:val="454"/>
        </w:trPr>
        <w:tc>
          <w:tcPr>
            <w:tcW w:w="1667" w:type="pct"/>
            <w:tcBorders>
              <w:right w:val="double" w:sz="4" w:space="0" w:color="auto"/>
            </w:tcBorders>
            <w:vAlign w:val="center"/>
          </w:tcPr>
          <w:p w14:paraId="34BE4B4E" w14:textId="77777777" w:rsidR="000C2320" w:rsidRPr="00162588" w:rsidRDefault="000C2320" w:rsidP="000C2320">
            <w:pPr>
              <w:spacing w:line="288" w:lineRule="auto"/>
              <w:rPr>
                <w:rFonts w:ascii="Arial" w:hAnsi="Arial"/>
                <w:b/>
                <w:sz w:val="16"/>
                <w:szCs w:val="16"/>
              </w:rPr>
            </w:pPr>
            <w:r w:rsidRPr="00162588">
              <w:rPr>
                <w:rFonts w:ascii="Arial" w:hAnsi="Arial"/>
                <w:b/>
                <w:sz w:val="16"/>
                <w:szCs w:val="16"/>
              </w:rPr>
              <w:t>Nom</w:t>
            </w:r>
          </w:p>
        </w:tc>
        <w:tc>
          <w:tcPr>
            <w:tcW w:w="1667" w:type="pct"/>
            <w:tcBorders>
              <w:top w:val="double" w:sz="4" w:space="0" w:color="auto"/>
              <w:left w:val="double" w:sz="4" w:space="0" w:color="auto"/>
              <w:bottom w:val="double" w:sz="4" w:space="0" w:color="auto"/>
              <w:right w:val="double" w:sz="4" w:space="0" w:color="auto"/>
            </w:tcBorders>
            <w:vAlign w:val="center"/>
          </w:tcPr>
          <w:p w14:paraId="035BC6C8"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72E59928" w14:textId="77777777" w:rsidR="000C2320" w:rsidRDefault="000C2320" w:rsidP="000C2320">
            <w:pPr>
              <w:spacing w:line="288" w:lineRule="auto"/>
              <w:jc w:val="both"/>
              <w:rPr>
                <w:rFonts w:ascii="Arial" w:hAnsi="Arial"/>
                <w:b/>
                <w:sz w:val="22"/>
              </w:rPr>
            </w:pPr>
          </w:p>
        </w:tc>
      </w:tr>
      <w:tr w:rsidR="000C2320" w14:paraId="0299F2CC" w14:textId="77777777" w:rsidTr="00DF0A46">
        <w:trPr>
          <w:trHeight w:val="454"/>
        </w:trPr>
        <w:tc>
          <w:tcPr>
            <w:tcW w:w="1667" w:type="pct"/>
            <w:tcBorders>
              <w:right w:val="double" w:sz="4" w:space="0" w:color="auto"/>
            </w:tcBorders>
            <w:vAlign w:val="center"/>
          </w:tcPr>
          <w:p w14:paraId="1EB04B11" w14:textId="77777777" w:rsidR="000C2320" w:rsidRPr="00162588" w:rsidRDefault="000C2320" w:rsidP="000C2320">
            <w:pPr>
              <w:spacing w:line="288" w:lineRule="auto"/>
              <w:rPr>
                <w:rFonts w:ascii="Arial" w:hAnsi="Arial"/>
                <w:b/>
                <w:sz w:val="16"/>
                <w:szCs w:val="16"/>
              </w:rPr>
            </w:pPr>
            <w:r w:rsidRPr="00162588">
              <w:rPr>
                <w:rFonts w:ascii="Arial" w:hAnsi="Arial"/>
                <w:b/>
                <w:sz w:val="16"/>
                <w:szCs w:val="16"/>
              </w:rPr>
              <w:t>Part de coassurance, le cas échéant</w:t>
            </w:r>
          </w:p>
        </w:tc>
        <w:tc>
          <w:tcPr>
            <w:tcW w:w="1667" w:type="pct"/>
            <w:tcBorders>
              <w:top w:val="double" w:sz="4" w:space="0" w:color="auto"/>
              <w:left w:val="double" w:sz="4" w:space="0" w:color="auto"/>
              <w:bottom w:val="double" w:sz="4" w:space="0" w:color="auto"/>
              <w:right w:val="double" w:sz="4" w:space="0" w:color="auto"/>
            </w:tcBorders>
            <w:vAlign w:val="center"/>
          </w:tcPr>
          <w:p w14:paraId="6C3C9B92"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6C292C6B" w14:textId="77777777" w:rsidR="000C2320" w:rsidRDefault="000C2320" w:rsidP="000C2320">
            <w:pPr>
              <w:spacing w:line="288" w:lineRule="auto"/>
              <w:jc w:val="both"/>
              <w:rPr>
                <w:rFonts w:ascii="Arial" w:hAnsi="Arial"/>
                <w:b/>
                <w:sz w:val="22"/>
              </w:rPr>
            </w:pPr>
          </w:p>
        </w:tc>
      </w:tr>
    </w:tbl>
    <w:p w14:paraId="67041B34" w14:textId="77777777" w:rsidR="000C2320" w:rsidRDefault="000C2320" w:rsidP="000C2320">
      <w:pPr>
        <w:spacing w:line="288" w:lineRule="auto"/>
        <w:jc w:val="both"/>
        <w:rPr>
          <w:rFonts w:ascii="Arial" w:hAnsi="Arial"/>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398"/>
        <w:gridCol w:w="3399"/>
        <w:gridCol w:w="3397"/>
      </w:tblGrid>
      <w:tr w:rsidR="000C2320" w14:paraId="7AF4BFC5" w14:textId="77777777" w:rsidTr="00DF0A46">
        <w:trPr>
          <w:trHeight w:val="567"/>
        </w:trPr>
        <w:tc>
          <w:tcPr>
            <w:tcW w:w="1667" w:type="pct"/>
            <w:tcBorders>
              <w:top w:val="single" w:sz="4" w:space="0" w:color="auto"/>
              <w:left w:val="single" w:sz="4" w:space="0" w:color="auto"/>
            </w:tcBorders>
            <w:shd w:val="pct12" w:color="auto" w:fill="auto"/>
            <w:vAlign w:val="center"/>
          </w:tcPr>
          <w:p w14:paraId="23948258" w14:textId="77777777" w:rsidR="000C2320" w:rsidRDefault="000C2320" w:rsidP="000C2320">
            <w:pPr>
              <w:spacing w:line="288" w:lineRule="auto"/>
              <w:jc w:val="both"/>
              <w:rPr>
                <w:rFonts w:ascii="Arial" w:hAnsi="Arial"/>
                <w:b/>
                <w:sz w:val="18"/>
              </w:rPr>
            </w:pPr>
          </w:p>
        </w:tc>
        <w:tc>
          <w:tcPr>
            <w:tcW w:w="1667" w:type="pct"/>
            <w:tcBorders>
              <w:bottom w:val="double" w:sz="4" w:space="0" w:color="auto"/>
            </w:tcBorders>
            <w:vAlign w:val="center"/>
          </w:tcPr>
          <w:p w14:paraId="13593C65" w14:textId="77777777" w:rsidR="000C2320" w:rsidRDefault="000C2320" w:rsidP="000C2320">
            <w:pPr>
              <w:spacing w:line="288" w:lineRule="auto"/>
              <w:jc w:val="center"/>
              <w:rPr>
                <w:rFonts w:ascii="Arial" w:hAnsi="Arial"/>
                <w:b/>
                <w:sz w:val="20"/>
              </w:rPr>
            </w:pPr>
            <w:r>
              <w:rPr>
                <w:rFonts w:ascii="Arial" w:hAnsi="Arial"/>
                <w:b/>
                <w:sz w:val="20"/>
              </w:rPr>
              <w:t xml:space="preserve">Coassureur </w:t>
            </w:r>
          </w:p>
          <w:p w14:paraId="616E9AAC" w14:textId="77777777" w:rsidR="000C2320" w:rsidRDefault="000C2320" w:rsidP="000C2320">
            <w:pPr>
              <w:spacing w:line="288" w:lineRule="auto"/>
              <w:jc w:val="center"/>
              <w:rPr>
                <w:rFonts w:ascii="Arial" w:hAnsi="Arial"/>
                <w:b/>
                <w:sz w:val="16"/>
              </w:rPr>
            </w:pPr>
            <w:r>
              <w:rPr>
                <w:rFonts w:ascii="Arial" w:hAnsi="Arial"/>
                <w:b/>
                <w:sz w:val="16"/>
              </w:rPr>
              <w:t>le cas échéant</w:t>
            </w:r>
          </w:p>
          <w:p w14:paraId="6B30AA39" w14:textId="77777777" w:rsidR="000C2320" w:rsidRDefault="000C2320" w:rsidP="000C2320">
            <w:pPr>
              <w:spacing w:line="288" w:lineRule="auto"/>
              <w:jc w:val="center"/>
              <w:rPr>
                <w:rFonts w:ascii="Arial" w:hAnsi="Arial"/>
                <w:sz w:val="22"/>
              </w:rPr>
            </w:pPr>
            <w:r>
              <w:rPr>
                <w:rFonts w:ascii="Arial" w:hAnsi="Arial"/>
                <w:sz w:val="16"/>
              </w:rPr>
              <w:t>(Renseignement obligatoire)</w:t>
            </w:r>
          </w:p>
        </w:tc>
        <w:tc>
          <w:tcPr>
            <w:tcW w:w="1667" w:type="pct"/>
            <w:tcBorders>
              <w:bottom w:val="double" w:sz="4" w:space="0" w:color="auto"/>
            </w:tcBorders>
            <w:vAlign w:val="center"/>
          </w:tcPr>
          <w:p w14:paraId="44FF4292" w14:textId="77777777" w:rsidR="000C2320" w:rsidRDefault="000C2320" w:rsidP="000C2320">
            <w:pPr>
              <w:spacing w:line="288" w:lineRule="auto"/>
              <w:jc w:val="center"/>
              <w:rPr>
                <w:rFonts w:ascii="Arial" w:hAnsi="Arial"/>
                <w:b/>
                <w:sz w:val="20"/>
              </w:rPr>
            </w:pPr>
            <w:r>
              <w:rPr>
                <w:rFonts w:ascii="Arial" w:hAnsi="Arial"/>
                <w:b/>
                <w:sz w:val="20"/>
              </w:rPr>
              <w:t>Courtier ou Agent</w:t>
            </w:r>
          </w:p>
          <w:p w14:paraId="0FA9AA3E" w14:textId="77777777" w:rsidR="000C2320" w:rsidRDefault="000C2320" w:rsidP="000C2320">
            <w:pPr>
              <w:spacing w:line="288" w:lineRule="auto"/>
              <w:jc w:val="center"/>
              <w:rPr>
                <w:rFonts w:ascii="Arial" w:hAnsi="Arial"/>
                <w:sz w:val="22"/>
              </w:rPr>
            </w:pPr>
            <w:r>
              <w:rPr>
                <w:rFonts w:ascii="Arial" w:hAnsi="Arial"/>
                <w:sz w:val="16"/>
              </w:rPr>
              <w:t>(Renseignement obligatoire)</w:t>
            </w:r>
          </w:p>
        </w:tc>
      </w:tr>
      <w:tr w:rsidR="000C2320" w14:paraId="55C8F27B" w14:textId="77777777" w:rsidTr="00DF0A46">
        <w:trPr>
          <w:trHeight w:val="454"/>
        </w:trPr>
        <w:tc>
          <w:tcPr>
            <w:tcW w:w="1667" w:type="pct"/>
            <w:tcBorders>
              <w:right w:val="double" w:sz="4" w:space="0" w:color="auto"/>
            </w:tcBorders>
            <w:vAlign w:val="center"/>
          </w:tcPr>
          <w:p w14:paraId="1A6DF210" w14:textId="77777777" w:rsidR="000C2320" w:rsidRPr="00162588" w:rsidRDefault="000C2320" w:rsidP="000C2320">
            <w:pPr>
              <w:spacing w:line="288" w:lineRule="auto"/>
              <w:rPr>
                <w:rFonts w:ascii="Arial" w:hAnsi="Arial"/>
                <w:b/>
                <w:sz w:val="16"/>
                <w:szCs w:val="16"/>
              </w:rPr>
            </w:pPr>
            <w:r w:rsidRPr="00162588">
              <w:rPr>
                <w:rFonts w:ascii="Arial" w:hAnsi="Arial"/>
                <w:b/>
                <w:sz w:val="16"/>
                <w:szCs w:val="16"/>
              </w:rPr>
              <w:t>Nom</w:t>
            </w:r>
          </w:p>
        </w:tc>
        <w:tc>
          <w:tcPr>
            <w:tcW w:w="1667" w:type="pct"/>
            <w:tcBorders>
              <w:top w:val="double" w:sz="4" w:space="0" w:color="auto"/>
              <w:left w:val="double" w:sz="4" w:space="0" w:color="auto"/>
              <w:bottom w:val="double" w:sz="4" w:space="0" w:color="auto"/>
              <w:right w:val="double" w:sz="4" w:space="0" w:color="auto"/>
            </w:tcBorders>
            <w:vAlign w:val="center"/>
          </w:tcPr>
          <w:p w14:paraId="06EC0F48"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2912EADD" w14:textId="77777777" w:rsidR="000C2320" w:rsidRDefault="000C2320" w:rsidP="000C2320">
            <w:pPr>
              <w:spacing w:line="288" w:lineRule="auto"/>
              <w:jc w:val="both"/>
              <w:rPr>
                <w:rFonts w:ascii="Arial" w:hAnsi="Arial"/>
                <w:b/>
                <w:sz w:val="22"/>
              </w:rPr>
            </w:pPr>
          </w:p>
        </w:tc>
      </w:tr>
      <w:tr w:rsidR="000C2320" w14:paraId="35F59330" w14:textId="77777777" w:rsidTr="00DF0A46">
        <w:trPr>
          <w:trHeight w:val="454"/>
        </w:trPr>
        <w:tc>
          <w:tcPr>
            <w:tcW w:w="1667" w:type="pct"/>
            <w:tcBorders>
              <w:right w:val="double" w:sz="4" w:space="0" w:color="auto"/>
            </w:tcBorders>
            <w:vAlign w:val="center"/>
          </w:tcPr>
          <w:p w14:paraId="190B3C7E" w14:textId="77777777" w:rsidR="000C2320" w:rsidRDefault="000C2320" w:rsidP="000C2320">
            <w:pPr>
              <w:spacing w:line="288" w:lineRule="auto"/>
              <w:rPr>
                <w:rFonts w:ascii="Arial" w:hAnsi="Arial"/>
                <w:b/>
                <w:sz w:val="18"/>
              </w:rPr>
            </w:pPr>
            <w:r>
              <w:rPr>
                <w:rFonts w:ascii="Arial" w:hAnsi="Arial"/>
                <w:b/>
                <w:sz w:val="18"/>
              </w:rPr>
              <w:t>Part de coassurance, le cas échéant</w:t>
            </w:r>
          </w:p>
        </w:tc>
        <w:tc>
          <w:tcPr>
            <w:tcW w:w="1667" w:type="pct"/>
            <w:tcBorders>
              <w:top w:val="double" w:sz="4" w:space="0" w:color="auto"/>
              <w:left w:val="double" w:sz="4" w:space="0" w:color="auto"/>
              <w:bottom w:val="double" w:sz="4" w:space="0" w:color="auto"/>
              <w:right w:val="double" w:sz="4" w:space="0" w:color="auto"/>
            </w:tcBorders>
            <w:vAlign w:val="center"/>
          </w:tcPr>
          <w:p w14:paraId="5F1C5F26"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5E7B298B" w14:textId="77777777" w:rsidR="000C2320" w:rsidRDefault="000C2320" w:rsidP="000C2320">
            <w:pPr>
              <w:spacing w:line="288" w:lineRule="auto"/>
              <w:jc w:val="both"/>
              <w:rPr>
                <w:rFonts w:ascii="Arial" w:hAnsi="Arial"/>
                <w:b/>
                <w:sz w:val="22"/>
              </w:rPr>
            </w:pPr>
          </w:p>
        </w:tc>
      </w:tr>
    </w:tbl>
    <w:p w14:paraId="291C5C2D" w14:textId="77777777" w:rsidR="006E3D3A" w:rsidRDefault="006E3D3A">
      <w:pPr>
        <w:spacing w:line="288" w:lineRule="auto"/>
        <w:jc w:val="both"/>
        <w:rPr>
          <w:rFonts w:ascii="Arial" w:hAnsi="Arial"/>
          <w:sz w:val="22"/>
        </w:rPr>
      </w:pPr>
    </w:p>
    <w:p w14:paraId="4008E59E" w14:textId="77777777" w:rsidR="006E3D3A" w:rsidRDefault="006E3D3A">
      <w:pPr>
        <w:spacing w:line="288" w:lineRule="auto"/>
        <w:jc w:val="both"/>
        <w:rPr>
          <w:rFonts w:ascii="Arial" w:hAnsi="Arial"/>
          <w:sz w:val="22"/>
        </w:rPr>
      </w:pPr>
    </w:p>
    <w:p w14:paraId="305DABE0" w14:textId="77777777" w:rsidR="001944A9" w:rsidRDefault="001944A9" w:rsidP="001944A9">
      <w:pPr>
        <w:pStyle w:val="Corpsdetexte"/>
        <w:numPr>
          <w:ilvl w:val="0"/>
          <w:numId w:val="41"/>
        </w:numPr>
        <w:spacing w:line="288" w:lineRule="auto"/>
        <w:rPr>
          <w:sz w:val="22"/>
        </w:rPr>
      </w:pPr>
      <w:r>
        <w:rPr>
          <w:sz w:val="22"/>
        </w:rPr>
        <w:t xml:space="preserve">après avoir pris connaissance du </w:t>
      </w:r>
      <w:r>
        <w:rPr>
          <w:b/>
          <w:sz w:val="22"/>
        </w:rPr>
        <w:t>Dossier de Consultation des Entreprises</w:t>
      </w:r>
      <w:r>
        <w:rPr>
          <w:sz w:val="22"/>
        </w:rPr>
        <w:t xml:space="preserve"> du présent lot et des documents qui y sont mentionnés,</w:t>
      </w:r>
    </w:p>
    <w:p w14:paraId="1497832C" w14:textId="77777777" w:rsidR="006E3D3A" w:rsidRDefault="006E3D3A">
      <w:pPr>
        <w:pStyle w:val="Corpsdetexte"/>
        <w:spacing w:line="288" w:lineRule="auto"/>
        <w:rPr>
          <w:sz w:val="22"/>
        </w:rPr>
      </w:pPr>
    </w:p>
    <w:p w14:paraId="138FFDD0" w14:textId="77777777" w:rsidR="00132A55" w:rsidRPr="00D709A4" w:rsidRDefault="00132A55" w:rsidP="00132A55">
      <w:pPr>
        <w:pStyle w:val="Corpsdetexte"/>
        <w:numPr>
          <w:ilvl w:val="0"/>
          <w:numId w:val="27"/>
        </w:numPr>
        <w:spacing w:line="288" w:lineRule="auto"/>
        <w:rPr>
          <w:sz w:val="22"/>
        </w:rPr>
      </w:pPr>
      <w:r w:rsidRPr="00D709A4">
        <w:rPr>
          <w:sz w:val="22"/>
        </w:rPr>
        <w:t xml:space="preserve">après avoir produit les documents, certificats, attestations ou déclarations visés </w:t>
      </w:r>
      <w:r w:rsidRPr="00D709A4">
        <w:rPr>
          <w:b/>
          <w:sz w:val="22"/>
        </w:rPr>
        <w:t xml:space="preserve">aux articles R 2143-3 à 12 et L 2142-1 du </w:t>
      </w:r>
      <w:r w:rsidRPr="00D709A4">
        <w:rPr>
          <w:b/>
          <w:sz w:val="22"/>
          <w:szCs w:val="22"/>
        </w:rPr>
        <w:t>Code de la commande publique.</w:t>
      </w:r>
    </w:p>
    <w:p w14:paraId="1608CB57" w14:textId="77777777" w:rsidR="006E3D3A" w:rsidRDefault="0061054C">
      <w:pPr>
        <w:pStyle w:val="Corpsdetexte"/>
        <w:spacing w:line="288" w:lineRule="auto"/>
        <w:rPr>
          <w:sz w:val="22"/>
        </w:rPr>
      </w:pPr>
      <w:r>
        <w:rPr>
          <w:sz w:val="22"/>
        </w:rPr>
        <w:br w:type="page"/>
      </w:r>
    </w:p>
    <w:p w14:paraId="6A6D739D" w14:textId="77777777" w:rsidR="007D56FF" w:rsidRDefault="007D56FF" w:rsidP="007D56FF">
      <w:pPr>
        <w:pStyle w:val="Corpsdetexte"/>
        <w:spacing w:line="288" w:lineRule="auto"/>
        <w:rPr>
          <w:rFonts w:cs="Arial"/>
          <w:sz w:val="22"/>
        </w:rPr>
      </w:pPr>
      <w:bookmarkStart w:id="3" w:name="_Hlk187933214"/>
      <w:bookmarkStart w:id="4" w:name="_Hlk187933344"/>
    </w:p>
    <w:p w14:paraId="03F931EB" w14:textId="77777777" w:rsidR="007D56FF" w:rsidRPr="00101276" w:rsidRDefault="007D56FF" w:rsidP="007D56FF">
      <w:pPr>
        <w:pStyle w:val="Corpsdetexte"/>
        <w:spacing w:line="288" w:lineRule="auto"/>
        <w:rPr>
          <w:rFonts w:cs="Arial"/>
          <w:sz w:val="22"/>
        </w:rPr>
      </w:pPr>
    </w:p>
    <w:p w14:paraId="09FCBCB9" w14:textId="77777777" w:rsidR="007D56FF" w:rsidRPr="00101276" w:rsidRDefault="007D56FF" w:rsidP="007D56FF">
      <w:pPr>
        <w:pStyle w:val="Corpsdetexte"/>
        <w:spacing w:line="288" w:lineRule="auto"/>
        <w:rPr>
          <w:rFonts w:cs="Arial"/>
          <w:b/>
          <w:sz w:val="22"/>
          <w:u w:val="single"/>
        </w:rPr>
      </w:pPr>
      <w:r w:rsidRPr="00101276">
        <w:rPr>
          <w:rFonts w:cs="Arial"/>
          <w:b/>
          <w:sz w:val="32"/>
        </w:rPr>
        <w:t xml:space="preserve">M’ENGAGE </w:t>
      </w:r>
      <w:r w:rsidRPr="00101276">
        <w:rPr>
          <w:rFonts w:cs="Arial"/>
          <w:b/>
          <w:sz w:val="22"/>
        </w:rPr>
        <w:t>pour la partie 1 : Prestations d’assurance</w:t>
      </w:r>
    </w:p>
    <w:p w14:paraId="3FE0A919" w14:textId="77777777" w:rsidR="007D56FF" w:rsidRPr="00101276" w:rsidRDefault="007D56FF" w:rsidP="007D56FF">
      <w:pPr>
        <w:pStyle w:val="Corpsdetexte"/>
        <w:spacing w:line="288" w:lineRule="auto"/>
        <w:rPr>
          <w:rFonts w:cs="Arial"/>
          <w:sz w:val="22"/>
        </w:rPr>
      </w:pPr>
    </w:p>
    <w:p w14:paraId="28C3FE26" w14:textId="77777777" w:rsidR="007D56FF" w:rsidRPr="00101276" w:rsidRDefault="007D56FF" w:rsidP="007D56FF">
      <w:pPr>
        <w:pStyle w:val="Corpsdetexte"/>
        <w:spacing w:line="288" w:lineRule="auto"/>
        <w:rPr>
          <w:rFonts w:cs="Arial"/>
          <w:sz w:val="22"/>
        </w:rPr>
      </w:pPr>
    </w:p>
    <w:p w14:paraId="01F9B806" w14:textId="77777777" w:rsidR="007D56FF" w:rsidRPr="00101276" w:rsidRDefault="007D56FF" w:rsidP="007D56FF">
      <w:pPr>
        <w:spacing w:line="288" w:lineRule="auto"/>
        <w:jc w:val="both"/>
        <w:rPr>
          <w:rFonts w:ascii="Arial" w:hAnsi="Arial" w:cs="Arial"/>
          <w:sz w:val="22"/>
        </w:rPr>
      </w:pPr>
      <w:bookmarkStart w:id="5" w:name="_Hlk187932975"/>
      <w:r w:rsidRPr="00101276">
        <w:rPr>
          <w:rFonts w:ascii="Arial" w:hAnsi="Arial" w:cs="Arial"/>
          <w:b/>
          <w:sz w:val="32"/>
          <w:szCs w:val="32"/>
        </w:rPr>
        <w:t xml:space="preserve">1 - </w:t>
      </w:r>
      <w:r w:rsidRPr="00101276">
        <w:rPr>
          <w:rFonts w:ascii="Arial" w:hAnsi="Arial" w:cs="Arial"/>
          <w:b/>
          <w:sz w:val="32"/>
          <w:szCs w:val="32"/>
        </w:rPr>
        <w:tab/>
        <w:t xml:space="preserve"> </w:t>
      </w:r>
      <w:sdt>
        <w:sdtPr>
          <w:rPr>
            <w:rFonts w:ascii="Arial" w:hAnsi="Arial" w:cs="Arial"/>
            <w:b/>
          </w:rPr>
          <w:id w:val="729268894"/>
          <w14:checkbox>
            <w14:checked w14:val="0"/>
            <w14:checkedState w14:val="2612" w14:font="MS Gothic"/>
            <w14:uncheckedState w14:val="2610" w14:font="MS Gothic"/>
          </w14:checkbox>
        </w:sdtPr>
        <w:sdtEndPr/>
        <w:sdtContent>
          <w:r w:rsidRPr="00D4213A">
            <w:rPr>
              <w:rFonts w:ascii="MS Gothic" w:eastAsia="MS Gothic" w:hAnsi="MS Gothic" w:cs="Arial" w:hint="eastAsia"/>
              <w:b/>
            </w:rPr>
            <w:t>☐</w:t>
          </w:r>
        </w:sdtContent>
      </w:sdt>
      <w:r w:rsidRPr="00101276">
        <w:rPr>
          <w:rFonts w:ascii="Arial" w:hAnsi="Arial" w:cs="Arial"/>
          <w:b/>
          <w:sz w:val="22"/>
        </w:rPr>
        <w:t xml:space="preserve"> </w:t>
      </w:r>
      <w:r w:rsidRPr="00101276">
        <w:rPr>
          <w:rFonts w:ascii="Arial" w:hAnsi="Arial" w:cs="Arial"/>
          <w:b/>
          <w:sz w:val="18"/>
        </w:rPr>
        <w:t>(1)</w:t>
      </w:r>
      <w:r w:rsidRPr="00101276">
        <w:rPr>
          <w:rFonts w:ascii="Arial" w:hAnsi="Arial" w:cs="Arial"/>
          <w:b/>
          <w:sz w:val="22"/>
        </w:rPr>
        <w:t xml:space="preserve"> </w:t>
      </w:r>
      <w:r w:rsidRPr="00101276">
        <w:rPr>
          <w:rFonts w:ascii="Arial" w:hAnsi="Arial" w:cs="Arial"/>
          <w:b/>
        </w:rPr>
        <w:t>sans réserve</w:t>
      </w:r>
      <w:r w:rsidRPr="00101276">
        <w:rPr>
          <w:rFonts w:ascii="Arial" w:hAnsi="Arial" w:cs="Arial"/>
          <w:sz w:val="22"/>
        </w:rPr>
        <w:t xml:space="preserve"> envers l’acheteur à l’assurer pour les risques du présent lot, conformément aux dispositions des documents visés ci-dessus et dans les conditions ci-après définies.</w:t>
      </w:r>
    </w:p>
    <w:p w14:paraId="641564D7" w14:textId="77777777" w:rsidR="007D56FF" w:rsidRPr="00101276" w:rsidRDefault="007D56FF" w:rsidP="007D56FF">
      <w:pPr>
        <w:spacing w:line="288" w:lineRule="auto"/>
        <w:jc w:val="both"/>
        <w:rPr>
          <w:rFonts w:ascii="Arial" w:hAnsi="Arial" w:cs="Arial"/>
          <w:sz w:val="22"/>
        </w:rPr>
      </w:pPr>
    </w:p>
    <w:p w14:paraId="23CA81D2" w14:textId="77777777" w:rsidR="007D56FF" w:rsidRPr="00101276" w:rsidRDefault="007D56FF" w:rsidP="007D56FF">
      <w:pPr>
        <w:spacing w:line="288" w:lineRule="auto"/>
        <w:jc w:val="both"/>
        <w:rPr>
          <w:rFonts w:ascii="Arial" w:hAnsi="Arial" w:cs="Arial"/>
          <w:sz w:val="22"/>
        </w:rPr>
      </w:pPr>
    </w:p>
    <w:p w14:paraId="2AE32D7B" w14:textId="77777777" w:rsidR="007D56FF" w:rsidRPr="00101276" w:rsidRDefault="007D56FF" w:rsidP="007D56FF">
      <w:pPr>
        <w:spacing w:line="288" w:lineRule="auto"/>
        <w:jc w:val="both"/>
        <w:rPr>
          <w:rFonts w:ascii="Arial" w:hAnsi="Arial" w:cs="Arial"/>
          <w:sz w:val="22"/>
        </w:rPr>
      </w:pPr>
      <w:r w:rsidRPr="00101276">
        <w:rPr>
          <w:rFonts w:ascii="Arial" w:hAnsi="Arial" w:cs="Arial"/>
          <w:b/>
          <w:sz w:val="32"/>
          <w:szCs w:val="32"/>
        </w:rPr>
        <w:t xml:space="preserve">2 - </w:t>
      </w:r>
      <w:r w:rsidRPr="00101276">
        <w:rPr>
          <w:rFonts w:ascii="Arial" w:hAnsi="Arial" w:cs="Arial"/>
          <w:b/>
          <w:sz w:val="32"/>
          <w:szCs w:val="32"/>
        </w:rPr>
        <w:tab/>
      </w:r>
      <w:r>
        <w:rPr>
          <w:rFonts w:ascii="Arial" w:hAnsi="Arial" w:cs="Arial"/>
          <w:b/>
          <w:sz w:val="32"/>
          <w:szCs w:val="32"/>
        </w:rPr>
        <w:t xml:space="preserve"> </w:t>
      </w:r>
      <w:sdt>
        <w:sdtPr>
          <w:rPr>
            <w:rFonts w:ascii="Arial" w:hAnsi="Arial" w:cs="Arial"/>
            <w:b/>
          </w:rPr>
          <w:id w:val="-429357077"/>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101276">
        <w:rPr>
          <w:rFonts w:ascii="Arial" w:hAnsi="Arial" w:cs="Arial"/>
          <w:b/>
          <w:sz w:val="22"/>
        </w:rPr>
        <w:t xml:space="preserve"> </w:t>
      </w:r>
      <w:r w:rsidRPr="00101276">
        <w:rPr>
          <w:rFonts w:ascii="Arial" w:hAnsi="Arial" w:cs="Arial"/>
          <w:b/>
          <w:sz w:val="18"/>
        </w:rPr>
        <w:t>(1)</w:t>
      </w:r>
      <w:r w:rsidRPr="00101276">
        <w:rPr>
          <w:rFonts w:ascii="Arial" w:hAnsi="Arial" w:cs="Arial"/>
          <w:b/>
          <w:sz w:val="22"/>
        </w:rPr>
        <w:t xml:space="preserve"> </w:t>
      </w:r>
      <w:r w:rsidRPr="00101276">
        <w:rPr>
          <w:rFonts w:ascii="Arial" w:hAnsi="Arial" w:cs="Arial"/>
          <w:sz w:val="22"/>
        </w:rPr>
        <w:t xml:space="preserve">envers l’acheteur à l’assurer pour les risques relevant du présent lot, conformément aux dispositions des documents visés ci-dessus et dans les conditions ci-après définies </w:t>
      </w:r>
      <w:r w:rsidRPr="00101276">
        <w:rPr>
          <w:rFonts w:ascii="Arial" w:hAnsi="Arial" w:cs="Arial"/>
          <w:b/>
        </w:rPr>
        <w:t>avec</w:t>
      </w:r>
      <w:r w:rsidRPr="00101276">
        <w:rPr>
          <w:rFonts w:ascii="Arial" w:hAnsi="Arial" w:cs="Arial"/>
          <w:b/>
          <w:sz w:val="22"/>
        </w:rPr>
        <w:t> </w:t>
      </w:r>
      <w:r w:rsidRPr="00101276">
        <w:rPr>
          <w:rFonts w:ascii="Arial" w:hAnsi="Arial" w:cs="Arial"/>
          <w:sz w:val="22"/>
        </w:rPr>
        <w:t xml:space="preserve">: </w:t>
      </w:r>
    </w:p>
    <w:p w14:paraId="68549981" w14:textId="77777777" w:rsidR="007D56FF" w:rsidRPr="00101276" w:rsidRDefault="007D56FF" w:rsidP="007D56FF">
      <w:pPr>
        <w:spacing w:line="288" w:lineRule="auto"/>
        <w:jc w:val="both"/>
        <w:rPr>
          <w:rFonts w:ascii="Arial" w:hAnsi="Arial" w:cs="Arial"/>
          <w:sz w:val="22"/>
        </w:rPr>
      </w:pPr>
    </w:p>
    <w:p w14:paraId="1091D131" w14:textId="77777777" w:rsidR="007D56FF" w:rsidRPr="00101276" w:rsidRDefault="007D56FF" w:rsidP="007D56FF">
      <w:pPr>
        <w:numPr>
          <w:ilvl w:val="0"/>
          <w:numId w:val="29"/>
        </w:numPr>
        <w:tabs>
          <w:tab w:val="clear" w:pos="360"/>
          <w:tab w:val="num" w:pos="1980"/>
          <w:tab w:val="left" w:pos="2700"/>
        </w:tabs>
        <w:spacing w:line="288" w:lineRule="auto"/>
        <w:ind w:left="2700" w:hanging="720"/>
        <w:jc w:val="both"/>
        <w:rPr>
          <w:rFonts w:ascii="Arial" w:hAnsi="Arial" w:cs="Arial"/>
          <w:b/>
          <w:sz w:val="22"/>
        </w:rPr>
      </w:pPr>
      <w:r w:rsidRPr="00101276">
        <w:rPr>
          <w:rFonts w:ascii="Arial" w:hAnsi="Arial" w:cs="Arial"/>
          <w:b/>
          <w:sz w:val="18"/>
          <w:szCs w:val="18"/>
        </w:rPr>
        <w:t>(1)</w:t>
      </w:r>
      <w:r w:rsidRPr="00101276">
        <w:rPr>
          <w:rFonts w:ascii="Arial" w:hAnsi="Arial" w:cs="Arial"/>
          <w:b/>
          <w:sz w:val="22"/>
        </w:rPr>
        <w:t xml:space="preserve"> </w:t>
      </w:r>
      <w:r w:rsidRPr="00101276">
        <w:rPr>
          <w:rFonts w:ascii="Arial" w:hAnsi="Arial" w:cs="Arial"/>
          <w:b/>
        </w:rPr>
        <w:t>les améliorations de garanties</w:t>
      </w:r>
      <w:r w:rsidRPr="00101276">
        <w:rPr>
          <w:rFonts w:ascii="Arial" w:hAnsi="Arial" w:cs="Arial"/>
          <w:b/>
          <w:sz w:val="22"/>
        </w:rPr>
        <w:t xml:space="preserve"> </w:t>
      </w:r>
      <w:r w:rsidRPr="00101276">
        <w:rPr>
          <w:rFonts w:ascii="Arial" w:hAnsi="Arial" w:cs="Arial"/>
          <w:sz w:val="22"/>
        </w:rPr>
        <w:t>indiquées en annexe(s) qui deviennent un document indissociable du présent acte</w:t>
      </w:r>
    </w:p>
    <w:bookmarkEnd w:id="5"/>
    <w:p w14:paraId="45130AC9" w14:textId="77777777" w:rsidR="007D56FF" w:rsidRPr="00101276" w:rsidRDefault="007D56FF" w:rsidP="007D56FF">
      <w:pPr>
        <w:tabs>
          <w:tab w:val="num" w:pos="1980"/>
          <w:tab w:val="left" w:pos="2700"/>
        </w:tabs>
        <w:spacing w:line="288" w:lineRule="auto"/>
        <w:ind w:hanging="1260"/>
        <w:jc w:val="both"/>
        <w:rPr>
          <w:rFonts w:ascii="Arial" w:hAnsi="Arial" w:cs="Arial"/>
          <w:b/>
          <w:sz w:val="22"/>
        </w:rPr>
      </w:pPr>
    </w:p>
    <w:p w14:paraId="06918D86" w14:textId="77777777" w:rsidR="007D56FF" w:rsidRPr="00101276" w:rsidRDefault="007D56FF" w:rsidP="007D56FF">
      <w:pPr>
        <w:numPr>
          <w:ilvl w:val="0"/>
          <w:numId w:val="29"/>
        </w:numPr>
        <w:tabs>
          <w:tab w:val="clear" w:pos="360"/>
          <w:tab w:val="num" w:pos="1980"/>
          <w:tab w:val="left" w:pos="2700"/>
        </w:tabs>
        <w:spacing w:line="288" w:lineRule="auto"/>
        <w:ind w:left="2700" w:hanging="720"/>
        <w:jc w:val="both"/>
        <w:rPr>
          <w:rFonts w:ascii="Arial" w:hAnsi="Arial" w:cs="Arial"/>
          <w:sz w:val="22"/>
        </w:rPr>
      </w:pPr>
      <w:r w:rsidRPr="00101276">
        <w:rPr>
          <w:rFonts w:ascii="Arial" w:hAnsi="Arial" w:cs="Arial"/>
          <w:b/>
          <w:sz w:val="18"/>
          <w:szCs w:val="18"/>
        </w:rPr>
        <w:t>(1)</w:t>
      </w:r>
      <w:r w:rsidRPr="00101276">
        <w:rPr>
          <w:rFonts w:ascii="Arial" w:hAnsi="Arial" w:cs="Arial"/>
          <w:b/>
          <w:sz w:val="22"/>
        </w:rPr>
        <w:t xml:space="preserve"> </w:t>
      </w:r>
      <w:r w:rsidRPr="00101276">
        <w:rPr>
          <w:rFonts w:ascii="Arial" w:hAnsi="Arial" w:cs="Arial"/>
          <w:b/>
        </w:rPr>
        <w:t>les réserves de garanties</w:t>
      </w:r>
      <w:r w:rsidRPr="00101276">
        <w:rPr>
          <w:rFonts w:ascii="Arial" w:hAnsi="Arial" w:cs="Arial"/>
          <w:b/>
          <w:sz w:val="22"/>
        </w:rPr>
        <w:t xml:space="preserve"> </w:t>
      </w:r>
      <w:r w:rsidRPr="00101276">
        <w:rPr>
          <w:rFonts w:ascii="Arial" w:hAnsi="Arial" w:cs="Arial"/>
          <w:sz w:val="22"/>
        </w:rPr>
        <w:t>indiquées en annexe(s) qui deviennent un document indissociable du présent acte</w:t>
      </w:r>
    </w:p>
    <w:p w14:paraId="18EF129E" w14:textId="77777777" w:rsidR="007D56FF" w:rsidRPr="00101276" w:rsidRDefault="007D56FF" w:rsidP="007D56FF">
      <w:pPr>
        <w:tabs>
          <w:tab w:val="left" w:pos="2700"/>
        </w:tabs>
        <w:spacing w:line="288" w:lineRule="auto"/>
        <w:jc w:val="both"/>
        <w:rPr>
          <w:rFonts w:ascii="Arial" w:hAnsi="Arial" w:cs="Arial"/>
          <w:sz w:val="22"/>
          <w:szCs w:val="18"/>
        </w:rPr>
      </w:pPr>
    </w:p>
    <w:p w14:paraId="26A9EF12" w14:textId="77777777" w:rsidR="007D56FF" w:rsidRPr="00101276" w:rsidRDefault="007D56FF" w:rsidP="007D56FF">
      <w:pPr>
        <w:tabs>
          <w:tab w:val="left" w:pos="2700"/>
        </w:tabs>
        <w:spacing w:line="288" w:lineRule="auto"/>
        <w:jc w:val="both"/>
        <w:rPr>
          <w:rFonts w:ascii="Arial" w:hAnsi="Arial" w:cs="Arial"/>
          <w:sz w:val="22"/>
          <w:szCs w:val="18"/>
        </w:rPr>
      </w:pPr>
    </w:p>
    <w:p w14:paraId="60455DCE" w14:textId="77777777" w:rsidR="007D56FF" w:rsidRPr="00101276" w:rsidRDefault="007D56FF" w:rsidP="007D56FF">
      <w:pPr>
        <w:spacing w:line="288" w:lineRule="auto"/>
        <w:jc w:val="both"/>
        <w:rPr>
          <w:rFonts w:ascii="Arial" w:hAnsi="Arial" w:cs="Arial"/>
          <w:b/>
          <w:sz w:val="18"/>
        </w:rPr>
      </w:pPr>
      <w:r w:rsidRPr="00101276">
        <w:rPr>
          <w:rFonts w:ascii="Arial" w:hAnsi="Arial" w:cs="Arial"/>
          <w:b/>
          <w:sz w:val="16"/>
        </w:rPr>
        <w:t>Attention, les réserves et amendements apportés ne doivent pas, du fait de leur incidence, rendre l’offre non conforme au sens des dispositions de l’article VII-B de la circulaire du 24 décembre 2007 (JO du 10 avril 2008) relative à la passation des marchés publics de services d’assurance</w:t>
      </w:r>
      <w:r w:rsidRPr="00101276">
        <w:rPr>
          <w:rFonts w:ascii="Arial" w:hAnsi="Arial" w:cs="Arial"/>
          <w:b/>
          <w:sz w:val="18"/>
        </w:rPr>
        <w:t>.</w:t>
      </w:r>
    </w:p>
    <w:p w14:paraId="602C80A0" w14:textId="77777777" w:rsidR="007D56FF" w:rsidRPr="00101276" w:rsidRDefault="007D56FF" w:rsidP="007D56FF">
      <w:pPr>
        <w:tabs>
          <w:tab w:val="left" w:pos="2700"/>
        </w:tabs>
        <w:spacing w:line="288" w:lineRule="auto"/>
        <w:jc w:val="both"/>
        <w:rPr>
          <w:rFonts w:ascii="Arial" w:hAnsi="Arial" w:cs="Arial"/>
          <w:sz w:val="22"/>
        </w:rPr>
      </w:pPr>
    </w:p>
    <w:p w14:paraId="264F5D55" w14:textId="77777777" w:rsidR="007D56FF" w:rsidRPr="00101276" w:rsidRDefault="007D56FF" w:rsidP="007D56FF">
      <w:pPr>
        <w:tabs>
          <w:tab w:val="left" w:pos="2700"/>
        </w:tabs>
        <w:spacing w:line="288" w:lineRule="auto"/>
        <w:jc w:val="both"/>
        <w:rPr>
          <w:rFonts w:ascii="Arial" w:hAnsi="Arial" w:cs="Arial"/>
          <w:sz w:val="22"/>
        </w:rPr>
      </w:pPr>
    </w:p>
    <w:p w14:paraId="4DBC4C3C" w14:textId="77777777" w:rsidR="007D56FF" w:rsidRPr="00101276" w:rsidRDefault="007D56FF" w:rsidP="007D56FF">
      <w:pPr>
        <w:tabs>
          <w:tab w:val="left" w:pos="2700"/>
        </w:tabs>
        <w:spacing w:line="288" w:lineRule="auto"/>
        <w:jc w:val="both"/>
        <w:rPr>
          <w:rFonts w:ascii="Arial" w:hAnsi="Arial" w:cs="Arial"/>
          <w:b/>
          <w:sz w:val="18"/>
        </w:rPr>
      </w:pPr>
      <w:r w:rsidRPr="00101276">
        <w:rPr>
          <w:rFonts w:ascii="Arial" w:hAnsi="Arial" w:cs="Arial"/>
          <w:b/>
          <w:sz w:val="18"/>
        </w:rPr>
        <w:t>(1) cocher la ou les cases correspondantes à la teneur de votre offre</w:t>
      </w:r>
    </w:p>
    <w:p w14:paraId="4BC58924" w14:textId="77777777" w:rsidR="007D56FF" w:rsidRPr="00101276" w:rsidRDefault="007D56FF" w:rsidP="007D56FF">
      <w:pPr>
        <w:tabs>
          <w:tab w:val="left" w:pos="2700"/>
        </w:tabs>
        <w:spacing w:line="288" w:lineRule="auto"/>
        <w:jc w:val="both"/>
        <w:rPr>
          <w:rFonts w:ascii="Arial" w:hAnsi="Arial" w:cs="Arial"/>
          <w:sz w:val="22"/>
        </w:rPr>
      </w:pPr>
    </w:p>
    <w:p w14:paraId="742B00C4" w14:textId="77777777" w:rsidR="007D56FF" w:rsidRPr="00101276" w:rsidRDefault="007D56FF" w:rsidP="007D56FF">
      <w:pPr>
        <w:tabs>
          <w:tab w:val="left" w:pos="2700"/>
        </w:tabs>
        <w:spacing w:line="288" w:lineRule="auto"/>
        <w:jc w:val="both"/>
        <w:rPr>
          <w:rFonts w:ascii="Arial" w:hAnsi="Arial" w:cs="Arial"/>
          <w:sz w:val="22"/>
        </w:rPr>
      </w:pPr>
    </w:p>
    <w:p w14:paraId="30C9657A" w14:textId="77777777" w:rsidR="007D56FF" w:rsidRPr="00101276" w:rsidRDefault="007D56FF" w:rsidP="007D56FF">
      <w:pPr>
        <w:tabs>
          <w:tab w:val="left" w:pos="2700"/>
        </w:tabs>
        <w:spacing w:line="288" w:lineRule="auto"/>
        <w:jc w:val="both"/>
        <w:rPr>
          <w:rFonts w:ascii="Arial" w:hAnsi="Arial" w:cs="Arial"/>
          <w:b/>
          <w:sz w:val="22"/>
          <w:u w:val="single"/>
        </w:rPr>
      </w:pPr>
      <w:r w:rsidRPr="00101276">
        <w:rPr>
          <w:rFonts w:ascii="Arial" w:hAnsi="Arial" w:cs="Arial"/>
          <w:b/>
          <w:sz w:val="32"/>
        </w:rPr>
        <w:t xml:space="preserve">M’ENGAGE </w:t>
      </w:r>
      <w:r w:rsidRPr="00101276">
        <w:rPr>
          <w:rFonts w:ascii="Arial" w:hAnsi="Arial" w:cs="Arial"/>
          <w:b/>
          <w:sz w:val="22"/>
        </w:rPr>
        <w:t>pour la partie 2 : prestations de gestion</w:t>
      </w:r>
    </w:p>
    <w:p w14:paraId="3946BFFA" w14:textId="77777777" w:rsidR="007D56FF" w:rsidRPr="00101276" w:rsidRDefault="007D56FF" w:rsidP="007D56FF">
      <w:pPr>
        <w:tabs>
          <w:tab w:val="left" w:pos="2700"/>
        </w:tabs>
        <w:spacing w:line="288" w:lineRule="auto"/>
        <w:jc w:val="both"/>
        <w:rPr>
          <w:rFonts w:ascii="Arial" w:hAnsi="Arial" w:cs="Arial"/>
          <w:sz w:val="22"/>
        </w:rPr>
      </w:pPr>
    </w:p>
    <w:p w14:paraId="6A3FBEAC" w14:textId="77777777" w:rsidR="007D56FF" w:rsidRPr="00101276" w:rsidRDefault="007D56FF" w:rsidP="007D56FF">
      <w:pPr>
        <w:tabs>
          <w:tab w:val="left" w:pos="2700"/>
        </w:tabs>
        <w:spacing w:line="288" w:lineRule="auto"/>
        <w:jc w:val="both"/>
        <w:rPr>
          <w:rFonts w:ascii="Arial" w:hAnsi="Arial" w:cs="Arial"/>
          <w:sz w:val="22"/>
        </w:rPr>
      </w:pPr>
    </w:p>
    <w:p w14:paraId="2A82B90F" w14:textId="77777777" w:rsidR="007D56FF" w:rsidRPr="00101276" w:rsidRDefault="007D56FF" w:rsidP="007D56FF">
      <w:pPr>
        <w:tabs>
          <w:tab w:val="left" w:pos="2700"/>
        </w:tabs>
        <w:spacing w:line="288" w:lineRule="auto"/>
        <w:jc w:val="both"/>
        <w:rPr>
          <w:rFonts w:ascii="Arial" w:hAnsi="Arial" w:cs="Arial"/>
          <w:sz w:val="22"/>
        </w:rPr>
      </w:pPr>
      <w:bookmarkStart w:id="6" w:name="_Hlk187932698"/>
      <w:r w:rsidRPr="00101276">
        <w:rPr>
          <w:rFonts w:ascii="Arial" w:hAnsi="Arial" w:cs="Arial"/>
          <w:b/>
          <w:sz w:val="32"/>
          <w:szCs w:val="32"/>
        </w:rPr>
        <w:t xml:space="preserve"> </w:t>
      </w:r>
      <w:sdt>
        <w:sdtPr>
          <w:rPr>
            <w:rFonts w:ascii="Arial" w:hAnsi="Arial" w:cs="Arial"/>
            <w:b/>
          </w:rPr>
          <w:id w:val="-1559781799"/>
          <w14:checkbox>
            <w14:checked w14:val="1"/>
            <w14:checkedState w14:val="2612" w14:font="MS Gothic"/>
            <w14:uncheckedState w14:val="2610" w14:font="MS Gothic"/>
          </w14:checkbox>
        </w:sdtPr>
        <w:sdtEndPr/>
        <w:sdtContent>
          <w:r>
            <w:rPr>
              <w:rFonts w:ascii="MS Gothic" w:eastAsia="MS Gothic" w:hAnsi="MS Gothic" w:cs="Arial" w:hint="eastAsia"/>
              <w:b/>
            </w:rPr>
            <w:t>☒</w:t>
          </w:r>
        </w:sdtContent>
      </w:sdt>
      <w:r w:rsidRPr="00101276">
        <w:rPr>
          <w:rFonts w:ascii="Arial" w:hAnsi="Arial" w:cs="Arial"/>
          <w:b/>
          <w:sz w:val="22"/>
        </w:rPr>
        <w:t xml:space="preserve"> </w:t>
      </w:r>
      <w:r w:rsidRPr="00101276">
        <w:rPr>
          <w:rFonts w:ascii="Arial" w:hAnsi="Arial" w:cs="Arial"/>
          <w:b/>
        </w:rPr>
        <w:t>À réaliser les prestations</w:t>
      </w:r>
      <w:r w:rsidRPr="00101276">
        <w:rPr>
          <w:rFonts w:ascii="Arial" w:hAnsi="Arial" w:cs="Arial"/>
          <w:b/>
          <w:sz w:val="22"/>
        </w:rPr>
        <w:t xml:space="preserve"> </w:t>
      </w:r>
      <w:r w:rsidRPr="00101276">
        <w:rPr>
          <w:rFonts w:ascii="Arial" w:hAnsi="Arial" w:cs="Arial"/>
          <w:sz w:val="22"/>
        </w:rPr>
        <w:t xml:space="preserve">définies dans le cahier des charges et selon les modalités définies en </w:t>
      </w:r>
      <w:bookmarkEnd w:id="6"/>
      <w:r w:rsidRPr="00101276">
        <w:rPr>
          <w:rFonts w:ascii="Arial" w:hAnsi="Arial" w:cs="Arial"/>
          <w:sz w:val="22"/>
        </w:rPr>
        <w:t>annexe du présent acte d’engagement</w:t>
      </w:r>
      <w:r w:rsidRPr="00101276">
        <w:rPr>
          <w:rFonts w:ascii="Arial" w:hAnsi="Arial" w:cs="Arial"/>
          <w:b/>
          <w:sz w:val="22"/>
        </w:rPr>
        <w:t>.</w:t>
      </w:r>
    </w:p>
    <w:p w14:paraId="74022F7D" w14:textId="77777777" w:rsidR="007D56FF" w:rsidRPr="00101276" w:rsidRDefault="007D56FF" w:rsidP="007D56FF">
      <w:pPr>
        <w:tabs>
          <w:tab w:val="left" w:pos="2700"/>
        </w:tabs>
        <w:spacing w:line="288" w:lineRule="auto"/>
        <w:jc w:val="both"/>
        <w:rPr>
          <w:rFonts w:ascii="Arial" w:hAnsi="Arial" w:cs="Arial"/>
          <w:sz w:val="22"/>
        </w:rPr>
      </w:pPr>
      <w:r w:rsidRPr="00101276">
        <w:rPr>
          <w:rFonts w:ascii="Arial" w:hAnsi="Arial" w:cs="Arial"/>
          <w:sz w:val="22"/>
        </w:rPr>
        <w:t xml:space="preserve">A cet effet, </w:t>
      </w:r>
      <w:r w:rsidRPr="00101276">
        <w:rPr>
          <w:rFonts w:ascii="Arial" w:hAnsi="Arial" w:cs="Arial"/>
          <w:b/>
          <w:sz w:val="22"/>
        </w:rPr>
        <w:t>l’intermédiaire</w:t>
      </w:r>
      <w:r w:rsidRPr="00101276">
        <w:rPr>
          <w:rFonts w:ascii="Arial" w:hAnsi="Arial" w:cs="Arial"/>
          <w:sz w:val="22"/>
        </w:rPr>
        <w:t xml:space="preserve"> </w:t>
      </w:r>
      <w:r w:rsidRPr="00101276">
        <w:rPr>
          <w:rFonts w:ascii="Arial" w:hAnsi="Arial" w:cs="Arial"/>
          <w:b/>
          <w:sz w:val="22"/>
        </w:rPr>
        <w:t>ou l’assureur</w:t>
      </w:r>
      <w:r w:rsidRPr="00101276">
        <w:rPr>
          <w:rFonts w:ascii="Arial" w:hAnsi="Arial" w:cs="Arial"/>
          <w:sz w:val="22"/>
        </w:rPr>
        <w:t xml:space="preserve">, s’il se présente seul, doit compléter </w:t>
      </w:r>
      <w:r w:rsidRPr="00101276">
        <w:rPr>
          <w:rFonts w:ascii="Arial" w:hAnsi="Arial" w:cs="Arial"/>
          <w:b/>
          <w:sz w:val="22"/>
        </w:rPr>
        <w:t>obligatoirement</w:t>
      </w:r>
      <w:r w:rsidRPr="00101276">
        <w:rPr>
          <w:rFonts w:ascii="Arial" w:hAnsi="Arial" w:cs="Arial"/>
          <w:sz w:val="22"/>
        </w:rPr>
        <w:t xml:space="preserve"> les informations relatives à ses prestations.</w:t>
      </w:r>
    </w:p>
    <w:p w14:paraId="12E4D3B6" w14:textId="77777777" w:rsidR="007D56FF" w:rsidRPr="00101276" w:rsidRDefault="007D56FF" w:rsidP="007D56FF">
      <w:pPr>
        <w:tabs>
          <w:tab w:val="left" w:pos="2700"/>
        </w:tabs>
        <w:spacing w:line="288" w:lineRule="auto"/>
        <w:jc w:val="both"/>
        <w:rPr>
          <w:rFonts w:ascii="Arial" w:hAnsi="Arial" w:cs="Arial"/>
          <w:sz w:val="22"/>
        </w:rPr>
      </w:pPr>
    </w:p>
    <w:p w14:paraId="6F9AA5FC" w14:textId="77777777" w:rsidR="007D56FF" w:rsidRPr="00101276" w:rsidRDefault="007D56FF" w:rsidP="007D56FF">
      <w:pPr>
        <w:tabs>
          <w:tab w:val="left" w:pos="2700"/>
        </w:tabs>
        <w:spacing w:line="288" w:lineRule="auto"/>
        <w:jc w:val="both"/>
        <w:rPr>
          <w:rFonts w:ascii="Arial" w:hAnsi="Arial" w:cs="Arial"/>
          <w:sz w:val="22"/>
        </w:rPr>
      </w:pPr>
    </w:p>
    <w:p w14:paraId="1ADEAF95" w14:textId="77777777" w:rsidR="007D56FF" w:rsidRPr="00101276" w:rsidRDefault="007D56FF" w:rsidP="007D56FF">
      <w:pPr>
        <w:spacing w:line="288" w:lineRule="auto"/>
        <w:jc w:val="both"/>
        <w:rPr>
          <w:rFonts w:ascii="Arial" w:hAnsi="Arial" w:cs="Arial"/>
          <w:sz w:val="22"/>
        </w:rPr>
      </w:pPr>
    </w:p>
    <w:p w14:paraId="6C02A47E" w14:textId="77777777" w:rsidR="007D56FF" w:rsidRPr="00101276" w:rsidRDefault="007D56FF" w:rsidP="007D56FF">
      <w:pPr>
        <w:spacing w:line="288" w:lineRule="auto"/>
        <w:jc w:val="both"/>
        <w:rPr>
          <w:rFonts w:ascii="Arial" w:hAnsi="Arial" w:cs="Arial"/>
          <w:sz w:val="22"/>
        </w:rPr>
      </w:pPr>
      <w:r w:rsidRPr="00101276">
        <w:rPr>
          <w:rFonts w:ascii="Arial" w:hAnsi="Arial" w:cs="Arial"/>
          <w:sz w:val="22"/>
        </w:rPr>
        <w:br w:type="page"/>
      </w:r>
      <w:bookmarkEnd w:id="3"/>
    </w:p>
    <w:bookmarkEnd w:id="4"/>
    <w:p w14:paraId="3C6D6CE9" w14:textId="77777777" w:rsidR="007D56FF" w:rsidRDefault="007D56FF" w:rsidP="007D56FF">
      <w:pPr>
        <w:spacing w:line="288" w:lineRule="auto"/>
        <w:jc w:val="both"/>
        <w:rPr>
          <w:rFonts w:ascii="Arial" w:hAnsi="Arial"/>
          <w:sz w:val="22"/>
        </w:rPr>
      </w:pPr>
    </w:p>
    <w:p w14:paraId="4CF7F94A" w14:textId="77777777" w:rsidR="007D56FF" w:rsidRDefault="007D56FF" w:rsidP="007D56FF">
      <w:pPr>
        <w:spacing w:line="288" w:lineRule="auto"/>
        <w:jc w:val="both"/>
        <w:rPr>
          <w:rFonts w:ascii="Arial" w:hAnsi="Arial"/>
          <w:sz w:val="22"/>
        </w:rPr>
      </w:pPr>
    </w:p>
    <w:p w14:paraId="60237322" w14:textId="2B3E2B27" w:rsidR="007D56FF" w:rsidRDefault="007D56FF" w:rsidP="007D56FF">
      <w:pPr>
        <w:spacing w:line="288" w:lineRule="auto"/>
        <w:jc w:val="both"/>
        <w:rPr>
          <w:rFonts w:ascii="Arial" w:hAnsi="Arial"/>
          <w:sz w:val="22"/>
        </w:rPr>
      </w:pPr>
      <w:r>
        <w:rPr>
          <w:rFonts w:ascii="Arial" w:hAnsi="Arial"/>
          <w:sz w:val="22"/>
        </w:rPr>
        <w:t xml:space="preserve">L’offre ainsi présentée ne me lie que si son acceptation m’est notifiée dans un délai de </w:t>
      </w:r>
      <w:r w:rsidR="00C0544C">
        <w:rPr>
          <w:rFonts w:ascii="Arial" w:hAnsi="Arial"/>
          <w:b/>
          <w:sz w:val="22"/>
        </w:rPr>
        <w:t>180</w:t>
      </w:r>
      <w:r w:rsidRPr="00CA04A0">
        <w:rPr>
          <w:rFonts w:ascii="Arial" w:hAnsi="Arial"/>
          <w:b/>
          <w:sz w:val="22"/>
        </w:rPr>
        <w:t xml:space="preserve"> jours</w:t>
      </w:r>
      <w:r w:rsidRPr="00CA04A0">
        <w:rPr>
          <w:rFonts w:ascii="Arial" w:hAnsi="Arial"/>
          <w:sz w:val="22"/>
        </w:rPr>
        <w:t xml:space="preserve"> à</w:t>
      </w:r>
      <w:r>
        <w:rPr>
          <w:rFonts w:ascii="Arial" w:hAnsi="Arial"/>
          <w:sz w:val="22"/>
        </w:rPr>
        <w:t xml:space="preserve"> compter de la date limite de remise des offres.</w:t>
      </w:r>
    </w:p>
    <w:p w14:paraId="4B04C4BB" w14:textId="77777777" w:rsidR="007D56FF" w:rsidRDefault="007D56FF" w:rsidP="007D56FF">
      <w:pPr>
        <w:spacing w:line="288" w:lineRule="auto"/>
        <w:jc w:val="both"/>
        <w:rPr>
          <w:rFonts w:ascii="Arial" w:hAnsi="Arial"/>
          <w:sz w:val="22"/>
        </w:rPr>
      </w:pPr>
    </w:p>
    <w:p w14:paraId="10FC0A8F" w14:textId="77777777" w:rsidR="007D56FF" w:rsidRDefault="007D56FF" w:rsidP="007D56FF">
      <w:pPr>
        <w:spacing w:line="288" w:lineRule="auto"/>
        <w:jc w:val="both"/>
        <w:rPr>
          <w:rFonts w:ascii="Arial" w:hAnsi="Arial"/>
          <w:sz w:val="22"/>
        </w:rPr>
      </w:pPr>
    </w:p>
    <w:p w14:paraId="302DD483" w14:textId="77777777" w:rsidR="007D56FF" w:rsidRDefault="007D56FF" w:rsidP="007D56F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693E60C8" w14:textId="77777777" w:rsidR="007D56FF" w:rsidRDefault="007D56FF" w:rsidP="007D56FF">
      <w:pPr>
        <w:pBdr>
          <w:top w:val="double" w:sz="4" w:space="1" w:color="auto"/>
          <w:left w:val="double" w:sz="4" w:space="4" w:color="auto"/>
          <w:bottom w:val="double" w:sz="4" w:space="1" w:color="auto"/>
          <w:right w:val="double" w:sz="4" w:space="4" w:color="auto"/>
        </w:pBdr>
        <w:spacing w:line="288" w:lineRule="auto"/>
        <w:jc w:val="center"/>
        <w:rPr>
          <w:rFonts w:ascii="Arial" w:hAnsi="Arial"/>
          <w:b/>
          <w:sz w:val="22"/>
        </w:rPr>
      </w:pPr>
      <w:r>
        <w:rPr>
          <w:rFonts w:ascii="Arial" w:hAnsi="Arial"/>
          <w:b/>
          <w:sz w:val="22"/>
        </w:rPr>
        <w:t>ATTENTION</w:t>
      </w:r>
    </w:p>
    <w:p w14:paraId="1913C588" w14:textId="77777777" w:rsidR="007D56FF" w:rsidRDefault="007D56FF" w:rsidP="007D56F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268DA2F6" w14:textId="77777777" w:rsidR="007D56FF" w:rsidRDefault="007D56FF" w:rsidP="007D56F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Il est rappelé que si les candidats n’acceptent pas </w:t>
      </w:r>
      <w:r>
        <w:rPr>
          <w:rFonts w:ascii="Arial" w:hAnsi="Arial"/>
          <w:b/>
          <w:sz w:val="22"/>
        </w:rPr>
        <w:t>le principe du cahier des charges</w:t>
      </w:r>
      <w:r>
        <w:rPr>
          <w:rFonts w:ascii="Arial" w:hAnsi="Arial"/>
          <w:sz w:val="22"/>
        </w:rPr>
        <w:t xml:space="preserve">, leurs offres seront </w:t>
      </w:r>
      <w:r>
        <w:rPr>
          <w:rFonts w:ascii="Arial" w:hAnsi="Arial"/>
          <w:b/>
          <w:sz w:val="22"/>
        </w:rPr>
        <w:t>obligatoirement écartées</w:t>
      </w:r>
      <w:r>
        <w:rPr>
          <w:rFonts w:ascii="Arial" w:hAnsi="Arial"/>
          <w:sz w:val="22"/>
        </w:rPr>
        <w:t>.</w:t>
      </w:r>
    </w:p>
    <w:p w14:paraId="22B185D2" w14:textId="77777777" w:rsidR="007D56FF" w:rsidRDefault="007D56FF" w:rsidP="007D56F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0F678396" w14:textId="77777777" w:rsidR="007D56FF" w:rsidRDefault="007D56FF" w:rsidP="007D56F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Les candidats peuvent apporter des améliorations ou des réserves au cahier des charges. Leurs conditions particulières, qui peuvent être jointes au dossier de consultation, ne peuvent </w:t>
      </w:r>
      <w:r w:rsidRPr="00571626">
        <w:rPr>
          <w:rFonts w:ascii="Arial" w:hAnsi="Arial"/>
          <w:b/>
          <w:sz w:val="22"/>
        </w:rPr>
        <w:t>en aucun cas remplacer le cahier des charges</w:t>
      </w:r>
      <w:r>
        <w:rPr>
          <w:rFonts w:ascii="Arial" w:hAnsi="Arial"/>
          <w:sz w:val="22"/>
        </w:rPr>
        <w:t xml:space="preserve"> qu’elles peuvent, tout au plus, compléter.</w:t>
      </w:r>
    </w:p>
    <w:p w14:paraId="112FD11C" w14:textId="77777777" w:rsidR="007D56FF" w:rsidRDefault="007D56FF" w:rsidP="007D56F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7275DAD0" w14:textId="77777777" w:rsidR="007D56FF" w:rsidRDefault="007D56FF" w:rsidP="007D56F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Il est rappelé que </w:t>
      </w:r>
      <w:r w:rsidRPr="004639BB">
        <w:rPr>
          <w:rFonts w:ascii="Arial" w:hAnsi="Arial"/>
          <w:b/>
          <w:sz w:val="22"/>
        </w:rPr>
        <w:t>les dispositions plus favorables</w:t>
      </w:r>
      <w:r>
        <w:rPr>
          <w:rFonts w:ascii="Arial" w:hAnsi="Arial"/>
          <w:sz w:val="22"/>
        </w:rPr>
        <w:t xml:space="preserve"> du cahier des charges </w:t>
      </w:r>
      <w:r w:rsidRPr="004639BB">
        <w:rPr>
          <w:rFonts w:ascii="Arial" w:hAnsi="Arial"/>
          <w:b/>
          <w:sz w:val="22"/>
        </w:rPr>
        <w:t>prévalent</w:t>
      </w:r>
      <w:r>
        <w:rPr>
          <w:rFonts w:ascii="Arial" w:hAnsi="Arial"/>
          <w:sz w:val="22"/>
        </w:rPr>
        <w:t xml:space="preserve"> toujours sur celles du contrat de l’assureur, sauf </w:t>
      </w:r>
      <w:r w:rsidRPr="007C4A61">
        <w:rPr>
          <w:rFonts w:ascii="Arial" w:hAnsi="Arial"/>
          <w:b/>
          <w:sz w:val="22"/>
        </w:rPr>
        <w:t>réserves expresses</w:t>
      </w:r>
      <w:r>
        <w:rPr>
          <w:rFonts w:ascii="Arial" w:hAnsi="Arial"/>
          <w:sz w:val="22"/>
        </w:rPr>
        <w:t>.</w:t>
      </w:r>
    </w:p>
    <w:p w14:paraId="2E584DE2" w14:textId="77777777" w:rsidR="007D56FF" w:rsidRDefault="007D56FF" w:rsidP="007D56F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0CB0955F" w14:textId="77777777" w:rsidR="007D56FF" w:rsidRDefault="007D56FF" w:rsidP="007D56F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sidRPr="00B37F5B">
        <w:rPr>
          <w:rFonts w:ascii="Arial" w:hAnsi="Arial"/>
          <w:sz w:val="22"/>
        </w:rPr>
        <w:t xml:space="preserve">Par ailleurs, </w:t>
      </w:r>
      <w:r w:rsidRPr="00B37F5B">
        <w:rPr>
          <w:rFonts w:ascii="Arial" w:hAnsi="Arial"/>
          <w:b/>
          <w:sz w:val="22"/>
        </w:rPr>
        <w:t>les réserves</w:t>
      </w:r>
      <w:r w:rsidRPr="00B37F5B">
        <w:rPr>
          <w:rFonts w:ascii="Arial" w:hAnsi="Arial"/>
          <w:sz w:val="22"/>
        </w:rPr>
        <w:t xml:space="preserve"> que les candidats peuvent apporter au Cahier des charges, ne doivent pas, du fait de leur incidence, rendre l’offre </w:t>
      </w:r>
      <w:r w:rsidRPr="00B37F5B">
        <w:rPr>
          <w:rFonts w:ascii="Arial" w:hAnsi="Arial"/>
          <w:b/>
          <w:sz w:val="22"/>
        </w:rPr>
        <w:t>irrégulière</w:t>
      </w:r>
      <w:r w:rsidRPr="00B37F5B">
        <w:rPr>
          <w:rFonts w:ascii="Arial" w:hAnsi="Arial"/>
          <w:sz w:val="22"/>
        </w:rPr>
        <w:t xml:space="preserve">. Dans le cas inverse leurs offres seront éliminées en application </w:t>
      </w:r>
      <w:r w:rsidRPr="00B37F5B">
        <w:rPr>
          <w:rFonts w:ascii="Arial" w:hAnsi="Arial"/>
          <w:sz w:val="22"/>
          <w:szCs w:val="22"/>
        </w:rPr>
        <w:t xml:space="preserve">des </w:t>
      </w:r>
      <w:r w:rsidRPr="00B37F5B">
        <w:rPr>
          <w:rFonts w:ascii="Arial" w:hAnsi="Arial"/>
          <w:b/>
          <w:sz w:val="22"/>
          <w:szCs w:val="22"/>
        </w:rPr>
        <w:t>articles L 2152-1 à 4 du Code de la commande publique</w:t>
      </w:r>
      <w:r w:rsidRPr="00B37F5B">
        <w:rPr>
          <w:rFonts w:ascii="Arial" w:hAnsi="Arial"/>
          <w:b/>
          <w:sz w:val="22"/>
        </w:rPr>
        <w:t>.</w:t>
      </w:r>
    </w:p>
    <w:p w14:paraId="6D5F0ED0" w14:textId="77777777" w:rsidR="007D56FF" w:rsidRPr="009F336D" w:rsidRDefault="007D56FF" w:rsidP="007D56F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72C82F54" w14:textId="77777777" w:rsidR="007D56FF" w:rsidRDefault="007D56FF" w:rsidP="007D56FF">
      <w:pPr>
        <w:spacing w:line="288" w:lineRule="auto"/>
        <w:jc w:val="both"/>
        <w:rPr>
          <w:rFonts w:ascii="Arial" w:hAnsi="Arial"/>
          <w:sz w:val="22"/>
        </w:rPr>
      </w:pPr>
    </w:p>
    <w:p w14:paraId="04CCADC5" w14:textId="77777777" w:rsidR="007D56FF" w:rsidRDefault="007D56FF" w:rsidP="007D56FF">
      <w:pPr>
        <w:spacing w:line="288" w:lineRule="auto"/>
        <w:jc w:val="both"/>
        <w:rPr>
          <w:rFonts w:ascii="Arial" w:hAnsi="Arial"/>
          <w:sz w:val="22"/>
        </w:rPr>
      </w:pPr>
      <w:r>
        <w:rPr>
          <w:rFonts w:ascii="Arial" w:hAnsi="Arial"/>
          <w:sz w:val="22"/>
        </w:rPr>
        <w:br w:type="page"/>
      </w:r>
    </w:p>
    <w:p w14:paraId="3B33029C" w14:textId="77777777" w:rsidR="006E3D3A" w:rsidRDefault="006E3D3A">
      <w:pPr>
        <w:spacing w:line="288" w:lineRule="auto"/>
        <w:jc w:val="both"/>
        <w:rPr>
          <w:rFonts w:ascii="Arial" w:hAnsi="Arial"/>
          <w:sz w:val="22"/>
        </w:rPr>
      </w:pPr>
    </w:p>
    <w:p w14:paraId="2EF7DC4F" w14:textId="77777777" w:rsidR="007D56FF" w:rsidRDefault="007D56FF">
      <w:pPr>
        <w:spacing w:line="288" w:lineRule="auto"/>
        <w:jc w:val="both"/>
        <w:rPr>
          <w:rFonts w:ascii="Arial" w:hAnsi="Arial"/>
          <w:sz w:val="22"/>
        </w:rPr>
      </w:pPr>
    </w:p>
    <w:p w14:paraId="75CBA108" w14:textId="77777777" w:rsidR="006E3D3A" w:rsidRPr="008D7393" w:rsidRDefault="006E3D3A" w:rsidP="008D7393">
      <w:pPr>
        <w:pBdr>
          <w:bottom w:val="single" w:sz="4" w:space="1" w:color="auto"/>
        </w:pBdr>
        <w:shd w:val="clear" w:color="auto" w:fill="17365D"/>
        <w:jc w:val="both"/>
        <w:rPr>
          <w:rFonts w:ascii="Arial" w:hAnsi="Arial"/>
          <w:b/>
          <w:color w:val="FFFFFF"/>
          <w:sz w:val="28"/>
          <w:szCs w:val="28"/>
        </w:rPr>
      </w:pPr>
      <w:bookmarkStart w:id="7" w:name="ART2"/>
      <w:r w:rsidRPr="008D7393">
        <w:rPr>
          <w:rFonts w:ascii="Arial" w:hAnsi="Arial"/>
          <w:b/>
          <w:color w:val="FFFFFF"/>
          <w:sz w:val="28"/>
          <w:szCs w:val="28"/>
        </w:rPr>
        <w:t xml:space="preserve">2 – Prix </w:t>
      </w:r>
      <w:bookmarkEnd w:id="7"/>
      <w:r w:rsidRPr="008D7393">
        <w:rPr>
          <w:rFonts w:ascii="Arial" w:hAnsi="Arial"/>
          <w:b/>
          <w:color w:val="FFFFFF"/>
          <w:sz w:val="28"/>
          <w:szCs w:val="28"/>
        </w:rPr>
        <w:t>– Montant du marché</w:t>
      </w:r>
    </w:p>
    <w:p w14:paraId="1FEDA40C" w14:textId="77777777" w:rsidR="006E3D3A" w:rsidRDefault="006E3D3A">
      <w:pPr>
        <w:spacing w:line="288" w:lineRule="auto"/>
        <w:jc w:val="both"/>
        <w:rPr>
          <w:rFonts w:ascii="Arial" w:hAnsi="Arial"/>
          <w:sz w:val="22"/>
        </w:rPr>
      </w:pPr>
    </w:p>
    <w:p w14:paraId="7ABB28D0" w14:textId="77777777" w:rsidR="0013198E" w:rsidRPr="00664608" w:rsidRDefault="0013198E" w:rsidP="00AB7141">
      <w:pPr>
        <w:spacing w:line="288" w:lineRule="auto"/>
        <w:rPr>
          <w:rFonts w:ascii="Arial" w:hAnsi="Arial"/>
          <w:sz w:val="22"/>
        </w:rPr>
      </w:pPr>
      <w:r w:rsidRPr="00664608">
        <w:rPr>
          <w:rFonts w:ascii="Arial" w:hAnsi="Arial"/>
          <w:sz w:val="22"/>
        </w:rPr>
        <w:t>Le montan</w:t>
      </w:r>
      <w:r w:rsidR="00AB7141" w:rsidRPr="00664608">
        <w:rPr>
          <w:rFonts w:ascii="Arial" w:hAnsi="Arial"/>
          <w:sz w:val="22"/>
        </w:rPr>
        <w:t>t du marché se décompose en</w:t>
      </w:r>
      <w:r w:rsidRPr="00664608">
        <w:rPr>
          <w:rFonts w:ascii="Arial" w:hAnsi="Arial"/>
          <w:sz w:val="22"/>
        </w:rPr>
        <w:t xml:space="preserve"> rubriques :</w:t>
      </w:r>
    </w:p>
    <w:p w14:paraId="7919A633" w14:textId="77777777" w:rsidR="0013198E" w:rsidRPr="00664608" w:rsidRDefault="00344D30" w:rsidP="0013198E">
      <w:pPr>
        <w:numPr>
          <w:ilvl w:val="0"/>
          <w:numId w:val="27"/>
        </w:numPr>
        <w:spacing w:line="288" w:lineRule="auto"/>
        <w:rPr>
          <w:rFonts w:ascii="Arial" w:hAnsi="Arial"/>
          <w:sz w:val="22"/>
        </w:rPr>
      </w:pPr>
      <w:r w:rsidRPr="00664608">
        <w:rPr>
          <w:rFonts w:ascii="Arial" w:hAnsi="Arial"/>
          <w:sz w:val="22"/>
        </w:rPr>
        <w:t>Dommages ouvrage (DO)</w:t>
      </w:r>
    </w:p>
    <w:p w14:paraId="598BD348" w14:textId="77777777" w:rsidR="00D23F18" w:rsidRDefault="00D23F18" w:rsidP="0013198E">
      <w:pPr>
        <w:spacing w:line="288" w:lineRule="auto"/>
        <w:rPr>
          <w:rFonts w:ascii="Arial" w:hAnsi="Arial"/>
          <w:sz w:val="22"/>
        </w:rPr>
      </w:pPr>
    </w:p>
    <w:p w14:paraId="643561D9" w14:textId="77777777" w:rsidR="006E3D3A" w:rsidRDefault="006E3D3A">
      <w:pPr>
        <w:pBdr>
          <w:top w:val="double" w:sz="4" w:space="1" w:color="auto"/>
          <w:left w:val="double" w:sz="4" w:space="4" w:color="auto"/>
          <w:bottom w:val="double" w:sz="4" w:space="1" w:color="auto"/>
          <w:right w:val="double" w:sz="4" w:space="4" w:color="auto"/>
        </w:pBdr>
        <w:spacing w:line="288" w:lineRule="auto"/>
        <w:rPr>
          <w:rFonts w:ascii="Arial" w:hAnsi="Arial"/>
          <w:sz w:val="22"/>
        </w:rPr>
      </w:pPr>
    </w:p>
    <w:p w14:paraId="6EF7A2DD" w14:textId="77777777" w:rsidR="006E3D3A" w:rsidRDefault="006E3D3A">
      <w:pPr>
        <w:pBdr>
          <w:top w:val="double" w:sz="4" w:space="1" w:color="auto"/>
          <w:left w:val="double" w:sz="4" w:space="4" w:color="auto"/>
          <w:bottom w:val="double" w:sz="4" w:space="1" w:color="auto"/>
          <w:right w:val="double" w:sz="4" w:space="4" w:color="auto"/>
        </w:pBdr>
        <w:spacing w:line="288" w:lineRule="auto"/>
        <w:jc w:val="center"/>
        <w:rPr>
          <w:rFonts w:ascii="Arial" w:hAnsi="Arial"/>
          <w:b/>
          <w:sz w:val="22"/>
        </w:rPr>
      </w:pPr>
      <w:r>
        <w:rPr>
          <w:rFonts w:ascii="Arial" w:hAnsi="Arial"/>
          <w:b/>
          <w:sz w:val="22"/>
        </w:rPr>
        <w:t>NOTE</w:t>
      </w:r>
    </w:p>
    <w:p w14:paraId="2D2FDABE" w14:textId="77777777" w:rsidR="006E3D3A" w:rsidRDefault="006E3D3A" w:rsidP="00327695">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Les </w:t>
      </w:r>
      <w:r>
        <w:rPr>
          <w:rFonts w:ascii="Arial" w:hAnsi="Arial"/>
          <w:b/>
          <w:sz w:val="22"/>
        </w:rPr>
        <w:t xml:space="preserve">renseignements </w:t>
      </w:r>
      <w:r>
        <w:rPr>
          <w:rFonts w:ascii="Arial" w:hAnsi="Arial"/>
          <w:sz w:val="22"/>
        </w:rPr>
        <w:t xml:space="preserve">demandés dans les tableaux ci-dessous sont nécessaires au moment de l’analyse des offres et de </w:t>
      </w:r>
      <w:r w:rsidR="00327695">
        <w:rPr>
          <w:rFonts w:ascii="Arial" w:hAnsi="Arial"/>
          <w:sz w:val="22"/>
        </w:rPr>
        <w:t>la rédaction de l’avis d’a</w:t>
      </w:r>
      <w:r>
        <w:rPr>
          <w:rFonts w:ascii="Arial" w:hAnsi="Arial"/>
          <w:sz w:val="22"/>
        </w:rPr>
        <w:t>ttribution.</w:t>
      </w:r>
    </w:p>
    <w:p w14:paraId="1FE77894" w14:textId="77777777" w:rsidR="006E3D3A" w:rsidRDefault="006E3D3A">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0E09792B" w14:textId="77777777" w:rsidR="0002294F" w:rsidRPr="00956D21" w:rsidRDefault="0002294F" w:rsidP="0002294F">
      <w:pPr>
        <w:spacing w:line="288" w:lineRule="auto"/>
        <w:jc w:val="both"/>
        <w:rPr>
          <w:rFonts w:ascii="Arial" w:hAnsi="Arial"/>
          <w:sz w:val="22"/>
          <w:szCs w:val="22"/>
        </w:rPr>
      </w:pPr>
    </w:p>
    <w:p w14:paraId="1C7A3154" w14:textId="77777777" w:rsidR="006E3D3A" w:rsidRPr="0094270A" w:rsidRDefault="006E3D3A">
      <w:pPr>
        <w:spacing w:line="288" w:lineRule="auto"/>
        <w:jc w:val="both"/>
        <w:rPr>
          <w:rFonts w:ascii="Arial" w:hAnsi="Arial"/>
          <w:sz w:val="22"/>
        </w:rPr>
      </w:pPr>
      <w:r>
        <w:rPr>
          <w:rFonts w:ascii="Arial" w:hAnsi="Arial"/>
          <w:sz w:val="22"/>
        </w:rPr>
        <w:t xml:space="preserve">Les prestations des </w:t>
      </w:r>
      <w:r w:rsidR="003D1DCF">
        <w:rPr>
          <w:rFonts w:ascii="Arial" w:hAnsi="Arial"/>
          <w:sz w:val="22"/>
        </w:rPr>
        <w:t>parties 1 et 2</w:t>
      </w:r>
      <w:r>
        <w:rPr>
          <w:rFonts w:ascii="Arial" w:hAnsi="Arial"/>
          <w:sz w:val="22"/>
        </w:rPr>
        <w:t xml:space="preserve"> seront rémunérées par application des prix unitaires i</w:t>
      </w:r>
      <w:r w:rsidR="00E00CBE">
        <w:rPr>
          <w:rFonts w:ascii="Arial" w:hAnsi="Arial"/>
          <w:sz w:val="22"/>
        </w:rPr>
        <w:t xml:space="preserve">ndiqués </w:t>
      </w:r>
      <w:r w:rsidR="00956D21">
        <w:rPr>
          <w:rFonts w:ascii="Arial" w:hAnsi="Arial"/>
          <w:sz w:val="22"/>
        </w:rPr>
        <w:t>ci-</w:t>
      </w:r>
      <w:r w:rsidR="00956D21" w:rsidRPr="0094270A">
        <w:rPr>
          <w:rFonts w:ascii="Arial" w:hAnsi="Arial"/>
          <w:sz w:val="22"/>
        </w:rPr>
        <w:t>dessous</w:t>
      </w:r>
      <w:r w:rsidR="00E00CBE" w:rsidRPr="0094270A">
        <w:rPr>
          <w:rFonts w:ascii="Arial" w:hAnsi="Arial"/>
          <w:sz w:val="22"/>
        </w:rPr>
        <w:t>.</w:t>
      </w:r>
    </w:p>
    <w:p w14:paraId="16C31AAA" w14:textId="77777777" w:rsidR="0094270A" w:rsidRDefault="0094270A" w:rsidP="0094270A">
      <w:pPr>
        <w:spacing w:line="288" w:lineRule="auto"/>
        <w:jc w:val="both"/>
        <w:rPr>
          <w:rFonts w:ascii="Arial" w:hAnsi="Arial"/>
          <w:sz w:val="22"/>
        </w:rPr>
      </w:pPr>
      <w:r w:rsidRPr="0094270A">
        <w:rPr>
          <w:rFonts w:ascii="Arial" w:hAnsi="Arial"/>
          <w:sz w:val="22"/>
        </w:rPr>
        <w:t xml:space="preserve">Le cas échéant, conformément à l’article L521-2 du Code des assurances, l’intermédiaire indique le montant de sa rémunération ou lorsque cela n’est pas possible la méthode de calcul, en complétant la case suivante. Dans ce cas, il est précisé que ce coût est </w:t>
      </w:r>
      <w:r w:rsidRPr="0094270A">
        <w:rPr>
          <w:rFonts w:ascii="Arial" w:hAnsi="Arial"/>
          <w:b/>
          <w:bCs/>
          <w:sz w:val="22"/>
          <w:u w:val="single"/>
        </w:rPr>
        <w:t>inclus</w:t>
      </w:r>
      <w:r w:rsidRPr="0094270A">
        <w:rPr>
          <w:rFonts w:ascii="Arial" w:hAnsi="Arial"/>
          <w:sz w:val="22"/>
        </w:rPr>
        <w:t xml:space="preserve"> dans les prix indiqués ci-après.</w:t>
      </w:r>
    </w:p>
    <w:p w14:paraId="55E2B99B" w14:textId="77777777" w:rsidR="00E00CBE" w:rsidRDefault="00E00CBE">
      <w:pPr>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2"/>
        <w:gridCol w:w="5092"/>
      </w:tblGrid>
      <w:tr w:rsidR="00E00CBE" w:rsidRPr="009F55C6" w14:paraId="3EC3D882" w14:textId="77777777" w:rsidTr="00DF0A46">
        <w:tc>
          <w:tcPr>
            <w:tcW w:w="2500" w:type="pct"/>
            <w:tcBorders>
              <w:right w:val="double" w:sz="4" w:space="0" w:color="auto"/>
            </w:tcBorders>
            <w:shd w:val="clear" w:color="auto" w:fill="auto"/>
          </w:tcPr>
          <w:p w14:paraId="75F764F1" w14:textId="77777777" w:rsidR="00E00CBE" w:rsidRPr="009F55C6" w:rsidRDefault="00E00CBE" w:rsidP="009F55C6">
            <w:pPr>
              <w:spacing w:line="288" w:lineRule="auto"/>
              <w:jc w:val="both"/>
              <w:rPr>
                <w:rFonts w:ascii="Arial" w:hAnsi="Arial"/>
                <w:sz w:val="22"/>
              </w:rPr>
            </w:pPr>
          </w:p>
          <w:p w14:paraId="2EE8787F" w14:textId="77777777" w:rsidR="00E00CBE" w:rsidRPr="009F55C6" w:rsidRDefault="00E00CBE" w:rsidP="009F55C6">
            <w:pPr>
              <w:spacing w:line="288" w:lineRule="auto"/>
              <w:jc w:val="both"/>
              <w:rPr>
                <w:rFonts w:ascii="Arial" w:hAnsi="Arial"/>
                <w:sz w:val="22"/>
              </w:rPr>
            </w:pPr>
            <w:r w:rsidRPr="009F55C6">
              <w:rPr>
                <w:rFonts w:ascii="Arial" w:hAnsi="Arial"/>
                <w:sz w:val="22"/>
              </w:rPr>
              <w:t>Montant de la rémunération de l’intermédiaire</w:t>
            </w:r>
          </w:p>
          <w:p w14:paraId="27637F39" w14:textId="77777777" w:rsidR="00E00CBE" w:rsidRPr="009F55C6" w:rsidRDefault="00E00CBE" w:rsidP="009F55C6">
            <w:pPr>
              <w:spacing w:line="288" w:lineRule="auto"/>
              <w:jc w:val="both"/>
              <w:rPr>
                <w:rFonts w:ascii="Arial" w:hAnsi="Arial"/>
                <w:sz w:val="22"/>
              </w:rPr>
            </w:pPr>
          </w:p>
        </w:tc>
        <w:tc>
          <w:tcPr>
            <w:tcW w:w="2500" w:type="pct"/>
            <w:tcBorders>
              <w:top w:val="double" w:sz="4" w:space="0" w:color="auto"/>
              <w:left w:val="double" w:sz="4" w:space="0" w:color="auto"/>
              <w:bottom w:val="double" w:sz="4" w:space="0" w:color="auto"/>
              <w:right w:val="double" w:sz="4" w:space="0" w:color="auto"/>
            </w:tcBorders>
            <w:shd w:val="clear" w:color="auto" w:fill="auto"/>
            <w:vAlign w:val="center"/>
          </w:tcPr>
          <w:p w14:paraId="2F147471" w14:textId="77777777" w:rsidR="00E00CBE" w:rsidRPr="009F55C6" w:rsidRDefault="00D346F3" w:rsidP="009F55C6">
            <w:pPr>
              <w:spacing w:line="288" w:lineRule="auto"/>
              <w:ind w:right="742"/>
              <w:jc w:val="right"/>
              <w:rPr>
                <w:rFonts w:ascii="Arial" w:hAnsi="Arial"/>
                <w:sz w:val="22"/>
              </w:rPr>
            </w:pPr>
            <w:r w:rsidRPr="009F55C6">
              <w:rPr>
                <w:rFonts w:ascii="Arial" w:hAnsi="Arial"/>
                <w:sz w:val="22"/>
              </w:rPr>
              <w:t xml:space="preserve"> </w:t>
            </w:r>
            <w:r w:rsidR="00CD4F06" w:rsidRPr="009F55C6">
              <w:rPr>
                <w:rFonts w:ascii="Arial" w:hAnsi="Arial"/>
                <w:sz w:val="22"/>
              </w:rPr>
              <w:t>€ TTC</w:t>
            </w:r>
          </w:p>
        </w:tc>
      </w:tr>
    </w:tbl>
    <w:p w14:paraId="16367C58" w14:textId="77777777" w:rsidR="007D56FF" w:rsidRDefault="007D56FF" w:rsidP="00E00CBE">
      <w:pPr>
        <w:spacing w:line="288" w:lineRule="auto"/>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132"/>
        <w:gridCol w:w="2530"/>
        <w:gridCol w:w="2532"/>
      </w:tblGrid>
      <w:tr w:rsidR="005648DE" w14:paraId="32161465" w14:textId="77777777" w:rsidTr="008227FA">
        <w:trPr>
          <w:trHeight w:val="537"/>
        </w:trPr>
        <w:tc>
          <w:tcPr>
            <w:tcW w:w="2517" w:type="pct"/>
            <w:tcBorders>
              <w:top w:val="single" w:sz="4" w:space="0" w:color="auto"/>
              <w:left w:val="single" w:sz="4" w:space="0" w:color="auto"/>
              <w:bottom w:val="single" w:sz="4" w:space="0" w:color="auto"/>
              <w:right w:val="single" w:sz="4" w:space="0" w:color="auto"/>
            </w:tcBorders>
            <w:shd w:val="pct12" w:color="auto" w:fill="auto"/>
            <w:vAlign w:val="center"/>
          </w:tcPr>
          <w:p w14:paraId="434D076C" w14:textId="77777777" w:rsidR="005648DE" w:rsidRPr="00E60FBE" w:rsidRDefault="005648DE" w:rsidP="00C57281">
            <w:pPr>
              <w:jc w:val="center"/>
              <w:rPr>
                <w:rFonts w:ascii="Arial" w:hAnsi="Arial"/>
                <w:b/>
                <w:sz w:val="20"/>
                <w:szCs w:val="20"/>
                <w:highlight w:val="yellow"/>
              </w:rPr>
            </w:pPr>
            <w:r w:rsidRPr="00E60FBE">
              <w:rPr>
                <w:rFonts w:ascii="Arial" w:hAnsi="Arial"/>
                <w:b/>
                <w:sz w:val="20"/>
                <w:szCs w:val="20"/>
              </w:rPr>
              <w:t>DOMMMAGES OUVRAGE</w:t>
            </w:r>
          </w:p>
        </w:tc>
        <w:tc>
          <w:tcPr>
            <w:tcW w:w="2483" w:type="pct"/>
            <w:gridSpan w:val="2"/>
            <w:tcBorders>
              <w:top w:val="single" w:sz="4" w:space="0" w:color="auto"/>
              <w:left w:val="single" w:sz="4" w:space="0" w:color="auto"/>
              <w:bottom w:val="double" w:sz="4" w:space="0" w:color="auto"/>
              <w:right w:val="single" w:sz="4" w:space="0" w:color="auto"/>
            </w:tcBorders>
            <w:vAlign w:val="center"/>
          </w:tcPr>
          <w:p w14:paraId="7D2290B3" w14:textId="77777777" w:rsidR="005648DE" w:rsidRPr="00E60FBE" w:rsidRDefault="005648DE" w:rsidP="00C57281">
            <w:pPr>
              <w:spacing w:line="288" w:lineRule="auto"/>
              <w:jc w:val="center"/>
              <w:rPr>
                <w:rFonts w:ascii="Arial" w:hAnsi="Arial"/>
                <w:sz w:val="20"/>
                <w:szCs w:val="20"/>
              </w:rPr>
            </w:pPr>
            <w:r w:rsidRPr="00E60FBE">
              <w:rPr>
                <w:rFonts w:ascii="Arial" w:hAnsi="Arial"/>
                <w:b/>
                <w:sz w:val="20"/>
                <w:szCs w:val="20"/>
              </w:rPr>
              <w:t>SOLUTION DE BASE</w:t>
            </w:r>
          </w:p>
        </w:tc>
      </w:tr>
      <w:tr w:rsidR="005648DE" w14:paraId="4B03657F" w14:textId="77777777" w:rsidTr="008227FA">
        <w:trPr>
          <w:cantSplit/>
          <w:trHeight w:val="537"/>
        </w:trPr>
        <w:tc>
          <w:tcPr>
            <w:tcW w:w="2517" w:type="pct"/>
            <w:tcBorders>
              <w:right w:val="double" w:sz="4" w:space="0" w:color="auto"/>
            </w:tcBorders>
            <w:vAlign w:val="center"/>
          </w:tcPr>
          <w:p w14:paraId="141939CA" w14:textId="77777777" w:rsidR="005648DE" w:rsidRPr="00E60FBE" w:rsidRDefault="005648DE" w:rsidP="00C57281">
            <w:pPr>
              <w:rPr>
                <w:rFonts w:ascii="Arial" w:hAnsi="Arial"/>
                <w:b/>
                <w:sz w:val="20"/>
                <w:szCs w:val="20"/>
              </w:rPr>
            </w:pPr>
            <w:r w:rsidRPr="00E60FBE">
              <w:rPr>
                <w:rFonts w:ascii="Arial" w:hAnsi="Arial"/>
                <w:b/>
                <w:sz w:val="20"/>
                <w:szCs w:val="20"/>
              </w:rPr>
              <w:t>Nature de l’assiette retenue</w:t>
            </w:r>
          </w:p>
        </w:tc>
        <w:tc>
          <w:tcPr>
            <w:tcW w:w="2483" w:type="pct"/>
            <w:gridSpan w:val="2"/>
            <w:tcBorders>
              <w:top w:val="double" w:sz="4" w:space="0" w:color="auto"/>
              <w:left w:val="double" w:sz="4" w:space="0" w:color="auto"/>
              <w:bottom w:val="double" w:sz="4" w:space="0" w:color="auto"/>
              <w:right w:val="double" w:sz="4" w:space="0" w:color="auto"/>
            </w:tcBorders>
            <w:vAlign w:val="center"/>
          </w:tcPr>
          <w:p w14:paraId="26CABEB8" w14:textId="77777777" w:rsidR="005648DE" w:rsidRPr="00E60FBE" w:rsidRDefault="005648DE" w:rsidP="00C57281">
            <w:pPr>
              <w:spacing w:line="288" w:lineRule="auto"/>
              <w:jc w:val="center"/>
              <w:rPr>
                <w:rFonts w:ascii="Arial" w:hAnsi="Arial"/>
                <w:b/>
                <w:color w:val="00B0F0"/>
                <w:sz w:val="20"/>
                <w:szCs w:val="20"/>
              </w:rPr>
            </w:pPr>
          </w:p>
        </w:tc>
      </w:tr>
      <w:tr w:rsidR="005648DE" w14:paraId="749D0D54" w14:textId="77777777" w:rsidTr="008227FA">
        <w:trPr>
          <w:cantSplit/>
          <w:trHeight w:val="537"/>
        </w:trPr>
        <w:tc>
          <w:tcPr>
            <w:tcW w:w="2517" w:type="pct"/>
            <w:tcBorders>
              <w:right w:val="double" w:sz="4" w:space="0" w:color="auto"/>
            </w:tcBorders>
            <w:vAlign w:val="center"/>
          </w:tcPr>
          <w:p w14:paraId="5C598C02" w14:textId="77777777" w:rsidR="005648DE" w:rsidRPr="00E60FBE" w:rsidRDefault="005648DE" w:rsidP="00C57281">
            <w:pPr>
              <w:rPr>
                <w:rFonts w:ascii="Arial" w:hAnsi="Arial"/>
                <w:b/>
                <w:sz w:val="20"/>
                <w:szCs w:val="20"/>
              </w:rPr>
            </w:pPr>
            <w:r w:rsidRPr="00E60FBE">
              <w:rPr>
                <w:rFonts w:ascii="Arial" w:hAnsi="Arial"/>
                <w:b/>
                <w:sz w:val="20"/>
                <w:szCs w:val="20"/>
              </w:rPr>
              <w:t>Assiette de cotisation retenue</w:t>
            </w:r>
          </w:p>
        </w:tc>
        <w:tc>
          <w:tcPr>
            <w:tcW w:w="2483" w:type="pct"/>
            <w:gridSpan w:val="2"/>
            <w:tcBorders>
              <w:top w:val="double" w:sz="4" w:space="0" w:color="auto"/>
              <w:left w:val="double" w:sz="4" w:space="0" w:color="auto"/>
              <w:bottom w:val="double" w:sz="4" w:space="0" w:color="auto"/>
              <w:right w:val="double" w:sz="4" w:space="0" w:color="auto"/>
            </w:tcBorders>
            <w:vAlign w:val="center"/>
          </w:tcPr>
          <w:p w14:paraId="725CFE84" w14:textId="77777777" w:rsidR="005648DE" w:rsidRPr="00E60FBE" w:rsidRDefault="005648DE" w:rsidP="00C57281">
            <w:pPr>
              <w:spacing w:line="288" w:lineRule="auto"/>
              <w:jc w:val="center"/>
              <w:rPr>
                <w:rFonts w:ascii="Arial" w:hAnsi="Arial"/>
                <w:sz w:val="20"/>
                <w:szCs w:val="20"/>
              </w:rPr>
            </w:pPr>
          </w:p>
        </w:tc>
      </w:tr>
      <w:tr w:rsidR="005648DE" w14:paraId="439C1E56" w14:textId="77777777" w:rsidTr="000918DB">
        <w:trPr>
          <w:cantSplit/>
          <w:trHeight w:val="537"/>
        </w:trPr>
        <w:tc>
          <w:tcPr>
            <w:tcW w:w="2517" w:type="pct"/>
            <w:tcBorders>
              <w:right w:val="double" w:sz="4" w:space="0" w:color="auto"/>
            </w:tcBorders>
            <w:vAlign w:val="center"/>
          </w:tcPr>
          <w:p w14:paraId="481547A0" w14:textId="77777777" w:rsidR="005648DE" w:rsidRPr="00E60FBE" w:rsidRDefault="005648DE" w:rsidP="00C57281">
            <w:pPr>
              <w:rPr>
                <w:rFonts w:ascii="Arial" w:hAnsi="Arial"/>
                <w:b/>
                <w:sz w:val="20"/>
                <w:szCs w:val="20"/>
              </w:rPr>
            </w:pPr>
          </w:p>
        </w:tc>
        <w:tc>
          <w:tcPr>
            <w:tcW w:w="1241" w:type="pct"/>
            <w:tcBorders>
              <w:top w:val="double" w:sz="4" w:space="0" w:color="auto"/>
              <w:left w:val="double" w:sz="4" w:space="0" w:color="auto"/>
              <w:bottom w:val="double" w:sz="4" w:space="0" w:color="auto"/>
              <w:right w:val="double" w:sz="4" w:space="0" w:color="auto"/>
            </w:tcBorders>
            <w:vAlign w:val="center"/>
          </w:tcPr>
          <w:p w14:paraId="7369A58E" w14:textId="77777777" w:rsidR="005648DE" w:rsidRPr="00E60FBE" w:rsidRDefault="005648DE" w:rsidP="00C57281">
            <w:pPr>
              <w:spacing w:line="288" w:lineRule="auto"/>
              <w:jc w:val="center"/>
              <w:rPr>
                <w:rFonts w:ascii="Arial" w:hAnsi="Arial"/>
                <w:sz w:val="20"/>
                <w:szCs w:val="20"/>
              </w:rPr>
            </w:pPr>
            <w:r w:rsidRPr="00E60FBE">
              <w:rPr>
                <w:rFonts w:ascii="Arial" w:hAnsi="Arial"/>
                <w:sz w:val="20"/>
                <w:szCs w:val="20"/>
              </w:rPr>
              <w:t>Taux HT</w:t>
            </w:r>
          </w:p>
        </w:tc>
        <w:tc>
          <w:tcPr>
            <w:tcW w:w="1242" w:type="pct"/>
            <w:tcBorders>
              <w:top w:val="double" w:sz="4" w:space="0" w:color="auto"/>
              <w:left w:val="double" w:sz="4" w:space="0" w:color="auto"/>
              <w:bottom w:val="double" w:sz="4" w:space="0" w:color="auto"/>
              <w:right w:val="double" w:sz="4" w:space="0" w:color="auto"/>
            </w:tcBorders>
            <w:vAlign w:val="center"/>
          </w:tcPr>
          <w:p w14:paraId="37013006" w14:textId="77777777" w:rsidR="005648DE" w:rsidRPr="00E60FBE" w:rsidRDefault="005648DE" w:rsidP="00C57281">
            <w:pPr>
              <w:spacing w:line="288" w:lineRule="auto"/>
              <w:jc w:val="center"/>
              <w:rPr>
                <w:rFonts w:ascii="Arial" w:hAnsi="Arial"/>
                <w:sz w:val="20"/>
                <w:szCs w:val="20"/>
              </w:rPr>
            </w:pPr>
            <w:r w:rsidRPr="00E60FBE">
              <w:rPr>
                <w:rFonts w:ascii="Arial" w:hAnsi="Arial"/>
                <w:sz w:val="20"/>
                <w:szCs w:val="20"/>
              </w:rPr>
              <w:t>Taux TTC</w:t>
            </w:r>
          </w:p>
        </w:tc>
      </w:tr>
      <w:tr w:rsidR="005648DE" w14:paraId="0902FAB3" w14:textId="77777777" w:rsidTr="000918DB">
        <w:trPr>
          <w:cantSplit/>
          <w:trHeight w:val="537"/>
        </w:trPr>
        <w:tc>
          <w:tcPr>
            <w:tcW w:w="2517" w:type="pct"/>
            <w:tcBorders>
              <w:right w:val="double" w:sz="4" w:space="0" w:color="auto"/>
            </w:tcBorders>
            <w:vAlign w:val="center"/>
          </w:tcPr>
          <w:p w14:paraId="5744A002" w14:textId="77777777" w:rsidR="005648DE" w:rsidRPr="00E60FBE" w:rsidRDefault="005648DE" w:rsidP="00C57281">
            <w:pPr>
              <w:rPr>
                <w:rFonts w:ascii="Arial" w:hAnsi="Arial"/>
                <w:b/>
                <w:sz w:val="20"/>
                <w:szCs w:val="20"/>
              </w:rPr>
            </w:pPr>
            <w:r w:rsidRPr="00E60FBE">
              <w:rPr>
                <w:rFonts w:ascii="Arial" w:hAnsi="Arial"/>
                <w:b/>
                <w:sz w:val="20"/>
                <w:szCs w:val="20"/>
              </w:rPr>
              <w:t>Garanties obligatoires</w:t>
            </w:r>
          </w:p>
        </w:tc>
        <w:tc>
          <w:tcPr>
            <w:tcW w:w="1241" w:type="pct"/>
            <w:tcBorders>
              <w:top w:val="double" w:sz="4" w:space="0" w:color="auto"/>
              <w:left w:val="double" w:sz="4" w:space="0" w:color="auto"/>
              <w:bottom w:val="double" w:sz="4" w:space="0" w:color="auto"/>
              <w:right w:val="double" w:sz="4" w:space="0" w:color="auto"/>
            </w:tcBorders>
            <w:vAlign w:val="center"/>
          </w:tcPr>
          <w:p w14:paraId="7EBB5399" w14:textId="77777777" w:rsidR="005648DE" w:rsidRPr="00E60FBE" w:rsidRDefault="005648DE" w:rsidP="00C57281">
            <w:pPr>
              <w:spacing w:line="288" w:lineRule="auto"/>
              <w:jc w:val="center"/>
              <w:rPr>
                <w:rFonts w:ascii="Arial" w:hAnsi="Arial"/>
                <w:sz w:val="20"/>
                <w:szCs w:val="20"/>
              </w:rPr>
            </w:pPr>
          </w:p>
        </w:tc>
        <w:tc>
          <w:tcPr>
            <w:tcW w:w="1242" w:type="pct"/>
            <w:tcBorders>
              <w:top w:val="double" w:sz="4" w:space="0" w:color="auto"/>
              <w:left w:val="double" w:sz="4" w:space="0" w:color="auto"/>
              <w:bottom w:val="double" w:sz="4" w:space="0" w:color="auto"/>
              <w:right w:val="double" w:sz="4" w:space="0" w:color="auto"/>
            </w:tcBorders>
            <w:vAlign w:val="center"/>
          </w:tcPr>
          <w:p w14:paraId="738323D8" w14:textId="77777777" w:rsidR="005648DE" w:rsidRPr="00E60FBE" w:rsidRDefault="005648DE" w:rsidP="00C57281">
            <w:pPr>
              <w:spacing w:line="288" w:lineRule="auto"/>
              <w:jc w:val="center"/>
              <w:rPr>
                <w:rFonts w:ascii="Arial" w:hAnsi="Arial"/>
                <w:sz w:val="20"/>
                <w:szCs w:val="20"/>
              </w:rPr>
            </w:pPr>
          </w:p>
        </w:tc>
      </w:tr>
      <w:tr w:rsidR="005648DE" w14:paraId="162EA77D" w14:textId="77777777" w:rsidTr="000918DB">
        <w:trPr>
          <w:cantSplit/>
          <w:trHeight w:val="537"/>
        </w:trPr>
        <w:tc>
          <w:tcPr>
            <w:tcW w:w="2517" w:type="pct"/>
            <w:tcBorders>
              <w:right w:val="double" w:sz="4" w:space="0" w:color="auto"/>
            </w:tcBorders>
            <w:vAlign w:val="center"/>
          </w:tcPr>
          <w:p w14:paraId="525867CA" w14:textId="77777777" w:rsidR="005648DE" w:rsidRPr="00E60FBE" w:rsidRDefault="005648DE" w:rsidP="00C57281">
            <w:pPr>
              <w:rPr>
                <w:rFonts w:ascii="Arial" w:hAnsi="Arial"/>
                <w:b/>
                <w:sz w:val="20"/>
                <w:szCs w:val="20"/>
              </w:rPr>
            </w:pPr>
            <w:r w:rsidRPr="00E60FBE">
              <w:rPr>
                <w:rFonts w:ascii="Arial" w:hAnsi="Arial"/>
                <w:b/>
                <w:sz w:val="20"/>
                <w:szCs w:val="20"/>
              </w:rPr>
              <w:t>Garanties complémentaires dont :</w:t>
            </w:r>
          </w:p>
        </w:tc>
        <w:tc>
          <w:tcPr>
            <w:tcW w:w="1241" w:type="pct"/>
            <w:tcBorders>
              <w:top w:val="double" w:sz="4" w:space="0" w:color="auto"/>
              <w:left w:val="double" w:sz="4" w:space="0" w:color="auto"/>
              <w:bottom w:val="double" w:sz="4" w:space="0" w:color="auto"/>
              <w:right w:val="double" w:sz="4" w:space="0" w:color="auto"/>
            </w:tcBorders>
            <w:shd w:val="clear" w:color="auto" w:fill="D9D9D9"/>
            <w:vAlign w:val="center"/>
          </w:tcPr>
          <w:p w14:paraId="24928428" w14:textId="77777777" w:rsidR="005648DE" w:rsidRPr="00E60FBE" w:rsidRDefault="005648DE" w:rsidP="00C57281">
            <w:pPr>
              <w:spacing w:line="288" w:lineRule="auto"/>
              <w:jc w:val="center"/>
              <w:rPr>
                <w:rFonts w:ascii="Arial" w:hAnsi="Arial"/>
                <w:sz w:val="20"/>
                <w:szCs w:val="20"/>
              </w:rPr>
            </w:pPr>
          </w:p>
        </w:tc>
        <w:tc>
          <w:tcPr>
            <w:tcW w:w="1242" w:type="pct"/>
            <w:tcBorders>
              <w:top w:val="double" w:sz="4" w:space="0" w:color="auto"/>
              <w:left w:val="double" w:sz="4" w:space="0" w:color="auto"/>
              <w:bottom w:val="double" w:sz="4" w:space="0" w:color="auto"/>
              <w:right w:val="double" w:sz="4" w:space="0" w:color="auto"/>
            </w:tcBorders>
            <w:shd w:val="clear" w:color="auto" w:fill="D9D9D9"/>
            <w:vAlign w:val="center"/>
          </w:tcPr>
          <w:p w14:paraId="23E4A8DB" w14:textId="77777777" w:rsidR="005648DE" w:rsidRPr="00E60FBE" w:rsidRDefault="005648DE" w:rsidP="00C57281">
            <w:pPr>
              <w:spacing w:line="288" w:lineRule="auto"/>
              <w:jc w:val="center"/>
              <w:rPr>
                <w:rFonts w:ascii="Arial" w:hAnsi="Arial"/>
                <w:sz w:val="20"/>
                <w:szCs w:val="20"/>
              </w:rPr>
            </w:pPr>
          </w:p>
        </w:tc>
      </w:tr>
      <w:tr w:rsidR="005648DE" w14:paraId="187D0B4E" w14:textId="77777777" w:rsidTr="000918DB">
        <w:trPr>
          <w:cantSplit/>
          <w:trHeight w:val="537"/>
        </w:trPr>
        <w:tc>
          <w:tcPr>
            <w:tcW w:w="2517" w:type="pct"/>
            <w:tcBorders>
              <w:right w:val="double" w:sz="4" w:space="0" w:color="auto"/>
            </w:tcBorders>
            <w:vAlign w:val="center"/>
          </w:tcPr>
          <w:p w14:paraId="16DC164B" w14:textId="77777777" w:rsidR="005648DE" w:rsidRPr="00E60FBE" w:rsidRDefault="005648DE" w:rsidP="00C57281">
            <w:pPr>
              <w:rPr>
                <w:rFonts w:ascii="Arial" w:hAnsi="Arial"/>
                <w:sz w:val="20"/>
                <w:szCs w:val="20"/>
              </w:rPr>
            </w:pPr>
            <w:r w:rsidRPr="00E60FBE">
              <w:rPr>
                <w:rFonts w:ascii="Arial" w:hAnsi="Arial"/>
                <w:sz w:val="20"/>
                <w:szCs w:val="20"/>
              </w:rPr>
              <w:t>Garantie de bon fonctionnement</w:t>
            </w:r>
          </w:p>
        </w:tc>
        <w:tc>
          <w:tcPr>
            <w:tcW w:w="1241" w:type="pct"/>
            <w:tcBorders>
              <w:top w:val="double" w:sz="4" w:space="0" w:color="auto"/>
              <w:left w:val="double" w:sz="4" w:space="0" w:color="auto"/>
              <w:bottom w:val="double" w:sz="4" w:space="0" w:color="auto"/>
              <w:right w:val="double" w:sz="4" w:space="0" w:color="auto"/>
            </w:tcBorders>
            <w:vAlign w:val="center"/>
          </w:tcPr>
          <w:p w14:paraId="144FF159" w14:textId="77777777" w:rsidR="005648DE" w:rsidRPr="00E60FBE" w:rsidRDefault="005648DE" w:rsidP="00C57281">
            <w:pPr>
              <w:spacing w:line="288" w:lineRule="auto"/>
              <w:jc w:val="center"/>
              <w:rPr>
                <w:rFonts w:ascii="Arial" w:hAnsi="Arial"/>
                <w:sz w:val="20"/>
                <w:szCs w:val="20"/>
              </w:rPr>
            </w:pPr>
          </w:p>
        </w:tc>
        <w:tc>
          <w:tcPr>
            <w:tcW w:w="1242" w:type="pct"/>
            <w:tcBorders>
              <w:top w:val="double" w:sz="4" w:space="0" w:color="auto"/>
              <w:left w:val="double" w:sz="4" w:space="0" w:color="auto"/>
              <w:bottom w:val="double" w:sz="4" w:space="0" w:color="auto"/>
              <w:right w:val="double" w:sz="4" w:space="0" w:color="auto"/>
            </w:tcBorders>
            <w:vAlign w:val="center"/>
          </w:tcPr>
          <w:p w14:paraId="59EA9C5A" w14:textId="77777777" w:rsidR="005648DE" w:rsidRPr="00E60FBE" w:rsidRDefault="005648DE" w:rsidP="00C57281">
            <w:pPr>
              <w:spacing w:line="288" w:lineRule="auto"/>
              <w:jc w:val="center"/>
              <w:rPr>
                <w:rFonts w:ascii="Arial" w:hAnsi="Arial"/>
                <w:sz w:val="20"/>
                <w:szCs w:val="20"/>
              </w:rPr>
            </w:pPr>
          </w:p>
        </w:tc>
      </w:tr>
      <w:tr w:rsidR="005648DE" w14:paraId="5F8AEDB7" w14:textId="77777777" w:rsidTr="000918DB">
        <w:trPr>
          <w:cantSplit/>
          <w:trHeight w:val="537"/>
        </w:trPr>
        <w:tc>
          <w:tcPr>
            <w:tcW w:w="2517" w:type="pct"/>
            <w:tcBorders>
              <w:right w:val="double" w:sz="4" w:space="0" w:color="auto"/>
            </w:tcBorders>
            <w:vAlign w:val="center"/>
          </w:tcPr>
          <w:p w14:paraId="10276450" w14:textId="77777777" w:rsidR="005648DE" w:rsidRPr="00E60FBE" w:rsidRDefault="005648DE" w:rsidP="00C57281">
            <w:pPr>
              <w:rPr>
                <w:rFonts w:ascii="Arial" w:hAnsi="Arial"/>
                <w:sz w:val="20"/>
                <w:szCs w:val="20"/>
              </w:rPr>
            </w:pPr>
            <w:r w:rsidRPr="00E60FBE">
              <w:rPr>
                <w:rFonts w:ascii="Arial" w:hAnsi="Arial"/>
                <w:sz w:val="20"/>
                <w:szCs w:val="20"/>
              </w:rPr>
              <w:t>Garantie des dommages immatériels</w:t>
            </w:r>
          </w:p>
        </w:tc>
        <w:tc>
          <w:tcPr>
            <w:tcW w:w="1241" w:type="pct"/>
            <w:tcBorders>
              <w:top w:val="double" w:sz="4" w:space="0" w:color="auto"/>
              <w:left w:val="double" w:sz="4" w:space="0" w:color="auto"/>
              <w:bottom w:val="double" w:sz="4" w:space="0" w:color="auto"/>
              <w:right w:val="double" w:sz="4" w:space="0" w:color="auto"/>
            </w:tcBorders>
            <w:vAlign w:val="center"/>
          </w:tcPr>
          <w:p w14:paraId="524014A6" w14:textId="77777777" w:rsidR="005648DE" w:rsidRPr="00E60FBE" w:rsidRDefault="005648DE" w:rsidP="00C57281">
            <w:pPr>
              <w:spacing w:line="288" w:lineRule="auto"/>
              <w:jc w:val="center"/>
              <w:rPr>
                <w:rFonts w:ascii="Arial" w:hAnsi="Arial"/>
                <w:sz w:val="20"/>
                <w:szCs w:val="20"/>
              </w:rPr>
            </w:pPr>
          </w:p>
        </w:tc>
        <w:tc>
          <w:tcPr>
            <w:tcW w:w="1242" w:type="pct"/>
            <w:tcBorders>
              <w:top w:val="double" w:sz="4" w:space="0" w:color="auto"/>
              <w:left w:val="double" w:sz="4" w:space="0" w:color="auto"/>
              <w:bottom w:val="double" w:sz="4" w:space="0" w:color="auto"/>
              <w:right w:val="double" w:sz="4" w:space="0" w:color="auto"/>
            </w:tcBorders>
            <w:vAlign w:val="center"/>
          </w:tcPr>
          <w:p w14:paraId="7F64F7FF" w14:textId="77777777" w:rsidR="005648DE" w:rsidRPr="00E60FBE" w:rsidRDefault="005648DE" w:rsidP="00C57281">
            <w:pPr>
              <w:spacing w:line="288" w:lineRule="auto"/>
              <w:jc w:val="center"/>
              <w:rPr>
                <w:rFonts w:ascii="Arial" w:hAnsi="Arial"/>
                <w:sz w:val="20"/>
                <w:szCs w:val="20"/>
              </w:rPr>
            </w:pPr>
          </w:p>
        </w:tc>
      </w:tr>
      <w:tr w:rsidR="005648DE" w14:paraId="69E8BAAB" w14:textId="77777777" w:rsidTr="000918DB">
        <w:trPr>
          <w:cantSplit/>
          <w:trHeight w:val="537"/>
        </w:trPr>
        <w:tc>
          <w:tcPr>
            <w:tcW w:w="2517" w:type="pct"/>
            <w:tcBorders>
              <w:right w:val="double" w:sz="4" w:space="0" w:color="auto"/>
            </w:tcBorders>
            <w:vAlign w:val="center"/>
          </w:tcPr>
          <w:p w14:paraId="6FCE7DE3" w14:textId="77777777" w:rsidR="005648DE" w:rsidRPr="009926D9" w:rsidRDefault="005648DE" w:rsidP="00C57281">
            <w:pPr>
              <w:rPr>
                <w:rFonts w:ascii="Arial" w:hAnsi="Arial"/>
                <w:sz w:val="20"/>
                <w:szCs w:val="20"/>
              </w:rPr>
            </w:pPr>
            <w:r w:rsidRPr="009926D9">
              <w:rPr>
                <w:rFonts w:ascii="Arial" w:hAnsi="Arial"/>
                <w:sz w:val="20"/>
                <w:szCs w:val="20"/>
              </w:rPr>
              <w:t>Garantie des dommages aux existants</w:t>
            </w:r>
          </w:p>
        </w:tc>
        <w:tc>
          <w:tcPr>
            <w:tcW w:w="1241" w:type="pct"/>
            <w:tcBorders>
              <w:top w:val="double" w:sz="4" w:space="0" w:color="auto"/>
              <w:left w:val="double" w:sz="4" w:space="0" w:color="auto"/>
              <w:bottom w:val="double" w:sz="4" w:space="0" w:color="auto"/>
              <w:right w:val="double" w:sz="4" w:space="0" w:color="auto"/>
            </w:tcBorders>
            <w:vAlign w:val="center"/>
          </w:tcPr>
          <w:p w14:paraId="5FC069B2" w14:textId="77777777" w:rsidR="005648DE" w:rsidRPr="00E60FBE" w:rsidRDefault="005648DE" w:rsidP="00C57281">
            <w:pPr>
              <w:spacing w:line="288" w:lineRule="auto"/>
              <w:jc w:val="center"/>
              <w:rPr>
                <w:rFonts w:ascii="Arial" w:hAnsi="Arial"/>
                <w:sz w:val="20"/>
                <w:szCs w:val="20"/>
                <w:highlight w:val="yellow"/>
              </w:rPr>
            </w:pPr>
          </w:p>
        </w:tc>
        <w:tc>
          <w:tcPr>
            <w:tcW w:w="1242" w:type="pct"/>
            <w:tcBorders>
              <w:top w:val="double" w:sz="4" w:space="0" w:color="auto"/>
              <w:left w:val="double" w:sz="4" w:space="0" w:color="auto"/>
              <w:bottom w:val="double" w:sz="4" w:space="0" w:color="auto"/>
              <w:right w:val="double" w:sz="4" w:space="0" w:color="auto"/>
            </w:tcBorders>
            <w:vAlign w:val="center"/>
          </w:tcPr>
          <w:p w14:paraId="73A3B1CB" w14:textId="77777777" w:rsidR="005648DE" w:rsidRPr="00E60FBE" w:rsidRDefault="005648DE" w:rsidP="00C57281">
            <w:pPr>
              <w:spacing w:line="288" w:lineRule="auto"/>
              <w:jc w:val="center"/>
              <w:rPr>
                <w:rFonts w:ascii="Arial" w:hAnsi="Arial"/>
                <w:sz w:val="20"/>
                <w:szCs w:val="20"/>
                <w:highlight w:val="yellow"/>
              </w:rPr>
            </w:pPr>
          </w:p>
        </w:tc>
      </w:tr>
      <w:tr w:rsidR="005648DE" w14:paraId="38A90C0D" w14:textId="77777777" w:rsidTr="000918DB">
        <w:trPr>
          <w:cantSplit/>
          <w:trHeight w:val="537"/>
        </w:trPr>
        <w:tc>
          <w:tcPr>
            <w:tcW w:w="2517" w:type="pct"/>
            <w:tcBorders>
              <w:right w:val="double" w:sz="4" w:space="0" w:color="auto"/>
            </w:tcBorders>
            <w:vAlign w:val="center"/>
          </w:tcPr>
          <w:p w14:paraId="204E3120" w14:textId="77777777" w:rsidR="005648DE" w:rsidRPr="009926D9" w:rsidRDefault="005648DE" w:rsidP="00C57281">
            <w:pPr>
              <w:rPr>
                <w:rFonts w:ascii="Arial" w:hAnsi="Arial"/>
                <w:sz w:val="20"/>
                <w:szCs w:val="20"/>
              </w:rPr>
            </w:pPr>
            <w:r w:rsidRPr="009926D9">
              <w:rPr>
                <w:rFonts w:ascii="Arial" w:hAnsi="Arial"/>
                <w:sz w:val="20"/>
                <w:szCs w:val="20"/>
              </w:rPr>
              <w:t>Taux total</w:t>
            </w:r>
          </w:p>
        </w:tc>
        <w:tc>
          <w:tcPr>
            <w:tcW w:w="1241" w:type="pct"/>
            <w:tcBorders>
              <w:top w:val="double" w:sz="4" w:space="0" w:color="auto"/>
              <w:left w:val="double" w:sz="4" w:space="0" w:color="auto"/>
              <w:bottom w:val="double" w:sz="4" w:space="0" w:color="auto"/>
              <w:right w:val="double" w:sz="4" w:space="0" w:color="auto"/>
            </w:tcBorders>
            <w:vAlign w:val="center"/>
          </w:tcPr>
          <w:p w14:paraId="72BF6DE4" w14:textId="77777777" w:rsidR="005648DE" w:rsidRPr="00E60FBE" w:rsidRDefault="005648DE" w:rsidP="00C57281">
            <w:pPr>
              <w:spacing w:line="288" w:lineRule="auto"/>
              <w:jc w:val="center"/>
              <w:rPr>
                <w:rFonts w:ascii="Arial" w:hAnsi="Arial"/>
                <w:sz w:val="20"/>
                <w:szCs w:val="20"/>
              </w:rPr>
            </w:pPr>
          </w:p>
        </w:tc>
        <w:tc>
          <w:tcPr>
            <w:tcW w:w="1242" w:type="pct"/>
            <w:tcBorders>
              <w:top w:val="double" w:sz="4" w:space="0" w:color="auto"/>
              <w:left w:val="double" w:sz="4" w:space="0" w:color="auto"/>
              <w:bottom w:val="double" w:sz="4" w:space="0" w:color="auto"/>
              <w:right w:val="double" w:sz="4" w:space="0" w:color="auto"/>
            </w:tcBorders>
            <w:vAlign w:val="center"/>
          </w:tcPr>
          <w:p w14:paraId="34E7B8CB" w14:textId="77777777" w:rsidR="005648DE" w:rsidRPr="00E60FBE" w:rsidRDefault="005648DE" w:rsidP="00C57281">
            <w:pPr>
              <w:spacing w:line="288" w:lineRule="auto"/>
              <w:jc w:val="center"/>
              <w:rPr>
                <w:rFonts w:ascii="Arial" w:hAnsi="Arial"/>
                <w:sz w:val="20"/>
                <w:szCs w:val="20"/>
              </w:rPr>
            </w:pPr>
          </w:p>
        </w:tc>
      </w:tr>
      <w:tr w:rsidR="008227FA" w14:paraId="6C07F3D0" w14:textId="77777777" w:rsidTr="000918DB">
        <w:trPr>
          <w:cantSplit/>
          <w:trHeight w:val="537"/>
        </w:trPr>
        <w:tc>
          <w:tcPr>
            <w:tcW w:w="2517" w:type="pct"/>
            <w:tcBorders>
              <w:right w:val="double" w:sz="4" w:space="0" w:color="auto"/>
            </w:tcBorders>
            <w:vAlign w:val="center"/>
          </w:tcPr>
          <w:p w14:paraId="4840336D" w14:textId="2B2E8F15" w:rsidR="008227FA" w:rsidRPr="009926D9" w:rsidRDefault="008227FA" w:rsidP="00C57281">
            <w:pPr>
              <w:rPr>
                <w:rFonts w:ascii="Arial" w:hAnsi="Arial"/>
                <w:sz w:val="20"/>
                <w:szCs w:val="20"/>
              </w:rPr>
            </w:pPr>
            <w:r w:rsidRPr="009926D9">
              <w:rPr>
                <w:rFonts w:ascii="Arial" w:hAnsi="Arial"/>
                <w:sz w:val="20"/>
                <w:szCs w:val="20"/>
              </w:rPr>
              <w:t xml:space="preserve">Cotisation </w:t>
            </w:r>
            <w:r w:rsidR="009926D9">
              <w:rPr>
                <w:rFonts w:ascii="Arial" w:hAnsi="Arial"/>
                <w:sz w:val="20"/>
                <w:szCs w:val="20"/>
              </w:rPr>
              <w:t>provisionnelle</w:t>
            </w:r>
          </w:p>
        </w:tc>
        <w:tc>
          <w:tcPr>
            <w:tcW w:w="1241" w:type="pct"/>
            <w:tcBorders>
              <w:top w:val="double" w:sz="4" w:space="0" w:color="auto"/>
              <w:left w:val="double" w:sz="4" w:space="0" w:color="auto"/>
              <w:bottom w:val="double" w:sz="4" w:space="0" w:color="auto"/>
              <w:right w:val="double" w:sz="4" w:space="0" w:color="auto"/>
            </w:tcBorders>
            <w:vAlign w:val="center"/>
          </w:tcPr>
          <w:p w14:paraId="6201BB3B" w14:textId="77777777" w:rsidR="008227FA" w:rsidRPr="00E60FBE" w:rsidRDefault="000918DB" w:rsidP="00C57281">
            <w:pPr>
              <w:spacing w:line="288" w:lineRule="auto"/>
              <w:jc w:val="center"/>
              <w:rPr>
                <w:rFonts w:ascii="Arial" w:hAnsi="Arial"/>
                <w:sz w:val="20"/>
                <w:szCs w:val="20"/>
              </w:rPr>
            </w:pPr>
            <w:r>
              <w:rPr>
                <w:rFonts w:ascii="Arial" w:hAnsi="Arial"/>
                <w:sz w:val="20"/>
                <w:szCs w:val="20"/>
              </w:rPr>
              <w:t>€ HT</w:t>
            </w:r>
          </w:p>
        </w:tc>
        <w:tc>
          <w:tcPr>
            <w:tcW w:w="1242" w:type="pct"/>
            <w:tcBorders>
              <w:top w:val="double" w:sz="4" w:space="0" w:color="auto"/>
              <w:left w:val="double" w:sz="4" w:space="0" w:color="auto"/>
              <w:bottom w:val="double" w:sz="4" w:space="0" w:color="auto"/>
              <w:right w:val="double" w:sz="4" w:space="0" w:color="auto"/>
            </w:tcBorders>
            <w:vAlign w:val="center"/>
          </w:tcPr>
          <w:p w14:paraId="7778B014" w14:textId="77777777" w:rsidR="008227FA" w:rsidRPr="00E60FBE" w:rsidRDefault="000918DB" w:rsidP="00C57281">
            <w:pPr>
              <w:spacing w:line="288" w:lineRule="auto"/>
              <w:jc w:val="center"/>
              <w:rPr>
                <w:rFonts w:ascii="Arial" w:hAnsi="Arial"/>
                <w:sz w:val="20"/>
                <w:szCs w:val="20"/>
              </w:rPr>
            </w:pPr>
            <w:r>
              <w:rPr>
                <w:rFonts w:ascii="Arial" w:hAnsi="Arial"/>
                <w:sz w:val="20"/>
                <w:szCs w:val="20"/>
              </w:rPr>
              <w:t xml:space="preserve"> € TTC</w:t>
            </w:r>
          </w:p>
        </w:tc>
      </w:tr>
    </w:tbl>
    <w:p w14:paraId="082158D8" w14:textId="77777777" w:rsidR="008227FA" w:rsidRDefault="008227FA" w:rsidP="00D23F18">
      <w:pPr>
        <w:spacing w:line="288" w:lineRule="auto"/>
        <w:rPr>
          <w:rFonts w:ascii="Arial" w:hAnsi="Arial"/>
          <w:sz w:val="22"/>
        </w:rPr>
      </w:pPr>
    </w:p>
    <w:p w14:paraId="025A07B3" w14:textId="77777777" w:rsidR="00D23F18" w:rsidRDefault="008227FA" w:rsidP="00D23F18">
      <w:pPr>
        <w:spacing w:line="288" w:lineRule="auto"/>
        <w:rPr>
          <w:rFonts w:ascii="Arial" w:hAnsi="Arial"/>
          <w:sz w:val="22"/>
        </w:rPr>
      </w:pPr>
      <w:r>
        <w:rPr>
          <w:rFonts w:ascii="Arial" w:hAnsi="Arial"/>
          <w:sz w:val="22"/>
        </w:rPr>
        <w:br w:type="page"/>
      </w:r>
    </w:p>
    <w:p w14:paraId="5E8ABE4C" w14:textId="77777777" w:rsidR="007D56FF" w:rsidRDefault="007D56FF">
      <w:pPr>
        <w:spacing w:line="288" w:lineRule="auto"/>
        <w:rPr>
          <w:rFonts w:ascii="Arial" w:hAnsi="Arial"/>
          <w:sz w:val="22"/>
        </w:rPr>
      </w:pPr>
    </w:p>
    <w:p w14:paraId="092C0E3C" w14:textId="77777777" w:rsidR="009926D9" w:rsidRDefault="009926D9">
      <w:pPr>
        <w:spacing w:line="288" w:lineRule="auto"/>
        <w:rPr>
          <w:rFonts w:ascii="Arial" w:hAnsi="Arial"/>
          <w:sz w:val="22"/>
        </w:rPr>
      </w:pPr>
    </w:p>
    <w:p w14:paraId="0BB35DC0" w14:textId="77777777" w:rsidR="00DB711B" w:rsidRPr="008D7393" w:rsidRDefault="00DB711B" w:rsidP="008D7393">
      <w:pPr>
        <w:pBdr>
          <w:bottom w:val="single" w:sz="4" w:space="1" w:color="auto"/>
        </w:pBdr>
        <w:shd w:val="clear" w:color="auto" w:fill="17365D"/>
        <w:jc w:val="both"/>
        <w:rPr>
          <w:rFonts w:ascii="Arial" w:hAnsi="Arial"/>
          <w:b/>
          <w:color w:val="FFFFFF"/>
          <w:sz w:val="28"/>
          <w:szCs w:val="28"/>
        </w:rPr>
      </w:pPr>
      <w:bookmarkStart w:id="8" w:name="ART3"/>
      <w:r w:rsidRPr="008D7393">
        <w:rPr>
          <w:rFonts w:ascii="Arial" w:hAnsi="Arial"/>
          <w:b/>
          <w:color w:val="FFFFFF"/>
          <w:sz w:val="28"/>
          <w:szCs w:val="28"/>
        </w:rPr>
        <w:t>3 – Indice de référence</w:t>
      </w:r>
    </w:p>
    <w:bookmarkEnd w:id="8"/>
    <w:p w14:paraId="7B20570D" w14:textId="77777777" w:rsidR="001E600F" w:rsidRDefault="001E600F" w:rsidP="001E600F">
      <w:pPr>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5"/>
        <w:gridCol w:w="2589"/>
        <w:gridCol w:w="2322"/>
        <w:gridCol w:w="2638"/>
      </w:tblGrid>
      <w:tr w:rsidR="001E600F" w14:paraId="675484B0" w14:textId="77777777" w:rsidTr="001E600F">
        <w:trPr>
          <w:trHeight w:val="567"/>
        </w:trPr>
        <w:tc>
          <w:tcPr>
            <w:tcW w:w="1297" w:type="pct"/>
            <w:tcBorders>
              <w:top w:val="single" w:sz="4" w:space="0" w:color="auto"/>
              <w:left w:val="single" w:sz="4" w:space="0" w:color="auto"/>
              <w:bottom w:val="single" w:sz="4" w:space="0" w:color="auto"/>
              <w:right w:val="single" w:sz="4" w:space="0" w:color="auto"/>
            </w:tcBorders>
            <w:shd w:val="pct12" w:color="auto" w:fill="auto"/>
          </w:tcPr>
          <w:p w14:paraId="22B898CB" w14:textId="77777777" w:rsidR="001E600F" w:rsidRDefault="001E600F">
            <w:pPr>
              <w:spacing w:line="288" w:lineRule="auto"/>
              <w:jc w:val="center"/>
              <w:rPr>
                <w:rFonts w:ascii="Arial" w:hAnsi="Arial"/>
                <w:sz w:val="22"/>
              </w:rPr>
            </w:pPr>
          </w:p>
        </w:tc>
        <w:tc>
          <w:tcPr>
            <w:tcW w:w="1270" w:type="pct"/>
            <w:tcBorders>
              <w:top w:val="single" w:sz="4" w:space="0" w:color="auto"/>
              <w:left w:val="single" w:sz="4" w:space="0" w:color="auto"/>
              <w:bottom w:val="double" w:sz="4" w:space="0" w:color="auto"/>
              <w:right w:val="single" w:sz="4" w:space="0" w:color="auto"/>
            </w:tcBorders>
            <w:vAlign w:val="center"/>
            <w:hideMark/>
          </w:tcPr>
          <w:p w14:paraId="1ECA5C05" w14:textId="77777777" w:rsidR="001E600F" w:rsidRDefault="001E600F">
            <w:pPr>
              <w:spacing w:line="288" w:lineRule="auto"/>
              <w:jc w:val="center"/>
              <w:rPr>
                <w:rFonts w:ascii="Arial" w:hAnsi="Arial"/>
                <w:b/>
                <w:sz w:val="20"/>
                <w:szCs w:val="20"/>
              </w:rPr>
            </w:pPr>
            <w:r>
              <w:rPr>
                <w:rFonts w:ascii="Arial" w:hAnsi="Arial"/>
                <w:b/>
                <w:sz w:val="20"/>
                <w:szCs w:val="20"/>
              </w:rPr>
              <w:t>Indice de référence</w:t>
            </w:r>
          </w:p>
        </w:tc>
        <w:tc>
          <w:tcPr>
            <w:tcW w:w="1139" w:type="pct"/>
            <w:tcBorders>
              <w:top w:val="single" w:sz="4" w:space="0" w:color="auto"/>
              <w:left w:val="single" w:sz="4" w:space="0" w:color="auto"/>
              <w:bottom w:val="double" w:sz="4" w:space="0" w:color="auto"/>
              <w:right w:val="single" w:sz="4" w:space="0" w:color="auto"/>
            </w:tcBorders>
            <w:vAlign w:val="center"/>
            <w:hideMark/>
          </w:tcPr>
          <w:p w14:paraId="5438EF1A" w14:textId="77777777" w:rsidR="001E600F" w:rsidRDefault="001E600F">
            <w:pPr>
              <w:spacing w:line="288" w:lineRule="auto"/>
              <w:jc w:val="center"/>
              <w:rPr>
                <w:rFonts w:ascii="Arial" w:hAnsi="Arial"/>
                <w:b/>
                <w:sz w:val="20"/>
                <w:szCs w:val="20"/>
              </w:rPr>
            </w:pPr>
            <w:r>
              <w:rPr>
                <w:rFonts w:ascii="Arial" w:hAnsi="Arial"/>
                <w:b/>
                <w:sz w:val="20"/>
                <w:szCs w:val="20"/>
              </w:rPr>
              <w:t>Autre indice proposé par le candidat</w:t>
            </w:r>
          </w:p>
        </w:tc>
        <w:tc>
          <w:tcPr>
            <w:tcW w:w="1294" w:type="pct"/>
            <w:tcBorders>
              <w:top w:val="single" w:sz="4" w:space="0" w:color="auto"/>
              <w:left w:val="single" w:sz="4" w:space="0" w:color="auto"/>
              <w:bottom w:val="double" w:sz="4" w:space="0" w:color="auto"/>
              <w:right w:val="single" w:sz="4" w:space="0" w:color="auto"/>
            </w:tcBorders>
            <w:vAlign w:val="center"/>
            <w:hideMark/>
          </w:tcPr>
          <w:p w14:paraId="273996A2" w14:textId="77777777" w:rsidR="001E600F" w:rsidRDefault="001E600F">
            <w:pPr>
              <w:spacing w:line="288" w:lineRule="auto"/>
              <w:jc w:val="center"/>
              <w:rPr>
                <w:rFonts w:ascii="Arial" w:hAnsi="Arial"/>
                <w:b/>
                <w:sz w:val="20"/>
                <w:szCs w:val="20"/>
              </w:rPr>
            </w:pPr>
            <w:r>
              <w:rPr>
                <w:rFonts w:ascii="Arial" w:hAnsi="Arial"/>
                <w:b/>
                <w:sz w:val="20"/>
                <w:szCs w:val="20"/>
              </w:rPr>
              <w:t>Base de l’indice de souscription retenu</w:t>
            </w:r>
          </w:p>
        </w:tc>
      </w:tr>
      <w:tr w:rsidR="001E600F" w14:paraId="55EE2A55" w14:textId="77777777" w:rsidTr="001E600F">
        <w:trPr>
          <w:trHeight w:val="851"/>
        </w:trPr>
        <w:tc>
          <w:tcPr>
            <w:tcW w:w="1297" w:type="pct"/>
            <w:tcBorders>
              <w:top w:val="single" w:sz="4" w:space="0" w:color="auto"/>
              <w:left w:val="single" w:sz="4" w:space="0" w:color="auto"/>
              <w:bottom w:val="single" w:sz="4" w:space="0" w:color="auto"/>
              <w:right w:val="double" w:sz="4" w:space="0" w:color="auto"/>
            </w:tcBorders>
            <w:vAlign w:val="center"/>
            <w:hideMark/>
          </w:tcPr>
          <w:p w14:paraId="30734ADA" w14:textId="77777777" w:rsidR="001E600F" w:rsidRDefault="001E600F">
            <w:pPr>
              <w:spacing w:line="288" w:lineRule="auto"/>
              <w:rPr>
                <w:rFonts w:ascii="Arial" w:hAnsi="Arial"/>
                <w:b/>
                <w:sz w:val="20"/>
                <w:szCs w:val="20"/>
              </w:rPr>
            </w:pPr>
            <w:r>
              <w:rPr>
                <w:rFonts w:ascii="Arial" w:hAnsi="Arial"/>
                <w:b/>
                <w:sz w:val="20"/>
                <w:szCs w:val="20"/>
              </w:rPr>
              <w:t>Assurance construction</w:t>
            </w:r>
          </w:p>
        </w:tc>
        <w:tc>
          <w:tcPr>
            <w:tcW w:w="1270" w:type="pct"/>
            <w:tcBorders>
              <w:top w:val="double" w:sz="4" w:space="0" w:color="auto"/>
              <w:left w:val="double" w:sz="4" w:space="0" w:color="auto"/>
              <w:bottom w:val="double" w:sz="4" w:space="0" w:color="auto"/>
              <w:right w:val="double" w:sz="4" w:space="0" w:color="auto"/>
            </w:tcBorders>
            <w:vAlign w:val="center"/>
            <w:hideMark/>
          </w:tcPr>
          <w:p w14:paraId="520B4AC9" w14:textId="593C56CB" w:rsidR="006D6BE2" w:rsidRPr="006D6BE2" w:rsidRDefault="001E600F" w:rsidP="006D6BE2">
            <w:pPr>
              <w:spacing w:line="288" w:lineRule="auto"/>
              <w:jc w:val="center"/>
              <w:rPr>
                <w:rFonts w:ascii="Arial" w:hAnsi="Arial"/>
                <w:b/>
                <w:sz w:val="22"/>
              </w:rPr>
            </w:pPr>
            <w:r>
              <w:rPr>
                <w:rFonts w:ascii="Arial" w:hAnsi="Arial"/>
                <w:b/>
                <w:sz w:val="22"/>
              </w:rPr>
              <w:t>BT 01</w:t>
            </w:r>
          </w:p>
        </w:tc>
        <w:tc>
          <w:tcPr>
            <w:tcW w:w="1139" w:type="pct"/>
            <w:tcBorders>
              <w:top w:val="double" w:sz="4" w:space="0" w:color="auto"/>
              <w:left w:val="double" w:sz="4" w:space="0" w:color="auto"/>
              <w:bottom w:val="double" w:sz="4" w:space="0" w:color="auto"/>
              <w:right w:val="double" w:sz="4" w:space="0" w:color="auto"/>
            </w:tcBorders>
            <w:vAlign w:val="center"/>
          </w:tcPr>
          <w:p w14:paraId="1640E6B3" w14:textId="77777777" w:rsidR="001E600F" w:rsidRDefault="001E600F">
            <w:pPr>
              <w:spacing w:line="288" w:lineRule="auto"/>
              <w:jc w:val="center"/>
              <w:rPr>
                <w:rFonts w:ascii="Arial" w:hAnsi="Arial"/>
                <w:sz w:val="22"/>
              </w:rPr>
            </w:pPr>
          </w:p>
        </w:tc>
        <w:tc>
          <w:tcPr>
            <w:tcW w:w="1294" w:type="pct"/>
            <w:tcBorders>
              <w:top w:val="double" w:sz="4" w:space="0" w:color="auto"/>
              <w:left w:val="double" w:sz="4" w:space="0" w:color="auto"/>
              <w:bottom w:val="double" w:sz="4" w:space="0" w:color="auto"/>
              <w:right w:val="double" w:sz="4" w:space="0" w:color="auto"/>
            </w:tcBorders>
            <w:vAlign w:val="center"/>
          </w:tcPr>
          <w:p w14:paraId="52DF2729" w14:textId="77777777" w:rsidR="001E600F" w:rsidRDefault="001E600F">
            <w:pPr>
              <w:spacing w:line="288" w:lineRule="auto"/>
              <w:jc w:val="center"/>
              <w:rPr>
                <w:rFonts w:ascii="Arial" w:hAnsi="Arial"/>
                <w:sz w:val="22"/>
              </w:rPr>
            </w:pPr>
          </w:p>
        </w:tc>
      </w:tr>
    </w:tbl>
    <w:p w14:paraId="2CDAE1F0" w14:textId="77777777" w:rsidR="001E600F" w:rsidRDefault="001E600F" w:rsidP="001E600F">
      <w:pPr>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1"/>
        <w:gridCol w:w="2587"/>
        <w:gridCol w:w="2320"/>
        <w:gridCol w:w="2636"/>
      </w:tblGrid>
      <w:tr w:rsidR="001E600F" w14:paraId="694FDCD7" w14:textId="77777777" w:rsidTr="001E600F">
        <w:trPr>
          <w:trHeight w:val="851"/>
        </w:trPr>
        <w:tc>
          <w:tcPr>
            <w:tcW w:w="1296" w:type="pct"/>
            <w:tcBorders>
              <w:top w:val="single" w:sz="4" w:space="0" w:color="auto"/>
              <w:left w:val="single" w:sz="4" w:space="0" w:color="auto"/>
              <w:bottom w:val="single" w:sz="4" w:space="0" w:color="auto"/>
              <w:right w:val="double" w:sz="4" w:space="0" w:color="auto"/>
            </w:tcBorders>
            <w:vAlign w:val="center"/>
            <w:hideMark/>
          </w:tcPr>
          <w:p w14:paraId="641A6C9B" w14:textId="77777777" w:rsidR="001E600F" w:rsidRDefault="001E600F">
            <w:pPr>
              <w:spacing w:line="288" w:lineRule="auto"/>
              <w:rPr>
                <w:rFonts w:ascii="Arial" w:hAnsi="Arial"/>
                <w:b/>
                <w:sz w:val="20"/>
                <w:szCs w:val="20"/>
              </w:rPr>
            </w:pPr>
            <w:r>
              <w:rPr>
                <w:rFonts w:ascii="Arial" w:hAnsi="Arial"/>
                <w:b/>
                <w:sz w:val="20"/>
                <w:szCs w:val="20"/>
              </w:rPr>
              <w:t xml:space="preserve">Prestation de gestion </w:t>
            </w:r>
            <w:r>
              <w:rPr>
                <w:rFonts w:ascii="Arial" w:hAnsi="Arial"/>
                <w:b/>
                <w:sz w:val="16"/>
                <w:szCs w:val="16"/>
              </w:rPr>
              <w:t>(1)</w:t>
            </w:r>
          </w:p>
        </w:tc>
        <w:tc>
          <w:tcPr>
            <w:tcW w:w="1270" w:type="pct"/>
            <w:tcBorders>
              <w:top w:val="double" w:sz="4" w:space="0" w:color="auto"/>
              <w:left w:val="double" w:sz="4" w:space="0" w:color="auto"/>
              <w:bottom w:val="double" w:sz="4" w:space="0" w:color="auto"/>
              <w:right w:val="double" w:sz="4" w:space="0" w:color="auto"/>
            </w:tcBorders>
            <w:vAlign w:val="center"/>
            <w:hideMark/>
          </w:tcPr>
          <w:p w14:paraId="64C56DE4" w14:textId="2FC83732" w:rsidR="001E600F" w:rsidRDefault="001E600F">
            <w:pPr>
              <w:spacing w:line="288" w:lineRule="auto"/>
              <w:jc w:val="center"/>
              <w:rPr>
                <w:rFonts w:ascii="Arial" w:hAnsi="Arial"/>
                <w:sz w:val="22"/>
              </w:rPr>
            </w:pPr>
            <w:r>
              <w:rPr>
                <w:rFonts w:ascii="Arial" w:hAnsi="Arial"/>
                <w:b/>
                <w:sz w:val="22"/>
              </w:rPr>
              <w:t>BT 01</w:t>
            </w:r>
          </w:p>
        </w:tc>
        <w:tc>
          <w:tcPr>
            <w:tcW w:w="1139" w:type="pct"/>
            <w:tcBorders>
              <w:top w:val="double" w:sz="4" w:space="0" w:color="auto"/>
              <w:left w:val="double" w:sz="4" w:space="0" w:color="auto"/>
              <w:bottom w:val="double" w:sz="4" w:space="0" w:color="auto"/>
              <w:right w:val="double" w:sz="4" w:space="0" w:color="auto"/>
            </w:tcBorders>
            <w:vAlign w:val="center"/>
          </w:tcPr>
          <w:p w14:paraId="0515C023" w14:textId="77777777" w:rsidR="001E600F" w:rsidRDefault="001E600F">
            <w:pPr>
              <w:spacing w:line="288" w:lineRule="auto"/>
              <w:jc w:val="center"/>
              <w:rPr>
                <w:rFonts w:ascii="Arial" w:hAnsi="Arial"/>
                <w:sz w:val="22"/>
              </w:rPr>
            </w:pPr>
          </w:p>
        </w:tc>
        <w:tc>
          <w:tcPr>
            <w:tcW w:w="1294" w:type="pct"/>
            <w:tcBorders>
              <w:top w:val="double" w:sz="4" w:space="0" w:color="auto"/>
              <w:left w:val="double" w:sz="4" w:space="0" w:color="auto"/>
              <w:bottom w:val="double" w:sz="4" w:space="0" w:color="auto"/>
              <w:right w:val="double" w:sz="4" w:space="0" w:color="auto"/>
            </w:tcBorders>
            <w:vAlign w:val="center"/>
          </w:tcPr>
          <w:p w14:paraId="2E78BF4E" w14:textId="77777777" w:rsidR="001E600F" w:rsidRDefault="001E600F">
            <w:pPr>
              <w:spacing w:line="288" w:lineRule="auto"/>
              <w:jc w:val="center"/>
              <w:rPr>
                <w:rFonts w:ascii="Arial" w:hAnsi="Arial"/>
                <w:sz w:val="22"/>
              </w:rPr>
            </w:pPr>
          </w:p>
        </w:tc>
      </w:tr>
    </w:tbl>
    <w:p w14:paraId="37D80537" w14:textId="77777777" w:rsidR="001E600F" w:rsidRDefault="001E600F" w:rsidP="001E600F">
      <w:pPr>
        <w:spacing w:line="288" w:lineRule="auto"/>
        <w:jc w:val="both"/>
        <w:rPr>
          <w:rFonts w:ascii="Arial" w:hAnsi="Arial"/>
          <w:sz w:val="22"/>
          <w:szCs w:val="22"/>
        </w:rPr>
      </w:pPr>
    </w:p>
    <w:p w14:paraId="754CD20A" w14:textId="77777777" w:rsidR="001E600F" w:rsidRDefault="001E600F" w:rsidP="001E600F">
      <w:pPr>
        <w:spacing w:line="288" w:lineRule="auto"/>
        <w:jc w:val="both"/>
        <w:rPr>
          <w:rFonts w:ascii="Arial" w:hAnsi="Arial"/>
          <w:sz w:val="22"/>
          <w:szCs w:val="22"/>
        </w:rPr>
      </w:pPr>
      <w:r>
        <w:rPr>
          <w:rFonts w:ascii="Arial" w:hAnsi="Arial"/>
          <w:sz w:val="22"/>
          <w:szCs w:val="22"/>
        </w:rPr>
        <w:t>L’indice utilisé est le dernier indice connu par l’assureur au moment de l’émission de sa cotisation terme.</w:t>
      </w:r>
    </w:p>
    <w:p w14:paraId="1F22B947" w14:textId="77777777" w:rsidR="001E600F" w:rsidRDefault="001E600F" w:rsidP="001E600F">
      <w:pPr>
        <w:spacing w:line="288" w:lineRule="auto"/>
        <w:jc w:val="both"/>
        <w:rPr>
          <w:rFonts w:ascii="Arial" w:hAnsi="Arial"/>
          <w:sz w:val="16"/>
          <w:szCs w:val="16"/>
        </w:rPr>
      </w:pPr>
      <w:r>
        <w:rPr>
          <w:rFonts w:ascii="Arial" w:hAnsi="Arial"/>
          <w:sz w:val="16"/>
          <w:szCs w:val="16"/>
        </w:rPr>
        <w:t>(1) : A compléter uniquement si l’intermédiaire est rémunéré en honoraires. Cet indice sera utilisé pour la revalorisation annuelle de sa rémunération.</w:t>
      </w:r>
    </w:p>
    <w:p w14:paraId="122AA526" w14:textId="77777777" w:rsidR="00ED6863" w:rsidRDefault="00ED6863" w:rsidP="00ED6863">
      <w:pPr>
        <w:spacing w:line="288" w:lineRule="auto"/>
        <w:jc w:val="both"/>
        <w:rPr>
          <w:rFonts w:ascii="Arial" w:hAnsi="Arial"/>
          <w:sz w:val="22"/>
        </w:rPr>
      </w:pPr>
    </w:p>
    <w:p w14:paraId="090E59CE" w14:textId="77777777" w:rsidR="006E3D3A" w:rsidRDefault="006E3D3A">
      <w:pPr>
        <w:spacing w:line="288" w:lineRule="auto"/>
        <w:jc w:val="both"/>
        <w:rPr>
          <w:rFonts w:ascii="Arial" w:hAnsi="Arial"/>
          <w:sz w:val="22"/>
        </w:rPr>
      </w:pPr>
    </w:p>
    <w:p w14:paraId="0697F3C1" w14:textId="77777777" w:rsidR="006E3D3A" w:rsidRPr="008D7393" w:rsidRDefault="00DB711B" w:rsidP="008D7393">
      <w:pPr>
        <w:pBdr>
          <w:bottom w:val="single" w:sz="4" w:space="1" w:color="auto"/>
        </w:pBdr>
        <w:shd w:val="clear" w:color="auto" w:fill="17365D"/>
        <w:jc w:val="both"/>
        <w:rPr>
          <w:rFonts w:ascii="Arial" w:hAnsi="Arial"/>
          <w:b/>
          <w:color w:val="FFFFFF"/>
          <w:sz w:val="28"/>
          <w:szCs w:val="28"/>
        </w:rPr>
      </w:pPr>
      <w:bookmarkStart w:id="9" w:name="ART4"/>
      <w:r w:rsidRPr="008D7393">
        <w:rPr>
          <w:rFonts w:ascii="Arial" w:hAnsi="Arial"/>
          <w:b/>
          <w:color w:val="FFFFFF"/>
          <w:sz w:val="28"/>
          <w:szCs w:val="28"/>
        </w:rPr>
        <w:t>4</w:t>
      </w:r>
      <w:r w:rsidR="006E3D3A" w:rsidRPr="008D7393">
        <w:rPr>
          <w:rFonts w:ascii="Arial" w:hAnsi="Arial"/>
          <w:b/>
          <w:color w:val="FFFFFF"/>
          <w:sz w:val="28"/>
          <w:szCs w:val="28"/>
        </w:rPr>
        <w:t xml:space="preserve"> – Durée du marché</w:t>
      </w:r>
    </w:p>
    <w:bookmarkEnd w:id="9"/>
    <w:p w14:paraId="0E6EE445" w14:textId="77777777" w:rsidR="006E3D3A" w:rsidRDefault="006E3D3A">
      <w:pPr>
        <w:spacing w:line="288" w:lineRule="auto"/>
        <w:jc w:val="both"/>
        <w:rPr>
          <w:rFonts w:ascii="Arial" w:hAnsi="Arial"/>
          <w:sz w:val="22"/>
        </w:rPr>
      </w:pPr>
    </w:p>
    <w:p w14:paraId="4F37E489" w14:textId="24DCD17F" w:rsidR="00E60FBE" w:rsidRPr="00127EC1" w:rsidRDefault="00E60FBE" w:rsidP="00E60FBE">
      <w:pPr>
        <w:jc w:val="both"/>
        <w:rPr>
          <w:rFonts w:ascii="Arial" w:hAnsi="Arial" w:cs="Arial"/>
          <w:sz w:val="22"/>
        </w:rPr>
      </w:pPr>
      <w:r w:rsidRPr="004E6D82">
        <w:rPr>
          <w:rFonts w:ascii="Arial" w:hAnsi="Arial" w:cs="Arial"/>
          <w:sz w:val="22"/>
        </w:rPr>
        <w:t xml:space="preserve">La durée du marché </w:t>
      </w:r>
      <w:r>
        <w:rPr>
          <w:rFonts w:ascii="Arial" w:hAnsi="Arial" w:cs="Arial"/>
          <w:sz w:val="22"/>
        </w:rPr>
        <w:t xml:space="preserve">sera de </w:t>
      </w:r>
      <w:r w:rsidRPr="004E6D82">
        <w:rPr>
          <w:rFonts w:ascii="Arial" w:hAnsi="Arial" w:cs="Arial"/>
          <w:sz w:val="22"/>
        </w:rPr>
        <w:t>10 ans à</w:t>
      </w:r>
      <w:r>
        <w:rPr>
          <w:rFonts w:ascii="Arial" w:hAnsi="Arial" w:cs="Arial"/>
          <w:sz w:val="22"/>
        </w:rPr>
        <w:t xml:space="preserve"> l’issue de la réception de l’ouvrage.</w:t>
      </w:r>
    </w:p>
    <w:p w14:paraId="68F1F834" w14:textId="1B29CBE8" w:rsidR="005E6080" w:rsidRPr="00AE138A" w:rsidRDefault="005E6080" w:rsidP="009926D9">
      <w:pPr>
        <w:spacing w:line="288" w:lineRule="auto"/>
        <w:jc w:val="both"/>
        <w:rPr>
          <w:rFonts w:ascii="Arial" w:hAnsi="Arial"/>
          <w:sz w:val="22"/>
          <w:szCs w:val="22"/>
        </w:rPr>
      </w:pPr>
    </w:p>
    <w:p w14:paraId="25CBCBB8" w14:textId="77777777" w:rsidR="006E3D3A" w:rsidRDefault="006E3D3A">
      <w:pPr>
        <w:spacing w:line="288" w:lineRule="auto"/>
        <w:jc w:val="both"/>
        <w:rPr>
          <w:rFonts w:ascii="Arial" w:hAnsi="Arial"/>
          <w:sz w:val="22"/>
        </w:rPr>
      </w:pPr>
    </w:p>
    <w:p w14:paraId="165309BE" w14:textId="77777777" w:rsidR="00025F16" w:rsidRPr="008D7393" w:rsidRDefault="00025F16" w:rsidP="008D7393">
      <w:pPr>
        <w:pBdr>
          <w:bottom w:val="single" w:sz="4" w:space="1" w:color="auto"/>
        </w:pBdr>
        <w:shd w:val="clear" w:color="auto" w:fill="17365D"/>
        <w:jc w:val="both"/>
        <w:rPr>
          <w:rFonts w:ascii="Arial" w:hAnsi="Arial"/>
          <w:b/>
          <w:color w:val="FFFFFF"/>
          <w:sz w:val="28"/>
          <w:szCs w:val="28"/>
        </w:rPr>
      </w:pPr>
      <w:bookmarkStart w:id="10" w:name="ART5"/>
      <w:r w:rsidRPr="008D7393">
        <w:rPr>
          <w:rFonts w:ascii="Arial" w:hAnsi="Arial"/>
          <w:b/>
          <w:color w:val="FFFFFF"/>
          <w:sz w:val="28"/>
          <w:szCs w:val="28"/>
        </w:rPr>
        <w:t>5 – Paiement</w:t>
      </w:r>
    </w:p>
    <w:bookmarkEnd w:id="10"/>
    <w:p w14:paraId="0AA984D6" w14:textId="77777777" w:rsidR="00025F16" w:rsidRDefault="00025F16" w:rsidP="00025F16">
      <w:pPr>
        <w:spacing w:line="288" w:lineRule="auto"/>
        <w:jc w:val="both"/>
        <w:rPr>
          <w:rFonts w:ascii="Arial" w:hAnsi="Arial"/>
          <w:sz w:val="22"/>
        </w:rPr>
      </w:pPr>
    </w:p>
    <w:p w14:paraId="2459ABCF" w14:textId="77777777" w:rsidR="00025F16" w:rsidRDefault="00025F16" w:rsidP="00025F16">
      <w:pPr>
        <w:spacing w:line="288" w:lineRule="auto"/>
        <w:jc w:val="both"/>
        <w:rPr>
          <w:rFonts w:ascii="Arial" w:hAnsi="Arial"/>
          <w:sz w:val="22"/>
        </w:rPr>
      </w:pPr>
      <w:r>
        <w:rPr>
          <w:rFonts w:ascii="Arial" w:hAnsi="Arial"/>
          <w:sz w:val="22"/>
        </w:rPr>
        <w:t xml:space="preserve">L’acheteur se libérera des sommes dues au titre du présent marché en faisant porter le montant au crédit du compte dont </w:t>
      </w:r>
      <w:r w:rsidRPr="00502C01">
        <w:rPr>
          <w:rFonts w:ascii="Arial" w:hAnsi="Arial"/>
          <w:sz w:val="22"/>
        </w:rPr>
        <w:t>l’IBAN et BIC joint</w:t>
      </w:r>
      <w:r>
        <w:rPr>
          <w:rFonts w:ascii="Arial" w:hAnsi="Arial"/>
          <w:sz w:val="22"/>
        </w:rPr>
        <w:t xml:space="preserve"> (joindre un justificatif)</w:t>
      </w:r>
      <w:r w:rsidR="00BB2699">
        <w:rPr>
          <w:rFonts w:ascii="Arial" w:hAnsi="Arial"/>
          <w:sz w:val="22"/>
        </w:rPr>
        <w:t>.</w:t>
      </w:r>
    </w:p>
    <w:p w14:paraId="1F20E22B" w14:textId="77777777" w:rsidR="00025F16" w:rsidRPr="00FA0919" w:rsidRDefault="00025F16" w:rsidP="00025F16">
      <w:pPr>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1"/>
        <w:gridCol w:w="1295"/>
        <w:gridCol w:w="1295"/>
        <w:gridCol w:w="1295"/>
        <w:gridCol w:w="1295"/>
        <w:gridCol w:w="1296"/>
        <w:gridCol w:w="1427"/>
      </w:tblGrid>
      <w:tr w:rsidR="00025F16" w:rsidRPr="00D71B92" w14:paraId="6500C598" w14:textId="77777777" w:rsidTr="00015498">
        <w:trPr>
          <w:trHeight w:val="567"/>
        </w:trPr>
        <w:tc>
          <w:tcPr>
            <w:tcW w:w="1129" w:type="pct"/>
            <w:tcBorders>
              <w:right w:val="double" w:sz="4" w:space="0" w:color="auto"/>
            </w:tcBorders>
            <w:shd w:val="clear" w:color="auto" w:fill="D9D9D9"/>
          </w:tcPr>
          <w:p w14:paraId="4B91476A" w14:textId="77777777" w:rsidR="00025F16" w:rsidRPr="00D71B92" w:rsidRDefault="00025F16" w:rsidP="00015498">
            <w:pPr>
              <w:spacing w:line="288" w:lineRule="auto"/>
              <w:jc w:val="both"/>
              <w:rPr>
                <w:rFonts w:ascii="Arial" w:hAnsi="Arial"/>
                <w:b/>
                <w:sz w:val="22"/>
              </w:rPr>
            </w:pPr>
          </w:p>
        </w:tc>
        <w:tc>
          <w:tcPr>
            <w:tcW w:w="1935" w:type="pct"/>
            <w:gridSpan w:val="3"/>
            <w:tcBorders>
              <w:top w:val="double" w:sz="4" w:space="0" w:color="auto"/>
              <w:left w:val="double" w:sz="4" w:space="0" w:color="auto"/>
              <w:bottom w:val="double" w:sz="4" w:space="0" w:color="auto"/>
              <w:right w:val="double" w:sz="4" w:space="0" w:color="auto"/>
            </w:tcBorders>
            <w:shd w:val="clear" w:color="auto" w:fill="auto"/>
            <w:vAlign w:val="center"/>
          </w:tcPr>
          <w:p w14:paraId="1F6D8567" w14:textId="77777777" w:rsidR="00025F16" w:rsidRPr="00D71B92" w:rsidRDefault="00025F16" w:rsidP="00015498">
            <w:pPr>
              <w:spacing w:line="288" w:lineRule="auto"/>
              <w:jc w:val="center"/>
              <w:rPr>
                <w:rFonts w:ascii="Arial" w:hAnsi="Arial"/>
                <w:b/>
                <w:sz w:val="22"/>
              </w:rPr>
            </w:pPr>
            <w:r w:rsidRPr="00D71B92">
              <w:rPr>
                <w:rFonts w:ascii="Arial" w:hAnsi="Arial"/>
                <w:b/>
                <w:sz w:val="22"/>
              </w:rPr>
              <w:t>IBAN</w:t>
            </w:r>
          </w:p>
        </w:tc>
        <w:tc>
          <w:tcPr>
            <w:tcW w:w="1936" w:type="pct"/>
            <w:gridSpan w:val="3"/>
            <w:tcBorders>
              <w:top w:val="double" w:sz="4" w:space="0" w:color="auto"/>
              <w:left w:val="double" w:sz="4" w:space="0" w:color="auto"/>
              <w:bottom w:val="double" w:sz="4" w:space="0" w:color="auto"/>
              <w:right w:val="double" w:sz="4" w:space="0" w:color="auto"/>
            </w:tcBorders>
            <w:shd w:val="clear" w:color="auto" w:fill="auto"/>
            <w:vAlign w:val="center"/>
          </w:tcPr>
          <w:p w14:paraId="47A3765E" w14:textId="77777777" w:rsidR="00025F16" w:rsidRPr="00D71B92" w:rsidRDefault="00025F16" w:rsidP="00015498">
            <w:pPr>
              <w:spacing w:line="288" w:lineRule="auto"/>
              <w:jc w:val="center"/>
              <w:rPr>
                <w:rFonts w:ascii="Arial" w:hAnsi="Arial"/>
                <w:b/>
                <w:sz w:val="22"/>
              </w:rPr>
            </w:pPr>
            <w:r w:rsidRPr="00D71B92">
              <w:rPr>
                <w:rFonts w:ascii="Arial" w:hAnsi="Arial"/>
                <w:b/>
                <w:sz w:val="22"/>
              </w:rPr>
              <w:t>BIC</w:t>
            </w:r>
          </w:p>
        </w:tc>
      </w:tr>
      <w:tr w:rsidR="00025F16" w:rsidRPr="00D71B92" w14:paraId="1537131D" w14:textId="77777777" w:rsidTr="00015498">
        <w:tc>
          <w:tcPr>
            <w:tcW w:w="1129" w:type="pct"/>
            <w:tcBorders>
              <w:right w:val="double" w:sz="4" w:space="0" w:color="auto"/>
            </w:tcBorders>
            <w:shd w:val="clear" w:color="auto" w:fill="auto"/>
            <w:vAlign w:val="center"/>
          </w:tcPr>
          <w:p w14:paraId="69A94310" w14:textId="77777777" w:rsidR="00025F16" w:rsidRPr="00D71B92" w:rsidRDefault="00025F16" w:rsidP="00015498">
            <w:pPr>
              <w:spacing w:line="288" w:lineRule="auto"/>
              <w:jc w:val="center"/>
              <w:rPr>
                <w:rFonts w:ascii="Arial" w:hAnsi="Arial"/>
                <w:b/>
                <w:sz w:val="22"/>
              </w:rPr>
            </w:pPr>
            <w:r w:rsidRPr="00D71B92">
              <w:rPr>
                <w:rFonts w:ascii="Arial" w:hAnsi="Arial"/>
                <w:b/>
                <w:sz w:val="22"/>
              </w:rPr>
              <w:t>Titulaire</w:t>
            </w:r>
          </w:p>
        </w:tc>
        <w:tc>
          <w:tcPr>
            <w:tcW w:w="645" w:type="pct"/>
            <w:tcBorders>
              <w:top w:val="double" w:sz="4" w:space="0" w:color="auto"/>
              <w:left w:val="double" w:sz="4" w:space="0" w:color="auto"/>
              <w:bottom w:val="double" w:sz="4" w:space="0" w:color="auto"/>
            </w:tcBorders>
            <w:shd w:val="clear" w:color="auto" w:fill="auto"/>
            <w:vAlign w:val="center"/>
          </w:tcPr>
          <w:p w14:paraId="1D7EBDC4" w14:textId="77777777" w:rsidR="00025F16" w:rsidRPr="00D71B92" w:rsidRDefault="00025F16" w:rsidP="00015498">
            <w:pPr>
              <w:spacing w:line="288" w:lineRule="auto"/>
              <w:jc w:val="center"/>
              <w:rPr>
                <w:rFonts w:ascii="Arial" w:hAnsi="Arial"/>
                <w:b/>
                <w:sz w:val="22"/>
              </w:rPr>
            </w:pPr>
            <w:r w:rsidRPr="00D71B92">
              <w:rPr>
                <w:rFonts w:ascii="Arial" w:hAnsi="Arial"/>
                <w:b/>
                <w:sz w:val="22"/>
              </w:rPr>
              <w:t>Pays</w:t>
            </w:r>
          </w:p>
        </w:tc>
        <w:tc>
          <w:tcPr>
            <w:tcW w:w="645" w:type="pct"/>
            <w:tcBorders>
              <w:top w:val="double" w:sz="4" w:space="0" w:color="auto"/>
              <w:bottom w:val="double" w:sz="4" w:space="0" w:color="auto"/>
            </w:tcBorders>
            <w:shd w:val="clear" w:color="auto" w:fill="auto"/>
            <w:vAlign w:val="center"/>
          </w:tcPr>
          <w:p w14:paraId="2242D2D5" w14:textId="77777777" w:rsidR="00025F16" w:rsidRPr="00D71B92" w:rsidRDefault="00025F16" w:rsidP="00015498">
            <w:pPr>
              <w:spacing w:line="288" w:lineRule="auto"/>
              <w:jc w:val="center"/>
              <w:rPr>
                <w:rFonts w:ascii="Arial" w:hAnsi="Arial"/>
                <w:b/>
                <w:sz w:val="22"/>
              </w:rPr>
            </w:pPr>
            <w:r w:rsidRPr="00D71B92">
              <w:rPr>
                <w:rFonts w:ascii="Arial" w:hAnsi="Arial"/>
                <w:b/>
                <w:sz w:val="22"/>
              </w:rPr>
              <w:t>Clé</w:t>
            </w:r>
          </w:p>
        </w:tc>
        <w:tc>
          <w:tcPr>
            <w:tcW w:w="645" w:type="pct"/>
            <w:tcBorders>
              <w:top w:val="double" w:sz="4" w:space="0" w:color="auto"/>
              <w:bottom w:val="double" w:sz="4" w:space="0" w:color="auto"/>
              <w:right w:val="double" w:sz="4" w:space="0" w:color="auto"/>
            </w:tcBorders>
            <w:shd w:val="clear" w:color="auto" w:fill="auto"/>
            <w:vAlign w:val="center"/>
          </w:tcPr>
          <w:p w14:paraId="789F0BEB" w14:textId="77777777" w:rsidR="00025F16" w:rsidRPr="00D71B92" w:rsidRDefault="00025F16" w:rsidP="00015498">
            <w:pPr>
              <w:spacing w:line="288" w:lineRule="auto"/>
              <w:jc w:val="center"/>
              <w:rPr>
                <w:rFonts w:ascii="Arial" w:hAnsi="Arial"/>
                <w:b/>
                <w:sz w:val="22"/>
              </w:rPr>
            </w:pPr>
            <w:r w:rsidRPr="00D71B92">
              <w:rPr>
                <w:rFonts w:ascii="Arial" w:hAnsi="Arial"/>
                <w:b/>
                <w:sz w:val="22"/>
              </w:rPr>
              <w:t>Code IBAN</w:t>
            </w:r>
          </w:p>
        </w:tc>
        <w:tc>
          <w:tcPr>
            <w:tcW w:w="645" w:type="pct"/>
            <w:tcBorders>
              <w:top w:val="double" w:sz="4" w:space="0" w:color="auto"/>
              <w:left w:val="double" w:sz="4" w:space="0" w:color="auto"/>
              <w:bottom w:val="double" w:sz="4" w:space="0" w:color="auto"/>
            </w:tcBorders>
            <w:shd w:val="clear" w:color="auto" w:fill="auto"/>
            <w:vAlign w:val="center"/>
          </w:tcPr>
          <w:p w14:paraId="08992EB6" w14:textId="77777777" w:rsidR="00025F16" w:rsidRPr="00D71B92" w:rsidRDefault="00025F16" w:rsidP="00015498">
            <w:pPr>
              <w:spacing w:line="288" w:lineRule="auto"/>
              <w:jc w:val="center"/>
              <w:rPr>
                <w:rFonts w:ascii="Arial" w:hAnsi="Arial"/>
                <w:b/>
                <w:sz w:val="22"/>
              </w:rPr>
            </w:pPr>
            <w:r w:rsidRPr="00D71B92">
              <w:rPr>
                <w:rFonts w:ascii="Arial" w:hAnsi="Arial"/>
                <w:b/>
                <w:sz w:val="22"/>
              </w:rPr>
              <w:t>Banque</w:t>
            </w:r>
          </w:p>
        </w:tc>
        <w:tc>
          <w:tcPr>
            <w:tcW w:w="645" w:type="pct"/>
            <w:tcBorders>
              <w:top w:val="double" w:sz="4" w:space="0" w:color="auto"/>
              <w:bottom w:val="double" w:sz="4" w:space="0" w:color="auto"/>
            </w:tcBorders>
            <w:shd w:val="clear" w:color="auto" w:fill="auto"/>
            <w:vAlign w:val="center"/>
          </w:tcPr>
          <w:p w14:paraId="77A1A4CD" w14:textId="77777777" w:rsidR="00025F16" w:rsidRPr="00D71B92" w:rsidRDefault="00025F16" w:rsidP="00015498">
            <w:pPr>
              <w:spacing w:line="288" w:lineRule="auto"/>
              <w:jc w:val="center"/>
              <w:rPr>
                <w:rFonts w:ascii="Arial" w:hAnsi="Arial"/>
                <w:b/>
                <w:sz w:val="22"/>
              </w:rPr>
            </w:pPr>
            <w:r w:rsidRPr="00D71B92">
              <w:rPr>
                <w:rFonts w:ascii="Arial" w:hAnsi="Arial"/>
                <w:b/>
                <w:sz w:val="22"/>
              </w:rPr>
              <w:t>Pays</w:t>
            </w:r>
          </w:p>
        </w:tc>
        <w:tc>
          <w:tcPr>
            <w:tcW w:w="645" w:type="pct"/>
            <w:tcBorders>
              <w:top w:val="double" w:sz="4" w:space="0" w:color="auto"/>
              <w:bottom w:val="double" w:sz="4" w:space="0" w:color="auto"/>
              <w:right w:val="double" w:sz="4" w:space="0" w:color="auto"/>
            </w:tcBorders>
            <w:shd w:val="clear" w:color="auto" w:fill="auto"/>
            <w:vAlign w:val="center"/>
          </w:tcPr>
          <w:p w14:paraId="0F3C3E84" w14:textId="77777777" w:rsidR="00025F16" w:rsidRPr="00D71B92" w:rsidRDefault="00025F16" w:rsidP="00015498">
            <w:pPr>
              <w:spacing w:line="288" w:lineRule="auto"/>
              <w:jc w:val="center"/>
              <w:rPr>
                <w:rFonts w:ascii="Arial" w:hAnsi="Arial"/>
                <w:b/>
                <w:sz w:val="22"/>
              </w:rPr>
            </w:pPr>
            <w:r w:rsidRPr="00D71B92">
              <w:rPr>
                <w:rFonts w:ascii="Arial" w:hAnsi="Arial"/>
                <w:b/>
                <w:sz w:val="22"/>
              </w:rPr>
              <w:t>Code localisation</w:t>
            </w:r>
          </w:p>
        </w:tc>
      </w:tr>
      <w:tr w:rsidR="00025F16" w:rsidRPr="00D71B92" w14:paraId="44C34D0A" w14:textId="77777777" w:rsidTr="00015498">
        <w:trPr>
          <w:trHeight w:val="567"/>
        </w:trPr>
        <w:tc>
          <w:tcPr>
            <w:tcW w:w="1129" w:type="pct"/>
            <w:tcBorders>
              <w:right w:val="double" w:sz="4" w:space="0" w:color="auto"/>
            </w:tcBorders>
            <w:shd w:val="clear" w:color="auto" w:fill="auto"/>
            <w:vAlign w:val="center"/>
          </w:tcPr>
          <w:p w14:paraId="7CE50C1C"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7A0E806F"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196222AE"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64D92687"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79A80785"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3E356A89"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2244CEEE" w14:textId="77777777" w:rsidR="00025F16" w:rsidRPr="00D71B92" w:rsidRDefault="00025F16" w:rsidP="00015498">
            <w:pPr>
              <w:spacing w:line="288" w:lineRule="auto"/>
              <w:jc w:val="center"/>
              <w:rPr>
                <w:rFonts w:ascii="Arial" w:hAnsi="Arial"/>
                <w:b/>
                <w:sz w:val="22"/>
              </w:rPr>
            </w:pPr>
          </w:p>
        </w:tc>
      </w:tr>
      <w:tr w:rsidR="00025F16" w:rsidRPr="00D71B92" w14:paraId="4EE80E86" w14:textId="77777777" w:rsidTr="00015498">
        <w:trPr>
          <w:trHeight w:val="567"/>
        </w:trPr>
        <w:tc>
          <w:tcPr>
            <w:tcW w:w="1129" w:type="pct"/>
            <w:tcBorders>
              <w:right w:val="double" w:sz="4" w:space="0" w:color="auto"/>
            </w:tcBorders>
            <w:shd w:val="clear" w:color="auto" w:fill="auto"/>
            <w:vAlign w:val="center"/>
          </w:tcPr>
          <w:p w14:paraId="136F448A"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2EA515AF"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0E3DB338"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70111A3F"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5B28D7D9"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48ED8E80"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5C80A934" w14:textId="77777777" w:rsidR="00025F16" w:rsidRPr="00D71B92" w:rsidRDefault="00025F16" w:rsidP="00015498">
            <w:pPr>
              <w:spacing w:line="288" w:lineRule="auto"/>
              <w:jc w:val="center"/>
              <w:rPr>
                <w:rFonts w:ascii="Arial" w:hAnsi="Arial"/>
                <w:b/>
                <w:sz w:val="22"/>
              </w:rPr>
            </w:pPr>
          </w:p>
        </w:tc>
      </w:tr>
    </w:tbl>
    <w:p w14:paraId="37821454" w14:textId="77777777" w:rsidR="00025F16" w:rsidRDefault="00025F16" w:rsidP="00025F16">
      <w:pPr>
        <w:spacing w:line="288" w:lineRule="auto"/>
        <w:jc w:val="both"/>
        <w:rPr>
          <w:rFonts w:ascii="Arial" w:hAnsi="Arial"/>
          <w:sz w:val="22"/>
        </w:rPr>
      </w:pPr>
    </w:p>
    <w:p w14:paraId="1452B8B4" w14:textId="77777777" w:rsidR="006E3D3A" w:rsidRDefault="006E3D3A">
      <w:pPr>
        <w:spacing w:line="288" w:lineRule="auto"/>
        <w:jc w:val="both"/>
        <w:rPr>
          <w:rFonts w:ascii="Arial" w:hAnsi="Arial"/>
          <w:sz w:val="22"/>
        </w:rPr>
      </w:pPr>
      <w:r>
        <w:rPr>
          <w:rFonts w:ascii="Arial" w:hAnsi="Arial"/>
          <w:b/>
          <w:sz w:val="18"/>
        </w:rPr>
        <w:br w:type="page"/>
      </w:r>
    </w:p>
    <w:p w14:paraId="4484913B" w14:textId="77777777" w:rsidR="006E3D3A" w:rsidRDefault="006E3D3A">
      <w:pPr>
        <w:spacing w:line="288" w:lineRule="auto"/>
        <w:jc w:val="both"/>
        <w:rPr>
          <w:rFonts w:ascii="Arial" w:hAnsi="Arial"/>
          <w:sz w:val="22"/>
        </w:rPr>
      </w:pPr>
    </w:p>
    <w:p w14:paraId="2CC454FC" w14:textId="77777777" w:rsidR="007D56FF" w:rsidRDefault="007D56FF">
      <w:pPr>
        <w:spacing w:line="288" w:lineRule="auto"/>
        <w:jc w:val="both"/>
        <w:rPr>
          <w:rFonts w:ascii="Arial" w:hAnsi="Arial"/>
          <w:sz w:val="22"/>
        </w:rPr>
      </w:pPr>
    </w:p>
    <w:p w14:paraId="02FD0524" w14:textId="77777777" w:rsidR="00A87500" w:rsidRPr="008D7393" w:rsidRDefault="00A87500" w:rsidP="008D7393">
      <w:pPr>
        <w:pBdr>
          <w:bottom w:val="single" w:sz="4" w:space="1" w:color="auto"/>
        </w:pBdr>
        <w:shd w:val="clear" w:color="auto" w:fill="17365D"/>
        <w:jc w:val="both"/>
        <w:rPr>
          <w:rFonts w:ascii="Arial" w:hAnsi="Arial"/>
          <w:b/>
          <w:color w:val="FFFFFF"/>
          <w:sz w:val="28"/>
          <w:szCs w:val="28"/>
        </w:rPr>
      </w:pPr>
      <w:bookmarkStart w:id="11" w:name="ART6"/>
      <w:r w:rsidRPr="008D7393">
        <w:rPr>
          <w:rFonts w:ascii="Arial" w:hAnsi="Arial"/>
          <w:b/>
          <w:color w:val="FFFFFF"/>
          <w:sz w:val="28"/>
          <w:szCs w:val="28"/>
        </w:rPr>
        <w:t xml:space="preserve">6 – Groupement conjoint </w:t>
      </w:r>
      <w:bookmarkEnd w:id="11"/>
      <w:r w:rsidRPr="008D7393">
        <w:rPr>
          <w:rFonts w:ascii="Arial" w:hAnsi="Arial"/>
          <w:b/>
          <w:color w:val="FFFFFF"/>
          <w:sz w:val="28"/>
          <w:szCs w:val="28"/>
        </w:rPr>
        <w:t>– Désignation du mandataire</w:t>
      </w:r>
    </w:p>
    <w:p w14:paraId="3FBAF565" w14:textId="77777777" w:rsidR="00A87500" w:rsidRDefault="00A87500" w:rsidP="00A87500">
      <w:pPr>
        <w:spacing w:line="288" w:lineRule="auto"/>
        <w:jc w:val="both"/>
        <w:rPr>
          <w:rFonts w:ascii="Arial" w:hAnsi="Arial"/>
          <w:b/>
          <w:sz w:val="22"/>
        </w:rPr>
      </w:pPr>
    </w:p>
    <w:p w14:paraId="0264E9D5" w14:textId="77777777" w:rsidR="00A87500" w:rsidRDefault="00A87500" w:rsidP="00A87500">
      <w:pPr>
        <w:spacing w:line="288" w:lineRule="auto"/>
        <w:jc w:val="both"/>
        <w:rPr>
          <w:rFonts w:ascii="Arial" w:hAnsi="Arial"/>
          <w:b/>
          <w:sz w:val="22"/>
        </w:rPr>
      </w:pPr>
      <w:r>
        <w:rPr>
          <w:rFonts w:ascii="Arial" w:hAnsi="Arial"/>
          <w:b/>
          <w:sz w:val="22"/>
        </w:rPr>
        <w:t>Cette information est obligatoire, sous peine de rejet de l’offre.</w:t>
      </w:r>
    </w:p>
    <w:p w14:paraId="746B3517" w14:textId="77777777" w:rsidR="00A87500" w:rsidRDefault="00A87500" w:rsidP="00A87500">
      <w:pPr>
        <w:spacing w:line="288" w:lineRule="auto"/>
        <w:jc w:val="both"/>
        <w:rPr>
          <w:rFonts w:ascii="Arial" w:hAnsi="Arial"/>
          <w:sz w:val="22"/>
        </w:rPr>
      </w:pPr>
    </w:p>
    <w:p w14:paraId="4FE0B3B6" w14:textId="77777777" w:rsidR="00A87500" w:rsidRDefault="00A87500" w:rsidP="00A87500">
      <w:pPr>
        <w:spacing w:line="288" w:lineRule="auto"/>
        <w:jc w:val="both"/>
        <w:rPr>
          <w:rFonts w:ascii="Arial" w:hAnsi="Arial"/>
          <w:sz w:val="22"/>
        </w:rPr>
      </w:pPr>
    </w:p>
    <w:p w14:paraId="7A5B1D5D" w14:textId="77777777" w:rsidR="00132A55" w:rsidRPr="00D709A4" w:rsidRDefault="00132A55" w:rsidP="00132A55">
      <w:pPr>
        <w:spacing w:line="288" w:lineRule="auto"/>
        <w:jc w:val="both"/>
        <w:rPr>
          <w:rFonts w:ascii="Arial" w:hAnsi="Arial"/>
          <w:sz w:val="22"/>
        </w:rPr>
      </w:pPr>
      <w:r w:rsidRPr="00D709A4">
        <w:rPr>
          <w:rFonts w:ascii="Arial" w:hAnsi="Arial"/>
          <w:sz w:val="22"/>
        </w:rPr>
        <w:t xml:space="preserve">En cas de groupement conjoint (constitué par exemple entre un assureur et un courtier), </w:t>
      </w:r>
      <w:r w:rsidRPr="00D709A4">
        <w:rPr>
          <w:rFonts w:ascii="Arial" w:hAnsi="Arial"/>
          <w:b/>
          <w:sz w:val="22"/>
        </w:rPr>
        <w:t>le mandataire</w:t>
      </w:r>
      <w:r w:rsidRPr="00D709A4">
        <w:rPr>
          <w:rFonts w:ascii="Arial" w:hAnsi="Arial"/>
          <w:sz w:val="22"/>
        </w:rPr>
        <w:t xml:space="preserve"> du groupement (au sens des articles </w:t>
      </w:r>
      <w:r w:rsidRPr="00D709A4">
        <w:rPr>
          <w:rFonts w:ascii="Arial" w:hAnsi="Arial"/>
          <w:b/>
          <w:sz w:val="22"/>
          <w:szCs w:val="22"/>
        </w:rPr>
        <w:t>R 2142-19 et suivants du Code de la commande publique</w:t>
      </w:r>
      <w:r w:rsidRPr="00D709A4">
        <w:rPr>
          <w:rFonts w:ascii="Arial" w:hAnsi="Arial"/>
          <w:sz w:val="22"/>
        </w:rPr>
        <w:t xml:space="preserve">) doit être </w:t>
      </w:r>
      <w:r w:rsidRPr="00D709A4">
        <w:rPr>
          <w:rFonts w:ascii="Arial" w:hAnsi="Arial"/>
          <w:b/>
          <w:sz w:val="22"/>
        </w:rPr>
        <w:t>obligatoirement</w:t>
      </w:r>
      <w:r w:rsidRPr="00D709A4">
        <w:rPr>
          <w:rFonts w:ascii="Arial" w:hAnsi="Arial"/>
          <w:sz w:val="22"/>
        </w:rPr>
        <w:t xml:space="preserve"> désigné ci-après </w:t>
      </w:r>
      <w:r w:rsidRPr="00D709A4">
        <w:rPr>
          <w:rFonts w:ascii="Arial" w:hAnsi="Arial"/>
          <w:b/>
          <w:sz w:val="22"/>
        </w:rPr>
        <w:t>(1)</w:t>
      </w:r>
      <w:r w:rsidRPr="00D709A4">
        <w:rPr>
          <w:rFonts w:ascii="Arial" w:hAnsi="Arial"/>
          <w:sz w:val="22"/>
        </w:rPr>
        <w:t xml:space="preserve"> :</w:t>
      </w:r>
    </w:p>
    <w:p w14:paraId="1482673C" w14:textId="77777777" w:rsidR="00132A55" w:rsidRPr="00D709A4" w:rsidRDefault="00132A55" w:rsidP="00132A55">
      <w:pPr>
        <w:tabs>
          <w:tab w:val="left" w:pos="5760"/>
        </w:tabs>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897"/>
        <w:gridCol w:w="4292"/>
      </w:tblGrid>
      <w:tr w:rsidR="007D56FF" w:rsidRPr="00D709A4" w14:paraId="2541EF4D" w14:textId="77777777" w:rsidTr="00B44390">
        <w:tc>
          <w:tcPr>
            <w:tcW w:w="2894" w:type="pct"/>
            <w:tcBorders>
              <w:top w:val="nil"/>
              <w:left w:val="nil"/>
              <w:bottom w:val="nil"/>
              <w:right w:val="double" w:sz="4" w:space="0" w:color="auto"/>
            </w:tcBorders>
          </w:tcPr>
          <w:p w14:paraId="69BF1261" w14:textId="77777777" w:rsidR="007D56FF" w:rsidRPr="00D709A4" w:rsidRDefault="007D56FF" w:rsidP="00B44390">
            <w:pPr>
              <w:tabs>
                <w:tab w:val="left" w:pos="5760"/>
              </w:tabs>
              <w:spacing w:line="288" w:lineRule="auto"/>
              <w:rPr>
                <w:rFonts w:ascii="Arial" w:hAnsi="Arial"/>
                <w:sz w:val="22"/>
              </w:rPr>
            </w:pPr>
            <w:bookmarkStart w:id="12" w:name="_Hlk187932740"/>
          </w:p>
          <w:p w14:paraId="62310C2C" w14:textId="77777777" w:rsidR="007D56FF" w:rsidRPr="00D709A4" w:rsidRDefault="00A22009" w:rsidP="00B44390">
            <w:pPr>
              <w:tabs>
                <w:tab w:val="left" w:pos="5760"/>
              </w:tabs>
              <w:spacing w:line="288" w:lineRule="auto"/>
              <w:rPr>
                <w:rFonts w:ascii="Arial" w:hAnsi="Arial"/>
                <w:sz w:val="22"/>
              </w:rPr>
            </w:pPr>
            <w:sdt>
              <w:sdtPr>
                <w:rPr>
                  <w:rFonts w:ascii="Arial" w:hAnsi="Arial" w:cs="Arial"/>
                </w:rPr>
                <w:id w:val="876976507"/>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7D56FF" w:rsidRPr="00D709A4">
              <w:rPr>
                <w:rFonts w:ascii="Arial" w:hAnsi="Arial"/>
                <w:sz w:val="22"/>
              </w:rPr>
              <w:t xml:space="preserve"> L’assureur </w:t>
            </w:r>
          </w:p>
          <w:p w14:paraId="0EACD445" w14:textId="77777777" w:rsidR="007D56FF" w:rsidRPr="00D709A4" w:rsidRDefault="00A22009" w:rsidP="00B44390">
            <w:pPr>
              <w:tabs>
                <w:tab w:val="left" w:pos="5760"/>
              </w:tabs>
              <w:spacing w:line="288" w:lineRule="auto"/>
              <w:rPr>
                <w:rFonts w:ascii="Arial" w:hAnsi="Arial"/>
                <w:sz w:val="22"/>
              </w:rPr>
            </w:pPr>
            <w:sdt>
              <w:sdtPr>
                <w:rPr>
                  <w:rFonts w:ascii="Arial" w:hAnsi="Arial" w:cs="Arial"/>
                </w:rPr>
                <w:id w:val="1202290663"/>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7D56FF" w:rsidRPr="00D709A4">
              <w:rPr>
                <w:rFonts w:ascii="Arial" w:hAnsi="Arial"/>
                <w:sz w:val="22"/>
              </w:rPr>
              <w:t xml:space="preserve"> L’apériteur (en cas de coassurance) </w:t>
            </w:r>
          </w:p>
          <w:p w14:paraId="17581E34" w14:textId="77777777" w:rsidR="007D56FF" w:rsidRPr="00D709A4" w:rsidRDefault="00A22009" w:rsidP="00B44390">
            <w:pPr>
              <w:tabs>
                <w:tab w:val="left" w:pos="5760"/>
              </w:tabs>
              <w:spacing w:line="288" w:lineRule="auto"/>
              <w:rPr>
                <w:rFonts w:ascii="Arial" w:hAnsi="Arial"/>
                <w:sz w:val="22"/>
              </w:rPr>
            </w:pPr>
            <w:sdt>
              <w:sdtPr>
                <w:rPr>
                  <w:rFonts w:ascii="Arial" w:hAnsi="Arial" w:cs="Arial"/>
                </w:rPr>
                <w:id w:val="-1212187237"/>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7D56FF" w:rsidRPr="00D709A4">
              <w:rPr>
                <w:rFonts w:ascii="Arial" w:hAnsi="Arial"/>
                <w:sz w:val="22"/>
              </w:rPr>
              <w:t xml:space="preserve"> Le courtier </w:t>
            </w:r>
          </w:p>
          <w:p w14:paraId="2A8B8124" w14:textId="77777777" w:rsidR="007D56FF" w:rsidRPr="00D709A4" w:rsidRDefault="00A22009" w:rsidP="00B44390">
            <w:pPr>
              <w:tabs>
                <w:tab w:val="left" w:pos="5760"/>
              </w:tabs>
              <w:spacing w:line="288" w:lineRule="auto"/>
              <w:rPr>
                <w:rFonts w:ascii="Arial" w:hAnsi="Arial"/>
                <w:sz w:val="18"/>
              </w:rPr>
            </w:pPr>
            <w:sdt>
              <w:sdtPr>
                <w:rPr>
                  <w:rFonts w:ascii="Arial" w:hAnsi="Arial" w:cs="Arial"/>
                </w:rPr>
                <w:id w:val="-191313936"/>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7D56FF" w:rsidRPr="00D709A4">
              <w:rPr>
                <w:rFonts w:ascii="Arial" w:hAnsi="Arial"/>
                <w:sz w:val="22"/>
              </w:rPr>
              <w:t xml:space="preserve"> L’agent </w:t>
            </w:r>
          </w:p>
          <w:p w14:paraId="44E60A29" w14:textId="77777777" w:rsidR="007D56FF" w:rsidRPr="00D709A4" w:rsidRDefault="007D56FF" w:rsidP="00B44390">
            <w:pPr>
              <w:tabs>
                <w:tab w:val="left" w:pos="5760"/>
              </w:tabs>
              <w:spacing w:line="288" w:lineRule="auto"/>
              <w:rPr>
                <w:rFonts w:ascii="Arial" w:hAnsi="Arial"/>
                <w:sz w:val="22"/>
              </w:rPr>
            </w:pPr>
          </w:p>
        </w:tc>
        <w:tc>
          <w:tcPr>
            <w:tcW w:w="2106" w:type="pct"/>
            <w:tcBorders>
              <w:top w:val="double" w:sz="4" w:space="0" w:color="auto"/>
              <w:left w:val="double" w:sz="4" w:space="0" w:color="auto"/>
              <w:bottom w:val="double" w:sz="4" w:space="0" w:color="auto"/>
              <w:right w:val="double" w:sz="4" w:space="0" w:color="auto"/>
            </w:tcBorders>
            <w:vAlign w:val="center"/>
          </w:tcPr>
          <w:p w14:paraId="482096B1" w14:textId="77777777" w:rsidR="007D56FF" w:rsidRPr="00D709A4" w:rsidRDefault="007D56FF" w:rsidP="00B44390">
            <w:pPr>
              <w:tabs>
                <w:tab w:val="left" w:pos="5760"/>
              </w:tabs>
              <w:spacing w:line="288" w:lineRule="auto"/>
              <w:ind w:left="470" w:right="419"/>
              <w:jc w:val="both"/>
              <w:rPr>
                <w:rFonts w:ascii="Arial" w:hAnsi="Arial"/>
                <w:sz w:val="22"/>
              </w:rPr>
            </w:pPr>
            <w:r w:rsidRPr="00D709A4">
              <w:rPr>
                <w:rFonts w:ascii="Arial" w:hAnsi="Arial"/>
                <w:b/>
                <w:sz w:val="20"/>
              </w:rPr>
              <w:t>ATTENTION</w:t>
            </w:r>
            <w:r w:rsidRPr="00D709A4">
              <w:rPr>
                <w:rFonts w:ascii="Arial" w:hAnsi="Arial"/>
                <w:sz w:val="20"/>
              </w:rPr>
              <w:t>, le mandataire doit impérativement être désigné par le biais du mandat dont un modèle est joint au règlement de consultation</w:t>
            </w:r>
          </w:p>
        </w:tc>
      </w:tr>
      <w:bookmarkEnd w:id="12"/>
    </w:tbl>
    <w:p w14:paraId="6D861F22" w14:textId="77777777" w:rsidR="00132A55" w:rsidRPr="00D709A4" w:rsidRDefault="00132A55" w:rsidP="00132A55">
      <w:pPr>
        <w:tabs>
          <w:tab w:val="left" w:pos="5760"/>
        </w:tabs>
        <w:spacing w:line="288" w:lineRule="auto"/>
        <w:jc w:val="both"/>
        <w:rPr>
          <w:rFonts w:ascii="Arial" w:hAnsi="Arial"/>
          <w:sz w:val="18"/>
          <w:szCs w:val="18"/>
        </w:rPr>
      </w:pPr>
    </w:p>
    <w:p w14:paraId="4D65441A" w14:textId="77777777" w:rsidR="00132A55" w:rsidRPr="00D709A4" w:rsidRDefault="00132A55" w:rsidP="00132A55">
      <w:pPr>
        <w:spacing w:line="288" w:lineRule="auto"/>
        <w:rPr>
          <w:rFonts w:ascii="Arial" w:hAnsi="Arial"/>
          <w:b/>
          <w:sz w:val="18"/>
        </w:rPr>
      </w:pPr>
      <w:r w:rsidRPr="00D709A4">
        <w:rPr>
          <w:rFonts w:ascii="Arial" w:hAnsi="Arial"/>
          <w:b/>
          <w:sz w:val="18"/>
        </w:rPr>
        <w:t>(1) cocher la case correspondante au statut de la personne désignée comme mandataire</w:t>
      </w:r>
    </w:p>
    <w:p w14:paraId="40F270E3" w14:textId="77777777" w:rsidR="00132A55" w:rsidRPr="00D709A4" w:rsidRDefault="00132A55" w:rsidP="00132A55">
      <w:pPr>
        <w:spacing w:line="288" w:lineRule="auto"/>
        <w:rPr>
          <w:rFonts w:ascii="Arial" w:hAnsi="Arial"/>
          <w:sz w:val="18"/>
          <w:szCs w:val="18"/>
        </w:rPr>
      </w:pPr>
    </w:p>
    <w:p w14:paraId="2FE18D55" w14:textId="77777777" w:rsidR="00132A55" w:rsidRPr="00D709A4" w:rsidRDefault="00132A55" w:rsidP="00132A55">
      <w:pPr>
        <w:pBdr>
          <w:top w:val="double" w:sz="4" w:space="1" w:color="auto"/>
          <w:left w:val="double" w:sz="4" w:space="4" w:color="auto"/>
          <w:bottom w:val="double" w:sz="4" w:space="1" w:color="auto"/>
          <w:right w:val="double" w:sz="4" w:space="4" w:color="auto"/>
        </w:pBdr>
        <w:jc w:val="both"/>
        <w:rPr>
          <w:rFonts w:ascii="Arial" w:hAnsi="Arial"/>
          <w:b/>
          <w:sz w:val="18"/>
          <w:szCs w:val="18"/>
        </w:rPr>
      </w:pPr>
    </w:p>
    <w:p w14:paraId="7AF7B9B0" w14:textId="77777777" w:rsidR="00132A55" w:rsidRPr="00D709A4" w:rsidRDefault="00132A55" w:rsidP="00132A55">
      <w:pPr>
        <w:pBdr>
          <w:top w:val="double" w:sz="4" w:space="1" w:color="auto"/>
          <w:left w:val="double" w:sz="4" w:space="4" w:color="auto"/>
          <w:bottom w:val="double" w:sz="4" w:space="1" w:color="auto"/>
          <w:right w:val="double" w:sz="4" w:space="4" w:color="auto"/>
        </w:pBdr>
        <w:jc w:val="center"/>
        <w:rPr>
          <w:rFonts w:ascii="Arial" w:hAnsi="Arial"/>
          <w:b/>
          <w:sz w:val="22"/>
        </w:rPr>
      </w:pPr>
      <w:r w:rsidRPr="00D709A4">
        <w:rPr>
          <w:rFonts w:ascii="Arial" w:hAnsi="Arial"/>
          <w:b/>
          <w:sz w:val="22"/>
        </w:rPr>
        <w:t>Texte des articles R 2142-19 et suivants du Code de la commande publique</w:t>
      </w:r>
    </w:p>
    <w:p w14:paraId="0C9B7D8A" w14:textId="77777777" w:rsidR="00132A55" w:rsidRPr="00D709A4" w:rsidRDefault="00132A55" w:rsidP="00132A55">
      <w:pPr>
        <w:pBdr>
          <w:top w:val="double" w:sz="4" w:space="1" w:color="auto"/>
          <w:left w:val="double" w:sz="4" w:space="4" w:color="auto"/>
          <w:bottom w:val="double" w:sz="4" w:space="1" w:color="auto"/>
          <w:right w:val="double" w:sz="4" w:space="4" w:color="auto"/>
        </w:pBdr>
        <w:jc w:val="center"/>
        <w:rPr>
          <w:rFonts w:ascii="Arial" w:hAnsi="Arial"/>
          <w:sz w:val="20"/>
        </w:rPr>
      </w:pPr>
      <w:r w:rsidRPr="00D709A4">
        <w:rPr>
          <w:rFonts w:ascii="Arial" w:hAnsi="Arial"/>
          <w:sz w:val="20"/>
        </w:rPr>
        <w:t>Extraits</w:t>
      </w:r>
    </w:p>
    <w:p w14:paraId="442BE07D" w14:textId="77777777" w:rsidR="00132A55" w:rsidRPr="00D709A4" w:rsidRDefault="00132A55" w:rsidP="00132A55">
      <w:pPr>
        <w:pBdr>
          <w:top w:val="double" w:sz="4" w:space="1" w:color="auto"/>
          <w:left w:val="double" w:sz="4" w:space="4" w:color="auto"/>
          <w:bottom w:val="double" w:sz="4" w:space="1" w:color="auto"/>
          <w:right w:val="double" w:sz="4" w:space="4" w:color="auto"/>
        </w:pBdr>
        <w:tabs>
          <w:tab w:val="left" w:pos="1987"/>
        </w:tabs>
        <w:jc w:val="both"/>
        <w:rPr>
          <w:rFonts w:ascii="Arial" w:hAnsi="Arial"/>
          <w:sz w:val="18"/>
          <w:szCs w:val="18"/>
        </w:rPr>
      </w:pPr>
    </w:p>
    <w:p w14:paraId="624FEE94" w14:textId="77777777" w:rsidR="00132A55" w:rsidRPr="00D709A4" w:rsidRDefault="00132A55" w:rsidP="00132A55">
      <w:pPr>
        <w:pBdr>
          <w:top w:val="double" w:sz="4" w:space="1" w:color="auto"/>
          <w:left w:val="double" w:sz="4" w:space="4" w:color="auto"/>
          <w:bottom w:val="double" w:sz="4" w:space="1" w:color="auto"/>
          <w:right w:val="double" w:sz="4" w:space="4" w:color="auto"/>
        </w:pBdr>
        <w:tabs>
          <w:tab w:val="left" w:pos="1987"/>
        </w:tabs>
        <w:jc w:val="both"/>
        <w:rPr>
          <w:rFonts w:ascii="Arial" w:hAnsi="Arial"/>
          <w:sz w:val="18"/>
          <w:szCs w:val="18"/>
        </w:rPr>
      </w:pPr>
      <w:r w:rsidRPr="00D709A4">
        <w:rPr>
          <w:rFonts w:ascii="Arial" w:hAnsi="Arial"/>
          <w:sz w:val="18"/>
          <w:szCs w:val="18"/>
        </w:rPr>
        <w:t>Article R2142-19 : Les groupements d’opérateurs économiques peuvent participer aux procédures de passation de marchés.</w:t>
      </w:r>
    </w:p>
    <w:p w14:paraId="2F80956F" w14:textId="77777777" w:rsidR="00132A55" w:rsidRPr="00D709A4"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709A4">
        <w:rPr>
          <w:rFonts w:ascii="Arial" w:hAnsi="Arial"/>
          <w:sz w:val="18"/>
          <w:szCs w:val="18"/>
        </w:rPr>
        <w:t>Article R2142-20 : Le groupement est :</w:t>
      </w:r>
    </w:p>
    <w:p w14:paraId="72F18BDA" w14:textId="77777777" w:rsidR="00132A55" w:rsidRPr="00D709A4"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709A4">
        <w:rPr>
          <w:rFonts w:ascii="Arial" w:hAnsi="Arial"/>
          <w:sz w:val="18"/>
          <w:szCs w:val="18"/>
        </w:rPr>
        <w:t>1° Conjoint lorsque chacun des opérateurs économiques membres du groupement s’engage à exécuter la ou les prestations qui sont susceptibles de lui être attribuées dans le marché ;</w:t>
      </w:r>
    </w:p>
    <w:p w14:paraId="378F23CE" w14:textId="77777777" w:rsidR="00132A55" w:rsidRPr="00D709A4"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709A4">
        <w:rPr>
          <w:rFonts w:ascii="Arial" w:hAnsi="Arial"/>
          <w:sz w:val="18"/>
          <w:szCs w:val="18"/>
        </w:rPr>
        <w:t>2° Solidaire lorsque chacun des opérateurs économiques membres du groupement est engagé financièrement pour la totalité du marché.</w:t>
      </w:r>
    </w:p>
    <w:p w14:paraId="095D6830" w14:textId="77777777" w:rsidR="00132A55" w:rsidRPr="00CD352F"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CD352F">
        <w:rPr>
          <w:rFonts w:ascii="Arial" w:hAnsi="Arial"/>
          <w:sz w:val="18"/>
          <w:szCs w:val="18"/>
        </w:rPr>
        <w:t>Article R2142-21 :</w:t>
      </w:r>
      <w:r w:rsidRPr="00CD352F">
        <w:t xml:space="preserve"> </w:t>
      </w:r>
      <w:r w:rsidRPr="00CD352F">
        <w:rPr>
          <w:rFonts w:ascii="Arial" w:hAnsi="Arial"/>
          <w:sz w:val="18"/>
          <w:szCs w:val="18"/>
        </w:rPr>
        <w:t>Les documents de la consultation peuvent interdire aux candidats de présenter pour le marché ou certains de ses lots plusieurs candidatures en agissant à la fois :</w:t>
      </w:r>
    </w:p>
    <w:p w14:paraId="5F729E73" w14:textId="77777777" w:rsidR="00132A55" w:rsidRPr="00CD352F"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CD352F">
        <w:rPr>
          <w:rFonts w:ascii="Arial" w:hAnsi="Arial"/>
          <w:sz w:val="18"/>
          <w:szCs w:val="18"/>
        </w:rPr>
        <w:t>1° En qualité de candidats individuels et de membres d'un ou plusieurs groupements ;</w:t>
      </w:r>
    </w:p>
    <w:p w14:paraId="4B3597A4" w14:textId="77777777" w:rsidR="00132A55" w:rsidRPr="00CD352F"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CD352F">
        <w:rPr>
          <w:rFonts w:ascii="Arial" w:hAnsi="Arial"/>
          <w:sz w:val="18"/>
          <w:szCs w:val="18"/>
        </w:rPr>
        <w:t>2° En qualité de membres de plusieurs groupements.</w:t>
      </w:r>
    </w:p>
    <w:p w14:paraId="62073DB3" w14:textId="77777777" w:rsidR="00132A55" w:rsidRPr="00CD352F"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CD352F">
        <w:rPr>
          <w:rFonts w:ascii="Arial" w:hAnsi="Arial"/>
          <w:sz w:val="18"/>
          <w:szCs w:val="18"/>
        </w:rPr>
        <w:t>Article R2142-22 : L'acheteur ne peut exiger que le groupement d'opérateurs économiques ait une forme juridique déterminée pour la présentation d'une candidature ou d'une offre.</w:t>
      </w:r>
    </w:p>
    <w:p w14:paraId="4AD6F509" w14:textId="77777777" w:rsidR="00132A55" w:rsidRPr="00D709A4"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CD352F">
        <w:rPr>
          <w:rFonts w:ascii="Arial" w:hAnsi="Arial"/>
          <w:sz w:val="18"/>
          <w:szCs w:val="18"/>
        </w:rPr>
        <w:t>L'acheteur peut exiger que les groupements d'opérateurs économiques adoptent une forme juridique déterminée après l'attribution du marché dans la mesure où cela est nécessaire à sa bonne exécution. Dans ce cas, l'acheteur justifie cette exigence dans les documents de la consultation.</w:t>
      </w:r>
    </w:p>
    <w:p w14:paraId="33834186" w14:textId="77777777" w:rsidR="00132A55" w:rsidRPr="00D709A4"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709A4">
        <w:rPr>
          <w:rFonts w:ascii="Arial" w:hAnsi="Arial"/>
          <w:sz w:val="18"/>
          <w:szCs w:val="18"/>
        </w:rPr>
        <w:t>Article R2142-23 :</w:t>
      </w:r>
      <w:r w:rsidRPr="00D709A4">
        <w:t xml:space="preserve"> </w:t>
      </w:r>
      <w:r w:rsidRPr="00D709A4">
        <w:rPr>
          <w:rFonts w:ascii="Arial" w:hAnsi="Arial"/>
          <w:sz w:val="18"/>
          <w:szCs w:val="18"/>
        </w:rPr>
        <w:t>Les candidatures et les offres sont présentées soit par l'ensemble des membres du groupement, soit par un mandataire qui justifie des habilitations nécessaires pour représenter les autres membres du groupement. Un même opérateur économique ne peut pas être mandataire de plus d'un groupement pour un même marché.</w:t>
      </w:r>
    </w:p>
    <w:p w14:paraId="4D7570B2" w14:textId="77777777" w:rsidR="00132A55" w:rsidRPr="00D709A4"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709A4">
        <w:rPr>
          <w:rFonts w:ascii="Arial" w:hAnsi="Arial"/>
          <w:sz w:val="18"/>
          <w:szCs w:val="18"/>
        </w:rPr>
        <w:t>Article R2142-24 :</w:t>
      </w:r>
      <w:r w:rsidRPr="00D709A4">
        <w:t xml:space="preserve"> </w:t>
      </w:r>
      <w:r w:rsidRPr="00D709A4">
        <w:rPr>
          <w:rFonts w:ascii="Arial" w:hAnsi="Arial"/>
          <w:sz w:val="18"/>
          <w:szCs w:val="18"/>
        </w:rPr>
        <w:t>Dans les deux formes de groupements mentionnées à l'article R. 2142-20, l'un des opérateurs économiques membres du groupement, désigné dans la candidature et dans l'offre comme mandataire, représente l'ensemble des membres vis-à-vis de l'acheteur et coordonne les prestations des membres du groupement.</w:t>
      </w:r>
    </w:p>
    <w:p w14:paraId="2D712D4A" w14:textId="77777777" w:rsidR="00132A55" w:rsidRPr="00D709A4"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709A4">
        <w:rPr>
          <w:rFonts w:ascii="Arial" w:hAnsi="Arial"/>
          <w:sz w:val="18"/>
          <w:szCs w:val="18"/>
        </w:rPr>
        <w:t>Si le marché le prévoit, le mandataire du groupement conjoint est solidaire, pour l'exécution du marché, de chacun des membres du groupement pour ses obligations contractuelles à l'égard de l'acheteur.</w:t>
      </w:r>
    </w:p>
    <w:p w14:paraId="69E33471" w14:textId="77777777" w:rsidR="00132A55" w:rsidRPr="00D709A4"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709A4">
        <w:rPr>
          <w:rFonts w:ascii="Arial" w:hAnsi="Arial"/>
          <w:sz w:val="18"/>
          <w:szCs w:val="18"/>
        </w:rPr>
        <w:t>Article R2142-25 : L'appréciation des capacités d'un groupement d'opérateurs économiques est globale. Il n'est pas exigé que chaque membre du groupement ait la totalité des capacités requises pour exécuter le marché.</w:t>
      </w:r>
    </w:p>
    <w:p w14:paraId="4C5FB49B" w14:textId="77777777" w:rsidR="00132A55" w:rsidRPr="00D709A4"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709A4">
        <w:rPr>
          <w:rFonts w:ascii="Arial" w:hAnsi="Arial"/>
          <w:sz w:val="18"/>
          <w:szCs w:val="18"/>
        </w:rPr>
        <w:t>Article R2142-26 :</w:t>
      </w:r>
      <w:r w:rsidRPr="00D709A4">
        <w:t xml:space="preserve"> </w:t>
      </w:r>
      <w:r w:rsidRPr="00D709A4">
        <w:rPr>
          <w:rFonts w:ascii="Arial" w:hAnsi="Arial"/>
          <w:sz w:val="18"/>
          <w:szCs w:val="18"/>
        </w:rPr>
        <w:t>Sans préjudice des dispositions de l'article L. 2141-13, la composition du groupement ne peut être modifiée entre la date de remise des candidatures et la date de signature du marché.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 de 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p>
    <w:p w14:paraId="0EA08B2F" w14:textId="77777777" w:rsidR="00132A55" w:rsidRPr="00D709A4" w:rsidRDefault="00132A55" w:rsidP="00132A55">
      <w:pPr>
        <w:spacing w:line="288" w:lineRule="auto"/>
        <w:jc w:val="both"/>
        <w:rPr>
          <w:rFonts w:ascii="Arial" w:hAnsi="Arial"/>
          <w:sz w:val="22"/>
        </w:rPr>
      </w:pPr>
      <w:r w:rsidRPr="00D709A4">
        <w:rPr>
          <w:rFonts w:ascii="Arial" w:hAnsi="Arial"/>
          <w:sz w:val="22"/>
        </w:rPr>
        <w:br w:type="page"/>
      </w:r>
    </w:p>
    <w:p w14:paraId="40083AA1" w14:textId="77777777" w:rsidR="00132A55" w:rsidRDefault="00132A55" w:rsidP="00132A55">
      <w:pPr>
        <w:spacing w:line="288" w:lineRule="auto"/>
        <w:jc w:val="both"/>
        <w:rPr>
          <w:rFonts w:ascii="Arial" w:hAnsi="Arial"/>
          <w:sz w:val="22"/>
        </w:rPr>
      </w:pPr>
    </w:p>
    <w:p w14:paraId="16BE00F1" w14:textId="77777777" w:rsidR="007D56FF" w:rsidRPr="00D709A4" w:rsidRDefault="007D56FF" w:rsidP="00132A55">
      <w:pPr>
        <w:spacing w:line="288" w:lineRule="auto"/>
        <w:jc w:val="both"/>
        <w:rPr>
          <w:rFonts w:ascii="Arial" w:hAnsi="Arial"/>
          <w:sz w:val="22"/>
        </w:rPr>
      </w:pPr>
    </w:p>
    <w:p w14:paraId="1236D7D9" w14:textId="77777777" w:rsidR="007B2ED9" w:rsidRDefault="007B2ED9" w:rsidP="007B2ED9">
      <w:pPr>
        <w:pBdr>
          <w:bottom w:val="single" w:sz="4" w:space="1" w:color="auto"/>
        </w:pBdr>
        <w:shd w:val="clear" w:color="auto" w:fill="17365D"/>
        <w:spacing w:line="288" w:lineRule="auto"/>
        <w:jc w:val="both"/>
        <w:rPr>
          <w:rFonts w:ascii="Arial" w:hAnsi="Arial"/>
          <w:b/>
          <w:sz w:val="28"/>
        </w:rPr>
      </w:pPr>
      <w:bookmarkStart w:id="13" w:name="ART7"/>
      <w:r w:rsidRPr="006D2534">
        <w:rPr>
          <w:rFonts w:ascii="Arial" w:hAnsi="Arial"/>
          <w:b/>
          <w:sz w:val="28"/>
        </w:rPr>
        <w:t>7 – Délai de paiement,</w:t>
      </w:r>
      <w:bookmarkEnd w:id="13"/>
      <w:r w:rsidRPr="006D2534">
        <w:rPr>
          <w:rFonts w:ascii="Arial" w:hAnsi="Arial"/>
          <w:b/>
          <w:sz w:val="28"/>
        </w:rPr>
        <w:t xml:space="preserve"> intérêts moratoires et facturation électronique</w:t>
      </w:r>
    </w:p>
    <w:p w14:paraId="5D035F72" w14:textId="77777777" w:rsidR="00132A55" w:rsidRPr="00D709A4" w:rsidRDefault="00132A55" w:rsidP="00132A55">
      <w:pPr>
        <w:spacing w:line="288" w:lineRule="auto"/>
        <w:jc w:val="both"/>
        <w:rPr>
          <w:rFonts w:ascii="Arial" w:hAnsi="Arial"/>
          <w:sz w:val="22"/>
        </w:rPr>
      </w:pPr>
    </w:p>
    <w:p w14:paraId="65717A6B" w14:textId="77777777" w:rsidR="00132A55" w:rsidRPr="00D709A4" w:rsidRDefault="00132A55" w:rsidP="00132A55">
      <w:pPr>
        <w:spacing w:line="288" w:lineRule="auto"/>
        <w:jc w:val="both"/>
        <w:rPr>
          <w:rFonts w:ascii="Arial" w:hAnsi="Arial"/>
          <w:sz w:val="22"/>
          <w:u w:val="single"/>
        </w:rPr>
      </w:pPr>
      <w:r w:rsidRPr="00D709A4">
        <w:rPr>
          <w:rFonts w:ascii="Arial" w:hAnsi="Arial"/>
          <w:sz w:val="22"/>
          <w:u w:val="single"/>
        </w:rPr>
        <w:t>7.1 Délai de paiement</w:t>
      </w:r>
    </w:p>
    <w:p w14:paraId="4D724B30" w14:textId="77777777" w:rsidR="00132A55" w:rsidRPr="00D709A4" w:rsidRDefault="00132A55" w:rsidP="00132A55">
      <w:pPr>
        <w:spacing w:line="288" w:lineRule="auto"/>
        <w:jc w:val="both"/>
        <w:rPr>
          <w:rFonts w:ascii="Arial" w:hAnsi="Arial"/>
          <w:sz w:val="22"/>
          <w:u w:val="single"/>
        </w:rPr>
      </w:pPr>
    </w:p>
    <w:p w14:paraId="34BB54FE" w14:textId="77777777" w:rsidR="00621E88" w:rsidRPr="00EC5F8C" w:rsidRDefault="00621E88" w:rsidP="00621E88">
      <w:pPr>
        <w:spacing w:line="288" w:lineRule="auto"/>
        <w:jc w:val="both"/>
        <w:rPr>
          <w:rFonts w:ascii="Arial" w:hAnsi="Arial" w:cs="Arial"/>
          <w:b/>
          <w:sz w:val="22"/>
        </w:rPr>
      </w:pPr>
      <w:r w:rsidRPr="00EC5F8C">
        <w:rPr>
          <w:rFonts w:ascii="Arial" w:hAnsi="Arial" w:cs="Arial"/>
          <w:sz w:val="22"/>
        </w:rPr>
        <w:t xml:space="preserve">Les sommes dues en exécution du présent marché seront payées dans les délais fixés </w:t>
      </w:r>
      <w:r w:rsidRPr="00EC5F8C">
        <w:rPr>
          <w:rFonts w:ascii="Arial" w:hAnsi="Arial" w:cs="Arial"/>
          <w:b/>
          <w:sz w:val="22"/>
        </w:rPr>
        <w:t>aux articles L 2192-10</w:t>
      </w:r>
      <w:r>
        <w:rPr>
          <w:rFonts w:ascii="Arial" w:hAnsi="Arial" w:cs="Arial"/>
          <w:b/>
          <w:sz w:val="22"/>
        </w:rPr>
        <w:t>,</w:t>
      </w:r>
      <w:r w:rsidRPr="00EC5F8C">
        <w:rPr>
          <w:rFonts w:ascii="Arial" w:hAnsi="Arial" w:cs="Arial"/>
          <w:b/>
          <w:sz w:val="22"/>
        </w:rPr>
        <w:t xml:space="preserve"> R 2192-10</w:t>
      </w:r>
      <w:r w:rsidRPr="007A1D7B">
        <w:rPr>
          <w:rFonts w:ascii="Arial" w:hAnsi="Arial" w:cs="Arial"/>
          <w:b/>
          <w:sz w:val="22"/>
        </w:rPr>
        <w:t xml:space="preserve"> </w:t>
      </w:r>
      <w:r w:rsidRPr="00EC5F8C">
        <w:rPr>
          <w:rFonts w:ascii="Arial" w:hAnsi="Arial" w:cs="Arial"/>
          <w:b/>
          <w:sz w:val="22"/>
        </w:rPr>
        <w:t>et</w:t>
      </w:r>
      <w:r>
        <w:rPr>
          <w:rFonts w:ascii="Arial" w:hAnsi="Arial" w:cs="Arial"/>
          <w:b/>
          <w:sz w:val="22"/>
        </w:rPr>
        <w:t xml:space="preserve"> </w:t>
      </w:r>
      <w:r w:rsidRPr="00D134AC">
        <w:rPr>
          <w:rFonts w:ascii="Arial" w:hAnsi="Arial"/>
          <w:b/>
          <w:sz w:val="22"/>
        </w:rPr>
        <w:t xml:space="preserve">R 2192-11 </w:t>
      </w:r>
      <w:r w:rsidRPr="00EC5F8C">
        <w:rPr>
          <w:rFonts w:ascii="Arial" w:hAnsi="Arial" w:cs="Arial"/>
          <w:b/>
          <w:sz w:val="22"/>
        </w:rPr>
        <w:t>du Code de la commande publique.</w:t>
      </w:r>
    </w:p>
    <w:p w14:paraId="11B864F9" w14:textId="77777777" w:rsidR="00621E88" w:rsidRPr="00EC5F8C" w:rsidRDefault="00621E88" w:rsidP="00621E88">
      <w:pPr>
        <w:spacing w:line="288" w:lineRule="auto"/>
        <w:jc w:val="both"/>
        <w:rPr>
          <w:rFonts w:ascii="Arial" w:hAnsi="Arial" w:cs="Arial"/>
          <w:sz w:val="22"/>
        </w:rPr>
      </w:pPr>
    </w:p>
    <w:p w14:paraId="6A066FFC" w14:textId="77777777" w:rsidR="00621E88" w:rsidRPr="00EC5F8C" w:rsidRDefault="00621E88" w:rsidP="00621E88">
      <w:pPr>
        <w:spacing w:line="288" w:lineRule="auto"/>
        <w:jc w:val="both"/>
        <w:rPr>
          <w:rFonts w:ascii="Arial" w:hAnsi="Arial" w:cs="Arial"/>
          <w:sz w:val="22"/>
          <w:u w:val="single"/>
        </w:rPr>
      </w:pPr>
      <w:r w:rsidRPr="00EC5F8C">
        <w:rPr>
          <w:rFonts w:ascii="Arial" w:hAnsi="Arial" w:cs="Arial"/>
          <w:sz w:val="22"/>
          <w:u w:val="single"/>
        </w:rPr>
        <w:t>7.2 Intérêts moratoires</w:t>
      </w:r>
    </w:p>
    <w:p w14:paraId="1402F3FC" w14:textId="77777777" w:rsidR="00621E88" w:rsidRPr="00EC5F8C" w:rsidRDefault="00621E88" w:rsidP="00621E88">
      <w:pPr>
        <w:spacing w:line="288" w:lineRule="auto"/>
        <w:jc w:val="both"/>
        <w:rPr>
          <w:rFonts w:ascii="Arial" w:hAnsi="Arial" w:cs="Arial"/>
          <w:sz w:val="22"/>
        </w:rPr>
      </w:pPr>
    </w:p>
    <w:p w14:paraId="5056D16E" w14:textId="77777777" w:rsidR="00621E88" w:rsidRPr="00EC5F8C" w:rsidRDefault="00621E88" w:rsidP="00621E88">
      <w:pPr>
        <w:spacing w:line="288" w:lineRule="auto"/>
        <w:jc w:val="both"/>
        <w:rPr>
          <w:rFonts w:ascii="Arial" w:hAnsi="Arial" w:cs="Arial"/>
          <w:b/>
          <w:sz w:val="22"/>
        </w:rPr>
      </w:pPr>
      <w:r w:rsidRPr="00EC5F8C">
        <w:rPr>
          <w:rFonts w:ascii="Arial" w:hAnsi="Arial" w:cs="Arial"/>
          <w:sz w:val="22"/>
        </w:rPr>
        <w:t xml:space="preserve">Les sommes dues en exécution du présent marché seront payées dans les délais fixés </w:t>
      </w:r>
      <w:r w:rsidRPr="00EC5F8C">
        <w:rPr>
          <w:rFonts w:ascii="Arial" w:hAnsi="Arial" w:cs="Arial"/>
          <w:b/>
          <w:sz w:val="22"/>
        </w:rPr>
        <w:t>aux articles L 2192-10</w:t>
      </w:r>
      <w:r>
        <w:rPr>
          <w:rFonts w:ascii="Arial" w:hAnsi="Arial" w:cs="Arial"/>
          <w:b/>
          <w:sz w:val="22"/>
        </w:rPr>
        <w:t>,</w:t>
      </w:r>
      <w:r w:rsidRPr="00EC5F8C">
        <w:rPr>
          <w:rFonts w:ascii="Arial" w:hAnsi="Arial" w:cs="Arial"/>
          <w:b/>
          <w:sz w:val="22"/>
        </w:rPr>
        <w:t xml:space="preserve"> R 2192-10 et </w:t>
      </w:r>
      <w:r w:rsidRPr="00D134AC">
        <w:rPr>
          <w:rFonts w:ascii="Arial" w:hAnsi="Arial"/>
          <w:b/>
          <w:sz w:val="22"/>
        </w:rPr>
        <w:t xml:space="preserve">R 2192-11 </w:t>
      </w:r>
      <w:r w:rsidRPr="00EC5F8C">
        <w:rPr>
          <w:rFonts w:ascii="Arial" w:hAnsi="Arial" w:cs="Arial"/>
          <w:b/>
          <w:sz w:val="22"/>
        </w:rPr>
        <w:t>du Code de la commande publique.</w:t>
      </w:r>
    </w:p>
    <w:p w14:paraId="2DAD3C5C" w14:textId="77777777" w:rsidR="00621E88" w:rsidRPr="00EC5F8C" w:rsidRDefault="00621E88" w:rsidP="00621E88">
      <w:pPr>
        <w:spacing w:line="288" w:lineRule="auto"/>
        <w:jc w:val="both"/>
        <w:rPr>
          <w:rFonts w:ascii="Arial" w:hAnsi="Arial" w:cs="Arial"/>
          <w:sz w:val="22"/>
        </w:rPr>
      </w:pPr>
      <w:r w:rsidRPr="00EC5F8C">
        <w:rPr>
          <w:rFonts w:ascii="Arial" w:hAnsi="Arial" w:cs="Arial"/>
          <w:sz w:val="22"/>
        </w:rPr>
        <w:t>Le défaut de paiement dans les délais mentionnés aux articles L 2192-10</w:t>
      </w:r>
      <w:r>
        <w:rPr>
          <w:rFonts w:ascii="Arial" w:hAnsi="Arial" w:cs="Arial"/>
          <w:sz w:val="22"/>
        </w:rPr>
        <w:t>,</w:t>
      </w:r>
      <w:r w:rsidRPr="00EC5F8C">
        <w:rPr>
          <w:rFonts w:ascii="Arial" w:hAnsi="Arial" w:cs="Arial"/>
          <w:sz w:val="22"/>
        </w:rPr>
        <w:t xml:space="preserve"> </w:t>
      </w:r>
      <w:r w:rsidRPr="007A1D7B">
        <w:rPr>
          <w:rFonts w:ascii="Arial" w:hAnsi="Arial" w:cs="Arial"/>
          <w:sz w:val="22"/>
        </w:rPr>
        <w:t xml:space="preserve">R 2192-10 et R 2192-11 </w:t>
      </w:r>
      <w:r w:rsidRPr="00EC5F8C">
        <w:rPr>
          <w:rFonts w:ascii="Arial" w:hAnsi="Arial" w:cs="Arial"/>
          <w:sz w:val="22"/>
        </w:rPr>
        <w:t>du Code de la commande publique</w:t>
      </w:r>
      <w:r w:rsidRPr="00EC5F8C">
        <w:rPr>
          <w:rFonts w:ascii="Arial" w:hAnsi="Arial" w:cs="Arial"/>
          <w:sz w:val="22"/>
          <w:szCs w:val="22"/>
        </w:rPr>
        <w:t xml:space="preserve"> </w:t>
      </w:r>
      <w:r w:rsidRPr="00EC5F8C">
        <w:rPr>
          <w:rFonts w:ascii="Arial" w:hAnsi="Arial" w:cs="Arial"/>
          <w:sz w:val="22"/>
        </w:rPr>
        <w:t>fera courir de plein droit et sans autre formalité des intérêts moratoires au profit du titulaire du présent marché. Conformément au décret n°2013-269 du 29 mars 2013 relatif à la lutte contre les retards de paiement, il sera fait  application du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ainsi que le paiement d’une indemnité forfaitaire pour frais de recouvrement d’un montant de 40 euros.</w:t>
      </w:r>
    </w:p>
    <w:p w14:paraId="69F14F44" w14:textId="77777777" w:rsidR="00132A55" w:rsidRDefault="00132A55" w:rsidP="00132A55">
      <w:pPr>
        <w:spacing w:line="288" w:lineRule="auto"/>
        <w:jc w:val="both"/>
        <w:rPr>
          <w:rFonts w:ascii="Arial" w:hAnsi="Arial"/>
          <w:sz w:val="22"/>
        </w:rPr>
      </w:pPr>
    </w:p>
    <w:p w14:paraId="697AC63B" w14:textId="77777777" w:rsidR="001144A6" w:rsidRPr="00782E38" w:rsidRDefault="001144A6" w:rsidP="001144A6">
      <w:pPr>
        <w:spacing w:line="288" w:lineRule="auto"/>
        <w:jc w:val="both"/>
        <w:rPr>
          <w:rFonts w:ascii="Arial" w:hAnsi="Arial"/>
          <w:sz w:val="22"/>
          <w:u w:val="single"/>
        </w:rPr>
      </w:pPr>
      <w:r w:rsidRPr="00782E38">
        <w:rPr>
          <w:rFonts w:ascii="Arial" w:hAnsi="Arial"/>
          <w:sz w:val="22"/>
          <w:u w:val="single"/>
        </w:rPr>
        <w:t>7.3 Facturation électronique</w:t>
      </w:r>
    </w:p>
    <w:p w14:paraId="2613C02B" w14:textId="77777777" w:rsidR="001144A6" w:rsidRPr="00782E38" w:rsidRDefault="001144A6" w:rsidP="001144A6">
      <w:pPr>
        <w:spacing w:line="288" w:lineRule="auto"/>
        <w:jc w:val="both"/>
        <w:rPr>
          <w:rFonts w:ascii="Arial" w:hAnsi="Arial"/>
          <w:sz w:val="22"/>
        </w:rPr>
      </w:pPr>
    </w:p>
    <w:p w14:paraId="5EBFF953" w14:textId="77777777" w:rsidR="001144A6" w:rsidRDefault="001144A6" w:rsidP="001144A6">
      <w:pPr>
        <w:jc w:val="both"/>
        <w:rPr>
          <w:rFonts w:ascii="Arial" w:hAnsi="Arial" w:cs="Arial"/>
          <w:sz w:val="22"/>
          <w:szCs w:val="22"/>
        </w:rPr>
      </w:pPr>
      <w:bookmarkStart w:id="14" w:name="_Hlk112675517"/>
      <w:r w:rsidRPr="00782E38">
        <w:rPr>
          <w:rFonts w:ascii="Arial" w:hAnsi="Arial" w:cs="Arial"/>
          <w:sz w:val="22"/>
          <w:szCs w:val="22"/>
          <w:u w:val="single"/>
        </w:rPr>
        <w:t>Facture électronique</w:t>
      </w:r>
      <w:r w:rsidRPr="00782E38">
        <w:rPr>
          <w:rFonts w:ascii="Arial" w:hAnsi="Arial" w:cs="Arial"/>
          <w:sz w:val="22"/>
          <w:szCs w:val="22"/>
        </w:rPr>
        <w:t>, les factures seront établies et transmises par voie dématérialisée et au format électronique PDF à partir d’une</w:t>
      </w:r>
      <w:r w:rsidRPr="00782E38">
        <w:rPr>
          <w:rFonts w:ascii="Arial" w:hAnsi="Arial" w:cs="Arial"/>
          <w:b/>
          <w:sz w:val="22"/>
          <w:szCs w:val="22"/>
        </w:rPr>
        <w:t xml:space="preserve"> solution informatique gratuite et sécurisée, </w:t>
      </w:r>
      <w:r w:rsidRPr="00782E38">
        <w:rPr>
          <w:rFonts w:ascii="Arial" w:hAnsi="Arial" w:cs="Arial"/>
          <w:b/>
          <w:i/>
          <w:sz w:val="22"/>
          <w:szCs w:val="22"/>
        </w:rPr>
        <w:t>Chorus Portail Pro (CPP2017)</w:t>
      </w:r>
      <w:r w:rsidRPr="00782E38">
        <w:rPr>
          <w:rFonts w:ascii="Arial" w:hAnsi="Arial" w:cs="Arial"/>
          <w:b/>
          <w:sz w:val="22"/>
          <w:szCs w:val="22"/>
        </w:rPr>
        <w:t>,</w:t>
      </w:r>
      <w:r w:rsidRPr="00782E38">
        <w:rPr>
          <w:rFonts w:ascii="Arial" w:hAnsi="Arial" w:cs="Arial"/>
          <w:sz w:val="22"/>
          <w:szCs w:val="22"/>
        </w:rPr>
        <w:t xml:space="preserve"> depuis l’adresse : </w:t>
      </w:r>
      <w:hyperlink r:id="rId11" w:history="1">
        <w:r w:rsidRPr="00782E38">
          <w:rPr>
            <w:rStyle w:val="Lienhypertexte"/>
            <w:rFonts w:ascii="Arial" w:hAnsi="Arial" w:cs="Arial"/>
            <w:sz w:val="22"/>
            <w:szCs w:val="22"/>
          </w:rPr>
          <w:t>https://chorus-pro.gouv.fr</w:t>
        </w:r>
      </w:hyperlink>
      <w:r w:rsidRPr="00782E38">
        <w:rPr>
          <w:rStyle w:val="Lienhypertexte"/>
          <w:rFonts w:ascii="Arial" w:hAnsi="Arial" w:cs="Arial"/>
          <w:sz w:val="22"/>
          <w:szCs w:val="22"/>
        </w:rPr>
        <w:t>.</w:t>
      </w:r>
      <w:bookmarkEnd w:id="14"/>
    </w:p>
    <w:p w14:paraId="05CCDED7" w14:textId="77777777" w:rsidR="001144A6" w:rsidRPr="00D709A4" w:rsidRDefault="001144A6" w:rsidP="00132A55">
      <w:pPr>
        <w:spacing w:line="288" w:lineRule="auto"/>
        <w:jc w:val="both"/>
        <w:rPr>
          <w:rFonts w:ascii="Arial" w:hAnsi="Arial"/>
          <w:sz w:val="22"/>
        </w:rPr>
      </w:pPr>
    </w:p>
    <w:p w14:paraId="1F8D90FC" w14:textId="77777777" w:rsidR="00132A55" w:rsidRPr="00D709A4" w:rsidRDefault="00132A55" w:rsidP="00132A55">
      <w:pPr>
        <w:spacing w:line="288" w:lineRule="auto"/>
        <w:jc w:val="both"/>
        <w:rPr>
          <w:rFonts w:ascii="Arial" w:hAnsi="Arial"/>
          <w:sz w:val="22"/>
        </w:rPr>
      </w:pPr>
    </w:p>
    <w:p w14:paraId="14FFD3D7" w14:textId="77777777" w:rsidR="00132A55" w:rsidRPr="008D7393" w:rsidRDefault="00132A55" w:rsidP="008D7393">
      <w:pPr>
        <w:pBdr>
          <w:bottom w:val="single" w:sz="4" w:space="1" w:color="auto"/>
        </w:pBdr>
        <w:shd w:val="clear" w:color="auto" w:fill="17365D"/>
        <w:jc w:val="both"/>
        <w:rPr>
          <w:rFonts w:ascii="Arial" w:hAnsi="Arial"/>
          <w:b/>
          <w:color w:val="FFFFFF"/>
          <w:sz w:val="28"/>
          <w:szCs w:val="28"/>
        </w:rPr>
      </w:pPr>
      <w:bookmarkStart w:id="15" w:name="ART8"/>
      <w:r w:rsidRPr="008D7393">
        <w:rPr>
          <w:rFonts w:ascii="Arial" w:hAnsi="Arial"/>
          <w:b/>
          <w:color w:val="FFFFFF"/>
          <w:sz w:val="28"/>
          <w:szCs w:val="28"/>
        </w:rPr>
        <w:t>8 – Personnes à contacter</w:t>
      </w:r>
    </w:p>
    <w:bookmarkEnd w:id="15"/>
    <w:p w14:paraId="356E8CBD" w14:textId="77777777" w:rsidR="00132A55" w:rsidRPr="00D709A4" w:rsidRDefault="00132A55" w:rsidP="00132A55">
      <w:pPr>
        <w:spacing w:line="288" w:lineRule="auto"/>
        <w:jc w:val="both"/>
        <w:rPr>
          <w:rFonts w:ascii="Arial" w:hAnsi="Arial"/>
          <w:sz w:val="22"/>
        </w:rPr>
      </w:pPr>
    </w:p>
    <w:p w14:paraId="6D19F9E3" w14:textId="77777777" w:rsidR="00132A55" w:rsidRPr="00D709A4" w:rsidRDefault="00132A55" w:rsidP="00132A55">
      <w:pPr>
        <w:spacing w:line="288" w:lineRule="auto"/>
        <w:jc w:val="both"/>
        <w:rPr>
          <w:rFonts w:ascii="Arial" w:hAnsi="Arial"/>
          <w:sz w:val="22"/>
        </w:rPr>
      </w:pPr>
      <w:r w:rsidRPr="00D709A4">
        <w:rPr>
          <w:rFonts w:ascii="Arial" w:hAnsi="Arial"/>
          <w:sz w:val="22"/>
        </w:rPr>
        <w:t xml:space="preserve">Afin de faciliter l’analyse des offres, et pour nous permettre notamment de demander aux candidats de préciser ou de compléter la teneur de leur offre, il est </w:t>
      </w:r>
      <w:r w:rsidRPr="00D709A4">
        <w:rPr>
          <w:rFonts w:ascii="Arial" w:hAnsi="Arial"/>
          <w:b/>
          <w:sz w:val="22"/>
        </w:rPr>
        <w:t>impératif</w:t>
      </w:r>
      <w:r w:rsidRPr="00D709A4">
        <w:rPr>
          <w:rFonts w:ascii="Arial" w:hAnsi="Arial"/>
          <w:sz w:val="22"/>
        </w:rPr>
        <w:t xml:space="preserve"> que les candidats complètent les renseignements ci-dessous :</w:t>
      </w:r>
    </w:p>
    <w:p w14:paraId="18946165" w14:textId="77777777" w:rsidR="00132A55" w:rsidRPr="00D709A4" w:rsidRDefault="00132A55" w:rsidP="00132A55">
      <w:pPr>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97"/>
        <w:gridCol w:w="4070"/>
        <w:gridCol w:w="3917"/>
      </w:tblGrid>
      <w:tr w:rsidR="00132A55" w:rsidRPr="00D709A4" w14:paraId="211B2CF4" w14:textId="77777777" w:rsidTr="008227FA">
        <w:trPr>
          <w:trHeight w:val="736"/>
        </w:trPr>
        <w:tc>
          <w:tcPr>
            <w:tcW w:w="1079" w:type="pct"/>
            <w:tcBorders>
              <w:right w:val="double" w:sz="4" w:space="0" w:color="auto"/>
            </w:tcBorders>
            <w:shd w:val="pct12" w:color="auto" w:fill="auto"/>
            <w:vAlign w:val="center"/>
          </w:tcPr>
          <w:p w14:paraId="0F6910C6" w14:textId="77777777" w:rsidR="00132A55" w:rsidRPr="00D709A4" w:rsidRDefault="00132A55" w:rsidP="00F33583">
            <w:pPr>
              <w:rPr>
                <w:rFonts w:ascii="Arial" w:hAnsi="Arial"/>
                <w:b/>
                <w:sz w:val="22"/>
              </w:rPr>
            </w:pPr>
          </w:p>
        </w:tc>
        <w:tc>
          <w:tcPr>
            <w:tcW w:w="1998" w:type="pct"/>
            <w:tcBorders>
              <w:top w:val="double" w:sz="4" w:space="0" w:color="auto"/>
              <w:left w:val="double" w:sz="4" w:space="0" w:color="auto"/>
              <w:bottom w:val="double" w:sz="4" w:space="0" w:color="auto"/>
              <w:right w:val="double" w:sz="4" w:space="0" w:color="auto"/>
            </w:tcBorders>
            <w:vAlign w:val="center"/>
          </w:tcPr>
          <w:p w14:paraId="4CB52E6E" w14:textId="77777777" w:rsidR="00132A55" w:rsidRPr="00D709A4" w:rsidRDefault="00132A55" w:rsidP="00F33583">
            <w:pPr>
              <w:jc w:val="center"/>
              <w:rPr>
                <w:rFonts w:ascii="Arial" w:hAnsi="Arial"/>
                <w:b/>
                <w:sz w:val="22"/>
              </w:rPr>
            </w:pPr>
            <w:r w:rsidRPr="00D709A4">
              <w:rPr>
                <w:rFonts w:ascii="Arial" w:hAnsi="Arial"/>
                <w:b/>
                <w:sz w:val="20"/>
              </w:rPr>
              <w:t>Personne</w:t>
            </w:r>
            <w:r w:rsidRPr="00D709A4">
              <w:rPr>
                <w:rFonts w:ascii="Arial" w:hAnsi="Arial"/>
                <w:b/>
                <w:sz w:val="22"/>
              </w:rPr>
              <w:t xml:space="preserve"> </w:t>
            </w:r>
            <w:r w:rsidRPr="00D709A4">
              <w:rPr>
                <w:rFonts w:ascii="Arial" w:hAnsi="Arial"/>
                <w:b/>
              </w:rPr>
              <w:t>chargée du dossier</w:t>
            </w:r>
            <w:r w:rsidRPr="00D709A4">
              <w:rPr>
                <w:rFonts w:ascii="Arial" w:hAnsi="Arial"/>
                <w:b/>
                <w:sz w:val="22"/>
              </w:rPr>
              <w:t xml:space="preserve"> </w:t>
            </w:r>
            <w:r w:rsidRPr="00D709A4">
              <w:rPr>
                <w:rFonts w:ascii="Arial" w:hAnsi="Arial"/>
                <w:b/>
                <w:sz w:val="20"/>
              </w:rPr>
              <w:t>à contacter chez l’assureur</w:t>
            </w:r>
          </w:p>
        </w:tc>
        <w:tc>
          <w:tcPr>
            <w:tcW w:w="1924" w:type="pct"/>
            <w:tcBorders>
              <w:top w:val="double" w:sz="4" w:space="0" w:color="auto"/>
              <w:left w:val="double" w:sz="4" w:space="0" w:color="auto"/>
              <w:bottom w:val="double" w:sz="4" w:space="0" w:color="auto"/>
              <w:right w:val="double" w:sz="4" w:space="0" w:color="auto"/>
            </w:tcBorders>
            <w:vAlign w:val="center"/>
          </w:tcPr>
          <w:p w14:paraId="5DC31C22" w14:textId="77777777" w:rsidR="00132A55" w:rsidRPr="00D709A4" w:rsidRDefault="00132A55" w:rsidP="00F33583">
            <w:pPr>
              <w:jc w:val="center"/>
              <w:rPr>
                <w:rFonts w:ascii="Arial" w:hAnsi="Arial"/>
                <w:b/>
                <w:sz w:val="22"/>
              </w:rPr>
            </w:pPr>
            <w:r w:rsidRPr="00D709A4">
              <w:rPr>
                <w:rFonts w:ascii="Arial" w:hAnsi="Arial"/>
                <w:b/>
                <w:sz w:val="20"/>
              </w:rPr>
              <w:t>Personne</w:t>
            </w:r>
            <w:r w:rsidRPr="00D709A4">
              <w:rPr>
                <w:rFonts w:ascii="Arial" w:hAnsi="Arial"/>
                <w:b/>
                <w:sz w:val="22"/>
              </w:rPr>
              <w:t xml:space="preserve"> </w:t>
            </w:r>
            <w:r w:rsidRPr="00D709A4">
              <w:rPr>
                <w:rFonts w:ascii="Arial" w:hAnsi="Arial"/>
                <w:b/>
              </w:rPr>
              <w:t>chargée du dossier</w:t>
            </w:r>
            <w:r w:rsidRPr="00D709A4">
              <w:rPr>
                <w:rFonts w:ascii="Arial" w:hAnsi="Arial"/>
                <w:b/>
                <w:sz w:val="22"/>
              </w:rPr>
              <w:t xml:space="preserve"> </w:t>
            </w:r>
            <w:r w:rsidRPr="00D709A4">
              <w:rPr>
                <w:rFonts w:ascii="Arial" w:hAnsi="Arial"/>
                <w:b/>
                <w:sz w:val="20"/>
              </w:rPr>
              <w:t>à contacter chez le courtier, agent ou autres</w:t>
            </w:r>
          </w:p>
        </w:tc>
      </w:tr>
      <w:tr w:rsidR="00132A55" w:rsidRPr="00D709A4" w14:paraId="21036765" w14:textId="77777777" w:rsidTr="008227FA">
        <w:trPr>
          <w:trHeight w:val="736"/>
        </w:trPr>
        <w:tc>
          <w:tcPr>
            <w:tcW w:w="1079" w:type="pct"/>
            <w:tcBorders>
              <w:right w:val="double" w:sz="4" w:space="0" w:color="auto"/>
            </w:tcBorders>
            <w:vAlign w:val="center"/>
          </w:tcPr>
          <w:p w14:paraId="2A9855FF" w14:textId="77777777" w:rsidR="00132A55" w:rsidRPr="00D709A4" w:rsidRDefault="00132A55" w:rsidP="00F33583">
            <w:pPr>
              <w:rPr>
                <w:rFonts w:ascii="Arial" w:hAnsi="Arial"/>
                <w:b/>
                <w:sz w:val="22"/>
              </w:rPr>
            </w:pPr>
            <w:r w:rsidRPr="00D709A4">
              <w:rPr>
                <w:rFonts w:ascii="Arial" w:hAnsi="Arial"/>
                <w:b/>
                <w:sz w:val="22"/>
              </w:rPr>
              <w:t>Nom et prénom</w:t>
            </w:r>
          </w:p>
        </w:tc>
        <w:tc>
          <w:tcPr>
            <w:tcW w:w="1998" w:type="pct"/>
            <w:tcBorders>
              <w:top w:val="double" w:sz="4" w:space="0" w:color="auto"/>
              <w:left w:val="double" w:sz="4" w:space="0" w:color="auto"/>
              <w:bottom w:val="double" w:sz="4" w:space="0" w:color="auto"/>
              <w:right w:val="double" w:sz="4" w:space="0" w:color="auto"/>
            </w:tcBorders>
            <w:vAlign w:val="center"/>
          </w:tcPr>
          <w:p w14:paraId="3127EACF" w14:textId="77777777" w:rsidR="00132A55" w:rsidRPr="00D709A4" w:rsidRDefault="00132A55" w:rsidP="00F33583">
            <w:pPr>
              <w:jc w:val="both"/>
              <w:rPr>
                <w:rFonts w:ascii="Arial" w:hAnsi="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6367D280" w14:textId="77777777" w:rsidR="00132A55" w:rsidRPr="00D709A4" w:rsidRDefault="00132A55" w:rsidP="00F33583">
            <w:pPr>
              <w:jc w:val="both"/>
              <w:rPr>
                <w:rFonts w:ascii="Arial" w:hAnsi="Arial"/>
                <w:b/>
                <w:sz w:val="22"/>
              </w:rPr>
            </w:pPr>
          </w:p>
        </w:tc>
      </w:tr>
      <w:tr w:rsidR="00132A55" w:rsidRPr="00D709A4" w14:paraId="4F17EF6A" w14:textId="77777777" w:rsidTr="008227FA">
        <w:trPr>
          <w:trHeight w:val="736"/>
        </w:trPr>
        <w:tc>
          <w:tcPr>
            <w:tcW w:w="1079" w:type="pct"/>
            <w:tcBorders>
              <w:right w:val="double" w:sz="4" w:space="0" w:color="auto"/>
            </w:tcBorders>
            <w:vAlign w:val="center"/>
          </w:tcPr>
          <w:p w14:paraId="1AA260F0" w14:textId="77777777" w:rsidR="00132A55" w:rsidRPr="00D709A4" w:rsidRDefault="00132A55" w:rsidP="00F33583">
            <w:pPr>
              <w:rPr>
                <w:rFonts w:ascii="Arial" w:hAnsi="Arial"/>
                <w:b/>
                <w:sz w:val="22"/>
              </w:rPr>
            </w:pPr>
            <w:r w:rsidRPr="00D709A4">
              <w:rPr>
                <w:rFonts w:ascii="Arial" w:hAnsi="Arial"/>
                <w:b/>
                <w:sz w:val="22"/>
              </w:rPr>
              <w:t>Téléphone</w:t>
            </w:r>
          </w:p>
        </w:tc>
        <w:tc>
          <w:tcPr>
            <w:tcW w:w="1998" w:type="pct"/>
            <w:tcBorders>
              <w:top w:val="double" w:sz="4" w:space="0" w:color="auto"/>
              <w:left w:val="double" w:sz="4" w:space="0" w:color="auto"/>
              <w:bottom w:val="double" w:sz="4" w:space="0" w:color="auto"/>
              <w:right w:val="double" w:sz="4" w:space="0" w:color="auto"/>
            </w:tcBorders>
            <w:vAlign w:val="center"/>
          </w:tcPr>
          <w:p w14:paraId="626DA975" w14:textId="77777777" w:rsidR="00132A55" w:rsidRPr="00D709A4" w:rsidRDefault="00132A55" w:rsidP="00F33583">
            <w:pPr>
              <w:jc w:val="both"/>
              <w:rPr>
                <w:rFonts w:ascii="Arial" w:hAnsi="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240AD847" w14:textId="77777777" w:rsidR="00132A55" w:rsidRPr="00D709A4" w:rsidRDefault="00132A55" w:rsidP="00F33583">
            <w:pPr>
              <w:jc w:val="both"/>
              <w:rPr>
                <w:rFonts w:ascii="Arial" w:hAnsi="Arial"/>
                <w:b/>
                <w:sz w:val="22"/>
              </w:rPr>
            </w:pPr>
          </w:p>
        </w:tc>
      </w:tr>
      <w:tr w:rsidR="00132A55" w14:paraId="65D23254" w14:textId="77777777" w:rsidTr="008227FA">
        <w:trPr>
          <w:trHeight w:val="736"/>
        </w:trPr>
        <w:tc>
          <w:tcPr>
            <w:tcW w:w="1079" w:type="pct"/>
            <w:tcBorders>
              <w:right w:val="double" w:sz="4" w:space="0" w:color="auto"/>
            </w:tcBorders>
            <w:vAlign w:val="center"/>
          </w:tcPr>
          <w:p w14:paraId="64488441" w14:textId="77777777" w:rsidR="00132A55" w:rsidRDefault="00132A55" w:rsidP="00F33583">
            <w:pPr>
              <w:rPr>
                <w:rFonts w:ascii="Arial" w:hAnsi="Arial"/>
                <w:b/>
                <w:sz w:val="22"/>
              </w:rPr>
            </w:pPr>
            <w:r w:rsidRPr="00D709A4">
              <w:rPr>
                <w:rFonts w:ascii="Arial" w:hAnsi="Arial"/>
                <w:b/>
                <w:sz w:val="22"/>
              </w:rPr>
              <w:t>Adresse courriel</w:t>
            </w:r>
          </w:p>
        </w:tc>
        <w:tc>
          <w:tcPr>
            <w:tcW w:w="1998" w:type="pct"/>
            <w:tcBorders>
              <w:top w:val="double" w:sz="4" w:space="0" w:color="auto"/>
              <w:left w:val="double" w:sz="4" w:space="0" w:color="auto"/>
              <w:bottom w:val="double" w:sz="4" w:space="0" w:color="auto"/>
              <w:right w:val="double" w:sz="4" w:space="0" w:color="auto"/>
            </w:tcBorders>
            <w:vAlign w:val="center"/>
          </w:tcPr>
          <w:p w14:paraId="4D06AE25" w14:textId="77777777" w:rsidR="00132A55" w:rsidRDefault="00132A55" w:rsidP="00F33583">
            <w:pPr>
              <w:jc w:val="both"/>
              <w:rPr>
                <w:rFonts w:ascii="Arial" w:hAnsi="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145396F0" w14:textId="77777777" w:rsidR="00132A55" w:rsidRDefault="00132A55" w:rsidP="00F33583">
            <w:pPr>
              <w:jc w:val="both"/>
              <w:rPr>
                <w:rFonts w:ascii="Arial" w:hAnsi="Arial"/>
                <w:b/>
                <w:sz w:val="22"/>
              </w:rPr>
            </w:pPr>
          </w:p>
        </w:tc>
      </w:tr>
    </w:tbl>
    <w:p w14:paraId="4BE1A2BF" w14:textId="77777777" w:rsidR="006E3D3A" w:rsidRDefault="006E3D3A">
      <w:pPr>
        <w:jc w:val="both"/>
        <w:rPr>
          <w:rFonts w:ascii="Arial" w:hAnsi="Arial"/>
          <w:sz w:val="22"/>
        </w:rPr>
      </w:pPr>
    </w:p>
    <w:p w14:paraId="2A2D583F" w14:textId="77777777" w:rsidR="007E2399" w:rsidRDefault="006E3D3A" w:rsidP="007E2399">
      <w:pPr>
        <w:jc w:val="both"/>
        <w:rPr>
          <w:rFonts w:ascii="Arial" w:hAnsi="Arial"/>
          <w:sz w:val="22"/>
        </w:rPr>
      </w:pPr>
      <w:r>
        <w:rPr>
          <w:rFonts w:ascii="Arial" w:hAnsi="Arial"/>
          <w:sz w:val="22"/>
        </w:rPr>
        <w:br w:type="page"/>
      </w:r>
    </w:p>
    <w:p w14:paraId="289F4114" w14:textId="77777777" w:rsidR="007E69B6" w:rsidRDefault="007E69B6" w:rsidP="007E2399">
      <w:pPr>
        <w:jc w:val="both"/>
        <w:rPr>
          <w:rFonts w:ascii="Arial" w:hAnsi="Arial"/>
          <w:sz w:val="22"/>
        </w:rPr>
      </w:pPr>
    </w:p>
    <w:p w14:paraId="00906E17" w14:textId="77777777" w:rsidR="007D56FF" w:rsidRDefault="007D56FF" w:rsidP="007E2399">
      <w:pPr>
        <w:jc w:val="both"/>
        <w:rPr>
          <w:rFonts w:ascii="Arial" w:hAnsi="Arial"/>
          <w:sz w:val="22"/>
        </w:rPr>
      </w:pPr>
    </w:p>
    <w:p w14:paraId="3FDC2952" w14:textId="77777777" w:rsidR="001D1D1F" w:rsidRPr="008D7393" w:rsidRDefault="00E47629" w:rsidP="008D7393">
      <w:pPr>
        <w:pBdr>
          <w:bottom w:val="single" w:sz="4" w:space="1" w:color="auto"/>
        </w:pBdr>
        <w:shd w:val="clear" w:color="auto" w:fill="17365D"/>
        <w:jc w:val="both"/>
        <w:rPr>
          <w:rFonts w:ascii="Arial" w:hAnsi="Arial"/>
          <w:b/>
          <w:color w:val="FFFFFF"/>
          <w:sz w:val="28"/>
          <w:szCs w:val="28"/>
        </w:rPr>
      </w:pPr>
      <w:r w:rsidRPr="008D7393">
        <w:rPr>
          <w:rFonts w:ascii="Arial" w:hAnsi="Arial"/>
          <w:b/>
          <w:color w:val="FFFFFF"/>
          <w:sz w:val="28"/>
          <w:szCs w:val="28"/>
        </w:rPr>
        <w:t>9</w:t>
      </w:r>
      <w:r w:rsidR="001D1D1F" w:rsidRPr="008D7393">
        <w:rPr>
          <w:rFonts w:ascii="Arial" w:hAnsi="Arial"/>
          <w:b/>
          <w:color w:val="FFFFFF"/>
          <w:sz w:val="28"/>
          <w:szCs w:val="28"/>
        </w:rPr>
        <w:t xml:space="preserve"> – </w:t>
      </w:r>
      <w:bookmarkStart w:id="16" w:name="ART9"/>
      <w:r w:rsidR="001D1D1F" w:rsidRPr="008D7393">
        <w:rPr>
          <w:rFonts w:ascii="Arial" w:hAnsi="Arial"/>
          <w:b/>
          <w:color w:val="FFFFFF"/>
          <w:sz w:val="28"/>
          <w:szCs w:val="28"/>
        </w:rPr>
        <w:t>Pièces constitutives du marché</w:t>
      </w:r>
      <w:bookmarkEnd w:id="16"/>
    </w:p>
    <w:p w14:paraId="7C29F4C5" w14:textId="77777777" w:rsidR="001D1D1F" w:rsidRPr="00367FF8" w:rsidRDefault="001D1D1F" w:rsidP="001D1D1F">
      <w:pPr>
        <w:spacing w:line="288" w:lineRule="auto"/>
        <w:jc w:val="both"/>
        <w:rPr>
          <w:rFonts w:ascii="Arial" w:hAnsi="Arial"/>
          <w:sz w:val="22"/>
        </w:rPr>
      </w:pPr>
    </w:p>
    <w:p w14:paraId="70A027E5" w14:textId="77777777" w:rsidR="001D1D1F" w:rsidRPr="00367FF8" w:rsidRDefault="001D1D1F" w:rsidP="001D1D1F">
      <w:pPr>
        <w:spacing w:line="288" w:lineRule="auto"/>
        <w:jc w:val="both"/>
        <w:rPr>
          <w:rFonts w:ascii="Arial" w:hAnsi="Arial"/>
          <w:sz w:val="22"/>
        </w:rPr>
      </w:pPr>
      <w:r w:rsidRPr="00367FF8">
        <w:rPr>
          <w:rFonts w:ascii="Arial" w:hAnsi="Arial"/>
          <w:sz w:val="22"/>
        </w:rPr>
        <w:t>Les pièces constitutives du marché sont les pièces générales et les pièces particulières.</w:t>
      </w:r>
    </w:p>
    <w:p w14:paraId="4B275F9F" w14:textId="77777777" w:rsidR="001D1D1F" w:rsidRPr="00367FF8" w:rsidRDefault="001D1D1F" w:rsidP="001D1D1F">
      <w:pPr>
        <w:spacing w:line="288" w:lineRule="auto"/>
        <w:jc w:val="both"/>
        <w:rPr>
          <w:rFonts w:ascii="Arial" w:hAnsi="Arial"/>
          <w:sz w:val="22"/>
        </w:rPr>
      </w:pPr>
    </w:p>
    <w:p w14:paraId="408C3219" w14:textId="77777777" w:rsidR="001D1D1F" w:rsidRPr="00367FF8" w:rsidRDefault="006E471A" w:rsidP="001D1D1F">
      <w:pPr>
        <w:spacing w:line="288" w:lineRule="auto"/>
        <w:jc w:val="both"/>
        <w:rPr>
          <w:rFonts w:ascii="Arial" w:hAnsi="Arial"/>
          <w:sz w:val="22"/>
          <w:u w:val="single"/>
        </w:rPr>
      </w:pPr>
      <w:r w:rsidRPr="00367FF8">
        <w:rPr>
          <w:rFonts w:ascii="Arial" w:hAnsi="Arial"/>
          <w:sz w:val="22"/>
          <w:u w:val="single"/>
        </w:rPr>
        <w:t>9</w:t>
      </w:r>
      <w:r w:rsidR="001D1D1F" w:rsidRPr="00367FF8">
        <w:rPr>
          <w:rFonts w:ascii="Arial" w:hAnsi="Arial"/>
          <w:sz w:val="22"/>
          <w:u w:val="single"/>
        </w:rPr>
        <w:t xml:space="preserve">-1 Les pièces particulières </w:t>
      </w:r>
    </w:p>
    <w:p w14:paraId="5D6AD307" w14:textId="77777777" w:rsidR="001D1D1F" w:rsidRPr="00367FF8" w:rsidRDefault="001D1D1F" w:rsidP="001D1D1F">
      <w:pPr>
        <w:spacing w:line="288" w:lineRule="auto"/>
        <w:jc w:val="both"/>
        <w:rPr>
          <w:rFonts w:ascii="Arial" w:hAnsi="Arial"/>
          <w:sz w:val="22"/>
          <w:u w:val="single"/>
        </w:rPr>
      </w:pPr>
    </w:p>
    <w:p w14:paraId="662EAD99" w14:textId="77777777" w:rsidR="001D1D1F" w:rsidRPr="00367FF8" w:rsidRDefault="001D1D1F" w:rsidP="001D1D1F">
      <w:pPr>
        <w:spacing w:line="288" w:lineRule="auto"/>
        <w:jc w:val="both"/>
        <w:rPr>
          <w:rFonts w:ascii="Arial" w:hAnsi="Arial"/>
          <w:sz w:val="22"/>
        </w:rPr>
      </w:pPr>
      <w:r w:rsidRPr="00367FF8">
        <w:rPr>
          <w:rFonts w:ascii="Arial" w:hAnsi="Arial"/>
          <w:sz w:val="22"/>
        </w:rPr>
        <w:t>Ce sont :</w:t>
      </w:r>
    </w:p>
    <w:p w14:paraId="27C6C2AA" w14:textId="77777777" w:rsidR="003F780D" w:rsidRPr="00367FF8" w:rsidRDefault="003F780D" w:rsidP="001D1D1F">
      <w:pPr>
        <w:spacing w:line="288" w:lineRule="auto"/>
        <w:jc w:val="both"/>
        <w:rPr>
          <w:rFonts w:ascii="Arial" w:hAnsi="Arial"/>
          <w:sz w:val="22"/>
        </w:rPr>
      </w:pPr>
    </w:p>
    <w:p w14:paraId="0F26C5CF" w14:textId="77777777" w:rsidR="0097624D" w:rsidRDefault="001D1D1F" w:rsidP="00477152">
      <w:pPr>
        <w:numPr>
          <w:ilvl w:val="0"/>
          <w:numId w:val="8"/>
        </w:numPr>
        <w:spacing w:line="288" w:lineRule="auto"/>
        <w:jc w:val="both"/>
        <w:rPr>
          <w:rFonts w:ascii="Arial" w:hAnsi="Arial"/>
          <w:sz w:val="22"/>
        </w:rPr>
      </w:pPr>
      <w:r w:rsidRPr="0097624D">
        <w:rPr>
          <w:rFonts w:ascii="Arial" w:hAnsi="Arial"/>
          <w:b/>
          <w:sz w:val="22"/>
        </w:rPr>
        <w:t>Le ou les acte(s) d’engagement</w:t>
      </w:r>
      <w:r w:rsidRPr="0097624D">
        <w:rPr>
          <w:rFonts w:ascii="Arial" w:hAnsi="Arial"/>
          <w:sz w:val="22"/>
        </w:rPr>
        <w:t xml:space="preserve"> et ses (ou leurs) annexes</w:t>
      </w:r>
    </w:p>
    <w:p w14:paraId="5D7F45B4" w14:textId="77777777" w:rsidR="001D1D1F" w:rsidRPr="0097624D" w:rsidRDefault="001D1D1F" w:rsidP="0097624D">
      <w:pPr>
        <w:spacing w:line="288" w:lineRule="auto"/>
        <w:ind w:left="720"/>
        <w:jc w:val="both"/>
        <w:rPr>
          <w:rFonts w:ascii="Arial" w:hAnsi="Arial"/>
          <w:sz w:val="22"/>
        </w:rPr>
      </w:pPr>
      <w:r w:rsidRPr="0097624D">
        <w:rPr>
          <w:rFonts w:ascii="Arial" w:hAnsi="Arial"/>
          <w:sz w:val="22"/>
        </w:rPr>
        <w:t xml:space="preserve">(cet acte valant pour les </w:t>
      </w:r>
      <w:r w:rsidR="003D1DCF" w:rsidRPr="0097624D">
        <w:rPr>
          <w:rFonts w:ascii="Arial" w:hAnsi="Arial"/>
          <w:sz w:val="22"/>
        </w:rPr>
        <w:t>parties 1 et 2</w:t>
      </w:r>
      <w:r w:rsidRPr="0097624D">
        <w:rPr>
          <w:rFonts w:ascii="Arial" w:hAnsi="Arial"/>
          <w:sz w:val="22"/>
        </w:rPr>
        <w:t>),</w:t>
      </w:r>
    </w:p>
    <w:p w14:paraId="76A1EA5F" w14:textId="77777777" w:rsidR="003F780D" w:rsidRPr="00367FF8" w:rsidRDefault="003F780D" w:rsidP="001D1D1F">
      <w:pPr>
        <w:spacing w:line="288" w:lineRule="auto"/>
        <w:jc w:val="both"/>
        <w:rPr>
          <w:rFonts w:ascii="Arial" w:hAnsi="Arial"/>
          <w:sz w:val="22"/>
        </w:rPr>
      </w:pPr>
    </w:p>
    <w:p w14:paraId="3CA93280" w14:textId="77777777" w:rsidR="004F3611" w:rsidRPr="004F3611" w:rsidRDefault="004F3611" w:rsidP="004F3611">
      <w:pPr>
        <w:numPr>
          <w:ilvl w:val="0"/>
          <w:numId w:val="42"/>
        </w:numPr>
        <w:spacing w:line="288" w:lineRule="auto"/>
        <w:jc w:val="both"/>
        <w:rPr>
          <w:rFonts w:ascii="Arial" w:hAnsi="Arial"/>
          <w:sz w:val="22"/>
        </w:rPr>
      </w:pPr>
      <w:r w:rsidRPr="004F3611">
        <w:rPr>
          <w:rFonts w:ascii="Arial" w:hAnsi="Arial"/>
          <w:b/>
          <w:sz w:val="22"/>
        </w:rPr>
        <w:t xml:space="preserve">Les Dispositions générales et Conditions particulières Partie assurance (partie 1) et les Conditions particulières Prestations de gestion d’assurance (partie 2) </w:t>
      </w:r>
      <w:r w:rsidRPr="004F3611">
        <w:rPr>
          <w:rFonts w:ascii="Arial" w:hAnsi="Arial"/>
          <w:sz w:val="22"/>
        </w:rPr>
        <w:t>et leurs annexes</w:t>
      </w:r>
      <w:r w:rsidR="003945A8">
        <w:rPr>
          <w:rFonts w:ascii="Arial" w:hAnsi="Arial"/>
          <w:sz w:val="22"/>
        </w:rPr>
        <w:t>,</w:t>
      </w:r>
    </w:p>
    <w:p w14:paraId="4203393C" w14:textId="77777777" w:rsidR="003F780D" w:rsidRPr="00367FF8" w:rsidRDefault="003F780D" w:rsidP="003F780D">
      <w:pPr>
        <w:spacing w:line="288" w:lineRule="auto"/>
        <w:jc w:val="both"/>
        <w:rPr>
          <w:rFonts w:ascii="Arial" w:hAnsi="Arial"/>
          <w:sz w:val="22"/>
        </w:rPr>
      </w:pPr>
    </w:p>
    <w:p w14:paraId="10B77962" w14:textId="77777777" w:rsidR="001D1D1F" w:rsidRPr="00367FF8" w:rsidRDefault="001D1D1F" w:rsidP="001D1D1F">
      <w:pPr>
        <w:numPr>
          <w:ilvl w:val="0"/>
          <w:numId w:val="8"/>
        </w:numPr>
        <w:spacing w:line="288" w:lineRule="auto"/>
        <w:jc w:val="both"/>
        <w:rPr>
          <w:rFonts w:ascii="Arial" w:hAnsi="Arial"/>
          <w:sz w:val="22"/>
        </w:rPr>
      </w:pPr>
      <w:r w:rsidRPr="00367FF8">
        <w:rPr>
          <w:rFonts w:ascii="Arial" w:hAnsi="Arial"/>
          <w:b/>
          <w:sz w:val="22"/>
        </w:rPr>
        <w:t>Les Conditions Générales</w:t>
      </w:r>
      <w:r w:rsidRPr="00367FF8">
        <w:rPr>
          <w:rFonts w:ascii="Arial" w:hAnsi="Arial"/>
          <w:sz w:val="22"/>
        </w:rPr>
        <w:t xml:space="preserve"> et autres pièces du contrat de l’assureur soumises à </w:t>
      </w:r>
      <w:r w:rsidRPr="00367FF8">
        <w:rPr>
          <w:rFonts w:ascii="Arial" w:hAnsi="Arial"/>
          <w:bCs/>
          <w:sz w:val="22"/>
        </w:rPr>
        <w:t xml:space="preserve">l’assuré </w:t>
      </w:r>
      <w:r w:rsidRPr="00367FF8">
        <w:rPr>
          <w:rFonts w:ascii="Arial" w:hAnsi="Arial"/>
          <w:sz w:val="22"/>
        </w:rPr>
        <w:t>au moment de la remise de l’offre (</w:t>
      </w:r>
      <w:r w:rsidRPr="00367FF8">
        <w:rPr>
          <w:rFonts w:ascii="Arial" w:hAnsi="Arial"/>
          <w:b/>
          <w:sz w:val="22"/>
        </w:rPr>
        <w:t>à l’exclusion de toutes pièces émises a posteriori</w:t>
      </w:r>
      <w:r w:rsidRPr="00367FF8">
        <w:rPr>
          <w:rFonts w:ascii="Arial" w:hAnsi="Arial"/>
          <w:sz w:val="22"/>
        </w:rPr>
        <w:t xml:space="preserve"> sauf les pièces nécessaires à l’enregistrement administratif du marché par l’assureur).</w:t>
      </w:r>
    </w:p>
    <w:p w14:paraId="69B85C1F" w14:textId="77777777" w:rsidR="001D1D1F" w:rsidRPr="00367FF8" w:rsidRDefault="001D1D1F" w:rsidP="001D1D1F">
      <w:pPr>
        <w:spacing w:line="288" w:lineRule="auto"/>
        <w:jc w:val="both"/>
        <w:rPr>
          <w:rFonts w:ascii="Arial" w:hAnsi="Arial"/>
          <w:sz w:val="22"/>
        </w:rPr>
      </w:pPr>
    </w:p>
    <w:p w14:paraId="60B301F4" w14:textId="77777777" w:rsidR="003F780D" w:rsidRPr="00367FF8" w:rsidRDefault="003F780D" w:rsidP="001D1D1F">
      <w:pPr>
        <w:spacing w:line="288" w:lineRule="auto"/>
        <w:jc w:val="both"/>
        <w:rPr>
          <w:rFonts w:ascii="Arial" w:hAnsi="Arial"/>
          <w:sz w:val="22"/>
        </w:rPr>
      </w:pPr>
    </w:p>
    <w:p w14:paraId="4E5ECEAC" w14:textId="77777777" w:rsidR="001D1D1F" w:rsidRPr="00367FF8" w:rsidRDefault="006E471A" w:rsidP="001D1D1F">
      <w:pPr>
        <w:spacing w:line="288" w:lineRule="auto"/>
        <w:jc w:val="both"/>
        <w:rPr>
          <w:rFonts w:ascii="Arial" w:hAnsi="Arial"/>
          <w:sz w:val="22"/>
          <w:u w:val="single"/>
        </w:rPr>
      </w:pPr>
      <w:r w:rsidRPr="00367FF8">
        <w:rPr>
          <w:rFonts w:ascii="Arial" w:hAnsi="Arial"/>
          <w:sz w:val="22"/>
          <w:u w:val="single"/>
        </w:rPr>
        <w:t>9</w:t>
      </w:r>
      <w:r w:rsidR="001D1D1F" w:rsidRPr="00367FF8">
        <w:rPr>
          <w:rFonts w:ascii="Arial" w:hAnsi="Arial"/>
          <w:sz w:val="22"/>
          <w:u w:val="single"/>
        </w:rPr>
        <w:t>-2 Les pièces générales</w:t>
      </w:r>
    </w:p>
    <w:p w14:paraId="262B7EF1" w14:textId="77777777" w:rsidR="001D1D1F" w:rsidRPr="00367FF8" w:rsidRDefault="001D1D1F" w:rsidP="001D1D1F">
      <w:pPr>
        <w:spacing w:line="288" w:lineRule="auto"/>
        <w:jc w:val="both"/>
        <w:rPr>
          <w:rFonts w:ascii="Arial" w:hAnsi="Arial"/>
          <w:sz w:val="22"/>
          <w:u w:val="single"/>
        </w:rPr>
      </w:pPr>
    </w:p>
    <w:p w14:paraId="6DB1B0F3" w14:textId="77777777" w:rsidR="001D1D1F" w:rsidRPr="00367FF8" w:rsidRDefault="001D1D1F" w:rsidP="001D1D1F">
      <w:pPr>
        <w:spacing w:line="288" w:lineRule="auto"/>
        <w:jc w:val="both"/>
        <w:rPr>
          <w:rFonts w:ascii="Arial" w:hAnsi="Arial"/>
          <w:sz w:val="22"/>
        </w:rPr>
      </w:pPr>
      <w:r w:rsidRPr="00367FF8">
        <w:rPr>
          <w:rFonts w:ascii="Arial" w:hAnsi="Arial"/>
          <w:sz w:val="22"/>
        </w:rPr>
        <w:t xml:space="preserve">Bien que non jointes aux autres pièces constitutives du marché, elles sont réputées connues du titulaire. Ce sont : </w:t>
      </w:r>
    </w:p>
    <w:p w14:paraId="54DE4C78" w14:textId="77777777" w:rsidR="0082361F" w:rsidRPr="00367FF8" w:rsidRDefault="0082361F" w:rsidP="0082361F">
      <w:pPr>
        <w:spacing w:line="288" w:lineRule="auto"/>
        <w:jc w:val="both"/>
        <w:rPr>
          <w:rFonts w:ascii="Arial" w:hAnsi="Arial"/>
          <w:sz w:val="22"/>
        </w:rPr>
      </w:pPr>
    </w:p>
    <w:p w14:paraId="6F286A89" w14:textId="77777777" w:rsidR="0082361F" w:rsidRPr="00367FF8" w:rsidRDefault="0082361F" w:rsidP="0082361F">
      <w:pPr>
        <w:numPr>
          <w:ilvl w:val="0"/>
          <w:numId w:val="8"/>
        </w:numPr>
        <w:spacing w:line="288" w:lineRule="auto"/>
        <w:jc w:val="both"/>
        <w:rPr>
          <w:rFonts w:ascii="Arial" w:hAnsi="Arial"/>
          <w:sz w:val="22"/>
        </w:rPr>
      </w:pPr>
      <w:r w:rsidRPr="00367FF8">
        <w:rPr>
          <w:rFonts w:ascii="Arial" w:hAnsi="Arial"/>
          <w:sz w:val="22"/>
        </w:rPr>
        <w:t>Le Code des assurances</w:t>
      </w:r>
      <w:r w:rsidR="003945A8">
        <w:rPr>
          <w:rFonts w:ascii="Arial" w:hAnsi="Arial"/>
          <w:sz w:val="22"/>
        </w:rPr>
        <w:t>,</w:t>
      </w:r>
    </w:p>
    <w:p w14:paraId="7C8C0CE4" w14:textId="77777777" w:rsidR="009B6254" w:rsidRDefault="003945A8" w:rsidP="009B6254">
      <w:pPr>
        <w:numPr>
          <w:ilvl w:val="0"/>
          <w:numId w:val="8"/>
        </w:numPr>
        <w:spacing w:line="288" w:lineRule="auto"/>
        <w:jc w:val="both"/>
        <w:rPr>
          <w:rFonts w:ascii="Arial" w:hAnsi="Arial"/>
          <w:sz w:val="22"/>
        </w:rPr>
      </w:pPr>
      <w:r>
        <w:rPr>
          <w:rFonts w:ascii="Arial" w:hAnsi="Arial"/>
          <w:sz w:val="22"/>
        </w:rPr>
        <w:t>Le Code de la commande publique,</w:t>
      </w:r>
    </w:p>
    <w:p w14:paraId="23D7823D" w14:textId="77777777" w:rsidR="00F1569D" w:rsidRPr="007D3F99" w:rsidRDefault="00F1569D" w:rsidP="00F1569D">
      <w:pPr>
        <w:numPr>
          <w:ilvl w:val="0"/>
          <w:numId w:val="8"/>
        </w:numPr>
        <w:spacing w:line="288" w:lineRule="auto"/>
        <w:jc w:val="both"/>
        <w:rPr>
          <w:rFonts w:ascii="Arial" w:hAnsi="Arial"/>
          <w:sz w:val="22"/>
        </w:rPr>
      </w:pPr>
      <w:r w:rsidRPr="007D3F99">
        <w:rPr>
          <w:rFonts w:ascii="Arial" w:hAnsi="Arial"/>
          <w:sz w:val="22"/>
        </w:rPr>
        <w:t>Le Cahier des Clauses Administratives Générales « Fournitures courantes et services</w:t>
      </w:r>
      <w:r w:rsidRPr="007D3F99">
        <w:rPr>
          <w:rFonts w:ascii="Arial" w:hAnsi="Arial"/>
          <w:b/>
          <w:sz w:val="22"/>
        </w:rPr>
        <w:t> </w:t>
      </w:r>
      <w:r w:rsidRPr="007D3F99">
        <w:rPr>
          <w:rFonts w:ascii="Arial" w:hAnsi="Arial"/>
          <w:sz w:val="22"/>
          <w:szCs w:val="22"/>
        </w:rPr>
        <w:t>» (CCAG FCS) approuvé par l'arrêté du 30 mars 2021 - publié au JO du 1</w:t>
      </w:r>
      <w:r w:rsidRPr="007D3F99">
        <w:rPr>
          <w:rFonts w:ascii="Arial" w:hAnsi="Arial"/>
          <w:sz w:val="22"/>
          <w:szCs w:val="22"/>
          <w:vertAlign w:val="superscript"/>
        </w:rPr>
        <w:t>er</w:t>
      </w:r>
      <w:r w:rsidRPr="007D3F99">
        <w:rPr>
          <w:rFonts w:ascii="Arial" w:hAnsi="Arial"/>
          <w:sz w:val="22"/>
          <w:szCs w:val="22"/>
        </w:rPr>
        <w:t xml:space="preserve"> avril 2021), dans sa version en vigueur à la signature du présent marché.</w:t>
      </w:r>
    </w:p>
    <w:p w14:paraId="1DAC17EF" w14:textId="77777777" w:rsidR="0082361F" w:rsidRPr="00367FF8" w:rsidRDefault="0082361F" w:rsidP="0082361F">
      <w:pPr>
        <w:spacing w:line="288" w:lineRule="auto"/>
        <w:jc w:val="both"/>
        <w:rPr>
          <w:rFonts w:ascii="Arial" w:hAnsi="Arial"/>
          <w:sz w:val="22"/>
        </w:rPr>
      </w:pPr>
    </w:p>
    <w:p w14:paraId="6E1EE105" w14:textId="77777777" w:rsidR="001D1D1F" w:rsidRDefault="001D1D1F" w:rsidP="001D1D1F">
      <w:pPr>
        <w:spacing w:line="288" w:lineRule="auto"/>
        <w:jc w:val="both"/>
        <w:rPr>
          <w:rFonts w:ascii="Arial" w:hAnsi="Arial"/>
          <w:sz w:val="22"/>
        </w:rPr>
      </w:pPr>
      <w:r w:rsidRPr="00367FF8">
        <w:rPr>
          <w:rFonts w:ascii="Arial" w:hAnsi="Arial"/>
          <w:sz w:val="22"/>
        </w:rPr>
        <w:t>Les pièces constitutives du marché prévalent, en cas de contradiction ou de différence entre elles, dans l’ordre où elles sont mentionnées ci-dessus, toujours au bénéfice de l’assuré.</w:t>
      </w:r>
    </w:p>
    <w:p w14:paraId="31AB7BAC" w14:textId="77777777" w:rsidR="001D1D1F" w:rsidRDefault="001D1D1F" w:rsidP="007E2399">
      <w:pPr>
        <w:jc w:val="both"/>
        <w:rPr>
          <w:rFonts w:ascii="Arial" w:hAnsi="Arial"/>
          <w:sz w:val="22"/>
        </w:rPr>
      </w:pPr>
    </w:p>
    <w:p w14:paraId="1AB43CE5" w14:textId="77777777" w:rsidR="008227FA" w:rsidRDefault="008227FA" w:rsidP="007E2399">
      <w:pPr>
        <w:jc w:val="both"/>
        <w:rPr>
          <w:rFonts w:ascii="Arial" w:hAnsi="Arial"/>
          <w:sz w:val="22"/>
        </w:rPr>
      </w:pPr>
    </w:p>
    <w:p w14:paraId="0F90D4A4" w14:textId="77777777" w:rsidR="007E2399" w:rsidRDefault="007266BB" w:rsidP="007E2399">
      <w:pPr>
        <w:jc w:val="both"/>
        <w:rPr>
          <w:rFonts w:ascii="Arial" w:hAnsi="Arial"/>
          <w:sz w:val="22"/>
        </w:rPr>
      </w:pPr>
      <w:r>
        <w:rPr>
          <w:rFonts w:ascii="Arial" w:hAnsi="Arial"/>
          <w:sz w:val="22"/>
        </w:rPr>
        <w:br w:type="page"/>
      </w:r>
    </w:p>
    <w:p w14:paraId="423A5AF0" w14:textId="77777777" w:rsidR="00BB2699" w:rsidRDefault="00BB2699" w:rsidP="00BB2699">
      <w:pPr>
        <w:rPr>
          <w:rFonts w:ascii="Arial" w:hAnsi="Arial"/>
          <w:sz w:val="22"/>
        </w:rPr>
      </w:pPr>
    </w:p>
    <w:p w14:paraId="53BF8E57" w14:textId="77777777" w:rsidR="007D56FF" w:rsidRDefault="007D56FF" w:rsidP="00BB2699">
      <w:pPr>
        <w:rPr>
          <w:rFonts w:ascii="Arial" w:hAnsi="Arial"/>
          <w:sz w:val="22"/>
        </w:rPr>
      </w:pPr>
    </w:p>
    <w:p w14:paraId="76C481AF" w14:textId="77777777" w:rsidR="00BB2699" w:rsidRPr="00BB2699" w:rsidRDefault="00BB2699" w:rsidP="00BB2699">
      <w:pPr>
        <w:pBdr>
          <w:bottom w:val="single" w:sz="4" w:space="1" w:color="auto"/>
        </w:pBdr>
        <w:shd w:val="clear" w:color="auto" w:fill="17365D"/>
        <w:spacing w:line="288" w:lineRule="auto"/>
        <w:jc w:val="both"/>
        <w:rPr>
          <w:rFonts w:ascii="Arial" w:hAnsi="Arial"/>
          <w:b/>
          <w:sz w:val="28"/>
        </w:rPr>
      </w:pPr>
      <w:r>
        <w:rPr>
          <w:rFonts w:ascii="Arial" w:hAnsi="Arial"/>
          <w:b/>
          <w:sz w:val="28"/>
        </w:rPr>
        <w:t xml:space="preserve">10 – Protection </w:t>
      </w:r>
      <w:r w:rsidRPr="00BB2699">
        <w:rPr>
          <w:rFonts w:ascii="Arial" w:hAnsi="Arial"/>
          <w:b/>
          <w:sz w:val="28"/>
        </w:rPr>
        <w:t>des données à caractère personnel</w:t>
      </w:r>
    </w:p>
    <w:p w14:paraId="6BB00DDC" w14:textId="77777777" w:rsidR="00BB2699" w:rsidRPr="00BB2699" w:rsidRDefault="00BB2699" w:rsidP="00BB2699">
      <w:pPr>
        <w:spacing w:line="288" w:lineRule="auto"/>
        <w:jc w:val="both"/>
        <w:rPr>
          <w:rFonts w:ascii="Arial" w:hAnsi="Arial"/>
          <w:sz w:val="22"/>
        </w:rPr>
      </w:pPr>
    </w:p>
    <w:p w14:paraId="5C10915A" w14:textId="790636B6" w:rsidR="00BB2699" w:rsidRPr="00BB2699" w:rsidRDefault="00BB2699" w:rsidP="00BB2699">
      <w:pPr>
        <w:pStyle w:val="En-tte"/>
        <w:tabs>
          <w:tab w:val="left" w:pos="284"/>
        </w:tabs>
        <w:jc w:val="both"/>
        <w:rPr>
          <w:rFonts w:ascii="Arial" w:hAnsi="Arial"/>
          <w:sz w:val="22"/>
          <w:szCs w:val="22"/>
        </w:rPr>
      </w:pPr>
      <w:r w:rsidRPr="00BB2699">
        <w:rPr>
          <w:rFonts w:ascii="Arial" w:hAnsi="Arial"/>
          <w:sz w:val="22"/>
          <w:szCs w:val="22"/>
        </w:rPr>
        <w:t xml:space="preserve">Le titulaire recueille et traite des données à caractère personnel concernant l’acheteur, ses représentants, ou le cas échéant, les bénéficiaires des garanties souscrites et leurs </w:t>
      </w:r>
      <w:r w:rsidR="00A22009" w:rsidRPr="00BB2699">
        <w:rPr>
          <w:rFonts w:ascii="Arial" w:hAnsi="Arial"/>
          <w:sz w:val="22"/>
          <w:szCs w:val="22"/>
        </w:rPr>
        <w:t>ayants-droits</w:t>
      </w:r>
      <w:r w:rsidRPr="00BB2699">
        <w:rPr>
          <w:rFonts w:ascii="Arial" w:hAnsi="Arial"/>
          <w:sz w:val="22"/>
          <w:szCs w:val="22"/>
        </w:rPr>
        <w:t xml:space="preserve">. </w:t>
      </w:r>
    </w:p>
    <w:p w14:paraId="02A52136" w14:textId="77777777" w:rsidR="00BB2699" w:rsidRPr="00BB2699" w:rsidRDefault="00BB2699" w:rsidP="00BB2699">
      <w:pPr>
        <w:pStyle w:val="En-tte"/>
        <w:tabs>
          <w:tab w:val="left" w:pos="284"/>
        </w:tabs>
        <w:jc w:val="both"/>
        <w:rPr>
          <w:rFonts w:ascii="Arial" w:hAnsi="Arial"/>
          <w:sz w:val="22"/>
          <w:szCs w:val="22"/>
        </w:rPr>
      </w:pPr>
    </w:p>
    <w:p w14:paraId="13F7BD3B" w14:textId="77777777" w:rsidR="00BB2699" w:rsidRPr="00BB2699" w:rsidRDefault="00BB2699" w:rsidP="00BB2699">
      <w:pPr>
        <w:pStyle w:val="En-tte"/>
        <w:tabs>
          <w:tab w:val="left" w:pos="284"/>
        </w:tabs>
        <w:jc w:val="both"/>
        <w:rPr>
          <w:rFonts w:ascii="Arial" w:hAnsi="Arial"/>
          <w:sz w:val="22"/>
          <w:szCs w:val="22"/>
        </w:rPr>
      </w:pPr>
      <w:r w:rsidRPr="00BB2699">
        <w:rPr>
          <w:rFonts w:ascii="Arial" w:hAnsi="Arial"/>
          <w:sz w:val="22"/>
          <w:szCs w:val="22"/>
        </w:rPr>
        <w:t>Le titulaire confirme que ces données sont traitées dans le respect du Règlement général sur la protection des données (règlement (UE) 2016/679 du Parlement européen et du Conseil du 27 avril 2016 relatif à la protection des personnes physiques à l'égard du traitement des données à caractère personnel et à la libre circulation de ces données), de la loi Informatique et Libertés modifiée ainsi que des règlementations annexes liées à la protection des données personnelles.</w:t>
      </w:r>
    </w:p>
    <w:p w14:paraId="22234526" w14:textId="77777777" w:rsidR="00BB2699" w:rsidRPr="00BB2699" w:rsidRDefault="00BB2699" w:rsidP="00BB2699">
      <w:pPr>
        <w:pStyle w:val="En-tte"/>
        <w:tabs>
          <w:tab w:val="left" w:pos="284"/>
        </w:tabs>
        <w:jc w:val="both"/>
        <w:rPr>
          <w:rFonts w:ascii="Arial" w:hAnsi="Arial"/>
          <w:sz w:val="22"/>
          <w:szCs w:val="22"/>
        </w:rPr>
      </w:pPr>
    </w:p>
    <w:p w14:paraId="3E207C93" w14:textId="0B2CD4C6" w:rsidR="00BB2699" w:rsidRPr="00BB2699" w:rsidRDefault="00BB2699" w:rsidP="00BB2699">
      <w:pPr>
        <w:pStyle w:val="En-tte"/>
        <w:tabs>
          <w:tab w:val="left" w:pos="708"/>
        </w:tabs>
        <w:jc w:val="both"/>
        <w:rPr>
          <w:rFonts w:ascii="Arial" w:hAnsi="Arial"/>
          <w:sz w:val="22"/>
          <w:szCs w:val="22"/>
        </w:rPr>
      </w:pPr>
      <w:r w:rsidRPr="00BB2699">
        <w:rPr>
          <w:rFonts w:ascii="Arial" w:hAnsi="Arial"/>
          <w:sz w:val="22"/>
          <w:szCs w:val="22"/>
        </w:rPr>
        <w:t xml:space="preserve">L’acheteur, ses représentants et correspondants, ou le cas échéant, les bénéficiaires des garanties souscrites et leurs </w:t>
      </w:r>
      <w:r w:rsidR="00A22009" w:rsidRPr="00BB2699">
        <w:rPr>
          <w:rFonts w:ascii="Arial" w:hAnsi="Arial"/>
          <w:sz w:val="22"/>
          <w:szCs w:val="22"/>
        </w:rPr>
        <w:t>ayants-droits</w:t>
      </w:r>
      <w:r w:rsidRPr="00BB2699">
        <w:rPr>
          <w:rFonts w:ascii="Arial" w:hAnsi="Arial"/>
          <w:sz w:val="22"/>
          <w:szCs w:val="22"/>
        </w:rPr>
        <w:t xml:space="preserve"> disposent de droits sur les données les concernant :</w:t>
      </w:r>
    </w:p>
    <w:p w14:paraId="7F57EEF6" w14:textId="77777777" w:rsidR="00BB2699" w:rsidRPr="00BB2699" w:rsidRDefault="00BB2699" w:rsidP="00BB2699">
      <w:pPr>
        <w:pStyle w:val="En-tte"/>
        <w:numPr>
          <w:ilvl w:val="0"/>
          <w:numId w:val="43"/>
        </w:numPr>
        <w:tabs>
          <w:tab w:val="left" w:pos="708"/>
        </w:tabs>
        <w:jc w:val="both"/>
        <w:rPr>
          <w:rFonts w:ascii="Arial" w:hAnsi="Arial"/>
          <w:sz w:val="22"/>
          <w:szCs w:val="22"/>
        </w:rPr>
      </w:pPr>
      <w:r w:rsidRPr="00BB2699">
        <w:rPr>
          <w:rFonts w:ascii="Arial" w:hAnsi="Arial"/>
          <w:sz w:val="22"/>
          <w:szCs w:val="22"/>
        </w:rPr>
        <w:t>droit de prendre connaissance des informations dont le titulaire dispose et de demander à les compléter ou corriger (droit d’accès et de rectification) ;</w:t>
      </w:r>
    </w:p>
    <w:p w14:paraId="6B775238" w14:textId="77777777" w:rsidR="00BB2699" w:rsidRPr="00BB2699" w:rsidRDefault="00BB2699" w:rsidP="00BB2699">
      <w:pPr>
        <w:pStyle w:val="En-tte"/>
        <w:numPr>
          <w:ilvl w:val="0"/>
          <w:numId w:val="43"/>
        </w:numPr>
        <w:tabs>
          <w:tab w:val="left" w:pos="708"/>
        </w:tabs>
        <w:jc w:val="both"/>
        <w:rPr>
          <w:rFonts w:ascii="Arial" w:hAnsi="Arial"/>
          <w:sz w:val="22"/>
          <w:szCs w:val="22"/>
        </w:rPr>
      </w:pPr>
      <w:r w:rsidRPr="00BB2699">
        <w:rPr>
          <w:rFonts w:ascii="Arial" w:hAnsi="Arial"/>
          <w:sz w:val="22"/>
          <w:szCs w:val="22"/>
        </w:rPr>
        <w:t>droit de demander l’effacement des données ou d’en limiter l’utilisation (droits de suppression des données ou de limitation) ;</w:t>
      </w:r>
    </w:p>
    <w:p w14:paraId="5B9A1C1D" w14:textId="77777777" w:rsidR="00BB2699" w:rsidRPr="00BB2699" w:rsidRDefault="00BB2699" w:rsidP="00BB2699">
      <w:pPr>
        <w:pStyle w:val="En-tte"/>
        <w:numPr>
          <w:ilvl w:val="0"/>
          <w:numId w:val="43"/>
        </w:numPr>
        <w:tabs>
          <w:tab w:val="left" w:pos="708"/>
        </w:tabs>
        <w:jc w:val="both"/>
        <w:rPr>
          <w:rFonts w:ascii="Arial" w:hAnsi="Arial"/>
          <w:sz w:val="22"/>
          <w:szCs w:val="22"/>
        </w:rPr>
      </w:pPr>
      <w:r w:rsidRPr="00BB2699">
        <w:rPr>
          <w:rFonts w:ascii="Arial" w:hAnsi="Arial"/>
          <w:sz w:val="22"/>
          <w:szCs w:val="22"/>
        </w:rPr>
        <w:t>droit de s’opposer à l’utilisation des données (droit d’opposition) ;</w:t>
      </w:r>
    </w:p>
    <w:p w14:paraId="4235626C" w14:textId="77777777" w:rsidR="00BB2699" w:rsidRPr="00BB2699" w:rsidRDefault="00BB2699" w:rsidP="00BB2699">
      <w:pPr>
        <w:pStyle w:val="En-tte"/>
        <w:numPr>
          <w:ilvl w:val="0"/>
          <w:numId w:val="43"/>
        </w:numPr>
        <w:tabs>
          <w:tab w:val="left" w:pos="708"/>
        </w:tabs>
        <w:jc w:val="both"/>
        <w:rPr>
          <w:rFonts w:ascii="Arial" w:hAnsi="Arial"/>
          <w:sz w:val="22"/>
          <w:szCs w:val="22"/>
        </w:rPr>
      </w:pPr>
      <w:r w:rsidRPr="00BB2699">
        <w:rPr>
          <w:rFonts w:ascii="Arial" w:hAnsi="Arial"/>
          <w:sz w:val="22"/>
          <w:szCs w:val="22"/>
        </w:rPr>
        <w:t>droit de récupérer les données personnellement fournies au titulaire pour l’exécution du marché ou pour lesquelles ils ont donné leur accord (droit à la portabilité des données) ;</w:t>
      </w:r>
    </w:p>
    <w:p w14:paraId="150D9391" w14:textId="77777777" w:rsidR="00BB2699" w:rsidRPr="00BB2699" w:rsidRDefault="00BB2699" w:rsidP="00BB2699">
      <w:pPr>
        <w:pStyle w:val="En-tte"/>
        <w:numPr>
          <w:ilvl w:val="0"/>
          <w:numId w:val="43"/>
        </w:numPr>
        <w:tabs>
          <w:tab w:val="left" w:pos="708"/>
        </w:tabs>
        <w:jc w:val="both"/>
        <w:rPr>
          <w:rFonts w:ascii="Arial" w:hAnsi="Arial"/>
          <w:sz w:val="22"/>
          <w:szCs w:val="22"/>
        </w:rPr>
      </w:pPr>
      <w:r w:rsidRPr="00BB2699">
        <w:rPr>
          <w:rFonts w:ascii="Arial" w:hAnsi="Arial"/>
          <w:sz w:val="22"/>
          <w:szCs w:val="22"/>
        </w:rPr>
        <w:t>droit de définir des directives relatives à la conservation, l’effacement et la communication des données après leur décès.</w:t>
      </w:r>
    </w:p>
    <w:p w14:paraId="44E2DC58" w14:textId="77777777" w:rsidR="00BB2699" w:rsidRPr="00BB2699" w:rsidRDefault="00BB2699" w:rsidP="00BB2699">
      <w:pPr>
        <w:pStyle w:val="En-tte"/>
        <w:tabs>
          <w:tab w:val="left" w:pos="708"/>
        </w:tabs>
        <w:jc w:val="both"/>
        <w:rPr>
          <w:rFonts w:ascii="Arial" w:hAnsi="Arial"/>
          <w:sz w:val="22"/>
          <w:szCs w:val="22"/>
        </w:rPr>
      </w:pPr>
    </w:p>
    <w:p w14:paraId="4E2BFE6D" w14:textId="77777777" w:rsidR="00BB2699" w:rsidRPr="00BB2699" w:rsidRDefault="00BB2699" w:rsidP="00BB2699">
      <w:pPr>
        <w:pStyle w:val="En-tte"/>
        <w:tabs>
          <w:tab w:val="left" w:pos="284"/>
        </w:tabs>
        <w:jc w:val="both"/>
        <w:rPr>
          <w:rFonts w:ascii="Arial" w:hAnsi="Arial"/>
          <w:sz w:val="22"/>
          <w:szCs w:val="22"/>
        </w:rPr>
      </w:pPr>
      <w:r w:rsidRPr="00BB2699">
        <w:rPr>
          <w:rFonts w:ascii="Arial" w:hAnsi="Arial"/>
          <w:sz w:val="22"/>
          <w:szCs w:val="22"/>
        </w:rPr>
        <w:t>Le titulaire doit :</w:t>
      </w:r>
    </w:p>
    <w:p w14:paraId="08CC6901" w14:textId="77777777" w:rsidR="00BB2699" w:rsidRPr="00BB2699" w:rsidRDefault="00BB2699" w:rsidP="00BB2699">
      <w:pPr>
        <w:pStyle w:val="En-tte"/>
        <w:tabs>
          <w:tab w:val="clear" w:pos="4536"/>
          <w:tab w:val="clear" w:pos="9072"/>
          <w:tab w:val="left" w:pos="284"/>
          <w:tab w:val="left" w:pos="567"/>
          <w:tab w:val="left" w:pos="709"/>
          <w:tab w:val="right" w:pos="3686"/>
        </w:tabs>
        <w:ind w:left="567"/>
        <w:jc w:val="both"/>
        <w:rPr>
          <w:rFonts w:ascii="Arial" w:hAnsi="Arial"/>
          <w:sz w:val="22"/>
          <w:szCs w:val="22"/>
        </w:rPr>
      </w:pPr>
      <w:r w:rsidRPr="00BB2699">
        <w:rPr>
          <w:rFonts w:ascii="Arial" w:hAnsi="Arial"/>
          <w:sz w:val="22"/>
          <w:szCs w:val="22"/>
        </w:rPr>
        <w:t>communiquer à l'acheteur, sur simple demande, la documentation démontrant le respect des obligations imposées par le Règlement général sur la protection des données ;</w:t>
      </w:r>
    </w:p>
    <w:p w14:paraId="24E4F0D4" w14:textId="77777777" w:rsidR="00BB2699" w:rsidRPr="00BB2699" w:rsidRDefault="00BB2699" w:rsidP="00BB2699">
      <w:pPr>
        <w:pStyle w:val="En-tte"/>
        <w:numPr>
          <w:ilvl w:val="0"/>
          <w:numId w:val="43"/>
        </w:numPr>
        <w:tabs>
          <w:tab w:val="clear" w:pos="4536"/>
          <w:tab w:val="clear" w:pos="9072"/>
          <w:tab w:val="left" w:pos="284"/>
          <w:tab w:val="left" w:pos="567"/>
          <w:tab w:val="left" w:pos="708"/>
          <w:tab w:val="right" w:pos="3686"/>
        </w:tabs>
        <w:ind w:left="567" w:hanging="207"/>
        <w:jc w:val="both"/>
        <w:rPr>
          <w:rFonts w:ascii="Arial" w:hAnsi="Arial"/>
          <w:sz w:val="22"/>
          <w:szCs w:val="22"/>
        </w:rPr>
      </w:pPr>
      <w:r w:rsidRPr="00BB2699">
        <w:rPr>
          <w:rFonts w:ascii="Arial" w:hAnsi="Arial"/>
          <w:sz w:val="22"/>
          <w:szCs w:val="22"/>
        </w:rPr>
        <w:t>communiquer à l'acheteur, le cas échéant, les coordonnées de son délégué à la protection des données.</w:t>
      </w:r>
    </w:p>
    <w:p w14:paraId="7DF7C7F5" w14:textId="77777777" w:rsidR="00BB2699" w:rsidRPr="00BB2699" w:rsidRDefault="00BB2699" w:rsidP="00BB2699">
      <w:pPr>
        <w:pStyle w:val="En-tte"/>
        <w:tabs>
          <w:tab w:val="left" w:pos="708"/>
        </w:tabs>
        <w:jc w:val="both"/>
        <w:rPr>
          <w:rFonts w:ascii="Arial" w:hAnsi="Arial"/>
          <w:sz w:val="22"/>
          <w:szCs w:val="22"/>
        </w:rPr>
      </w:pPr>
    </w:p>
    <w:p w14:paraId="25BF0521" w14:textId="77777777" w:rsidR="00BB2699" w:rsidRPr="00BB2699" w:rsidRDefault="00BB2699" w:rsidP="00BB2699">
      <w:pPr>
        <w:pStyle w:val="En-tte"/>
        <w:tabs>
          <w:tab w:val="left" w:pos="708"/>
        </w:tabs>
        <w:jc w:val="both"/>
        <w:rPr>
          <w:rFonts w:ascii="Arial" w:hAnsi="Arial"/>
          <w:sz w:val="22"/>
          <w:szCs w:val="22"/>
        </w:rPr>
      </w:pPr>
    </w:p>
    <w:p w14:paraId="2C349809" w14:textId="77777777" w:rsidR="00BB2699" w:rsidRPr="00BB2699" w:rsidRDefault="00BB2699" w:rsidP="00BB2699">
      <w:pPr>
        <w:pBdr>
          <w:bottom w:val="single" w:sz="4" w:space="1" w:color="auto"/>
        </w:pBdr>
        <w:shd w:val="clear" w:color="auto" w:fill="17365D"/>
        <w:spacing w:line="288" w:lineRule="auto"/>
        <w:jc w:val="both"/>
        <w:rPr>
          <w:rFonts w:ascii="Arial" w:hAnsi="Arial"/>
          <w:b/>
          <w:sz w:val="28"/>
        </w:rPr>
      </w:pPr>
      <w:r w:rsidRPr="00BB2699">
        <w:rPr>
          <w:rFonts w:ascii="Arial" w:hAnsi="Arial"/>
          <w:b/>
          <w:sz w:val="28"/>
        </w:rPr>
        <w:t>11 – Mesures de confidentialité</w:t>
      </w:r>
    </w:p>
    <w:p w14:paraId="78B94AF6" w14:textId="77777777" w:rsidR="00BB2699" w:rsidRPr="00BB2699" w:rsidRDefault="00BB2699" w:rsidP="00BB2699">
      <w:pPr>
        <w:pStyle w:val="En-tte"/>
        <w:jc w:val="both"/>
        <w:rPr>
          <w:rFonts w:ascii="Arial" w:hAnsi="Arial"/>
          <w:sz w:val="22"/>
          <w:szCs w:val="22"/>
        </w:rPr>
      </w:pPr>
    </w:p>
    <w:p w14:paraId="777DBA52" w14:textId="77777777" w:rsidR="00BB2699" w:rsidRPr="00BB2699" w:rsidRDefault="00BB2699" w:rsidP="00BB2699">
      <w:pPr>
        <w:pStyle w:val="En-tte"/>
        <w:jc w:val="both"/>
        <w:rPr>
          <w:rFonts w:ascii="Arial" w:hAnsi="Arial"/>
          <w:sz w:val="22"/>
          <w:szCs w:val="22"/>
        </w:rPr>
      </w:pPr>
      <w:r w:rsidRPr="00BB2699">
        <w:rPr>
          <w:rFonts w:ascii="Arial" w:hAnsi="Arial"/>
          <w:sz w:val="22"/>
          <w:szCs w:val="22"/>
        </w:rPr>
        <w:t>Le titulaire est soumis au secret professionnel pour toute information recueillie lors de l’exécution du marché.</w:t>
      </w:r>
    </w:p>
    <w:p w14:paraId="2D61DED7" w14:textId="77777777" w:rsidR="00BB2699" w:rsidRPr="00BB2699" w:rsidRDefault="00BB2699" w:rsidP="00BB2699">
      <w:pPr>
        <w:pStyle w:val="En-tte"/>
        <w:jc w:val="both"/>
        <w:rPr>
          <w:rFonts w:ascii="Arial" w:hAnsi="Arial"/>
          <w:sz w:val="22"/>
          <w:szCs w:val="22"/>
        </w:rPr>
      </w:pPr>
    </w:p>
    <w:p w14:paraId="1EAEAC1C" w14:textId="77777777" w:rsidR="00BB2699" w:rsidRPr="00BB2699" w:rsidRDefault="00BB2699" w:rsidP="00BB2699">
      <w:pPr>
        <w:pStyle w:val="En-tte"/>
        <w:jc w:val="both"/>
        <w:rPr>
          <w:rFonts w:ascii="Arial" w:hAnsi="Arial"/>
          <w:sz w:val="22"/>
          <w:szCs w:val="22"/>
        </w:rPr>
      </w:pPr>
      <w:r w:rsidRPr="00BB2699">
        <w:rPr>
          <w:rFonts w:ascii="Arial" w:hAnsi="Arial"/>
          <w:sz w:val="22"/>
          <w:szCs w:val="22"/>
        </w:rPr>
        <w:t>Le titulaire et l’acheteur s’interdisent :</w:t>
      </w:r>
    </w:p>
    <w:p w14:paraId="2E0D6505" w14:textId="77777777" w:rsidR="00BB2699" w:rsidRPr="00BB2699" w:rsidRDefault="00BB2699" w:rsidP="00BB2699">
      <w:pPr>
        <w:pStyle w:val="En-tte"/>
        <w:numPr>
          <w:ilvl w:val="0"/>
          <w:numId w:val="43"/>
        </w:numPr>
        <w:tabs>
          <w:tab w:val="clear" w:pos="4536"/>
          <w:tab w:val="clear" w:pos="9072"/>
        </w:tabs>
        <w:jc w:val="both"/>
        <w:rPr>
          <w:rFonts w:ascii="Arial" w:hAnsi="Arial"/>
          <w:sz w:val="22"/>
          <w:szCs w:val="22"/>
        </w:rPr>
      </w:pPr>
      <w:r w:rsidRPr="00BB2699">
        <w:rPr>
          <w:rFonts w:ascii="Arial" w:hAnsi="Arial"/>
          <w:sz w:val="22"/>
          <w:szCs w:val="22"/>
        </w:rPr>
        <w:t>de divulguer à des tiers, directement ou indirectement, toute information reçue lors de l’exécution du marché ;</w:t>
      </w:r>
    </w:p>
    <w:p w14:paraId="52E94928" w14:textId="77777777" w:rsidR="00BB2699" w:rsidRPr="00BB2699" w:rsidRDefault="00BB2699" w:rsidP="00BB2699">
      <w:pPr>
        <w:pStyle w:val="En-tte"/>
        <w:numPr>
          <w:ilvl w:val="0"/>
          <w:numId w:val="43"/>
        </w:numPr>
        <w:tabs>
          <w:tab w:val="clear" w:pos="4536"/>
          <w:tab w:val="clear" w:pos="9072"/>
        </w:tabs>
        <w:jc w:val="both"/>
        <w:rPr>
          <w:rFonts w:ascii="Arial" w:hAnsi="Arial"/>
          <w:sz w:val="22"/>
          <w:szCs w:val="22"/>
        </w:rPr>
      </w:pPr>
      <w:r w:rsidRPr="00BB2699">
        <w:rPr>
          <w:rFonts w:ascii="Arial" w:hAnsi="Arial"/>
          <w:sz w:val="22"/>
          <w:szCs w:val="22"/>
        </w:rPr>
        <w:t xml:space="preserve">d’utiliser ces informations à d’autres fins que l’exécution du marché. </w:t>
      </w:r>
    </w:p>
    <w:p w14:paraId="5AA8634A" w14:textId="77777777" w:rsidR="00BB2699" w:rsidRPr="00BB2699" w:rsidRDefault="00BB2699" w:rsidP="00BB2699">
      <w:pPr>
        <w:pStyle w:val="En-tte"/>
        <w:tabs>
          <w:tab w:val="clear" w:pos="4536"/>
          <w:tab w:val="clear" w:pos="9072"/>
        </w:tabs>
        <w:ind w:left="720"/>
        <w:jc w:val="both"/>
        <w:rPr>
          <w:rFonts w:ascii="Arial" w:hAnsi="Arial"/>
          <w:sz w:val="22"/>
          <w:szCs w:val="22"/>
        </w:rPr>
      </w:pPr>
      <w:r w:rsidRPr="00BB2699">
        <w:rPr>
          <w:rFonts w:ascii="Arial" w:hAnsi="Arial"/>
          <w:sz w:val="22"/>
          <w:szCs w:val="22"/>
        </w:rPr>
        <w:t>Néanmoins, le titulaire est seulement autorisé à faire état dans ses références professionnelles de l’existence et du contenu succinct de la prestation réalisée.</w:t>
      </w:r>
    </w:p>
    <w:p w14:paraId="08F5ECF8" w14:textId="77777777" w:rsidR="00BB2699" w:rsidRPr="00BB2699" w:rsidRDefault="00BB2699" w:rsidP="00BB2699">
      <w:pPr>
        <w:pStyle w:val="En-tte"/>
        <w:tabs>
          <w:tab w:val="left" w:pos="708"/>
        </w:tabs>
        <w:jc w:val="both"/>
        <w:rPr>
          <w:rFonts w:ascii="Arial" w:hAnsi="Arial"/>
          <w:sz w:val="22"/>
          <w:szCs w:val="22"/>
        </w:rPr>
      </w:pPr>
    </w:p>
    <w:p w14:paraId="5D90ACD3" w14:textId="77777777" w:rsidR="00BB2699" w:rsidRDefault="00BB2699" w:rsidP="00BB2699">
      <w:pPr>
        <w:pStyle w:val="En-tte"/>
        <w:tabs>
          <w:tab w:val="left" w:pos="708"/>
        </w:tabs>
        <w:jc w:val="both"/>
        <w:rPr>
          <w:rFonts w:ascii="Arial" w:hAnsi="Arial"/>
          <w:sz w:val="22"/>
        </w:rPr>
      </w:pPr>
      <w:r w:rsidRPr="00BB2699">
        <w:rPr>
          <w:rFonts w:ascii="Arial" w:hAnsi="Arial"/>
          <w:sz w:val="22"/>
          <w:szCs w:val="22"/>
        </w:rPr>
        <w:t>L’acheteur pourra prononcer la résiliation du marché et engager la responsabilité du titulaire en cas de non-respect des dispositions précitées.</w:t>
      </w:r>
    </w:p>
    <w:p w14:paraId="1243067A" w14:textId="77777777" w:rsidR="00BB2699" w:rsidRDefault="00BB2699" w:rsidP="00BB2699">
      <w:pPr>
        <w:jc w:val="both"/>
        <w:rPr>
          <w:rFonts w:ascii="Arial" w:hAnsi="Arial"/>
          <w:sz w:val="22"/>
        </w:rPr>
      </w:pPr>
    </w:p>
    <w:p w14:paraId="305C3869" w14:textId="77777777" w:rsidR="00BB2699" w:rsidRDefault="00BB2699" w:rsidP="00BB2699">
      <w:pPr>
        <w:jc w:val="both"/>
        <w:rPr>
          <w:rFonts w:ascii="Arial" w:hAnsi="Arial"/>
          <w:sz w:val="22"/>
        </w:rPr>
      </w:pPr>
      <w:r>
        <w:rPr>
          <w:rFonts w:ascii="Arial" w:hAnsi="Arial"/>
          <w:sz w:val="22"/>
        </w:rPr>
        <w:br w:type="page"/>
      </w:r>
    </w:p>
    <w:p w14:paraId="5CECCF90" w14:textId="77777777" w:rsidR="00BB2699" w:rsidRDefault="00BB2699" w:rsidP="00BB2699">
      <w:pPr>
        <w:jc w:val="both"/>
        <w:rPr>
          <w:rFonts w:ascii="Arial" w:hAnsi="Arial"/>
          <w:sz w:val="22"/>
        </w:rPr>
      </w:pPr>
    </w:p>
    <w:p w14:paraId="03E3A2BB" w14:textId="77777777" w:rsidR="007D56FF" w:rsidRDefault="007D56FF" w:rsidP="00BB2699">
      <w:pPr>
        <w:jc w:val="both"/>
        <w:rPr>
          <w:rFonts w:ascii="Arial" w:hAnsi="Arial"/>
          <w:sz w:val="22"/>
        </w:rPr>
      </w:pPr>
    </w:p>
    <w:p w14:paraId="4EE68420" w14:textId="77777777" w:rsidR="00BB2699" w:rsidRPr="00F12B16" w:rsidRDefault="00BB2699" w:rsidP="00BB2699">
      <w:pPr>
        <w:pBdr>
          <w:bottom w:val="single" w:sz="4" w:space="1" w:color="auto"/>
        </w:pBdr>
        <w:shd w:val="clear" w:color="auto" w:fill="17365D"/>
        <w:spacing w:line="288" w:lineRule="auto"/>
        <w:jc w:val="both"/>
        <w:rPr>
          <w:rFonts w:ascii="Arial" w:hAnsi="Arial"/>
          <w:b/>
          <w:sz w:val="28"/>
          <w:szCs w:val="28"/>
        </w:rPr>
      </w:pPr>
      <w:r w:rsidRPr="00F12B16">
        <w:rPr>
          <w:rFonts w:ascii="Arial" w:hAnsi="Arial"/>
          <w:b/>
          <w:sz w:val="28"/>
          <w:szCs w:val="28"/>
        </w:rPr>
        <w:t>1</w:t>
      </w:r>
      <w:r>
        <w:rPr>
          <w:rFonts w:ascii="Arial" w:hAnsi="Arial"/>
          <w:b/>
          <w:sz w:val="28"/>
          <w:szCs w:val="28"/>
        </w:rPr>
        <w:t>2</w:t>
      </w:r>
      <w:r w:rsidRPr="00F12B16">
        <w:rPr>
          <w:rFonts w:ascii="Arial" w:hAnsi="Arial"/>
          <w:b/>
          <w:sz w:val="28"/>
          <w:szCs w:val="28"/>
        </w:rPr>
        <w:t xml:space="preserve"> – </w:t>
      </w:r>
      <w:r>
        <w:rPr>
          <w:rFonts w:ascii="Arial" w:hAnsi="Arial"/>
          <w:b/>
          <w:sz w:val="28"/>
          <w:szCs w:val="28"/>
        </w:rPr>
        <w:t>A</w:t>
      </w:r>
      <w:r w:rsidRPr="00F12B16">
        <w:rPr>
          <w:rFonts w:ascii="Arial" w:hAnsi="Arial"/>
          <w:b/>
          <w:sz w:val="28"/>
          <w:szCs w:val="28"/>
        </w:rPr>
        <w:t>méliorations et réserves su</w:t>
      </w:r>
      <w:r>
        <w:rPr>
          <w:rFonts w:ascii="Arial" w:hAnsi="Arial"/>
          <w:b/>
          <w:sz w:val="28"/>
          <w:szCs w:val="28"/>
        </w:rPr>
        <w:t>r les prestations d’assurance (P</w:t>
      </w:r>
      <w:r w:rsidRPr="00F12B16">
        <w:rPr>
          <w:rFonts w:ascii="Arial" w:hAnsi="Arial"/>
          <w:b/>
          <w:sz w:val="28"/>
          <w:szCs w:val="28"/>
        </w:rPr>
        <w:t>artie 1)</w:t>
      </w:r>
    </w:p>
    <w:p w14:paraId="7C678F32" w14:textId="77777777" w:rsidR="00BB2699" w:rsidRDefault="00BB2699" w:rsidP="00BB2699">
      <w:pPr>
        <w:jc w:val="both"/>
        <w:rPr>
          <w:rFonts w:ascii="Arial" w:hAnsi="Arial"/>
          <w:sz w:val="22"/>
        </w:rPr>
      </w:pPr>
    </w:p>
    <w:p w14:paraId="2BED6D9F" w14:textId="77777777" w:rsidR="00BB2699" w:rsidRDefault="00BB2699" w:rsidP="00BB2699">
      <w:pPr>
        <w:tabs>
          <w:tab w:val="left" w:pos="4320"/>
        </w:tabs>
        <w:jc w:val="both"/>
        <w:rPr>
          <w:rFonts w:ascii="Arial" w:hAnsi="Arial"/>
          <w:sz w:val="22"/>
        </w:rPr>
      </w:pPr>
    </w:p>
    <w:p w14:paraId="4E933B5C" w14:textId="77777777" w:rsidR="00BB2699" w:rsidRPr="00BB2699" w:rsidRDefault="00BB2699" w:rsidP="00BB2699">
      <w:pPr>
        <w:spacing w:line="288" w:lineRule="auto"/>
        <w:jc w:val="both"/>
        <w:rPr>
          <w:rFonts w:ascii="Arial" w:hAnsi="Arial"/>
          <w:sz w:val="22"/>
          <w:u w:val="single"/>
        </w:rPr>
      </w:pPr>
      <w:r w:rsidRPr="00BB2699">
        <w:rPr>
          <w:rFonts w:ascii="Arial" w:hAnsi="Arial"/>
          <w:sz w:val="22"/>
          <w:u w:val="single"/>
        </w:rPr>
        <w:t>12-1 - Améliorations</w:t>
      </w:r>
    </w:p>
    <w:p w14:paraId="01592705" w14:textId="77777777" w:rsidR="00BB2699" w:rsidRPr="00BB2699" w:rsidRDefault="00BB2699" w:rsidP="00BB2699">
      <w:pPr>
        <w:rPr>
          <w:rFonts w:ascii="Arial" w:hAnsi="Arial"/>
          <w:sz w:val="22"/>
        </w:rPr>
      </w:pPr>
    </w:p>
    <w:p w14:paraId="543AA230" w14:textId="77777777" w:rsidR="00BB2699" w:rsidRPr="00BB2699" w:rsidRDefault="00BB2699" w:rsidP="00BB2699">
      <w:pPr>
        <w:jc w:val="both"/>
        <w:rPr>
          <w:rFonts w:ascii="Arial" w:hAnsi="Arial"/>
          <w:sz w:val="22"/>
          <w:szCs w:val="22"/>
        </w:rPr>
      </w:pPr>
      <w:r w:rsidRPr="00BB2699">
        <w:rPr>
          <w:rFonts w:ascii="Arial" w:hAnsi="Arial"/>
          <w:sz w:val="22"/>
          <w:szCs w:val="22"/>
        </w:rPr>
        <w:t xml:space="preserve">Indiquez ci-dessous ou sur </w:t>
      </w:r>
      <w:r w:rsidRPr="00BB2699">
        <w:rPr>
          <w:rFonts w:ascii="Arial" w:hAnsi="Arial"/>
          <w:b/>
          <w:sz w:val="22"/>
          <w:szCs w:val="22"/>
        </w:rPr>
        <w:t>une annexe</w:t>
      </w:r>
      <w:r w:rsidRPr="00BB2699">
        <w:rPr>
          <w:rFonts w:ascii="Arial" w:hAnsi="Arial"/>
          <w:sz w:val="22"/>
          <w:szCs w:val="22"/>
        </w:rPr>
        <w:t xml:space="preserve"> les </w:t>
      </w:r>
      <w:r w:rsidRPr="00BB2699">
        <w:rPr>
          <w:rFonts w:ascii="Arial" w:hAnsi="Arial"/>
          <w:b/>
          <w:sz w:val="22"/>
          <w:szCs w:val="22"/>
        </w:rPr>
        <w:t>améliorations</w:t>
      </w:r>
      <w:r w:rsidRPr="00BB2699">
        <w:rPr>
          <w:rFonts w:ascii="Arial" w:hAnsi="Arial"/>
          <w:sz w:val="22"/>
          <w:szCs w:val="22"/>
        </w:rPr>
        <w:t xml:space="preserve"> de garanties que vous proposez par rapport aux dispositions du dossier de consultation (faites référence, si possible, </w:t>
      </w:r>
      <w:r w:rsidRPr="00BB2699">
        <w:rPr>
          <w:rFonts w:ascii="Arial" w:hAnsi="Arial"/>
          <w:b/>
          <w:sz w:val="22"/>
          <w:szCs w:val="22"/>
        </w:rPr>
        <w:t>aux numéros de pages modifiées</w:t>
      </w:r>
      <w:r w:rsidRPr="00BB2699">
        <w:rPr>
          <w:rFonts w:ascii="Arial" w:hAnsi="Arial"/>
          <w:sz w:val="22"/>
          <w:szCs w:val="22"/>
        </w:rPr>
        <w:t>).</w:t>
      </w:r>
    </w:p>
    <w:p w14:paraId="686CEE31" w14:textId="77777777" w:rsidR="00BB2699" w:rsidRPr="00BB2699" w:rsidRDefault="00BB2699" w:rsidP="00BB2699">
      <w:pPr>
        <w:jc w:val="both"/>
        <w:rPr>
          <w:rFonts w:ascii="Arial" w:hAnsi="Arial"/>
          <w:sz w:val="22"/>
          <w:szCs w:val="22"/>
        </w:rPr>
      </w:pPr>
    </w:p>
    <w:p w14:paraId="35FAC28A" w14:textId="77777777" w:rsidR="00BB2699" w:rsidRPr="00BB2699" w:rsidRDefault="00BB2699" w:rsidP="00BB2699">
      <w:pPr>
        <w:jc w:val="both"/>
        <w:rPr>
          <w:rFonts w:ascii="Arial" w:hAnsi="Arial"/>
          <w:sz w:val="22"/>
          <w:szCs w:val="22"/>
        </w:rPr>
      </w:pPr>
      <w:r w:rsidRPr="00BB2699">
        <w:rPr>
          <w:rFonts w:ascii="Arial" w:hAnsi="Arial"/>
          <w:sz w:val="22"/>
          <w:szCs w:val="22"/>
        </w:rPr>
        <w:t xml:space="preserve">Cette annexe devra si possible, comporter </w:t>
      </w:r>
      <w:r w:rsidRPr="00BB2699">
        <w:rPr>
          <w:rFonts w:ascii="Arial" w:hAnsi="Arial"/>
          <w:b/>
          <w:sz w:val="22"/>
          <w:szCs w:val="22"/>
        </w:rPr>
        <w:t>le nombre d’améliorations</w:t>
      </w:r>
      <w:r w:rsidRPr="00BB2699">
        <w:rPr>
          <w:rFonts w:ascii="Arial" w:hAnsi="Arial"/>
          <w:sz w:val="22"/>
          <w:szCs w:val="22"/>
        </w:rPr>
        <w:t xml:space="preserve">. Dans la mesure où elle sera composée de plusieurs pages, ces pages devront être, si possible, </w:t>
      </w:r>
      <w:r w:rsidRPr="00BB2699">
        <w:rPr>
          <w:rFonts w:ascii="Arial" w:hAnsi="Arial"/>
          <w:b/>
          <w:sz w:val="22"/>
          <w:szCs w:val="22"/>
        </w:rPr>
        <w:t>numérotées</w:t>
      </w:r>
      <w:r w:rsidRPr="00BB2699">
        <w:rPr>
          <w:rFonts w:ascii="Arial" w:hAnsi="Arial"/>
          <w:sz w:val="22"/>
          <w:szCs w:val="22"/>
        </w:rPr>
        <w:t>.</w:t>
      </w:r>
    </w:p>
    <w:p w14:paraId="700601D2" w14:textId="77777777" w:rsidR="00BB2699" w:rsidRPr="00BB2699" w:rsidRDefault="00BB2699" w:rsidP="00BB2699">
      <w:pPr>
        <w:rPr>
          <w:rFonts w:ascii="Arial" w:hAnsi="Arial"/>
          <w:sz w:val="20"/>
          <w:szCs w:val="20"/>
        </w:rPr>
      </w:pPr>
    </w:p>
    <w:p w14:paraId="3180BF64" w14:textId="77777777" w:rsidR="00BB2699" w:rsidRPr="00BB2699" w:rsidRDefault="00BB2699" w:rsidP="00BB2699">
      <w:pPr>
        <w:jc w:val="both"/>
        <w:rPr>
          <w:rFonts w:ascii="Arial" w:hAnsi="Arial"/>
          <w:b/>
          <w:sz w:val="22"/>
        </w:rPr>
      </w:pPr>
      <w:r w:rsidRPr="00BB2699">
        <w:rPr>
          <w:rFonts w:ascii="Arial" w:hAnsi="Arial"/>
          <w:b/>
          <w:sz w:val="22"/>
        </w:rPr>
        <w:t>Notamment, doivent impérativement apparaître ici les augmentations de capitaux accordées par rapport au tableau des limitations particulières de garanties du cahier des charges.</w:t>
      </w:r>
    </w:p>
    <w:p w14:paraId="333B1A99" w14:textId="77777777" w:rsidR="00BB2699" w:rsidRPr="00BB2699" w:rsidRDefault="00BB2699" w:rsidP="00BB2699">
      <w:pPr>
        <w:jc w:val="center"/>
        <w:rPr>
          <w:rFonts w:ascii="Arial" w:hAnsi="Arial"/>
          <w:sz w:val="22"/>
        </w:rPr>
      </w:pPr>
    </w:p>
    <w:p w14:paraId="7D782D0E" w14:textId="77777777" w:rsidR="00BB2699" w:rsidRPr="00BB2699" w:rsidRDefault="00BB2699" w:rsidP="00BB2699">
      <w:pPr>
        <w:jc w:val="center"/>
        <w:rPr>
          <w:rFonts w:ascii="Arial" w:hAnsi="Arial"/>
          <w:sz w:val="22"/>
        </w:rPr>
      </w:pPr>
    </w:p>
    <w:p w14:paraId="06656B40" w14:textId="77777777" w:rsidR="00BB2699" w:rsidRPr="00BB2699" w:rsidRDefault="00BB2699" w:rsidP="00BB2699">
      <w:pPr>
        <w:jc w:val="center"/>
        <w:rPr>
          <w:rFonts w:ascii="Arial" w:hAnsi="Arial"/>
          <w:sz w:val="22"/>
        </w:rPr>
      </w:pPr>
    </w:p>
    <w:p w14:paraId="7BD01EC8" w14:textId="77777777" w:rsidR="00BB2699" w:rsidRPr="00BB2699" w:rsidRDefault="00BB2699" w:rsidP="00BB2699">
      <w:pPr>
        <w:jc w:val="center"/>
        <w:rPr>
          <w:rFonts w:ascii="Arial" w:hAnsi="Arial"/>
          <w:sz w:val="22"/>
        </w:rPr>
      </w:pPr>
    </w:p>
    <w:p w14:paraId="7A39E91F" w14:textId="77777777" w:rsidR="00BB2699" w:rsidRPr="00BB2699" w:rsidRDefault="00BB2699" w:rsidP="00BB2699">
      <w:pPr>
        <w:jc w:val="center"/>
        <w:rPr>
          <w:rFonts w:ascii="Arial" w:hAnsi="Arial"/>
          <w:sz w:val="22"/>
        </w:rPr>
      </w:pPr>
    </w:p>
    <w:p w14:paraId="1AB13DE1" w14:textId="77777777" w:rsidR="00BB2699" w:rsidRPr="00BB2699" w:rsidRDefault="00BB2699" w:rsidP="00BB2699">
      <w:pPr>
        <w:jc w:val="center"/>
        <w:rPr>
          <w:rFonts w:ascii="Arial" w:hAnsi="Arial"/>
          <w:sz w:val="22"/>
        </w:rPr>
      </w:pPr>
    </w:p>
    <w:p w14:paraId="1C9F9EB5" w14:textId="77777777" w:rsidR="00BB2699" w:rsidRPr="00BB2699" w:rsidRDefault="00BB2699" w:rsidP="00BB2699">
      <w:pPr>
        <w:jc w:val="center"/>
        <w:rPr>
          <w:rFonts w:ascii="Arial" w:hAnsi="Arial"/>
          <w:sz w:val="22"/>
        </w:rPr>
      </w:pPr>
    </w:p>
    <w:p w14:paraId="3298418C" w14:textId="77777777" w:rsidR="00BB2699" w:rsidRPr="00BB2699" w:rsidRDefault="00BB2699" w:rsidP="00BB2699">
      <w:pPr>
        <w:jc w:val="center"/>
        <w:rPr>
          <w:rFonts w:ascii="Arial" w:hAnsi="Arial"/>
          <w:sz w:val="22"/>
        </w:rPr>
      </w:pPr>
    </w:p>
    <w:p w14:paraId="16176FC1" w14:textId="77777777" w:rsidR="00BB2699" w:rsidRPr="00BB2699" w:rsidRDefault="00BB2699" w:rsidP="00BB2699">
      <w:pPr>
        <w:jc w:val="center"/>
        <w:rPr>
          <w:rFonts w:ascii="Arial" w:hAnsi="Arial"/>
          <w:sz w:val="22"/>
        </w:rPr>
      </w:pPr>
    </w:p>
    <w:p w14:paraId="1C26F510" w14:textId="77777777" w:rsidR="00BB2699" w:rsidRPr="00092A0C" w:rsidRDefault="00BB2699" w:rsidP="00BB2699">
      <w:pPr>
        <w:spacing w:line="288" w:lineRule="auto"/>
        <w:jc w:val="both"/>
        <w:rPr>
          <w:rFonts w:ascii="Arial" w:hAnsi="Arial"/>
          <w:sz w:val="22"/>
          <w:u w:val="single"/>
        </w:rPr>
      </w:pPr>
      <w:r w:rsidRPr="00BB2699">
        <w:rPr>
          <w:rFonts w:ascii="Arial" w:hAnsi="Arial"/>
          <w:sz w:val="22"/>
          <w:u w:val="single"/>
        </w:rPr>
        <w:t>12-2 - Réserves</w:t>
      </w:r>
    </w:p>
    <w:p w14:paraId="1D943843" w14:textId="77777777" w:rsidR="00BB2699" w:rsidRPr="00092A0C" w:rsidRDefault="00BB2699" w:rsidP="00BB2699">
      <w:pPr>
        <w:rPr>
          <w:rFonts w:ascii="Arial" w:hAnsi="Arial"/>
          <w:sz w:val="22"/>
          <w:szCs w:val="22"/>
        </w:rPr>
      </w:pPr>
    </w:p>
    <w:p w14:paraId="5A3F26D3" w14:textId="77777777" w:rsidR="00BB2699" w:rsidRPr="00092A0C" w:rsidRDefault="00BB2699" w:rsidP="00BB2699">
      <w:pPr>
        <w:jc w:val="both"/>
        <w:rPr>
          <w:rFonts w:ascii="Arial" w:hAnsi="Arial"/>
          <w:sz w:val="22"/>
          <w:szCs w:val="22"/>
        </w:rPr>
      </w:pPr>
      <w:r w:rsidRPr="00092A0C">
        <w:rPr>
          <w:rFonts w:ascii="Arial" w:hAnsi="Arial"/>
          <w:sz w:val="22"/>
          <w:szCs w:val="22"/>
        </w:rPr>
        <w:t xml:space="preserve">Indiquez ci-dessous ou sur </w:t>
      </w:r>
      <w:r w:rsidRPr="00092A0C">
        <w:rPr>
          <w:rFonts w:ascii="Arial" w:hAnsi="Arial"/>
          <w:b/>
          <w:sz w:val="22"/>
          <w:szCs w:val="22"/>
        </w:rPr>
        <w:t>une annexe</w:t>
      </w:r>
      <w:r w:rsidRPr="00092A0C">
        <w:rPr>
          <w:rFonts w:ascii="Arial" w:hAnsi="Arial"/>
          <w:sz w:val="22"/>
          <w:szCs w:val="22"/>
        </w:rPr>
        <w:t xml:space="preserve"> les </w:t>
      </w:r>
      <w:r w:rsidRPr="00092A0C">
        <w:rPr>
          <w:rFonts w:ascii="Arial" w:hAnsi="Arial"/>
          <w:b/>
          <w:sz w:val="22"/>
          <w:szCs w:val="22"/>
        </w:rPr>
        <w:t>réserves</w:t>
      </w:r>
      <w:r w:rsidRPr="00092A0C">
        <w:rPr>
          <w:rFonts w:ascii="Arial" w:hAnsi="Arial"/>
          <w:sz w:val="22"/>
          <w:szCs w:val="22"/>
        </w:rPr>
        <w:t xml:space="preserve"> que vous imposez par rapport aux dispositions du dossier de consultation (faites référence, si possible, </w:t>
      </w:r>
      <w:r w:rsidRPr="00092A0C">
        <w:rPr>
          <w:rFonts w:ascii="Arial" w:hAnsi="Arial"/>
          <w:b/>
          <w:sz w:val="22"/>
          <w:szCs w:val="22"/>
        </w:rPr>
        <w:t>aux numéros de pages modifiées</w:t>
      </w:r>
      <w:r w:rsidRPr="00092A0C">
        <w:rPr>
          <w:rFonts w:ascii="Arial" w:hAnsi="Arial"/>
          <w:sz w:val="22"/>
          <w:szCs w:val="22"/>
        </w:rPr>
        <w:t>).</w:t>
      </w:r>
    </w:p>
    <w:p w14:paraId="43C1473E" w14:textId="77777777" w:rsidR="00BB2699" w:rsidRPr="00092A0C" w:rsidRDefault="00BB2699" w:rsidP="00BB2699">
      <w:pPr>
        <w:jc w:val="both"/>
        <w:rPr>
          <w:rFonts w:ascii="Arial" w:hAnsi="Arial"/>
          <w:sz w:val="22"/>
          <w:szCs w:val="22"/>
        </w:rPr>
      </w:pPr>
    </w:p>
    <w:p w14:paraId="68D6E026" w14:textId="77777777" w:rsidR="00BB2699" w:rsidRPr="00092A0C" w:rsidRDefault="00BB2699" w:rsidP="00BB2699">
      <w:pPr>
        <w:jc w:val="both"/>
        <w:rPr>
          <w:rFonts w:ascii="Arial" w:hAnsi="Arial"/>
          <w:sz w:val="22"/>
          <w:szCs w:val="22"/>
        </w:rPr>
      </w:pPr>
      <w:r w:rsidRPr="00092A0C">
        <w:rPr>
          <w:rFonts w:ascii="Arial" w:hAnsi="Arial"/>
          <w:sz w:val="22"/>
          <w:szCs w:val="22"/>
        </w:rPr>
        <w:t xml:space="preserve">Cette annexe devra si possible, comporter </w:t>
      </w:r>
      <w:r w:rsidRPr="00092A0C">
        <w:rPr>
          <w:rFonts w:ascii="Arial" w:hAnsi="Arial"/>
          <w:b/>
          <w:sz w:val="22"/>
          <w:szCs w:val="22"/>
        </w:rPr>
        <w:t>le nombre de réserves</w:t>
      </w:r>
      <w:r w:rsidRPr="00092A0C">
        <w:rPr>
          <w:rFonts w:ascii="Arial" w:hAnsi="Arial"/>
          <w:sz w:val="22"/>
          <w:szCs w:val="22"/>
        </w:rPr>
        <w:t xml:space="preserve">. Dans la mesure où elle sera composée de plusieurs pages, ces pages devront être, si possible, </w:t>
      </w:r>
      <w:r w:rsidRPr="00092A0C">
        <w:rPr>
          <w:rFonts w:ascii="Arial" w:hAnsi="Arial"/>
          <w:b/>
          <w:sz w:val="22"/>
          <w:szCs w:val="22"/>
        </w:rPr>
        <w:t>numérotées</w:t>
      </w:r>
      <w:r w:rsidRPr="00092A0C">
        <w:rPr>
          <w:rFonts w:ascii="Arial" w:hAnsi="Arial"/>
          <w:sz w:val="22"/>
          <w:szCs w:val="22"/>
        </w:rPr>
        <w:t>.</w:t>
      </w:r>
    </w:p>
    <w:p w14:paraId="16620EB7" w14:textId="77777777" w:rsidR="00BB2699" w:rsidRPr="00092A0C" w:rsidRDefault="00BB2699" w:rsidP="00BB2699">
      <w:pPr>
        <w:rPr>
          <w:rFonts w:ascii="Arial" w:hAnsi="Arial"/>
          <w:sz w:val="20"/>
          <w:szCs w:val="20"/>
        </w:rPr>
      </w:pPr>
    </w:p>
    <w:p w14:paraId="4ADB2E17" w14:textId="77777777" w:rsidR="00BB2699" w:rsidRPr="00E50A82" w:rsidRDefault="00BB2699" w:rsidP="00BB2699">
      <w:pPr>
        <w:jc w:val="both"/>
        <w:rPr>
          <w:rFonts w:ascii="Arial" w:hAnsi="Arial"/>
          <w:b/>
          <w:sz w:val="22"/>
        </w:rPr>
      </w:pPr>
      <w:r w:rsidRPr="00092A0C">
        <w:rPr>
          <w:rFonts w:ascii="Arial" w:hAnsi="Arial"/>
          <w:b/>
          <w:sz w:val="22"/>
        </w:rPr>
        <w:t>Notamment, doivent impérativement apparaître ici les diminutions de capitaux imposées par rapport au tableau des limitations particulières de garanties du cahier des charges.</w:t>
      </w:r>
    </w:p>
    <w:p w14:paraId="5583F741" w14:textId="77777777" w:rsidR="006E3D3A" w:rsidRPr="00C06178" w:rsidRDefault="00BB2699" w:rsidP="0039776D">
      <w:pPr>
        <w:jc w:val="both"/>
        <w:rPr>
          <w:rFonts w:ascii="Arial" w:hAnsi="Arial" w:cs="Arial"/>
          <w:sz w:val="22"/>
          <w:szCs w:val="22"/>
        </w:rPr>
      </w:pPr>
      <w:r>
        <w:rPr>
          <w:rFonts w:ascii="Arial" w:hAnsi="Arial" w:cs="Arial"/>
          <w:sz w:val="22"/>
          <w:szCs w:val="22"/>
        </w:rPr>
        <w:br w:type="page"/>
      </w:r>
    </w:p>
    <w:p w14:paraId="42B15CB8" w14:textId="77777777" w:rsidR="007F20AD" w:rsidRDefault="007F20AD" w:rsidP="0039776D">
      <w:pPr>
        <w:jc w:val="both"/>
        <w:rPr>
          <w:rFonts w:ascii="Arial" w:hAnsi="Arial" w:cs="Arial"/>
          <w:sz w:val="22"/>
          <w:szCs w:val="22"/>
        </w:rPr>
      </w:pPr>
    </w:p>
    <w:p w14:paraId="293ECC19" w14:textId="77777777" w:rsidR="007D56FF" w:rsidRPr="00C06178" w:rsidRDefault="007D56FF" w:rsidP="0039776D">
      <w:pPr>
        <w:jc w:val="both"/>
        <w:rPr>
          <w:rFonts w:ascii="Arial" w:hAnsi="Arial" w:cs="Arial"/>
          <w:sz w:val="22"/>
          <w:szCs w:val="22"/>
        </w:rPr>
      </w:pPr>
    </w:p>
    <w:p w14:paraId="692898F8" w14:textId="77777777" w:rsidR="00F12B16" w:rsidRPr="008D7393" w:rsidRDefault="00F12B16" w:rsidP="008D7393">
      <w:pPr>
        <w:pBdr>
          <w:bottom w:val="single" w:sz="4" w:space="1" w:color="auto"/>
        </w:pBdr>
        <w:shd w:val="clear" w:color="auto" w:fill="17365D"/>
        <w:jc w:val="both"/>
        <w:rPr>
          <w:rFonts w:ascii="Arial" w:hAnsi="Arial"/>
          <w:b/>
          <w:color w:val="FFFFFF"/>
          <w:sz w:val="28"/>
          <w:szCs w:val="28"/>
        </w:rPr>
      </w:pPr>
      <w:r w:rsidRPr="008D7393">
        <w:rPr>
          <w:rFonts w:ascii="Arial" w:hAnsi="Arial"/>
          <w:b/>
          <w:color w:val="FFFFFF"/>
          <w:sz w:val="28"/>
          <w:szCs w:val="28"/>
        </w:rPr>
        <w:t>1</w:t>
      </w:r>
      <w:r w:rsidR="00BB2699">
        <w:rPr>
          <w:rFonts w:ascii="Arial" w:hAnsi="Arial"/>
          <w:b/>
          <w:color w:val="FFFFFF"/>
          <w:sz w:val="28"/>
          <w:szCs w:val="28"/>
        </w:rPr>
        <w:t>3</w:t>
      </w:r>
      <w:r w:rsidRPr="008D7393">
        <w:rPr>
          <w:rFonts w:ascii="Arial" w:hAnsi="Arial"/>
          <w:b/>
          <w:color w:val="FFFFFF"/>
          <w:sz w:val="28"/>
          <w:szCs w:val="28"/>
        </w:rPr>
        <w:t xml:space="preserve"> – </w:t>
      </w:r>
      <w:r w:rsidR="0097624D">
        <w:rPr>
          <w:rFonts w:ascii="Arial" w:hAnsi="Arial"/>
          <w:b/>
          <w:sz w:val="28"/>
        </w:rPr>
        <w:t>Précisions sur les prestations de gestion (Partie 2)</w:t>
      </w:r>
    </w:p>
    <w:p w14:paraId="558163A5" w14:textId="77777777" w:rsidR="00567DBB" w:rsidRPr="00C06178" w:rsidRDefault="00567DBB" w:rsidP="0039776D">
      <w:pPr>
        <w:jc w:val="both"/>
        <w:rPr>
          <w:rFonts w:ascii="Arial" w:hAnsi="Arial" w:cs="Arial"/>
          <w:sz w:val="22"/>
          <w:szCs w:val="22"/>
        </w:rPr>
      </w:pPr>
    </w:p>
    <w:p w14:paraId="5FD88CF4" w14:textId="77777777" w:rsidR="00382458" w:rsidRPr="00C06178" w:rsidRDefault="00382458" w:rsidP="00382458">
      <w:pPr>
        <w:pStyle w:val="En-tte"/>
        <w:tabs>
          <w:tab w:val="clear" w:pos="4536"/>
          <w:tab w:val="clear" w:pos="9072"/>
        </w:tabs>
        <w:jc w:val="both"/>
        <w:rPr>
          <w:rFonts w:ascii="Arial" w:hAnsi="Arial" w:cs="Arial"/>
          <w:sz w:val="22"/>
          <w:szCs w:val="22"/>
        </w:rPr>
      </w:pPr>
      <w:r w:rsidRPr="00C06178">
        <w:rPr>
          <w:rFonts w:ascii="Arial" w:hAnsi="Arial" w:cs="Arial"/>
          <w:b/>
          <w:sz w:val="22"/>
          <w:szCs w:val="22"/>
        </w:rPr>
        <w:t>NOTE</w:t>
      </w:r>
      <w:r w:rsidRPr="00C06178">
        <w:rPr>
          <w:rFonts w:ascii="Arial" w:hAnsi="Arial" w:cs="Arial"/>
          <w:sz w:val="22"/>
          <w:szCs w:val="22"/>
        </w:rPr>
        <w:t xml:space="preserve"> : En référence aux dispositions de l’article </w:t>
      </w:r>
      <w:r w:rsidR="00731B2E">
        <w:rPr>
          <w:rFonts w:ascii="Arial" w:hAnsi="Arial"/>
          <w:sz w:val="22"/>
          <w:szCs w:val="22"/>
        </w:rPr>
        <w:t xml:space="preserve">« Jugement des candidatures et des offres » </w:t>
      </w:r>
      <w:r w:rsidRPr="00C06178">
        <w:rPr>
          <w:rFonts w:ascii="Arial" w:hAnsi="Arial" w:cs="Arial"/>
          <w:sz w:val="22"/>
          <w:szCs w:val="22"/>
        </w:rPr>
        <w:t>du règlement de consultation relatif au présent marché, il est demandé aux candidats d’indiquer ci-dessous les moyens qu’ils mettront en œuvre et les services qu’ils apporteront, si leur offre est retenue, pour son exécution.</w:t>
      </w:r>
    </w:p>
    <w:p w14:paraId="11A44895" w14:textId="77777777" w:rsidR="00382458" w:rsidRPr="00C06178" w:rsidRDefault="00382458" w:rsidP="00382458">
      <w:pPr>
        <w:pStyle w:val="En-tte"/>
        <w:tabs>
          <w:tab w:val="clear" w:pos="4536"/>
          <w:tab w:val="clear" w:pos="9072"/>
        </w:tabs>
        <w:jc w:val="both"/>
        <w:rPr>
          <w:rFonts w:ascii="Arial" w:hAnsi="Arial" w:cs="Arial"/>
          <w:sz w:val="22"/>
          <w:szCs w:val="22"/>
        </w:rPr>
      </w:pPr>
      <w:r w:rsidRPr="00C06178">
        <w:rPr>
          <w:rFonts w:ascii="Arial" w:hAnsi="Arial" w:cs="Arial"/>
          <w:sz w:val="22"/>
          <w:szCs w:val="22"/>
        </w:rPr>
        <w:t xml:space="preserve">Les renseignements indiqués devront correspondre aux </w:t>
      </w:r>
      <w:r w:rsidRPr="00C06178">
        <w:rPr>
          <w:rFonts w:ascii="Arial" w:hAnsi="Arial" w:cs="Arial"/>
          <w:b/>
          <w:sz w:val="22"/>
          <w:szCs w:val="22"/>
        </w:rPr>
        <w:t>nécessités propres du marché concerné</w:t>
      </w:r>
      <w:r w:rsidRPr="00C06178">
        <w:rPr>
          <w:rFonts w:ascii="Arial" w:hAnsi="Arial" w:cs="Arial"/>
          <w:sz w:val="22"/>
          <w:szCs w:val="22"/>
        </w:rPr>
        <w:t>.</w:t>
      </w:r>
    </w:p>
    <w:p w14:paraId="66812ABB" w14:textId="77777777" w:rsidR="00382458" w:rsidRPr="00C06178" w:rsidRDefault="00382458" w:rsidP="00382458">
      <w:pPr>
        <w:pStyle w:val="En-tte"/>
        <w:tabs>
          <w:tab w:val="clear" w:pos="4536"/>
          <w:tab w:val="clear" w:pos="9072"/>
        </w:tabs>
        <w:jc w:val="both"/>
        <w:rPr>
          <w:rFonts w:ascii="Arial" w:hAnsi="Arial" w:cs="Arial"/>
          <w:sz w:val="22"/>
          <w:szCs w:val="22"/>
        </w:rPr>
      </w:pPr>
      <w:r w:rsidRPr="00C06178">
        <w:rPr>
          <w:rFonts w:ascii="Arial" w:hAnsi="Arial" w:cs="Arial"/>
          <w:sz w:val="22"/>
          <w:szCs w:val="22"/>
        </w:rPr>
        <w:t>Cocher les cases qui correspondent à votre réponse et précisez spontanément les éléments qui pourront valoriser votre offre par rapport à celles des autres candidats.</w:t>
      </w:r>
    </w:p>
    <w:p w14:paraId="04514764" w14:textId="77777777" w:rsidR="00745B12" w:rsidRPr="00C06178" w:rsidRDefault="00745B12" w:rsidP="00745B12">
      <w:pPr>
        <w:pStyle w:val="En-tte"/>
        <w:tabs>
          <w:tab w:val="clear" w:pos="4536"/>
          <w:tab w:val="clear" w:pos="9072"/>
        </w:tabs>
        <w:jc w:val="both"/>
        <w:rPr>
          <w:rFonts w:ascii="Arial" w:hAnsi="Arial" w:cs="Arial"/>
          <w:b/>
          <w:sz w:val="22"/>
          <w:szCs w:val="22"/>
        </w:rPr>
      </w:pPr>
      <w:r w:rsidRPr="00C06178">
        <w:rPr>
          <w:rFonts w:ascii="Arial" w:hAnsi="Arial" w:cs="Arial"/>
          <w:b/>
          <w:sz w:val="22"/>
          <w:szCs w:val="22"/>
        </w:rPr>
        <w:t>Ne joignez pas de mémoire de gestion auquel il ne sera pas fait recours au moment de l’analyse des offres mais répondez directement sur les espaces réservés à vos réponses.</w:t>
      </w:r>
    </w:p>
    <w:p w14:paraId="3D2C79AE" w14:textId="77777777" w:rsidR="00F81919" w:rsidRPr="00C06178" w:rsidRDefault="00F81919" w:rsidP="0039776D">
      <w:pPr>
        <w:jc w:val="both"/>
        <w:rPr>
          <w:rFonts w:ascii="Arial" w:hAnsi="Arial" w:cs="Arial"/>
          <w:sz w:val="22"/>
          <w:szCs w:val="22"/>
        </w:rPr>
      </w:pPr>
    </w:p>
    <w:p w14:paraId="6E44E472" w14:textId="77777777" w:rsidR="00F81919" w:rsidRPr="00C06178" w:rsidRDefault="00F81919" w:rsidP="00F81919">
      <w:pPr>
        <w:pStyle w:val="En-tte"/>
        <w:pBdr>
          <w:top w:val="single" w:sz="4" w:space="1" w:color="auto"/>
          <w:left w:val="single" w:sz="4" w:space="4" w:color="auto"/>
          <w:bottom w:val="single" w:sz="4" w:space="1" w:color="auto"/>
          <w:right w:val="single" w:sz="4" w:space="4" w:color="auto"/>
        </w:pBdr>
        <w:tabs>
          <w:tab w:val="clear" w:pos="4536"/>
          <w:tab w:val="clear" w:pos="9072"/>
        </w:tabs>
        <w:jc w:val="both"/>
        <w:rPr>
          <w:rFonts w:ascii="Arial" w:hAnsi="Arial" w:cs="Arial"/>
          <w:b/>
          <w:bCs/>
        </w:rPr>
      </w:pPr>
      <w:r w:rsidRPr="00C06178">
        <w:rPr>
          <w:rFonts w:ascii="Arial" w:hAnsi="Arial" w:cs="Arial"/>
          <w:b/>
          <w:bCs/>
        </w:rPr>
        <w:t>Les indications communiquées feront l’objet de contrôles annuels par l’assuré dès la première année du marché et sur toute sa durée.</w:t>
      </w:r>
    </w:p>
    <w:p w14:paraId="63FCDA41" w14:textId="77777777" w:rsidR="00F81919" w:rsidRPr="00C06178" w:rsidRDefault="00F81919" w:rsidP="00F81919">
      <w:pPr>
        <w:pStyle w:val="En-tte"/>
        <w:pBdr>
          <w:top w:val="single" w:sz="4" w:space="1" w:color="auto"/>
          <w:left w:val="single" w:sz="4" w:space="4" w:color="auto"/>
          <w:bottom w:val="single" w:sz="4" w:space="1" w:color="auto"/>
          <w:right w:val="single" w:sz="4" w:space="4" w:color="auto"/>
        </w:pBdr>
        <w:tabs>
          <w:tab w:val="clear" w:pos="4536"/>
          <w:tab w:val="clear" w:pos="9072"/>
        </w:tabs>
        <w:jc w:val="both"/>
        <w:rPr>
          <w:rFonts w:ascii="Arial" w:hAnsi="Arial" w:cs="Arial"/>
          <w:b/>
          <w:bCs/>
        </w:rPr>
      </w:pPr>
      <w:r w:rsidRPr="00C06178">
        <w:rPr>
          <w:rFonts w:ascii="Arial" w:hAnsi="Arial" w:cs="Arial"/>
          <w:b/>
          <w:bCs/>
        </w:rPr>
        <w:t xml:space="preserve">Ces contrôles devront permettre l’optimisation du service et l’amélioration des procédures mises en </w:t>
      </w:r>
      <w:r w:rsidR="0041325A" w:rsidRPr="00C06178">
        <w:rPr>
          <w:rFonts w:ascii="Arial" w:hAnsi="Arial" w:cs="Arial"/>
          <w:b/>
          <w:bCs/>
        </w:rPr>
        <w:t>œuvre</w:t>
      </w:r>
      <w:r w:rsidRPr="00C06178">
        <w:rPr>
          <w:rFonts w:ascii="Arial" w:hAnsi="Arial" w:cs="Arial"/>
          <w:b/>
          <w:bCs/>
        </w:rPr>
        <w:t>.</w:t>
      </w:r>
    </w:p>
    <w:p w14:paraId="764DDEBB" w14:textId="77777777" w:rsidR="00F81919" w:rsidRPr="00C06178" w:rsidRDefault="00F81919" w:rsidP="00F81919">
      <w:pPr>
        <w:pStyle w:val="En-tte"/>
        <w:pBdr>
          <w:top w:val="single" w:sz="4" w:space="1" w:color="auto"/>
          <w:left w:val="single" w:sz="4" w:space="4" w:color="auto"/>
          <w:bottom w:val="single" w:sz="4" w:space="1" w:color="auto"/>
          <w:right w:val="single" w:sz="4" w:space="4" w:color="auto"/>
        </w:pBdr>
        <w:tabs>
          <w:tab w:val="clear" w:pos="4536"/>
          <w:tab w:val="clear" w:pos="9072"/>
        </w:tabs>
        <w:jc w:val="both"/>
        <w:rPr>
          <w:rFonts w:ascii="Arial" w:hAnsi="Arial" w:cs="Arial"/>
          <w:b/>
          <w:bCs/>
        </w:rPr>
      </w:pPr>
      <w:r w:rsidRPr="00C06178">
        <w:rPr>
          <w:rFonts w:ascii="Arial" w:hAnsi="Arial" w:cs="Arial"/>
          <w:b/>
          <w:bCs/>
        </w:rPr>
        <w:t>Dans le cas contraire, ils seront sanctionnés par la résiliation du marché dans les conditions fixées aux Dispositions générales.</w:t>
      </w:r>
    </w:p>
    <w:p w14:paraId="24669416" w14:textId="77777777" w:rsidR="00AA1707" w:rsidRDefault="00AA1707" w:rsidP="00AA1707">
      <w:pPr>
        <w:pStyle w:val="En-tte"/>
        <w:tabs>
          <w:tab w:val="clear" w:pos="4536"/>
          <w:tab w:val="clear" w:pos="9072"/>
        </w:tabs>
        <w:jc w:val="both"/>
        <w:rPr>
          <w:rFonts w:ascii="Arial" w:hAnsi="Arial"/>
          <w:sz w:val="22"/>
          <w:szCs w:val="22"/>
        </w:rPr>
      </w:pPr>
    </w:p>
    <w:p w14:paraId="0E4BD60E" w14:textId="77777777" w:rsidR="00DD5B9E" w:rsidRDefault="00DD5B9E" w:rsidP="00AA1707">
      <w:pPr>
        <w:pStyle w:val="En-tte"/>
        <w:tabs>
          <w:tab w:val="clear" w:pos="4536"/>
          <w:tab w:val="clear" w:pos="9072"/>
        </w:tabs>
        <w:jc w:val="both"/>
        <w:rPr>
          <w:rFonts w:ascii="Arial" w:hAnsi="Arial"/>
          <w:sz w:val="22"/>
          <w:szCs w:val="22"/>
        </w:rPr>
      </w:pPr>
    </w:p>
    <w:p w14:paraId="0E5F8432" w14:textId="77777777" w:rsidR="00AA1707" w:rsidRPr="00AC5255" w:rsidRDefault="00AA1707" w:rsidP="00AA1707">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015F32FB" w14:textId="77777777" w:rsidR="00AA1707" w:rsidRDefault="00AA1707" w:rsidP="00AA1707">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22"/>
          <w:szCs w:val="22"/>
        </w:rPr>
      </w:pPr>
      <w:r>
        <w:rPr>
          <w:rFonts w:ascii="Arial" w:hAnsi="Arial"/>
          <w:b/>
          <w:sz w:val="22"/>
          <w:szCs w:val="22"/>
        </w:rPr>
        <w:t xml:space="preserve">ORGANISATION DES </w:t>
      </w:r>
      <w:r>
        <w:rPr>
          <w:rFonts w:ascii="Arial" w:hAnsi="Arial"/>
          <w:b/>
          <w:sz w:val="22"/>
        </w:rPr>
        <w:t>É</w:t>
      </w:r>
      <w:r>
        <w:rPr>
          <w:rFonts w:ascii="Arial" w:hAnsi="Arial"/>
          <w:b/>
          <w:sz w:val="22"/>
          <w:szCs w:val="22"/>
        </w:rPr>
        <w:t>CHANGES AVEC L’ASSUR</w:t>
      </w:r>
      <w:r>
        <w:rPr>
          <w:rFonts w:ascii="Arial" w:hAnsi="Arial"/>
          <w:b/>
          <w:sz w:val="22"/>
        </w:rPr>
        <w:t>É</w:t>
      </w:r>
    </w:p>
    <w:p w14:paraId="3C337F3B" w14:textId="77777777" w:rsidR="00AA1707" w:rsidRPr="00AC5255" w:rsidRDefault="00AA1707" w:rsidP="00AA1707">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1EA4CF2E" w14:textId="77777777" w:rsidR="00AA1707" w:rsidRPr="00C06178" w:rsidRDefault="00AA1707" w:rsidP="00AA1707">
      <w:pPr>
        <w:jc w:val="both"/>
        <w:rPr>
          <w:rFonts w:ascii="Arial" w:hAnsi="Arial" w:cs="Arial"/>
          <w:sz w:val="22"/>
          <w:szCs w:val="22"/>
        </w:rPr>
      </w:pPr>
    </w:p>
    <w:p w14:paraId="33ACE75C" w14:textId="77777777" w:rsidR="00AA1707" w:rsidRPr="00C06178" w:rsidRDefault="00AA1707" w:rsidP="00AA1707">
      <w:pPr>
        <w:pStyle w:val="En-tte"/>
        <w:numPr>
          <w:ilvl w:val="0"/>
          <w:numId w:val="35"/>
        </w:numPr>
        <w:tabs>
          <w:tab w:val="clear" w:pos="4536"/>
          <w:tab w:val="clear" w:pos="9072"/>
        </w:tabs>
        <w:spacing w:line="288" w:lineRule="auto"/>
        <w:jc w:val="both"/>
        <w:rPr>
          <w:rFonts w:ascii="Arial" w:hAnsi="Arial" w:cs="Arial"/>
          <w:b/>
          <w:sz w:val="22"/>
          <w:szCs w:val="22"/>
        </w:rPr>
      </w:pPr>
      <w:bookmarkStart w:id="17" w:name="_Hlk189555668"/>
      <w:r w:rsidRPr="00C06178">
        <w:rPr>
          <w:rFonts w:ascii="Arial" w:hAnsi="Arial" w:cs="Arial"/>
          <w:b/>
          <w:sz w:val="22"/>
          <w:szCs w:val="22"/>
        </w:rPr>
        <w:t>INTERLOCUTEURS D</w:t>
      </w:r>
      <w:r>
        <w:rPr>
          <w:rFonts w:ascii="Arial" w:hAnsi="Arial"/>
          <w:b/>
          <w:sz w:val="22"/>
        </w:rPr>
        <w:t>É</w:t>
      </w:r>
      <w:r w:rsidRPr="00C06178">
        <w:rPr>
          <w:rFonts w:ascii="Arial" w:hAnsi="Arial" w:cs="Arial"/>
          <w:b/>
          <w:sz w:val="22"/>
          <w:szCs w:val="22"/>
        </w:rPr>
        <w:t>DI</w:t>
      </w:r>
      <w:r>
        <w:rPr>
          <w:rFonts w:ascii="Arial" w:hAnsi="Arial"/>
          <w:b/>
          <w:sz w:val="22"/>
        </w:rPr>
        <w:t>É</w:t>
      </w:r>
      <w:r w:rsidRPr="00C06178">
        <w:rPr>
          <w:rFonts w:ascii="Arial" w:hAnsi="Arial" w:cs="Arial"/>
          <w:b/>
          <w:sz w:val="22"/>
          <w:szCs w:val="22"/>
        </w:rPr>
        <w:t>S</w:t>
      </w:r>
      <w:r>
        <w:rPr>
          <w:rFonts w:ascii="Arial" w:hAnsi="Arial" w:cs="Arial"/>
          <w:b/>
          <w:sz w:val="22"/>
          <w:szCs w:val="22"/>
        </w:rPr>
        <w:t xml:space="preserve"> (/2</w:t>
      </w:r>
      <w:r w:rsidRPr="00C06178">
        <w:rPr>
          <w:rFonts w:ascii="Arial" w:hAnsi="Arial" w:cs="Arial"/>
          <w:b/>
          <w:sz w:val="22"/>
          <w:szCs w:val="22"/>
        </w:rPr>
        <w:t xml:space="preserve"> POINTS)</w:t>
      </w:r>
    </w:p>
    <w:p w14:paraId="0B34917D" w14:textId="77777777" w:rsidR="00AA1707" w:rsidRPr="00C06178" w:rsidRDefault="00AA1707" w:rsidP="00AA1707">
      <w:pPr>
        <w:pStyle w:val="En-tte"/>
        <w:tabs>
          <w:tab w:val="clear" w:pos="4536"/>
          <w:tab w:val="clear" w:pos="9072"/>
        </w:tabs>
        <w:spacing w:line="288" w:lineRule="auto"/>
        <w:jc w:val="both"/>
        <w:rPr>
          <w:rFonts w:ascii="Arial" w:hAnsi="Arial" w:cs="Arial"/>
          <w:sz w:val="22"/>
          <w:szCs w:val="22"/>
        </w:rPr>
      </w:pPr>
      <w:bookmarkStart w:id="18" w:name="_Hlk189555676"/>
      <w:bookmarkEnd w:id="17"/>
      <w:r w:rsidRPr="00C06178">
        <w:rPr>
          <w:rFonts w:ascii="Arial" w:hAnsi="Arial" w:cs="Arial"/>
          <w:sz w:val="22"/>
          <w:szCs w:val="22"/>
        </w:rPr>
        <w:t>L’assureur et/ou l’intermédiaire mettent à disposition de l’assur</w:t>
      </w:r>
      <w:r>
        <w:rPr>
          <w:rFonts w:ascii="Arial" w:hAnsi="Arial" w:cs="Arial"/>
          <w:sz w:val="22"/>
          <w:szCs w:val="22"/>
        </w:rPr>
        <w:t>é un gestionnaire contrat dédié :</w:t>
      </w:r>
    </w:p>
    <w:bookmarkEnd w:id="18"/>
    <w:p w14:paraId="7ABE0C73" w14:textId="77777777" w:rsidR="00AA1707" w:rsidRPr="00C0254E" w:rsidRDefault="00AA1707" w:rsidP="00AA1707">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9169795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81229808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67F07FC7" w14:textId="77777777" w:rsidR="00AA1707" w:rsidRDefault="00AA1707" w:rsidP="00AA1707">
      <w:pPr>
        <w:pStyle w:val="En-tte"/>
        <w:tabs>
          <w:tab w:val="clear" w:pos="4536"/>
          <w:tab w:val="clear" w:pos="9072"/>
        </w:tabs>
        <w:spacing w:line="288" w:lineRule="auto"/>
        <w:jc w:val="both"/>
        <w:rPr>
          <w:rFonts w:ascii="Arial" w:eastAsia="Arial Unicode MS" w:hAnsi="Arial" w:cs="Arial"/>
          <w:sz w:val="20"/>
          <w:szCs w:val="20"/>
        </w:rPr>
      </w:pPr>
    </w:p>
    <w:p w14:paraId="1062D3A2" w14:textId="77777777" w:rsidR="00AA1707" w:rsidRPr="00C06178" w:rsidRDefault="00AA1707" w:rsidP="00AA1707">
      <w:pPr>
        <w:pStyle w:val="En-tte"/>
        <w:tabs>
          <w:tab w:val="clear" w:pos="4536"/>
          <w:tab w:val="clear" w:pos="9072"/>
        </w:tabs>
        <w:spacing w:line="288" w:lineRule="auto"/>
        <w:jc w:val="both"/>
        <w:rPr>
          <w:rFonts w:ascii="Arial" w:eastAsia="Arial Unicode MS" w:hAnsi="Arial" w:cs="Arial"/>
          <w:sz w:val="22"/>
          <w:szCs w:val="22"/>
        </w:rPr>
      </w:pPr>
      <w:r w:rsidRPr="005563B3">
        <w:rPr>
          <w:rFonts w:ascii="Arial" w:eastAsia="Arial Unicode MS" w:hAnsi="Arial" w:cs="Arial"/>
          <w:sz w:val="22"/>
          <w:szCs w:val="22"/>
        </w:rPr>
        <w:t>Si oui, veuillez</w:t>
      </w:r>
      <w:r>
        <w:rPr>
          <w:rFonts w:ascii="Arial" w:eastAsia="Arial Unicode MS" w:hAnsi="Arial" w:cs="Arial"/>
          <w:sz w:val="22"/>
          <w:szCs w:val="22"/>
        </w:rPr>
        <w:t xml:space="preserve"> indiquer le nom de l’interlocuteur et ses coordonnées :</w:t>
      </w:r>
    </w:p>
    <w:p w14:paraId="3A5D9544" w14:textId="77777777" w:rsidR="00AA1707" w:rsidRPr="00C06178" w:rsidRDefault="00AA1707" w:rsidP="00AA1707">
      <w:pPr>
        <w:pStyle w:val="En-tte"/>
        <w:shd w:val="clear" w:color="auto" w:fill="DBE5F1"/>
        <w:tabs>
          <w:tab w:val="clear" w:pos="4536"/>
          <w:tab w:val="clear" w:pos="9072"/>
        </w:tabs>
        <w:spacing w:line="288" w:lineRule="auto"/>
        <w:jc w:val="both"/>
        <w:rPr>
          <w:rFonts w:ascii="Arial" w:eastAsia="Arial Unicode MS" w:hAnsi="Arial" w:cs="Arial"/>
          <w:sz w:val="22"/>
          <w:szCs w:val="22"/>
        </w:rPr>
      </w:pPr>
      <w:r w:rsidRPr="00C06178">
        <w:rPr>
          <w:rFonts w:ascii="Arial" w:eastAsia="Arial Unicode MS" w:hAnsi="Arial" w:cs="Arial"/>
          <w:sz w:val="22"/>
          <w:szCs w:val="22"/>
        </w:rPr>
        <w:sym w:font="Wingdings" w:char="F0C4"/>
      </w:r>
    </w:p>
    <w:p w14:paraId="33341A03" w14:textId="77777777" w:rsidR="00AA1707" w:rsidRDefault="00AA1707" w:rsidP="00AA1707">
      <w:pPr>
        <w:jc w:val="both"/>
        <w:rPr>
          <w:rFonts w:ascii="Arial" w:hAnsi="Arial" w:cs="Arial"/>
          <w:sz w:val="22"/>
          <w:szCs w:val="22"/>
        </w:rPr>
      </w:pPr>
    </w:p>
    <w:p w14:paraId="70D6A36D" w14:textId="77777777" w:rsidR="00AA1707" w:rsidRPr="00C06178" w:rsidRDefault="00AA1707" w:rsidP="00AA1707">
      <w:pPr>
        <w:pStyle w:val="En-tte"/>
        <w:tabs>
          <w:tab w:val="clear" w:pos="4536"/>
          <w:tab w:val="clear" w:pos="9072"/>
        </w:tabs>
        <w:spacing w:line="288" w:lineRule="auto"/>
        <w:jc w:val="both"/>
        <w:rPr>
          <w:rFonts w:ascii="Arial" w:hAnsi="Arial" w:cs="Arial"/>
          <w:sz w:val="22"/>
          <w:szCs w:val="22"/>
        </w:rPr>
      </w:pPr>
      <w:r w:rsidRPr="00C06178">
        <w:rPr>
          <w:rFonts w:ascii="Arial" w:hAnsi="Arial" w:cs="Arial"/>
          <w:sz w:val="22"/>
          <w:szCs w:val="22"/>
        </w:rPr>
        <w:t xml:space="preserve">L’assureur et/ou l’intermédiaire mettent à disposition de l’assuré </w:t>
      </w:r>
      <w:r>
        <w:rPr>
          <w:rFonts w:ascii="Arial" w:hAnsi="Arial" w:cs="Arial"/>
          <w:sz w:val="22"/>
          <w:szCs w:val="22"/>
        </w:rPr>
        <w:t>un gestionnaire sinistre dédié :</w:t>
      </w:r>
    </w:p>
    <w:p w14:paraId="75489198" w14:textId="77777777" w:rsidR="00AA1707" w:rsidRPr="00C0254E" w:rsidRDefault="00AA1707" w:rsidP="00AA1707">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62909137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12314555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7C065DF0" w14:textId="77777777" w:rsidR="00AA1707" w:rsidRPr="00C06178" w:rsidRDefault="00AA1707" w:rsidP="00AA1707">
      <w:pPr>
        <w:pStyle w:val="En-tte"/>
        <w:tabs>
          <w:tab w:val="clear" w:pos="4536"/>
          <w:tab w:val="clear" w:pos="9072"/>
        </w:tabs>
        <w:spacing w:line="288" w:lineRule="auto"/>
        <w:jc w:val="both"/>
        <w:rPr>
          <w:rFonts w:ascii="Arial" w:eastAsia="Arial Unicode MS" w:hAnsi="Arial" w:cs="Arial"/>
          <w:sz w:val="20"/>
          <w:szCs w:val="20"/>
        </w:rPr>
      </w:pPr>
    </w:p>
    <w:p w14:paraId="1B4ECBC8" w14:textId="77777777" w:rsidR="00AA1707" w:rsidRPr="00C06178" w:rsidRDefault="00AA1707" w:rsidP="00AA1707">
      <w:pPr>
        <w:pStyle w:val="En-tte"/>
        <w:tabs>
          <w:tab w:val="clear" w:pos="4536"/>
          <w:tab w:val="clear" w:pos="9072"/>
        </w:tabs>
        <w:spacing w:line="288" w:lineRule="auto"/>
        <w:jc w:val="both"/>
        <w:rPr>
          <w:rFonts w:ascii="Arial" w:eastAsia="Arial Unicode MS" w:hAnsi="Arial" w:cs="Arial"/>
          <w:sz w:val="22"/>
          <w:szCs w:val="22"/>
        </w:rPr>
      </w:pPr>
      <w:r w:rsidRPr="005563B3">
        <w:rPr>
          <w:rFonts w:ascii="Arial" w:eastAsia="Arial Unicode MS" w:hAnsi="Arial" w:cs="Arial"/>
          <w:sz w:val="22"/>
          <w:szCs w:val="22"/>
        </w:rPr>
        <w:t>Si oui, veuillez</w:t>
      </w:r>
      <w:r>
        <w:rPr>
          <w:rFonts w:ascii="Arial" w:eastAsia="Arial Unicode MS" w:hAnsi="Arial" w:cs="Arial"/>
          <w:sz w:val="22"/>
          <w:szCs w:val="22"/>
        </w:rPr>
        <w:t xml:space="preserve"> indiquer le nom de l’interlocuteur et ses coordonnées :</w:t>
      </w:r>
    </w:p>
    <w:p w14:paraId="38EC7A6B" w14:textId="77777777" w:rsidR="00AA1707" w:rsidRPr="00C06178" w:rsidRDefault="00AA1707" w:rsidP="00AA1707">
      <w:pPr>
        <w:pStyle w:val="En-tte"/>
        <w:shd w:val="clear" w:color="auto" w:fill="DBE5F1"/>
        <w:tabs>
          <w:tab w:val="clear" w:pos="4536"/>
          <w:tab w:val="clear" w:pos="9072"/>
        </w:tabs>
        <w:spacing w:line="288" w:lineRule="auto"/>
        <w:jc w:val="both"/>
        <w:rPr>
          <w:rFonts w:ascii="Arial" w:eastAsia="Arial Unicode MS" w:hAnsi="Arial" w:cs="Arial"/>
          <w:sz w:val="22"/>
          <w:szCs w:val="22"/>
        </w:rPr>
      </w:pPr>
      <w:r w:rsidRPr="00C06178">
        <w:rPr>
          <w:rFonts w:ascii="Arial" w:eastAsia="Arial Unicode MS" w:hAnsi="Arial" w:cs="Arial"/>
          <w:sz w:val="22"/>
          <w:szCs w:val="22"/>
        </w:rPr>
        <w:sym w:font="Wingdings" w:char="F0C4"/>
      </w:r>
    </w:p>
    <w:p w14:paraId="63212EA4" w14:textId="77777777" w:rsidR="00AA1707" w:rsidRDefault="00AA1707" w:rsidP="00AA1707">
      <w:pPr>
        <w:pStyle w:val="En-tte"/>
        <w:tabs>
          <w:tab w:val="clear" w:pos="4536"/>
          <w:tab w:val="clear" w:pos="9072"/>
        </w:tabs>
        <w:spacing w:line="288" w:lineRule="auto"/>
        <w:jc w:val="both"/>
        <w:rPr>
          <w:rFonts w:ascii="Arial" w:hAnsi="Arial"/>
          <w:sz w:val="22"/>
          <w:szCs w:val="22"/>
        </w:rPr>
      </w:pPr>
    </w:p>
    <w:p w14:paraId="0B072645" w14:textId="77777777" w:rsidR="00AA1707" w:rsidRPr="00437CD0" w:rsidRDefault="00AA1707" w:rsidP="00AA1707">
      <w:pPr>
        <w:pStyle w:val="En-tte"/>
        <w:tabs>
          <w:tab w:val="clear" w:pos="4536"/>
          <w:tab w:val="clear" w:pos="9072"/>
        </w:tabs>
        <w:spacing w:line="288" w:lineRule="auto"/>
        <w:jc w:val="both"/>
        <w:rPr>
          <w:rFonts w:ascii="Arial" w:hAnsi="Arial"/>
          <w:sz w:val="22"/>
          <w:szCs w:val="22"/>
        </w:rPr>
      </w:pPr>
    </w:p>
    <w:p w14:paraId="2C53CCA1" w14:textId="77777777" w:rsidR="00AA1707" w:rsidRPr="00DE5719" w:rsidRDefault="00AA1707" w:rsidP="00AA1707">
      <w:pPr>
        <w:pStyle w:val="En-tte"/>
        <w:numPr>
          <w:ilvl w:val="0"/>
          <w:numId w:val="35"/>
        </w:numPr>
        <w:tabs>
          <w:tab w:val="clear" w:pos="4536"/>
          <w:tab w:val="clear" w:pos="9072"/>
        </w:tabs>
        <w:spacing w:line="288" w:lineRule="auto"/>
        <w:jc w:val="both"/>
        <w:rPr>
          <w:rFonts w:ascii="Arial" w:hAnsi="Arial"/>
          <w:b/>
          <w:sz w:val="22"/>
          <w:szCs w:val="22"/>
        </w:rPr>
      </w:pPr>
      <w:r w:rsidRPr="00DE5719">
        <w:rPr>
          <w:rFonts w:ascii="Arial" w:hAnsi="Arial"/>
          <w:b/>
          <w:sz w:val="22"/>
          <w:szCs w:val="22"/>
        </w:rPr>
        <w:t>GESTION DES CONTACTS T</w:t>
      </w:r>
      <w:r>
        <w:rPr>
          <w:rFonts w:ascii="Arial" w:hAnsi="Arial"/>
          <w:b/>
          <w:sz w:val="22"/>
        </w:rPr>
        <w:t>É</w:t>
      </w:r>
      <w:r w:rsidRPr="00DE5719">
        <w:rPr>
          <w:rFonts w:ascii="Arial" w:hAnsi="Arial"/>
          <w:b/>
          <w:sz w:val="22"/>
          <w:szCs w:val="22"/>
        </w:rPr>
        <w:t>L</w:t>
      </w:r>
      <w:r>
        <w:rPr>
          <w:rFonts w:ascii="Arial" w:hAnsi="Arial"/>
          <w:b/>
          <w:sz w:val="22"/>
        </w:rPr>
        <w:t>É</w:t>
      </w:r>
      <w:r w:rsidRPr="00DE5719">
        <w:rPr>
          <w:rFonts w:ascii="Arial" w:hAnsi="Arial"/>
          <w:b/>
          <w:sz w:val="22"/>
          <w:szCs w:val="22"/>
        </w:rPr>
        <w:t xml:space="preserve">PHONIQUES </w:t>
      </w:r>
      <w:r w:rsidRPr="00DE5719">
        <w:rPr>
          <w:rFonts w:ascii="Arial" w:hAnsi="Arial"/>
          <w:b/>
          <w:color w:val="000000"/>
          <w:sz w:val="22"/>
          <w:szCs w:val="22"/>
        </w:rPr>
        <w:t>(/1 POINT)</w:t>
      </w:r>
    </w:p>
    <w:p w14:paraId="25DE12BC" w14:textId="77777777" w:rsidR="00AA1707" w:rsidRPr="00305B6E" w:rsidRDefault="00AA1707" w:rsidP="00AA1707">
      <w:pPr>
        <w:jc w:val="both"/>
        <w:rPr>
          <w:rFonts w:ascii="Arial" w:hAnsi="Arial" w:cs="Arial"/>
          <w:sz w:val="22"/>
          <w:szCs w:val="22"/>
        </w:rPr>
      </w:pPr>
      <w:r w:rsidRPr="00305B6E">
        <w:rPr>
          <w:rFonts w:ascii="Arial" w:hAnsi="Arial" w:cs="Arial"/>
          <w:sz w:val="22"/>
          <w:szCs w:val="22"/>
        </w:rPr>
        <w:t>Au titre de la gestion du contrat et des sinistres, indiquez les modalités des contacts téléphoniques entre l’assuré et les personnes désignées chez l’assureur ou son intermédiaire :</w:t>
      </w:r>
    </w:p>
    <w:p w14:paraId="53816C65" w14:textId="77777777" w:rsidR="00AA1707" w:rsidRPr="00305B6E" w:rsidRDefault="00AA1707" w:rsidP="00AA1707">
      <w:pPr>
        <w:jc w:val="both"/>
        <w:rPr>
          <w:rFonts w:ascii="Arial" w:hAnsi="Arial" w:cs="Arial"/>
          <w:sz w:val="22"/>
          <w:szCs w:val="22"/>
        </w:rPr>
      </w:pPr>
    </w:p>
    <w:p w14:paraId="27283E14" w14:textId="77777777" w:rsidR="00AA1707" w:rsidRDefault="00A22009" w:rsidP="00AA1707">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2017424026"/>
          <w14:checkbox>
            <w14:checked w14:val="0"/>
            <w14:checkedState w14:val="2612" w14:font="MS Gothic"/>
            <w14:uncheckedState w14:val="2610" w14:font="MS Gothic"/>
          </w14:checkbox>
        </w:sdtPr>
        <w:sdtEndPr/>
        <w:sdtContent>
          <w:r w:rsidR="00AA1707">
            <w:rPr>
              <w:rFonts w:ascii="MS Gothic" w:eastAsia="MS Gothic" w:hAnsi="MS Gothic" w:cs="Arial" w:hint="eastAsia"/>
            </w:rPr>
            <w:t>☐</w:t>
          </w:r>
        </w:sdtContent>
      </w:sdt>
      <w:r w:rsidR="00AA1707">
        <w:rPr>
          <w:rFonts w:ascii="Arial" w:hAnsi="Arial" w:cs="Arial"/>
          <w:sz w:val="22"/>
          <w:szCs w:val="22"/>
        </w:rPr>
        <w:t xml:space="preserve"> </w:t>
      </w:r>
      <w:r w:rsidR="00AA1707" w:rsidRPr="00650B49">
        <w:rPr>
          <w:rFonts w:ascii="Arial" w:hAnsi="Arial" w:cs="Arial"/>
          <w:sz w:val="22"/>
          <w:szCs w:val="22"/>
        </w:rPr>
        <w:t>Appel via un serveur vocal</w:t>
      </w:r>
    </w:p>
    <w:p w14:paraId="4DE24182" w14:textId="77777777" w:rsidR="00AA1707" w:rsidRDefault="00A22009" w:rsidP="00AA1707">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568880669"/>
          <w14:checkbox>
            <w14:checked w14:val="0"/>
            <w14:checkedState w14:val="2612" w14:font="MS Gothic"/>
            <w14:uncheckedState w14:val="2610" w14:font="MS Gothic"/>
          </w14:checkbox>
        </w:sdtPr>
        <w:sdtEndPr/>
        <w:sdtContent>
          <w:r w:rsidR="00AA1707">
            <w:rPr>
              <w:rFonts w:ascii="MS Gothic" w:eastAsia="MS Gothic" w:hAnsi="MS Gothic" w:cs="Arial" w:hint="eastAsia"/>
            </w:rPr>
            <w:t>☐</w:t>
          </w:r>
        </w:sdtContent>
      </w:sdt>
      <w:r w:rsidR="00AA1707" w:rsidRPr="00650B49">
        <w:rPr>
          <w:rFonts w:ascii="Arial" w:hAnsi="Arial" w:cs="Arial"/>
          <w:sz w:val="22"/>
          <w:szCs w:val="22"/>
        </w:rPr>
        <w:t xml:space="preserve"> Appel via une plateforme téléphonique</w:t>
      </w:r>
    </w:p>
    <w:p w14:paraId="7BF7F390" w14:textId="77777777" w:rsidR="00AA1707" w:rsidRDefault="00A22009" w:rsidP="00AA1707">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590365069"/>
          <w14:checkbox>
            <w14:checked w14:val="0"/>
            <w14:checkedState w14:val="2612" w14:font="MS Gothic"/>
            <w14:uncheckedState w14:val="2610" w14:font="MS Gothic"/>
          </w14:checkbox>
        </w:sdtPr>
        <w:sdtEndPr/>
        <w:sdtContent>
          <w:r w:rsidR="00AA1707">
            <w:rPr>
              <w:rFonts w:ascii="MS Gothic" w:eastAsia="MS Gothic" w:hAnsi="MS Gothic" w:cs="Arial" w:hint="eastAsia"/>
            </w:rPr>
            <w:t>☐</w:t>
          </w:r>
        </w:sdtContent>
      </w:sdt>
      <w:r w:rsidR="00AA1707" w:rsidRPr="00650B49">
        <w:rPr>
          <w:rFonts w:ascii="Arial" w:hAnsi="Arial" w:cs="Arial"/>
          <w:sz w:val="22"/>
          <w:szCs w:val="22"/>
        </w:rPr>
        <w:t xml:space="preserve"> Appel via un standard</w:t>
      </w:r>
    </w:p>
    <w:p w14:paraId="7247C542" w14:textId="77777777" w:rsidR="00AA1707" w:rsidRDefault="00A22009" w:rsidP="00AA1707">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13153181"/>
          <w14:checkbox>
            <w14:checked w14:val="0"/>
            <w14:checkedState w14:val="2612" w14:font="MS Gothic"/>
            <w14:uncheckedState w14:val="2610" w14:font="MS Gothic"/>
          </w14:checkbox>
        </w:sdtPr>
        <w:sdtEndPr/>
        <w:sdtContent>
          <w:r w:rsidR="00AA1707">
            <w:rPr>
              <w:rFonts w:ascii="MS Gothic" w:eastAsia="MS Gothic" w:hAnsi="MS Gothic" w:cs="Arial" w:hint="eastAsia"/>
            </w:rPr>
            <w:t>☐</w:t>
          </w:r>
        </w:sdtContent>
      </w:sdt>
      <w:r w:rsidR="00AA1707" w:rsidRPr="00650B49">
        <w:rPr>
          <w:rFonts w:ascii="Arial" w:hAnsi="Arial" w:cs="Arial"/>
          <w:sz w:val="22"/>
          <w:szCs w:val="22"/>
        </w:rPr>
        <w:t xml:space="preserve"> Appel via un numéro d’appel direct</w:t>
      </w:r>
      <w:r w:rsidR="00AA1707">
        <w:rPr>
          <w:rFonts w:ascii="Arial" w:hAnsi="Arial" w:cs="Arial"/>
          <w:sz w:val="22"/>
          <w:szCs w:val="22"/>
        </w:rPr>
        <w:t xml:space="preserve"> / une adresse mail dédiée</w:t>
      </w:r>
    </w:p>
    <w:p w14:paraId="46676F2F" w14:textId="77777777" w:rsidR="00AA1707" w:rsidRDefault="00AA1707">
      <w:pPr>
        <w:rPr>
          <w:rFonts w:ascii="Arial" w:hAnsi="Arial" w:cs="Arial"/>
          <w:sz w:val="22"/>
          <w:szCs w:val="22"/>
        </w:rPr>
      </w:pPr>
      <w:r>
        <w:rPr>
          <w:rFonts w:ascii="Arial" w:hAnsi="Arial" w:cs="Arial"/>
          <w:sz w:val="22"/>
          <w:szCs w:val="22"/>
        </w:rPr>
        <w:br w:type="page"/>
      </w:r>
    </w:p>
    <w:p w14:paraId="092141CF" w14:textId="77777777" w:rsidR="00AA1707" w:rsidRDefault="00AA1707" w:rsidP="00AA1707">
      <w:pPr>
        <w:pStyle w:val="En-tte"/>
        <w:tabs>
          <w:tab w:val="clear" w:pos="4536"/>
          <w:tab w:val="clear" w:pos="9072"/>
        </w:tabs>
        <w:spacing w:line="288" w:lineRule="auto"/>
        <w:jc w:val="both"/>
        <w:rPr>
          <w:rFonts w:ascii="Arial" w:hAnsi="Arial" w:cs="Arial"/>
          <w:sz w:val="22"/>
          <w:szCs w:val="22"/>
        </w:rPr>
      </w:pPr>
    </w:p>
    <w:p w14:paraId="5BE64C9B" w14:textId="77777777" w:rsidR="00AA1707" w:rsidRDefault="00AA1707" w:rsidP="00AA1707">
      <w:pPr>
        <w:pStyle w:val="En-tte"/>
        <w:tabs>
          <w:tab w:val="clear" w:pos="4536"/>
          <w:tab w:val="clear" w:pos="9072"/>
        </w:tabs>
        <w:spacing w:line="288" w:lineRule="auto"/>
        <w:jc w:val="both"/>
        <w:rPr>
          <w:rFonts w:ascii="Arial" w:hAnsi="Arial" w:cs="Arial"/>
          <w:sz w:val="22"/>
          <w:szCs w:val="22"/>
        </w:rPr>
      </w:pPr>
    </w:p>
    <w:p w14:paraId="2D15CF2B" w14:textId="77777777" w:rsidR="00AA1707" w:rsidRPr="00C06178" w:rsidRDefault="00AA1707" w:rsidP="00AA1707">
      <w:pPr>
        <w:pStyle w:val="En-tte"/>
        <w:numPr>
          <w:ilvl w:val="0"/>
          <w:numId w:val="35"/>
        </w:numPr>
        <w:tabs>
          <w:tab w:val="clear" w:pos="4536"/>
          <w:tab w:val="clear" w:pos="9072"/>
        </w:tabs>
        <w:spacing w:line="288" w:lineRule="auto"/>
        <w:jc w:val="both"/>
        <w:rPr>
          <w:rFonts w:ascii="Arial" w:hAnsi="Arial" w:cs="Arial"/>
          <w:b/>
          <w:sz w:val="22"/>
          <w:szCs w:val="22"/>
        </w:rPr>
      </w:pPr>
      <w:r w:rsidRPr="00C06178">
        <w:rPr>
          <w:rFonts w:ascii="Arial" w:hAnsi="Arial" w:cs="Arial"/>
          <w:b/>
          <w:sz w:val="22"/>
          <w:szCs w:val="22"/>
        </w:rPr>
        <w:t>OUTIL DE GESTION (/2 POINTS)</w:t>
      </w:r>
    </w:p>
    <w:p w14:paraId="38B97DF0" w14:textId="77777777" w:rsidR="00AA1707" w:rsidRDefault="00AA1707" w:rsidP="00AA1707">
      <w:pPr>
        <w:jc w:val="both"/>
        <w:rPr>
          <w:rFonts w:ascii="Arial" w:hAnsi="Arial" w:cs="Arial"/>
          <w:sz w:val="22"/>
          <w:szCs w:val="22"/>
        </w:rPr>
      </w:pPr>
      <w:r w:rsidRPr="00C06178">
        <w:rPr>
          <w:rFonts w:ascii="Arial" w:hAnsi="Arial" w:cs="Arial"/>
          <w:sz w:val="22"/>
          <w:szCs w:val="22"/>
        </w:rPr>
        <w:t>À sa demande, l’assuré disposera d’un outil informatique de gestion permettant la gestion du contrat et des sinistres.</w:t>
      </w:r>
    </w:p>
    <w:p w14:paraId="3F212772" w14:textId="77777777" w:rsidR="00AA1707" w:rsidRPr="00C06178" w:rsidRDefault="00AA1707" w:rsidP="00AA1707">
      <w:pPr>
        <w:jc w:val="both"/>
        <w:rPr>
          <w:rFonts w:ascii="Arial" w:hAnsi="Arial" w:cs="Arial"/>
          <w:sz w:val="22"/>
          <w:szCs w:val="22"/>
        </w:rPr>
      </w:pPr>
    </w:p>
    <w:p w14:paraId="75F31049" w14:textId="77777777" w:rsidR="00855555" w:rsidRPr="00AA1707" w:rsidRDefault="00AA1707" w:rsidP="00AA1707">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98936298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205326951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08C4B27D" w14:textId="77777777" w:rsidR="000725DB" w:rsidRDefault="000725DB" w:rsidP="000725DB">
      <w:pPr>
        <w:pStyle w:val="En-tte"/>
        <w:tabs>
          <w:tab w:val="clear" w:pos="4536"/>
          <w:tab w:val="clear" w:pos="9072"/>
        </w:tabs>
        <w:spacing w:line="288" w:lineRule="auto"/>
        <w:jc w:val="both"/>
        <w:rPr>
          <w:rFonts w:ascii="Arial" w:hAnsi="Arial"/>
          <w:sz w:val="22"/>
          <w:szCs w:val="22"/>
        </w:rPr>
      </w:pPr>
    </w:p>
    <w:p w14:paraId="7D002386" w14:textId="77777777" w:rsidR="00AA1707" w:rsidRPr="006B78D7" w:rsidRDefault="00AA1707" w:rsidP="000725DB">
      <w:pPr>
        <w:pStyle w:val="En-tte"/>
        <w:tabs>
          <w:tab w:val="clear" w:pos="4536"/>
          <w:tab w:val="clear" w:pos="9072"/>
        </w:tabs>
        <w:spacing w:line="288" w:lineRule="auto"/>
        <w:jc w:val="both"/>
        <w:rPr>
          <w:rFonts w:ascii="Arial" w:hAnsi="Arial"/>
          <w:sz w:val="22"/>
          <w:szCs w:val="22"/>
        </w:rPr>
      </w:pPr>
    </w:p>
    <w:p w14:paraId="095FBBC7" w14:textId="77777777" w:rsidR="000725DB" w:rsidRPr="00AC5255" w:rsidRDefault="000725DB" w:rsidP="000725D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38B36A94" w14:textId="77777777" w:rsidR="000725DB" w:rsidRDefault="000725DB" w:rsidP="000725D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22"/>
          <w:szCs w:val="22"/>
        </w:rPr>
      </w:pPr>
      <w:r>
        <w:rPr>
          <w:rFonts w:ascii="Arial" w:hAnsi="Arial"/>
          <w:b/>
          <w:sz w:val="22"/>
          <w:szCs w:val="22"/>
        </w:rPr>
        <w:t>GESTION DU CONTRAT ET DE</w:t>
      </w:r>
      <w:r w:rsidRPr="00DE5719">
        <w:rPr>
          <w:rFonts w:ascii="Arial" w:hAnsi="Arial"/>
          <w:b/>
          <w:sz w:val="22"/>
          <w:szCs w:val="22"/>
        </w:rPr>
        <w:t>S</w:t>
      </w:r>
      <w:r>
        <w:rPr>
          <w:rFonts w:ascii="Arial" w:hAnsi="Arial"/>
          <w:b/>
          <w:sz w:val="22"/>
          <w:szCs w:val="22"/>
        </w:rPr>
        <w:t xml:space="preserve"> SINISTRES</w:t>
      </w:r>
    </w:p>
    <w:p w14:paraId="560C8CD3" w14:textId="77777777" w:rsidR="000725DB" w:rsidRPr="00AC5255" w:rsidRDefault="000725DB" w:rsidP="000725D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3A836B6C" w14:textId="77777777" w:rsidR="000725DB" w:rsidRDefault="000725DB" w:rsidP="000725DB">
      <w:pPr>
        <w:jc w:val="both"/>
        <w:rPr>
          <w:rFonts w:ascii="Arial" w:hAnsi="Arial" w:cs="Arial"/>
          <w:sz w:val="22"/>
          <w:szCs w:val="22"/>
        </w:rPr>
      </w:pPr>
    </w:p>
    <w:p w14:paraId="5EBCCFDF" w14:textId="77777777" w:rsidR="000725DB" w:rsidRPr="00694AB4" w:rsidRDefault="000725DB" w:rsidP="000725DB">
      <w:pPr>
        <w:pStyle w:val="En-tte"/>
        <w:numPr>
          <w:ilvl w:val="0"/>
          <w:numId w:val="38"/>
        </w:numPr>
        <w:tabs>
          <w:tab w:val="clear" w:pos="4536"/>
          <w:tab w:val="clear" w:pos="9072"/>
        </w:tabs>
        <w:jc w:val="both"/>
        <w:rPr>
          <w:rFonts w:ascii="Arial" w:hAnsi="Arial"/>
          <w:b/>
          <w:sz w:val="22"/>
        </w:rPr>
      </w:pPr>
      <w:r w:rsidRPr="00694AB4">
        <w:rPr>
          <w:rFonts w:ascii="Arial" w:hAnsi="Arial"/>
          <w:b/>
          <w:sz w:val="22"/>
        </w:rPr>
        <w:t>ACCUS</w:t>
      </w:r>
      <w:r w:rsidR="001A4C68">
        <w:rPr>
          <w:rFonts w:ascii="Arial" w:hAnsi="Arial"/>
          <w:b/>
          <w:sz w:val="22"/>
        </w:rPr>
        <w:t>É</w:t>
      </w:r>
      <w:r w:rsidRPr="00694AB4">
        <w:rPr>
          <w:rFonts w:ascii="Arial" w:hAnsi="Arial"/>
          <w:b/>
          <w:sz w:val="22"/>
        </w:rPr>
        <w:t xml:space="preserve"> DE R</w:t>
      </w:r>
      <w:r w:rsidR="001A4C68">
        <w:rPr>
          <w:rFonts w:ascii="Arial" w:hAnsi="Arial"/>
          <w:b/>
          <w:sz w:val="22"/>
        </w:rPr>
        <w:t>É</w:t>
      </w:r>
      <w:r w:rsidRPr="00694AB4">
        <w:rPr>
          <w:rFonts w:ascii="Arial" w:hAnsi="Arial"/>
          <w:b/>
          <w:sz w:val="22"/>
        </w:rPr>
        <w:t xml:space="preserve">CEPTION </w:t>
      </w:r>
      <w:r w:rsidRPr="00694AB4">
        <w:rPr>
          <w:rFonts w:ascii="Arial" w:hAnsi="Arial"/>
          <w:b/>
          <w:sz w:val="22"/>
          <w:szCs w:val="22"/>
        </w:rPr>
        <w:t>(/1 POINT)</w:t>
      </w:r>
    </w:p>
    <w:p w14:paraId="0C7F7C5A" w14:textId="77777777" w:rsidR="000725DB" w:rsidRDefault="000725DB" w:rsidP="000725DB">
      <w:pPr>
        <w:pStyle w:val="En-tte"/>
        <w:tabs>
          <w:tab w:val="clear" w:pos="4536"/>
          <w:tab w:val="clear" w:pos="9072"/>
        </w:tabs>
        <w:jc w:val="both"/>
        <w:rPr>
          <w:rFonts w:ascii="Arial" w:hAnsi="Arial"/>
          <w:sz w:val="22"/>
          <w:szCs w:val="22"/>
        </w:rPr>
      </w:pPr>
      <w:r w:rsidRPr="00694AB4">
        <w:rPr>
          <w:rFonts w:ascii="Arial" w:hAnsi="Arial"/>
          <w:sz w:val="22"/>
        </w:rPr>
        <w:t>Lorsque l’assuré déclare un sinistre</w:t>
      </w:r>
      <w:r w:rsidRPr="00694AB4">
        <w:rPr>
          <w:rFonts w:ascii="Arial" w:hAnsi="Arial"/>
          <w:b/>
          <w:sz w:val="22"/>
        </w:rPr>
        <w:t xml:space="preserve"> </w:t>
      </w:r>
      <w:r w:rsidRPr="00694AB4">
        <w:rPr>
          <w:rFonts w:ascii="Arial" w:hAnsi="Arial"/>
          <w:sz w:val="22"/>
          <w:szCs w:val="22"/>
        </w:rPr>
        <w:t>le titulaire du marché s’engage à lui adresser un accusé de réception dans le délai :</w:t>
      </w:r>
    </w:p>
    <w:p w14:paraId="11D2301C" w14:textId="77777777" w:rsidR="000725DB" w:rsidRPr="00694AB4" w:rsidRDefault="000725DB" w:rsidP="000725DB">
      <w:pPr>
        <w:pStyle w:val="En-tte"/>
        <w:tabs>
          <w:tab w:val="clear" w:pos="4536"/>
          <w:tab w:val="clear" w:pos="9072"/>
        </w:tabs>
        <w:jc w:val="both"/>
        <w:rPr>
          <w:rFonts w:ascii="Arial" w:hAnsi="Arial"/>
          <w:b/>
          <w:sz w:val="22"/>
        </w:rPr>
      </w:pPr>
    </w:p>
    <w:bookmarkStart w:id="19" w:name="_Hlk187934757"/>
    <w:p w14:paraId="478C6A7A" w14:textId="77777777" w:rsidR="000725DB" w:rsidRPr="003E34D7" w:rsidRDefault="00A22009" w:rsidP="000725DB">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693038130"/>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bookmarkEnd w:id="19"/>
      <w:r w:rsidR="000725DB" w:rsidRPr="003E34D7">
        <w:rPr>
          <w:rFonts w:ascii="Arial" w:eastAsia="MS Mincho" w:hAnsi="Arial" w:cs="Arial"/>
          <w:bCs/>
          <w:sz w:val="18"/>
          <w:szCs w:val="18"/>
        </w:rPr>
        <w:t xml:space="preserve"> </w:t>
      </w:r>
      <w:r w:rsidR="000725DB" w:rsidRPr="00417F57">
        <w:rPr>
          <w:rFonts w:ascii="Arial" w:hAnsi="Arial"/>
          <w:sz w:val="22"/>
          <w:szCs w:val="22"/>
        </w:rPr>
        <w:t xml:space="preserve">De </w:t>
      </w:r>
      <w:r w:rsidR="000725DB">
        <w:rPr>
          <w:rFonts w:ascii="Arial" w:hAnsi="Arial"/>
          <w:sz w:val="22"/>
          <w:szCs w:val="22"/>
        </w:rPr>
        <w:t>2 jours ouvrables</w:t>
      </w:r>
    </w:p>
    <w:p w14:paraId="70DDAF05" w14:textId="77777777" w:rsidR="000725DB" w:rsidRPr="003E34D7" w:rsidRDefault="00A22009" w:rsidP="000725DB">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776134695"/>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0725DB" w:rsidRPr="003E34D7">
        <w:rPr>
          <w:rFonts w:ascii="Arial" w:eastAsia="MS Mincho" w:hAnsi="Arial" w:cs="Arial"/>
          <w:bCs/>
          <w:sz w:val="18"/>
          <w:szCs w:val="18"/>
        </w:rPr>
        <w:t xml:space="preserve"> </w:t>
      </w:r>
      <w:r w:rsidR="000725DB" w:rsidRPr="00417F57">
        <w:rPr>
          <w:rFonts w:ascii="Arial" w:hAnsi="Arial"/>
          <w:sz w:val="22"/>
          <w:szCs w:val="22"/>
        </w:rPr>
        <w:t xml:space="preserve">De </w:t>
      </w:r>
      <w:r w:rsidR="000725DB">
        <w:rPr>
          <w:rFonts w:ascii="Arial" w:hAnsi="Arial"/>
          <w:sz w:val="22"/>
          <w:szCs w:val="22"/>
        </w:rPr>
        <w:t>5 jours ouvrables</w:t>
      </w:r>
    </w:p>
    <w:p w14:paraId="039057D1" w14:textId="77777777" w:rsidR="000725DB" w:rsidRPr="003E34D7" w:rsidRDefault="00A22009" w:rsidP="000725DB">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741783616"/>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0725DB" w:rsidRPr="003E34D7">
        <w:rPr>
          <w:rFonts w:ascii="Arial" w:eastAsia="MS Mincho" w:hAnsi="Arial" w:cs="Arial"/>
          <w:bCs/>
          <w:sz w:val="18"/>
          <w:szCs w:val="18"/>
        </w:rPr>
        <w:t xml:space="preserve"> </w:t>
      </w:r>
      <w:r w:rsidR="000725DB">
        <w:rPr>
          <w:rFonts w:ascii="Arial" w:hAnsi="Arial"/>
          <w:sz w:val="22"/>
          <w:szCs w:val="22"/>
        </w:rPr>
        <w:t>Supérieur à 5 jours ouvrables</w:t>
      </w:r>
    </w:p>
    <w:p w14:paraId="5385B049" w14:textId="77777777" w:rsidR="000725DB" w:rsidRDefault="000725DB" w:rsidP="000725DB">
      <w:pPr>
        <w:pStyle w:val="En-tte"/>
        <w:tabs>
          <w:tab w:val="clear" w:pos="4536"/>
          <w:tab w:val="clear" w:pos="9072"/>
        </w:tabs>
        <w:jc w:val="both"/>
        <w:rPr>
          <w:rFonts w:ascii="Arial" w:hAnsi="Arial"/>
          <w:sz w:val="22"/>
          <w:szCs w:val="22"/>
        </w:rPr>
      </w:pPr>
    </w:p>
    <w:p w14:paraId="4AC8C5AC" w14:textId="77777777" w:rsidR="000725DB" w:rsidRPr="00C06178" w:rsidRDefault="000725DB" w:rsidP="000725DB">
      <w:pPr>
        <w:jc w:val="both"/>
        <w:rPr>
          <w:rFonts w:ascii="Arial" w:hAnsi="Arial" w:cs="Arial"/>
          <w:sz w:val="22"/>
          <w:szCs w:val="22"/>
        </w:rPr>
      </w:pPr>
    </w:p>
    <w:p w14:paraId="13543992" w14:textId="77777777" w:rsidR="000725DB" w:rsidRPr="00C06178" w:rsidRDefault="000725DB" w:rsidP="000725DB">
      <w:pPr>
        <w:pStyle w:val="En-tte"/>
        <w:numPr>
          <w:ilvl w:val="0"/>
          <w:numId w:val="35"/>
        </w:numPr>
        <w:tabs>
          <w:tab w:val="clear" w:pos="4536"/>
          <w:tab w:val="clear" w:pos="9072"/>
        </w:tabs>
        <w:spacing w:line="288" w:lineRule="auto"/>
        <w:jc w:val="both"/>
        <w:rPr>
          <w:rFonts w:ascii="Arial" w:hAnsi="Arial" w:cs="Arial"/>
          <w:b/>
          <w:sz w:val="22"/>
          <w:szCs w:val="22"/>
        </w:rPr>
      </w:pPr>
      <w:r>
        <w:rPr>
          <w:rFonts w:ascii="Arial" w:hAnsi="Arial" w:cs="Arial"/>
          <w:b/>
          <w:sz w:val="22"/>
          <w:szCs w:val="22"/>
        </w:rPr>
        <w:t>ASSISTANCE DE L’ASSUREUR PENDANT LES R</w:t>
      </w:r>
      <w:r w:rsidR="001A4C68">
        <w:rPr>
          <w:rFonts w:ascii="Arial" w:hAnsi="Arial"/>
          <w:b/>
          <w:sz w:val="22"/>
        </w:rPr>
        <w:t>É</w:t>
      </w:r>
      <w:r>
        <w:rPr>
          <w:rFonts w:ascii="Arial" w:hAnsi="Arial" w:cs="Arial"/>
          <w:b/>
          <w:sz w:val="22"/>
          <w:szCs w:val="22"/>
        </w:rPr>
        <w:t>UNIONS D’EXPERTISE</w:t>
      </w:r>
      <w:r w:rsidRPr="00C06178">
        <w:rPr>
          <w:rFonts w:ascii="Arial" w:hAnsi="Arial" w:cs="Arial"/>
          <w:b/>
          <w:sz w:val="22"/>
          <w:szCs w:val="22"/>
        </w:rPr>
        <w:t xml:space="preserve"> (/1 POINT)</w:t>
      </w:r>
    </w:p>
    <w:p w14:paraId="2131409A" w14:textId="77777777" w:rsidR="000725DB" w:rsidRDefault="000725DB" w:rsidP="000725DB">
      <w:pPr>
        <w:jc w:val="both"/>
        <w:rPr>
          <w:rFonts w:ascii="Arial" w:hAnsi="Arial" w:cs="Arial"/>
          <w:sz w:val="22"/>
          <w:szCs w:val="22"/>
        </w:rPr>
      </w:pPr>
      <w:r w:rsidRPr="00C06178">
        <w:rPr>
          <w:rFonts w:ascii="Arial" w:hAnsi="Arial" w:cs="Arial"/>
          <w:sz w:val="22"/>
          <w:szCs w:val="22"/>
        </w:rPr>
        <w:t xml:space="preserve">A l’occasion d’un sinistre considéré comme grave, l’assureur </w:t>
      </w:r>
      <w:r>
        <w:rPr>
          <w:rFonts w:ascii="Arial" w:hAnsi="Arial" w:cs="Arial"/>
          <w:sz w:val="22"/>
          <w:szCs w:val="22"/>
        </w:rPr>
        <w:t xml:space="preserve">ou son intermédiaire assiste l’assuré lors de l’expertise </w:t>
      </w:r>
      <w:r w:rsidRPr="00C06178">
        <w:rPr>
          <w:rFonts w:ascii="Arial" w:hAnsi="Arial" w:cs="Arial"/>
          <w:sz w:val="22"/>
          <w:szCs w:val="22"/>
        </w:rPr>
        <w:t xml:space="preserve">: </w:t>
      </w:r>
    </w:p>
    <w:p w14:paraId="79880E03" w14:textId="77777777" w:rsidR="000725DB" w:rsidRPr="00C06178" w:rsidRDefault="000725DB" w:rsidP="000725DB">
      <w:pPr>
        <w:jc w:val="both"/>
        <w:rPr>
          <w:rFonts w:ascii="Arial" w:hAnsi="Arial" w:cs="Arial"/>
          <w:sz w:val="22"/>
          <w:szCs w:val="22"/>
        </w:rPr>
      </w:pPr>
    </w:p>
    <w:p w14:paraId="738E8086" w14:textId="77777777" w:rsidR="007D56FF" w:rsidRPr="00C0254E" w:rsidRDefault="007D56FF" w:rsidP="007D56FF">
      <w:pPr>
        <w:shd w:val="clear" w:color="auto" w:fill="DBE5F1"/>
        <w:jc w:val="center"/>
        <w:rPr>
          <w:rFonts w:ascii="Arial" w:hAnsi="Arial"/>
          <w:sz w:val="22"/>
          <w:szCs w:val="22"/>
        </w:rPr>
      </w:pPr>
      <w:bookmarkStart w:id="20" w:name="_Hlk187932769"/>
      <w:r w:rsidRPr="00C0254E">
        <w:rPr>
          <w:rFonts w:ascii="Arial" w:hAnsi="Arial"/>
          <w:sz w:val="22"/>
          <w:szCs w:val="22"/>
        </w:rPr>
        <w:t xml:space="preserve">Oui </w:t>
      </w:r>
      <w:sdt>
        <w:sdtPr>
          <w:rPr>
            <w:rFonts w:ascii="Arial" w:hAnsi="Arial" w:cs="Arial"/>
          </w:rPr>
          <w:id w:val="-181201414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45467299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bookmarkEnd w:id="20"/>
    <w:p w14:paraId="3CE58333" w14:textId="77777777" w:rsidR="000725DB" w:rsidRDefault="000725DB" w:rsidP="000725DB">
      <w:pPr>
        <w:jc w:val="both"/>
        <w:rPr>
          <w:rFonts w:ascii="Arial" w:hAnsi="Arial" w:cs="Arial"/>
          <w:sz w:val="22"/>
          <w:szCs w:val="22"/>
        </w:rPr>
      </w:pPr>
    </w:p>
    <w:p w14:paraId="4BE7125E" w14:textId="77777777" w:rsidR="007D56FF" w:rsidRDefault="007D56FF" w:rsidP="000725DB">
      <w:pPr>
        <w:jc w:val="both"/>
        <w:rPr>
          <w:rFonts w:ascii="Arial" w:hAnsi="Arial" w:cs="Arial"/>
          <w:sz w:val="22"/>
          <w:szCs w:val="22"/>
        </w:rPr>
      </w:pPr>
    </w:p>
    <w:p w14:paraId="7AB88DFD" w14:textId="77777777" w:rsidR="000725DB" w:rsidRPr="00C06178" w:rsidRDefault="001A4C68" w:rsidP="000725DB">
      <w:pPr>
        <w:pStyle w:val="En-tte"/>
        <w:numPr>
          <w:ilvl w:val="0"/>
          <w:numId w:val="38"/>
        </w:numPr>
        <w:tabs>
          <w:tab w:val="clear" w:pos="4536"/>
          <w:tab w:val="clear" w:pos="9072"/>
        </w:tabs>
        <w:jc w:val="both"/>
        <w:rPr>
          <w:rFonts w:ascii="Arial" w:hAnsi="Arial" w:cs="Arial"/>
          <w:b/>
          <w:sz w:val="22"/>
        </w:rPr>
      </w:pPr>
      <w:r>
        <w:rPr>
          <w:rFonts w:ascii="Arial" w:hAnsi="Arial"/>
          <w:b/>
          <w:sz w:val="22"/>
        </w:rPr>
        <w:t>É</w:t>
      </w:r>
      <w:r w:rsidR="000725DB" w:rsidRPr="00C06178">
        <w:rPr>
          <w:rFonts w:ascii="Arial" w:hAnsi="Arial" w:cs="Arial"/>
          <w:b/>
          <w:sz w:val="22"/>
        </w:rPr>
        <w:t>TATS DE SINISTRALIT</w:t>
      </w:r>
      <w:r>
        <w:rPr>
          <w:rFonts w:ascii="Arial" w:hAnsi="Arial"/>
          <w:b/>
          <w:sz w:val="22"/>
        </w:rPr>
        <w:t>É</w:t>
      </w:r>
      <w:r w:rsidR="000725DB" w:rsidRPr="00C06178">
        <w:rPr>
          <w:rFonts w:ascii="Arial" w:hAnsi="Arial" w:cs="Arial"/>
          <w:b/>
          <w:sz w:val="22"/>
        </w:rPr>
        <w:t xml:space="preserve"> ET/OU STATISTIQUES </w:t>
      </w:r>
      <w:r w:rsidR="000725DB">
        <w:rPr>
          <w:rFonts w:ascii="Arial" w:hAnsi="Arial" w:cs="Arial"/>
          <w:b/>
          <w:sz w:val="22"/>
          <w:szCs w:val="22"/>
        </w:rPr>
        <w:t>(/1</w:t>
      </w:r>
      <w:r w:rsidR="000725DB" w:rsidRPr="00C06178">
        <w:rPr>
          <w:rFonts w:ascii="Arial" w:hAnsi="Arial" w:cs="Arial"/>
          <w:b/>
          <w:sz w:val="22"/>
          <w:szCs w:val="22"/>
        </w:rPr>
        <w:t xml:space="preserve"> POINT)</w:t>
      </w:r>
    </w:p>
    <w:p w14:paraId="152C2E0E" w14:textId="77777777" w:rsidR="000725DB" w:rsidRPr="00C06178" w:rsidRDefault="000725DB" w:rsidP="000725DB">
      <w:pPr>
        <w:pStyle w:val="En-tte"/>
        <w:tabs>
          <w:tab w:val="clear" w:pos="4536"/>
          <w:tab w:val="clear" w:pos="9072"/>
        </w:tabs>
        <w:jc w:val="both"/>
        <w:rPr>
          <w:rFonts w:ascii="Arial" w:hAnsi="Arial" w:cs="Arial"/>
          <w:sz w:val="22"/>
        </w:rPr>
      </w:pPr>
      <w:r w:rsidRPr="00C06178">
        <w:rPr>
          <w:rFonts w:ascii="Arial" w:hAnsi="Arial" w:cs="Arial"/>
          <w:sz w:val="22"/>
        </w:rPr>
        <w:t>Indiquez les informations contenues réellement dans les états de sinistralité ou dans les statistiques que vous produisez de manière générale :</w:t>
      </w:r>
    </w:p>
    <w:p w14:paraId="5AEF8E66" w14:textId="77777777" w:rsidR="000725DB" w:rsidRPr="00C06178" w:rsidRDefault="000725DB" w:rsidP="000725DB">
      <w:pPr>
        <w:jc w:val="both"/>
        <w:rPr>
          <w:rFonts w:ascii="Arial" w:hAnsi="Arial" w:cs="Arial"/>
          <w:sz w:val="22"/>
          <w:szCs w:val="22"/>
        </w:rPr>
      </w:pPr>
    </w:p>
    <w:p w14:paraId="3336CB8D" w14:textId="77777777" w:rsidR="000725DB" w:rsidRDefault="00A22009" w:rsidP="000725D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2072222819"/>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0725DB">
        <w:rPr>
          <w:rFonts w:ascii="Arial" w:hAnsi="Arial" w:cs="Arial"/>
          <w:sz w:val="22"/>
          <w:szCs w:val="22"/>
        </w:rPr>
        <w:t xml:space="preserve"> Adresse du sinistre</w:t>
      </w:r>
    </w:p>
    <w:p w14:paraId="582BBAA9" w14:textId="77777777" w:rsidR="000725DB" w:rsidRPr="00C06178" w:rsidRDefault="00A22009" w:rsidP="000725DB">
      <w:pPr>
        <w:pStyle w:val="En-tte"/>
        <w:shd w:val="clear" w:color="auto" w:fill="DBE5F1"/>
        <w:tabs>
          <w:tab w:val="clear" w:pos="4536"/>
          <w:tab w:val="clear" w:pos="9072"/>
          <w:tab w:val="left" w:pos="4500"/>
          <w:tab w:val="left" w:pos="7380"/>
        </w:tabs>
        <w:spacing w:line="288" w:lineRule="auto"/>
        <w:jc w:val="both"/>
        <w:rPr>
          <w:rFonts w:ascii="Arial" w:eastAsia="MS Mincho" w:hAnsi="Arial" w:cs="Arial"/>
          <w:bCs/>
          <w:sz w:val="18"/>
          <w:szCs w:val="18"/>
        </w:rPr>
      </w:pPr>
      <w:sdt>
        <w:sdtPr>
          <w:rPr>
            <w:rFonts w:ascii="Arial" w:hAnsi="Arial" w:cs="Arial"/>
          </w:rPr>
          <w:id w:val="-241099901"/>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0725DB" w:rsidRPr="00C06178">
        <w:rPr>
          <w:rFonts w:ascii="Arial" w:eastAsia="MS Mincho" w:hAnsi="Arial" w:cs="Arial"/>
          <w:bCs/>
          <w:sz w:val="18"/>
          <w:szCs w:val="18"/>
        </w:rPr>
        <w:t xml:space="preserve"> </w:t>
      </w:r>
      <w:r w:rsidR="000725DB" w:rsidRPr="00C06178">
        <w:rPr>
          <w:rFonts w:ascii="Arial" w:hAnsi="Arial" w:cs="Arial"/>
          <w:sz w:val="22"/>
          <w:szCs w:val="22"/>
        </w:rPr>
        <w:t>Date</w:t>
      </w:r>
      <w:r w:rsidR="000725DB">
        <w:rPr>
          <w:rFonts w:ascii="Arial" w:hAnsi="Arial" w:cs="Arial"/>
          <w:sz w:val="22"/>
          <w:szCs w:val="22"/>
        </w:rPr>
        <w:t xml:space="preserve"> du sinistre</w:t>
      </w:r>
    </w:p>
    <w:p w14:paraId="20A4C874" w14:textId="77777777" w:rsidR="000725DB" w:rsidRPr="00C06178" w:rsidRDefault="00A22009" w:rsidP="000725D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052538170"/>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0725DB" w:rsidRPr="00C06178">
        <w:rPr>
          <w:rFonts w:ascii="Arial" w:eastAsia="MS Mincho" w:hAnsi="Arial" w:cs="Arial"/>
          <w:bCs/>
          <w:sz w:val="18"/>
          <w:szCs w:val="18"/>
        </w:rPr>
        <w:t xml:space="preserve"> </w:t>
      </w:r>
      <w:r w:rsidR="000725DB" w:rsidRPr="00C06178">
        <w:rPr>
          <w:rFonts w:ascii="Arial" w:hAnsi="Arial" w:cs="Arial"/>
          <w:sz w:val="22"/>
          <w:szCs w:val="22"/>
        </w:rPr>
        <w:t>Circonstances</w:t>
      </w:r>
      <w:r w:rsidR="000725DB">
        <w:rPr>
          <w:rFonts w:ascii="Arial" w:hAnsi="Arial" w:cs="Arial"/>
          <w:sz w:val="22"/>
          <w:szCs w:val="22"/>
        </w:rPr>
        <w:t xml:space="preserve"> du sinistre</w:t>
      </w:r>
    </w:p>
    <w:p w14:paraId="6CAAC28F" w14:textId="77777777" w:rsidR="000725DB" w:rsidRPr="00C06178" w:rsidRDefault="00A22009" w:rsidP="000725D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011105066"/>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0725DB" w:rsidRPr="00C06178">
        <w:rPr>
          <w:rFonts w:ascii="Arial" w:eastAsia="MS Mincho" w:hAnsi="Arial" w:cs="Arial"/>
          <w:bCs/>
          <w:sz w:val="18"/>
          <w:szCs w:val="18"/>
        </w:rPr>
        <w:t xml:space="preserve"> </w:t>
      </w:r>
      <w:r w:rsidR="000725DB" w:rsidRPr="00C06178">
        <w:rPr>
          <w:rFonts w:ascii="Arial" w:hAnsi="Arial" w:cs="Arial"/>
          <w:sz w:val="22"/>
          <w:szCs w:val="22"/>
        </w:rPr>
        <w:t>Montant du dommage</w:t>
      </w:r>
    </w:p>
    <w:p w14:paraId="6DF6DF88" w14:textId="77777777" w:rsidR="000725DB" w:rsidRPr="00C06178" w:rsidRDefault="00A22009" w:rsidP="000725D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223817673"/>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0725DB" w:rsidRPr="00C06178">
        <w:rPr>
          <w:rFonts w:ascii="Arial" w:eastAsia="MS Mincho" w:hAnsi="Arial" w:cs="Arial"/>
          <w:bCs/>
          <w:sz w:val="18"/>
          <w:szCs w:val="18"/>
        </w:rPr>
        <w:t xml:space="preserve"> </w:t>
      </w:r>
      <w:r w:rsidR="000725DB" w:rsidRPr="00C06178">
        <w:rPr>
          <w:rFonts w:ascii="Arial" w:hAnsi="Arial" w:cs="Arial"/>
          <w:sz w:val="22"/>
          <w:szCs w:val="22"/>
        </w:rPr>
        <w:t>Montant réglé par l’assureur</w:t>
      </w:r>
    </w:p>
    <w:p w14:paraId="32EA60B7" w14:textId="77777777" w:rsidR="000725DB" w:rsidRPr="00C06178" w:rsidRDefault="00A22009" w:rsidP="000725D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228059452"/>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0725DB" w:rsidRPr="00C06178">
        <w:rPr>
          <w:rFonts w:ascii="Arial" w:eastAsia="MS Mincho" w:hAnsi="Arial" w:cs="Arial"/>
          <w:bCs/>
          <w:sz w:val="18"/>
          <w:szCs w:val="18"/>
        </w:rPr>
        <w:t xml:space="preserve"> </w:t>
      </w:r>
      <w:r w:rsidR="000725DB" w:rsidRPr="00C06178">
        <w:rPr>
          <w:rFonts w:ascii="Arial" w:hAnsi="Arial" w:cs="Arial"/>
          <w:sz w:val="22"/>
          <w:szCs w:val="22"/>
        </w:rPr>
        <w:t>Montant du recours</w:t>
      </w:r>
    </w:p>
    <w:p w14:paraId="648D0D24" w14:textId="77777777" w:rsidR="000725DB" w:rsidRPr="00C06178" w:rsidRDefault="00A22009" w:rsidP="000725D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251007462"/>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0725DB" w:rsidRPr="00C06178">
        <w:rPr>
          <w:rFonts w:ascii="Arial" w:eastAsia="MS Mincho" w:hAnsi="Arial" w:cs="Arial"/>
          <w:bCs/>
          <w:sz w:val="18"/>
          <w:szCs w:val="18"/>
        </w:rPr>
        <w:t xml:space="preserve"> </w:t>
      </w:r>
      <w:r w:rsidR="000725DB" w:rsidRPr="00C06178">
        <w:rPr>
          <w:rFonts w:ascii="Arial" w:eastAsia="MS Mincho" w:hAnsi="Arial" w:cs="Arial"/>
          <w:bCs/>
          <w:sz w:val="22"/>
          <w:szCs w:val="22"/>
        </w:rPr>
        <w:t>Montant de la f</w:t>
      </w:r>
      <w:r w:rsidR="000725DB" w:rsidRPr="00C06178">
        <w:rPr>
          <w:rFonts w:ascii="Arial" w:hAnsi="Arial" w:cs="Arial"/>
          <w:sz w:val="22"/>
          <w:szCs w:val="22"/>
        </w:rPr>
        <w:t>ranchise</w:t>
      </w:r>
    </w:p>
    <w:p w14:paraId="123E14EB" w14:textId="77777777" w:rsidR="00AA1707" w:rsidRDefault="00AA1707">
      <w:pPr>
        <w:rPr>
          <w:rFonts w:ascii="Arial" w:hAnsi="Arial"/>
          <w:sz w:val="22"/>
          <w:szCs w:val="22"/>
        </w:rPr>
      </w:pPr>
      <w:r>
        <w:rPr>
          <w:rFonts w:ascii="Arial" w:hAnsi="Arial"/>
          <w:sz w:val="22"/>
          <w:szCs w:val="22"/>
        </w:rPr>
        <w:br w:type="page"/>
      </w:r>
    </w:p>
    <w:p w14:paraId="72B531FE" w14:textId="77777777" w:rsidR="000725DB" w:rsidRDefault="000725DB" w:rsidP="000725DB">
      <w:pPr>
        <w:pStyle w:val="En-tte"/>
        <w:tabs>
          <w:tab w:val="clear" w:pos="4536"/>
          <w:tab w:val="clear" w:pos="9072"/>
        </w:tabs>
        <w:spacing w:line="288" w:lineRule="auto"/>
        <w:jc w:val="both"/>
        <w:rPr>
          <w:rFonts w:ascii="Arial" w:hAnsi="Arial"/>
          <w:sz w:val="22"/>
          <w:szCs w:val="22"/>
        </w:rPr>
      </w:pPr>
    </w:p>
    <w:p w14:paraId="2C4BC713" w14:textId="77777777" w:rsidR="007D56FF" w:rsidRPr="006B78D7" w:rsidRDefault="007D56FF" w:rsidP="000725DB">
      <w:pPr>
        <w:pStyle w:val="En-tte"/>
        <w:tabs>
          <w:tab w:val="clear" w:pos="4536"/>
          <w:tab w:val="clear" w:pos="9072"/>
        </w:tabs>
        <w:spacing w:line="288" w:lineRule="auto"/>
        <w:jc w:val="both"/>
        <w:rPr>
          <w:rFonts w:ascii="Arial" w:hAnsi="Arial"/>
          <w:sz w:val="22"/>
          <w:szCs w:val="22"/>
        </w:rPr>
      </w:pPr>
      <w:bookmarkStart w:id="21" w:name="_Hlk189555071"/>
    </w:p>
    <w:p w14:paraId="7220E9A8" w14:textId="77777777" w:rsidR="000725DB" w:rsidRPr="00AC5255" w:rsidRDefault="000725DB" w:rsidP="000725D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73B0D65A" w14:textId="77777777" w:rsidR="000725DB" w:rsidRDefault="00B44390" w:rsidP="000725D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b/>
          <w:sz w:val="22"/>
          <w:szCs w:val="22"/>
        </w:rPr>
      </w:pPr>
      <w:r>
        <w:rPr>
          <w:rFonts w:ascii="Arial" w:hAnsi="Arial"/>
          <w:b/>
          <w:sz w:val="22"/>
          <w:szCs w:val="22"/>
        </w:rPr>
        <w:t>PR</w:t>
      </w:r>
      <w:r>
        <w:rPr>
          <w:rFonts w:ascii="Arial" w:hAnsi="Arial"/>
          <w:b/>
          <w:sz w:val="22"/>
        </w:rPr>
        <w:t>É</w:t>
      </w:r>
      <w:r>
        <w:rPr>
          <w:rFonts w:ascii="Arial" w:hAnsi="Arial"/>
          <w:b/>
          <w:sz w:val="22"/>
          <w:szCs w:val="22"/>
        </w:rPr>
        <w:t>SENTATION LIBRE</w:t>
      </w:r>
    </w:p>
    <w:p w14:paraId="621C3281" w14:textId="77777777" w:rsidR="00B44390" w:rsidRPr="00AC5255" w:rsidRDefault="00B44390" w:rsidP="000725D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bookmarkEnd w:id="21"/>
    <w:p w14:paraId="6ECA69C9" w14:textId="77777777" w:rsidR="000725DB" w:rsidRDefault="000725DB" w:rsidP="000725DB">
      <w:pPr>
        <w:jc w:val="both"/>
        <w:rPr>
          <w:rFonts w:ascii="Arial" w:hAnsi="Arial"/>
          <w:sz w:val="22"/>
          <w:szCs w:val="22"/>
        </w:rPr>
      </w:pPr>
    </w:p>
    <w:p w14:paraId="66492593" w14:textId="77777777" w:rsidR="000725DB" w:rsidRPr="004E424C" w:rsidRDefault="000725DB" w:rsidP="000725DB">
      <w:pPr>
        <w:pStyle w:val="En-tte"/>
        <w:numPr>
          <w:ilvl w:val="0"/>
          <w:numId w:val="36"/>
        </w:numPr>
        <w:tabs>
          <w:tab w:val="clear" w:pos="644"/>
          <w:tab w:val="clear" w:pos="4536"/>
          <w:tab w:val="clear" w:pos="9072"/>
          <w:tab w:val="num" w:pos="360"/>
        </w:tabs>
        <w:spacing w:line="288" w:lineRule="auto"/>
        <w:ind w:left="360"/>
        <w:jc w:val="both"/>
        <w:rPr>
          <w:rFonts w:ascii="Arial" w:hAnsi="Arial"/>
          <w:sz w:val="22"/>
          <w:szCs w:val="22"/>
        </w:rPr>
      </w:pPr>
      <w:r>
        <w:rPr>
          <w:rFonts w:ascii="Arial" w:hAnsi="Arial"/>
          <w:b/>
          <w:sz w:val="22"/>
          <w:szCs w:val="22"/>
        </w:rPr>
        <w:t>PR</w:t>
      </w:r>
      <w:r w:rsidR="001A4C68">
        <w:rPr>
          <w:rFonts w:ascii="Arial" w:hAnsi="Arial"/>
          <w:b/>
          <w:sz w:val="22"/>
        </w:rPr>
        <w:t>É</w:t>
      </w:r>
      <w:r>
        <w:rPr>
          <w:rFonts w:ascii="Arial" w:hAnsi="Arial"/>
          <w:b/>
          <w:sz w:val="22"/>
          <w:szCs w:val="22"/>
        </w:rPr>
        <w:t xml:space="preserve">SENTATION LIBRE DES MOYENS MIS EN ŒUVRE EN TERMES DE GESTION DU </w:t>
      </w:r>
      <w:r w:rsidRPr="004E424C">
        <w:rPr>
          <w:rFonts w:ascii="Arial" w:hAnsi="Arial"/>
          <w:b/>
          <w:sz w:val="22"/>
          <w:szCs w:val="22"/>
        </w:rPr>
        <w:t>MARCH</w:t>
      </w:r>
      <w:r w:rsidR="001A4C68">
        <w:rPr>
          <w:rFonts w:ascii="Arial" w:hAnsi="Arial"/>
          <w:b/>
          <w:sz w:val="22"/>
        </w:rPr>
        <w:t>É</w:t>
      </w:r>
      <w:r w:rsidRPr="004E424C">
        <w:rPr>
          <w:rFonts w:ascii="Arial" w:hAnsi="Arial"/>
          <w:b/>
          <w:sz w:val="22"/>
          <w:szCs w:val="22"/>
        </w:rPr>
        <w:t xml:space="preserve"> (CONTRAT ET SINISTRES) (/4 POINTS)</w:t>
      </w:r>
    </w:p>
    <w:p w14:paraId="1F33656D" w14:textId="77777777" w:rsidR="000725DB" w:rsidRDefault="000725DB" w:rsidP="000725DB">
      <w:pPr>
        <w:pStyle w:val="En-tte"/>
        <w:tabs>
          <w:tab w:val="clear" w:pos="4536"/>
          <w:tab w:val="clear" w:pos="9072"/>
        </w:tabs>
        <w:spacing w:line="288" w:lineRule="auto"/>
        <w:jc w:val="both"/>
        <w:rPr>
          <w:rFonts w:ascii="Arial" w:hAnsi="Arial"/>
          <w:sz w:val="22"/>
          <w:szCs w:val="22"/>
        </w:rPr>
      </w:pPr>
      <w:r>
        <w:rPr>
          <w:rFonts w:ascii="Arial" w:hAnsi="Arial"/>
          <w:sz w:val="22"/>
          <w:szCs w:val="22"/>
        </w:rPr>
        <w:t xml:space="preserve">Indiquez ci-dessous, sans vous référer à un mémoire de gestion généraliste, les éléments constituant les atouts que vous pouvez mettre en avant </w:t>
      </w:r>
      <w:r w:rsidRPr="00305B6E">
        <w:rPr>
          <w:rFonts w:ascii="Arial" w:hAnsi="Arial"/>
          <w:b/>
          <w:sz w:val="22"/>
          <w:szCs w:val="22"/>
        </w:rPr>
        <w:t>au titre de la gestion de ce marché particulier</w:t>
      </w:r>
      <w:r>
        <w:rPr>
          <w:rFonts w:ascii="Arial" w:hAnsi="Arial"/>
          <w:sz w:val="22"/>
          <w:szCs w:val="22"/>
        </w:rPr>
        <w:t>, tant en termes de gestion du contrat que de gestion des sinistres.</w:t>
      </w:r>
    </w:p>
    <w:p w14:paraId="11C6C517" w14:textId="77777777" w:rsidR="000725DB" w:rsidRDefault="000725DB" w:rsidP="000725DB">
      <w:pPr>
        <w:pStyle w:val="En-tte"/>
        <w:tabs>
          <w:tab w:val="left" w:pos="708"/>
        </w:tabs>
        <w:spacing w:line="288" w:lineRule="auto"/>
        <w:jc w:val="both"/>
        <w:rPr>
          <w:rFonts w:ascii="Arial" w:hAnsi="Arial"/>
          <w:sz w:val="22"/>
          <w:szCs w:val="22"/>
        </w:rPr>
      </w:pPr>
      <w:r>
        <w:rPr>
          <w:rFonts w:ascii="Arial" w:hAnsi="Arial"/>
          <w:sz w:val="22"/>
          <w:szCs w:val="22"/>
        </w:rPr>
        <w:t xml:space="preserve">Notamment, </w:t>
      </w:r>
      <w:r w:rsidRPr="00BD4AEE">
        <w:rPr>
          <w:rFonts w:ascii="Arial" w:hAnsi="Arial"/>
          <w:sz w:val="22"/>
          <w:szCs w:val="22"/>
        </w:rPr>
        <w:t>indique</w:t>
      </w:r>
      <w:r>
        <w:rPr>
          <w:rFonts w:ascii="Arial" w:hAnsi="Arial"/>
          <w:sz w:val="22"/>
          <w:szCs w:val="22"/>
        </w:rPr>
        <w:t>z</w:t>
      </w:r>
      <w:r w:rsidRPr="00BD4AEE">
        <w:rPr>
          <w:rFonts w:ascii="Arial" w:hAnsi="Arial"/>
          <w:sz w:val="22"/>
          <w:szCs w:val="22"/>
        </w:rPr>
        <w:t xml:space="preserve"> les élémen</w:t>
      </w:r>
      <w:r>
        <w:rPr>
          <w:rFonts w:ascii="Arial" w:hAnsi="Arial"/>
          <w:sz w:val="22"/>
          <w:szCs w:val="22"/>
        </w:rPr>
        <w:t>ts susceptibles de valoriser l’offre du fait de votre représentation physique</w:t>
      </w:r>
      <w:r w:rsidRPr="00BD4AEE">
        <w:rPr>
          <w:rFonts w:ascii="Arial" w:hAnsi="Arial"/>
          <w:sz w:val="22"/>
          <w:szCs w:val="22"/>
        </w:rPr>
        <w:t xml:space="preserve"> sur le terrain (</w:t>
      </w:r>
      <w:r>
        <w:rPr>
          <w:rFonts w:ascii="Arial" w:hAnsi="Arial"/>
          <w:sz w:val="22"/>
          <w:szCs w:val="22"/>
        </w:rPr>
        <w:t xml:space="preserve">agent, courtier, </w:t>
      </w:r>
      <w:r w:rsidRPr="00BD4AEE">
        <w:rPr>
          <w:rFonts w:ascii="Arial" w:hAnsi="Arial"/>
          <w:sz w:val="22"/>
          <w:szCs w:val="22"/>
        </w:rPr>
        <w:t>chargés d</w:t>
      </w:r>
      <w:r>
        <w:rPr>
          <w:rFonts w:ascii="Arial" w:hAnsi="Arial"/>
          <w:sz w:val="22"/>
          <w:szCs w:val="22"/>
        </w:rPr>
        <w:t>e clientèle, inspecteurs…), de la densité de cette représentation (niveau local, départemental, régional…), ainsi que du fait de votre capacité à apporter un service de qualité (délégation, rapidité de règlement, expertise des collaborateurs, conseils en réduction des risques soit prévention/protection, formations…).</w:t>
      </w:r>
    </w:p>
    <w:p w14:paraId="1183C991" w14:textId="77777777" w:rsidR="000725DB" w:rsidRPr="001A35A8" w:rsidRDefault="000725DB" w:rsidP="000725DB">
      <w:pPr>
        <w:pStyle w:val="En-tte"/>
        <w:tabs>
          <w:tab w:val="left" w:pos="708"/>
        </w:tabs>
        <w:spacing w:line="288" w:lineRule="auto"/>
        <w:jc w:val="both"/>
        <w:rPr>
          <w:rFonts w:ascii="Arial" w:hAnsi="Arial"/>
          <w:sz w:val="22"/>
          <w:szCs w:val="22"/>
        </w:rPr>
      </w:pPr>
      <w:r>
        <w:rPr>
          <w:rFonts w:ascii="Arial" w:hAnsi="Arial"/>
          <w:sz w:val="22"/>
          <w:szCs w:val="22"/>
        </w:rPr>
        <w:t xml:space="preserve">La </w:t>
      </w:r>
      <w:r w:rsidRPr="001A35A8">
        <w:rPr>
          <w:rFonts w:ascii="Arial" w:hAnsi="Arial"/>
          <w:sz w:val="22"/>
          <w:szCs w:val="22"/>
        </w:rPr>
        <w:t xml:space="preserve">qualité rédactionnelle des informations apportées ne constitue pas l’atout majeur de cette partie. La présentation peut se faire sous la forme de tirets successifs (le fond l’emportant sur la forme). </w:t>
      </w:r>
    </w:p>
    <w:p w14:paraId="07D87AB9" w14:textId="77777777" w:rsidR="000725DB" w:rsidRPr="001A35A8" w:rsidRDefault="000725DB" w:rsidP="000725DB">
      <w:pPr>
        <w:jc w:val="both"/>
        <w:rPr>
          <w:rFonts w:ascii="Arial" w:hAnsi="Arial"/>
          <w:b/>
          <w:sz w:val="22"/>
          <w:szCs w:val="22"/>
        </w:rPr>
      </w:pPr>
      <w:r w:rsidRPr="001A35A8">
        <w:rPr>
          <w:rFonts w:ascii="Arial" w:hAnsi="Arial"/>
          <w:b/>
          <w:sz w:val="22"/>
          <w:szCs w:val="22"/>
        </w:rPr>
        <w:t xml:space="preserve">La </w:t>
      </w:r>
      <w:r w:rsidR="00F5428D" w:rsidRPr="001A35A8">
        <w:rPr>
          <w:rFonts w:ascii="Arial" w:hAnsi="Arial"/>
          <w:b/>
          <w:sz w:val="22"/>
          <w:szCs w:val="22"/>
        </w:rPr>
        <w:t xml:space="preserve">seule </w:t>
      </w:r>
      <w:r w:rsidRPr="001A35A8">
        <w:rPr>
          <w:rFonts w:ascii="Arial" w:hAnsi="Arial"/>
          <w:b/>
          <w:sz w:val="22"/>
          <w:szCs w:val="22"/>
        </w:rPr>
        <w:t>référence à un mémoire de gestion sera sanctionnée par une note de 0</w:t>
      </w:r>
    </w:p>
    <w:p w14:paraId="16E8C3C8" w14:textId="77777777" w:rsidR="000725DB" w:rsidRPr="001A35A8" w:rsidRDefault="000725DB" w:rsidP="000725DB">
      <w:pPr>
        <w:jc w:val="both"/>
        <w:rPr>
          <w:rFonts w:ascii="Arial" w:hAnsi="Arial"/>
          <w:sz w:val="22"/>
          <w:szCs w:val="22"/>
        </w:rPr>
      </w:pPr>
    </w:p>
    <w:p w14:paraId="7AAB8873" w14:textId="77777777" w:rsidR="000725DB" w:rsidRPr="00305B6E" w:rsidRDefault="000725DB" w:rsidP="000725DB">
      <w:pPr>
        <w:shd w:val="clear" w:color="auto" w:fill="DBE5F1"/>
        <w:jc w:val="both"/>
        <w:rPr>
          <w:rFonts w:ascii="Arial" w:hAnsi="Arial" w:cs="Arial"/>
          <w:sz w:val="22"/>
          <w:szCs w:val="22"/>
        </w:rPr>
      </w:pPr>
      <w:r w:rsidRPr="001A35A8">
        <w:rPr>
          <w:rFonts w:ascii="Arial" w:hAnsi="Arial" w:cs="Arial"/>
          <w:sz w:val="22"/>
          <w:szCs w:val="22"/>
        </w:rPr>
        <w:sym w:font="Wingdings" w:char="F0C4"/>
      </w:r>
      <w:r w:rsidRPr="00305B6E">
        <w:rPr>
          <w:rFonts w:ascii="Arial" w:hAnsi="Arial" w:cs="Arial"/>
          <w:sz w:val="22"/>
          <w:szCs w:val="22"/>
        </w:rPr>
        <w:t xml:space="preserve"> </w:t>
      </w:r>
    </w:p>
    <w:p w14:paraId="219E97D8" w14:textId="77777777" w:rsidR="000725DB" w:rsidRDefault="000725DB" w:rsidP="000725DB">
      <w:pPr>
        <w:shd w:val="clear" w:color="auto" w:fill="DBE5F1"/>
        <w:jc w:val="both"/>
        <w:rPr>
          <w:rFonts w:ascii="Arial" w:hAnsi="Arial" w:cs="Arial"/>
          <w:sz w:val="22"/>
          <w:szCs w:val="22"/>
        </w:rPr>
      </w:pPr>
    </w:p>
    <w:p w14:paraId="5C33FAE1" w14:textId="77777777" w:rsidR="000725DB" w:rsidRDefault="000725DB" w:rsidP="000725DB">
      <w:pPr>
        <w:shd w:val="clear" w:color="auto" w:fill="DBE5F1"/>
        <w:jc w:val="both"/>
        <w:rPr>
          <w:rFonts w:ascii="Arial" w:hAnsi="Arial" w:cs="Arial"/>
          <w:sz w:val="22"/>
          <w:szCs w:val="22"/>
        </w:rPr>
      </w:pPr>
    </w:p>
    <w:p w14:paraId="512C7988" w14:textId="77777777" w:rsidR="000725DB" w:rsidRDefault="000725DB" w:rsidP="000725DB">
      <w:pPr>
        <w:shd w:val="clear" w:color="auto" w:fill="DBE5F1"/>
        <w:jc w:val="both"/>
        <w:rPr>
          <w:rFonts w:ascii="Arial" w:hAnsi="Arial" w:cs="Arial"/>
          <w:sz w:val="22"/>
          <w:szCs w:val="22"/>
        </w:rPr>
      </w:pPr>
    </w:p>
    <w:p w14:paraId="323F308C" w14:textId="77777777" w:rsidR="000725DB" w:rsidRDefault="000725DB" w:rsidP="000725DB">
      <w:pPr>
        <w:shd w:val="clear" w:color="auto" w:fill="DBE5F1"/>
        <w:jc w:val="both"/>
        <w:rPr>
          <w:rFonts w:ascii="Arial" w:hAnsi="Arial" w:cs="Arial"/>
          <w:sz w:val="22"/>
          <w:szCs w:val="22"/>
        </w:rPr>
      </w:pPr>
    </w:p>
    <w:p w14:paraId="3D36320B" w14:textId="77777777" w:rsidR="000725DB" w:rsidRDefault="000725DB" w:rsidP="000725DB">
      <w:pPr>
        <w:shd w:val="clear" w:color="auto" w:fill="DBE5F1"/>
        <w:jc w:val="both"/>
        <w:rPr>
          <w:rFonts w:ascii="Arial" w:hAnsi="Arial" w:cs="Arial"/>
          <w:sz w:val="22"/>
          <w:szCs w:val="22"/>
        </w:rPr>
      </w:pPr>
    </w:p>
    <w:p w14:paraId="632A98E6" w14:textId="77777777" w:rsidR="000725DB" w:rsidRDefault="000725DB" w:rsidP="000725DB">
      <w:pPr>
        <w:shd w:val="clear" w:color="auto" w:fill="DBE5F1"/>
        <w:jc w:val="both"/>
        <w:rPr>
          <w:rFonts w:ascii="Arial" w:hAnsi="Arial" w:cs="Arial"/>
          <w:sz w:val="22"/>
          <w:szCs w:val="22"/>
        </w:rPr>
      </w:pPr>
    </w:p>
    <w:p w14:paraId="7438A5A4" w14:textId="77777777" w:rsidR="000725DB" w:rsidRDefault="000725DB" w:rsidP="000725DB">
      <w:pPr>
        <w:shd w:val="clear" w:color="auto" w:fill="DBE5F1"/>
        <w:jc w:val="both"/>
        <w:rPr>
          <w:rFonts w:ascii="Arial" w:hAnsi="Arial" w:cs="Arial"/>
          <w:sz w:val="22"/>
          <w:szCs w:val="22"/>
        </w:rPr>
      </w:pPr>
    </w:p>
    <w:p w14:paraId="3C37689C" w14:textId="77777777" w:rsidR="000725DB" w:rsidRDefault="000725DB" w:rsidP="000725DB">
      <w:pPr>
        <w:shd w:val="clear" w:color="auto" w:fill="DBE5F1"/>
        <w:jc w:val="both"/>
        <w:rPr>
          <w:rFonts w:ascii="Arial" w:hAnsi="Arial" w:cs="Arial"/>
          <w:sz w:val="22"/>
          <w:szCs w:val="22"/>
        </w:rPr>
      </w:pPr>
    </w:p>
    <w:p w14:paraId="34B4EF08" w14:textId="77777777" w:rsidR="000725DB" w:rsidRDefault="000725DB" w:rsidP="000725DB">
      <w:pPr>
        <w:shd w:val="clear" w:color="auto" w:fill="DBE5F1"/>
        <w:jc w:val="both"/>
        <w:rPr>
          <w:rFonts w:ascii="Arial" w:hAnsi="Arial" w:cs="Arial"/>
          <w:sz w:val="22"/>
          <w:szCs w:val="22"/>
        </w:rPr>
      </w:pPr>
    </w:p>
    <w:p w14:paraId="1C42CEE4" w14:textId="77777777" w:rsidR="000725DB" w:rsidRDefault="000725DB" w:rsidP="000725DB">
      <w:pPr>
        <w:shd w:val="clear" w:color="auto" w:fill="DBE5F1"/>
        <w:jc w:val="both"/>
        <w:rPr>
          <w:rFonts w:ascii="Arial" w:hAnsi="Arial" w:cs="Arial"/>
          <w:sz w:val="22"/>
          <w:szCs w:val="22"/>
        </w:rPr>
      </w:pPr>
    </w:p>
    <w:p w14:paraId="4A07B128" w14:textId="77777777" w:rsidR="000725DB" w:rsidRDefault="000725DB" w:rsidP="000725DB">
      <w:pPr>
        <w:shd w:val="clear" w:color="auto" w:fill="DBE5F1"/>
        <w:jc w:val="both"/>
        <w:rPr>
          <w:rFonts w:ascii="Arial" w:hAnsi="Arial" w:cs="Arial"/>
          <w:sz w:val="22"/>
          <w:szCs w:val="22"/>
        </w:rPr>
      </w:pPr>
    </w:p>
    <w:p w14:paraId="24242B71" w14:textId="77777777" w:rsidR="000725DB" w:rsidRDefault="000725DB" w:rsidP="000725DB">
      <w:pPr>
        <w:shd w:val="clear" w:color="auto" w:fill="DBE5F1"/>
        <w:jc w:val="both"/>
        <w:rPr>
          <w:rFonts w:ascii="Arial" w:hAnsi="Arial" w:cs="Arial"/>
          <w:sz w:val="22"/>
          <w:szCs w:val="22"/>
        </w:rPr>
      </w:pPr>
    </w:p>
    <w:p w14:paraId="1AA354B6" w14:textId="77777777" w:rsidR="000725DB" w:rsidRDefault="000725DB" w:rsidP="000725DB">
      <w:pPr>
        <w:shd w:val="clear" w:color="auto" w:fill="DBE5F1"/>
        <w:jc w:val="both"/>
        <w:rPr>
          <w:rFonts w:ascii="Arial" w:hAnsi="Arial" w:cs="Arial"/>
          <w:sz w:val="22"/>
          <w:szCs w:val="22"/>
        </w:rPr>
      </w:pPr>
    </w:p>
    <w:p w14:paraId="06F5889C" w14:textId="77777777" w:rsidR="000725DB" w:rsidRDefault="000725DB" w:rsidP="000725DB">
      <w:pPr>
        <w:shd w:val="clear" w:color="auto" w:fill="DBE5F1"/>
        <w:jc w:val="both"/>
        <w:rPr>
          <w:rFonts w:ascii="Arial" w:hAnsi="Arial" w:cs="Arial"/>
          <w:sz w:val="22"/>
          <w:szCs w:val="22"/>
        </w:rPr>
      </w:pPr>
    </w:p>
    <w:p w14:paraId="14868EE2" w14:textId="77777777" w:rsidR="000725DB" w:rsidRDefault="000725DB" w:rsidP="000725DB">
      <w:pPr>
        <w:shd w:val="clear" w:color="auto" w:fill="DBE5F1"/>
        <w:jc w:val="both"/>
        <w:rPr>
          <w:rFonts w:ascii="Arial" w:hAnsi="Arial" w:cs="Arial"/>
          <w:sz w:val="22"/>
          <w:szCs w:val="22"/>
        </w:rPr>
      </w:pPr>
    </w:p>
    <w:p w14:paraId="09242F26" w14:textId="77777777" w:rsidR="000725DB" w:rsidRDefault="000725DB" w:rsidP="000725DB">
      <w:pPr>
        <w:shd w:val="clear" w:color="auto" w:fill="DBE5F1"/>
        <w:jc w:val="both"/>
        <w:rPr>
          <w:rFonts w:ascii="Arial" w:hAnsi="Arial" w:cs="Arial"/>
          <w:sz w:val="22"/>
          <w:szCs w:val="22"/>
        </w:rPr>
      </w:pPr>
    </w:p>
    <w:p w14:paraId="4C317D60" w14:textId="77777777" w:rsidR="000725DB" w:rsidRDefault="000725DB" w:rsidP="000725DB">
      <w:pPr>
        <w:shd w:val="clear" w:color="auto" w:fill="DBE5F1"/>
        <w:jc w:val="both"/>
        <w:rPr>
          <w:rFonts w:ascii="Arial" w:hAnsi="Arial" w:cs="Arial"/>
          <w:sz w:val="22"/>
          <w:szCs w:val="22"/>
        </w:rPr>
      </w:pPr>
    </w:p>
    <w:p w14:paraId="21A3AB09" w14:textId="77777777" w:rsidR="000725DB" w:rsidRDefault="000725DB" w:rsidP="000725DB">
      <w:pPr>
        <w:shd w:val="clear" w:color="auto" w:fill="DBE5F1"/>
        <w:jc w:val="both"/>
        <w:rPr>
          <w:rFonts w:ascii="Arial" w:hAnsi="Arial" w:cs="Arial"/>
          <w:sz w:val="22"/>
          <w:szCs w:val="22"/>
        </w:rPr>
      </w:pPr>
    </w:p>
    <w:p w14:paraId="1EE545F9" w14:textId="77777777" w:rsidR="000725DB" w:rsidRDefault="000725DB" w:rsidP="000725DB">
      <w:pPr>
        <w:shd w:val="clear" w:color="auto" w:fill="DBE5F1"/>
        <w:jc w:val="both"/>
        <w:rPr>
          <w:rFonts w:ascii="Arial" w:hAnsi="Arial" w:cs="Arial"/>
          <w:sz w:val="22"/>
          <w:szCs w:val="22"/>
        </w:rPr>
      </w:pPr>
    </w:p>
    <w:p w14:paraId="5CBA22CB" w14:textId="77777777" w:rsidR="000725DB" w:rsidRDefault="000725DB" w:rsidP="000725DB">
      <w:pPr>
        <w:shd w:val="clear" w:color="auto" w:fill="DBE5F1"/>
        <w:jc w:val="both"/>
        <w:rPr>
          <w:rFonts w:ascii="Arial" w:hAnsi="Arial" w:cs="Arial"/>
          <w:sz w:val="22"/>
          <w:szCs w:val="22"/>
        </w:rPr>
      </w:pPr>
    </w:p>
    <w:p w14:paraId="6BD5AE92" w14:textId="77777777" w:rsidR="000725DB" w:rsidRDefault="000725DB" w:rsidP="000725DB">
      <w:pPr>
        <w:shd w:val="clear" w:color="auto" w:fill="DBE5F1"/>
        <w:jc w:val="both"/>
        <w:rPr>
          <w:rFonts w:ascii="Arial" w:hAnsi="Arial" w:cs="Arial"/>
          <w:sz w:val="22"/>
          <w:szCs w:val="22"/>
        </w:rPr>
      </w:pPr>
    </w:p>
    <w:p w14:paraId="7F96F54C" w14:textId="77777777" w:rsidR="000725DB" w:rsidRDefault="000725DB" w:rsidP="000725DB">
      <w:pPr>
        <w:shd w:val="clear" w:color="auto" w:fill="DBE5F1"/>
        <w:jc w:val="both"/>
        <w:rPr>
          <w:rFonts w:ascii="Arial" w:hAnsi="Arial" w:cs="Arial"/>
          <w:sz w:val="22"/>
          <w:szCs w:val="22"/>
        </w:rPr>
      </w:pPr>
    </w:p>
    <w:p w14:paraId="5D4D51EE" w14:textId="77777777" w:rsidR="000725DB" w:rsidRDefault="000725DB" w:rsidP="000725DB">
      <w:pPr>
        <w:shd w:val="clear" w:color="auto" w:fill="DBE5F1"/>
        <w:jc w:val="both"/>
        <w:rPr>
          <w:rFonts w:ascii="Arial" w:hAnsi="Arial" w:cs="Arial"/>
          <w:sz w:val="22"/>
          <w:szCs w:val="22"/>
        </w:rPr>
      </w:pPr>
    </w:p>
    <w:p w14:paraId="7A4CF1E5" w14:textId="77777777" w:rsidR="000725DB" w:rsidRDefault="000725DB" w:rsidP="000725DB">
      <w:pPr>
        <w:shd w:val="clear" w:color="auto" w:fill="DBE5F1"/>
        <w:jc w:val="both"/>
        <w:rPr>
          <w:rFonts w:ascii="Arial" w:hAnsi="Arial" w:cs="Arial"/>
          <w:sz w:val="22"/>
          <w:szCs w:val="22"/>
        </w:rPr>
      </w:pPr>
    </w:p>
    <w:p w14:paraId="74E8E79B" w14:textId="77777777" w:rsidR="000725DB" w:rsidRDefault="000725DB" w:rsidP="000725DB">
      <w:pPr>
        <w:shd w:val="clear" w:color="auto" w:fill="DBE5F1"/>
        <w:jc w:val="both"/>
        <w:rPr>
          <w:rFonts w:ascii="Arial" w:hAnsi="Arial" w:cs="Arial"/>
          <w:sz w:val="22"/>
          <w:szCs w:val="22"/>
        </w:rPr>
      </w:pPr>
    </w:p>
    <w:p w14:paraId="260A2A9C" w14:textId="77777777" w:rsidR="000725DB" w:rsidRDefault="000725DB" w:rsidP="000725DB">
      <w:pPr>
        <w:shd w:val="clear" w:color="auto" w:fill="DBE5F1"/>
        <w:jc w:val="both"/>
        <w:rPr>
          <w:rFonts w:ascii="Arial" w:hAnsi="Arial" w:cs="Arial"/>
          <w:sz w:val="22"/>
          <w:szCs w:val="22"/>
        </w:rPr>
      </w:pPr>
    </w:p>
    <w:p w14:paraId="6F115B8A" w14:textId="77777777" w:rsidR="00FC7F39" w:rsidRDefault="00FC7F39" w:rsidP="000725DB">
      <w:pPr>
        <w:shd w:val="clear" w:color="auto" w:fill="DBE5F1"/>
        <w:jc w:val="both"/>
        <w:rPr>
          <w:rFonts w:ascii="Arial" w:hAnsi="Arial" w:cs="Arial"/>
          <w:sz w:val="22"/>
          <w:szCs w:val="22"/>
        </w:rPr>
      </w:pPr>
    </w:p>
    <w:p w14:paraId="07F1B82B" w14:textId="77777777" w:rsidR="00FC7F39" w:rsidRDefault="00FC7F39" w:rsidP="000725DB">
      <w:pPr>
        <w:shd w:val="clear" w:color="auto" w:fill="DBE5F1"/>
        <w:jc w:val="both"/>
        <w:rPr>
          <w:rFonts w:ascii="Arial" w:hAnsi="Arial" w:cs="Arial"/>
          <w:sz w:val="22"/>
          <w:szCs w:val="22"/>
        </w:rPr>
      </w:pPr>
    </w:p>
    <w:p w14:paraId="5F3306FC" w14:textId="77777777" w:rsidR="000725DB" w:rsidRDefault="000725DB" w:rsidP="000725DB">
      <w:pPr>
        <w:shd w:val="clear" w:color="auto" w:fill="DBE5F1"/>
        <w:jc w:val="both"/>
        <w:rPr>
          <w:rFonts w:ascii="Arial" w:hAnsi="Arial" w:cs="Arial"/>
          <w:sz w:val="22"/>
          <w:szCs w:val="22"/>
        </w:rPr>
      </w:pPr>
    </w:p>
    <w:p w14:paraId="439FE8AF" w14:textId="77777777" w:rsidR="000725DB" w:rsidRDefault="000725DB" w:rsidP="000725DB">
      <w:pPr>
        <w:shd w:val="clear" w:color="auto" w:fill="DBE5F1"/>
        <w:jc w:val="both"/>
        <w:rPr>
          <w:rFonts w:ascii="Arial" w:hAnsi="Arial" w:cs="Arial"/>
          <w:sz w:val="22"/>
          <w:szCs w:val="22"/>
        </w:rPr>
      </w:pPr>
    </w:p>
    <w:p w14:paraId="68AE5411" w14:textId="77777777" w:rsidR="000725DB" w:rsidRDefault="000725DB" w:rsidP="000725DB">
      <w:pPr>
        <w:shd w:val="clear" w:color="auto" w:fill="DBE5F1"/>
        <w:jc w:val="both"/>
        <w:rPr>
          <w:rFonts w:ascii="Arial" w:hAnsi="Arial" w:cs="Arial"/>
          <w:sz w:val="22"/>
          <w:szCs w:val="22"/>
        </w:rPr>
      </w:pPr>
    </w:p>
    <w:p w14:paraId="02DC0FDC" w14:textId="77777777" w:rsidR="000725DB" w:rsidRDefault="000725DB" w:rsidP="000725DB">
      <w:pPr>
        <w:shd w:val="clear" w:color="auto" w:fill="DBE5F1"/>
        <w:jc w:val="both"/>
        <w:rPr>
          <w:rFonts w:ascii="Arial" w:hAnsi="Arial" w:cs="Arial"/>
          <w:sz w:val="22"/>
          <w:szCs w:val="22"/>
        </w:rPr>
      </w:pPr>
    </w:p>
    <w:p w14:paraId="4F590BD1" w14:textId="77777777" w:rsidR="00853DA6" w:rsidRPr="00853DA6" w:rsidRDefault="00DF4084" w:rsidP="00A245F3">
      <w:pPr>
        <w:pBdr>
          <w:bottom w:val="single" w:sz="4" w:space="1" w:color="auto"/>
        </w:pBdr>
        <w:spacing w:line="288" w:lineRule="auto"/>
        <w:jc w:val="both"/>
        <w:rPr>
          <w:rFonts w:ascii="Arial" w:hAnsi="Arial"/>
          <w:sz w:val="20"/>
          <w:szCs w:val="20"/>
        </w:rPr>
      </w:pPr>
      <w:bookmarkStart w:id="22" w:name="SECT2"/>
      <w:bookmarkStart w:id="23" w:name="ARTII2"/>
      <w:r>
        <w:rPr>
          <w:rFonts w:ascii="Arial" w:hAnsi="Arial"/>
          <w:sz w:val="20"/>
          <w:szCs w:val="20"/>
        </w:rPr>
        <w:br w:type="page"/>
      </w:r>
    </w:p>
    <w:p w14:paraId="38FF9167" w14:textId="77777777" w:rsidR="004E2F61" w:rsidRDefault="004E2F61" w:rsidP="004E2F61">
      <w:pPr>
        <w:jc w:val="both"/>
        <w:rPr>
          <w:rFonts w:ascii="Arial" w:hAnsi="Arial" w:cs="Arial"/>
          <w:sz w:val="22"/>
          <w:szCs w:val="22"/>
        </w:rPr>
      </w:pPr>
    </w:p>
    <w:p w14:paraId="3F79FB47" w14:textId="77777777" w:rsidR="004E2F61" w:rsidRPr="00C06178" w:rsidRDefault="004E2F61" w:rsidP="004E2F61">
      <w:pPr>
        <w:jc w:val="both"/>
        <w:rPr>
          <w:rFonts w:ascii="Arial" w:hAnsi="Arial" w:cs="Arial"/>
          <w:sz w:val="22"/>
          <w:szCs w:val="22"/>
        </w:rPr>
      </w:pPr>
    </w:p>
    <w:p w14:paraId="45A9AAFC" w14:textId="77777777" w:rsidR="004E2F61" w:rsidRPr="008D7393" w:rsidRDefault="004E2F61" w:rsidP="004E2F61">
      <w:pPr>
        <w:pBdr>
          <w:bottom w:val="single" w:sz="4" w:space="1" w:color="auto"/>
        </w:pBdr>
        <w:shd w:val="clear" w:color="auto" w:fill="17365D"/>
        <w:jc w:val="both"/>
        <w:rPr>
          <w:rFonts w:ascii="Arial" w:hAnsi="Arial"/>
          <w:b/>
          <w:color w:val="FFFFFF"/>
          <w:sz w:val="28"/>
          <w:szCs w:val="28"/>
        </w:rPr>
      </w:pPr>
      <w:r w:rsidRPr="008D7393">
        <w:rPr>
          <w:rFonts w:ascii="Arial" w:hAnsi="Arial"/>
          <w:b/>
          <w:color w:val="FFFFFF"/>
          <w:sz w:val="28"/>
          <w:szCs w:val="28"/>
        </w:rPr>
        <w:t>1</w:t>
      </w:r>
      <w:r>
        <w:rPr>
          <w:rFonts w:ascii="Arial" w:hAnsi="Arial"/>
          <w:b/>
          <w:color w:val="FFFFFF"/>
          <w:sz w:val="28"/>
          <w:szCs w:val="28"/>
        </w:rPr>
        <w:t>4</w:t>
      </w:r>
      <w:r w:rsidRPr="008D7393">
        <w:rPr>
          <w:rFonts w:ascii="Arial" w:hAnsi="Arial"/>
          <w:b/>
          <w:color w:val="FFFFFF"/>
          <w:sz w:val="28"/>
          <w:szCs w:val="28"/>
        </w:rPr>
        <w:t xml:space="preserve"> – </w:t>
      </w:r>
      <w:r>
        <w:rPr>
          <w:rFonts w:ascii="Arial" w:hAnsi="Arial"/>
          <w:b/>
          <w:sz w:val="28"/>
        </w:rPr>
        <w:t>Références du candidat</w:t>
      </w:r>
    </w:p>
    <w:p w14:paraId="1911575F" w14:textId="77777777" w:rsidR="004E2F61" w:rsidRDefault="004E2F61" w:rsidP="004E2F61">
      <w:pPr>
        <w:pStyle w:val="En-tte"/>
        <w:tabs>
          <w:tab w:val="clear" w:pos="4536"/>
          <w:tab w:val="clear" w:pos="9072"/>
        </w:tabs>
        <w:spacing w:line="288" w:lineRule="auto"/>
        <w:jc w:val="both"/>
        <w:rPr>
          <w:rFonts w:ascii="Arial" w:hAnsi="Arial"/>
          <w:sz w:val="22"/>
          <w:szCs w:val="22"/>
        </w:rPr>
      </w:pPr>
    </w:p>
    <w:p w14:paraId="49519879" w14:textId="1EAC4D3D" w:rsidR="004E2F61" w:rsidRDefault="005F5DD7" w:rsidP="005F5DD7">
      <w:pPr>
        <w:pStyle w:val="En-tte"/>
        <w:tabs>
          <w:tab w:val="clear" w:pos="4536"/>
          <w:tab w:val="clear" w:pos="9072"/>
        </w:tabs>
        <w:jc w:val="both"/>
        <w:rPr>
          <w:rFonts w:ascii="Arial" w:hAnsi="Arial"/>
          <w:sz w:val="22"/>
          <w:szCs w:val="22"/>
        </w:rPr>
      </w:pPr>
      <w:r w:rsidRPr="00C06178">
        <w:rPr>
          <w:rFonts w:ascii="Arial" w:hAnsi="Arial" w:cs="Arial"/>
          <w:b/>
          <w:sz w:val="22"/>
          <w:szCs w:val="22"/>
        </w:rPr>
        <w:t>NOTE</w:t>
      </w:r>
      <w:r w:rsidRPr="00C06178">
        <w:rPr>
          <w:rFonts w:ascii="Arial" w:hAnsi="Arial" w:cs="Arial"/>
          <w:sz w:val="22"/>
          <w:szCs w:val="22"/>
        </w:rPr>
        <w:t xml:space="preserve"> : En référence aux dispositions de l’article </w:t>
      </w:r>
      <w:r>
        <w:rPr>
          <w:rFonts w:ascii="Arial" w:hAnsi="Arial"/>
          <w:sz w:val="22"/>
          <w:szCs w:val="22"/>
        </w:rPr>
        <w:t xml:space="preserve">« Jugement des candidatures et des offres » </w:t>
      </w:r>
      <w:r w:rsidRPr="00C06178">
        <w:rPr>
          <w:rFonts w:ascii="Arial" w:hAnsi="Arial" w:cs="Arial"/>
          <w:sz w:val="22"/>
          <w:szCs w:val="22"/>
        </w:rPr>
        <w:t xml:space="preserve">du règlement de consultation relatif au présent marché, il est demandé aux candidats d’indiquer ci-dessous </w:t>
      </w:r>
      <w:r>
        <w:rPr>
          <w:rFonts w:ascii="Arial" w:hAnsi="Arial" w:cs="Arial"/>
          <w:sz w:val="22"/>
          <w:szCs w:val="22"/>
        </w:rPr>
        <w:t>se</w:t>
      </w:r>
      <w:r w:rsidR="004E2F61">
        <w:rPr>
          <w:rFonts w:ascii="Arial" w:hAnsi="Arial"/>
          <w:sz w:val="22"/>
          <w:szCs w:val="22"/>
        </w:rPr>
        <w:t>s références pour des opérations de construction en Martinique ou, le cas échéant, dans les départements et régions d’outre-mer</w:t>
      </w:r>
      <w:r>
        <w:rPr>
          <w:rFonts w:ascii="Arial" w:hAnsi="Arial"/>
          <w:sz w:val="22"/>
          <w:szCs w:val="22"/>
        </w:rPr>
        <w:t>.</w:t>
      </w:r>
    </w:p>
    <w:p w14:paraId="5A53464D" w14:textId="77777777" w:rsidR="004E2F61" w:rsidRDefault="004E2F61" w:rsidP="004E2F61">
      <w:pPr>
        <w:jc w:val="both"/>
        <w:rPr>
          <w:rFonts w:ascii="Arial" w:hAnsi="Arial"/>
          <w:b/>
          <w:sz w:val="22"/>
          <w:szCs w:val="22"/>
        </w:rPr>
      </w:pPr>
      <w:r w:rsidRPr="001A35A8">
        <w:rPr>
          <w:rFonts w:ascii="Arial" w:hAnsi="Arial"/>
          <w:b/>
          <w:sz w:val="22"/>
          <w:szCs w:val="22"/>
        </w:rPr>
        <w:t>La seule référence à un mémoire de gestion sera sanctionnée par une note de 0</w:t>
      </w:r>
    </w:p>
    <w:p w14:paraId="47BCEAD6" w14:textId="77777777" w:rsidR="004E2F61" w:rsidRDefault="004E2F61" w:rsidP="004E2F61">
      <w:pPr>
        <w:jc w:val="both"/>
        <w:rPr>
          <w:rFonts w:ascii="Arial" w:hAnsi="Arial"/>
          <w:b/>
          <w:sz w:val="22"/>
          <w:szCs w:val="22"/>
        </w:rPr>
      </w:pPr>
    </w:p>
    <w:tbl>
      <w:tblPr>
        <w:tblStyle w:val="Grilledutableau"/>
        <w:tblW w:w="0" w:type="auto"/>
        <w:tblLook w:val="04A0" w:firstRow="1" w:lastRow="0" w:firstColumn="1" w:lastColumn="0" w:noHBand="0" w:noVBand="1"/>
      </w:tblPr>
      <w:tblGrid>
        <w:gridCol w:w="644"/>
        <w:gridCol w:w="3185"/>
        <w:gridCol w:w="3185"/>
        <w:gridCol w:w="3185"/>
      </w:tblGrid>
      <w:tr w:rsidR="004E2F61" w14:paraId="6DDF3925" w14:textId="77777777" w:rsidTr="002E62EB">
        <w:trPr>
          <w:trHeight w:val="567"/>
        </w:trPr>
        <w:tc>
          <w:tcPr>
            <w:tcW w:w="644" w:type="dxa"/>
            <w:tcBorders>
              <w:top w:val="nil"/>
              <w:left w:val="nil"/>
            </w:tcBorders>
          </w:tcPr>
          <w:p w14:paraId="3589FF0A" w14:textId="77777777" w:rsidR="004E2F61" w:rsidRDefault="004E2F61" w:rsidP="002E62EB">
            <w:pPr>
              <w:jc w:val="both"/>
              <w:rPr>
                <w:rFonts w:ascii="Arial" w:hAnsi="Arial"/>
                <w:b/>
                <w:sz w:val="22"/>
                <w:szCs w:val="22"/>
              </w:rPr>
            </w:pPr>
          </w:p>
        </w:tc>
        <w:tc>
          <w:tcPr>
            <w:tcW w:w="3185" w:type="dxa"/>
            <w:vAlign w:val="center"/>
          </w:tcPr>
          <w:p w14:paraId="0A0A00AC" w14:textId="77777777" w:rsidR="004E2F61" w:rsidRDefault="004E2F61" w:rsidP="002E62EB">
            <w:pPr>
              <w:jc w:val="center"/>
              <w:rPr>
                <w:rFonts w:ascii="Arial" w:hAnsi="Arial"/>
                <w:b/>
                <w:sz w:val="22"/>
                <w:szCs w:val="22"/>
              </w:rPr>
            </w:pPr>
            <w:r>
              <w:rPr>
                <w:rFonts w:ascii="Arial" w:hAnsi="Arial"/>
                <w:b/>
                <w:sz w:val="22"/>
                <w:szCs w:val="22"/>
              </w:rPr>
              <w:t xml:space="preserve">DESCRIPTIF DE L’OPÉRATION </w:t>
            </w:r>
          </w:p>
          <w:p w14:paraId="3CC87863" w14:textId="77777777" w:rsidR="004E2F61" w:rsidRDefault="004E2F61" w:rsidP="002E62EB">
            <w:pPr>
              <w:jc w:val="center"/>
              <w:rPr>
                <w:rFonts w:ascii="Arial" w:hAnsi="Arial"/>
                <w:b/>
                <w:sz w:val="22"/>
                <w:szCs w:val="22"/>
              </w:rPr>
            </w:pPr>
            <w:r w:rsidRPr="001B7592">
              <w:rPr>
                <w:rFonts w:ascii="Arial" w:hAnsi="Arial"/>
                <w:bCs/>
                <w:sz w:val="22"/>
                <w:szCs w:val="22"/>
              </w:rPr>
              <w:t>(nom, localisation)</w:t>
            </w:r>
          </w:p>
        </w:tc>
        <w:tc>
          <w:tcPr>
            <w:tcW w:w="3185" w:type="dxa"/>
            <w:vAlign w:val="center"/>
          </w:tcPr>
          <w:p w14:paraId="71BF46C1" w14:textId="77777777" w:rsidR="004E2F61" w:rsidRDefault="004E2F61" w:rsidP="002E62EB">
            <w:pPr>
              <w:jc w:val="center"/>
              <w:rPr>
                <w:rFonts w:ascii="Arial" w:hAnsi="Arial"/>
                <w:b/>
                <w:sz w:val="22"/>
                <w:szCs w:val="22"/>
              </w:rPr>
            </w:pPr>
            <w:r>
              <w:rPr>
                <w:rFonts w:ascii="Arial" w:hAnsi="Arial"/>
                <w:b/>
                <w:sz w:val="22"/>
                <w:szCs w:val="22"/>
              </w:rPr>
              <w:t>COUT DE L’OPÉRATION</w:t>
            </w:r>
          </w:p>
        </w:tc>
        <w:tc>
          <w:tcPr>
            <w:tcW w:w="3185" w:type="dxa"/>
            <w:vAlign w:val="center"/>
          </w:tcPr>
          <w:p w14:paraId="520A3D51" w14:textId="77777777" w:rsidR="004E2F61" w:rsidRDefault="004E2F61" w:rsidP="002E62EB">
            <w:pPr>
              <w:jc w:val="center"/>
              <w:rPr>
                <w:rFonts w:ascii="Arial" w:hAnsi="Arial"/>
                <w:b/>
                <w:sz w:val="22"/>
                <w:szCs w:val="22"/>
              </w:rPr>
            </w:pPr>
            <w:r>
              <w:rPr>
                <w:rFonts w:ascii="Arial" w:hAnsi="Arial"/>
                <w:b/>
                <w:sz w:val="22"/>
                <w:szCs w:val="22"/>
              </w:rPr>
              <w:t>GARANTIE(S) SOUSCRITE(S)</w:t>
            </w:r>
          </w:p>
        </w:tc>
      </w:tr>
      <w:tr w:rsidR="004E2F61" w14:paraId="0686CECA" w14:textId="77777777" w:rsidTr="002E62EB">
        <w:trPr>
          <w:trHeight w:val="567"/>
        </w:trPr>
        <w:tc>
          <w:tcPr>
            <w:tcW w:w="644" w:type="dxa"/>
          </w:tcPr>
          <w:p w14:paraId="27A02FC9" w14:textId="77777777" w:rsidR="004E2F61" w:rsidRDefault="004E2F61" w:rsidP="002E62EB">
            <w:pPr>
              <w:jc w:val="both"/>
              <w:rPr>
                <w:rFonts w:ascii="Arial" w:hAnsi="Arial"/>
                <w:b/>
                <w:sz w:val="22"/>
                <w:szCs w:val="22"/>
              </w:rPr>
            </w:pPr>
            <w:r>
              <w:rPr>
                <w:rFonts w:ascii="Arial" w:hAnsi="Arial"/>
                <w:b/>
                <w:sz w:val="22"/>
                <w:szCs w:val="22"/>
              </w:rPr>
              <w:t>1</w:t>
            </w:r>
          </w:p>
        </w:tc>
        <w:tc>
          <w:tcPr>
            <w:tcW w:w="3185" w:type="dxa"/>
            <w:vAlign w:val="center"/>
          </w:tcPr>
          <w:p w14:paraId="475608DC" w14:textId="77777777" w:rsidR="004E2F61" w:rsidRDefault="004E2F61" w:rsidP="002E62EB">
            <w:pPr>
              <w:jc w:val="center"/>
              <w:rPr>
                <w:rFonts w:ascii="Arial" w:hAnsi="Arial"/>
                <w:b/>
                <w:sz w:val="22"/>
                <w:szCs w:val="22"/>
              </w:rPr>
            </w:pPr>
          </w:p>
        </w:tc>
        <w:tc>
          <w:tcPr>
            <w:tcW w:w="3185" w:type="dxa"/>
            <w:vAlign w:val="center"/>
          </w:tcPr>
          <w:p w14:paraId="4A9ECDC4" w14:textId="77777777" w:rsidR="004E2F61" w:rsidRDefault="004E2F61" w:rsidP="002E62EB">
            <w:pPr>
              <w:jc w:val="center"/>
              <w:rPr>
                <w:rFonts w:ascii="Arial" w:hAnsi="Arial"/>
                <w:b/>
                <w:sz w:val="22"/>
                <w:szCs w:val="22"/>
              </w:rPr>
            </w:pPr>
          </w:p>
        </w:tc>
        <w:tc>
          <w:tcPr>
            <w:tcW w:w="3185" w:type="dxa"/>
            <w:vAlign w:val="center"/>
          </w:tcPr>
          <w:p w14:paraId="4948BCFB" w14:textId="77777777" w:rsidR="004E2F61" w:rsidRDefault="004E2F61" w:rsidP="002E62EB">
            <w:pPr>
              <w:jc w:val="center"/>
              <w:rPr>
                <w:rFonts w:ascii="Arial" w:hAnsi="Arial"/>
                <w:b/>
                <w:sz w:val="22"/>
                <w:szCs w:val="22"/>
              </w:rPr>
            </w:pPr>
          </w:p>
        </w:tc>
      </w:tr>
      <w:tr w:rsidR="004E2F61" w14:paraId="36AEC5A7" w14:textId="77777777" w:rsidTr="002E62EB">
        <w:trPr>
          <w:trHeight w:val="567"/>
        </w:trPr>
        <w:tc>
          <w:tcPr>
            <w:tcW w:w="644" w:type="dxa"/>
          </w:tcPr>
          <w:p w14:paraId="7CB7DA8B" w14:textId="77777777" w:rsidR="004E2F61" w:rsidRDefault="004E2F61" w:rsidP="002E62EB">
            <w:pPr>
              <w:jc w:val="both"/>
              <w:rPr>
                <w:rFonts w:ascii="Arial" w:hAnsi="Arial"/>
                <w:b/>
                <w:sz w:val="22"/>
                <w:szCs w:val="22"/>
              </w:rPr>
            </w:pPr>
            <w:r>
              <w:rPr>
                <w:rFonts w:ascii="Arial" w:hAnsi="Arial"/>
                <w:b/>
                <w:sz w:val="22"/>
                <w:szCs w:val="22"/>
              </w:rPr>
              <w:t>2</w:t>
            </w:r>
          </w:p>
        </w:tc>
        <w:tc>
          <w:tcPr>
            <w:tcW w:w="3185" w:type="dxa"/>
            <w:vAlign w:val="center"/>
          </w:tcPr>
          <w:p w14:paraId="34480B6C" w14:textId="77777777" w:rsidR="004E2F61" w:rsidRDefault="004E2F61" w:rsidP="002E62EB">
            <w:pPr>
              <w:jc w:val="center"/>
              <w:rPr>
                <w:rFonts w:ascii="Arial" w:hAnsi="Arial"/>
                <w:b/>
                <w:sz w:val="22"/>
                <w:szCs w:val="22"/>
              </w:rPr>
            </w:pPr>
          </w:p>
        </w:tc>
        <w:tc>
          <w:tcPr>
            <w:tcW w:w="3185" w:type="dxa"/>
            <w:vAlign w:val="center"/>
          </w:tcPr>
          <w:p w14:paraId="4AEAEAB3" w14:textId="77777777" w:rsidR="004E2F61" w:rsidRDefault="004E2F61" w:rsidP="002E62EB">
            <w:pPr>
              <w:jc w:val="center"/>
              <w:rPr>
                <w:rFonts w:ascii="Arial" w:hAnsi="Arial"/>
                <w:b/>
                <w:sz w:val="22"/>
                <w:szCs w:val="22"/>
              </w:rPr>
            </w:pPr>
          </w:p>
        </w:tc>
        <w:tc>
          <w:tcPr>
            <w:tcW w:w="3185" w:type="dxa"/>
            <w:vAlign w:val="center"/>
          </w:tcPr>
          <w:p w14:paraId="313AC545" w14:textId="77777777" w:rsidR="004E2F61" w:rsidRDefault="004E2F61" w:rsidP="002E62EB">
            <w:pPr>
              <w:jc w:val="center"/>
              <w:rPr>
                <w:rFonts w:ascii="Arial" w:hAnsi="Arial"/>
                <w:b/>
                <w:sz w:val="22"/>
                <w:szCs w:val="22"/>
              </w:rPr>
            </w:pPr>
          </w:p>
        </w:tc>
      </w:tr>
      <w:tr w:rsidR="004E2F61" w14:paraId="2B34EA1C" w14:textId="77777777" w:rsidTr="002E62EB">
        <w:trPr>
          <w:trHeight w:val="567"/>
        </w:trPr>
        <w:tc>
          <w:tcPr>
            <w:tcW w:w="644" w:type="dxa"/>
          </w:tcPr>
          <w:p w14:paraId="69E16C7C" w14:textId="77777777" w:rsidR="004E2F61" w:rsidRDefault="004E2F61" w:rsidP="002E62EB">
            <w:pPr>
              <w:jc w:val="both"/>
              <w:rPr>
                <w:rFonts w:ascii="Arial" w:hAnsi="Arial"/>
                <w:b/>
                <w:sz w:val="22"/>
                <w:szCs w:val="22"/>
              </w:rPr>
            </w:pPr>
            <w:r>
              <w:rPr>
                <w:rFonts w:ascii="Arial" w:hAnsi="Arial"/>
                <w:b/>
                <w:sz w:val="22"/>
                <w:szCs w:val="22"/>
              </w:rPr>
              <w:t>3</w:t>
            </w:r>
          </w:p>
        </w:tc>
        <w:tc>
          <w:tcPr>
            <w:tcW w:w="3185" w:type="dxa"/>
            <w:vAlign w:val="center"/>
          </w:tcPr>
          <w:p w14:paraId="080BC291" w14:textId="77777777" w:rsidR="004E2F61" w:rsidRDefault="004E2F61" w:rsidP="002E62EB">
            <w:pPr>
              <w:jc w:val="center"/>
              <w:rPr>
                <w:rFonts w:ascii="Arial" w:hAnsi="Arial"/>
                <w:b/>
                <w:sz w:val="22"/>
                <w:szCs w:val="22"/>
              </w:rPr>
            </w:pPr>
          </w:p>
        </w:tc>
        <w:tc>
          <w:tcPr>
            <w:tcW w:w="3185" w:type="dxa"/>
            <w:vAlign w:val="center"/>
          </w:tcPr>
          <w:p w14:paraId="4633EF45" w14:textId="77777777" w:rsidR="004E2F61" w:rsidRDefault="004E2F61" w:rsidP="002E62EB">
            <w:pPr>
              <w:jc w:val="center"/>
              <w:rPr>
                <w:rFonts w:ascii="Arial" w:hAnsi="Arial"/>
                <w:b/>
                <w:sz w:val="22"/>
                <w:szCs w:val="22"/>
              </w:rPr>
            </w:pPr>
          </w:p>
        </w:tc>
        <w:tc>
          <w:tcPr>
            <w:tcW w:w="3185" w:type="dxa"/>
            <w:vAlign w:val="center"/>
          </w:tcPr>
          <w:p w14:paraId="516F058E" w14:textId="77777777" w:rsidR="004E2F61" w:rsidRDefault="004E2F61" w:rsidP="002E62EB">
            <w:pPr>
              <w:jc w:val="center"/>
              <w:rPr>
                <w:rFonts w:ascii="Arial" w:hAnsi="Arial"/>
                <w:b/>
                <w:sz w:val="22"/>
                <w:szCs w:val="22"/>
              </w:rPr>
            </w:pPr>
          </w:p>
        </w:tc>
      </w:tr>
      <w:tr w:rsidR="004E2F61" w14:paraId="4E276D4D" w14:textId="77777777" w:rsidTr="002E62EB">
        <w:trPr>
          <w:trHeight w:val="567"/>
        </w:trPr>
        <w:tc>
          <w:tcPr>
            <w:tcW w:w="644" w:type="dxa"/>
          </w:tcPr>
          <w:p w14:paraId="2805FFA0" w14:textId="77777777" w:rsidR="004E2F61" w:rsidRDefault="004E2F61" w:rsidP="002E62EB">
            <w:pPr>
              <w:jc w:val="both"/>
              <w:rPr>
                <w:rFonts w:ascii="Arial" w:hAnsi="Arial"/>
                <w:b/>
                <w:sz w:val="22"/>
                <w:szCs w:val="22"/>
              </w:rPr>
            </w:pPr>
            <w:r>
              <w:rPr>
                <w:rFonts w:ascii="Arial" w:hAnsi="Arial"/>
                <w:b/>
                <w:sz w:val="22"/>
                <w:szCs w:val="22"/>
              </w:rPr>
              <w:t>4</w:t>
            </w:r>
          </w:p>
        </w:tc>
        <w:tc>
          <w:tcPr>
            <w:tcW w:w="3185" w:type="dxa"/>
            <w:vAlign w:val="center"/>
          </w:tcPr>
          <w:p w14:paraId="092C7399" w14:textId="77777777" w:rsidR="004E2F61" w:rsidRDefault="004E2F61" w:rsidP="002E62EB">
            <w:pPr>
              <w:jc w:val="center"/>
              <w:rPr>
                <w:rFonts w:ascii="Arial" w:hAnsi="Arial"/>
                <w:b/>
                <w:sz w:val="22"/>
                <w:szCs w:val="22"/>
              </w:rPr>
            </w:pPr>
          </w:p>
        </w:tc>
        <w:tc>
          <w:tcPr>
            <w:tcW w:w="3185" w:type="dxa"/>
            <w:vAlign w:val="center"/>
          </w:tcPr>
          <w:p w14:paraId="095B593A" w14:textId="77777777" w:rsidR="004E2F61" w:rsidRDefault="004E2F61" w:rsidP="002E62EB">
            <w:pPr>
              <w:jc w:val="center"/>
              <w:rPr>
                <w:rFonts w:ascii="Arial" w:hAnsi="Arial"/>
                <w:b/>
                <w:sz w:val="22"/>
                <w:szCs w:val="22"/>
              </w:rPr>
            </w:pPr>
          </w:p>
        </w:tc>
        <w:tc>
          <w:tcPr>
            <w:tcW w:w="3185" w:type="dxa"/>
            <w:vAlign w:val="center"/>
          </w:tcPr>
          <w:p w14:paraId="107AB2BB" w14:textId="77777777" w:rsidR="004E2F61" w:rsidRDefault="004E2F61" w:rsidP="002E62EB">
            <w:pPr>
              <w:jc w:val="center"/>
              <w:rPr>
                <w:rFonts w:ascii="Arial" w:hAnsi="Arial"/>
                <w:b/>
                <w:sz w:val="22"/>
                <w:szCs w:val="22"/>
              </w:rPr>
            </w:pPr>
          </w:p>
        </w:tc>
      </w:tr>
      <w:tr w:rsidR="004E2F61" w14:paraId="33EC98DD" w14:textId="77777777" w:rsidTr="002E62EB">
        <w:trPr>
          <w:trHeight w:val="567"/>
        </w:trPr>
        <w:tc>
          <w:tcPr>
            <w:tcW w:w="644" w:type="dxa"/>
          </w:tcPr>
          <w:p w14:paraId="5998F3BE" w14:textId="77777777" w:rsidR="004E2F61" w:rsidRDefault="004E2F61" w:rsidP="002E62EB">
            <w:pPr>
              <w:jc w:val="both"/>
              <w:rPr>
                <w:rFonts w:ascii="Arial" w:hAnsi="Arial"/>
                <w:b/>
                <w:sz w:val="22"/>
                <w:szCs w:val="22"/>
              </w:rPr>
            </w:pPr>
            <w:r>
              <w:rPr>
                <w:rFonts w:ascii="Arial" w:hAnsi="Arial"/>
                <w:b/>
                <w:sz w:val="22"/>
                <w:szCs w:val="22"/>
              </w:rPr>
              <w:t>5</w:t>
            </w:r>
          </w:p>
        </w:tc>
        <w:tc>
          <w:tcPr>
            <w:tcW w:w="3185" w:type="dxa"/>
            <w:vAlign w:val="center"/>
          </w:tcPr>
          <w:p w14:paraId="5BCBB8E2" w14:textId="77777777" w:rsidR="004E2F61" w:rsidRDefault="004E2F61" w:rsidP="002E62EB">
            <w:pPr>
              <w:jc w:val="center"/>
              <w:rPr>
                <w:rFonts w:ascii="Arial" w:hAnsi="Arial"/>
                <w:b/>
                <w:sz w:val="22"/>
                <w:szCs w:val="22"/>
              </w:rPr>
            </w:pPr>
          </w:p>
        </w:tc>
        <w:tc>
          <w:tcPr>
            <w:tcW w:w="3185" w:type="dxa"/>
            <w:vAlign w:val="center"/>
          </w:tcPr>
          <w:p w14:paraId="31808F6B" w14:textId="77777777" w:rsidR="004E2F61" w:rsidRDefault="004E2F61" w:rsidP="002E62EB">
            <w:pPr>
              <w:jc w:val="center"/>
              <w:rPr>
                <w:rFonts w:ascii="Arial" w:hAnsi="Arial"/>
                <w:b/>
                <w:sz w:val="22"/>
                <w:szCs w:val="22"/>
              </w:rPr>
            </w:pPr>
          </w:p>
        </w:tc>
        <w:tc>
          <w:tcPr>
            <w:tcW w:w="3185" w:type="dxa"/>
            <w:vAlign w:val="center"/>
          </w:tcPr>
          <w:p w14:paraId="2C0AC321" w14:textId="77777777" w:rsidR="004E2F61" w:rsidRDefault="004E2F61" w:rsidP="002E62EB">
            <w:pPr>
              <w:jc w:val="center"/>
              <w:rPr>
                <w:rFonts w:ascii="Arial" w:hAnsi="Arial"/>
                <w:b/>
                <w:sz w:val="22"/>
                <w:szCs w:val="22"/>
              </w:rPr>
            </w:pPr>
          </w:p>
        </w:tc>
      </w:tr>
      <w:tr w:rsidR="004E2F61" w14:paraId="19F9A0B7" w14:textId="77777777" w:rsidTr="002E62EB">
        <w:trPr>
          <w:trHeight w:val="567"/>
        </w:trPr>
        <w:tc>
          <w:tcPr>
            <w:tcW w:w="644" w:type="dxa"/>
          </w:tcPr>
          <w:p w14:paraId="16B121E4" w14:textId="77777777" w:rsidR="004E2F61" w:rsidRDefault="004E2F61" w:rsidP="002E62EB">
            <w:pPr>
              <w:jc w:val="both"/>
              <w:rPr>
                <w:rFonts w:ascii="Arial" w:hAnsi="Arial"/>
                <w:b/>
                <w:sz w:val="22"/>
                <w:szCs w:val="22"/>
              </w:rPr>
            </w:pPr>
            <w:r>
              <w:rPr>
                <w:rFonts w:ascii="Arial" w:hAnsi="Arial"/>
                <w:b/>
                <w:sz w:val="22"/>
                <w:szCs w:val="22"/>
              </w:rPr>
              <w:t>6</w:t>
            </w:r>
          </w:p>
        </w:tc>
        <w:tc>
          <w:tcPr>
            <w:tcW w:w="3185" w:type="dxa"/>
            <w:vAlign w:val="center"/>
          </w:tcPr>
          <w:p w14:paraId="246DE5DF" w14:textId="77777777" w:rsidR="004E2F61" w:rsidRDefault="004E2F61" w:rsidP="002E62EB">
            <w:pPr>
              <w:jc w:val="center"/>
              <w:rPr>
                <w:rFonts w:ascii="Arial" w:hAnsi="Arial"/>
                <w:b/>
                <w:sz w:val="22"/>
                <w:szCs w:val="22"/>
              </w:rPr>
            </w:pPr>
          </w:p>
        </w:tc>
        <w:tc>
          <w:tcPr>
            <w:tcW w:w="3185" w:type="dxa"/>
            <w:vAlign w:val="center"/>
          </w:tcPr>
          <w:p w14:paraId="27185EC6" w14:textId="77777777" w:rsidR="004E2F61" w:rsidRDefault="004E2F61" w:rsidP="002E62EB">
            <w:pPr>
              <w:jc w:val="center"/>
              <w:rPr>
                <w:rFonts w:ascii="Arial" w:hAnsi="Arial"/>
                <w:b/>
                <w:sz w:val="22"/>
                <w:szCs w:val="22"/>
              </w:rPr>
            </w:pPr>
          </w:p>
        </w:tc>
        <w:tc>
          <w:tcPr>
            <w:tcW w:w="3185" w:type="dxa"/>
            <w:vAlign w:val="center"/>
          </w:tcPr>
          <w:p w14:paraId="6CF8A5B2" w14:textId="77777777" w:rsidR="004E2F61" w:rsidRDefault="004E2F61" w:rsidP="002E62EB">
            <w:pPr>
              <w:jc w:val="center"/>
              <w:rPr>
                <w:rFonts w:ascii="Arial" w:hAnsi="Arial"/>
                <w:b/>
                <w:sz w:val="22"/>
                <w:szCs w:val="22"/>
              </w:rPr>
            </w:pPr>
          </w:p>
        </w:tc>
      </w:tr>
    </w:tbl>
    <w:p w14:paraId="18975A7C" w14:textId="77777777" w:rsidR="004E2F61" w:rsidRPr="001A35A8" w:rsidRDefault="004E2F61" w:rsidP="004E2F61">
      <w:pPr>
        <w:jc w:val="both"/>
        <w:rPr>
          <w:rFonts w:ascii="Arial" w:hAnsi="Arial"/>
          <w:b/>
          <w:sz w:val="22"/>
          <w:szCs w:val="22"/>
        </w:rPr>
      </w:pPr>
    </w:p>
    <w:p w14:paraId="0176FDE6" w14:textId="3D182003" w:rsidR="000539FC" w:rsidRDefault="000539FC">
      <w:pPr>
        <w:rPr>
          <w:rFonts w:ascii="Arial" w:hAnsi="Arial"/>
          <w:sz w:val="22"/>
          <w:szCs w:val="22"/>
        </w:rPr>
      </w:pPr>
      <w:r>
        <w:rPr>
          <w:rFonts w:ascii="Arial" w:hAnsi="Arial"/>
          <w:sz w:val="22"/>
          <w:szCs w:val="22"/>
        </w:rPr>
        <w:br w:type="page"/>
      </w:r>
    </w:p>
    <w:p w14:paraId="262720CE" w14:textId="77777777" w:rsidR="00853DA6" w:rsidRDefault="00853DA6" w:rsidP="00A245F3">
      <w:pPr>
        <w:pBdr>
          <w:bottom w:val="single" w:sz="4" w:space="1" w:color="auto"/>
        </w:pBdr>
        <w:spacing w:line="288" w:lineRule="auto"/>
        <w:jc w:val="both"/>
        <w:rPr>
          <w:rFonts w:ascii="Arial" w:hAnsi="Arial"/>
          <w:sz w:val="20"/>
          <w:szCs w:val="20"/>
        </w:rPr>
      </w:pPr>
    </w:p>
    <w:p w14:paraId="46223B14" w14:textId="77777777" w:rsidR="007D56FF" w:rsidRPr="00853DA6" w:rsidRDefault="007D56FF" w:rsidP="00A245F3">
      <w:pPr>
        <w:pBdr>
          <w:bottom w:val="single" w:sz="4" w:space="1" w:color="auto"/>
        </w:pBdr>
        <w:spacing w:line="288" w:lineRule="auto"/>
        <w:jc w:val="both"/>
        <w:rPr>
          <w:rFonts w:ascii="Arial" w:hAnsi="Arial"/>
          <w:sz w:val="20"/>
          <w:szCs w:val="20"/>
        </w:rPr>
      </w:pPr>
    </w:p>
    <w:p w14:paraId="2A41499B" w14:textId="208CF06D" w:rsidR="00E8788E" w:rsidRPr="008D7393" w:rsidRDefault="00693A6B" w:rsidP="008D7393">
      <w:pPr>
        <w:pBdr>
          <w:bottom w:val="single" w:sz="4" w:space="1" w:color="auto"/>
        </w:pBdr>
        <w:shd w:val="clear" w:color="auto" w:fill="17365D"/>
        <w:jc w:val="both"/>
        <w:rPr>
          <w:rFonts w:ascii="Arial" w:hAnsi="Arial"/>
          <w:b/>
          <w:color w:val="FFFFFF"/>
          <w:sz w:val="28"/>
          <w:szCs w:val="28"/>
        </w:rPr>
      </w:pPr>
      <w:r w:rsidRPr="008D7393">
        <w:rPr>
          <w:rFonts w:ascii="Arial" w:hAnsi="Arial"/>
          <w:b/>
          <w:color w:val="FFFFFF"/>
          <w:sz w:val="28"/>
          <w:szCs w:val="28"/>
        </w:rPr>
        <w:t>1</w:t>
      </w:r>
      <w:r w:rsidR="000539FC">
        <w:rPr>
          <w:rFonts w:ascii="Arial" w:hAnsi="Arial"/>
          <w:b/>
          <w:color w:val="FFFFFF"/>
          <w:sz w:val="28"/>
          <w:szCs w:val="28"/>
        </w:rPr>
        <w:t>5</w:t>
      </w:r>
      <w:r w:rsidR="00E8788E" w:rsidRPr="008D7393">
        <w:rPr>
          <w:rFonts w:ascii="Arial" w:hAnsi="Arial"/>
          <w:b/>
          <w:color w:val="FFFFFF"/>
          <w:sz w:val="28"/>
          <w:szCs w:val="28"/>
        </w:rPr>
        <w:t xml:space="preserve"> – </w:t>
      </w:r>
      <w:bookmarkStart w:id="24" w:name="ART10"/>
      <w:r w:rsidR="00E8788E" w:rsidRPr="008D7393">
        <w:rPr>
          <w:rFonts w:ascii="Arial" w:hAnsi="Arial"/>
          <w:b/>
          <w:color w:val="FFFFFF"/>
          <w:sz w:val="28"/>
          <w:szCs w:val="28"/>
        </w:rPr>
        <w:t>Signature</w:t>
      </w:r>
      <w:bookmarkEnd w:id="24"/>
    </w:p>
    <w:p w14:paraId="25B182E5" w14:textId="77777777" w:rsidR="00E8788E" w:rsidRDefault="00E8788E" w:rsidP="00E8788E">
      <w:pPr>
        <w:spacing w:line="288" w:lineRule="auto"/>
        <w:jc w:val="both"/>
        <w:rPr>
          <w:rFonts w:ascii="Arial" w:hAnsi="Arial"/>
          <w:sz w:val="22"/>
        </w:rPr>
      </w:pPr>
    </w:p>
    <w:p w14:paraId="25F75EE3" w14:textId="77777777" w:rsidR="00E8788E" w:rsidRDefault="00E8788E" w:rsidP="00E8788E">
      <w:pPr>
        <w:spacing w:line="288" w:lineRule="auto"/>
        <w:jc w:val="both"/>
        <w:rPr>
          <w:rFonts w:ascii="Arial" w:hAnsi="Arial"/>
          <w:sz w:val="22"/>
        </w:rPr>
      </w:pPr>
    </w:p>
    <w:p w14:paraId="1E00002F"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0113DD20"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center"/>
        <w:rPr>
          <w:rFonts w:ascii="Arial" w:hAnsi="Arial"/>
          <w:b/>
          <w:sz w:val="22"/>
        </w:rPr>
      </w:pPr>
      <w:r>
        <w:rPr>
          <w:rFonts w:ascii="Arial" w:hAnsi="Arial"/>
          <w:b/>
          <w:sz w:val="22"/>
        </w:rPr>
        <w:t>MISE EN GARDE SUR LE SIGNATAIRE</w:t>
      </w:r>
    </w:p>
    <w:p w14:paraId="7216C420"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6E6F05F8" w14:textId="77777777" w:rsidR="00E8788E" w:rsidRDefault="00E8788E" w:rsidP="00E8788E">
      <w:pPr>
        <w:numPr>
          <w:ilvl w:val="0"/>
          <w:numId w:val="40"/>
        </w:numPr>
        <w:pBdr>
          <w:top w:val="double" w:sz="4" w:space="1" w:color="auto"/>
          <w:left w:val="double" w:sz="4" w:space="4" w:color="auto"/>
          <w:bottom w:val="double" w:sz="4" w:space="1" w:color="auto"/>
          <w:right w:val="double" w:sz="4" w:space="4" w:color="auto"/>
        </w:pBdr>
        <w:tabs>
          <w:tab w:val="clear" w:pos="780"/>
          <w:tab w:val="num" w:pos="360"/>
        </w:tabs>
        <w:spacing w:line="288" w:lineRule="auto"/>
        <w:ind w:left="0" w:firstLine="0"/>
        <w:jc w:val="both"/>
        <w:rPr>
          <w:rFonts w:ascii="Arial" w:hAnsi="Arial"/>
          <w:sz w:val="22"/>
        </w:rPr>
      </w:pPr>
      <w:r>
        <w:rPr>
          <w:rFonts w:ascii="Arial" w:hAnsi="Arial"/>
          <w:sz w:val="22"/>
        </w:rPr>
        <w:t xml:space="preserve">L’offre émane </w:t>
      </w:r>
      <w:r>
        <w:rPr>
          <w:rFonts w:ascii="Arial" w:hAnsi="Arial"/>
          <w:b/>
          <w:sz w:val="22"/>
        </w:rPr>
        <w:t>d’un assureur seul,</w:t>
      </w:r>
      <w:r>
        <w:rPr>
          <w:rFonts w:ascii="Arial" w:hAnsi="Arial"/>
          <w:sz w:val="22"/>
        </w:rPr>
        <w:t xml:space="preserve"> </w:t>
      </w:r>
      <w:r w:rsidRPr="0035499B">
        <w:rPr>
          <w:rFonts w:ascii="Arial" w:hAnsi="Arial"/>
          <w:b/>
          <w:sz w:val="22"/>
        </w:rPr>
        <w:t>sans intermédiaire</w:t>
      </w:r>
      <w:r>
        <w:rPr>
          <w:rFonts w:ascii="Arial" w:hAnsi="Arial"/>
          <w:b/>
          <w:sz w:val="22"/>
        </w:rPr>
        <w:t> </w:t>
      </w:r>
      <w:r>
        <w:rPr>
          <w:rFonts w:ascii="Arial" w:hAnsi="Arial"/>
          <w:sz w:val="22"/>
        </w:rPr>
        <w:t>:</w:t>
      </w:r>
    </w:p>
    <w:p w14:paraId="3444FAB3" w14:textId="77777777" w:rsidR="00E8788E"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sz w:val="22"/>
        </w:rPr>
      </w:pPr>
      <w:r>
        <w:rPr>
          <w:rFonts w:ascii="Arial" w:hAnsi="Arial"/>
          <w:sz w:val="22"/>
        </w:rPr>
        <w:t>L’assureur signe seul l’acte d’engagement.</w:t>
      </w:r>
    </w:p>
    <w:p w14:paraId="55526564"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5508884A" w14:textId="77777777" w:rsidR="00E8788E" w:rsidRDefault="00E8788E" w:rsidP="00E8788E">
      <w:pPr>
        <w:numPr>
          <w:ilvl w:val="0"/>
          <w:numId w:val="40"/>
        </w:numPr>
        <w:pBdr>
          <w:top w:val="double" w:sz="4" w:space="1" w:color="auto"/>
          <w:left w:val="double" w:sz="4" w:space="4" w:color="auto"/>
          <w:bottom w:val="double" w:sz="4" w:space="1" w:color="auto"/>
          <w:right w:val="double" w:sz="4" w:space="4" w:color="auto"/>
        </w:pBdr>
        <w:tabs>
          <w:tab w:val="clear" w:pos="780"/>
          <w:tab w:val="num" w:pos="360"/>
        </w:tabs>
        <w:spacing w:line="288" w:lineRule="auto"/>
        <w:ind w:left="0" w:firstLine="0"/>
        <w:jc w:val="both"/>
        <w:rPr>
          <w:rFonts w:ascii="Arial" w:hAnsi="Arial"/>
          <w:sz w:val="22"/>
        </w:rPr>
      </w:pPr>
      <w:r>
        <w:rPr>
          <w:rFonts w:ascii="Arial" w:hAnsi="Arial"/>
          <w:sz w:val="22"/>
        </w:rPr>
        <w:t xml:space="preserve">L’offre émane </w:t>
      </w:r>
      <w:r>
        <w:rPr>
          <w:rFonts w:ascii="Arial" w:hAnsi="Arial"/>
          <w:b/>
          <w:sz w:val="22"/>
        </w:rPr>
        <w:t>d’un assureur et de son agent </w:t>
      </w:r>
      <w:r>
        <w:rPr>
          <w:rFonts w:ascii="Arial" w:hAnsi="Arial"/>
          <w:sz w:val="22"/>
        </w:rPr>
        <w:t>:</w:t>
      </w:r>
    </w:p>
    <w:p w14:paraId="43616C5A" w14:textId="77777777" w:rsidR="00E8788E"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sz w:val="22"/>
        </w:rPr>
      </w:pPr>
      <w:r>
        <w:rPr>
          <w:rFonts w:ascii="Arial" w:hAnsi="Arial"/>
          <w:sz w:val="22"/>
        </w:rPr>
        <w:t>En fonction du fait que l’agent est mandataire permanent de l’assureur, l’acte d’engagement peut être signé par l’assureur ou par l’agent.</w:t>
      </w:r>
    </w:p>
    <w:p w14:paraId="0B86A100"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46DB2A7B" w14:textId="77777777" w:rsidR="00E8788E" w:rsidRDefault="00E8788E" w:rsidP="00E8788E">
      <w:pPr>
        <w:numPr>
          <w:ilvl w:val="3"/>
          <w:numId w:val="31"/>
        </w:numPr>
        <w:pBdr>
          <w:top w:val="double" w:sz="4" w:space="1" w:color="auto"/>
          <w:left w:val="double" w:sz="4" w:space="4" w:color="auto"/>
          <w:bottom w:val="double" w:sz="4" w:space="1" w:color="auto"/>
          <w:right w:val="double" w:sz="4" w:space="4" w:color="auto"/>
        </w:pBdr>
        <w:tabs>
          <w:tab w:val="clear" w:pos="2880"/>
          <w:tab w:val="num" w:pos="360"/>
        </w:tabs>
        <w:spacing w:line="288" w:lineRule="auto"/>
        <w:ind w:left="0" w:firstLine="0"/>
        <w:jc w:val="both"/>
        <w:rPr>
          <w:rFonts w:ascii="Arial" w:hAnsi="Arial"/>
          <w:sz w:val="22"/>
        </w:rPr>
      </w:pPr>
      <w:r>
        <w:rPr>
          <w:rFonts w:ascii="Arial" w:hAnsi="Arial"/>
          <w:sz w:val="22"/>
        </w:rPr>
        <w:t xml:space="preserve">L’offre émane </w:t>
      </w:r>
      <w:r>
        <w:rPr>
          <w:rFonts w:ascii="Arial" w:hAnsi="Arial"/>
          <w:b/>
          <w:sz w:val="22"/>
        </w:rPr>
        <w:t>d’un groupement conjoint</w:t>
      </w:r>
      <w:r>
        <w:rPr>
          <w:rFonts w:ascii="Arial" w:hAnsi="Arial"/>
          <w:sz w:val="22"/>
        </w:rPr>
        <w:t xml:space="preserve"> Assureur – Intermédiaire (par exemple un courtier) :</w:t>
      </w:r>
    </w:p>
    <w:p w14:paraId="60F99456" w14:textId="77777777" w:rsidR="00E8788E"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sz w:val="22"/>
        </w:rPr>
      </w:pPr>
      <w:r>
        <w:rPr>
          <w:rFonts w:ascii="Arial" w:hAnsi="Arial"/>
          <w:sz w:val="22"/>
        </w:rPr>
        <w:t>L’assureur peut signer l’acte d’engagement pour les deux parties s’il est mandataire du groupement.</w:t>
      </w:r>
    </w:p>
    <w:p w14:paraId="61BC9768" w14:textId="77777777" w:rsidR="00E8788E" w:rsidRPr="00347B96"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16"/>
          <w:szCs w:val="16"/>
        </w:rPr>
      </w:pPr>
    </w:p>
    <w:p w14:paraId="1B096DC4" w14:textId="77777777" w:rsidR="00E8788E" w:rsidRDefault="00E8788E" w:rsidP="00E8788E">
      <w:pPr>
        <w:numPr>
          <w:ilvl w:val="1"/>
          <w:numId w:val="31"/>
        </w:numPr>
        <w:pBdr>
          <w:top w:val="double" w:sz="4" w:space="1" w:color="auto"/>
          <w:left w:val="double" w:sz="4" w:space="4" w:color="auto"/>
          <w:bottom w:val="double" w:sz="4" w:space="1" w:color="auto"/>
          <w:right w:val="double" w:sz="4" w:space="4" w:color="auto"/>
        </w:pBdr>
        <w:tabs>
          <w:tab w:val="clear" w:pos="1437"/>
          <w:tab w:val="num" w:pos="0"/>
        </w:tabs>
        <w:spacing w:line="288" w:lineRule="auto"/>
        <w:ind w:left="0" w:firstLine="900"/>
        <w:jc w:val="both"/>
        <w:rPr>
          <w:rFonts w:ascii="Arial" w:hAnsi="Arial"/>
          <w:sz w:val="22"/>
        </w:rPr>
      </w:pPr>
      <w:r>
        <w:rPr>
          <w:rFonts w:ascii="Arial" w:hAnsi="Arial"/>
          <w:sz w:val="22"/>
        </w:rPr>
        <w:t>L’intermédiaire peut signer l’acte d’engagement pour les deux parties s’il est mandataire du groupement.</w:t>
      </w:r>
    </w:p>
    <w:p w14:paraId="53C4AAC7"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3AD8856F" w14:textId="77777777" w:rsidR="00E8788E" w:rsidRDefault="00E8788E" w:rsidP="00E975A3">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Il est rappelé qu’un modèle de mandat à compléter par les candidats </w:t>
      </w:r>
      <w:r>
        <w:rPr>
          <w:rFonts w:ascii="Arial" w:hAnsi="Arial"/>
          <w:b/>
          <w:sz w:val="22"/>
        </w:rPr>
        <w:t>en cas de groupement</w:t>
      </w:r>
      <w:r>
        <w:rPr>
          <w:rFonts w:ascii="Arial" w:hAnsi="Arial"/>
          <w:sz w:val="22"/>
        </w:rPr>
        <w:t xml:space="preserve"> est annexé au règlement de consultation (annexe </w:t>
      </w:r>
      <w:r w:rsidR="00E975A3">
        <w:rPr>
          <w:rFonts w:ascii="Arial" w:hAnsi="Arial"/>
          <w:sz w:val="22"/>
        </w:rPr>
        <w:t>1</w:t>
      </w:r>
      <w:r>
        <w:rPr>
          <w:rFonts w:ascii="Arial" w:hAnsi="Arial"/>
          <w:sz w:val="22"/>
        </w:rPr>
        <w:t xml:space="preserve">) et que ce mandat doit être intégré </w:t>
      </w:r>
      <w:r w:rsidR="00A245F3">
        <w:rPr>
          <w:rFonts w:ascii="Arial" w:hAnsi="Arial"/>
          <w:sz w:val="22"/>
        </w:rPr>
        <w:t xml:space="preserve">dans </w:t>
      </w:r>
      <w:r w:rsidR="00A245F3">
        <w:rPr>
          <w:rFonts w:ascii="Arial" w:hAnsi="Arial"/>
          <w:b/>
          <w:sz w:val="22"/>
        </w:rPr>
        <w:t>l’offre.</w:t>
      </w:r>
    </w:p>
    <w:p w14:paraId="1F83D7CE"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1FFAC391" w14:textId="77777777" w:rsidR="00E8788E" w:rsidRDefault="00E8788E" w:rsidP="00E8788E">
      <w:pPr>
        <w:spacing w:line="288" w:lineRule="auto"/>
        <w:jc w:val="both"/>
        <w:rPr>
          <w:rFonts w:ascii="Arial" w:hAnsi="Arial"/>
          <w:sz w:val="22"/>
        </w:rPr>
      </w:pPr>
    </w:p>
    <w:p w14:paraId="722D6152" w14:textId="77777777" w:rsidR="00E8788E" w:rsidRDefault="00E8788E" w:rsidP="00E8788E">
      <w:pPr>
        <w:spacing w:line="288" w:lineRule="auto"/>
        <w:jc w:val="both"/>
        <w:rPr>
          <w:rFonts w:ascii="Arial" w:hAnsi="Arial"/>
          <w:sz w:val="22"/>
        </w:rPr>
      </w:pPr>
    </w:p>
    <w:p w14:paraId="51FB8A36" w14:textId="77777777" w:rsidR="00E8788E" w:rsidRDefault="00E8788E" w:rsidP="00E8788E">
      <w:pPr>
        <w:spacing w:line="288" w:lineRule="auto"/>
        <w:jc w:val="both"/>
        <w:rPr>
          <w:rFonts w:ascii="Arial" w:hAnsi="Arial"/>
          <w:sz w:val="22"/>
        </w:rPr>
      </w:pPr>
      <w:r>
        <w:rPr>
          <w:rFonts w:ascii="Arial" w:hAnsi="Arial"/>
          <w:sz w:val="22"/>
        </w:rPr>
        <w:t>Fait en un seul original</w:t>
      </w:r>
    </w:p>
    <w:p w14:paraId="39F22A89" w14:textId="77777777" w:rsidR="00E8788E" w:rsidRDefault="00E8788E" w:rsidP="00E8788E">
      <w:pPr>
        <w:spacing w:line="288" w:lineRule="auto"/>
        <w:jc w:val="both"/>
        <w:rPr>
          <w:rFonts w:ascii="Arial" w:hAnsi="Arial"/>
          <w:sz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8"/>
        <w:gridCol w:w="3600"/>
      </w:tblGrid>
      <w:tr w:rsidR="00E8788E" w14:paraId="145A8357" w14:textId="77777777">
        <w:trPr>
          <w:trHeight w:val="567"/>
        </w:trPr>
        <w:tc>
          <w:tcPr>
            <w:tcW w:w="468" w:type="dxa"/>
            <w:tcBorders>
              <w:top w:val="nil"/>
              <w:left w:val="nil"/>
              <w:bottom w:val="nil"/>
              <w:right w:val="double" w:sz="4" w:space="0" w:color="auto"/>
            </w:tcBorders>
            <w:vAlign w:val="center"/>
          </w:tcPr>
          <w:p w14:paraId="1A569959" w14:textId="77777777" w:rsidR="00E8788E" w:rsidRDefault="00E8788E" w:rsidP="00F76F8C">
            <w:pPr>
              <w:spacing w:line="288" w:lineRule="auto"/>
              <w:jc w:val="center"/>
              <w:rPr>
                <w:rFonts w:ascii="Arial" w:hAnsi="Arial"/>
                <w:sz w:val="22"/>
              </w:rPr>
            </w:pPr>
            <w:r>
              <w:rPr>
                <w:rFonts w:ascii="Arial" w:hAnsi="Arial"/>
                <w:sz w:val="22"/>
              </w:rPr>
              <w:t>à</w:t>
            </w:r>
          </w:p>
        </w:tc>
        <w:tc>
          <w:tcPr>
            <w:tcW w:w="3600" w:type="dxa"/>
            <w:tcBorders>
              <w:top w:val="double" w:sz="4" w:space="0" w:color="auto"/>
              <w:left w:val="double" w:sz="4" w:space="0" w:color="auto"/>
              <w:bottom w:val="double" w:sz="4" w:space="0" w:color="auto"/>
              <w:right w:val="double" w:sz="4" w:space="0" w:color="auto"/>
            </w:tcBorders>
            <w:vAlign w:val="center"/>
          </w:tcPr>
          <w:p w14:paraId="07459B11" w14:textId="77777777" w:rsidR="00E8788E" w:rsidRDefault="00E8788E" w:rsidP="00F76F8C">
            <w:pPr>
              <w:spacing w:line="288" w:lineRule="auto"/>
              <w:jc w:val="both"/>
              <w:rPr>
                <w:rFonts w:ascii="Arial" w:hAnsi="Arial"/>
                <w:sz w:val="22"/>
              </w:rPr>
            </w:pPr>
          </w:p>
        </w:tc>
      </w:tr>
      <w:tr w:rsidR="00E8788E" w14:paraId="71062E64" w14:textId="77777777">
        <w:trPr>
          <w:trHeight w:val="567"/>
        </w:trPr>
        <w:tc>
          <w:tcPr>
            <w:tcW w:w="468" w:type="dxa"/>
            <w:tcBorders>
              <w:top w:val="nil"/>
              <w:left w:val="nil"/>
              <w:bottom w:val="nil"/>
              <w:right w:val="double" w:sz="4" w:space="0" w:color="auto"/>
            </w:tcBorders>
            <w:vAlign w:val="center"/>
          </w:tcPr>
          <w:p w14:paraId="6F6D61DE" w14:textId="77777777" w:rsidR="00E8788E" w:rsidRDefault="00E8788E" w:rsidP="00F76F8C">
            <w:pPr>
              <w:spacing w:line="288" w:lineRule="auto"/>
              <w:jc w:val="center"/>
              <w:rPr>
                <w:rFonts w:ascii="Arial" w:hAnsi="Arial"/>
                <w:sz w:val="22"/>
              </w:rPr>
            </w:pPr>
            <w:r>
              <w:rPr>
                <w:rFonts w:ascii="Arial" w:hAnsi="Arial"/>
                <w:sz w:val="22"/>
              </w:rPr>
              <w:t>le</w:t>
            </w:r>
          </w:p>
        </w:tc>
        <w:tc>
          <w:tcPr>
            <w:tcW w:w="3600" w:type="dxa"/>
            <w:tcBorders>
              <w:top w:val="double" w:sz="4" w:space="0" w:color="auto"/>
              <w:left w:val="double" w:sz="4" w:space="0" w:color="auto"/>
              <w:bottom w:val="double" w:sz="4" w:space="0" w:color="auto"/>
              <w:right w:val="double" w:sz="4" w:space="0" w:color="auto"/>
            </w:tcBorders>
            <w:vAlign w:val="center"/>
          </w:tcPr>
          <w:p w14:paraId="52506381" w14:textId="77777777" w:rsidR="00E8788E" w:rsidRDefault="00E8788E" w:rsidP="00F76F8C">
            <w:pPr>
              <w:spacing w:line="288" w:lineRule="auto"/>
              <w:jc w:val="both"/>
              <w:rPr>
                <w:rFonts w:ascii="Arial" w:hAnsi="Arial"/>
                <w:sz w:val="22"/>
              </w:rPr>
            </w:pPr>
          </w:p>
        </w:tc>
      </w:tr>
    </w:tbl>
    <w:p w14:paraId="152EAD10" w14:textId="77777777" w:rsidR="00E8788E" w:rsidRDefault="00E8788E" w:rsidP="00E8788E">
      <w:pPr>
        <w:spacing w:line="288" w:lineRule="auto"/>
        <w:jc w:val="both"/>
        <w:rPr>
          <w:rFonts w:ascii="Arial" w:hAnsi="Arial"/>
          <w:sz w:val="22"/>
        </w:rPr>
      </w:pPr>
    </w:p>
    <w:p w14:paraId="3AB206AB" w14:textId="77777777" w:rsidR="00E8788E" w:rsidRDefault="00E8788E" w:rsidP="00E8788E">
      <w:pPr>
        <w:spacing w:line="288" w:lineRule="auto"/>
        <w:jc w:val="both"/>
        <w:rPr>
          <w:rFonts w:ascii="Arial" w:hAnsi="Arial"/>
          <w:sz w:val="22"/>
        </w:rPr>
      </w:pPr>
      <w:r>
        <w:rPr>
          <w:rFonts w:ascii="Arial" w:hAnsi="Arial"/>
          <w:sz w:val="22"/>
        </w:rPr>
        <w:t xml:space="preserve">Signature du candidat </w:t>
      </w:r>
    </w:p>
    <w:p w14:paraId="5AB6AF60" w14:textId="77777777" w:rsidR="00E8788E" w:rsidRDefault="00E8788E" w:rsidP="00E8788E">
      <w:pPr>
        <w:spacing w:line="288" w:lineRule="auto"/>
        <w:jc w:val="both"/>
        <w:rPr>
          <w:rFonts w:ascii="Arial" w:hAnsi="Arial"/>
          <w:sz w:val="22"/>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firstRow="1" w:lastRow="1" w:firstColumn="1" w:lastColumn="1" w:noHBand="0" w:noVBand="0"/>
      </w:tblPr>
      <w:tblGrid>
        <w:gridCol w:w="4068"/>
      </w:tblGrid>
      <w:tr w:rsidR="00E8788E" w14:paraId="2D03FE33" w14:textId="77777777">
        <w:trPr>
          <w:trHeight w:val="1580"/>
        </w:trPr>
        <w:tc>
          <w:tcPr>
            <w:tcW w:w="4068" w:type="dxa"/>
          </w:tcPr>
          <w:p w14:paraId="2D72ED3D" w14:textId="77777777" w:rsidR="00E8788E" w:rsidRDefault="00E8788E" w:rsidP="00F76F8C">
            <w:pPr>
              <w:spacing w:line="288" w:lineRule="auto"/>
              <w:jc w:val="both"/>
              <w:rPr>
                <w:rFonts w:ascii="Arial" w:hAnsi="Arial"/>
                <w:sz w:val="22"/>
              </w:rPr>
            </w:pPr>
          </w:p>
        </w:tc>
      </w:tr>
    </w:tbl>
    <w:p w14:paraId="0D3BB77B" w14:textId="77777777" w:rsidR="00E8788E" w:rsidRPr="00127926" w:rsidRDefault="00E8788E" w:rsidP="00E8788E">
      <w:pPr>
        <w:jc w:val="both"/>
        <w:rPr>
          <w:rFonts w:ascii="Arial" w:hAnsi="Arial"/>
          <w:sz w:val="20"/>
          <w:szCs w:val="20"/>
        </w:rPr>
      </w:pPr>
      <w:r>
        <w:rPr>
          <w:rFonts w:ascii="Arial" w:hAnsi="Arial"/>
          <w:sz w:val="18"/>
        </w:rPr>
        <w:br w:type="page"/>
      </w:r>
    </w:p>
    <w:p w14:paraId="46FAB210" w14:textId="77777777" w:rsidR="00E8788E" w:rsidRDefault="00E8788E" w:rsidP="00E8788E">
      <w:pPr>
        <w:jc w:val="both"/>
        <w:rPr>
          <w:rFonts w:ascii="Arial" w:hAnsi="Arial"/>
          <w:sz w:val="20"/>
          <w:szCs w:val="20"/>
        </w:rPr>
      </w:pPr>
    </w:p>
    <w:p w14:paraId="1A8DFB7D" w14:textId="77777777" w:rsidR="00D10AAD" w:rsidRPr="00127926" w:rsidRDefault="00D10AAD" w:rsidP="00E8788E">
      <w:pPr>
        <w:jc w:val="both"/>
        <w:rPr>
          <w:rFonts w:ascii="Arial" w:hAnsi="Arial"/>
          <w:sz w:val="20"/>
          <w:szCs w:val="20"/>
        </w:rPr>
      </w:pPr>
    </w:p>
    <w:p w14:paraId="53F59E8F" w14:textId="77777777" w:rsidR="00E8788E" w:rsidRDefault="00E8788E" w:rsidP="00E8788E">
      <w:pPr>
        <w:tabs>
          <w:tab w:val="left" w:pos="9360"/>
        </w:tabs>
        <w:spacing w:line="288" w:lineRule="auto"/>
        <w:jc w:val="both"/>
        <w:rPr>
          <w:rFonts w:ascii="Arial" w:hAnsi="Arial"/>
          <w:b/>
          <w:sz w:val="22"/>
        </w:rPr>
      </w:pPr>
      <w:r>
        <w:rPr>
          <w:rFonts w:ascii="Arial" w:hAnsi="Arial"/>
          <w:b/>
          <w:sz w:val="28"/>
        </w:rPr>
        <w:t xml:space="preserve">SECTION 2 </w:t>
      </w:r>
      <w:bookmarkEnd w:id="22"/>
      <w:r>
        <w:rPr>
          <w:rFonts w:ascii="Arial" w:hAnsi="Arial"/>
          <w:b/>
          <w:sz w:val="28"/>
        </w:rPr>
        <w:t>– PARTIE RESERV</w:t>
      </w:r>
      <w:r w:rsidR="001A4C68">
        <w:rPr>
          <w:rFonts w:ascii="Arial" w:hAnsi="Arial"/>
          <w:b/>
          <w:sz w:val="28"/>
        </w:rPr>
        <w:t>É</w:t>
      </w:r>
      <w:r>
        <w:rPr>
          <w:rFonts w:ascii="Arial" w:hAnsi="Arial"/>
          <w:b/>
          <w:sz w:val="28"/>
        </w:rPr>
        <w:t xml:space="preserve">E </w:t>
      </w:r>
      <w:r w:rsidR="001A4C68">
        <w:rPr>
          <w:rFonts w:ascii="Arial" w:hAnsi="Arial"/>
          <w:b/>
          <w:sz w:val="28"/>
        </w:rPr>
        <w:t>À</w:t>
      </w:r>
      <w:r>
        <w:rPr>
          <w:rFonts w:ascii="Arial" w:hAnsi="Arial"/>
          <w:b/>
          <w:sz w:val="28"/>
        </w:rPr>
        <w:t xml:space="preserve"> L’ACHETEUR</w:t>
      </w:r>
    </w:p>
    <w:p w14:paraId="10D0BDFA" w14:textId="77777777" w:rsidR="00E8788E" w:rsidRPr="00127926" w:rsidRDefault="00E8788E" w:rsidP="00E8788E">
      <w:pPr>
        <w:jc w:val="both"/>
        <w:rPr>
          <w:rFonts w:ascii="Arial" w:hAnsi="Arial"/>
          <w:sz w:val="20"/>
        </w:rPr>
      </w:pPr>
    </w:p>
    <w:p w14:paraId="3314D41F" w14:textId="77777777" w:rsidR="00E8788E" w:rsidRPr="008D7393" w:rsidRDefault="00E8788E" w:rsidP="008D7393">
      <w:pPr>
        <w:pBdr>
          <w:bottom w:val="single" w:sz="4" w:space="1" w:color="auto"/>
        </w:pBdr>
        <w:shd w:val="clear" w:color="auto" w:fill="17365D"/>
        <w:jc w:val="both"/>
        <w:rPr>
          <w:rFonts w:ascii="Arial" w:hAnsi="Arial"/>
          <w:b/>
          <w:color w:val="FFFFFF"/>
          <w:sz w:val="28"/>
          <w:szCs w:val="28"/>
        </w:rPr>
      </w:pPr>
      <w:bookmarkStart w:id="25" w:name="ARTII1"/>
      <w:r w:rsidRPr="008D7393">
        <w:rPr>
          <w:rFonts w:ascii="Arial" w:hAnsi="Arial"/>
          <w:b/>
          <w:color w:val="FFFFFF"/>
          <w:sz w:val="28"/>
          <w:szCs w:val="28"/>
        </w:rPr>
        <w:t>1 – L’acheteur</w:t>
      </w:r>
    </w:p>
    <w:bookmarkEnd w:id="25"/>
    <w:p w14:paraId="411A7ADC" w14:textId="77777777" w:rsidR="00E8788E" w:rsidRPr="00127926" w:rsidRDefault="00E8788E" w:rsidP="00E8788E">
      <w:pPr>
        <w:jc w:val="both"/>
        <w:rPr>
          <w:rFonts w:ascii="Arial" w:hAnsi="Arial"/>
          <w:sz w:val="20"/>
        </w:rPr>
      </w:pPr>
    </w:p>
    <w:p w14:paraId="2FE81C58" w14:textId="77777777" w:rsidR="00E8788E" w:rsidRPr="00127926" w:rsidRDefault="00E8788E" w:rsidP="00E8788E">
      <w:pPr>
        <w:jc w:val="both"/>
        <w:rPr>
          <w:rFonts w:ascii="Arial" w:hAnsi="Arial"/>
          <w:sz w:val="22"/>
          <w:szCs w:val="22"/>
          <w:u w:val="single"/>
        </w:rPr>
      </w:pPr>
      <w:r w:rsidRPr="00127926">
        <w:rPr>
          <w:rFonts w:ascii="Arial" w:hAnsi="Arial"/>
          <w:sz w:val="22"/>
          <w:szCs w:val="22"/>
          <w:u w:val="single"/>
        </w:rPr>
        <w:t>1.1 Acceptation de l’offre</w:t>
      </w:r>
    </w:p>
    <w:p w14:paraId="76942E50" w14:textId="77777777" w:rsidR="00E8788E" w:rsidRPr="00127926" w:rsidRDefault="00E8788E" w:rsidP="00E8788E">
      <w:pPr>
        <w:jc w:val="both"/>
        <w:rPr>
          <w:rFonts w:ascii="Arial" w:hAnsi="Arial"/>
          <w:sz w:val="20"/>
        </w:rPr>
      </w:pPr>
    </w:p>
    <w:p w14:paraId="2DC1A4CE" w14:textId="77777777" w:rsidR="00A51A6C" w:rsidRPr="00127926" w:rsidRDefault="00A51A6C" w:rsidP="00A51A6C">
      <w:pPr>
        <w:jc w:val="both"/>
        <w:rPr>
          <w:rFonts w:ascii="Arial" w:hAnsi="Arial"/>
          <w:sz w:val="22"/>
          <w:szCs w:val="22"/>
        </w:rPr>
      </w:pPr>
      <w:r w:rsidRPr="00127926">
        <w:rPr>
          <w:rFonts w:ascii="Arial" w:hAnsi="Arial"/>
          <w:sz w:val="22"/>
          <w:szCs w:val="22"/>
        </w:rPr>
        <w:t xml:space="preserve">Est acceptée la présente offre pour valoir </w:t>
      </w:r>
      <w:r w:rsidRPr="00127926">
        <w:rPr>
          <w:rFonts w:ascii="Arial" w:hAnsi="Arial"/>
          <w:b/>
          <w:sz w:val="22"/>
          <w:szCs w:val="22"/>
        </w:rPr>
        <w:t>acte d’engagement</w:t>
      </w:r>
      <w:r w:rsidRPr="00127926">
        <w:rPr>
          <w:rFonts w:ascii="Arial" w:hAnsi="Arial"/>
          <w:sz w:val="22"/>
          <w:szCs w:val="22"/>
        </w:rPr>
        <w:t xml:space="preserve"> en ce qui concerne à la fois les parties 1 et 2, comprenant le DCE et l’ensemble des pièces du candidat adressées dans son offre.</w:t>
      </w:r>
    </w:p>
    <w:p w14:paraId="78DC427B" w14:textId="77777777" w:rsidR="00E8788E" w:rsidRPr="00127926" w:rsidRDefault="00E8788E" w:rsidP="00E8788E">
      <w:pPr>
        <w:jc w:val="both"/>
        <w:rPr>
          <w:rFonts w:ascii="Arial" w:hAnsi="Arial"/>
          <w:sz w:val="20"/>
        </w:rPr>
      </w:pPr>
    </w:p>
    <w:p w14:paraId="34EF6C1C" w14:textId="77777777" w:rsidR="00E8788E" w:rsidRPr="00127926" w:rsidRDefault="00E8788E" w:rsidP="00E8788E">
      <w:pPr>
        <w:jc w:val="both"/>
        <w:rPr>
          <w:rFonts w:ascii="Arial" w:hAnsi="Arial"/>
          <w:sz w:val="22"/>
          <w:szCs w:val="22"/>
          <w:u w:val="single"/>
        </w:rPr>
      </w:pPr>
      <w:r w:rsidRPr="00127926">
        <w:rPr>
          <w:rFonts w:ascii="Arial" w:hAnsi="Arial"/>
          <w:sz w:val="22"/>
          <w:szCs w:val="22"/>
          <w:u w:val="single"/>
        </w:rPr>
        <w:t>1.2 Choix de la formule</w:t>
      </w:r>
    </w:p>
    <w:p w14:paraId="601338B9" w14:textId="77777777" w:rsidR="00E8788E" w:rsidRDefault="00E8788E" w:rsidP="00E8788E">
      <w:pPr>
        <w:jc w:val="both"/>
        <w:rPr>
          <w:rFonts w:ascii="Arial" w:hAnsi="Arial"/>
          <w:sz w:val="22"/>
          <w:u w:val="single"/>
        </w:rPr>
      </w:pPr>
    </w:p>
    <w:p w14:paraId="5C740725" w14:textId="77777777" w:rsidR="00E8788E" w:rsidRPr="00127926" w:rsidRDefault="00E8788E" w:rsidP="00E8788E">
      <w:pPr>
        <w:jc w:val="both"/>
        <w:rPr>
          <w:rFonts w:ascii="Arial" w:hAnsi="Arial"/>
          <w:sz w:val="22"/>
          <w:szCs w:val="22"/>
        </w:rPr>
      </w:pPr>
      <w:r w:rsidRPr="00127926">
        <w:rPr>
          <w:rFonts w:ascii="Arial" w:hAnsi="Arial"/>
          <w:sz w:val="22"/>
          <w:szCs w:val="22"/>
        </w:rPr>
        <w:t>La formule choisie par la collectivité est la suivante (cocher la case correspondante) :</w:t>
      </w:r>
    </w:p>
    <w:p w14:paraId="6A42EC88" w14:textId="77777777" w:rsidR="00E8788E" w:rsidRDefault="00E8788E" w:rsidP="00E8788E">
      <w:pPr>
        <w:jc w:val="both"/>
        <w:rPr>
          <w:rFonts w:ascii="Arial" w:hAnsi="Arial"/>
          <w:sz w:val="22"/>
        </w:rPr>
      </w:pPr>
    </w:p>
    <w:bookmarkStart w:id="26" w:name="_Hlk187935203"/>
    <w:p w14:paraId="53BFAEDF" w14:textId="77777777" w:rsidR="00F42EE7" w:rsidRPr="00127926" w:rsidRDefault="00A22009" w:rsidP="007D56FF">
      <w:pPr>
        <w:jc w:val="both"/>
        <w:rPr>
          <w:rFonts w:ascii="Arial" w:hAnsi="Arial"/>
          <w:sz w:val="22"/>
          <w:szCs w:val="22"/>
        </w:rPr>
      </w:pPr>
      <w:sdt>
        <w:sdtPr>
          <w:rPr>
            <w:rFonts w:ascii="Arial" w:hAnsi="Arial" w:cs="Arial"/>
          </w:rPr>
          <w:id w:val="1106767134"/>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bookmarkEnd w:id="26"/>
      <w:r w:rsidR="007D56FF" w:rsidRPr="00127926">
        <w:rPr>
          <w:rFonts w:ascii="Arial" w:hAnsi="Arial"/>
          <w:sz w:val="22"/>
          <w:szCs w:val="22"/>
        </w:rPr>
        <w:t xml:space="preserve"> </w:t>
      </w:r>
      <w:r w:rsidR="00853DA6" w:rsidRPr="00127926">
        <w:rPr>
          <w:rFonts w:ascii="Arial" w:hAnsi="Arial"/>
          <w:sz w:val="22"/>
          <w:szCs w:val="22"/>
        </w:rPr>
        <w:t>Solution de base</w:t>
      </w:r>
    </w:p>
    <w:p w14:paraId="491E1A31" w14:textId="77777777" w:rsidR="00C4042D" w:rsidRDefault="00C4042D" w:rsidP="00E8788E">
      <w:pPr>
        <w:tabs>
          <w:tab w:val="left" w:pos="0"/>
          <w:tab w:val="left" w:pos="3686"/>
          <w:tab w:val="left" w:pos="6804"/>
        </w:tabs>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7"/>
        <w:gridCol w:w="5947"/>
      </w:tblGrid>
      <w:tr w:rsidR="00E8788E" w:rsidRPr="009F55C6" w14:paraId="3070CFDB" w14:textId="77777777" w:rsidTr="00DF0A46">
        <w:trPr>
          <w:trHeight w:val="567"/>
        </w:trPr>
        <w:tc>
          <w:tcPr>
            <w:tcW w:w="2080" w:type="pct"/>
            <w:tcBorders>
              <w:right w:val="double" w:sz="4" w:space="0" w:color="auto"/>
            </w:tcBorders>
            <w:shd w:val="clear" w:color="auto" w:fill="auto"/>
            <w:vAlign w:val="center"/>
          </w:tcPr>
          <w:p w14:paraId="22DF9EB2" w14:textId="77777777" w:rsidR="00E8788E" w:rsidRPr="009F55C6" w:rsidRDefault="00E8788E" w:rsidP="009F55C6">
            <w:pPr>
              <w:tabs>
                <w:tab w:val="left" w:pos="0"/>
                <w:tab w:val="left" w:pos="3686"/>
                <w:tab w:val="left" w:pos="6804"/>
              </w:tabs>
              <w:rPr>
                <w:rFonts w:ascii="Arial" w:hAnsi="Arial"/>
                <w:sz w:val="22"/>
              </w:rPr>
            </w:pPr>
            <w:r w:rsidRPr="009F55C6">
              <w:rPr>
                <w:rFonts w:ascii="Arial" w:hAnsi="Arial"/>
                <w:sz w:val="22"/>
              </w:rPr>
              <w:t xml:space="preserve">Pour un montant de          (en €) : </w:t>
            </w:r>
          </w:p>
        </w:tc>
        <w:tc>
          <w:tcPr>
            <w:tcW w:w="2920" w:type="pct"/>
            <w:tcBorders>
              <w:top w:val="double" w:sz="4" w:space="0" w:color="auto"/>
              <w:left w:val="double" w:sz="4" w:space="0" w:color="auto"/>
              <w:bottom w:val="double" w:sz="4" w:space="0" w:color="auto"/>
              <w:right w:val="double" w:sz="4" w:space="0" w:color="auto"/>
            </w:tcBorders>
            <w:shd w:val="clear" w:color="auto" w:fill="auto"/>
            <w:vAlign w:val="center"/>
          </w:tcPr>
          <w:p w14:paraId="77D7E4C8" w14:textId="77777777" w:rsidR="00E8788E" w:rsidRPr="009F55C6" w:rsidRDefault="00E8788E" w:rsidP="009F55C6">
            <w:pPr>
              <w:tabs>
                <w:tab w:val="left" w:pos="0"/>
                <w:tab w:val="left" w:pos="3686"/>
                <w:tab w:val="left" w:pos="6804"/>
              </w:tabs>
              <w:rPr>
                <w:rFonts w:ascii="Arial" w:hAnsi="Arial"/>
                <w:sz w:val="22"/>
              </w:rPr>
            </w:pPr>
          </w:p>
        </w:tc>
      </w:tr>
    </w:tbl>
    <w:p w14:paraId="72E2E07E" w14:textId="77777777" w:rsidR="00E8788E" w:rsidRDefault="00E8788E" w:rsidP="00E8788E">
      <w:pPr>
        <w:tabs>
          <w:tab w:val="left" w:pos="360"/>
          <w:tab w:val="left" w:pos="4320"/>
        </w:tabs>
        <w:jc w:val="both"/>
        <w:rPr>
          <w:rFonts w:ascii="Arial" w:hAnsi="Arial"/>
          <w:sz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48"/>
        <w:gridCol w:w="3420"/>
      </w:tblGrid>
      <w:tr w:rsidR="00E8788E" w14:paraId="44CBC903" w14:textId="77777777" w:rsidTr="00127926">
        <w:trPr>
          <w:trHeight w:val="478"/>
        </w:trPr>
        <w:tc>
          <w:tcPr>
            <w:tcW w:w="648" w:type="dxa"/>
            <w:tcBorders>
              <w:top w:val="nil"/>
              <w:left w:val="nil"/>
              <w:bottom w:val="nil"/>
              <w:right w:val="double" w:sz="4" w:space="0" w:color="auto"/>
            </w:tcBorders>
            <w:vAlign w:val="center"/>
          </w:tcPr>
          <w:p w14:paraId="04CB3D1C" w14:textId="77777777" w:rsidR="00E8788E" w:rsidRDefault="00E8788E" w:rsidP="00F76F8C">
            <w:pPr>
              <w:tabs>
                <w:tab w:val="left" w:pos="4320"/>
              </w:tabs>
              <w:jc w:val="center"/>
              <w:rPr>
                <w:rFonts w:ascii="Arial" w:hAnsi="Arial"/>
                <w:sz w:val="22"/>
              </w:rPr>
            </w:pPr>
            <w:r>
              <w:rPr>
                <w:rFonts w:ascii="Arial" w:hAnsi="Arial"/>
                <w:sz w:val="22"/>
              </w:rPr>
              <w:t>à</w:t>
            </w:r>
          </w:p>
        </w:tc>
        <w:tc>
          <w:tcPr>
            <w:tcW w:w="3420" w:type="dxa"/>
            <w:tcBorders>
              <w:top w:val="double" w:sz="4" w:space="0" w:color="auto"/>
              <w:left w:val="double" w:sz="4" w:space="0" w:color="auto"/>
              <w:bottom w:val="double" w:sz="4" w:space="0" w:color="auto"/>
              <w:right w:val="double" w:sz="4" w:space="0" w:color="auto"/>
            </w:tcBorders>
          </w:tcPr>
          <w:p w14:paraId="03F40E0D" w14:textId="77777777" w:rsidR="00E8788E" w:rsidRDefault="00E8788E" w:rsidP="00F76F8C">
            <w:pPr>
              <w:tabs>
                <w:tab w:val="left" w:pos="4320"/>
              </w:tabs>
              <w:jc w:val="both"/>
              <w:rPr>
                <w:rFonts w:ascii="Arial" w:hAnsi="Arial"/>
                <w:sz w:val="22"/>
              </w:rPr>
            </w:pPr>
          </w:p>
        </w:tc>
      </w:tr>
      <w:tr w:rsidR="00E8788E" w14:paraId="0F325346" w14:textId="77777777" w:rsidTr="00127926">
        <w:trPr>
          <w:trHeight w:val="401"/>
        </w:trPr>
        <w:tc>
          <w:tcPr>
            <w:tcW w:w="648" w:type="dxa"/>
            <w:tcBorders>
              <w:top w:val="nil"/>
              <w:left w:val="nil"/>
              <w:bottom w:val="nil"/>
              <w:right w:val="double" w:sz="4" w:space="0" w:color="auto"/>
            </w:tcBorders>
            <w:vAlign w:val="center"/>
          </w:tcPr>
          <w:p w14:paraId="58EB4C15" w14:textId="77777777" w:rsidR="00E8788E" w:rsidRDefault="00E8788E" w:rsidP="00F76F8C">
            <w:pPr>
              <w:tabs>
                <w:tab w:val="left" w:pos="4320"/>
              </w:tabs>
              <w:jc w:val="center"/>
              <w:rPr>
                <w:rFonts w:ascii="Arial" w:hAnsi="Arial"/>
                <w:sz w:val="22"/>
              </w:rPr>
            </w:pPr>
            <w:r>
              <w:rPr>
                <w:rFonts w:ascii="Arial" w:hAnsi="Arial"/>
                <w:sz w:val="22"/>
              </w:rPr>
              <w:t>le</w:t>
            </w:r>
          </w:p>
        </w:tc>
        <w:tc>
          <w:tcPr>
            <w:tcW w:w="3420" w:type="dxa"/>
            <w:tcBorders>
              <w:top w:val="double" w:sz="4" w:space="0" w:color="auto"/>
              <w:left w:val="double" w:sz="4" w:space="0" w:color="auto"/>
              <w:bottom w:val="double" w:sz="4" w:space="0" w:color="auto"/>
              <w:right w:val="double" w:sz="4" w:space="0" w:color="auto"/>
            </w:tcBorders>
          </w:tcPr>
          <w:p w14:paraId="55D2B338" w14:textId="77777777" w:rsidR="00E8788E" w:rsidRDefault="00E8788E" w:rsidP="00F76F8C">
            <w:pPr>
              <w:tabs>
                <w:tab w:val="left" w:pos="4320"/>
              </w:tabs>
              <w:jc w:val="both"/>
              <w:rPr>
                <w:rFonts w:ascii="Arial" w:hAnsi="Arial"/>
                <w:sz w:val="22"/>
              </w:rPr>
            </w:pPr>
          </w:p>
        </w:tc>
      </w:tr>
    </w:tbl>
    <w:p w14:paraId="18B1556F" w14:textId="77777777" w:rsidR="00E8788E" w:rsidRDefault="00E8788E" w:rsidP="00E8788E">
      <w:pPr>
        <w:tabs>
          <w:tab w:val="left" w:pos="4320"/>
        </w:tabs>
        <w:jc w:val="both"/>
        <w:rPr>
          <w:rFonts w:ascii="Arial" w:hAnsi="Arial"/>
          <w:sz w:val="22"/>
        </w:rPr>
      </w:pPr>
    </w:p>
    <w:p w14:paraId="66275538" w14:textId="77777777" w:rsidR="00E8788E" w:rsidRPr="00127926" w:rsidRDefault="00E8788E" w:rsidP="00E8788E">
      <w:pPr>
        <w:tabs>
          <w:tab w:val="left" w:pos="4320"/>
        </w:tabs>
        <w:jc w:val="both"/>
        <w:rPr>
          <w:rFonts w:ascii="Arial" w:hAnsi="Arial"/>
          <w:sz w:val="22"/>
          <w:szCs w:val="22"/>
        </w:rPr>
      </w:pPr>
      <w:r w:rsidRPr="00127926">
        <w:rPr>
          <w:rFonts w:ascii="Arial" w:hAnsi="Arial"/>
          <w:sz w:val="22"/>
          <w:szCs w:val="22"/>
        </w:rPr>
        <w:t>Signature du représentant légal de l’acheteur</w:t>
      </w:r>
    </w:p>
    <w:p w14:paraId="0DFD33A4" w14:textId="77777777" w:rsidR="00E8788E" w:rsidRDefault="00E8788E" w:rsidP="00E8788E">
      <w:pPr>
        <w:tabs>
          <w:tab w:val="left" w:pos="4320"/>
        </w:tabs>
        <w:jc w:val="both"/>
        <w:rPr>
          <w:rFonts w:ascii="Arial" w:hAnsi="Arial"/>
          <w:sz w:val="22"/>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firstRow="1" w:lastRow="1" w:firstColumn="1" w:lastColumn="1" w:noHBand="0" w:noVBand="0"/>
      </w:tblPr>
      <w:tblGrid>
        <w:gridCol w:w="4068"/>
      </w:tblGrid>
      <w:tr w:rsidR="00E8788E" w14:paraId="79BFA7ED" w14:textId="77777777" w:rsidTr="00127926">
        <w:trPr>
          <w:trHeight w:val="1311"/>
        </w:trPr>
        <w:tc>
          <w:tcPr>
            <w:tcW w:w="4068" w:type="dxa"/>
          </w:tcPr>
          <w:p w14:paraId="45B2DC71" w14:textId="77777777" w:rsidR="00E8788E" w:rsidRDefault="00E8788E" w:rsidP="00F76F8C">
            <w:pPr>
              <w:jc w:val="both"/>
              <w:rPr>
                <w:rFonts w:ascii="Arial" w:hAnsi="Arial"/>
                <w:sz w:val="22"/>
              </w:rPr>
            </w:pPr>
          </w:p>
        </w:tc>
      </w:tr>
    </w:tbl>
    <w:p w14:paraId="489A16E0" w14:textId="77777777" w:rsidR="00E8788E" w:rsidRDefault="00E8788E" w:rsidP="00E8788E">
      <w:pPr>
        <w:tabs>
          <w:tab w:val="left" w:pos="4320"/>
        </w:tabs>
        <w:jc w:val="both"/>
        <w:rPr>
          <w:rFonts w:ascii="Arial" w:hAnsi="Arial"/>
          <w:sz w:val="22"/>
        </w:rPr>
      </w:pPr>
    </w:p>
    <w:p w14:paraId="5A6C58E1" w14:textId="77777777" w:rsidR="00E8788E" w:rsidRPr="00E8788E" w:rsidRDefault="00E8788E" w:rsidP="00E8788E">
      <w:pPr>
        <w:pBdr>
          <w:bottom w:val="single" w:sz="4" w:space="1" w:color="auto"/>
        </w:pBdr>
        <w:spacing w:line="288" w:lineRule="auto"/>
        <w:jc w:val="both"/>
        <w:rPr>
          <w:rFonts w:ascii="Arial" w:hAnsi="Arial"/>
          <w:bCs/>
          <w:sz w:val="22"/>
          <w:szCs w:val="22"/>
        </w:rPr>
      </w:pPr>
    </w:p>
    <w:p w14:paraId="099A90D9" w14:textId="77777777" w:rsidR="00E8788E" w:rsidRPr="008D7393" w:rsidRDefault="00E8788E" w:rsidP="008D7393">
      <w:pPr>
        <w:pBdr>
          <w:bottom w:val="single" w:sz="4" w:space="1" w:color="auto"/>
        </w:pBdr>
        <w:shd w:val="clear" w:color="auto" w:fill="17365D"/>
        <w:jc w:val="both"/>
        <w:rPr>
          <w:rFonts w:ascii="Arial" w:hAnsi="Arial"/>
          <w:b/>
          <w:color w:val="FFFFFF"/>
          <w:sz w:val="28"/>
          <w:szCs w:val="28"/>
        </w:rPr>
      </w:pPr>
      <w:r w:rsidRPr="008D7393">
        <w:rPr>
          <w:rFonts w:ascii="Arial" w:hAnsi="Arial"/>
          <w:b/>
          <w:color w:val="FFFFFF"/>
          <w:sz w:val="28"/>
          <w:szCs w:val="28"/>
        </w:rPr>
        <w:t>2 – La notification du marché</w:t>
      </w:r>
    </w:p>
    <w:bookmarkEnd w:id="23"/>
    <w:p w14:paraId="09B397E6" w14:textId="77777777" w:rsidR="00127926" w:rsidRDefault="00127926" w:rsidP="00127926">
      <w:pPr>
        <w:spacing w:line="288" w:lineRule="auto"/>
        <w:jc w:val="both"/>
        <w:rPr>
          <w:rFonts w:ascii="Arial" w:hAnsi="Arial" w:cs="Arial"/>
          <w:sz w:val="22"/>
          <w:szCs w:val="22"/>
        </w:rPr>
      </w:pPr>
    </w:p>
    <w:p w14:paraId="49D6F579" w14:textId="77777777" w:rsidR="00E8788E" w:rsidRPr="001A4C68" w:rsidRDefault="00DB2F1B" w:rsidP="00127926">
      <w:pPr>
        <w:spacing w:line="288" w:lineRule="auto"/>
        <w:jc w:val="both"/>
        <w:rPr>
          <w:rFonts w:ascii="Arial" w:hAnsi="Arial" w:cs="Arial"/>
          <w:sz w:val="22"/>
          <w:szCs w:val="22"/>
        </w:rPr>
      </w:pPr>
      <w:r w:rsidRPr="00127926">
        <w:rPr>
          <w:rFonts w:ascii="Arial" w:hAnsi="Arial" w:cs="Arial"/>
          <w:sz w:val="22"/>
          <w:szCs w:val="22"/>
        </w:rPr>
        <w:t>Elle consiste en la remise d’u</w:t>
      </w:r>
      <w:r w:rsidR="00C4042D" w:rsidRPr="00127926">
        <w:rPr>
          <w:rFonts w:ascii="Arial" w:hAnsi="Arial" w:cs="Arial"/>
          <w:sz w:val="22"/>
          <w:szCs w:val="22"/>
        </w:rPr>
        <w:t>ne copie du marché au titulaire</w:t>
      </w:r>
      <w:r w:rsidRPr="00127926">
        <w:rPr>
          <w:rFonts w:ascii="Arial" w:hAnsi="Arial" w:cs="Arial"/>
          <w:sz w:val="22"/>
          <w:szCs w:val="22"/>
        </w:rPr>
        <w:t>, sous format électro</w:t>
      </w:r>
      <w:r w:rsidR="00853DA6" w:rsidRPr="00127926">
        <w:rPr>
          <w:rFonts w:ascii="Arial" w:hAnsi="Arial" w:cs="Arial"/>
          <w:sz w:val="22"/>
          <w:szCs w:val="22"/>
        </w:rPr>
        <w:t xml:space="preserve">nique, par courrier </w:t>
      </w:r>
      <w:r w:rsidR="00AC368C" w:rsidRPr="00127926">
        <w:rPr>
          <w:rFonts w:ascii="Arial" w:hAnsi="Arial" w:cs="Arial"/>
          <w:sz w:val="22"/>
          <w:szCs w:val="22"/>
        </w:rPr>
        <w:t>électronique</w:t>
      </w:r>
      <w:r w:rsidR="00853DA6" w:rsidRPr="00127926">
        <w:rPr>
          <w:rFonts w:ascii="Arial" w:hAnsi="Arial" w:cs="Arial"/>
          <w:sz w:val="22"/>
          <w:szCs w:val="22"/>
        </w:rPr>
        <w:t>.</w:t>
      </w:r>
    </w:p>
    <w:sectPr w:rsidR="00E8788E" w:rsidRPr="001A4C68" w:rsidSect="00D57138">
      <w:headerReference w:type="default" r:id="rId12"/>
      <w:pgSz w:w="11906" w:h="16838" w:code="9"/>
      <w:pgMar w:top="851" w:right="851" w:bottom="851" w:left="851" w:header="857" w:footer="5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5E8B4B" w14:textId="77777777" w:rsidR="00017CFE" w:rsidRDefault="00017CFE">
      <w:r>
        <w:separator/>
      </w:r>
    </w:p>
  </w:endnote>
  <w:endnote w:type="continuationSeparator" w:id="0">
    <w:p w14:paraId="495AF4A4" w14:textId="77777777" w:rsidR="00017CFE" w:rsidRDefault="00017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69EB83" w14:textId="77777777" w:rsidR="00017CFE" w:rsidRDefault="00017CFE">
      <w:r>
        <w:separator/>
      </w:r>
    </w:p>
  </w:footnote>
  <w:footnote w:type="continuationSeparator" w:id="0">
    <w:p w14:paraId="2C95427B" w14:textId="77777777" w:rsidR="00017CFE" w:rsidRDefault="00017C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AC753" w14:textId="77777777" w:rsidR="00B44390" w:rsidRDefault="00B44390">
    <w:pPr>
      <w:pStyle w:val="En-tte"/>
      <w:pBdr>
        <w:top w:val="single" w:sz="4" w:space="1" w:color="auto"/>
        <w:left w:val="single" w:sz="4" w:space="4" w:color="auto"/>
        <w:bottom w:val="single" w:sz="4" w:space="1" w:color="auto"/>
        <w:right w:val="single" w:sz="4" w:space="4" w:color="auto"/>
      </w:pBdr>
      <w:rPr>
        <w:rFonts w:ascii="Arial" w:hAnsi="Arial"/>
        <w:sz w:val="18"/>
      </w:rPr>
    </w:pPr>
  </w:p>
  <w:p w14:paraId="387386AF" w14:textId="66BC8B97" w:rsidR="00B44390" w:rsidRDefault="00B01180">
    <w:pPr>
      <w:pStyle w:val="En-tte"/>
      <w:pBdr>
        <w:top w:val="single" w:sz="4" w:space="1" w:color="auto"/>
        <w:left w:val="single" w:sz="4" w:space="4" w:color="auto"/>
        <w:bottom w:val="single" w:sz="4" w:space="1" w:color="auto"/>
        <w:right w:val="single" w:sz="4" w:space="4" w:color="auto"/>
      </w:pBdr>
      <w:rPr>
        <w:rFonts w:ascii="Arial" w:hAnsi="Arial"/>
        <w:b/>
        <w:sz w:val="18"/>
      </w:rPr>
    </w:pPr>
    <w:r w:rsidRPr="00B01180">
      <w:rPr>
        <w:rFonts w:ascii="Arial" w:hAnsi="Arial"/>
        <w:b/>
        <w:sz w:val="18"/>
      </w:rPr>
      <w:t>CHU DE MARTINIQUE</w:t>
    </w:r>
  </w:p>
  <w:p w14:paraId="502A6CAB" w14:textId="77777777" w:rsidR="00B01180" w:rsidRDefault="00B01180">
    <w:pPr>
      <w:pStyle w:val="En-tte"/>
      <w:pBdr>
        <w:top w:val="single" w:sz="4" w:space="1" w:color="auto"/>
        <w:left w:val="single" w:sz="4" w:space="4" w:color="auto"/>
        <w:bottom w:val="single" w:sz="4" w:space="1" w:color="auto"/>
        <w:right w:val="single" w:sz="4" w:space="4" w:color="auto"/>
      </w:pBdr>
      <w:rPr>
        <w:rFonts w:ascii="Arial" w:hAnsi="Arial"/>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3DF604C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994392475" o:spid="_x0000_i1025" type="#_x0000_t75" style="width:11.25pt;height:11.25pt;visibility:visible;mso-wrap-style:square">
            <v:imagedata r:id="rId1" o:title=""/>
          </v:shape>
        </w:pict>
      </mc:Choice>
      <mc:Fallback>
        <w:drawing>
          <wp:inline distT="0" distB="0" distL="0" distR="0" wp14:anchorId="41DD1432" wp14:editId="41DD1433">
            <wp:extent cx="142875" cy="142875"/>
            <wp:effectExtent l="0" t="0" r="0" b="0"/>
            <wp:docPr id="994392475" name="Image 994392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mc:Fallback>
    </mc:AlternateContent>
  </w:numPicBullet>
  <w:abstractNum w:abstractNumId="0" w15:restartNumberingAfterBreak="0">
    <w:nsid w:val="07336B8C"/>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 w15:restartNumberingAfterBreak="0">
    <w:nsid w:val="07E92E60"/>
    <w:multiLevelType w:val="multilevel"/>
    <w:tmpl w:val="940ACF1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8F0462"/>
    <w:multiLevelType w:val="hybridMultilevel"/>
    <w:tmpl w:val="87E27D72"/>
    <w:lvl w:ilvl="0" w:tplc="4DFE9C5A">
      <w:start w:val="1"/>
      <w:numFmt w:val="bullet"/>
      <w:lvlText w:val=""/>
      <w:lvlJc w:val="left"/>
      <w:pPr>
        <w:tabs>
          <w:tab w:val="num" w:pos="113"/>
        </w:tabs>
        <w:ind w:left="0" w:firstLine="0"/>
      </w:pPr>
      <w:rPr>
        <w:rFonts w:ascii="Wingdings" w:hAnsi="Wingdings" w:hint="default"/>
      </w:rPr>
    </w:lvl>
    <w:lvl w:ilvl="1" w:tplc="B9BC0A3C" w:tentative="1">
      <w:start w:val="1"/>
      <w:numFmt w:val="bullet"/>
      <w:lvlText w:val="o"/>
      <w:lvlJc w:val="left"/>
      <w:pPr>
        <w:tabs>
          <w:tab w:val="num" w:pos="1440"/>
        </w:tabs>
        <w:ind w:left="1440" w:hanging="360"/>
      </w:pPr>
      <w:rPr>
        <w:rFonts w:ascii="Courier New" w:hAnsi="Courier New" w:cs="Courier New" w:hint="default"/>
      </w:rPr>
    </w:lvl>
    <w:lvl w:ilvl="2" w:tplc="DB308396" w:tentative="1">
      <w:start w:val="1"/>
      <w:numFmt w:val="bullet"/>
      <w:lvlText w:val=""/>
      <w:lvlJc w:val="left"/>
      <w:pPr>
        <w:tabs>
          <w:tab w:val="num" w:pos="2160"/>
        </w:tabs>
        <w:ind w:left="2160" w:hanging="360"/>
      </w:pPr>
      <w:rPr>
        <w:rFonts w:ascii="Wingdings" w:hAnsi="Wingdings" w:hint="default"/>
      </w:rPr>
    </w:lvl>
    <w:lvl w:ilvl="3" w:tplc="AC8E311E" w:tentative="1">
      <w:start w:val="1"/>
      <w:numFmt w:val="bullet"/>
      <w:lvlText w:val=""/>
      <w:lvlJc w:val="left"/>
      <w:pPr>
        <w:tabs>
          <w:tab w:val="num" w:pos="2880"/>
        </w:tabs>
        <w:ind w:left="2880" w:hanging="360"/>
      </w:pPr>
      <w:rPr>
        <w:rFonts w:ascii="Symbol" w:hAnsi="Symbol" w:hint="default"/>
      </w:rPr>
    </w:lvl>
    <w:lvl w:ilvl="4" w:tplc="9B323B98" w:tentative="1">
      <w:start w:val="1"/>
      <w:numFmt w:val="bullet"/>
      <w:lvlText w:val="o"/>
      <w:lvlJc w:val="left"/>
      <w:pPr>
        <w:tabs>
          <w:tab w:val="num" w:pos="3600"/>
        </w:tabs>
        <w:ind w:left="3600" w:hanging="360"/>
      </w:pPr>
      <w:rPr>
        <w:rFonts w:ascii="Courier New" w:hAnsi="Courier New" w:cs="Courier New" w:hint="default"/>
      </w:rPr>
    </w:lvl>
    <w:lvl w:ilvl="5" w:tplc="A6AEF71A" w:tentative="1">
      <w:start w:val="1"/>
      <w:numFmt w:val="bullet"/>
      <w:lvlText w:val=""/>
      <w:lvlJc w:val="left"/>
      <w:pPr>
        <w:tabs>
          <w:tab w:val="num" w:pos="4320"/>
        </w:tabs>
        <w:ind w:left="4320" w:hanging="360"/>
      </w:pPr>
      <w:rPr>
        <w:rFonts w:ascii="Wingdings" w:hAnsi="Wingdings" w:hint="default"/>
      </w:rPr>
    </w:lvl>
    <w:lvl w:ilvl="6" w:tplc="5E8E038E" w:tentative="1">
      <w:start w:val="1"/>
      <w:numFmt w:val="bullet"/>
      <w:lvlText w:val=""/>
      <w:lvlJc w:val="left"/>
      <w:pPr>
        <w:tabs>
          <w:tab w:val="num" w:pos="5040"/>
        </w:tabs>
        <w:ind w:left="5040" w:hanging="360"/>
      </w:pPr>
      <w:rPr>
        <w:rFonts w:ascii="Symbol" w:hAnsi="Symbol" w:hint="default"/>
      </w:rPr>
    </w:lvl>
    <w:lvl w:ilvl="7" w:tplc="D6341B16" w:tentative="1">
      <w:start w:val="1"/>
      <w:numFmt w:val="bullet"/>
      <w:lvlText w:val="o"/>
      <w:lvlJc w:val="left"/>
      <w:pPr>
        <w:tabs>
          <w:tab w:val="num" w:pos="5760"/>
        </w:tabs>
        <w:ind w:left="5760" w:hanging="360"/>
      </w:pPr>
      <w:rPr>
        <w:rFonts w:ascii="Courier New" w:hAnsi="Courier New" w:cs="Courier New" w:hint="default"/>
      </w:rPr>
    </w:lvl>
    <w:lvl w:ilvl="8" w:tplc="8848AF7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AB2F5B"/>
    <w:multiLevelType w:val="multilevel"/>
    <w:tmpl w:val="87E27D72"/>
    <w:lvl w:ilvl="0">
      <w:start w:val="1"/>
      <w:numFmt w:val="bullet"/>
      <w:lvlText w:val=""/>
      <w:lvlJc w:val="left"/>
      <w:pPr>
        <w:tabs>
          <w:tab w:val="num" w:pos="113"/>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9252BC"/>
    <w:multiLevelType w:val="singleLevel"/>
    <w:tmpl w:val="C08086F6"/>
    <w:lvl w:ilvl="0">
      <w:start w:val="1"/>
      <w:numFmt w:val="bullet"/>
      <w:lvlText w:val=""/>
      <w:lvlJc w:val="left"/>
      <w:pPr>
        <w:tabs>
          <w:tab w:val="num" w:pos="644"/>
        </w:tabs>
        <w:ind w:left="644" w:hanging="360"/>
      </w:pPr>
      <w:rPr>
        <w:rFonts w:ascii="Symbol" w:hAnsi="Symbol" w:hint="default"/>
        <w:sz w:val="20"/>
      </w:rPr>
    </w:lvl>
  </w:abstractNum>
  <w:abstractNum w:abstractNumId="5" w15:restartNumberingAfterBreak="0">
    <w:nsid w:val="1840030C"/>
    <w:multiLevelType w:val="hybridMultilevel"/>
    <w:tmpl w:val="03F895A0"/>
    <w:lvl w:ilvl="0" w:tplc="D194A6D0">
      <w:start w:val="1"/>
      <w:numFmt w:val="bullet"/>
      <w:lvlText w:val=""/>
      <w:lvlJc w:val="left"/>
      <w:pPr>
        <w:tabs>
          <w:tab w:val="num" w:pos="780"/>
        </w:tabs>
        <w:ind w:left="780" w:hanging="360"/>
      </w:pPr>
      <w:rPr>
        <w:rFonts w:ascii="Wingdings" w:hAnsi="Wingdings" w:hint="default"/>
      </w:rPr>
    </w:lvl>
    <w:lvl w:ilvl="1" w:tplc="0D2804A8" w:tentative="1">
      <w:start w:val="1"/>
      <w:numFmt w:val="bullet"/>
      <w:lvlText w:val="o"/>
      <w:lvlJc w:val="left"/>
      <w:pPr>
        <w:tabs>
          <w:tab w:val="num" w:pos="1500"/>
        </w:tabs>
        <w:ind w:left="1500" w:hanging="360"/>
      </w:pPr>
      <w:rPr>
        <w:rFonts w:ascii="Courier New" w:hAnsi="Courier New" w:cs="Courier New" w:hint="default"/>
      </w:rPr>
    </w:lvl>
    <w:lvl w:ilvl="2" w:tplc="E9142352" w:tentative="1">
      <w:start w:val="1"/>
      <w:numFmt w:val="bullet"/>
      <w:lvlText w:val=""/>
      <w:lvlJc w:val="left"/>
      <w:pPr>
        <w:tabs>
          <w:tab w:val="num" w:pos="2220"/>
        </w:tabs>
        <w:ind w:left="2220" w:hanging="360"/>
      </w:pPr>
      <w:rPr>
        <w:rFonts w:ascii="Wingdings" w:hAnsi="Wingdings" w:hint="default"/>
      </w:rPr>
    </w:lvl>
    <w:lvl w:ilvl="3" w:tplc="48F437C8" w:tentative="1">
      <w:start w:val="1"/>
      <w:numFmt w:val="bullet"/>
      <w:lvlText w:val=""/>
      <w:lvlJc w:val="left"/>
      <w:pPr>
        <w:tabs>
          <w:tab w:val="num" w:pos="2940"/>
        </w:tabs>
        <w:ind w:left="2940" w:hanging="360"/>
      </w:pPr>
      <w:rPr>
        <w:rFonts w:ascii="Symbol" w:hAnsi="Symbol" w:hint="default"/>
      </w:rPr>
    </w:lvl>
    <w:lvl w:ilvl="4" w:tplc="60E23A98" w:tentative="1">
      <w:start w:val="1"/>
      <w:numFmt w:val="bullet"/>
      <w:lvlText w:val="o"/>
      <w:lvlJc w:val="left"/>
      <w:pPr>
        <w:tabs>
          <w:tab w:val="num" w:pos="3660"/>
        </w:tabs>
        <w:ind w:left="3660" w:hanging="360"/>
      </w:pPr>
      <w:rPr>
        <w:rFonts w:ascii="Courier New" w:hAnsi="Courier New" w:cs="Courier New" w:hint="default"/>
      </w:rPr>
    </w:lvl>
    <w:lvl w:ilvl="5" w:tplc="2E80330C" w:tentative="1">
      <w:start w:val="1"/>
      <w:numFmt w:val="bullet"/>
      <w:lvlText w:val=""/>
      <w:lvlJc w:val="left"/>
      <w:pPr>
        <w:tabs>
          <w:tab w:val="num" w:pos="4380"/>
        </w:tabs>
        <w:ind w:left="4380" w:hanging="360"/>
      </w:pPr>
      <w:rPr>
        <w:rFonts w:ascii="Wingdings" w:hAnsi="Wingdings" w:hint="default"/>
      </w:rPr>
    </w:lvl>
    <w:lvl w:ilvl="6" w:tplc="A582D95E" w:tentative="1">
      <w:start w:val="1"/>
      <w:numFmt w:val="bullet"/>
      <w:lvlText w:val=""/>
      <w:lvlJc w:val="left"/>
      <w:pPr>
        <w:tabs>
          <w:tab w:val="num" w:pos="5100"/>
        </w:tabs>
        <w:ind w:left="5100" w:hanging="360"/>
      </w:pPr>
      <w:rPr>
        <w:rFonts w:ascii="Symbol" w:hAnsi="Symbol" w:hint="default"/>
      </w:rPr>
    </w:lvl>
    <w:lvl w:ilvl="7" w:tplc="98440C02" w:tentative="1">
      <w:start w:val="1"/>
      <w:numFmt w:val="bullet"/>
      <w:lvlText w:val="o"/>
      <w:lvlJc w:val="left"/>
      <w:pPr>
        <w:tabs>
          <w:tab w:val="num" w:pos="5820"/>
        </w:tabs>
        <w:ind w:left="5820" w:hanging="360"/>
      </w:pPr>
      <w:rPr>
        <w:rFonts w:ascii="Courier New" w:hAnsi="Courier New" w:cs="Courier New" w:hint="default"/>
      </w:rPr>
    </w:lvl>
    <w:lvl w:ilvl="8" w:tplc="0C64AB38" w:tentative="1">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1B140AD7"/>
    <w:multiLevelType w:val="multilevel"/>
    <w:tmpl w:val="CCA0B81C"/>
    <w:lvl w:ilvl="0">
      <w:start w:val="1"/>
      <w:numFmt w:val="bullet"/>
      <w:lvlText w:val=""/>
      <w:lvlJc w:val="left"/>
      <w:pPr>
        <w:tabs>
          <w:tab w:val="num" w:pos="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4D0781"/>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8" w15:restartNumberingAfterBreak="0">
    <w:nsid w:val="22316EE1"/>
    <w:multiLevelType w:val="hybridMultilevel"/>
    <w:tmpl w:val="95B26664"/>
    <w:lvl w:ilvl="0" w:tplc="031229BE">
      <w:numFmt w:val="bullet"/>
      <w:lvlText w:val=""/>
      <w:lvlJc w:val="left"/>
      <w:pPr>
        <w:tabs>
          <w:tab w:val="num" w:pos="360"/>
        </w:tabs>
        <w:ind w:left="360" w:hanging="360"/>
      </w:pPr>
      <w:rPr>
        <w:rFonts w:ascii="Wingdings" w:hAnsi="Wingdings" w:hint="default"/>
        <w:sz w:val="22"/>
      </w:rPr>
    </w:lvl>
    <w:lvl w:ilvl="1" w:tplc="C770AF08">
      <w:start w:val="1"/>
      <w:numFmt w:val="bullet"/>
      <w:lvlText w:val=""/>
      <w:lvlJc w:val="left"/>
      <w:pPr>
        <w:tabs>
          <w:tab w:val="num" w:pos="1437"/>
        </w:tabs>
        <w:ind w:left="1437" w:hanging="357"/>
      </w:pPr>
      <w:rPr>
        <w:rFonts w:ascii="Wingdings" w:hAnsi="Wingdings" w:hint="default"/>
        <w:sz w:val="22"/>
      </w:rPr>
    </w:lvl>
    <w:lvl w:ilvl="2" w:tplc="426E05AA">
      <w:start w:val="1"/>
      <w:numFmt w:val="bullet"/>
      <w:lvlText w:val=""/>
      <w:lvlJc w:val="left"/>
      <w:pPr>
        <w:tabs>
          <w:tab w:val="num" w:pos="2160"/>
        </w:tabs>
        <w:ind w:left="2160" w:hanging="360"/>
      </w:pPr>
      <w:rPr>
        <w:rFonts w:ascii="Wingdings" w:hAnsi="Wingdings" w:hint="default"/>
      </w:rPr>
    </w:lvl>
    <w:lvl w:ilvl="3" w:tplc="AEEAE778">
      <w:start w:val="1"/>
      <w:numFmt w:val="bullet"/>
      <w:lvlText w:val=""/>
      <w:lvlJc w:val="left"/>
      <w:pPr>
        <w:tabs>
          <w:tab w:val="num" w:pos="2880"/>
        </w:tabs>
        <w:ind w:left="2880" w:hanging="360"/>
      </w:pPr>
      <w:rPr>
        <w:rFonts w:ascii="Wingdings" w:hAnsi="Wingdings" w:hint="default"/>
        <w:sz w:val="22"/>
      </w:rPr>
    </w:lvl>
    <w:lvl w:ilvl="4" w:tplc="847AA5A6" w:tentative="1">
      <w:start w:val="1"/>
      <w:numFmt w:val="bullet"/>
      <w:lvlText w:val="o"/>
      <w:lvlJc w:val="left"/>
      <w:pPr>
        <w:tabs>
          <w:tab w:val="num" w:pos="3600"/>
        </w:tabs>
        <w:ind w:left="3600" w:hanging="360"/>
      </w:pPr>
      <w:rPr>
        <w:rFonts w:ascii="Courier New" w:hAnsi="Courier New" w:cs="Courier New" w:hint="default"/>
      </w:rPr>
    </w:lvl>
    <w:lvl w:ilvl="5" w:tplc="814CD818" w:tentative="1">
      <w:start w:val="1"/>
      <w:numFmt w:val="bullet"/>
      <w:lvlText w:val=""/>
      <w:lvlJc w:val="left"/>
      <w:pPr>
        <w:tabs>
          <w:tab w:val="num" w:pos="4320"/>
        </w:tabs>
        <w:ind w:left="4320" w:hanging="360"/>
      </w:pPr>
      <w:rPr>
        <w:rFonts w:ascii="Wingdings" w:hAnsi="Wingdings" w:hint="default"/>
      </w:rPr>
    </w:lvl>
    <w:lvl w:ilvl="6" w:tplc="D24C5274" w:tentative="1">
      <w:start w:val="1"/>
      <w:numFmt w:val="bullet"/>
      <w:lvlText w:val=""/>
      <w:lvlJc w:val="left"/>
      <w:pPr>
        <w:tabs>
          <w:tab w:val="num" w:pos="5040"/>
        </w:tabs>
        <w:ind w:left="5040" w:hanging="360"/>
      </w:pPr>
      <w:rPr>
        <w:rFonts w:ascii="Symbol" w:hAnsi="Symbol" w:hint="default"/>
      </w:rPr>
    </w:lvl>
    <w:lvl w:ilvl="7" w:tplc="B302C824" w:tentative="1">
      <w:start w:val="1"/>
      <w:numFmt w:val="bullet"/>
      <w:lvlText w:val="o"/>
      <w:lvlJc w:val="left"/>
      <w:pPr>
        <w:tabs>
          <w:tab w:val="num" w:pos="5760"/>
        </w:tabs>
        <w:ind w:left="5760" w:hanging="360"/>
      </w:pPr>
      <w:rPr>
        <w:rFonts w:ascii="Courier New" w:hAnsi="Courier New" w:cs="Courier New" w:hint="default"/>
      </w:rPr>
    </w:lvl>
    <w:lvl w:ilvl="8" w:tplc="B5FACD2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0C6480"/>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10" w15:restartNumberingAfterBreak="0">
    <w:nsid w:val="30417066"/>
    <w:multiLevelType w:val="hybridMultilevel"/>
    <w:tmpl w:val="940ACF1A"/>
    <w:lvl w:ilvl="0" w:tplc="E21CDFF4">
      <w:start w:val="1"/>
      <w:numFmt w:val="bullet"/>
      <w:lvlText w:val=""/>
      <w:lvlJc w:val="left"/>
      <w:pPr>
        <w:tabs>
          <w:tab w:val="num" w:pos="720"/>
        </w:tabs>
        <w:ind w:left="720" w:hanging="360"/>
      </w:pPr>
      <w:rPr>
        <w:rFonts w:ascii="Wingdings" w:hAnsi="Wingdings" w:hint="default"/>
      </w:rPr>
    </w:lvl>
    <w:lvl w:ilvl="1" w:tplc="398C245E" w:tentative="1">
      <w:start w:val="1"/>
      <w:numFmt w:val="bullet"/>
      <w:lvlText w:val="o"/>
      <w:lvlJc w:val="left"/>
      <w:pPr>
        <w:tabs>
          <w:tab w:val="num" w:pos="1440"/>
        </w:tabs>
        <w:ind w:left="1440" w:hanging="360"/>
      </w:pPr>
      <w:rPr>
        <w:rFonts w:ascii="Courier New" w:hAnsi="Courier New" w:cs="Courier New" w:hint="default"/>
      </w:rPr>
    </w:lvl>
    <w:lvl w:ilvl="2" w:tplc="85DCCCFA" w:tentative="1">
      <w:start w:val="1"/>
      <w:numFmt w:val="bullet"/>
      <w:lvlText w:val=""/>
      <w:lvlJc w:val="left"/>
      <w:pPr>
        <w:tabs>
          <w:tab w:val="num" w:pos="2160"/>
        </w:tabs>
        <w:ind w:left="2160" w:hanging="360"/>
      </w:pPr>
      <w:rPr>
        <w:rFonts w:ascii="Wingdings" w:hAnsi="Wingdings" w:hint="default"/>
      </w:rPr>
    </w:lvl>
    <w:lvl w:ilvl="3" w:tplc="18EA521E" w:tentative="1">
      <w:start w:val="1"/>
      <w:numFmt w:val="bullet"/>
      <w:lvlText w:val=""/>
      <w:lvlJc w:val="left"/>
      <w:pPr>
        <w:tabs>
          <w:tab w:val="num" w:pos="2880"/>
        </w:tabs>
        <w:ind w:left="2880" w:hanging="360"/>
      </w:pPr>
      <w:rPr>
        <w:rFonts w:ascii="Symbol" w:hAnsi="Symbol" w:hint="default"/>
      </w:rPr>
    </w:lvl>
    <w:lvl w:ilvl="4" w:tplc="D7902C04" w:tentative="1">
      <w:start w:val="1"/>
      <w:numFmt w:val="bullet"/>
      <w:lvlText w:val="o"/>
      <w:lvlJc w:val="left"/>
      <w:pPr>
        <w:tabs>
          <w:tab w:val="num" w:pos="3600"/>
        </w:tabs>
        <w:ind w:left="3600" w:hanging="360"/>
      </w:pPr>
      <w:rPr>
        <w:rFonts w:ascii="Courier New" w:hAnsi="Courier New" w:cs="Courier New" w:hint="default"/>
      </w:rPr>
    </w:lvl>
    <w:lvl w:ilvl="5" w:tplc="0660D7DE" w:tentative="1">
      <w:start w:val="1"/>
      <w:numFmt w:val="bullet"/>
      <w:lvlText w:val=""/>
      <w:lvlJc w:val="left"/>
      <w:pPr>
        <w:tabs>
          <w:tab w:val="num" w:pos="4320"/>
        </w:tabs>
        <w:ind w:left="4320" w:hanging="360"/>
      </w:pPr>
      <w:rPr>
        <w:rFonts w:ascii="Wingdings" w:hAnsi="Wingdings" w:hint="default"/>
      </w:rPr>
    </w:lvl>
    <w:lvl w:ilvl="6" w:tplc="06123234" w:tentative="1">
      <w:start w:val="1"/>
      <w:numFmt w:val="bullet"/>
      <w:lvlText w:val=""/>
      <w:lvlJc w:val="left"/>
      <w:pPr>
        <w:tabs>
          <w:tab w:val="num" w:pos="5040"/>
        </w:tabs>
        <w:ind w:left="5040" w:hanging="360"/>
      </w:pPr>
      <w:rPr>
        <w:rFonts w:ascii="Symbol" w:hAnsi="Symbol" w:hint="default"/>
      </w:rPr>
    </w:lvl>
    <w:lvl w:ilvl="7" w:tplc="4D5C343A" w:tentative="1">
      <w:start w:val="1"/>
      <w:numFmt w:val="bullet"/>
      <w:lvlText w:val="o"/>
      <w:lvlJc w:val="left"/>
      <w:pPr>
        <w:tabs>
          <w:tab w:val="num" w:pos="5760"/>
        </w:tabs>
        <w:ind w:left="5760" w:hanging="360"/>
      </w:pPr>
      <w:rPr>
        <w:rFonts w:ascii="Courier New" w:hAnsi="Courier New" w:cs="Courier New" w:hint="default"/>
      </w:rPr>
    </w:lvl>
    <w:lvl w:ilvl="8" w:tplc="F7C25DF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8666ED"/>
    <w:multiLevelType w:val="multilevel"/>
    <w:tmpl w:val="1D3E3542"/>
    <w:lvl w:ilvl="0">
      <w:start w:val="1"/>
      <w:numFmt w:val="bullet"/>
      <w:lvlText w:val=""/>
      <w:lvlJc w:val="left"/>
      <w:pPr>
        <w:tabs>
          <w:tab w:val="num" w:pos="360"/>
        </w:tabs>
        <w:ind w:left="360" w:hanging="360"/>
      </w:pPr>
      <w:rPr>
        <w:rFonts w:ascii="Wingdings" w:hAnsi="Wingdings" w:cs="Times New Roman"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cs="Times New Roman"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A1138B"/>
    <w:multiLevelType w:val="multilevel"/>
    <w:tmpl w:val="F4C6DC7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45505E43"/>
    <w:multiLevelType w:val="hybridMultilevel"/>
    <w:tmpl w:val="CCAEDD7A"/>
    <w:lvl w:ilvl="0" w:tplc="5964AE72">
      <w:start w:val="3"/>
      <w:numFmt w:val="decimal"/>
      <w:lvlText w:val="%1"/>
      <w:lvlJc w:val="left"/>
      <w:pPr>
        <w:tabs>
          <w:tab w:val="num" w:pos="720"/>
        </w:tabs>
        <w:ind w:left="720" w:hanging="360"/>
      </w:pPr>
      <w:rPr>
        <w:rFonts w:hint="default"/>
      </w:rPr>
    </w:lvl>
    <w:lvl w:ilvl="1" w:tplc="E146D72E" w:tentative="1">
      <w:start w:val="1"/>
      <w:numFmt w:val="lowerLetter"/>
      <w:lvlText w:val="%2."/>
      <w:lvlJc w:val="left"/>
      <w:pPr>
        <w:tabs>
          <w:tab w:val="num" w:pos="1440"/>
        </w:tabs>
        <w:ind w:left="1440" w:hanging="360"/>
      </w:pPr>
    </w:lvl>
    <w:lvl w:ilvl="2" w:tplc="7B2A9FA2" w:tentative="1">
      <w:start w:val="1"/>
      <w:numFmt w:val="lowerRoman"/>
      <w:lvlText w:val="%3."/>
      <w:lvlJc w:val="right"/>
      <w:pPr>
        <w:tabs>
          <w:tab w:val="num" w:pos="2160"/>
        </w:tabs>
        <w:ind w:left="2160" w:hanging="180"/>
      </w:pPr>
    </w:lvl>
    <w:lvl w:ilvl="3" w:tplc="9BF81DCA" w:tentative="1">
      <w:start w:val="1"/>
      <w:numFmt w:val="decimal"/>
      <w:lvlText w:val="%4."/>
      <w:lvlJc w:val="left"/>
      <w:pPr>
        <w:tabs>
          <w:tab w:val="num" w:pos="2880"/>
        </w:tabs>
        <w:ind w:left="2880" w:hanging="360"/>
      </w:pPr>
    </w:lvl>
    <w:lvl w:ilvl="4" w:tplc="15E8EA7C" w:tentative="1">
      <w:start w:val="1"/>
      <w:numFmt w:val="lowerLetter"/>
      <w:lvlText w:val="%5."/>
      <w:lvlJc w:val="left"/>
      <w:pPr>
        <w:tabs>
          <w:tab w:val="num" w:pos="3600"/>
        </w:tabs>
        <w:ind w:left="3600" w:hanging="360"/>
      </w:pPr>
    </w:lvl>
    <w:lvl w:ilvl="5" w:tplc="3F5C3638" w:tentative="1">
      <w:start w:val="1"/>
      <w:numFmt w:val="lowerRoman"/>
      <w:lvlText w:val="%6."/>
      <w:lvlJc w:val="right"/>
      <w:pPr>
        <w:tabs>
          <w:tab w:val="num" w:pos="4320"/>
        </w:tabs>
        <w:ind w:left="4320" w:hanging="180"/>
      </w:pPr>
    </w:lvl>
    <w:lvl w:ilvl="6" w:tplc="743EFF20" w:tentative="1">
      <w:start w:val="1"/>
      <w:numFmt w:val="decimal"/>
      <w:lvlText w:val="%7."/>
      <w:lvlJc w:val="left"/>
      <w:pPr>
        <w:tabs>
          <w:tab w:val="num" w:pos="5040"/>
        </w:tabs>
        <w:ind w:left="5040" w:hanging="360"/>
      </w:pPr>
    </w:lvl>
    <w:lvl w:ilvl="7" w:tplc="39141814" w:tentative="1">
      <w:start w:val="1"/>
      <w:numFmt w:val="lowerLetter"/>
      <w:lvlText w:val="%8."/>
      <w:lvlJc w:val="left"/>
      <w:pPr>
        <w:tabs>
          <w:tab w:val="num" w:pos="5760"/>
        </w:tabs>
        <w:ind w:left="5760" w:hanging="360"/>
      </w:pPr>
    </w:lvl>
    <w:lvl w:ilvl="8" w:tplc="165E8EAC" w:tentative="1">
      <w:start w:val="1"/>
      <w:numFmt w:val="lowerRoman"/>
      <w:lvlText w:val="%9."/>
      <w:lvlJc w:val="right"/>
      <w:pPr>
        <w:tabs>
          <w:tab w:val="num" w:pos="6480"/>
        </w:tabs>
        <w:ind w:left="6480" w:hanging="180"/>
      </w:pPr>
    </w:lvl>
  </w:abstractNum>
  <w:abstractNum w:abstractNumId="14" w15:restartNumberingAfterBreak="0">
    <w:nsid w:val="4D0B6236"/>
    <w:multiLevelType w:val="hybridMultilevel"/>
    <w:tmpl w:val="0AF6E540"/>
    <w:lvl w:ilvl="0" w:tplc="FFFFFFFF">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D811884"/>
    <w:multiLevelType w:val="singleLevel"/>
    <w:tmpl w:val="5EC2A598"/>
    <w:lvl w:ilvl="0">
      <w:start w:val="4"/>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4F1171F7"/>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17" w15:restartNumberingAfterBreak="0">
    <w:nsid w:val="4F3562AA"/>
    <w:multiLevelType w:val="multilevel"/>
    <w:tmpl w:val="EE2E2220"/>
    <w:lvl w:ilvl="0">
      <w:numFmt w:val="bullet"/>
      <w:lvlText w:val=""/>
      <w:lvlJc w:val="left"/>
      <w:pPr>
        <w:tabs>
          <w:tab w:val="num" w:pos="360"/>
        </w:tabs>
        <w:ind w:left="360" w:hanging="360"/>
      </w:pPr>
      <w:rPr>
        <w:rFonts w:ascii="Wingdings" w:hAnsi="Wingdings" w:hint="default"/>
        <w:sz w:val="22"/>
      </w:rPr>
    </w:lvl>
    <w:lvl w:ilvl="1">
      <w:start w:val="1"/>
      <w:numFmt w:val="bullet"/>
      <w:lvlText w:val=""/>
      <w:lvlJc w:val="left"/>
      <w:pPr>
        <w:tabs>
          <w:tab w:val="num" w:pos="1437"/>
        </w:tabs>
        <w:ind w:left="1437" w:hanging="357"/>
      </w:pPr>
      <w:rPr>
        <w:rFonts w:ascii="Wingdings" w:hAnsi="Wingdings"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F3B42FF"/>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19" w15:restartNumberingAfterBreak="0">
    <w:nsid w:val="509D65AA"/>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20" w15:restartNumberingAfterBreak="0">
    <w:nsid w:val="50B87B93"/>
    <w:multiLevelType w:val="hybridMultilevel"/>
    <w:tmpl w:val="9D78A8FE"/>
    <w:lvl w:ilvl="0" w:tplc="ADC2586A">
      <w:numFmt w:val="bullet"/>
      <w:lvlText w:val=""/>
      <w:lvlJc w:val="left"/>
      <w:pPr>
        <w:tabs>
          <w:tab w:val="num" w:pos="360"/>
        </w:tabs>
        <w:ind w:left="360" w:hanging="360"/>
      </w:pPr>
      <w:rPr>
        <w:rFonts w:ascii="Wingdings" w:hAnsi="Wingdings" w:hint="default"/>
        <w:sz w:val="22"/>
      </w:rPr>
    </w:lvl>
    <w:lvl w:ilvl="1" w:tplc="410A8D34" w:tentative="1">
      <w:start w:val="1"/>
      <w:numFmt w:val="bullet"/>
      <w:lvlText w:val="o"/>
      <w:lvlJc w:val="left"/>
      <w:pPr>
        <w:tabs>
          <w:tab w:val="num" w:pos="1440"/>
        </w:tabs>
        <w:ind w:left="1440" w:hanging="360"/>
      </w:pPr>
      <w:rPr>
        <w:rFonts w:ascii="Courier New" w:hAnsi="Courier New" w:cs="Courier New" w:hint="default"/>
      </w:rPr>
    </w:lvl>
    <w:lvl w:ilvl="2" w:tplc="AB56A8AA" w:tentative="1">
      <w:start w:val="1"/>
      <w:numFmt w:val="bullet"/>
      <w:lvlText w:val=""/>
      <w:lvlJc w:val="left"/>
      <w:pPr>
        <w:tabs>
          <w:tab w:val="num" w:pos="2160"/>
        </w:tabs>
        <w:ind w:left="2160" w:hanging="360"/>
      </w:pPr>
      <w:rPr>
        <w:rFonts w:ascii="Wingdings" w:hAnsi="Wingdings" w:hint="default"/>
      </w:rPr>
    </w:lvl>
    <w:lvl w:ilvl="3" w:tplc="EF2CFFBC" w:tentative="1">
      <w:start w:val="1"/>
      <w:numFmt w:val="bullet"/>
      <w:lvlText w:val=""/>
      <w:lvlJc w:val="left"/>
      <w:pPr>
        <w:tabs>
          <w:tab w:val="num" w:pos="2880"/>
        </w:tabs>
        <w:ind w:left="2880" w:hanging="360"/>
      </w:pPr>
      <w:rPr>
        <w:rFonts w:ascii="Symbol" w:hAnsi="Symbol" w:hint="default"/>
      </w:rPr>
    </w:lvl>
    <w:lvl w:ilvl="4" w:tplc="7D36EF12" w:tentative="1">
      <w:start w:val="1"/>
      <w:numFmt w:val="bullet"/>
      <w:lvlText w:val="o"/>
      <w:lvlJc w:val="left"/>
      <w:pPr>
        <w:tabs>
          <w:tab w:val="num" w:pos="3600"/>
        </w:tabs>
        <w:ind w:left="3600" w:hanging="360"/>
      </w:pPr>
      <w:rPr>
        <w:rFonts w:ascii="Courier New" w:hAnsi="Courier New" w:cs="Courier New" w:hint="default"/>
      </w:rPr>
    </w:lvl>
    <w:lvl w:ilvl="5" w:tplc="1A1A97CC" w:tentative="1">
      <w:start w:val="1"/>
      <w:numFmt w:val="bullet"/>
      <w:lvlText w:val=""/>
      <w:lvlJc w:val="left"/>
      <w:pPr>
        <w:tabs>
          <w:tab w:val="num" w:pos="4320"/>
        </w:tabs>
        <w:ind w:left="4320" w:hanging="360"/>
      </w:pPr>
      <w:rPr>
        <w:rFonts w:ascii="Wingdings" w:hAnsi="Wingdings" w:hint="default"/>
      </w:rPr>
    </w:lvl>
    <w:lvl w:ilvl="6" w:tplc="02F03070" w:tentative="1">
      <w:start w:val="1"/>
      <w:numFmt w:val="bullet"/>
      <w:lvlText w:val=""/>
      <w:lvlJc w:val="left"/>
      <w:pPr>
        <w:tabs>
          <w:tab w:val="num" w:pos="5040"/>
        </w:tabs>
        <w:ind w:left="5040" w:hanging="360"/>
      </w:pPr>
      <w:rPr>
        <w:rFonts w:ascii="Symbol" w:hAnsi="Symbol" w:hint="default"/>
      </w:rPr>
    </w:lvl>
    <w:lvl w:ilvl="7" w:tplc="B9545D0C" w:tentative="1">
      <w:start w:val="1"/>
      <w:numFmt w:val="bullet"/>
      <w:lvlText w:val="o"/>
      <w:lvlJc w:val="left"/>
      <w:pPr>
        <w:tabs>
          <w:tab w:val="num" w:pos="5760"/>
        </w:tabs>
        <w:ind w:left="5760" w:hanging="360"/>
      </w:pPr>
      <w:rPr>
        <w:rFonts w:ascii="Courier New" w:hAnsi="Courier New" w:cs="Courier New" w:hint="default"/>
      </w:rPr>
    </w:lvl>
    <w:lvl w:ilvl="8" w:tplc="2BB6631A"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64E29CE"/>
    <w:multiLevelType w:val="singleLevel"/>
    <w:tmpl w:val="1BCE1100"/>
    <w:lvl w:ilvl="0">
      <w:numFmt w:val="bullet"/>
      <w:lvlText w:val="-"/>
      <w:lvlJc w:val="left"/>
      <w:pPr>
        <w:tabs>
          <w:tab w:val="num" w:pos="360"/>
        </w:tabs>
        <w:ind w:left="360" w:hanging="360"/>
      </w:pPr>
      <w:rPr>
        <w:rFonts w:ascii="Times New Roman" w:hAnsi="Times New Roman" w:hint="default"/>
      </w:rPr>
    </w:lvl>
  </w:abstractNum>
  <w:abstractNum w:abstractNumId="22" w15:restartNumberingAfterBreak="0">
    <w:nsid w:val="56AE139F"/>
    <w:multiLevelType w:val="hybridMultilevel"/>
    <w:tmpl w:val="D7F09404"/>
    <w:lvl w:ilvl="0" w:tplc="C30A0CA6">
      <w:start w:val="1"/>
      <w:numFmt w:val="bullet"/>
      <w:lvlText w:val=""/>
      <w:lvlJc w:val="left"/>
      <w:pPr>
        <w:tabs>
          <w:tab w:val="num" w:pos="357"/>
        </w:tabs>
        <w:ind w:left="357" w:hanging="357"/>
      </w:pPr>
      <w:rPr>
        <w:rFonts w:ascii="Wingdings" w:hAnsi="Wingdings" w:hint="default"/>
      </w:rPr>
    </w:lvl>
    <w:lvl w:ilvl="1" w:tplc="8E0CE6AE" w:tentative="1">
      <w:start w:val="1"/>
      <w:numFmt w:val="bullet"/>
      <w:lvlText w:val="o"/>
      <w:lvlJc w:val="left"/>
      <w:pPr>
        <w:tabs>
          <w:tab w:val="num" w:pos="1440"/>
        </w:tabs>
        <w:ind w:left="1440" w:hanging="360"/>
      </w:pPr>
      <w:rPr>
        <w:rFonts w:ascii="Courier New" w:hAnsi="Courier New" w:cs="Courier New" w:hint="default"/>
      </w:rPr>
    </w:lvl>
    <w:lvl w:ilvl="2" w:tplc="566A83C0" w:tentative="1">
      <w:start w:val="1"/>
      <w:numFmt w:val="bullet"/>
      <w:lvlText w:val=""/>
      <w:lvlJc w:val="left"/>
      <w:pPr>
        <w:tabs>
          <w:tab w:val="num" w:pos="2160"/>
        </w:tabs>
        <w:ind w:left="2160" w:hanging="360"/>
      </w:pPr>
      <w:rPr>
        <w:rFonts w:ascii="Wingdings" w:hAnsi="Wingdings" w:hint="default"/>
      </w:rPr>
    </w:lvl>
    <w:lvl w:ilvl="3" w:tplc="0652BE54" w:tentative="1">
      <w:start w:val="1"/>
      <w:numFmt w:val="bullet"/>
      <w:lvlText w:val=""/>
      <w:lvlJc w:val="left"/>
      <w:pPr>
        <w:tabs>
          <w:tab w:val="num" w:pos="2880"/>
        </w:tabs>
        <w:ind w:left="2880" w:hanging="360"/>
      </w:pPr>
      <w:rPr>
        <w:rFonts w:ascii="Symbol" w:hAnsi="Symbol" w:hint="default"/>
      </w:rPr>
    </w:lvl>
    <w:lvl w:ilvl="4" w:tplc="51C0B63C" w:tentative="1">
      <w:start w:val="1"/>
      <w:numFmt w:val="bullet"/>
      <w:lvlText w:val="o"/>
      <w:lvlJc w:val="left"/>
      <w:pPr>
        <w:tabs>
          <w:tab w:val="num" w:pos="3600"/>
        </w:tabs>
        <w:ind w:left="3600" w:hanging="360"/>
      </w:pPr>
      <w:rPr>
        <w:rFonts w:ascii="Courier New" w:hAnsi="Courier New" w:cs="Courier New" w:hint="default"/>
      </w:rPr>
    </w:lvl>
    <w:lvl w:ilvl="5" w:tplc="AF1C7A6A" w:tentative="1">
      <w:start w:val="1"/>
      <w:numFmt w:val="bullet"/>
      <w:lvlText w:val=""/>
      <w:lvlJc w:val="left"/>
      <w:pPr>
        <w:tabs>
          <w:tab w:val="num" w:pos="4320"/>
        </w:tabs>
        <w:ind w:left="4320" w:hanging="360"/>
      </w:pPr>
      <w:rPr>
        <w:rFonts w:ascii="Wingdings" w:hAnsi="Wingdings" w:hint="default"/>
      </w:rPr>
    </w:lvl>
    <w:lvl w:ilvl="6" w:tplc="C30671F2" w:tentative="1">
      <w:start w:val="1"/>
      <w:numFmt w:val="bullet"/>
      <w:lvlText w:val=""/>
      <w:lvlJc w:val="left"/>
      <w:pPr>
        <w:tabs>
          <w:tab w:val="num" w:pos="5040"/>
        </w:tabs>
        <w:ind w:left="5040" w:hanging="360"/>
      </w:pPr>
      <w:rPr>
        <w:rFonts w:ascii="Symbol" w:hAnsi="Symbol" w:hint="default"/>
      </w:rPr>
    </w:lvl>
    <w:lvl w:ilvl="7" w:tplc="BAC001D8" w:tentative="1">
      <w:start w:val="1"/>
      <w:numFmt w:val="bullet"/>
      <w:lvlText w:val="o"/>
      <w:lvlJc w:val="left"/>
      <w:pPr>
        <w:tabs>
          <w:tab w:val="num" w:pos="5760"/>
        </w:tabs>
        <w:ind w:left="5760" w:hanging="360"/>
      </w:pPr>
      <w:rPr>
        <w:rFonts w:ascii="Courier New" w:hAnsi="Courier New" w:cs="Courier New" w:hint="default"/>
      </w:rPr>
    </w:lvl>
    <w:lvl w:ilvl="8" w:tplc="01E05F70"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6CB7808"/>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24" w15:restartNumberingAfterBreak="0">
    <w:nsid w:val="5B1F0859"/>
    <w:multiLevelType w:val="hybridMultilevel"/>
    <w:tmpl w:val="EEF6FC9E"/>
    <w:lvl w:ilvl="0" w:tplc="B8343422">
      <w:start w:val="1"/>
      <w:numFmt w:val="bullet"/>
      <w:lvlText w:val=""/>
      <w:lvlJc w:val="left"/>
      <w:pPr>
        <w:tabs>
          <w:tab w:val="num" w:pos="0"/>
        </w:tabs>
        <w:ind w:left="0" w:firstLine="360"/>
      </w:pPr>
      <w:rPr>
        <w:rFonts w:ascii="Wingdings" w:hAnsi="Wingdings" w:hint="default"/>
      </w:rPr>
    </w:lvl>
    <w:lvl w:ilvl="1" w:tplc="44920436" w:tentative="1">
      <w:start w:val="1"/>
      <w:numFmt w:val="bullet"/>
      <w:lvlText w:val="o"/>
      <w:lvlJc w:val="left"/>
      <w:pPr>
        <w:tabs>
          <w:tab w:val="num" w:pos="1440"/>
        </w:tabs>
        <w:ind w:left="1440" w:hanging="360"/>
      </w:pPr>
      <w:rPr>
        <w:rFonts w:ascii="Courier New" w:hAnsi="Courier New" w:cs="Courier New" w:hint="default"/>
      </w:rPr>
    </w:lvl>
    <w:lvl w:ilvl="2" w:tplc="DE2A8D2A" w:tentative="1">
      <w:start w:val="1"/>
      <w:numFmt w:val="bullet"/>
      <w:lvlText w:val=""/>
      <w:lvlJc w:val="left"/>
      <w:pPr>
        <w:tabs>
          <w:tab w:val="num" w:pos="2160"/>
        </w:tabs>
        <w:ind w:left="2160" w:hanging="360"/>
      </w:pPr>
      <w:rPr>
        <w:rFonts w:ascii="Wingdings" w:hAnsi="Wingdings" w:hint="default"/>
      </w:rPr>
    </w:lvl>
    <w:lvl w:ilvl="3" w:tplc="21D4191E" w:tentative="1">
      <w:start w:val="1"/>
      <w:numFmt w:val="bullet"/>
      <w:lvlText w:val=""/>
      <w:lvlJc w:val="left"/>
      <w:pPr>
        <w:tabs>
          <w:tab w:val="num" w:pos="2880"/>
        </w:tabs>
        <w:ind w:left="2880" w:hanging="360"/>
      </w:pPr>
      <w:rPr>
        <w:rFonts w:ascii="Symbol" w:hAnsi="Symbol" w:hint="default"/>
      </w:rPr>
    </w:lvl>
    <w:lvl w:ilvl="4" w:tplc="F34E9D02" w:tentative="1">
      <w:start w:val="1"/>
      <w:numFmt w:val="bullet"/>
      <w:lvlText w:val="o"/>
      <w:lvlJc w:val="left"/>
      <w:pPr>
        <w:tabs>
          <w:tab w:val="num" w:pos="3600"/>
        </w:tabs>
        <w:ind w:left="3600" w:hanging="360"/>
      </w:pPr>
      <w:rPr>
        <w:rFonts w:ascii="Courier New" w:hAnsi="Courier New" w:cs="Courier New" w:hint="default"/>
      </w:rPr>
    </w:lvl>
    <w:lvl w:ilvl="5" w:tplc="ECECCBBC" w:tentative="1">
      <w:start w:val="1"/>
      <w:numFmt w:val="bullet"/>
      <w:lvlText w:val=""/>
      <w:lvlJc w:val="left"/>
      <w:pPr>
        <w:tabs>
          <w:tab w:val="num" w:pos="4320"/>
        </w:tabs>
        <w:ind w:left="4320" w:hanging="360"/>
      </w:pPr>
      <w:rPr>
        <w:rFonts w:ascii="Wingdings" w:hAnsi="Wingdings" w:hint="default"/>
      </w:rPr>
    </w:lvl>
    <w:lvl w:ilvl="6" w:tplc="7A126F1C" w:tentative="1">
      <w:start w:val="1"/>
      <w:numFmt w:val="bullet"/>
      <w:lvlText w:val=""/>
      <w:lvlJc w:val="left"/>
      <w:pPr>
        <w:tabs>
          <w:tab w:val="num" w:pos="5040"/>
        </w:tabs>
        <w:ind w:left="5040" w:hanging="360"/>
      </w:pPr>
      <w:rPr>
        <w:rFonts w:ascii="Symbol" w:hAnsi="Symbol" w:hint="default"/>
      </w:rPr>
    </w:lvl>
    <w:lvl w:ilvl="7" w:tplc="FF365E08" w:tentative="1">
      <w:start w:val="1"/>
      <w:numFmt w:val="bullet"/>
      <w:lvlText w:val="o"/>
      <w:lvlJc w:val="left"/>
      <w:pPr>
        <w:tabs>
          <w:tab w:val="num" w:pos="5760"/>
        </w:tabs>
        <w:ind w:left="5760" w:hanging="360"/>
      </w:pPr>
      <w:rPr>
        <w:rFonts w:ascii="Courier New" w:hAnsi="Courier New" w:cs="Courier New" w:hint="default"/>
      </w:rPr>
    </w:lvl>
    <w:lvl w:ilvl="8" w:tplc="E71CBD1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C810988"/>
    <w:multiLevelType w:val="hybridMultilevel"/>
    <w:tmpl w:val="CCA0B81C"/>
    <w:lvl w:ilvl="0" w:tplc="7DEA2280">
      <w:start w:val="1"/>
      <w:numFmt w:val="bullet"/>
      <w:lvlText w:val=""/>
      <w:lvlJc w:val="left"/>
      <w:pPr>
        <w:tabs>
          <w:tab w:val="num" w:pos="0"/>
        </w:tabs>
        <w:ind w:left="0" w:firstLine="0"/>
      </w:pPr>
      <w:rPr>
        <w:rFonts w:ascii="Wingdings" w:hAnsi="Wingdings" w:hint="default"/>
      </w:rPr>
    </w:lvl>
    <w:lvl w:ilvl="1" w:tplc="C9509604" w:tentative="1">
      <w:start w:val="1"/>
      <w:numFmt w:val="bullet"/>
      <w:lvlText w:val="o"/>
      <w:lvlJc w:val="left"/>
      <w:pPr>
        <w:tabs>
          <w:tab w:val="num" w:pos="1440"/>
        </w:tabs>
        <w:ind w:left="1440" w:hanging="360"/>
      </w:pPr>
      <w:rPr>
        <w:rFonts w:ascii="Courier New" w:hAnsi="Courier New" w:cs="Courier New" w:hint="default"/>
      </w:rPr>
    </w:lvl>
    <w:lvl w:ilvl="2" w:tplc="A6B27208" w:tentative="1">
      <w:start w:val="1"/>
      <w:numFmt w:val="bullet"/>
      <w:lvlText w:val=""/>
      <w:lvlJc w:val="left"/>
      <w:pPr>
        <w:tabs>
          <w:tab w:val="num" w:pos="2160"/>
        </w:tabs>
        <w:ind w:left="2160" w:hanging="360"/>
      </w:pPr>
      <w:rPr>
        <w:rFonts w:ascii="Wingdings" w:hAnsi="Wingdings" w:hint="default"/>
      </w:rPr>
    </w:lvl>
    <w:lvl w:ilvl="3" w:tplc="35D22CC6" w:tentative="1">
      <w:start w:val="1"/>
      <w:numFmt w:val="bullet"/>
      <w:lvlText w:val=""/>
      <w:lvlJc w:val="left"/>
      <w:pPr>
        <w:tabs>
          <w:tab w:val="num" w:pos="2880"/>
        </w:tabs>
        <w:ind w:left="2880" w:hanging="360"/>
      </w:pPr>
      <w:rPr>
        <w:rFonts w:ascii="Symbol" w:hAnsi="Symbol" w:hint="default"/>
      </w:rPr>
    </w:lvl>
    <w:lvl w:ilvl="4" w:tplc="F85C6444" w:tentative="1">
      <w:start w:val="1"/>
      <w:numFmt w:val="bullet"/>
      <w:lvlText w:val="o"/>
      <w:lvlJc w:val="left"/>
      <w:pPr>
        <w:tabs>
          <w:tab w:val="num" w:pos="3600"/>
        </w:tabs>
        <w:ind w:left="3600" w:hanging="360"/>
      </w:pPr>
      <w:rPr>
        <w:rFonts w:ascii="Courier New" w:hAnsi="Courier New" w:cs="Courier New" w:hint="default"/>
      </w:rPr>
    </w:lvl>
    <w:lvl w:ilvl="5" w:tplc="E3A249AC" w:tentative="1">
      <w:start w:val="1"/>
      <w:numFmt w:val="bullet"/>
      <w:lvlText w:val=""/>
      <w:lvlJc w:val="left"/>
      <w:pPr>
        <w:tabs>
          <w:tab w:val="num" w:pos="4320"/>
        </w:tabs>
        <w:ind w:left="4320" w:hanging="360"/>
      </w:pPr>
      <w:rPr>
        <w:rFonts w:ascii="Wingdings" w:hAnsi="Wingdings" w:hint="default"/>
      </w:rPr>
    </w:lvl>
    <w:lvl w:ilvl="6" w:tplc="B224BA34" w:tentative="1">
      <w:start w:val="1"/>
      <w:numFmt w:val="bullet"/>
      <w:lvlText w:val=""/>
      <w:lvlJc w:val="left"/>
      <w:pPr>
        <w:tabs>
          <w:tab w:val="num" w:pos="5040"/>
        </w:tabs>
        <w:ind w:left="5040" w:hanging="360"/>
      </w:pPr>
      <w:rPr>
        <w:rFonts w:ascii="Symbol" w:hAnsi="Symbol" w:hint="default"/>
      </w:rPr>
    </w:lvl>
    <w:lvl w:ilvl="7" w:tplc="FFE0E592" w:tentative="1">
      <w:start w:val="1"/>
      <w:numFmt w:val="bullet"/>
      <w:lvlText w:val="o"/>
      <w:lvlJc w:val="left"/>
      <w:pPr>
        <w:tabs>
          <w:tab w:val="num" w:pos="5760"/>
        </w:tabs>
        <w:ind w:left="5760" w:hanging="360"/>
      </w:pPr>
      <w:rPr>
        <w:rFonts w:ascii="Courier New" w:hAnsi="Courier New" w:cs="Courier New" w:hint="default"/>
      </w:rPr>
    </w:lvl>
    <w:lvl w:ilvl="8" w:tplc="8CF4FB8C"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CD52A56"/>
    <w:multiLevelType w:val="hybridMultilevel"/>
    <w:tmpl w:val="DA64D93C"/>
    <w:lvl w:ilvl="0" w:tplc="5002D6FE">
      <w:numFmt w:val="bullet"/>
      <w:lvlText w:val=""/>
      <w:lvlJc w:val="left"/>
      <w:pPr>
        <w:tabs>
          <w:tab w:val="num" w:pos="360"/>
        </w:tabs>
        <w:ind w:left="360" w:hanging="360"/>
      </w:pPr>
      <w:rPr>
        <w:rFonts w:ascii="Wingdings" w:hAnsi="Wingdings" w:hint="default"/>
        <w:sz w:val="22"/>
      </w:rPr>
    </w:lvl>
    <w:lvl w:ilvl="1" w:tplc="4EE6240C">
      <w:start w:val="1"/>
      <w:numFmt w:val="bullet"/>
      <w:lvlText w:val=""/>
      <w:lvlJc w:val="left"/>
      <w:pPr>
        <w:tabs>
          <w:tab w:val="num" w:pos="1437"/>
        </w:tabs>
        <w:ind w:left="1437" w:hanging="357"/>
      </w:pPr>
      <w:rPr>
        <w:rFonts w:ascii="Wingdings" w:hAnsi="Wingdings" w:hint="default"/>
        <w:sz w:val="22"/>
      </w:rPr>
    </w:lvl>
    <w:lvl w:ilvl="2" w:tplc="2DAA5E56" w:tentative="1">
      <w:start w:val="1"/>
      <w:numFmt w:val="bullet"/>
      <w:lvlText w:val=""/>
      <w:lvlJc w:val="left"/>
      <w:pPr>
        <w:tabs>
          <w:tab w:val="num" w:pos="2160"/>
        </w:tabs>
        <w:ind w:left="2160" w:hanging="360"/>
      </w:pPr>
      <w:rPr>
        <w:rFonts w:ascii="Wingdings" w:hAnsi="Wingdings" w:hint="default"/>
      </w:rPr>
    </w:lvl>
    <w:lvl w:ilvl="3" w:tplc="9468F642" w:tentative="1">
      <w:start w:val="1"/>
      <w:numFmt w:val="bullet"/>
      <w:lvlText w:val=""/>
      <w:lvlJc w:val="left"/>
      <w:pPr>
        <w:tabs>
          <w:tab w:val="num" w:pos="2880"/>
        </w:tabs>
        <w:ind w:left="2880" w:hanging="360"/>
      </w:pPr>
      <w:rPr>
        <w:rFonts w:ascii="Symbol" w:hAnsi="Symbol" w:hint="default"/>
      </w:rPr>
    </w:lvl>
    <w:lvl w:ilvl="4" w:tplc="C876CF16" w:tentative="1">
      <w:start w:val="1"/>
      <w:numFmt w:val="bullet"/>
      <w:lvlText w:val="o"/>
      <w:lvlJc w:val="left"/>
      <w:pPr>
        <w:tabs>
          <w:tab w:val="num" w:pos="3600"/>
        </w:tabs>
        <w:ind w:left="3600" w:hanging="360"/>
      </w:pPr>
      <w:rPr>
        <w:rFonts w:ascii="Courier New" w:hAnsi="Courier New" w:cs="Courier New" w:hint="default"/>
      </w:rPr>
    </w:lvl>
    <w:lvl w:ilvl="5" w:tplc="2708DCFC" w:tentative="1">
      <w:start w:val="1"/>
      <w:numFmt w:val="bullet"/>
      <w:lvlText w:val=""/>
      <w:lvlJc w:val="left"/>
      <w:pPr>
        <w:tabs>
          <w:tab w:val="num" w:pos="4320"/>
        </w:tabs>
        <w:ind w:left="4320" w:hanging="360"/>
      </w:pPr>
      <w:rPr>
        <w:rFonts w:ascii="Wingdings" w:hAnsi="Wingdings" w:hint="default"/>
      </w:rPr>
    </w:lvl>
    <w:lvl w:ilvl="6" w:tplc="66902092" w:tentative="1">
      <w:start w:val="1"/>
      <w:numFmt w:val="bullet"/>
      <w:lvlText w:val=""/>
      <w:lvlJc w:val="left"/>
      <w:pPr>
        <w:tabs>
          <w:tab w:val="num" w:pos="5040"/>
        </w:tabs>
        <w:ind w:left="5040" w:hanging="360"/>
      </w:pPr>
      <w:rPr>
        <w:rFonts w:ascii="Symbol" w:hAnsi="Symbol" w:hint="default"/>
      </w:rPr>
    </w:lvl>
    <w:lvl w:ilvl="7" w:tplc="EE0E3EC2" w:tentative="1">
      <w:start w:val="1"/>
      <w:numFmt w:val="bullet"/>
      <w:lvlText w:val="o"/>
      <w:lvlJc w:val="left"/>
      <w:pPr>
        <w:tabs>
          <w:tab w:val="num" w:pos="5760"/>
        </w:tabs>
        <w:ind w:left="5760" w:hanging="360"/>
      </w:pPr>
      <w:rPr>
        <w:rFonts w:ascii="Courier New" w:hAnsi="Courier New" w:cs="Courier New" w:hint="default"/>
      </w:rPr>
    </w:lvl>
    <w:lvl w:ilvl="8" w:tplc="19E858A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D25211C"/>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61B40E94"/>
    <w:multiLevelType w:val="hybridMultilevel"/>
    <w:tmpl w:val="9814D986"/>
    <w:lvl w:ilvl="0" w:tplc="84DA33D2">
      <w:start w:val="5"/>
      <w:numFmt w:val="bullet"/>
      <w:lvlText w:val="-"/>
      <w:lvlJc w:val="left"/>
      <w:pPr>
        <w:tabs>
          <w:tab w:val="num" w:pos="720"/>
        </w:tabs>
        <w:ind w:left="720" w:hanging="360"/>
      </w:pPr>
      <w:rPr>
        <w:rFonts w:ascii="Arial" w:eastAsia="Times New Roman" w:hAnsi="Arial" w:cs="Arial" w:hint="default"/>
      </w:rPr>
    </w:lvl>
    <w:lvl w:ilvl="1" w:tplc="5D003AE6" w:tentative="1">
      <w:start w:val="1"/>
      <w:numFmt w:val="bullet"/>
      <w:lvlText w:val="o"/>
      <w:lvlJc w:val="left"/>
      <w:pPr>
        <w:tabs>
          <w:tab w:val="num" w:pos="1440"/>
        </w:tabs>
        <w:ind w:left="1440" w:hanging="360"/>
      </w:pPr>
      <w:rPr>
        <w:rFonts w:ascii="Courier New" w:hAnsi="Courier New" w:cs="Courier New" w:hint="default"/>
      </w:rPr>
    </w:lvl>
    <w:lvl w:ilvl="2" w:tplc="E3D057BA" w:tentative="1">
      <w:start w:val="1"/>
      <w:numFmt w:val="bullet"/>
      <w:lvlText w:val=""/>
      <w:lvlJc w:val="left"/>
      <w:pPr>
        <w:tabs>
          <w:tab w:val="num" w:pos="2160"/>
        </w:tabs>
        <w:ind w:left="2160" w:hanging="360"/>
      </w:pPr>
      <w:rPr>
        <w:rFonts w:ascii="Wingdings" w:hAnsi="Wingdings" w:hint="default"/>
      </w:rPr>
    </w:lvl>
    <w:lvl w:ilvl="3" w:tplc="DE8E8C9E" w:tentative="1">
      <w:start w:val="1"/>
      <w:numFmt w:val="bullet"/>
      <w:lvlText w:val=""/>
      <w:lvlJc w:val="left"/>
      <w:pPr>
        <w:tabs>
          <w:tab w:val="num" w:pos="2880"/>
        </w:tabs>
        <w:ind w:left="2880" w:hanging="360"/>
      </w:pPr>
      <w:rPr>
        <w:rFonts w:ascii="Symbol" w:hAnsi="Symbol" w:hint="default"/>
      </w:rPr>
    </w:lvl>
    <w:lvl w:ilvl="4" w:tplc="0AD4AC84" w:tentative="1">
      <w:start w:val="1"/>
      <w:numFmt w:val="bullet"/>
      <w:lvlText w:val="o"/>
      <w:lvlJc w:val="left"/>
      <w:pPr>
        <w:tabs>
          <w:tab w:val="num" w:pos="3600"/>
        </w:tabs>
        <w:ind w:left="3600" w:hanging="360"/>
      </w:pPr>
      <w:rPr>
        <w:rFonts w:ascii="Courier New" w:hAnsi="Courier New" w:cs="Courier New" w:hint="default"/>
      </w:rPr>
    </w:lvl>
    <w:lvl w:ilvl="5" w:tplc="D79C0D90" w:tentative="1">
      <w:start w:val="1"/>
      <w:numFmt w:val="bullet"/>
      <w:lvlText w:val=""/>
      <w:lvlJc w:val="left"/>
      <w:pPr>
        <w:tabs>
          <w:tab w:val="num" w:pos="4320"/>
        </w:tabs>
        <w:ind w:left="4320" w:hanging="360"/>
      </w:pPr>
      <w:rPr>
        <w:rFonts w:ascii="Wingdings" w:hAnsi="Wingdings" w:hint="default"/>
      </w:rPr>
    </w:lvl>
    <w:lvl w:ilvl="6" w:tplc="AA1462B2" w:tentative="1">
      <w:start w:val="1"/>
      <w:numFmt w:val="bullet"/>
      <w:lvlText w:val=""/>
      <w:lvlJc w:val="left"/>
      <w:pPr>
        <w:tabs>
          <w:tab w:val="num" w:pos="5040"/>
        </w:tabs>
        <w:ind w:left="5040" w:hanging="360"/>
      </w:pPr>
      <w:rPr>
        <w:rFonts w:ascii="Symbol" w:hAnsi="Symbol" w:hint="default"/>
      </w:rPr>
    </w:lvl>
    <w:lvl w:ilvl="7" w:tplc="B61E0A8C" w:tentative="1">
      <w:start w:val="1"/>
      <w:numFmt w:val="bullet"/>
      <w:lvlText w:val="o"/>
      <w:lvlJc w:val="left"/>
      <w:pPr>
        <w:tabs>
          <w:tab w:val="num" w:pos="5760"/>
        </w:tabs>
        <w:ind w:left="5760" w:hanging="360"/>
      </w:pPr>
      <w:rPr>
        <w:rFonts w:ascii="Courier New" w:hAnsi="Courier New" w:cs="Courier New" w:hint="default"/>
      </w:rPr>
    </w:lvl>
    <w:lvl w:ilvl="8" w:tplc="D938E412"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33C3C7F"/>
    <w:multiLevelType w:val="singleLevel"/>
    <w:tmpl w:val="8244135A"/>
    <w:lvl w:ilvl="0">
      <w:start w:val="1"/>
      <w:numFmt w:val="bullet"/>
      <w:lvlText w:val=""/>
      <w:lvlJc w:val="left"/>
      <w:pPr>
        <w:tabs>
          <w:tab w:val="num" w:pos="360"/>
        </w:tabs>
        <w:ind w:left="360" w:hanging="360"/>
      </w:pPr>
      <w:rPr>
        <w:rFonts w:ascii="Wingdings" w:hAnsi="Wingdings" w:hint="default"/>
        <w:sz w:val="24"/>
      </w:rPr>
    </w:lvl>
  </w:abstractNum>
  <w:abstractNum w:abstractNumId="30" w15:restartNumberingAfterBreak="0">
    <w:nsid w:val="666158AB"/>
    <w:multiLevelType w:val="hybridMultilevel"/>
    <w:tmpl w:val="D0E0BC26"/>
    <w:lvl w:ilvl="0" w:tplc="5BD09F80">
      <w:start w:val="1"/>
      <w:numFmt w:val="bullet"/>
      <w:lvlText w:val=""/>
      <w:lvlJc w:val="left"/>
      <w:pPr>
        <w:tabs>
          <w:tab w:val="num" w:pos="357"/>
        </w:tabs>
        <w:ind w:left="357" w:hanging="357"/>
      </w:pPr>
      <w:rPr>
        <w:rFonts w:ascii="Wingdings" w:hAnsi="Wingdings" w:hint="default"/>
      </w:rPr>
    </w:lvl>
    <w:lvl w:ilvl="1" w:tplc="9AECE01A" w:tentative="1">
      <w:start w:val="1"/>
      <w:numFmt w:val="bullet"/>
      <w:lvlText w:val="o"/>
      <w:lvlJc w:val="left"/>
      <w:pPr>
        <w:tabs>
          <w:tab w:val="num" w:pos="1440"/>
        </w:tabs>
        <w:ind w:left="1440" w:hanging="360"/>
      </w:pPr>
      <w:rPr>
        <w:rFonts w:ascii="Courier New" w:hAnsi="Courier New" w:cs="Courier New" w:hint="default"/>
      </w:rPr>
    </w:lvl>
    <w:lvl w:ilvl="2" w:tplc="DE88AF84" w:tentative="1">
      <w:start w:val="1"/>
      <w:numFmt w:val="bullet"/>
      <w:lvlText w:val=""/>
      <w:lvlJc w:val="left"/>
      <w:pPr>
        <w:tabs>
          <w:tab w:val="num" w:pos="2160"/>
        </w:tabs>
        <w:ind w:left="2160" w:hanging="360"/>
      </w:pPr>
      <w:rPr>
        <w:rFonts w:ascii="Wingdings" w:hAnsi="Wingdings" w:hint="default"/>
      </w:rPr>
    </w:lvl>
    <w:lvl w:ilvl="3" w:tplc="08EC9FA8" w:tentative="1">
      <w:start w:val="1"/>
      <w:numFmt w:val="bullet"/>
      <w:lvlText w:val=""/>
      <w:lvlJc w:val="left"/>
      <w:pPr>
        <w:tabs>
          <w:tab w:val="num" w:pos="2880"/>
        </w:tabs>
        <w:ind w:left="2880" w:hanging="360"/>
      </w:pPr>
      <w:rPr>
        <w:rFonts w:ascii="Symbol" w:hAnsi="Symbol" w:hint="default"/>
      </w:rPr>
    </w:lvl>
    <w:lvl w:ilvl="4" w:tplc="8E886344" w:tentative="1">
      <w:start w:val="1"/>
      <w:numFmt w:val="bullet"/>
      <w:lvlText w:val="o"/>
      <w:lvlJc w:val="left"/>
      <w:pPr>
        <w:tabs>
          <w:tab w:val="num" w:pos="3600"/>
        </w:tabs>
        <w:ind w:left="3600" w:hanging="360"/>
      </w:pPr>
      <w:rPr>
        <w:rFonts w:ascii="Courier New" w:hAnsi="Courier New" w:cs="Courier New" w:hint="default"/>
      </w:rPr>
    </w:lvl>
    <w:lvl w:ilvl="5" w:tplc="B82E3666" w:tentative="1">
      <w:start w:val="1"/>
      <w:numFmt w:val="bullet"/>
      <w:lvlText w:val=""/>
      <w:lvlJc w:val="left"/>
      <w:pPr>
        <w:tabs>
          <w:tab w:val="num" w:pos="4320"/>
        </w:tabs>
        <w:ind w:left="4320" w:hanging="360"/>
      </w:pPr>
      <w:rPr>
        <w:rFonts w:ascii="Wingdings" w:hAnsi="Wingdings" w:hint="default"/>
      </w:rPr>
    </w:lvl>
    <w:lvl w:ilvl="6" w:tplc="58E2709A" w:tentative="1">
      <w:start w:val="1"/>
      <w:numFmt w:val="bullet"/>
      <w:lvlText w:val=""/>
      <w:lvlJc w:val="left"/>
      <w:pPr>
        <w:tabs>
          <w:tab w:val="num" w:pos="5040"/>
        </w:tabs>
        <w:ind w:left="5040" w:hanging="360"/>
      </w:pPr>
      <w:rPr>
        <w:rFonts w:ascii="Symbol" w:hAnsi="Symbol" w:hint="default"/>
      </w:rPr>
    </w:lvl>
    <w:lvl w:ilvl="7" w:tplc="3CCCCB7A" w:tentative="1">
      <w:start w:val="1"/>
      <w:numFmt w:val="bullet"/>
      <w:lvlText w:val="o"/>
      <w:lvlJc w:val="left"/>
      <w:pPr>
        <w:tabs>
          <w:tab w:val="num" w:pos="5760"/>
        </w:tabs>
        <w:ind w:left="5760" w:hanging="360"/>
      </w:pPr>
      <w:rPr>
        <w:rFonts w:ascii="Courier New" w:hAnsi="Courier New" w:cs="Courier New" w:hint="default"/>
      </w:rPr>
    </w:lvl>
    <w:lvl w:ilvl="8" w:tplc="877E8CCA"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9A64AFE"/>
    <w:multiLevelType w:val="hybridMultilevel"/>
    <w:tmpl w:val="57E6A83E"/>
    <w:lvl w:ilvl="0" w:tplc="765E940A">
      <w:start w:val="1"/>
      <w:numFmt w:val="bullet"/>
      <w:lvlText w:val=""/>
      <w:lvlJc w:val="left"/>
      <w:pPr>
        <w:tabs>
          <w:tab w:val="num" w:pos="357"/>
        </w:tabs>
        <w:ind w:left="357" w:hanging="357"/>
      </w:pPr>
      <w:rPr>
        <w:rFonts w:ascii="Wingdings" w:hAnsi="Wingdings" w:hint="default"/>
      </w:rPr>
    </w:lvl>
    <w:lvl w:ilvl="1" w:tplc="BD108008" w:tentative="1">
      <w:start w:val="1"/>
      <w:numFmt w:val="bullet"/>
      <w:lvlText w:val="o"/>
      <w:lvlJc w:val="left"/>
      <w:pPr>
        <w:tabs>
          <w:tab w:val="num" w:pos="1440"/>
        </w:tabs>
        <w:ind w:left="1440" w:hanging="360"/>
      </w:pPr>
      <w:rPr>
        <w:rFonts w:ascii="Courier New" w:hAnsi="Courier New" w:cs="Courier New" w:hint="default"/>
      </w:rPr>
    </w:lvl>
    <w:lvl w:ilvl="2" w:tplc="41A27138" w:tentative="1">
      <w:start w:val="1"/>
      <w:numFmt w:val="bullet"/>
      <w:lvlText w:val=""/>
      <w:lvlJc w:val="left"/>
      <w:pPr>
        <w:tabs>
          <w:tab w:val="num" w:pos="2160"/>
        </w:tabs>
        <w:ind w:left="2160" w:hanging="360"/>
      </w:pPr>
      <w:rPr>
        <w:rFonts w:ascii="Wingdings" w:hAnsi="Wingdings" w:hint="default"/>
      </w:rPr>
    </w:lvl>
    <w:lvl w:ilvl="3" w:tplc="0430DE22" w:tentative="1">
      <w:start w:val="1"/>
      <w:numFmt w:val="bullet"/>
      <w:lvlText w:val=""/>
      <w:lvlJc w:val="left"/>
      <w:pPr>
        <w:tabs>
          <w:tab w:val="num" w:pos="2880"/>
        </w:tabs>
        <w:ind w:left="2880" w:hanging="360"/>
      </w:pPr>
      <w:rPr>
        <w:rFonts w:ascii="Symbol" w:hAnsi="Symbol" w:hint="default"/>
      </w:rPr>
    </w:lvl>
    <w:lvl w:ilvl="4" w:tplc="556C950C" w:tentative="1">
      <w:start w:val="1"/>
      <w:numFmt w:val="bullet"/>
      <w:lvlText w:val="o"/>
      <w:lvlJc w:val="left"/>
      <w:pPr>
        <w:tabs>
          <w:tab w:val="num" w:pos="3600"/>
        </w:tabs>
        <w:ind w:left="3600" w:hanging="360"/>
      </w:pPr>
      <w:rPr>
        <w:rFonts w:ascii="Courier New" w:hAnsi="Courier New" w:cs="Courier New" w:hint="default"/>
      </w:rPr>
    </w:lvl>
    <w:lvl w:ilvl="5" w:tplc="53A693C8" w:tentative="1">
      <w:start w:val="1"/>
      <w:numFmt w:val="bullet"/>
      <w:lvlText w:val=""/>
      <w:lvlJc w:val="left"/>
      <w:pPr>
        <w:tabs>
          <w:tab w:val="num" w:pos="4320"/>
        </w:tabs>
        <w:ind w:left="4320" w:hanging="360"/>
      </w:pPr>
      <w:rPr>
        <w:rFonts w:ascii="Wingdings" w:hAnsi="Wingdings" w:hint="default"/>
      </w:rPr>
    </w:lvl>
    <w:lvl w:ilvl="6" w:tplc="FDC051BA" w:tentative="1">
      <w:start w:val="1"/>
      <w:numFmt w:val="bullet"/>
      <w:lvlText w:val=""/>
      <w:lvlJc w:val="left"/>
      <w:pPr>
        <w:tabs>
          <w:tab w:val="num" w:pos="5040"/>
        </w:tabs>
        <w:ind w:left="5040" w:hanging="360"/>
      </w:pPr>
      <w:rPr>
        <w:rFonts w:ascii="Symbol" w:hAnsi="Symbol" w:hint="default"/>
      </w:rPr>
    </w:lvl>
    <w:lvl w:ilvl="7" w:tplc="C130E35C" w:tentative="1">
      <w:start w:val="1"/>
      <w:numFmt w:val="bullet"/>
      <w:lvlText w:val="o"/>
      <w:lvlJc w:val="left"/>
      <w:pPr>
        <w:tabs>
          <w:tab w:val="num" w:pos="5760"/>
        </w:tabs>
        <w:ind w:left="5760" w:hanging="360"/>
      </w:pPr>
      <w:rPr>
        <w:rFonts w:ascii="Courier New" w:hAnsi="Courier New" w:cs="Courier New" w:hint="default"/>
      </w:rPr>
    </w:lvl>
    <w:lvl w:ilvl="8" w:tplc="C83E74E8"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305517C"/>
    <w:multiLevelType w:val="hybridMultilevel"/>
    <w:tmpl w:val="473062F2"/>
    <w:lvl w:ilvl="0" w:tplc="4FB2BA54">
      <w:start w:val="5"/>
      <w:numFmt w:val="bullet"/>
      <w:lvlText w:val="-"/>
      <w:lvlJc w:val="left"/>
      <w:pPr>
        <w:tabs>
          <w:tab w:val="num" w:pos="720"/>
        </w:tabs>
        <w:ind w:left="720" w:hanging="360"/>
      </w:pPr>
      <w:rPr>
        <w:rFonts w:ascii="Arial" w:eastAsia="Times New Roman" w:hAnsi="Arial" w:cs="Arial" w:hint="default"/>
      </w:rPr>
    </w:lvl>
    <w:lvl w:ilvl="1" w:tplc="9B0A6BF4" w:tentative="1">
      <w:start w:val="1"/>
      <w:numFmt w:val="bullet"/>
      <w:lvlText w:val="o"/>
      <w:lvlJc w:val="left"/>
      <w:pPr>
        <w:tabs>
          <w:tab w:val="num" w:pos="1440"/>
        </w:tabs>
        <w:ind w:left="1440" w:hanging="360"/>
      </w:pPr>
      <w:rPr>
        <w:rFonts w:ascii="Courier New" w:hAnsi="Courier New" w:cs="Courier New" w:hint="default"/>
      </w:rPr>
    </w:lvl>
    <w:lvl w:ilvl="2" w:tplc="E47E79E0" w:tentative="1">
      <w:start w:val="1"/>
      <w:numFmt w:val="bullet"/>
      <w:lvlText w:val=""/>
      <w:lvlJc w:val="left"/>
      <w:pPr>
        <w:tabs>
          <w:tab w:val="num" w:pos="2160"/>
        </w:tabs>
        <w:ind w:left="2160" w:hanging="360"/>
      </w:pPr>
      <w:rPr>
        <w:rFonts w:ascii="Wingdings" w:hAnsi="Wingdings" w:hint="default"/>
      </w:rPr>
    </w:lvl>
    <w:lvl w:ilvl="3" w:tplc="23F857F4" w:tentative="1">
      <w:start w:val="1"/>
      <w:numFmt w:val="bullet"/>
      <w:lvlText w:val=""/>
      <w:lvlJc w:val="left"/>
      <w:pPr>
        <w:tabs>
          <w:tab w:val="num" w:pos="2880"/>
        </w:tabs>
        <w:ind w:left="2880" w:hanging="360"/>
      </w:pPr>
      <w:rPr>
        <w:rFonts w:ascii="Symbol" w:hAnsi="Symbol" w:hint="default"/>
      </w:rPr>
    </w:lvl>
    <w:lvl w:ilvl="4" w:tplc="934EA1A4" w:tentative="1">
      <w:start w:val="1"/>
      <w:numFmt w:val="bullet"/>
      <w:lvlText w:val="o"/>
      <w:lvlJc w:val="left"/>
      <w:pPr>
        <w:tabs>
          <w:tab w:val="num" w:pos="3600"/>
        </w:tabs>
        <w:ind w:left="3600" w:hanging="360"/>
      </w:pPr>
      <w:rPr>
        <w:rFonts w:ascii="Courier New" w:hAnsi="Courier New" w:cs="Courier New" w:hint="default"/>
      </w:rPr>
    </w:lvl>
    <w:lvl w:ilvl="5" w:tplc="BA143008" w:tentative="1">
      <w:start w:val="1"/>
      <w:numFmt w:val="bullet"/>
      <w:lvlText w:val=""/>
      <w:lvlJc w:val="left"/>
      <w:pPr>
        <w:tabs>
          <w:tab w:val="num" w:pos="4320"/>
        </w:tabs>
        <w:ind w:left="4320" w:hanging="360"/>
      </w:pPr>
      <w:rPr>
        <w:rFonts w:ascii="Wingdings" w:hAnsi="Wingdings" w:hint="default"/>
      </w:rPr>
    </w:lvl>
    <w:lvl w:ilvl="6" w:tplc="18CCC4C2" w:tentative="1">
      <w:start w:val="1"/>
      <w:numFmt w:val="bullet"/>
      <w:lvlText w:val=""/>
      <w:lvlJc w:val="left"/>
      <w:pPr>
        <w:tabs>
          <w:tab w:val="num" w:pos="5040"/>
        </w:tabs>
        <w:ind w:left="5040" w:hanging="360"/>
      </w:pPr>
      <w:rPr>
        <w:rFonts w:ascii="Symbol" w:hAnsi="Symbol" w:hint="default"/>
      </w:rPr>
    </w:lvl>
    <w:lvl w:ilvl="7" w:tplc="E1C4A50C" w:tentative="1">
      <w:start w:val="1"/>
      <w:numFmt w:val="bullet"/>
      <w:lvlText w:val="o"/>
      <w:lvlJc w:val="left"/>
      <w:pPr>
        <w:tabs>
          <w:tab w:val="num" w:pos="5760"/>
        </w:tabs>
        <w:ind w:left="5760" w:hanging="360"/>
      </w:pPr>
      <w:rPr>
        <w:rFonts w:ascii="Courier New" w:hAnsi="Courier New" w:cs="Courier New" w:hint="default"/>
      </w:rPr>
    </w:lvl>
    <w:lvl w:ilvl="8" w:tplc="5FA475F0"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4152760"/>
    <w:multiLevelType w:val="singleLevel"/>
    <w:tmpl w:val="6C70A3F6"/>
    <w:lvl w:ilvl="0">
      <w:start w:val="1"/>
      <w:numFmt w:val="decimal"/>
      <w:lvlText w:val="(%1)"/>
      <w:lvlJc w:val="left"/>
      <w:pPr>
        <w:tabs>
          <w:tab w:val="num" w:pos="360"/>
        </w:tabs>
        <w:ind w:left="360" w:hanging="360"/>
      </w:pPr>
      <w:rPr>
        <w:rFonts w:hint="default"/>
      </w:rPr>
    </w:lvl>
  </w:abstractNum>
  <w:abstractNum w:abstractNumId="34" w15:restartNumberingAfterBreak="0">
    <w:nsid w:val="74715E8B"/>
    <w:multiLevelType w:val="multilevel"/>
    <w:tmpl w:val="E108AA54"/>
    <w:lvl w:ilvl="0">
      <w:start w:val="1"/>
      <w:numFmt w:val="bullet"/>
      <w:lvlText w:val=""/>
      <w:lvlJc w:val="left"/>
      <w:pPr>
        <w:tabs>
          <w:tab w:val="num" w:pos="360"/>
        </w:tabs>
        <w:ind w:left="360" w:hanging="360"/>
      </w:pPr>
      <w:rPr>
        <w:rFonts w:ascii="Wingdings" w:hAnsi="Wingdings" w:cs="Times New Roman"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cs="Times New Roman"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6CE1B91"/>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6" w15:restartNumberingAfterBreak="0">
    <w:nsid w:val="789D7AB4"/>
    <w:multiLevelType w:val="hybridMultilevel"/>
    <w:tmpl w:val="168E9B9A"/>
    <w:lvl w:ilvl="0" w:tplc="013CBF1A">
      <w:start w:val="1"/>
      <w:numFmt w:val="bullet"/>
      <w:lvlText w:val=""/>
      <w:lvlJc w:val="left"/>
      <w:pPr>
        <w:tabs>
          <w:tab w:val="num" w:pos="357"/>
        </w:tabs>
        <w:ind w:left="357" w:hanging="357"/>
      </w:pPr>
      <w:rPr>
        <w:rFonts w:ascii="Wingdings" w:hAnsi="Wingdings" w:hint="default"/>
      </w:rPr>
    </w:lvl>
    <w:lvl w:ilvl="1" w:tplc="E110A480" w:tentative="1">
      <w:start w:val="1"/>
      <w:numFmt w:val="bullet"/>
      <w:lvlText w:val="o"/>
      <w:lvlJc w:val="left"/>
      <w:pPr>
        <w:tabs>
          <w:tab w:val="num" w:pos="1440"/>
        </w:tabs>
        <w:ind w:left="1440" w:hanging="360"/>
      </w:pPr>
      <w:rPr>
        <w:rFonts w:ascii="Courier New" w:hAnsi="Courier New" w:cs="Courier New" w:hint="default"/>
      </w:rPr>
    </w:lvl>
    <w:lvl w:ilvl="2" w:tplc="647C669C" w:tentative="1">
      <w:start w:val="1"/>
      <w:numFmt w:val="bullet"/>
      <w:lvlText w:val=""/>
      <w:lvlJc w:val="left"/>
      <w:pPr>
        <w:tabs>
          <w:tab w:val="num" w:pos="2160"/>
        </w:tabs>
        <w:ind w:left="2160" w:hanging="360"/>
      </w:pPr>
      <w:rPr>
        <w:rFonts w:ascii="Wingdings" w:hAnsi="Wingdings" w:hint="default"/>
      </w:rPr>
    </w:lvl>
    <w:lvl w:ilvl="3" w:tplc="F06850D4" w:tentative="1">
      <w:start w:val="1"/>
      <w:numFmt w:val="bullet"/>
      <w:lvlText w:val=""/>
      <w:lvlJc w:val="left"/>
      <w:pPr>
        <w:tabs>
          <w:tab w:val="num" w:pos="2880"/>
        </w:tabs>
        <w:ind w:left="2880" w:hanging="360"/>
      </w:pPr>
      <w:rPr>
        <w:rFonts w:ascii="Symbol" w:hAnsi="Symbol" w:hint="default"/>
      </w:rPr>
    </w:lvl>
    <w:lvl w:ilvl="4" w:tplc="254C4FF0" w:tentative="1">
      <w:start w:val="1"/>
      <w:numFmt w:val="bullet"/>
      <w:lvlText w:val="o"/>
      <w:lvlJc w:val="left"/>
      <w:pPr>
        <w:tabs>
          <w:tab w:val="num" w:pos="3600"/>
        </w:tabs>
        <w:ind w:left="3600" w:hanging="360"/>
      </w:pPr>
      <w:rPr>
        <w:rFonts w:ascii="Courier New" w:hAnsi="Courier New" w:cs="Courier New" w:hint="default"/>
      </w:rPr>
    </w:lvl>
    <w:lvl w:ilvl="5" w:tplc="19761936" w:tentative="1">
      <w:start w:val="1"/>
      <w:numFmt w:val="bullet"/>
      <w:lvlText w:val=""/>
      <w:lvlJc w:val="left"/>
      <w:pPr>
        <w:tabs>
          <w:tab w:val="num" w:pos="4320"/>
        </w:tabs>
        <w:ind w:left="4320" w:hanging="360"/>
      </w:pPr>
      <w:rPr>
        <w:rFonts w:ascii="Wingdings" w:hAnsi="Wingdings" w:hint="default"/>
      </w:rPr>
    </w:lvl>
    <w:lvl w:ilvl="6" w:tplc="7BC0DE34" w:tentative="1">
      <w:start w:val="1"/>
      <w:numFmt w:val="bullet"/>
      <w:lvlText w:val=""/>
      <w:lvlJc w:val="left"/>
      <w:pPr>
        <w:tabs>
          <w:tab w:val="num" w:pos="5040"/>
        </w:tabs>
        <w:ind w:left="5040" w:hanging="360"/>
      </w:pPr>
      <w:rPr>
        <w:rFonts w:ascii="Symbol" w:hAnsi="Symbol" w:hint="default"/>
      </w:rPr>
    </w:lvl>
    <w:lvl w:ilvl="7" w:tplc="0FFCB25C" w:tentative="1">
      <w:start w:val="1"/>
      <w:numFmt w:val="bullet"/>
      <w:lvlText w:val="o"/>
      <w:lvlJc w:val="left"/>
      <w:pPr>
        <w:tabs>
          <w:tab w:val="num" w:pos="5760"/>
        </w:tabs>
        <w:ind w:left="5760" w:hanging="360"/>
      </w:pPr>
      <w:rPr>
        <w:rFonts w:ascii="Courier New" w:hAnsi="Courier New" w:cs="Courier New" w:hint="default"/>
      </w:rPr>
    </w:lvl>
    <w:lvl w:ilvl="8" w:tplc="0146506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9434BF6"/>
    <w:multiLevelType w:val="multilevel"/>
    <w:tmpl w:val="EEF6FC9E"/>
    <w:lvl w:ilvl="0">
      <w:start w:val="1"/>
      <w:numFmt w:val="bullet"/>
      <w:lvlText w:val=""/>
      <w:lvlJc w:val="left"/>
      <w:pPr>
        <w:tabs>
          <w:tab w:val="num" w:pos="0"/>
        </w:tabs>
        <w:ind w:left="0" w:firstLine="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561B39"/>
    <w:multiLevelType w:val="hybridMultilevel"/>
    <w:tmpl w:val="3466BEC8"/>
    <w:lvl w:ilvl="0" w:tplc="24D434CA">
      <w:start w:val="1"/>
      <w:numFmt w:val="bullet"/>
      <w:lvlText w:val=""/>
      <w:lvlJc w:val="left"/>
      <w:pPr>
        <w:tabs>
          <w:tab w:val="num" w:pos="357"/>
        </w:tabs>
        <w:ind w:left="357" w:hanging="357"/>
      </w:pPr>
      <w:rPr>
        <w:rFonts w:ascii="Wingdings" w:hAnsi="Wingdings" w:hint="default"/>
      </w:rPr>
    </w:lvl>
    <w:lvl w:ilvl="1" w:tplc="9E6AF742" w:tentative="1">
      <w:start w:val="1"/>
      <w:numFmt w:val="bullet"/>
      <w:lvlText w:val="o"/>
      <w:lvlJc w:val="left"/>
      <w:pPr>
        <w:tabs>
          <w:tab w:val="num" w:pos="1440"/>
        </w:tabs>
        <w:ind w:left="1440" w:hanging="360"/>
      </w:pPr>
      <w:rPr>
        <w:rFonts w:ascii="Courier New" w:hAnsi="Courier New" w:cs="Courier New" w:hint="default"/>
      </w:rPr>
    </w:lvl>
    <w:lvl w:ilvl="2" w:tplc="3578AE0E" w:tentative="1">
      <w:start w:val="1"/>
      <w:numFmt w:val="bullet"/>
      <w:lvlText w:val=""/>
      <w:lvlJc w:val="left"/>
      <w:pPr>
        <w:tabs>
          <w:tab w:val="num" w:pos="2160"/>
        </w:tabs>
        <w:ind w:left="2160" w:hanging="360"/>
      </w:pPr>
      <w:rPr>
        <w:rFonts w:ascii="Wingdings" w:hAnsi="Wingdings" w:hint="default"/>
      </w:rPr>
    </w:lvl>
    <w:lvl w:ilvl="3" w:tplc="CDE0A936" w:tentative="1">
      <w:start w:val="1"/>
      <w:numFmt w:val="bullet"/>
      <w:lvlText w:val=""/>
      <w:lvlJc w:val="left"/>
      <w:pPr>
        <w:tabs>
          <w:tab w:val="num" w:pos="2880"/>
        </w:tabs>
        <w:ind w:left="2880" w:hanging="360"/>
      </w:pPr>
      <w:rPr>
        <w:rFonts w:ascii="Symbol" w:hAnsi="Symbol" w:hint="default"/>
      </w:rPr>
    </w:lvl>
    <w:lvl w:ilvl="4" w:tplc="EA0E9822" w:tentative="1">
      <w:start w:val="1"/>
      <w:numFmt w:val="bullet"/>
      <w:lvlText w:val="o"/>
      <w:lvlJc w:val="left"/>
      <w:pPr>
        <w:tabs>
          <w:tab w:val="num" w:pos="3600"/>
        </w:tabs>
        <w:ind w:left="3600" w:hanging="360"/>
      </w:pPr>
      <w:rPr>
        <w:rFonts w:ascii="Courier New" w:hAnsi="Courier New" w:cs="Courier New" w:hint="default"/>
      </w:rPr>
    </w:lvl>
    <w:lvl w:ilvl="5" w:tplc="B99E9AD0" w:tentative="1">
      <w:start w:val="1"/>
      <w:numFmt w:val="bullet"/>
      <w:lvlText w:val=""/>
      <w:lvlJc w:val="left"/>
      <w:pPr>
        <w:tabs>
          <w:tab w:val="num" w:pos="4320"/>
        </w:tabs>
        <w:ind w:left="4320" w:hanging="360"/>
      </w:pPr>
      <w:rPr>
        <w:rFonts w:ascii="Wingdings" w:hAnsi="Wingdings" w:hint="default"/>
      </w:rPr>
    </w:lvl>
    <w:lvl w:ilvl="6" w:tplc="849CDA28" w:tentative="1">
      <w:start w:val="1"/>
      <w:numFmt w:val="bullet"/>
      <w:lvlText w:val=""/>
      <w:lvlJc w:val="left"/>
      <w:pPr>
        <w:tabs>
          <w:tab w:val="num" w:pos="5040"/>
        </w:tabs>
        <w:ind w:left="5040" w:hanging="360"/>
      </w:pPr>
      <w:rPr>
        <w:rFonts w:ascii="Symbol" w:hAnsi="Symbol" w:hint="default"/>
      </w:rPr>
    </w:lvl>
    <w:lvl w:ilvl="7" w:tplc="EA4C1D2C" w:tentative="1">
      <w:start w:val="1"/>
      <w:numFmt w:val="bullet"/>
      <w:lvlText w:val="o"/>
      <w:lvlJc w:val="left"/>
      <w:pPr>
        <w:tabs>
          <w:tab w:val="num" w:pos="5760"/>
        </w:tabs>
        <w:ind w:left="5760" w:hanging="360"/>
      </w:pPr>
      <w:rPr>
        <w:rFonts w:ascii="Courier New" w:hAnsi="Courier New" w:cs="Courier New" w:hint="default"/>
      </w:rPr>
    </w:lvl>
    <w:lvl w:ilvl="8" w:tplc="7D94089E"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A56176F"/>
    <w:multiLevelType w:val="hybridMultilevel"/>
    <w:tmpl w:val="447219DC"/>
    <w:lvl w:ilvl="0" w:tplc="D3B0BAD2">
      <w:start w:val="1"/>
      <w:numFmt w:val="bullet"/>
      <w:lvlText w:val=""/>
      <w:lvlJc w:val="left"/>
      <w:pPr>
        <w:tabs>
          <w:tab w:val="num" w:pos="357"/>
        </w:tabs>
        <w:ind w:left="357" w:hanging="357"/>
      </w:pPr>
      <w:rPr>
        <w:rFonts w:ascii="Wingdings" w:hAnsi="Wingdings" w:hint="default"/>
      </w:rPr>
    </w:lvl>
    <w:lvl w:ilvl="1" w:tplc="9026A4C4" w:tentative="1">
      <w:start w:val="1"/>
      <w:numFmt w:val="bullet"/>
      <w:lvlText w:val="o"/>
      <w:lvlJc w:val="left"/>
      <w:pPr>
        <w:tabs>
          <w:tab w:val="num" w:pos="1440"/>
        </w:tabs>
        <w:ind w:left="1440" w:hanging="360"/>
      </w:pPr>
      <w:rPr>
        <w:rFonts w:ascii="Courier New" w:hAnsi="Courier New" w:cs="Courier New" w:hint="default"/>
      </w:rPr>
    </w:lvl>
    <w:lvl w:ilvl="2" w:tplc="6122E884" w:tentative="1">
      <w:start w:val="1"/>
      <w:numFmt w:val="bullet"/>
      <w:lvlText w:val=""/>
      <w:lvlJc w:val="left"/>
      <w:pPr>
        <w:tabs>
          <w:tab w:val="num" w:pos="2160"/>
        </w:tabs>
        <w:ind w:left="2160" w:hanging="360"/>
      </w:pPr>
      <w:rPr>
        <w:rFonts w:ascii="Wingdings" w:hAnsi="Wingdings" w:hint="default"/>
      </w:rPr>
    </w:lvl>
    <w:lvl w:ilvl="3" w:tplc="BD7A9A1E" w:tentative="1">
      <w:start w:val="1"/>
      <w:numFmt w:val="bullet"/>
      <w:lvlText w:val=""/>
      <w:lvlJc w:val="left"/>
      <w:pPr>
        <w:tabs>
          <w:tab w:val="num" w:pos="2880"/>
        </w:tabs>
        <w:ind w:left="2880" w:hanging="360"/>
      </w:pPr>
      <w:rPr>
        <w:rFonts w:ascii="Symbol" w:hAnsi="Symbol" w:hint="default"/>
      </w:rPr>
    </w:lvl>
    <w:lvl w:ilvl="4" w:tplc="047C5F92" w:tentative="1">
      <w:start w:val="1"/>
      <w:numFmt w:val="bullet"/>
      <w:lvlText w:val="o"/>
      <w:lvlJc w:val="left"/>
      <w:pPr>
        <w:tabs>
          <w:tab w:val="num" w:pos="3600"/>
        </w:tabs>
        <w:ind w:left="3600" w:hanging="360"/>
      </w:pPr>
      <w:rPr>
        <w:rFonts w:ascii="Courier New" w:hAnsi="Courier New" w:cs="Courier New" w:hint="default"/>
      </w:rPr>
    </w:lvl>
    <w:lvl w:ilvl="5" w:tplc="C062E898" w:tentative="1">
      <w:start w:val="1"/>
      <w:numFmt w:val="bullet"/>
      <w:lvlText w:val=""/>
      <w:lvlJc w:val="left"/>
      <w:pPr>
        <w:tabs>
          <w:tab w:val="num" w:pos="4320"/>
        </w:tabs>
        <w:ind w:left="4320" w:hanging="360"/>
      </w:pPr>
      <w:rPr>
        <w:rFonts w:ascii="Wingdings" w:hAnsi="Wingdings" w:hint="default"/>
      </w:rPr>
    </w:lvl>
    <w:lvl w:ilvl="6" w:tplc="97DA153C" w:tentative="1">
      <w:start w:val="1"/>
      <w:numFmt w:val="bullet"/>
      <w:lvlText w:val=""/>
      <w:lvlJc w:val="left"/>
      <w:pPr>
        <w:tabs>
          <w:tab w:val="num" w:pos="5040"/>
        </w:tabs>
        <w:ind w:left="5040" w:hanging="360"/>
      </w:pPr>
      <w:rPr>
        <w:rFonts w:ascii="Symbol" w:hAnsi="Symbol" w:hint="default"/>
      </w:rPr>
    </w:lvl>
    <w:lvl w:ilvl="7" w:tplc="0A70D4C6" w:tentative="1">
      <w:start w:val="1"/>
      <w:numFmt w:val="bullet"/>
      <w:lvlText w:val="o"/>
      <w:lvlJc w:val="left"/>
      <w:pPr>
        <w:tabs>
          <w:tab w:val="num" w:pos="5760"/>
        </w:tabs>
        <w:ind w:left="5760" w:hanging="360"/>
      </w:pPr>
      <w:rPr>
        <w:rFonts w:ascii="Courier New" w:hAnsi="Courier New" w:cs="Courier New" w:hint="default"/>
      </w:rPr>
    </w:lvl>
    <w:lvl w:ilvl="8" w:tplc="71D8C3B2"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EA836F4"/>
    <w:multiLevelType w:val="multilevel"/>
    <w:tmpl w:val="040C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16cid:durableId="591351511">
    <w:abstractNumId w:val="0"/>
  </w:num>
  <w:num w:numId="2" w16cid:durableId="2099018877">
    <w:abstractNumId w:val="34"/>
  </w:num>
  <w:num w:numId="3" w16cid:durableId="1690371902">
    <w:abstractNumId w:val="40"/>
  </w:num>
  <w:num w:numId="4" w16cid:durableId="451173811">
    <w:abstractNumId w:val="11"/>
  </w:num>
  <w:num w:numId="5" w16cid:durableId="1749576229">
    <w:abstractNumId w:val="27"/>
  </w:num>
  <w:num w:numId="6" w16cid:durableId="375277593">
    <w:abstractNumId w:val="35"/>
  </w:num>
  <w:num w:numId="7" w16cid:durableId="564922195">
    <w:abstractNumId w:val="28"/>
  </w:num>
  <w:num w:numId="8" w16cid:durableId="1051199082">
    <w:abstractNumId w:val="32"/>
  </w:num>
  <w:num w:numId="9" w16cid:durableId="793136003">
    <w:abstractNumId w:val="15"/>
  </w:num>
  <w:num w:numId="10" w16cid:durableId="68625023">
    <w:abstractNumId w:val="10"/>
  </w:num>
  <w:num w:numId="11" w16cid:durableId="1714185960">
    <w:abstractNumId w:val="1"/>
  </w:num>
  <w:num w:numId="12" w16cid:durableId="2015448059">
    <w:abstractNumId w:val="24"/>
  </w:num>
  <w:num w:numId="13" w16cid:durableId="1018386561">
    <w:abstractNumId w:val="37"/>
  </w:num>
  <w:num w:numId="14" w16cid:durableId="1241717218">
    <w:abstractNumId w:val="25"/>
  </w:num>
  <w:num w:numId="15" w16cid:durableId="349721348">
    <w:abstractNumId w:val="6"/>
  </w:num>
  <w:num w:numId="16" w16cid:durableId="1472864033">
    <w:abstractNumId w:val="2"/>
  </w:num>
  <w:num w:numId="17" w16cid:durableId="211886539">
    <w:abstractNumId w:val="3"/>
  </w:num>
  <w:num w:numId="18" w16cid:durableId="242107742">
    <w:abstractNumId w:val="38"/>
  </w:num>
  <w:num w:numId="19" w16cid:durableId="1184056374">
    <w:abstractNumId w:val="36"/>
  </w:num>
  <w:num w:numId="20" w16cid:durableId="743840602">
    <w:abstractNumId w:val="31"/>
  </w:num>
  <w:num w:numId="21" w16cid:durableId="341317956">
    <w:abstractNumId w:val="13"/>
  </w:num>
  <w:num w:numId="22" w16cid:durableId="433209992">
    <w:abstractNumId w:val="12"/>
  </w:num>
  <w:num w:numId="23" w16cid:durableId="1881504493">
    <w:abstractNumId w:val="29"/>
  </w:num>
  <w:num w:numId="24" w16cid:durableId="1366828326">
    <w:abstractNumId w:val="22"/>
  </w:num>
  <w:num w:numId="25" w16cid:durableId="839656150">
    <w:abstractNumId w:val="30"/>
  </w:num>
  <w:num w:numId="26" w16cid:durableId="691684443">
    <w:abstractNumId w:val="39"/>
  </w:num>
  <w:num w:numId="27" w16cid:durableId="1840609231">
    <w:abstractNumId w:val="21"/>
  </w:num>
  <w:num w:numId="28" w16cid:durableId="1880704440">
    <w:abstractNumId w:val="16"/>
  </w:num>
  <w:num w:numId="29" w16cid:durableId="1096094153">
    <w:abstractNumId w:val="18"/>
  </w:num>
  <w:num w:numId="30" w16cid:durableId="1289707321">
    <w:abstractNumId w:val="7"/>
  </w:num>
  <w:num w:numId="31" w16cid:durableId="1381251427">
    <w:abstractNumId w:val="8"/>
  </w:num>
  <w:num w:numId="32" w16cid:durableId="1140658864">
    <w:abstractNumId w:val="17"/>
  </w:num>
  <w:num w:numId="33" w16cid:durableId="1761174691">
    <w:abstractNumId w:val="26"/>
  </w:num>
  <w:num w:numId="34" w16cid:durableId="1439370380">
    <w:abstractNumId w:val="20"/>
  </w:num>
  <w:num w:numId="35" w16cid:durableId="121122267">
    <w:abstractNumId w:val="23"/>
  </w:num>
  <w:num w:numId="36" w16cid:durableId="280574652">
    <w:abstractNumId w:val="4"/>
  </w:num>
  <w:num w:numId="37" w16cid:durableId="1890336380">
    <w:abstractNumId w:val="9"/>
  </w:num>
  <w:num w:numId="38" w16cid:durableId="1725323727">
    <w:abstractNumId w:val="19"/>
  </w:num>
  <w:num w:numId="39" w16cid:durableId="1249466040">
    <w:abstractNumId w:val="33"/>
  </w:num>
  <w:num w:numId="40" w16cid:durableId="1182233718">
    <w:abstractNumId w:val="5"/>
  </w:num>
  <w:num w:numId="41" w16cid:durableId="37097755">
    <w:abstractNumId w:val="21"/>
  </w:num>
  <w:num w:numId="42" w16cid:durableId="370228024">
    <w:abstractNumId w:val="32"/>
  </w:num>
  <w:num w:numId="43" w16cid:durableId="15626689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DF0"/>
    <w:rsid w:val="00001793"/>
    <w:rsid w:val="0000573D"/>
    <w:rsid w:val="00006BD3"/>
    <w:rsid w:val="000078A3"/>
    <w:rsid w:val="00011D77"/>
    <w:rsid w:val="00015498"/>
    <w:rsid w:val="00016755"/>
    <w:rsid w:val="00017CFE"/>
    <w:rsid w:val="00020B9D"/>
    <w:rsid w:val="00021AF2"/>
    <w:rsid w:val="0002294F"/>
    <w:rsid w:val="00025F16"/>
    <w:rsid w:val="0003432F"/>
    <w:rsid w:val="00036562"/>
    <w:rsid w:val="000533D3"/>
    <w:rsid w:val="000539FC"/>
    <w:rsid w:val="0005437D"/>
    <w:rsid w:val="00055B2C"/>
    <w:rsid w:val="000654DA"/>
    <w:rsid w:val="00066141"/>
    <w:rsid w:val="0007259D"/>
    <w:rsid w:val="000725DB"/>
    <w:rsid w:val="00081FA4"/>
    <w:rsid w:val="00082963"/>
    <w:rsid w:val="00085F87"/>
    <w:rsid w:val="00086EDD"/>
    <w:rsid w:val="00087001"/>
    <w:rsid w:val="00087117"/>
    <w:rsid w:val="0009003B"/>
    <w:rsid w:val="000918DB"/>
    <w:rsid w:val="00094A9A"/>
    <w:rsid w:val="00095254"/>
    <w:rsid w:val="000A078B"/>
    <w:rsid w:val="000A52E8"/>
    <w:rsid w:val="000B572B"/>
    <w:rsid w:val="000B611E"/>
    <w:rsid w:val="000C171B"/>
    <w:rsid w:val="000C2320"/>
    <w:rsid w:val="000C46FC"/>
    <w:rsid w:val="000D1CD1"/>
    <w:rsid w:val="000E06B1"/>
    <w:rsid w:val="000F1F46"/>
    <w:rsid w:val="000F2201"/>
    <w:rsid w:val="000F511A"/>
    <w:rsid w:val="00106B26"/>
    <w:rsid w:val="001072F1"/>
    <w:rsid w:val="001113C1"/>
    <w:rsid w:val="001144A6"/>
    <w:rsid w:val="001168F4"/>
    <w:rsid w:val="001172FC"/>
    <w:rsid w:val="00127926"/>
    <w:rsid w:val="0013198E"/>
    <w:rsid w:val="00132544"/>
    <w:rsid w:val="00132A55"/>
    <w:rsid w:val="001331F7"/>
    <w:rsid w:val="00134423"/>
    <w:rsid w:val="00134B97"/>
    <w:rsid w:val="00136AC4"/>
    <w:rsid w:val="001371FC"/>
    <w:rsid w:val="00143433"/>
    <w:rsid w:val="00143679"/>
    <w:rsid w:val="001459CC"/>
    <w:rsid w:val="00146FE0"/>
    <w:rsid w:val="00151297"/>
    <w:rsid w:val="00153864"/>
    <w:rsid w:val="001606B1"/>
    <w:rsid w:val="00164099"/>
    <w:rsid w:val="0016514D"/>
    <w:rsid w:val="00165C22"/>
    <w:rsid w:val="001677DF"/>
    <w:rsid w:val="00172226"/>
    <w:rsid w:val="00174D1A"/>
    <w:rsid w:val="001759FD"/>
    <w:rsid w:val="00182E3F"/>
    <w:rsid w:val="001865C2"/>
    <w:rsid w:val="00186D84"/>
    <w:rsid w:val="00187291"/>
    <w:rsid w:val="00191383"/>
    <w:rsid w:val="0019200B"/>
    <w:rsid w:val="00192DED"/>
    <w:rsid w:val="00192F35"/>
    <w:rsid w:val="001944A9"/>
    <w:rsid w:val="0019568A"/>
    <w:rsid w:val="001A0738"/>
    <w:rsid w:val="001A35A8"/>
    <w:rsid w:val="001A4C68"/>
    <w:rsid w:val="001B5BE1"/>
    <w:rsid w:val="001C0DEE"/>
    <w:rsid w:val="001C1B57"/>
    <w:rsid w:val="001C38BC"/>
    <w:rsid w:val="001C7671"/>
    <w:rsid w:val="001C790F"/>
    <w:rsid w:val="001D1D1F"/>
    <w:rsid w:val="001E4D31"/>
    <w:rsid w:val="001E600F"/>
    <w:rsid w:val="001F6038"/>
    <w:rsid w:val="002008FE"/>
    <w:rsid w:val="00204A4C"/>
    <w:rsid w:val="0020635A"/>
    <w:rsid w:val="002071AE"/>
    <w:rsid w:val="00216763"/>
    <w:rsid w:val="00216925"/>
    <w:rsid w:val="00220222"/>
    <w:rsid w:val="0022403E"/>
    <w:rsid w:val="00224524"/>
    <w:rsid w:val="00231AD9"/>
    <w:rsid w:val="002420FD"/>
    <w:rsid w:val="00243AAA"/>
    <w:rsid w:val="00244FBC"/>
    <w:rsid w:val="002473BE"/>
    <w:rsid w:val="00254247"/>
    <w:rsid w:val="002546A2"/>
    <w:rsid w:val="00261BB9"/>
    <w:rsid w:val="00265673"/>
    <w:rsid w:val="00265DBA"/>
    <w:rsid w:val="00270CFE"/>
    <w:rsid w:val="002727E7"/>
    <w:rsid w:val="002739EA"/>
    <w:rsid w:val="002777F7"/>
    <w:rsid w:val="00281AED"/>
    <w:rsid w:val="002840CF"/>
    <w:rsid w:val="00284639"/>
    <w:rsid w:val="002937D7"/>
    <w:rsid w:val="00293FD6"/>
    <w:rsid w:val="002B0446"/>
    <w:rsid w:val="002B16FE"/>
    <w:rsid w:val="002C1BB0"/>
    <w:rsid w:val="002C3634"/>
    <w:rsid w:val="002C60A7"/>
    <w:rsid w:val="002D2672"/>
    <w:rsid w:val="002D3B7F"/>
    <w:rsid w:val="002D3B9B"/>
    <w:rsid w:val="002D6B07"/>
    <w:rsid w:val="002E1DF0"/>
    <w:rsid w:val="002E29F7"/>
    <w:rsid w:val="002E39CF"/>
    <w:rsid w:val="002E4649"/>
    <w:rsid w:val="002F2525"/>
    <w:rsid w:val="002F48FC"/>
    <w:rsid w:val="002F49E6"/>
    <w:rsid w:val="002F5D24"/>
    <w:rsid w:val="002F720D"/>
    <w:rsid w:val="002F738A"/>
    <w:rsid w:val="002F74C1"/>
    <w:rsid w:val="00301509"/>
    <w:rsid w:val="00311339"/>
    <w:rsid w:val="0031368B"/>
    <w:rsid w:val="0031517D"/>
    <w:rsid w:val="003201EE"/>
    <w:rsid w:val="00320801"/>
    <w:rsid w:val="00327695"/>
    <w:rsid w:val="00330535"/>
    <w:rsid w:val="00331B87"/>
    <w:rsid w:val="00334B2D"/>
    <w:rsid w:val="003352EF"/>
    <w:rsid w:val="00344657"/>
    <w:rsid w:val="00344D30"/>
    <w:rsid w:val="00345DC7"/>
    <w:rsid w:val="00351AE8"/>
    <w:rsid w:val="00353BAA"/>
    <w:rsid w:val="00356353"/>
    <w:rsid w:val="00366E76"/>
    <w:rsid w:val="00367FF8"/>
    <w:rsid w:val="00370374"/>
    <w:rsid w:val="0037165C"/>
    <w:rsid w:val="003754B5"/>
    <w:rsid w:val="00382458"/>
    <w:rsid w:val="00384ACF"/>
    <w:rsid w:val="00384F85"/>
    <w:rsid w:val="003850CE"/>
    <w:rsid w:val="00385A37"/>
    <w:rsid w:val="003861B9"/>
    <w:rsid w:val="00391595"/>
    <w:rsid w:val="003930C3"/>
    <w:rsid w:val="003945A8"/>
    <w:rsid w:val="0039776D"/>
    <w:rsid w:val="00397B03"/>
    <w:rsid w:val="003B3A58"/>
    <w:rsid w:val="003C0C5C"/>
    <w:rsid w:val="003C1205"/>
    <w:rsid w:val="003C3340"/>
    <w:rsid w:val="003C3354"/>
    <w:rsid w:val="003C4E53"/>
    <w:rsid w:val="003C62F5"/>
    <w:rsid w:val="003C7F5C"/>
    <w:rsid w:val="003D0A63"/>
    <w:rsid w:val="003D1572"/>
    <w:rsid w:val="003D1DCF"/>
    <w:rsid w:val="003D4F34"/>
    <w:rsid w:val="003E05B2"/>
    <w:rsid w:val="003E4ECE"/>
    <w:rsid w:val="003F4CAB"/>
    <w:rsid w:val="003F6CAD"/>
    <w:rsid w:val="003F780D"/>
    <w:rsid w:val="003F7C80"/>
    <w:rsid w:val="003F7EEC"/>
    <w:rsid w:val="0040117A"/>
    <w:rsid w:val="004029C1"/>
    <w:rsid w:val="00404216"/>
    <w:rsid w:val="00404475"/>
    <w:rsid w:val="00411066"/>
    <w:rsid w:val="00411702"/>
    <w:rsid w:val="0041325A"/>
    <w:rsid w:val="00415927"/>
    <w:rsid w:val="004233DE"/>
    <w:rsid w:val="00431DDB"/>
    <w:rsid w:val="00435238"/>
    <w:rsid w:val="00442F86"/>
    <w:rsid w:val="00444834"/>
    <w:rsid w:val="00444CE0"/>
    <w:rsid w:val="00446E2F"/>
    <w:rsid w:val="004510F4"/>
    <w:rsid w:val="004606FA"/>
    <w:rsid w:val="004640D3"/>
    <w:rsid w:val="00467277"/>
    <w:rsid w:val="00474207"/>
    <w:rsid w:val="00477152"/>
    <w:rsid w:val="0047742F"/>
    <w:rsid w:val="00477A15"/>
    <w:rsid w:val="0048000B"/>
    <w:rsid w:val="00485404"/>
    <w:rsid w:val="00487BEE"/>
    <w:rsid w:val="00490B92"/>
    <w:rsid w:val="00491A7E"/>
    <w:rsid w:val="004A1DF5"/>
    <w:rsid w:val="004A3E02"/>
    <w:rsid w:val="004A51C8"/>
    <w:rsid w:val="004A5828"/>
    <w:rsid w:val="004A5D2D"/>
    <w:rsid w:val="004B3793"/>
    <w:rsid w:val="004B6668"/>
    <w:rsid w:val="004B6EE6"/>
    <w:rsid w:val="004C0687"/>
    <w:rsid w:val="004C3F85"/>
    <w:rsid w:val="004C4476"/>
    <w:rsid w:val="004C4DC1"/>
    <w:rsid w:val="004C6BF2"/>
    <w:rsid w:val="004D161B"/>
    <w:rsid w:val="004D6467"/>
    <w:rsid w:val="004E27F9"/>
    <w:rsid w:val="004E2F61"/>
    <w:rsid w:val="004E2F82"/>
    <w:rsid w:val="004E424C"/>
    <w:rsid w:val="004E495C"/>
    <w:rsid w:val="004F01C1"/>
    <w:rsid w:val="004F1397"/>
    <w:rsid w:val="004F2325"/>
    <w:rsid w:val="004F3611"/>
    <w:rsid w:val="004F7046"/>
    <w:rsid w:val="00507245"/>
    <w:rsid w:val="00510DFD"/>
    <w:rsid w:val="00510E85"/>
    <w:rsid w:val="00516F8A"/>
    <w:rsid w:val="005174D3"/>
    <w:rsid w:val="00520C0B"/>
    <w:rsid w:val="005235DB"/>
    <w:rsid w:val="00530B20"/>
    <w:rsid w:val="005460FC"/>
    <w:rsid w:val="0055117B"/>
    <w:rsid w:val="00556039"/>
    <w:rsid w:val="005563B3"/>
    <w:rsid w:val="00560485"/>
    <w:rsid w:val="00562C33"/>
    <w:rsid w:val="005648DE"/>
    <w:rsid w:val="005665E3"/>
    <w:rsid w:val="00567DBB"/>
    <w:rsid w:val="00570984"/>
    <w:rsid w:val="00577AD9"/>
    <w:rsid w:val="00577FC7"/>
    <w:rsid w:val="0058173B"/>
    <w:rsid w:val="00581D67"/>
    <w:rsid w:val="00586AEA"/>
    <w:rsid w:val="00593B03"/>
    <w:rsid w:val="00597C7C"/>
    <w:rsid w:val="005A0550"/>
    <w:rsid w:val="005A51B5"/>
    <w:rsid w:val="005B1F95"/>
    <w:rsid w:val="005C2785"/>
    <w:rsid w:val="005D4362"/>
    <w:rsid w:val="005D4716"/>
    <w:rsid w:val="005D4939"/>
    <w:rsid w:val="005E27A6"/>
    <w:rsid w:val="005E4E91"/>
    <w:rsid w:val="005E4EB3"/>
    <w:rsid w:val="005E571B"/>
    <w:rsid w:val="005E6080"/>
    <w:rsid w:val="005F2A38"/>
    <w:rsid w:val="005F5DD7"/>
    <w:rsid w:val="0060032A"/>
    <w:rsid w:val="006056D5"/>
    <w:rsid w:val="006067E0"/>
    <w:rsid w:val="0061054C"/>
    <w:rsid w:val="006139D4"/>
    <w:rsid w:val="00615C58"/>
    <w:rsid w:val="006210D3"/>
    <w:rsid w:val="00621378"/>
    <w:rsid w:val="00621E88"/>
    <w:rsid w:val="00621FE2"/>
    <w:rsid w:val="00633CC5"/>
    <w:rsid w:val="00634620"/>
    <w:rsid w:val="00642098"/>
    <w:rsid w:val="00644641"/>
    <w:rsid w:val="00650D27"/>
    <w:rsid w:val="00651C2A"/>
    <w:rsid w:val="00653510"/>
    <w:rsid w:val="0066193F"/>
    <w:rsid w:val="006622B9"/>
    <w:rsid w:val="006636ED"/>
    <w:rsid w:val="00663E57"/>
    <w:rsid w:val="00664608"/>
    <w:rsid w:val="00664E87"/>
    <w:rsid w:val="00667EC0"/>
    <w:rsid w:val="00675480"/>
    <w:rsid w:val="00675DDC"/>
    <w:rsid w:val="00675F66"/>
    <w:rsid w:val="006819BF"/>
    <w:rsid w:val="00681EBF"/>
    <w:rsid w:val="00684F2F"/>
    <w:rsid w:val="00686103"/>
    <w:rsid w:val="00693159"/>
    <w:rsid w:val="00693A6B"/>
    <w:rsid w:val="00694F67"/>
    <w:rsid w:val="00697C1B"/>
    <w:rsid w:val="006A3CDF"/>
    <w:rsid w:val="006A488C"/>
    <w:rsid w:val="006A637E"/>
    <w:rsid w:val="006A7BEA"/>
    <w:rsid w:val="006B123D"/>
    <w:rsid w:val="006B18DE"/>
    <w:rsid w:val="006B2039"/>
    <w:rsid w:val="006D27DC"/>
    <w:rsid w:val="006D448E"/>
    <w:rsid w:val="006D4DF1"/>
    <w:rsid w:val="006D6BE2"/>
    <w:rsid w:val="006D7D6F"/>
    <w:rsid w:val="006E2B3F"/>
    <w:rsid w:val="006E3D3A"/>
    <w:rsid w:val="006E471A"/>
    <w:rsid w:val="006E7193"/>
    <w:rsid w:val="006E7EED"/>
    <w:rsid w:val="006F1C7A"/>
    <w:rsid w:val="006F2DF9"/>
    <w:rsid w:val="006F42F3"/>
    <w:rsid w:val="006F4A14"/>
    <w:rsid w:val="006F51C1"/>
    <w:rsid w:val="006F7749"/>
    <w:rsid w:val="00700F3F"/>
    <w:rsid w:val="007020DD"/>
    <w:rsid w:val="00702963"/>
    <w:rsid w:val="00702F02"/>
    <w:rsid w:val="00711116"/>
    <w:rsid w:val="007136F9"/>
    <w:rsid w:val="00717A92"/>
    <w:rsid w:val="00722DF6"/>
    <w:rsid w:val="00724D4E"/>
    <w:rsid w:val="0072526A"/>
    <w:rsid w:val="00725594"/>
    <w:rsid w:val="007266BB"/>
    <w:rsid w:val="00726B5D"/>
    <w:rsid w:val="007310F7"/>
    <w:rsid w:val="00731B2E"/>
    <w:rsid w:val="00735094"/>
    <w:rsid w:val="00736643"/>
    <w:rsid w:val="00736936"/>
    <w:rsid w:val="00736968"/>
    <w:rsid w:val="00745B12"/>
    <w:rsid w:val="00755952"/>
    <w:rsid w:val="007627D9"/>
    <w:rsid w:val="0076463A"/>
    <w:rsid w:val="007715F6"/>
    <w:rsid w:val="00772B83"/>
    <w:rsid w:val="0078556F"/>
    <w:rsid w:val="007917D6"/>
    <w:rsid w:val="0079749F"/>
    <w:rsid w:val="00797CD5"/>
    <w:rsid w:val="007A4D4B"/>
    <w:rsid w:val="007A7F9E"/>
    <w:rsid w:val="007B2ED9"/>
    <w:rsid w:val="007B42D2"/>
    <w:rsid w:val="007B60E6"/>
    <w:rsid w:val="007C11B0"/>
    <w:rsid w:val="007C4EEF"/>
    <w:rsid w:val="007D26CF"/>
    <w:rsid w:val="007D4657"/>
    <w:rsid w:val="007D56FF"/>
    <w:rsid w:val="007E15AE"/>
    <w:rsid w:val="007E2399"/>
    <w:rsid w:val="007E27AD"/>
    <w:rsid w:val="007E63EF"/>
    <w:rsid w:val="007E69B6"/>
    <w:rsid w:val="007F114D"/>
    <w:rsid w:val="007F20AD"/>
    <w:rsid w:val="007F6DB9"/>
    <w:rsid w:val="007F7E73"/>
    <w:rsid w:val="0080403A"/>
    <w:rsid w:val="0081169A"/>
    <w:rsid w:val="00812DD2"/>
    <w:rsid w:val="00821299"/>
    <w:rsid w:val="008215E8"/>
    <w:rsid w:val="008227FA"/>
    <w:rsid w:val="0082361F"/>
    <w:rsid w:val="008312C4"/>
    <w:rsid w:val="00831A2C"/>
    <w:rsid w:val="00832703"/>
    <w:rsid w:val="00845505"/>
    <w:rsid w:val="00846C67"/>
    <w:rsid w:val="00853DA6"/>
    <w:rsid w:val="00855407"/>
    <w:rsid w:val="00855555"/>
    <w:rsid w:val="0085684E"/>
    <w:rsid w:val="00864312"/>
    <w:rsid w:val="008656E8"/>
    <w:rsid w:val="00873924"/>
    <w:rsid w:val="0087423D"/>
    <w:rsid w:val="00874569"/>
    <w:rsid w:val="00880C92"/>
    <w:rsid w:val="00885D01"/>
    <w:rsid w:val="008865D6"/>
    <w:rsid w:val="008869A2"/>
    <w:rsid w:val="00892A04"/>
    <w:rsid w:val="00897C8A"/>
    <w:rsid w:val="008A4135"/>
    <w:rsid w:val="008A4A61"/>
    <w:rsid w:val="008B0459"/>
    <w:rsid w:val="008C08FE"/>
    <w:rsid w:val="008C4576"/>
    <w:rsid w:val="008C6431"/>
    <w:rsid w:val="008D033F"/>
    <w:rsid w:val="008D139F"/>
    <w:rsid w:val="008D315F"/>
    <w:rsid w:val="008D3794"/>
    <w:rsid w:val="008D3E72"/>
    <w:rsid w:val="008D4253"/>
    <w:rsid w:val="008D7393"/>
    <w:rsid w:val="008E55B3"/>
    <w:rsid w:val="008E67AB"/>
    <w:rsid w:val="008F445F"/>
    <w:rsid w:val="008F7895"/>
    <w:rsid w:val="009141F0"/>
    <w:rsid w:val="00916C92"/>
    <w:rsid w:val="00917AB6"/>
    <w:rsid w:val="00921E6F"/>
    <w:rsid w:val="00923DF9"/>
    <w:rsid w:val="00926E11"/>
    <w:rsid w:val="0093785F"/>
    <w:rsid w:val="00941617"/>
    <w:rsid w:val="00941A3F"/>
    <w:rsid w:val="0094270A"/>
    <w:rsid w:val="0094479A"/>
    <w:rsid w:val="00946E58"/>
    <w:rsid w:val="0095491C"/>
    <w:rsid w:val="00956D21"/>
    <w:rsid w:val="00961310"/>
    <w:rsid w:val="0096613B"/>
    <w:rsid w:val="0097624D"/>
    <w:rsid w:val="00981713"/>
    <w:rsid w:val="009926D9"/>
    <w:rsid w:val="00992A5B"/>
    <w:rsid w:val="009B08A8"/>
    <w:rsid w:val="009B09C0"/>
    <w:rsid w:val="009B2C7E"/>
    <w:rsid w:val="009B6254"/>
    <w:rsid w:val="009C08E2"/>
    <w:rsid w:val="009C5C42"/>
    <w:rsid w:val="009C6C50"/>
    <w:rsid w:val="009D47D2"/>
    <w:rsid w:val="009D703C"/>
    <w:rsid w:val="009E07D0"/>
    <w:rsid w:val="009E2BBE"/>
    <w:rsid w:val="009E6441"/>
    <w:rsid w:val="009F55C6"/>
    <w:rsid w:val="00A007C6"/>
    <w:rsid w:val="00A013CC"/>
    <w:rsid w:val="00A02A03"/>
    <w:rsid w:val="00A127C0"/>
    <w:rsid w:val="00A22009"/>
    <w:rsid w:val="00A23A3E"/>
    <w:rsid w:val="00A245F3"/>
    <w:rsid w:val="00A26BF8"/>
    <w:rsid w:val="00A309DA"/>
    <w:rsid w:val="00A33005"/>
    <w:rsid w:val="00A33E2F"/>
    <w:rsid w:val="00A346A4"/>
    <w:rsid w:val="00A4486B"/>
    <w:rsid w:val="00A51613"/>
    <w:rsid w:val="00A516D2"/>
    <w:rsid w:val="00A51A6C"/>
    <w:rsid w:val="00A52947"/>
    <w:rsid w:val="00A67FD1"/>
    <w:rsid w:val="00A70D11"/>
    <w:rsid w:val="00A772C6"/>
    <w:rsid w:val="00A8142E"/>
    <w:rsid w:val="00A8595D"/>
    <w:rsid w:val="00A87500"/>
    <w:rsid w:val="00A934FD"/>
    <w:rsid w:val="00A938F2"/>
    <w:rsid w:val="00A97B57"/>
    <w:rsid w:val="00AA1707"/>
    <w:rsid w:val="00AA7451"/>
    <w:rsid w:val="00AB22FB"/>
    <w:rsid w:val="00AB33A9"/>
    <w:rsid w:val="00AB4362"/>
    <w:rsid w:val="00AB7141"/>
    <w:rsid w:val="00AC368C"/>
    <w:rsid w:val="00AC409C"/>
    <w:rsid w:val="00AD06A2"/>
    <w:rsid w:val="00AD52E2"/>
    <w:rsid w:val="00AE307F"/>
    <w:rsid w:val="00AE3310"/>
    <w:rsid w:val="00AE7711"/>
    <w:rsid w:val="00AF3CC7"/>
    <w:rsid w:val="00AF40B5"/>
    <w:rsid w:val="00B01180"/>
    <w:rsid w:val="00B26A89"/>
    <w:rsid w:val="00B2732C"/>
    <w:rsid w:val="00B30839"/>
    <w:rsid w:val="00B30C95"/>
    <w:rsid w:val="00B3649E"/>
    <w:rsid w:val="00B42232"/>
    <w:rsid w:val="00B44390"/>
    <w:rsid w:val="00B534D3"/>
    <w:rsid w:val="00B56CE8"/>
    <w:rsid w:val="00B601F3"/>
    <w:rsid w:val="00B61C4C"/>
    <w:rsid w:val="00B72596"/>
    <w:rsid w:val="00B84289"/>
    <w:rsid w:val="00B846A7"/>
    <w:rsid w:val="00B84705"/>
    <w:rsid w:val="00B92295"/>
    <w:rsid w:val="00BA0437"/>
    <w:rsid w:val="00BA21A4"/>
    <w:rsid w:val="00BA7564"/>
    <w:rsid w:val="00BB2699"/>
    <w:rsid w:val="00BB2DAB"/>
    <w:rsid w:val="00BC03DE"/>
    <w:rsid w:val="00BC1AB0"/>
    <w:rsid w:val="00BC5228"/>
    <w:rsid w:val="00BC5CBB"/>
    <w:rsid w:val="00BD0017"/>
    <w:rsid w:val="00BD2999"/>
    <w:rsid w:val="00BD325D"/>
    <w:rsid w:val="00BE07C2"/>
    <w:rsid w:val="00BE250D"/>
    <w:rsid w:val="00BE3582"/>
    <w:rsid w:val="00BE51DF"/>
    <w:rsid w:val="00BF0C25"/>
    <w:rsid w:val="00BF2BCE"/>
    <w:rsid w:val="00BF4F1A"/>
    <w:rsid w:val="00BF6F76"/>
    <w:rsid w:val="00BF722E"/>
    <w:rsid w:val="00C00358"/>
    <w:rsid w:val="00C04596"/>
    <w:rsid w:val="00C0544C"/>
    <w:rsid w:val="00C06178"/>
    <w:rsid w:val="00C10242"/>
    <w:rsid w:val="00C131F9"/>
    <w:rsid w:val="00C14BDC"/>
    <w:rsid w:val="00C22208"/>
    <w:rsid w:val="00C2767F"/>
    <w:rsid w:val="00C301A2"/>
    <w:rsid w:val="00C301F5"/>
    <w:rsid w:val="00C334E1"/>
    <w:rsid w:val="00C34434"/>
    <w:rsid w:val="00C4042D"/>
    <w:rsid w:val="00C4193D"/>
    <w:rsid w:val="00C42E4F"/>
    <w:rsid w:val="00C50C5C"/>
    <w:rsid w:val="00C53683"/>
    <w:rsid w:val="00C57281"/>
    <w:rsid w:val="00C57456"/>
    <w:rsid w:val="00C57B99"/>
    <w:rsid w:val="00C57C69"/>
    <w:rsid w:val="00C6177D"/>
    <w:rsid w:val="00C62611"/>
    <w:rsid w:val="00C6363B"/>
    <w:rsid w:val="00C6365A"/>
    <w:rsid w:val="00C638CD"/>
    <w:rsid w:val="00C65495"/>
    <w:rsid w:val="00C666B7"/>
    <w:rsid w:val="00C67968"/>
    <w:rsid w:val="00C73F82"/>
    <w:rsid w:val="00C74518"/>
    <w:rsid w:val="00C747C1"/>
    <w:rsid w:val="00C748AA"/>
    <w:rsid w:val="00C83D32"/>
    <w:rsid w:val="00C85558"/>
    <w:rsid w:val="00CA04A0"/>
    <w:rsid w:val="00CA1317"/>
    <w:rsid w:val="00CA43E4"/>
    <w:rsid w:val="00CA7285"/>
    <w:rsid w:val="00CB2327"/>
    <w:rsid w:val="00CB582E"/>
    <w:rsid w:val="00CB6158"/>
    <w:rsid w:val="00CB726B"/>
    <w:rsid w:val="00CC2DE0"/>
    <w:rsid w:val="00CC4BE3"/>
    <w:rsid w:val="00CD0EF4"/>
    <w:rsid w:val="00CD1D40"/>
    <w:rsid w:val="00CD1E5A"/>
    <w:rsid w:val="00CD352F"/>
    <w:rsid w:val="00CD4F06"/>
    <w:rsid w:val="00CD56B0"/>
    <w:rsid w:val="00CD657A"/>
    <w:rsid w:val="00CD6DBA"/>
    <w:rsid w:val="00CD6FE4"/>
    <w:rsid w:val="00CE5CCD"/>
    <w:rsid w:val="00CE6364"/>
    <w:rsid w:val="00CF0F15"/>
    <w:rsid w:val="00CF1F2D"/>
    <w:rsid w:val="00D00DDE"/>
    <w:rsid w:val="00D029EB"/>
    <w:rsid w:val="00D065E6"/>
    <w:rsid w:val="00D07986"/>
    <w:rsid w:val="00D10AAD"/>
    <w:rsid w:val="00D2097A"/>
    <w:rsid w:val="00D218C7"/>
    <w:rsid w:val="00D2281B"/>
    <w:rsid w:val="00D23610"/>
    <w:rsid w:val="00D23CC9"/>
    <w:rsid w:val="00D23F18"/>
    <w:rsid w:val="00D247A5"/>
    <w:rsid w:val="00D3173A"/>
    <w:rsid w:val="00D346F3"/>
    <w:rsid w:val="00D357E1"/>
    <w:rsid w:val="00D362AC"/>
    <w:rsid w:val="00D37345"/>
    <w:rsid w:val="00D40879"/>
    <w:rsid w:val="00D44F07"/>
    <w:rsid w:val="00D52D8E"/>
    <w:rsid w:val="00D57138"/>
    <w:rsid w:val="00D57AB2"/>
    <w:rsid w:val="00D60728"/>
    <w:rsid w:val="00D610B9"/>
    <w:rsid w:val="00D6443D"/>
    <w:rsid w:val="00D713A2"/>
    <w:rsid w:val="00D77D92"/>
    <w:rsid w:val="00D83609"/>
    <w:rsid w:val="00D87E35"/>
    <w:rsid w:val="00D87F74"/>
    <w:rsid w:val="00D916F6"/>
    <w:rsid w:val="00D9472C"/>
    <w:rsid w:val="00DA0BB8"/>
    <w:rsid w:val="00DA7B69"/>
    <w:rsid w:val="00DB205E"/>
    <w:rsid w:val="00DB2F1B"/>
    <w:rsid w:val="00DB711B"/>
    <w:rsid w:val="00DC2D96"/>
    <w:rsid w:val="00DC77F0"/>
    <w:rsid w:val="00DD08BF"/>
    <w:rsid w:val="00DD2208"/>
    <w:rsid w:val="00DD3591"/>
    <w:rsid w:val="00DD58BD"/>
    <w:rsid w:val="00DD5B9E"/>
    <w:rsid w:val="00DD71FC"/>
    <w:rsid w:val="00DE3859"/>
    <w:rsid w:val="00DE6440"/>
    <w:rsid w:val="00DE64A0"/>
    <w:rsid w:val="00DF0A46"/>
    <w:rsid w:val="00DF4084"/>
    <w:rsid w:val="00DF7645"/>
    <w:rsid w:val="00E00CBE"/>
    <w:rsid w:val="00E03FB8"/>
    <w:rsid w:val="00E144DE"/>
    <w:rsid w:val="00E14E4A"/>
    <w:rsid w:val="00E2475E"/>
    <w:rsid w:val="00E247E6"/>
    <w:rsid w:val="00E249C1"/>
    <w:rsid w:val="00E277FF"/>
    <w:rsid w:val="00E30787"/>
    <w:rsid w:val="00E319DF"/>
    <w:rsid w:val="00E32A6B"/>
    <w:rsid w:val="00E350B1"/>
    <w:rsid w:val="00E36F9A"/>
    <w:rsid w:val="00E377E4"/>
    <w:rsid w:val="00E37AD5"/>
    <w:rsid w:val="00E47629"/>
    <w:rsid w:val="00E52A1C"/>
    <w:rsid w:val="00E578F9"/>
    <w:rsid w:val="00E60FBE"/>
    <w:rsid w:val="00E61A6D"/>
    <w:rsid w:val="00E704D6"/>
    <w:rsid w:val="00E71BF7"/>
    <w:rsid w:val="00E770A5"/>
    <w:rsid w:val="00E8313F"/>
    <w:rsid w:val="00E8788E"/>
    <w:rsid w:val="00E93E43"/>
    <w:rsid w:val="00E9542B"/>
    <w:rsid w:val="00E972A2"/>
    <w:rsid w:val="00E975A3"/>
    <w:rsid w:val="00EA28C1"/>
    <w:rsid w:val="00EA2B7C"/>
    <w:rsid w:val="00EA5820"/>
    <w:rsid w:val="00EA6D5F"/>
    <w:rsid w:val="00EA77BD"/>
    <w:rsid w:val="00EB1DBA"/>
    <w:rsid w:val="00EB3491"/>
    <w:rsid w:val="00EB5FB4"/>
    <w:rsid w:val="00EC1054"/>
    <w:rsid w:val="00EC68C9"/>
    <w:rsid w:val="00EC79C5"/>
    <w:rsid w:val="00ED399D"/>
    <w:rsid w:val="00ED408E"/>
    <w:rsid w:val="00ED5C66"/>
    <w:rsid w:val="00ED6374"/>
    <w:rsid w:val="00ED6863"/>
    <w:rsid w:val="00ED6A3F"/>
    <w:rsid w:val="00ED74BD"/>
    <w:rsid w:val="00EE022E"/>
    <w:rsid w:val="00EE26BF"/>
    <w:rsid w:val="00EE32C4"/>
    <w:rsid w:val="00EE4CED"/>
    <w:rsid w:val="00EF12D5"/>
    <w:rsid w:val="00EF1848"/>
    <w:rsid w:val="00EF541F"/>
    <w:rsid w:val="00EF5CF7"/>
    <w:rsid w:val="00F00097"/>
    <w:rsid w:val="00F01F43"/>
    <w:rsid w:val="00F04015"/>
    <w:rsid w:val="00F040A4"/>
    <w:rsid w:val="00F04BC9"/>
    <w:rsid w:val="00F10113"/>
    <w:rsid w:val="00F12B16"/>
    <w:rsid w:val="00F12CA1"/>
    <w:rsid w:val="00F13879"/>
    <w:rsid w:val="00F1569D"/>
    <w:rsid w:val="00F167F4"/>
    <w:rsid w:val="00F22B07"/>
    <w:rsid w:val="00F2309E"/>
    <w:rsid w:val="00F23930"/>
    <w:rsid w:val="00F26547"/>
    <w:rsid w:val="00F30F16"/>
    <w:rsid w:val="00F310FA"/>
    <w:rsid w:val="00F32DA5"/>
    <w:rsid w:val="00F33583"/>
    <w:rsid w:val="00F361D8"/>
    <w:rsid w:val="00F407FB"/>
    <w:rsid w:val="00F427C4"/>
    <w:rsid w:val="00F42EE7"/>
    <w:rsid w:val="00F50BD7"/>
    <w:rsid w:val="00F5257A"/>
    <w:rsid w:val="00F5428D"/>
    <w:rsid w:val="00F739A1"/>
    <w:rsid w:val="00F76F02"/>
    <w:rsid w:val="00F76F8C"/>
    <w:rsid w:val="00F804DA"/>
    <w:rsid w:val="00F81919"/>
    <w:rsid w:val="00F84929"/>
    <w:rsid w:val="00F91195"/>
    <w:rsid w:val="00F91E8F"/>
    <w:rsid w:val="00F94672"/>
    <w:rsid w:val="00F94B2B"/>
    <w:rsid w:val="00FA3A6F"/>
    <w:rsid w:val="00FB1FAF"/>
    <w:rsid w:val="00FB2A9C"/>
    <w:rsid w:val="00FC1514"/>
    <w:rsid w:val="00FC167C"/>
    <w:rsid w:val="00FC7DEA"/>
    <w:rsid w:val="00FC7F39"/>
    <w:rsid w:val="00FD1D4C"/>
    <w:rsid w:val="00FD3023"/>
    <w:rsid w:val="00FE0784"/>
    <w:rsid w:val="00FE242B"/>
    <w:rsid w:val="00FE4CCB"/>
    <w:rsid w:val="00FE4D7E"/>
    <w:rsid w:val="00FE5DCB"/>
    <w:rsid w:val="00FF0BA1"/>
    <w:rsid w:val="00FF3B02"/>
    <w:rsid w:val="00FF50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2349834"/>
  <w15:chartTrackingRefBased/>
  <w15:docId w15:val="{AC7AC4A5-E328-455E-BAF2-2C38DC6F4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itre1">
    <w:name w:val="heading 1"/>
    <w:basedOn w:val="Normal"/>
    <w:next w:val="Normal"/>
    <w:qFormat/>
    <w:pPr>
      <w:keepNext/>
      <w:numPr>
        <w:numId w:val="1"/>
      </w:numPr>
      <w:spacing w:before="240" w:after="60"/>
      <w:outlineLvl w:val="0"/>
    </w:pPr>
    <w:rPr>
      <w:rFonts w:ascii="Arial" w:hAnsi="Arial" w:cs="Arial"/>
      <w:b/>
      <w:bCs/>
      <w:kern w:val="32"/>
      <w:sz w:val="32"/>
      <w:szCs w:val="32"/>
    </w:rPr>
  </w:style>
  <w:style w:type="paragraph" w:styleId="Titre2">
    <w:name w:val="heading 2"/>
    <w:basedOn w:val="Normal"/>
    <w:next w:val="Normal"/>
    <w:qFormat/>
    <w:pPr>
      <w:keepNext/>
      <w:numPr>
        <w:ilvl w:val="1"/>
        <w:numId w:val="1"/>
      </w:numPr>
      <w:spacing w:before="240" w:after="60"/>
      <w:outlineLvl w:val="1"/>
    </w:pPr>
    <w:rPr>
      <w:rFonts w:ascii="Arial" w:hAnsi="Arial" w:cs="Arial"/>
      <w:b/>
      <w:bCs/>
      <w:i/>
      <w:iCs/>
      <w:sz w:val="28"/>
      <w:szCs w:val="28"/>
    </w:rPr>
  </w:style>
  <w:style w:type="paragraph" w:styleId="Titre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Titre4">
    <w:name w:val="heading 4"/>
    <w:basedOn w:val="Normal"/>
    <w:next w:val="Normal"/>
    <w:qFormat/>
    <w:pPr>
      <w:keepNext/>
      <w:numPr>
        <w:ilvl w:val="3"/>
        <w:numId w:val="1"/>
      </w:numPr>
      <w:spacing w:before="240" w:after="60"/>
      <w:outlineLvl w:val="3"/>
    </w:pPr>
    <w:rPr>
      <w:b/>
      <w:bCs/>
      <w:sz w:val="28"/>
      <w:szCs w:val="28"/>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b/>
      <w:bCs/>
      <w:sz w:val="22"/>
      <w:szCs w:val="22"/>
    </w:rPr>
  </w:style>
  <w:style w:type="paragraph" w:styleId="Titre7">
    <w:name w:val="heading 7"/>
    <w:basedOn w:val="Normal"/>
    <w:next w:val="Normal"/>
    <w:qFormat/>
    <w:pPr>
      <w:numPr>
        <w:ilvl w:val="6"/>
        <w:numId w:val="1"/>
      </w:numPr>
      <w:spacing w:before="240" w:after="60"/>
      <w:outlineLvl w:val="6"/>
    </w:p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pPr>
      <w:keepLines/>
      <w:tabs>
        <w:tab w:val="left" w:pos="284"/>
        <w:tab w:val="left" w:pos="567"/>
        <w:tab w:val="left" w:pos="851"/>
      </w:tabs>
      <w:ind w:firstLine="284"/>
      <w:jc w:val="both"/>
    </w:pPr>
  </w:style>
  <w:style w:type="paragraph" w:styleId="Corpsdetexte">
    <w:name w:val="Body Text"/>
    <w:basedOn w:val="Normal"/>
    <w:pPr>
      <w:jc w:val="both"/>
    </w:pPr>
    <w:rPr>
      <w:rFonts w:ascii="Arial" w:hAnsi="Arial"/>
      <w:sz w:val="18"/>
    </w:r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character" w:styleId="Lienhypertexte">
    <w:name w:val="Hyperlink"/>
    <w:rPr>
      <w:color w:val="0000FF"/>
      <w:u w:val="single"/>
    </w:rPr>
  </w:style>
  <w:style w:type="paragraph" w:styleId="Retraitcorpsdetexte">
    <w:name w:val="Body Text Indent"/>
    <w:basedOn w:val="Normal"/>
    <w:pPr>
      <w:ind w:left="567"/>
    </w:pPr>
    <w:rPr>
      <w:rFonts w:ascii="Century Gothic" w:hAnsi="Century Gothic"/>
      <w:sz w:val="18"/>
      <w:szCs w:val="20"/>
    </w:rPr>
  </w:style>
  <w:style w:type="paragraph" w:styleId="Retraitcorpsdetexte2">
    <w:name w:val="Body Text Indent 2"/>
    <w:basedOn w:val="Normal"/>
    <w:pPr>
      <w:ind w:left="567"/>
      <w:jc w:val="both"/>
    </w:pPr>
    <w:rPr>
      <w:rFonts w:ascii="Century Gothic" w:hAnsi="Century Gothic"/>
      <w:sz w:val="18"/>
      <w:szCs w:val="20"/>
    </w:rPr>
  </w:style>
  <w:style w:type="paragraph" w:styleId="Retraitcorpsdetexte3">
    <w:name w:val="Body Text Indent 3"/>
    <w:basedOn w:val="Normal"/>
    <w:pPr>
      <w:ind w:firstLine="567"/>
      <w:jc w:val="both"/>
    </w:pPr>
    <w:rPr>
      <w:rFonts w:ascii="Century Gothic" w:hAnsi="Century Gothic"/>
      <w:sz w:val="18"/>
      <w:szCs w:val="20"/>
    </w:rPr>
  </w:style>
  <w:style w:type="paragraph" w:styleId="Textedebulles">
    <w:name w:val="Balloon Text"/>
    <w:basedOn w:val="Normal"/>
    <w:semiHidden/>
    <w:rPr>
      <w:rFonts w:ascii="Tahoma" w:hAnsi="Tahoma" w:cs="Tahoma"/>
      <w:sz w:val="16"/>
      <w:szCs w:val="16"/>
    </w:rPr>
  </w:style>
  <w:style w:type="table" w:styleId="Grilledutableau">
    <w:name w:val="Table Grid"/>
    <w:basedOn w:val="TableauNormal"/>
    <w:rsid w:val="00FB2A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link w:val="En-tte"/>
    <w:rsid w:val="00A934FD"/>
    <w:rPr>
      <w:sz w:val="24"/>
      <w:szCs w:val="24"/>
    </w:rPr>
  </w:style>
  <w:style w:type="character" w:customStyle="1" w:styleId="apple-converted-space">
    <w:name w:val="apple-converted-space"/>
    <w:rsid w:val="0060032A"/>
  </w:style>
  <w:style w:type="character" w:styleId="lev">
    <w:name w:val="Strong"/>
    <w:uiPriority w:val="22"/>
    <w:qFormat/>
    <w:rsid w:val="0060032A"/>
    <w:rPr>
      <w:b/>
      <w:bCs/>
    </w:rPr>
  </w:style>
  <w:style w:type="paragraph" w:styleId="Paragraphedeliste">
    <w:name w:val="List Paragraph"/>
    <w:basedOn w:val="Normal"/>
    <w:uiPriority w:val="34"/>
    <w:qFormat/>
    <w:rsid w:val="00DB2F1B"/>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1573307">
      <w:bodyDiv w:val="1"/>
      <w:marLeft w:val="0"/>
      <w:marRight w:val="0"/>
      <w:marTop w:val="0"/>
      <w:marBottom w:val="0"/>
      <w:divBdr>
        <w:top w:val="none" w:sz="0" w:space="0" w:color="auto"/>
        <w:left w:val="none" w:sz="0" w:space="0" w:color="auto"/>
        <w:bottom w:val="none" w:sz="0" w:space="0" w:color="auto"/>
        <w:right w:val="none" w:sz="0" w:space="0" w:color="auto"/>
      </w:divBdr>
    </w:div>
    <w:div w:id="448665756">
      <w:bodyDiv w:val="1"/>
      <w:marLeft w:val="0"/>
      <w:marRight w:val="0"/>
      <w:marTop w:val="0"/>
      <w:marBottom w:val="0"/>
      <w:divBdr>
        <w:top w:val="none" w:sz="0" w:space="0" w:color="auto"/>
        <w:left w:val="none" w:sz="0" w:space="0" w:color="auto"/>
        <w:bottom w:val="none" w:sz="0" w:space="0" w:color="auto"/>
        <w:right w:val="none" w:sz="0" w:space="0" w:color="auto"/>
      </w:divBdr>
    </w:div>
    <w:div w:id="646280919">
      <w:bodyDiv w:val="1"/>
      <w:marLeft w:val="0"/>
      <w:marRight w:val="0"/>
      <w:marTop w:val="0"/>
      <w:marBottom w:val="0"/>
      <w:divBdr>
        <w:top w:val="none" w:sz="0" w:space="0" w:color="auto"/>
        <w:left w:val="none" w:sz="0" w:space="0" w:color="auto"/>
        <w:bottom w:val="none" w:sz="0" w:space="0" w:color="auto"/>
        <w:right w:val="none" w:sz="0" w:space="0" w:color="auto"/>
      </w:divBdr>
    </w:div>
    <w:div w:id="952243891">
      <w:bodyDiv w:val="1"/>
      <w:marLeft w:val="0"/>
      <w:marRight w:val="0"/>
      <w:marTop w:val="0"/>
      <w:marBottom w:val="0"/>
      <w:divBdr>
        <w:top w:val="none" w:sz="0" w:space="0" w:color="auto"/>
        <w:left w:val="none" w:sz="0" w:space="0" w:color="auto"/>
        <w:bottom w:val="none" w:sz="0" w:space="0" w:color="auto"/>
        <w:right w:val="none" w:sz="0" w:space="0" w:color="auto"/>
      </w:divBdr>
    </w:div>
    <w:div w:id="1129858786">
      <w:bodyDiv w:val="1"/>
      <w:marLeft w:val="0"/>
      <w:marRight w:val="0"/>
      <w:marTop w:val="0"/>
      <w:marBottom w:val="0"/>
      <w:divBdr>
        <w:top w:val="none" w:sz="0" w:space="0" w:color="auto"/>
        <w:left w:val="none" w:sz="0" w:space="0" w:color="auto"/>
        <w:bottom w:val="none" w:sz="0" w:space="0" w:color="auto"/>
        <w:right w:val="none" w:sz="0" w:space="0" w:color="auto"/>
      </w:divBdr>
    </w:div>
    <w:div w:id="1384207823">
      <w:bodyDiv w:val="1"/>
      <w:marLeft w:val="0"/>
      <w:marRight w:val="0"/>
      <w:marTop w:val="0"/>
      <w:marBottom w:val="0"/>
      <w:divBdr>
        <w:top w:val="none" w:sz="0" w:space="0" w:color="auto"/>
        <w:left w:val="none" w:sz="0" w:space="0" w:color="auto"/>
        <w:bottom w:val="none" w:sz="0" w:space="0" w:color="auto"/>
        <w:right w:val="none" w:sz="0" w:space="0" w:color="auto"/>
      </w:divBdr>
    </w:div>
    <w:div w:id="1512524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horus-pro.gouv.fr/"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8ac012c-9ae2-4910-93c3-af41e860ba8d">
      <Terms xmlns="http://schemas.microsoft.com/office/infopath/2007/PartnerControls"/>
    </lcf76f155ced4ddcb4097134ff3c332f>
    <TaxCatchAll xmlns="576da582-9c67-4c74-aa4d-f8447a13041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D4005B0516CAD459986EA6F62319698" ma:contentTypeVersion="13" ma:contentTypeDescription="Crée un document." ma:contentTypeScope="" ma:versionID="7287958236f01c9c2982c8bf41d79717">
  <xsd:schema xmlns:xsd="http://www.w3.org/2001/XMLSchema" xmlns:xs="http://www.w3.org/2001/XMLSchema" xmlns:p="http://schemas.microsoft.com/office/2006/metadata/properties" xmlns:ns2="98ac012c-9ae2-4910-93c3-af41e860ba8d" xmlns:ns3="576da582-9c67-4c74-aa4d-f8447a130413" targetNamespace="http://schemas.microsoft.com/office/2006/metadata/properties" ma:root="true" ma:fieldsID="0105af49dbe3401470898fbf89707297" ns2:_="" ns3:_="">
    <xsd:import namespace="98ac012c-9ae2-4910-93c3-af41e860ba8d"/>
    <xsd:import namespace="576da582-9c67-4c74-aa4d-f8447a13041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ac012c-9ae2-4910-93c3-af41e860ba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9e0bfaed-171e-49b5-b504-30d700327d7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6da582-9c67-4c74-aa4d-f8447a13041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1c3739-ef78-4942-91ef-26f68c9f738f}" ma:internalName="TaxCatchAll" ma:showField="CatchAllData" ma:web="576da582-9c67-4c74-aa4d-f8447a1304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02CFE9-9EF9-44E0-9A18-F3ABF1BD142F}">
  <ds:schemaRefs>
    <ds:schemaRef ds:uri="http://schemas.microsoft.com/office/2006/metadata/properties"/>
    <ds:schemaRef ds:uri="http://schemas.microsoft.com/office/infopath/2007/PartnerControls"/>
    <ds:schemaRef ds:uri="98ac012c-9ae2-4910-93c3-af41e860ba8d"/>
    <ds:schemaRef ds:uri="576da582-9c67-4c74-aa4d-f8447a130413"/>
  </ds:schemaRefs>
</ds:datastoreItem>
</file>

<file path=customXml/itemProps2.xml><?xml version="1.0" encoding="utf-8"?>
<ds:datastoreItem xmlns:ds="http://schemas.openxmlformats.org/officeDocument/2006/customXml" ds:itemID="{73328B2E-AD79-4BF9-83DC-4B2A3CF38A71}">
  <ds:schemaRefs>
    <ds:schemaRef ds:uri="http://schemas.openxmlformats.org/officeDocument/2006/bibliography"/>
  </ds:schemaRefs>
</ds:datastoreItem>
</file>

<file path=customXml/itemProps3.xml><?xml version="1.0" encoding="utf-8"?>
<ds:datastoreItem xmlns:ds="http://schemas.openxmlformats.org/officeDocument/2006/customXml" ds:itemID="{A4C28A4D-D8F8-4305-80DF-711AE7FD8A19}">
  <ds:schemaRefs>
    <ds:schemaRef ds:uri="http://schemas.microsoft.com/sharepoint/v3/contenttype/forms"/>
  </ds:schemaRefs>
</ds:datastoreItem>
</file>

<file path=customXml/itemProps4.xml><?xml version="1.0" encoding="utf-8"?>
<ds:datastoreItem xmlns:ds="http://schemas.openxmlformats.org/officeDocument/2006/customXml" ds:itemID="{C022A74D-CBA1-4F73-B29A-203E72C2E7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ac012c-9ae2-4910-93c3-af41e860ba8d"/>
    <ds:schemaRef ds:uri="576da582-9c67-4c74-aa4d-f8447a1304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17</Pages>
  <Words>3618</Words>
  <Characters>20405</Characters>
  <Application>Microsoft Office Word</Application>
  <DocSecurity>0</DocSecurity>
  <Lines>170</Lines>
  <Paragraphs>47</Paragraphs>
  <ScaleCrop>false</ScaleCrop>
  <HeadingPairs>
    <vt:vector size="2" baseType="variant">
      <vt:variant>
        <vt:lpstr>Titre</vt:lpstr>
      </vt:variant>
      <vt:variant>
        <vt:i4>1</vt:i4>
      </vt:variant>
    </vt:vector>
  </HeadingPairs>
  <TitlesOfParts>
    <vt:vector size="1" baseType="lpstr">
      <vt:lpstr>NOM DE LA COLLECTIVITE</vt:lpstr>
    </vt:vector>
  </TitlesOfParts>
  <Company> </Company>
  <LinksUpToDate>false</LinksUpToDate>
  <CharactersWithSpaces>23976</CharactersWithSpaces>
  <SharedDoc>false</SharedDoc>
  <HLinks>
    <vt:vector size="6" baseType="variant">
      <vt:variant>
        <vt:i4>2687031</vt:i4>
      </vt:variant>
      <vt:variant>
        <vt:i4>0</vt:i4>
      </vt:variant>
      <vt:variant>
        <vt:i4>0</vt:i4>
      </vt:variant>
      <vt:variant>
        <vt:i4>5</vt:i4>
      </vt:variant>
      <vt:variant>
        <vt:lpwstr>https://chorus-pro.gouv.fr/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 DE LA COLLECTIVITE</dc:title>
  <dc:subject/>
  <dc:creator>dreno</dc:creator>
  <cp:keywords/>
  <dc:description/>
  <cp:lastModifiedBy>Axelle Tabary</cp:lastModifiedBy>
  <cp:revision>33</cp:revision>
  <cp:lastPrinted>2003-03-03T11:25:00Z</cp:lastPrinted>
  <dcterms:created xsi:type="dcterms:W3CDTF">2025-01-16T10:13:00Z</dcterms:created>
  <dcterms:modified xsi:type="dcterms:W3CDTF">2025-06-26T09:40:00Z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0x010100FD4005B0516CAD459986EA6F62319698</vt:lpwstr>
  </property>
  <property fmtid="{D5CDD505-2E9C-101B-9397-08002B2CF9AE}" pid="3" name="Order">
    <vt:r8>201400</vt:r8>
  </property>
  <property fmtid="{D5CDD505-2E9C-101B-9397-08002B2CF9AE}" pid="4" name="MediaServiceImageTags">
    <vt:lpwstr/>
  </property>
</Properties>
</file>