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7108C" w14:textId="5831A92D" w:rsidR="00875741" w:rsidRPr="00875741" w:rsidRDefault="00875741" w:rsidP="00875741">
      <w:pPr>
        <w:widowControl w:val="0"/>
        <w:autoSpaceDE w:val="0"/>
        <w:autoSpaceDN w:val="0"/>
        <w:spacing w:after="0" w:line="240" w:lineRule="auto"/>
        <w:ind w:left="107"/>
        <w:jc w:val="both"/>
        <w:rPr>
          <w:rFonts w:ascii="Calibri" w:eastAsia="Arial" w:hAnsi="Calibri" w:cs="Arial"/>
        </w:rPr>
      </w:pPr>
      <w:r w:rsidRPr="00875741">
        <w:rPr>
          <w:rFonts w:ascii="Calibri" w:eastAsia="Arial" w:hAnsi="Calibri" w:cs="Arial"/>
          <w:noProof/>
          <w:lang w:eastAsia="fr-FR"/>
        </w:rPr>
        <w:drawing>
          <wp:inline distT="0" distB="0" distL="0" distR="0" wp14:anchorId="70178203" wp14:editId="145D3E74">
            <wp:extent cx="1874520" cy="1066800"/>
            <wp:effectExtent l="0" t="0" r="0" b="0"/>
            <wp:docPr id="1" name="Image 1" descr="MNM_LOGO_VERTICAL_PO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MNM_LOGO_VERTICAL_PO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4520" cy="1066800"/>
                    </a:xfrm>
                    <a:prstGeom prst="rect">
                      <a:avLst/>
                    </a:prstGeom>
                    <a:noFill/>
                    <a:ln>
                      <a:noFill/>
                    </a:ln>
                  </pic:spPr>
                </pic:pic>
              </a:graphicData>
            </a:graphic>
          </wp:inline>
        </w:drawing>
      </w:r>
    </w:p>
    <w:p w14:paraId="70829AF5" w14:textId="77777777" w:rsidR="00875741" w:rsidRPr="00875741" w:rsidRDefault="00875741" w:rsidP="00875741">
      <w:pPr>
        <w:pBdr>
          <w:top w:val="nil"/>
          <w:left w:val="nil"/>
          <w:bottom w:val="nil"/>
          <w:right w:val="nil"/>
          <w:between w:val="nil"/>
        </w:pBdr>
        <w:shd w:val="clear" w:color="auto" w:fill="FFFFFF"/>
        <w:spacing w:after="0" w:line="240" w:lineRule="auto"/>
        <w:jc w:val="both"/>
        <w:rPr>
          <w:rFonts w:ascii="Calibri" w:eastAsia="Calibri" w:hAnsi="Calibri" w:cs="Calibri"/>
          <w:b/>
          <w:color w:val="000000"/>
          <w:szCs w:val="20"/>
          <w:highlight w:val="white"/>
        </w:rPr>
      </w:pPr>
    </w:p>
    <w:p w14:paraId="5D7F8983" w14:textId="77777777" w:rsidR="00875741" w:rsidRPr="00875741" w:rsidRDefault="00875741" w:rsidP="00875741">
      <w:pPr>
        <w:pBdr>
          <w:top w:val="nil"/>
          <w:left w:val="nil"/>
          <w:bottom w:val="nil"/>
          <w:right w:val="nil"/>
          <w:between w:val="nil"/>
        </w:pBdr>
        <w:shd w:val="clear" w:color="auto" w:fill="FFFFFF"/>
        <w:spacing w:after="0" w:line="240" w:lineRule="auto"/>
        <w:jc w:val="both"/>
        <w:rPr>
          <w:rFonts w:ascii="Calibri" w:eastAsia="Calibri" w:hAnsi="Calibri" w:cs="Calibri"/>
          <w:b/>
          <w:color w:val="000000"/>
          <w:szCs w:val="20"/>
          <w:highlight w:val="white"/>
        </w:rPr>
      </w:pPr>
    </w:p>
    <w:p w14:paraId="00CB3EA3" w14:textId="77777777" w:rsidR="00875741" w:rsidRPr="00875741" w:rsidRDefault="00875741" w:rsidP="00875741">
      <w:pPr>
        <w:pBdr>
          <w:top w:val="nil"/>
          <w:left w:val="nil"/>
          <w:bottom w:val="nil"/>
          <w:right w:val="nil"/>
          <w:between w:val="nil"/>
        </w:pBdr>
        <w:shd w:val="clear" w:color="auto" w:fill="FFFFFF"/>
        <w:spacing w:after="0" w:line="240" w:lineRule="auto"/>
        <w:jc w:val="both"/>
        <w:rPr>
          <w:rFonts w:ascii="Calibri" w:eastAsia="Calibri" w:hAnsi="Calibri" w:cs="Calibri"/>
          <w:b/>
          <w:color w:val="000000"/>
          <w:szCs w:val="20"/>
          <w:highlight w:val="white"/>
        </w:rPr>
      </w:pPr>
    </w:p>
    <w:p w14:paraId="102E90BD" w14:textId="77777777" w:rsidR="00875741" w:rsidRPr="00875741" w:rsidRDefault="00875741" w:rsidP="00875741">
      <w:pPr>
        <w:widowControl w:val="0"/>
        <w:autoSpaceDE w:val="0"/>
        <w:autoSpaceDN w:val="0"/>
        <w:spacing w:after="0" w:line="240" w:lineRule="auto"/>
        <w:ind w:left="107"/>
        <w:jc w:val="both"/>
        <w:rPr>
          <w:rFonts w:ascii="Calibri" w:eastAsia="Arial" w:hAnsi="Calibri" w:cs="Arial"/>
        </w:rPr>
      </w:pPr>
    </w:p>
    <w:p w14:paraId="65736BDD" w14:textId="77777777" w:rsidR="00875741" w:rsidRPr="00875741" w:rsidRDefault="00875741" w:rsidP="00875741">
      <w:pPr>
        <w:widowControl w:val="0"/>
        <w:autoSpaceDE w:val="0"/>
        <w:autoSpaceDN w:val="0"/>
        <w:spacing w:after="0" w:line="240" w:lineRule="auto"/>
        <w:ind w:left="107"/>
        <w:jc w:val="both"/>
        <w:rPr>
          <w:rFonts w:ascii="Calibri" w:eastAsia="Arial" w:hAnsi="Calibri" w:cs="Arial"/>
        </w:rPr>
      </w:pPr>
    </w:p>
    <w:tbl>
      <w:tblPr>
        <w:tblW w:w="9350" w:type="dxa"/>
        <w:tblInd w:w="-5" w:type="dxa"/>
        <w:shd w:val="clear" w:color="auto" w:fill="333399"/>
        <w:tblLook w:val="01E0" w:firstRow="1" w:lastRow="1" w:firstColumn="1" w:lastColumn="1" w:noHBand="0" w:noVBand="0"/>
      </w:tblPr>
      <w:tblGrid>
        <w:gridCol w:w="9350"/>
      </w:tblGrid>
      <w:tr w:rsidR="00875741" w:rsidRPr="00875741" w14:paraId="049535C3" w14:textId="77777777" w:rsidTr="00A401AA">
        <w:tc>
          <w:tcPr>
            <w:tcW w:w="9350" w:type="dxa"/>
            <w:tcBorders>
              <w:top w:val="single" w:sz="4" w:space="0" w:color="auto"/>
              <w:left w:val="single" w:sz="4" w:space="0" w:color="auto"/>
              <w:bottom w:val="single" w:sz="4" w:space="0" w:color="auto"/>
              <w:right w:val="single" w:sz="4" w:space="0" w:color="auto"/>
            </w:tcBorders>
            <w:shd w:val="clear" w:color="auto" w:fill="8DB3E2"/>
          </w:tcPr>
          <w:p w14:paraId="17FDF463" w14:textId="6FD112D9" w:rsidR="00875741" w:rsidRPr="00875741" w:rsidRDefault="00875741" w:rsidP="00875741">
            <w:pPr>
              <w:keepLines/>
              <w:tabs>
                <w:tab w:val="left" w:pos="284"/>
              </w:tabs>
              <w:overflowPunct w:val="0"/>
              <w:autoSpaceDE w:val="0"/>
              <w:autoSpaceDN w:val="0"/>
              <w:adjustRightInd w:val="0"/>
              <w:spacing w:before="60" w:after="60" w:line="240" w:lineRule="auto"/>
              <w:jc w:val="center"/>
              <w:textAlignment w:val="baseline"/>
              <w:rPr>
                <w:rFonts w:ascii="Calibri" w:eastAsia="Times New Roman" w:hAnsi="Calibri" w:cs="Times New Roman"/>
                <w:b/>
                <w:bCs/>
                <w:color w:val="FFFFFF"/>
                <w:sz w:val="28"/>
                <w:szCs w:val="28"/>
                <w:lang w:eastAsia="fr-FR"/>
              </w:rPr>
            </w:pPr>
            <w:r>
              <w:rPr>
                <w:rFonts w:ascii="Calibri" w:eastAsia="Times New Roman" w:hAnsi="Calibri" w:cs="Times New Roman"/>
                <w:b/>
                <w:bCs/>
                <w:color w:val="FFFFFF"/>
                <w:sz w:val="28"/>
                <w:szCs w:val="28"/>
                <w:lang w:eastAsia="fr-FR"/>
              </w:rPr>
              <w:t>CONTRAT DE COÉDITION</w:t>
            </w:r>
          </w:p>
        </w:tc>
      </w:tr>
    </w:tbl>
    <w:p w14:paraId="6B3C2B5D" w14:textId="77777777" w:rsidR="00875741" w:rsidRPr="00875741" w:rsidRDefault="00875741" w:rsidP="00875741">
      <w:pPr>
        <w:widowControl w:val="0"/>
        <w:autoSpaceDE w:val="0"/>
        <w:autoSpaceDN w:val="0"/>
        <w:spacing w:after="0" w:line="240" w:lineRule="auto"/>
        <w:jc w:val="both"/>
        <w:rPr>
          <w:rFonts w:ascii="Calibri" w:eastAsia="Arial" w:hAnsi="Calibri" w:cs="Arial"/>
          <w:sz w:val="28"/>
          <w:szCs w:val="28"/>
        </w:rPr>
      </w:pPr>
    </w:p>
    <w:p w14:paraId="7E589175" w14:textId="77777777" w:rsidR="00875741" w:rsidRPr="00875741" w:rsidRDefault="00875741" w:rsidP="00875741">
      <w:pPr>
        <w:widowControl w:val="0"/>
        <w:autoSpaceDE w:val="0"/>
        <w:autoSpaceDN w:val="0"/>
        <w:spacing w:after="0" w:line="240" w:lineRule="auto"/>
        <w:jc w:val="both"/>
        <w:rPr>
          <w:rFonts w:ascii="Calibri" w:eastAsia="Arial" w:hAnsi="Calibri" w:cs="Arial"/>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75741" w:rsidRPr="00875741" w14:paraId="41C440FC" w14:textId="77777777" w:rsidTr="00A401AA">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cPr>
          <w:p w14:paraId="26D12D51" w14:textId="77777777" w:rsidR="00875741" w:rsidRPr="00875741" w:rsidRDefault="00875741" w:rsidP="00875741">
            <w:pPr>
              <w:widowControl w:val="0"/>
              <w:autoSpaceDE w:val="0"/>
              <w:autoSpaceDN w:val="0"/>
              <w:spacing w:after="0" w:line="240" w:lineRule="auto"/>
              <w:jc w:val="center"/>
              <w:rPr>
                <w:rFonts w:ascii="Calibri" w:eastAsia="Arial" w:hAnsi="Calibri" w:cs="Arial"/>
                <w:sz w:val="28"/>
                <w:szCs w:val="28"/>
              </w:rPr>
            </w:pPr>
            <w:r w:rsidRPr="00875741">
              <w:rPr>
                <w:rFonts w:ascii="Calibri" w:eastAsia="Arial" w:hAnsi="Calibri" w:cs="Arial"/>
                <w:b/>
                <w:color w:val="FFFFFF"/>
                <w:sz w:val="28"/>
                <w:szCs w:val="28"/>
              </w:rPr>
              <w:t>PARTIES</w:t>
            </w:r>
          </w:p>
        </w:tc>
      </w:tr>
      <w:tr w:rsidR="00875741" w:rsidRPr="00875741" w14:paraId="14658906" w14:textId="77777777" w:rsidTr="00A401AA">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FDE51B" w14:textId="77777777" w:rsidR="00875741" w:rsidRPr="00875741" w:rsidRDefault="00875741" w:rsidP="00875741">
            <w:pPr>
              <w:keepLines/>
              <w:tabs>
                <w:tab w:val="left" w:pos="284"/>
              </w:tabs>
              <w:overflowPunct w:val="0"/>
              <w:autoSpaceDE w:val="0"/>
              <w:autoSpaceDN w:val="0"/>
              <w:adjustRightInd w:val="0"/>
              <w:spacing w:before="60" w:after="60" w:line="240" w:lineRule="auto"/>
              <w:jc w:val="center"/>
              <w:textAlignment w:val="baseline"/>
              <w:rPr>
                <w:rFonts w:ascii="Calibri" w:eastAsia="Calibri" w:hAnsi="Calibri" w:cs="Times New Roman"/>
                <w:bCs/>
                <w:color w:val="17365D"/>
                <w:sz w:val="28"/>
                <w:szCs w:val="28"/>
              </w:rPr>
            </w:pPr>
            <w:r w:rsidRPr="00875741">
              <w:rPr>
                <w:rFonts w:ascii="Calibri" w:eastAsia="Calibri" w:hAnsi="Calibri" w:cs="Times New Roman"/>
                <w:bCs/>
                <w:color w:val="17365D"/>
                <w:sz w:val="28"/>
                <w:szCs w:val="28"/>
              </w:rPr>
              <w:t>Musée national de la Marine</w:t>
            </w:r>
          </w:p>
          <w:p w14:paraId="474B0351" w14:textId="77777777"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p>
          <w:p w14:paraId="23CB1158" w14:textId="77777777"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r w:rsidRPr="00875741">
              <w:rPr>
                <w:rFonts w:ascii="Calibri" w:eastAsia="Calibri" w:hAnsi="Calibri" w:cs="Times New Roman"/>
                <w:bCs/>
                <w:color w:val="17365D"/>
                <w:sz w:val="28"/>
                <w:szCs w:val="28"/>
              </w:rPr>
              <w:t>ET</w:t>
            </w:r>
          </w:p>
          <w:p w14:paraId="40652B6B" w14:textId="77777777"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p>
          <w:p w14:paraId="043F8888" w14:textId="4CEE29F9"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Times New Roman"/>
                <w:bCs/>
                <w:color w:val="17365D"/>
                <w:sz w:val="28"/>
                <w:szCs w:val="28"/>
              </w:rPr>
            </w:pPr>
            <w:r w:rsidRPr="00875741">
              <w:rPr>
                <w:rFonts w:ascii="Calibri" w:eastAsia="Calibri" w:hAnsi="Calibri" w:cs="Calibri"/>
                <w:color w:val="17365D"/>
                <w:sz w:val="28"/>
                <w:szCs w:val="28"/>
                <w:highlight w:val="yellow"/>
              </w:rPr>
              <w:t>XX</w:t>
            </w:r>
          </w:p>
        </w:tc>
      </w:tr>
    </w:tbl>
    <w:p w14:paraId="164666D3" w14:textId="77777777" w:rsidR="00875741" w:rsidRPr="00875741" w:rsidRDefault="00875741" w:rsidP="00875741">
      <w:pPr>
        <w:widowControl w:val="0"/>
        <w:autoSpaceDE w:val="0"/>
        <w:autoSpaceDN w:val="0"/>
        <w:spacing w:after="60" w:line="240" w:lineRule="auto"/>
        <w:jc w:val="both"/>
        <w:rPr>
          <w:rFonts w:ascii="Calibri" w:eastAsia="Arial" w:hAnsi="Calibri" w:cs="Arial"/>
          <w:sz w:val="28"/>
          <w:szCs w:val="28"/>
        </w:rPr>
      </w:pPr>
    </w:p>
    <w:p w14:paraId="25E3769C" w14:textId="77777777" w:rsidR="00875741" w:rsidRPr="00875741" w:rsidRDefault="00875741" w:rsidP="00875741">
      <w:pPr>
        <w:widowControl w:val="0"/>
        <w:autoSpaceDE w:val="0"/>
        <w:autoSpaceDN w:val="0"/>
        <w:spacing w:after="60" w:line="240" w:lineRule="auto"/>
        <w:jc w:val="both"/>
        <w:rPr>
          <w:rFonts w:ascii="Calibri" w:eastAsia="Arial" w:hAnsi="Calibri" w:cs="Arial"/>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75741" w:rsidRPr="00875741" w14:paraId="0B767AFD" w14:textId="77777777" w:rsidTr="00A401AA">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cPr>
          <w:p w14:paraId="2249FCDD" w14:textId="23FCE99D" w:rsidR="00875741" w:rsidRPr="00875741" w:rsidRDefault="00875741" w:rsidP="00875741">
            <w:pPr>
              <w:keepNext/>
              <w:widowControl w:val="0"/>
              <w:autoSpaceDE w:val="0"/>
              <w:autoSpaceDN w:val="0"/>
              <w:spacing w:before="60" w:after="60" w:line="240" w:lineRule="auto"/>
              <w:ind w:right="72"/>
              <w:jc w:val="center"/>
              <w:outlineLvl w:val="7"/>
              <w:rPr>
                <w:rFonts w:ascii="Calibri" w:eastAsia="Arial" w:hAnsi="Calibri" w:cs="Calibri"/>
                <w:b/>
                <w:color w:val="FFFFFF"/>
                <w:sz w:val="28"/>
                <w:szCs w:val="28"/>
                <w:bdr w:val="single" w:sz="4" w:space="0" w:color="auto"/>
              </w:rPr>
            </w:pPr>
            <w:r w:rsidRPr="00875741">
              <w:rPr>
                <w:rFonts w:ascii="Times New Roman" w:eastAsia="Times New Roman" w:hAnsi="Times New Roman" w:cs="Times New Roman"/>
                <w:noProof/>
                <w:szCs w:val="20"/>
                <w:lang w:eastAsia="fr-FR"/>
              </w:rPr>
              <mc:AlternateContent>
                <mc:Choice Requires="wps">
                  <w:drawing>
                    <wp:anchor distT="45720" distB="45720" distL="114300" distR="114300" simplePos="0" relativeHeight="251660288" behindDoc="0" locked="0" layoutInCell="1" allowOverlap="1" wp14:anchorId="4E208100" wp14:editId="2ED106C1">
                      <wp:simplePos x="0" y="0"/>
                      <wp:positionH relativeFrom="column">
                        <wp:posOffset>1665605</wp:posOffset>
                      </wp:positionH>
                      <wp:positionV relativeFrom="paragraph">
                        <wp:posOffset>15240</wp:posOffset>
                      </wp:positionV>
                      <wp:extent cx="2376170" cy="316865"/>
                      <wp:effectExtent l="0" t="0" r="635" b="6985"/>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316865"/>
                              </a:xfrm>
                              <a:prstGeom prst="rect">
                                <a:avLst/>
                              </a:prstGeom>
                              <a:solidFill>
                                <a:srgbClr val="1F497D">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39EC1" w14:textId="77777777" w:rsidR="00875741" w:rsidRPr="00086382" w:rsidRDefault="00875741" w:rsidP="00875741">
                                  <w:pPr>
                                    <w:jc w:val="center"/>
                                    <w:rPr>
                                      <w:rFonts w:ascii="Calibri" w:hAnsi="Calibri"/>
                                      <w:b/>
                                      <w:color w:val="FFFFFF"/>
                                      <w:sz w:val="28"/>
                                      <w:szCs w:val="28"/>
                                    </w:rPr>
                                  </w:pPr>
                                  <w:r w:rsidRPr="00086382">
                                    <w:rPr>
                                      <w:rFonts w:ascii="Calibri" w:hAnsi="Calibri"/>
                                      <w:b/>
                                      <w:color w:val="FFFFFF"/>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4E208100" id="_x0000_t202" coordsize="21600,21600" o:spt="202" path="m,l,21600r21600,l21600,xe">
                      <v:stroke joinstyle="miter"/>
                      <v:path gradientshapeok="t" o:connecttype="rect"/>
                    </v:shapetype>
                    <v:shape id="Zone de texte 9" o:spid="_x0000_s1026" type="#_x0000_t202" style="position:absolute;left:0;text-align:left;margin-left:131.15pt;margin-top:1.2pt;width:187.1pt;height:24.95pt;z-index:25166028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5FrEAIAAAMEAAAOAAAAZHJzL2Uyb0RvYy54bWysU9tu2zAMfR+wfxD0vjhO06Q14hRdggwD&#10;um5Atw+QZfmCyaJGKbGzrx8lJ2m2vQ3TgyCS0iF5eLR6GDrNDgpdCybn6WTKmTISytbUOf/2dffu&#10;jjPnhSmFBqNyflSOP6zfvln1NlMzaECXChmBGJf1NueN9zZLEicb1Qk3AasMBSvATngysU5KFD2h&#10;dzqZTaeLpAcsLYJUzpF3Owb5OuJXlZL+c1U55ZnOOdXm445xL8KerFciq1HYppWnMsQ/VNGJ1lDS&#10;C9RWeMH22P4F1bUSwUHlJxK6BKqqlSr2QN2k0z+6eWmEVbEXIsfZC03u/8HK58OL/YLMD+9hoAHG&#10;Jpx9AvndMQObRphaPSJC3yhRUuI0UJb01mWnp4Fql7kAUvSfoKQhi72HCDRU2AVWqE9G6DSA44V0&#10;NXgmyTm7WS7SJYUkxW7Sxd3iNqYQ2fm1Rec/KOhYOOQcaagRXRyenA/ViOx8JSRzoNty12odDayL&#10;jUZ2ECSAdDe/X27jW73vqNbRPZ/SGpVAbtLL6F6c3YTvRpiY6zd8bUIWAyHfWErwRH4CJSM5figG&#10;CgaeCiiPxBTCqET6OXRoAH9y1pMKc+5+7AUqzvRHQ2zfp/N5kG005rfLGRl4HSmuI8JIgsq552w8&#10;bvwo9b3Ftm4o0zhfA480oaqN5L1WdaqblBb7PP2KIOVrO956/bvrXwAAAP//AwBQSwMEFAAGAAgA&#10;AAAhAHzFDMzeAAAACAEAAA8AAABkcnMvZG93bnJldi54bWxMj0FPwzAMhe9I/IfISNxYuo5WqDSd&#10;JhAHJEBjgwO3rDFNR+JUTbaVf485wc32e3r+Xr2cvBNHHGMfSMF8loFAaoPpqVPwtn24ugERkyaj&#10;XSBU8I0Rls35Wa0rE070isdN6gSHUKy0ApvSUEkZW4tex1kYkFj7DKPXidexk2bUJw73TuZZVkqv&#10;e+IPVg94Z7H92hy8gg87L1ZE7n273r8EG8b758envVKXF9PqFkTCKf2Z4Ref0aFhpl04kInCKcjL&#10;fMFWHq5BsF4uygLETkHBd9nU8n+B5gcAAP//AwBQSwECLQAUAAYACAAAACEAtoM4kv4AAADhAQAA&#10;EwAAAAAAAAAAAAAAAAAAAAAAW0NvbnRlbnRfVHlwZXNdLnhtbFBLAQItABQABgAIAAAAIQA4/SH/&#10;1gAAAJQBAAALAAAAAAAAAAAAAAAAAC8BAABfcmVscy8ucmVsc1BLAQItABQABgAIAAAAIQDdM5Fr&#10;EAIAAAMEAAAOAAAAAAAAAAAAAAAAAC4CAABkcnMvZTJvRG9jLnhtbFBLAQItABQABgAIAAAAIQB8&#10;xQzM3gAAAAgBAAAPAAAAAAAAAAAAAAAAAGoEAABkcnMvZG93bnJldi54bWxQSwUGAAAAAAQABADz&#10;AAAAdQUAAAAA&#10;" fillcolor="#8eb4e3" stroked="f">
                      <v:textbox>
                        <w:txbxContent>
                          <w:p w14:paraId="50E39EC1" w14:textId="77777777" w:rsidR="00875741" w:rsidRPr="00086382" w:rsidRDefault="00875741" w:rsidP="00875741">
                            <w:pPr>
                              <w:jc w:val="center"/>
                              <w:rPr>
                                <w:rFonts w:ascii="Calibri" w:hAnsi="Calibri"/>
                                <w:b/>
                                <w:color w:val="FFFFFF"/>
                                <w:sz w:val="28"/>
                                <w:szCs w:val="28"/>
                              </w:rPr>
                            </w:pPr>
                            <w:r w:rsidRPr="00086382">
                              <w:rPr>
                                <w:rFonts w:ascii="Calibri" w:hAnsi="Calibri"/>
                                <w:b/>
                                <w:color w:val="FFFFFF"/>
                                <w:sz w:val="28"/>
                                <w:szCs w:val="28"/>
                              </w:rPr>
                              <w:t>OBJET</w:t>
                            </w:r>
                          </w:p>
                        </w:txbxContent>
                      </v:textbox>
                      <w10:wrap type="square"/>
                    </v:shape>
                  </w:pict>
                </mc:Fallback>
              </mc:AlternateContent>
            </w:r>
          </w:p>
        </w:tc>
      </w:tr>
      <w:tr w:rsidR="00875741" w:rsidRPr="00875741" w14:paraId="169869F5" w14:textId="77777777" w:rsidTr="00A401AA">
        <w:trPr>
          <w:cantSplit/>
          <w:trHeight w:val="1660"/>
        </w:trPr>
        <w:tc>
          <w:tcPr>
            <w:tcW w:w="9350" w:type="dxa"/>
            <w:tcBorders>
              <w:top w:val="single" w:sz="4" w:space="0" w:color="auto"/>
              <w:left w:val="single" w:sz="4" w:space="0" w:color="auto"/>
              <w:bottom w:val="single" w:sz="4" w:space="0" w:color="auto"/>
              <w:right w:val="single" w:sz="4" w:space="0" w:color="auto"/>
            </w:tcBorders>
          </w:tcPr>
          <w:p w14:paraId="5B58E113" w14:textId="77777777" w:rsidR="00875741" w:rsidRPr="00875741" w:rsidRDefault="00875741" w:rsidP="00875741">
            <w:pPr>
              <w:widowControl w:val="0"/>
              <w:tabs>
                <w:tab w:val="left" w:pos="360"/>
              </w:tabs>
              <w:autoSpaceDE w:val="0"/>
              <w:autoSpaceDN w:val="0"/>
              <w:spacing w:after="0" w:line="240" w:lineRule="auto"/>
              <w:ind w:right="24"/>
              <w:jc w:val="center"/>
              <w:rPr>
                <w:rFonts w:ascii="Calibri" w:eastAsia="Arial" w:hAnsi="Calibri" w:cs="Calibri"/>
                <w:bCs/>
                <w:color w:val="17365D"/>
                <w:sz w:val="28"/>
                <w:szCs w:val="28"/>
              </w:rPr>
            </w:pPr>
          </w:p>
          <w:p w14:paraId="7BBF7356" w14:textId="25418FAD" w:rsidR="00875741" w:rsidRPr="00875741" w:rsidRDefault="00875741" w:rsidP="00875741">
            <w:pPr>
              <w:keepLines/>
              <w:tabs>
                <w:tab w:val="left" w:pos="284"/>
              </w:tabs>
              <w:overflowPunct w:val="0"/>
              <w:autoSpaceDE w:val="0"/>
              <w:autoSpaceDN w:val="0"/>
              <w:adjustRightInd w:val="0"/>
              <w:spacing w:after="60" w:line="240" w:lineRule="auto"/>
              <w:jc w:val="center"/>
              <w:textAlignment w:val="baseline"/>
              <w:rPr>
                <w:rFonts w:ascii="Calibri" w:eastAsia="Calibri" w:hAnsi="Calibri" w:cs="Calibri"/>
                <w:bCs/>
                <w:color w:val="17365D"/>
                <w:sz w:val="28"/>
                <w:szCs w:val="28"/>
              </w:rPr>
            </w:pPr>
            <w:r>
              <w:rPr>
                <w:rFonts w:ascii="Calibri" w:eastAsia="Calibri" w:hAnsi="Calibri" w:cs="Calibri"/>
                <w:bCs/>
                <w:color w:val="17365D"/>
                <w:sz w:val="28"/>
                <w:szCs w:val="28"/>
              </w:rPr>
              <w:t xml:space="preserve">Coédition de l’ouvrage </w:t>
            </w:r>
            <w:r w:rsidRPr="00875741">
              <w:rPr>
                <w:rFonts w:ascii="Calibri" w:eastAsia="Calibri" w:hAnsi="Calibri" w:cs="Calibri"/>
                <w:bCs/>
                <w:color w:val="17365D"/>
                <w:sz w:val="28"/>
                <w:szCs w:val="28"/>
                <w:highlight w:val="yellow"/>
              </w:rPr>
              <w:t>XX</w:t>
            </w:r>
          </w:p>
          <w:p w14:paraId="7AB8977C" w14:textId="77777777" w:rsidR="00875741" w:rsidRPr="00875741" w:rsidRDefault="00875741" w:rsidP="00875741">
            <w:pPr>
              <w:widowControl w:val="0"/>
              <w:tabs>
                <w:tab w:val="left" w:pos="360"/>
              </w:tabs>
              <w:autoSpaceDE w:val="0"/>
              <w:autoSpaceDN w:val="0"/>
              <w:spacing w:after="0" w:line="240" w:lineRule="auto"/>
              <w:ind w:right="24"/>
              <w:jc w:val="center"/>
              <w:rPr>
                <w:rFonts w:ascii="Calibri" w:eastAsia="Arial" w:hAnsi="Calibri" w:cs="Calibri"/>
                <w:bCs/>
                <w:color w:val="17365D"/>
                <w:sz w:val="28"/>
                <w:szCs w:val="28"/>
              </w:rPr>
            </w:pPr>
          </w:p>
        </w:tc>
      </w:tr>
    </w:tbl>
    <w:p w14:paraId="7025A3DC" w14:textId="77777777" w:rsidR="00875741" w:rsidRPr="00875741" w:rsidRDefault="00875741" w:rsidP="00875741">
      <w:pPr>
        <w:widowControl w:val="0"/>
        <w:autoSpaceDE w:val="0"/>
        <w:autoSpaceDN w:val="0"/>
        <w:spacing w:before="7" w:after="0" w:line="240" w:lineRule="auto"/>
        <w:jc w:val="both"/>
        <w:rPr>
          <w:rFonts w:ascii="Calibri" w:eastAsia="Arial" w:hAnsi="Calibri" w:cs="Arial"/>
        </w:rPr>
      </w:pPr>
    </w:p>
    <w:p w14:paraId="6F0C102D" w14:textId="77777777" w:rsidR="00875741" w:rsidRPr="00875741" w:rsidRDefault="00875741" w:rsidP="00875741">
      <w:pPr>
        <w:widowControl w:val="0"/>
        <w:autoSpaceDE w:val="0"/>
        <w:autoSpaceDN w:val="0"/>
        <w:spacing w:before="7" w:after="0" w:line="240" w:lineRule="auto"/>
        <w:jc w:val="both"/>
        <w:rPr>
          <w:rFonts w:ascii="Calibri" w:eastAsia="Arial" w:hAnsi="Calibri" w:cs="Arial"/>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75741" w:rsidRPr="00875741" w14:paraId="667D17F8" w14:textId="77777777" w:rsidTr="00A401AA">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cPr>
          <w:p w14:paraId="3CD585DC" w14:textId="5DDD76A1" w:rsidR="00875741" w:rsidRPr="00875741" w:rsidRDefault="00875741" w:rsidP="00875741">
            <w:pPr>
              <w:keepNext/>
              <w:widowControl w:val="0"/>
              <w:autoSpaceDE w:val="0"/>
              <w:autoSpaceDN w:val="0"/>
              <w:spacing w:before="60" w:after="60" w:line="240" w:lineRule="auto"/>
              <w:ind w:right="72"/>
              <w:jc w:val="both"/>
              <w:outlineLvl w:val="7"/>
              <w:rPr>
                <w:rFonts w:ascii="Calibri" w:eastAsia="Arial" w:hAnsi="Calibri" w:cs="Arial"/>
                <w:b/>
                <w:color w:val="FFFFFF"/>
                <w:sz w:val="28"/>
                <w:szCs w:val="28"/>
                <w:bdr w:val="single" w:sz="4" w:space="0" w:color="auto"/>
              </w:rPr>
            </w:pPr>
            <w:r w:rsidRPr="00875741">
              <w:rPr>
                <w:rFonts w:ascii="Times New Roman" w:eastAsia="Times New Roman" w:hAnsi="Times New Roman" w:cs="Times New Roman"/>
                <w:noProof/>
                <w:szCs w:val="20"/>
                <w:lang w:eastAsia="fr-FR"/>
              </w:rPr>
              <mc:AlternateContent>
                <mc:Choice Requires="wps">
                  <w:drawing>
                    <wp:anchor distT="45720" distB="45720" distL="114300" distR="114300" simplePos="0" relativeHeight="251659264" behindDoc="0" locked="0" layoutInCell="1" allowOverlap="1" wp14:anchorId="5001CCB8" wp14:editId="05425C59">
                      <wp:simplePos x="0" y="0"/>
                      <wp:positionH relativeFrom="column">
                        <wp:posOffset>1665605</wp:posOffset>
                      </wp:positionH>
                      <wp:positionV relativeFrom="paragraph">
                        <wp:posOffset>65405</wp:posOffset>
                      </wp:positionV>
                      <wp:extent cx="2376170" cy="308610"/>
                      <wp:effectExtent l="0" t="0" r="635" b="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170" cy="308610"/>
                              </a:xfrm>
                              <a:prstGeom prst="rect">
                                <a:avLst/>
                              </a:prstGeom>
                              <a:solidFill>
                                <a:srgbClr val="1F497D">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239CD8" w14:textId="77777777" w:rsidR="00875741" w:rsidRPr="007C6A49" w:rsidRDefault="00875741" w:rsidP="00875741">
                                  <w:pPr>
                                    <w:jc w:val="center"/>
                                    <w:rPr>
                                      <w:rFonts w:ascii="Calibri" w:hAnsi="Calibri"/>
                                      <w:b/>
                                      <w:color w:val="FFFFFF"/>
                                      <w:sz w:val="28"/>
                                      <w:szCs w:val="28"/>
                                    </w:rPr>
                                  </w:pPr>
                                  <w:r w:rsidRPr="007C6A49">
                                    <w:rPr>
                                      <w:rFonts w:ascii="Calibri" w:hAnsi="Calibri"/>
                                      <w:b/>
                                      <w:color w:val="FFFFFF"/>
                                      <w:sz w:val="28"/>
                                      <w:szCs w:val="28"/>
                                    </w:rPr>
                                    <w:t>NUMÉRO DE CONVENTION</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5001CCB8" id="Zone de texte 8" o:spid="_x0000_s1027" type="#_x0000_t202" style="position:absolute;left:0;text-align:left;margin-left:131.15pt;margin-top:5.15pt;width:187.1pt;height:24.3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YLmEgIAAAoEAAAOAAAAZHJzL2Uyb0RvYy54bWysU9tu2zAMfR+wfxD0vthOs6Q14hRdggwD&#10;ugvQ7QNkWbaF2aJGKbG7rx8lJ2m2vQ3TgyCS0iF5eLS+H/uOHRU6Dabg2SzlTBkJlTZNwb993b+5&#10;5cx5YSrRgVEFf1aO329ev1oPNldzaKGrFDICMS4fbMFb722eJE62qhduBlYZCtaAvfBkYpNUKAZC&#10;77tknqbLZACsLIJUzpF3NwX5JuLXtZL+c1075VlXcKrNxx3jXoY92axF3qCwrZanMsQ/VNELbSjp&#10;BWonvGAH1H9B9VoiOKj9TEKfQF1rqWIP1E2W/tHNUyusir0QOc5eaHL/D1Z+Oj7ZL8j8+A5GGmBs&#10;wtlHkN8dM7BthWnUAyIMrRIVJc4CZclgXX56Gqh2uQsg5fARKhqyOHiIQGONfWCF+mSETgN4vpCu&#10;Rs8kOec3q2W2opCk2E16u8ziVBKRn19bdP69gp6FQ8GRhhrRxfHR+VCNyM9XQjIHna72uuuigU25&#10;7ZAdBQkg2y/uVrv4tjv0VOvkXqS0JiWQm/QyuZdnN+G7CSbm+g2/MyGLgZBvKiV4Ij+BkokcP5Yj&#10;09WJvEBXCdUzEYYwCZI+EB1awJ+cDSTGgrsfB4GKs+6DIdLvssUiqDcai7erORl4HSmvI8JIgiq4&#10;52w6bv2k+INF3bSU6TzmBxrUXkcOX6o6lU+Ci+2ePkdQ9LUdb7184c0vAAAA//8DAFBLAwQUAAYA&#10;CAAAACEArsGa5d8AAAAJAQAADwAAAGRycy9kb3ducmV2LnhtbEyPwU7DMAyG70i8Q2Qkbiyl06q1&#10;azohBJeiHTqQ4Jg1XhvROFWTbeXtMSd2sqz/0+/P5XZ2gzjjFKwnBY+LBARS642lTsHH++vDGkSI&#10;mowePKGCHwywrW5vSl0Yf6EGz/vYCS6hUGgFfYxjIWVoe3Q6LPyIxNnRT05HXqdOmklfuNwNMk2S&#10;TDptiS/0esTnHtvv/ckp+LK5szv36XZ1U/t6egsvedMqdX83P21ARJzjPwx/+qwOFTsd/IlMEIOC&#10;NEuXjHKQ8GQgW2YrEAcFq3UOsirl9QfVLwAAAP//AwBQSwECLQAUAAYACAAAACEAtoM4kv4AAADh&#10;AQAAEwAAAAAAAAAAAAAAAAAAAAAAW0NvbnRlbnRfVHlwZXNdLnhtbFBLAQItABQABgAIAAAAIQA4&#10;/SH/1gAAAJQBAAALAAAAAAAAAAAAAAAAAC8BAABfcmVscy8ucmVsc1BLAQItABQABgAIAAAAIQD4&#10;NYLmEgIAAAoEAAAOAAAAAAAAAAAAAAAAAC4CAABkcnMvZTJvRG9jLnhtbFBLAQItABQABgAIAAAA&#10;IQCuwZrl3wAAAAkBAAAPAAAAAAAAAAAAAAAAAGwEAABkcnMvZG93bnJldi54bWxQSwUGAAAAAAQA&#10;BADzAAAAeAUAAAAA&#10;" fillcolor="#8eb4e3" stroked="f">
                      <v:textbox style="mso-fit-shape-to-text:t">
                        <w:txbxContent>
                          <w:p w14:paraId="20239CD8" w14:textId="77777777" w:rsidR="00875741" w:rsidRPr="007C6A49" w:rsidRDefault="00875741" w:rsidP="00875741">
                            <w:pPr>
                              <w:jc w:val="center"/>
                              <w:rPr>
                                <w:rFonts w:ascii="Calibri" w:hAnsi="Calibri"/>
                                <w:b/>
                                <w:color w:val="FFFFFF"/>
                                <w:sz w:val="28"/>
                                <w:szCs w:val="28"/>
                              </w:rPr>
                            </w:pPr>
                            <w:r w:rsidRPr="007C6A49">
                              <w:rPr>
                                <w:rFonts w:ascii="Calibri" w:hAnsi="Calibri"/>
                                <w:b/>
                                <w:color w:val="FFFFFF"/>
                                <w:sz w:val="28"/>
                                <w:szCs w:val="28"/>
                              </w:rPr>
                              <w:t>NUMÉRO DE CONVENTION</w:t>
                            </w:r>
                          </w:p>
                        </w:txbxContent>
                      </v:textbox>
                      <w10:wrap type="square"/>
                    </v:shape>
                  </w:pict>
                </mc:Fallback>
              </mc:AlternateContent>
            </w:r>
          </w:p>
        </w:tc>
      </w:tr>
      <w:tr w:rsidR="00875741" w:rsidRPr="00875741" w14:paraId="67A03EB9" w14:textId="77777777" w:rsidTr="00A401AA">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80D7722" w14:textId="355A9AB7" w:rsidR="00875741" w:rsidRPr="00875741" w:rsidRDefault="003F3800" w:rsidP="003F3800">
            <w:pPr>
              <w:widowControl w:val="0"/>
              <w:tabs>
                <w:tab w:val="left" w:pos="360"/>
              </w:tabs>
              <w:autoSpaceDE w:val="0"/>
              <w:autoSpaceDN w:val="0"/>
              <w:spacing w:after="0" w:line="240" w:lineRule="auto"/>
              <w:ind w:right="24"/>
              <w:jc w:val="center"/>
              <w:rPr>
                <w:rFonts w:ascii="Calibri" w:eastAsia="Arial" w:hAnsi="Calibri" w:cs="Arial"/>
                <w:bCs/>
                <w:color w:val="17365D"/>
                <w:sz w:val="28"/>
                <w:szCs w:val="28"/>
              </w:rPr>
            </w:pPr>
            <w:r w:rsidRPr="00875741">
              <w:rPr>
                <w:rFonts w:ascii="Calibri" w:eastAsia="Arial" w:hAnsi="Calibri" w:cs="Arial"/>
                <w:bCs/>
                <w:color w:val="17365D"/>
                <w:sz w:val="28"/>
                <w:szCs w:val="28"/>
                <w:highlight w:val="yellow"/>
              </w:rPr>
              <w:t>2</w:t>
            </w:r>
            <w:r>
              <w:rPr>
                <w:rFonts w:ascii="Calibri" w:eastAsia="Arial" w:hAnsi="Calibri" w:cs="Arial"/>
                <w:bCs/>
                <w:color w:val="17365D"/>
                <w:sz w:val="28"/>
                <w:szCs w:val="28"/>
                <w:highlight w:val="yellow"/>
              </w:rPr>
              <w:t>5</w:t>
            </w:r>
            <w:r w:rsidRPr="00875741">
              <w:rPr>
                <w:rFonts w:ascii="Calibri" w:eastAsia="Arial" w:hAnsi="Calibri" w:cs="Arial"/>
                <w:bCs/>
                <w:color w:val="17365D"/>
                <w:sz w:val="28"/>
                <w:szCs w:val="28"/>
                <w:highlight w:val="yellow"/>
              </w:rPr>
              <w:t xml:space="preserve"> </w:t>
            </w:r>
            <w:r w:rsidR="00875741" w:rsidRPr="00875741">
              <w:rPr>
                <w:rFonts w:ascii="Calibri" w:eastAsia="Arial" w:hAnsi="Calibri" w:cs="Arial"/>
                <w:bCs/>
                <w:color w:val="17365D"/>
                <w:sz w:val="28"/>
                <w:szCs w:val="28"/>
                <w:highlight w:val="yellow"/>
              </w:rPr>
              <w:t>0XX</w:t>
            </w:r>
          </w:p>
        </w:tc>
      </w:tr>
    </w:tbl>
    <w:p w14:paraId="09932437" w14:textId="77777777" w:rsidR="00875741" w:rsidRPr="00875741" w:rsidRDefault="00875741" w:rsidP="00875741">
      <w:pPr>
        <w:widowControl w:val="0"/>
        <w:autoSpaceDE w:val="0"/>
        <w:autoSpaceDN w:val="0"/>
        <w:spacing w:after="0" w:line="240" w:lineRule="auto"/>
        <w:jc w:val="both"/>
        <w:rPr>
          <w:rFonts w:ascii="Calibri" w:eastAsia="Arial" w:hAnsi="Calibri" w:cs="Arial"/>
          <w:b/>
        </w:rPr>
      </w:pPr>
    </w:p>
    <w:p w14:paraId="6CE0FFC2"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Times New Roman" w:hAnsi="Calibri" w:cs="Calibri"/>
          <w:sz w:val="24"/>
        </w:rPr>
        <w:br w:type="page"/>
      </w:r>
      <w:r w:rsidRPr="00875741">
        <w:rPr>
          <w:rFonts w:ascii="Calibri" w:eastAsia="Calibri" w:hAnsi="Calibri" w:cs="Calibri"/>
          <w:szCs w:val="20"/>
        </w:rPr>
        <w:lastRenderedPageBreak/>
        <w:t>Entre les soussignés :</w:t>
      </w:r>
    </w:p>
    <w:p w14:paraId="0EC0B502" w14:textId="77777777" w:rsidR="00875741" w:rsidRPr="00875741" w:rsidRDefault="00875741" w:rsidP="00875741">
      <w:pPr>
        <w:spacing w:after="0" w:line="240" w:lineRule="auto"/>
        <w:jc w:val="both"/>
        <w:rPr>
          <w:rFonts w:ascii="Calibri" w:eastAsia="Times New Roman" w:hAnsi="Calibri" w:cs="Calibri"/>
          <w:lang w:eastAsia="fr-FR"/>
        </w:rPr>
      </w:pPr>
    </w:p>
    <w:p w14:paraId="11ECC733" w14:textId="77777777" w:rsidR="00875741" w:rsidRPr="00875741" w:rsidRDefault="00875741" w:rsidP="00875741">
      <w:pPr>
        <w:spacing w:after="0" w:line="240" w:lineRule="auto"/>
        <w:jc w:val="both"/>
        <w:rPr>
          <w:rFonts w:ascii="Calibri" w:eastAsia="Times New Roman" w:hAnsi="Calibri" w:cs="Calibri"/>
          <w:lang w:eastAsia="fr-FR"/>
        </w:rPr>
      </w:pPr>
    </w:p>
    <w:p w14:paraId="43A2AF37"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b/>
          <w:szCs w:val="20"/>
        </w:rPr>
        <w:t>Le Musée national de la Marine</w:t>
      </w:r>
    </w:p>
    <w:p w14:paraId="5328B9F4"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 xml:space="preserve">Etablissement public à caractère administratif </w:t>
      </w:r>
    </w:p>
    <w:p w14:paraId="5C72B1D6"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SIRET n°180 090 029 00018</w:t>
      </w:r>
    </w:p>
    <w:p w14:paraId="371D43AC"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Domicilié : Palais de Chaillot, 17 place du Trocadéro et du 11 novembre, 75016 Paris,</w:t>
      </w:r>
    </w:p>
    <w:p w14:paraId="78B9EAA8"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 xml:space="preserve">Représenté par </w:t>
      </w:r>
      <w:r w:rsidRPr="00875741">
        <w:rPr>
          <w:rFonts w:ascii="Calibri" w:eastAsia="Calibri" w:hAnsi="Calibri" w:cs="Calibri"/>
          <w:b/>
          <w:szCs w:val="20"/>
        </w:rPr>
        <w:t>Thierry GAUSSERON</w:t>
      </w:r>
      <w:r w:rsidRPr="00875741">
        <w:rPr>
          <w:rFonts w:ascii="Calibri" w:eastAsia="Calibri" w:hAnsi="Calibri" w:cs="Calibri"/>
          <w:szCs w:val="20"/>
        </w:rPr>
        <w:t>, Directeur</w:t>
      </w:r>
    </w:p>
    <w:p w14:paraId="0F6C32AF" w14:textId="77777777"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rPr>
        <w:t xml:space="preserve">Ci-après désigné par le « </w:t>
      </w:r>
      <w:r w:rsidRPr="00875741">
        <w:rPr>
          <w:rFonts w:ascii="Calibri" w:eastAsia="Calibri" w:hAnsi="Calibri" w:cs="Calibri"/>
          <w:b/>
          <w:szCs w:val="20"/>
        </w:rPr>
        <w:t xml:space="preserve">MnM </w:t>
      </w:r>
      <w:r w:rsidRPr="00875741">
        <w:rPr>
          <w:rFonts w:ascii="Calibri" w:eastAsia="Calibri" w:hAnsi="Calibri" w:cs="Calibri"/>
          <w:szCs w:val="20"/>
        </w:rPr>
        <w:t>»</w:t>
      </w:r>
    </w:p>
    <w:p w14:paraId="44E11C98" w14:textId="77777777" w:rsidR="00875741" w:rsidRPr="00875741" w:rsidRDefault="00875741" w:rsidP="00875741">
      <w:pPr>
        <w:spacing w:after="0" w:line="240" w:lineRule="auto"/>
        <w:jc w:val="both"/>
        <w:rPr>
          <w:rFonts w:ascii="Calibri" w:eastAsia="Calibri" w:hAnsi="Calibri" w:cs="Calibri"/>
          <w:szCs w:val="20"/>
        </w:rPr>
      </w:pPr>
    </w:p>
    <w:p w14:paraId="0B12D5D4" w14:textId="77777777" w:rsidR="00875741" w:rsidRPr="00875741" w:rsidRDefault="00875741" w:rsidP="00875741">
      <w:pPr>
        <w:spacing w:after="0" w:line="240" w:lineRule="auto"/>
        <w:jc w:val="right"/>
        <w:rPr>
          <w:rFonts w:ascii="Calibri" w:eastAsia="Calibri" w:hAnsi="Calibri" w:cs="Calibri"/>
          <w:b/>
          <w:szCs w:val="20"/>
        </w:rPr>
      </w:pPr>
      <w:proofErr w:type="gramStart"/>
      <w:r w:rsidRPr="00875741">
        <w:rPr>
          <w:rFonts w:ascii="Calibri" w:eastAsia="Calibri" w:hAnsi="Calibri" w:cs="Calibri"/>
          <w:b/>
          <w:szCs w:val="20"/>
        </w:rPr>
        <w:t>d’une</w:t>
      </w:r>
      <w:proofErr w:type="gramEnd"/>
      <w:r w:rsidRPr="00875741">
        <w:rPr>
          <w:rFonts w:ascii="Calibri" w:eastAsia="Calibri" w:hAnsi="Calibri" w:cs="Calibri"/>
          <w:b/>
          <w:szCs w:val="20"/>
        </w:rPr>
        <w:t xml:space="preserve"> part,</w:t>
      </w:r>
    </w:p>
    <w:p w14:paraId="6CA1DAFD" w14:textId="77777777" w:rsidR="00875741" w:rsidRPr="00875741" w:rsidRDefault="00875741" w:rsidP="00875741">
      <w:pPr>
        <w:spacing w:after="0" w:line="240" w:lineRule="auto"/>
        <w:jc w:val="right"/>
        <w:rPr>
          <w:rFonts w:ascii="Calibri" w:eastAsia="Times New Roman" w:hAnsi="Calibri" w:cs="Calibri"/>
          <w:i/>
          <w:lang w:eastAsia="fr-FR"/>
        </w:rPr>
      </w:pPr>
    </w:p>
    <w:p w14:paraId="185B05DD" w14:textId="77777777" w:rsidR="00875741" w:rsidRPr="00875741" w:rsidRDefault="00875741" w:rsidP="00875741">
      <w:pPr>
        <w:spacing w:after="0" w:line="240" w:lineRule="auto"/>
        <w:jc w:val="both"/>
        <w:rPr>
          <w:rFonts w:ascii="Calibri" w:eastAsia="Times New Roman" w:hAnsi="Calibri" w:cs="Calibri"/>
          <w:lang w:eastAsia="fr-FR"/>
        </w:rPr>
      </w:pPr>
    </w:p>
    <w:p w14:paraId="76FC9CC3" w14:textId="77777777" w:rsidR="00875741" w:rsidRPr="00875741" w:rsidRDefault="00875741" w:rsidP="00875741">
      <w:pPr>
        <w:spacing w:after="0" w:line="240" w:lineRule="auto"/>
        <w:jc w:val="both"/>
        <w:rPr>
          <w:rFonts w:ascii="Calibri" w:eastAsia="Times New Roman" w:hAnsi="Calibri" w:cs="Calibri"/>
          <w:lang w:eastAsia="fr-FR"/>
        </w:rPr>
      </w:pPr>
      <w:proofErr w:type="gramStart"/>
      <w:r w:rsidRPr="00875741">
        <w:rPr>
          <w:rFonts w:ascii="Calibri" w:eastAsia="Times New Roman" w:hAnsi="Calibri" w:cs="Calibri"/>
          <w:lang w:eastAsia="fr-FR"/>
        </w:rPr>
        <w:t>et</w:t>
      </w:r>
      <w:proofErr w:type="gramEnd"/>
    </w:p>
    <w:p w14:paraId="5416EEDB" w14:textId="77777777" w:rsidR="00875741" w:rsidRPr="00875741" w:rsidRDefault="00875741" w:rsidP="00875741">
      <w:pPr>
        <w:spacing w:after="0" w:line="240" w:lineRule="auto"/>
        <w:jc w:val="both"/>
        <w:rPr>
          <w:rFonts w:ascii="Calibri" w:eastAsia="Times New Roman" w:hAnsi="Calibri" w:cs="Calibri"/>
          <w:lang w:eastAsia="fr-FR"/>
        </w:rPr>
      </w:pPr>
    </w:p>
    <w:p w14:paraId="0ED637E1" w14:textId="42BB2E62" w:rsidR="00875741" w:rsidRPr="00875741" w:rsidRDefault="00875741" w:rsidP="00875741">
      <w:pPr>
        <w:spacing w:after="0" w:line="240" w:lineRule="auto"/>
        <w:jc w:val="both"/>
        <w:rPr>
          <w:rFonts w:ascii="Calibri" w:eastAsia="Calibri" w:hAnsi="Calibri" w:cs="Calibri"/>
          <w:b/>
          <w:szCs w:val="20"/>
          <w:highlight w:val="yellow"/>
        </w:rPr>
      </w:pPr>
      <w:r w:rsidRPr="00875741">
        <w:rPr>
          <w:rFonts w:ascii="Calibri" w:eastAsia="Calibri" w:hAnsi="Calibri" w:cs="Calibri"/>
          <w:b/>
          <w:szCs w:val="20"/>
          <w:highlight w:val="yellow"/>
        </w:rPr>
        <w:t>XX</w:t>
      </w:r>
    </w:p>
    <w:p w14:paraId="21EF322E" w14:textId="5A17424B" w:rsidR="00875741" w:rsidRPr="00875741" w:rsidRDefault="00875741" w:rsidP="00875741">
      <w:pPr>
        <w:spacing w:after="0" w:line="240" w:lineRule="auto"/>
        <w:jc w:val="both"/>
        <w:rPr>
          <w:rFonts w:ascii="Calibri" w:eastAsia="Calibri" w:hAnsi="Calibri" w:cs="Calibri"/>
          <w:b/>
          <w:szCs w:val="20"/>
          <w:highlight w:val="yellow"/>
        </w:rPr>
      </w:pPr>
      <w:r w:rsidRPr="00875741">
        <w:rPr>
          <w:rFonts w:ascii="Calibri" w:eastAsia="Calibri" w:hAnsi="Calibri" w:cs="Calibri"/>
          <w:b/>
          <w:szCs w:val="20"/>
          <w:highlight w:val="yellow"/>
        </w:rPr>
        <w:t>(Nature de l’organisme)</w:t>
      </w:r>
    </w:p>
    <w:p w14:paraId="74DD14F3" w14:textId="530CB5DF" w:rsidR="00875741" w:rsidRPr="00875741" w:rsidRDefault="00875741" w:rsidP="00875741">
      <w:pPr>
        <w:spacing w:after="0" w:line="240" w:lineRule="auto"/>
        <w:jc w:val="both"/>
        <w:rPr>
          <w:rFonts w:ascii="Calibri" w:eastAsia="Calibri" w:hAnsi="Calibri" w:cs="Calibri"/>
          <w:szCs w:val="20"/>
        </w:rPr>
      </w:pPr>
      <w:r w:rsidRPr="00875741">
        <w:rPr>
          <w:rFonts w:ascii="Calibri" w:eastAsia="Calibri" w:hAnsi="Calibri" w:cs="Calibri"/>
          <w:szCs w:val="20"/>
          <w:highlight w:val="yellow"/>
        </w:rPr>
        <w:t xml:space="preserve">SIRET </w:t>
      </w:r>
      <w:proofErr w:type="spellStart"/>
      <w:r w:rsidRPr="00875741">
        <w:rPr>
          <w:rFonts w:ascii="Calibri" w:eastAsia="Calibri" w:hAnsi="Calibri" w:cs="Calibri"/>
          <w:szCs w:val="20"/>
          <w:highlight w:val="yellow"/>
        </w:rPr>
        <w:t>n°XX</w:t>
      </w:r>
      <w:proofErr w:type="spellEnd"/>
    </w:p>
    <w:p w14:paraId="4B2A70EE" w14:textId="732B96D4" w:rsidR="00875741" w:rsidRPr="00875741" w:rsidRDefault="00875741" w:rsidP="00875741">
      <w:pPr>
        <w:spacing w:after="0" w:line="240" w:lineRule="auto"/>
        <w:jc w:val="both"/>
        <w:rPr>
          <w:rFonts w:ascii="Calibri" w:eastAsia="Calibri" w:hAnsi="Calibri" w:cs="Calibri"/>
          <w:szCs w:val="20"/>
          <w:lang w:eastAsia="fr-FR"/>
        </w:rPr>
      </w:pPr>
      <w:r w:rsidRPr="00875741">
        <w:rPr>
          <w:rFonts w:ascii="Calibri" w:eastAsia="Calibri" w:hAnsi="Calibri" w:cs="Calibri"/>
          <w:szCs w:val="20"/>
          <w:lang w:eastAsia="fr-FR"/>
        </w:rPr>
        <w:t xml:space="preserve">Domiciliée : </w:t>
      </w:r>
      <w:r w:rsidRPr="00875741">
        <w:rPr>
          <w:rFonts w:ascii="Calibri" w:eastAsia="Calibri" w:hAnsi="Calibri" w:cs="Calibri"/>
          <w:szCs w:val="20"/>
          <w:highlight w:val="yellow"/>
          <w:lang w:eastAsia="fr-FR"/>
        </w:rPr>
        <w:t>XX</w:t>
      </w:r>
    </w:p>
    <w:p w14:paraId="363B2B29" w14:textId="384652C0" w:rsidR="00875741" w:rsidRPr="00875741" w:rsidRDefault="00875741" w:rsidP="00875741">
      <w:pPr>
        <w:spacing w:after="0" w:line="240" w:lineRule="auto"/>
        <w:jc w:val="both"/>
        <w:rPr>
          <w:rFonts w:ascii="Calibri" w:eastAsia="Calibri" w:hAnsi="Calibri" w:cs="Calibri"/>
          <w:szCs w:val="20"/>
          <w:lang w:eastAsia="fr-FR"/>
        </w:rPr>
      </w:pPr>
      <w:r>
        <w:rPr>
          <w:rFonts w:ascii="Calibri" w:eastAsia="Calibri" w:hAnsi="Calibri" w:cs="Calibri"/>
          <w:szCs w:val="20"/>
        </w:rPr>
        <w:t xml:space="preserve">Adresse mél de contact : </w:t>
      </w:r>
      <w:r w:rsidRPr="00875741">
        <w:rPr>
          <w:rFonts w:ascii="Calibri" w:eastAsia="Calibri" w:hAnsi="Calibri" w:cs="Calibri"/>
          <w:szCs w:val="20"/>
          <w:highlight w:val="yellow"/>
        </w:rPr>
        <w:t>XX</w:t>
      </w:r>
    </w:p>
    <w:p w14:paraId="16F38F6D" w14:textId="3524B6E9" w:rsidR="00875741" w:rsidRPr="00875741" w:rsidRDefault="00875741" w:rsidP="00875741">
      <w:pPr>
        <w:tabs>
          <w:tab w:val="left" w:pos="3420"/>
          <w:tab w:val="right" w:pos="9072"/>
        </w:tabs>
        <w:spacing w:after="0" w:line="240" w:lineRule="auto"/>
        <w:jc w:val="both"/>
        <w:rPr>
          <w:rFonts w:ascii="Calibri" w:eastAsia="Times New Roman" w:hAnsi="Calibri" w:cs="Calibri"/>
          <w:lang w:eastAsia="fr-FR"/>
        </w:rPr>
      </w:pPr>
      <w:r w:rsidRPr="00875741">
        <w:rPr>
          <w:rFonts w:ascii="Calibri" w:eastAsia="Times New Roman" w:hAnsi="Calibri" w:cs="Calibri"/>
          <w:lang w:eastAsia="fr-FR"/>
        </w:rPr>
        <w:t xml:space="preserve">Ci-après désigné par </w:t>
      </w:r>
      <w:r>
        <w:rPr>
          <w:rFonts w:ascii="Calibri" w:eastAsia="Times New Roman" w:hAnsi="Calibri" w:cs="Calibri"/>
          <w:lang w:eastAsia="fr-FR"/>
        </w:rPr>
        <w:t>« </w:t>
      </w:r>
      <w:r w:rsidRPr="00875741">
        <w:rPr>
          <w:rFonts w:ascii="Calibri" w:eastAsia="Times New Roman" w:hAnsi="Calibri" w:cs="Calibri"/>
          <w:lang w:eastAsia="fr-FR"/>
        </w:rPr>
        <w:t>l</w:t>
      </w:r>
      <w:r>
        <w:rPr>
          <w:rFonts w:ascii="Calibri" w:eastAsia="Times New Roman" w:hAnsi="Calibri" w:cs="Calibri"/>
          <w:lang w:eastAsia="fr-FR"/>
        </w:rPr>
        <w:t xml:space="preserve">’Éditeur </w:t>
      </w:r>
      <w:r w:rsidRPr="00875741">
        <w:rPr>
          <w:rFonts w:ascii="Calibri" w:eastAsia="Times New Roman" w:hAnsi="Calibri" w:cs="Calibri"/>
          <w:lang w:eastAsia="fr-FR"/>
        </w:rPr>
        <w:t>»</w:t>
      </w:r>
    </w:p>
    <w:p w14:paraId="18D1FFAC" w14:textId="77777777" w:rsidR="00875741" w:rsidRPr="00875741" w:rsidRDefault="00875741" w:rsidP="00875741">
      <w:pPr>
        <w:spacing w:after="0" w:line="240" w:lineRule="auto"/>
        <w:jc w:val="right"/>
        <w:rPr>
          <w:rFonts w:ascii="Calibri" w:eastAsia="Calibri" w:hAnsi="Calibri" w:cs="Calibri"/>
          <w:b/>
          <w:szCs w:val="20"/>
        </w:rPr>
      </w:pPr>
      <w:proofErr w:type="gramStart"/>
      <w:r w:rsidRPr="00875741">
        <w:rPr>
          <w:rFonts w:ascii="Calibri" w:eastAsia="Calibri" w:hAnsi="Calibri" w:cs="Calibri"/>
          <w:b/>
          <w:szCs w:val="20"/>
        </w:rPr>
        <w:t>d’autre</w:t>
      </w:r>
      <w:proofErr w:type="gramEnd"/>
      <w:r w:rsidRPr="00875741">
        <w:rPr>
          <w:rFonts w:ascii="Calibri" w:eastAsia="Calibri" w:hAnsi="Calibri" w:cs="Calibri"/>
          <w:b/>
          <w:szCs w:val="20"/>
        </w:rPr>
        <w:t xml:space="preserve"> part, </w:t>
      </w:r>
    </w:p>
    <w:p w14:paraId="4B4A305E" w14:textId="77777777" w:rsidR="00875741" w:rsidRPr="00875741" w:rsidRDefault="00875741" w:rsidP="00875741">
      <w:pPr>
        <w:spacing w:after="0" w:line="240" w:lineRule="auto"/>
        <w:jc w:val="right"/>
        <w:rPr>
          <w:rFonts w:ascii="Calibri" w:eastAsia="Calibri" w:hAnsi="Calibri" w:cs="Calibri"/>
          <w:b/>
          <w:szCs w:val="20"/>
        </w:rPr>
      </w:pPr>
    </w:p>
    <w:p w14:paraId="782E598A" w14:textId="77777777" w:rsidR="00875741" w:rsidRPr="00875741" w:rsidRDefault="00875741" w:rsidP="00875741">
      <w:pPr>
        <w:spacing w:after="0" w:line="240" w:lineRule="auto"/>
        <w:jc w:val="right"/>
        <w:rPr>
          <w:rFonts w:ascii="Calibri" w:eastAsia="Calibri" w:hAnsi="Calibri" w:cs="Calibri"/>
          <w:b/>
          <w:szCs w:val="20"/>
        </w:rPr>
      </w:pPr>
    </w:p>
    <w:p w14:paraId="252E09B5" w14:textId="77777777" w:rsidR="00875741" w:rsidRPr="00875741" w:rsidRDefault="00875741" w:rsidP="00875741">
      <w:pPr>
        <w:spacing w:after="0" w:line="240" w:lineRule="auto"/>
        <w:jc w:val="both"/>
        <w:rPr>
          <w:rFonts w:ascii="Calibri" w:eastAsia="Times New Roman" w:hAnsi="Calibri" w:cs="Calibri"/>
          <w:lang w:eastAsia="fr-FR"/>
        </w:rPr>
      </w:pPr>
    </w:p>
    <w:p w14:paraId="723720EB" w14:textId="77777777" w:rsidR="00875741" w:rsidRPr="00875741" w:rsidRDefault="00875741" w:rsidP="00875741">
      <w:pPr>
        <w:spacing w:after="0" w:line="240" w:lineRule="auto"/>
        <w:jc w:val="both"/>
        <w:rPr>
          <w:rFonts w:ascii="Calibri" w:eastAsia="Times New Roman" w:hAnsi="Calibri" w:cs="Calibri"/>
          <w:lang w:eastAsia="fr-FR"/>
        </w:rPr>
      </w:pPr>
    </w:p>
    <w:p w14:paraId="211C9783" w14:textId="31878AB6" w:rsidR="00875741" w:rsidRDefault="00875741">
      <w:pPr>
        <w:rPr>
          <w:rFonts w:ascii="Calibri" w:hAnsi="Calibri" w:cs="Calibri"/>
        </w:rPr>
      </w:pPr>
      <w:r>
        <w:rPr>
          <w:rFonts w:ascii="Calibri" w:hAnsi="Calibri" w:cs="Calibri"/>
        </w:rPr>
        <w:br w:type="page"/>
      </w:r>
    </w:p>
    <w:p w14:paraId="37E148B3" w14:textId="77777777" w:rsidR="00A2144E" w:rsidRPr="00A97662" w:rsidRDefault="00A2144E" w:rsidP="00A97662">
      <w:pPr>
        <w:spacing w:line="240" w:lineRule="auto"/>
        <w:jc w:val="both"/>
        <w:rPr>
          <w:rFonts w:ascii="Calibri" w:hAnsi="Calibri" w:cs="Calibri"/>
        </w:rPr>
      </w:pPr>
    </w:p>
    <w:p w14:paraId="338C6477"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OBJET </w:t>
      </w:r>
    </w:p>
    <w:p w14:paraId="2BF7011F" w14:textId="77777777" w:rsidR="005B63B0" w:rsidRPr="00A97662" w:rsidRDefault="005B63B0" w:rsidP="00A97662">
      <w:pPr>
        <w:spacing w:line="240" w:lineRule="auto"/>
        <w:jc w:val="both"/>
        <w:rPr>
          <w:rFonts w:ascii="Calibri" w:hAnsi="Calibri" w:cs="Calibri"/>
        </w:rPr>
      </w:pPr>
      <w:r w:rsidRPr="00A97662">
        <w:rPr>
          <w:rFonts w:ascii="Calibri" w:hAnsi="Calibri" w:cs="Calibri"/>
        </w:rPr>
        <w:t>Le présent contrat a pour objet</w:t>
      </w:r>
      <w:r w:rsidR="009718E5" w:rsidRPr="00A97662">
        <w:rPr>
          <w:rFonts w:ascii="Calibri" w:hAnsi="Calibri" w:cs="Calibri"/>
        </w:rPr>
        <w:t xml:space="preserve"> la coédition, entendue comme conception, fabrication, diffusion et exposition</w:t>
      </w:r>
      <w:r w:rsidRPr="00A97662">
        <w:rPr>
          <w:rFonts w:ascii="Calibri" w:hAnsi="Calibri" w:cs="Calibri"/>
        </w:rPr>
        <w:t xml:space="preserve"> en commun d'un </w:t>
      </w:r>
      <w:r w:rsidR="009718E5" w:rsidRPr="00A97662">
        <w:rPr>
          <w:rFonts w:ascii="Calibri" w:hAnsi="Calibri" w:cs="Calibri"/>
        </w:rPr>
        <w:t>o</w:t>
      </w:r>
      <w:r w:rsidRPr="00A97662">
        <w:rPr>
          <w:rFonts w:ascii="Calibri" w:hAnsi="Calibri" w:cs="Calibri"/>
        </w:rPr>
        <w:t xml:space="preserve">uvrage </w:t>
      </w:r>
      <w:r w:rsidRPr="00A97662">
        <w:rPr>
          <w:rFonts w:ascii="Calibri" w:hAnsi="Calibri" w:cs="Calibri"/>
          <w:highlight w:val="yellow"/>
        </w:rPr>
        <w:t>en langue française</w:t>
      </w:r>
      <w:r w:rsidRPr="00A97662">
        <w:rPr>
          <w:rFonts w:ascii="Calibri" w:hAnsi="Calibri" w:cs="Calibri"/>
        </w:rPr>
        <w:t xml:space="preserve"> ayant pour titre </w:t>
      </w:r>
      <w:r w:rsidR="009718E5" w:rsidRPr="00A97662">
        <w:rPr>
          <w:rFonts w:ascii="Calibri" w:hAnsi="Calibri" w:cs="Calibri"/>
          <w:highlight w:val="yellow"/>
        </w:rPr>
        <w:t>[</w:t>
      </w:r>
      <w:r w:rsidRPr="00A97662">
        <w:rPr>
          <w:rFonts w:ascii="Calibri" w:hAnsi="Calibri" w:cs="Calibri"/>
          <w:highlight w:val="yellow"/>
        </w:rPr>
        <w:t>provisoire</w:t>
      </w:r>
      <w:r w:rsidR="009718E5" w:rsidRPr="00A97662">
        <w:rPr>
          <w:rFonts w:ascii="Calibri" w:hAnsi="Calibri" w:cs="Calibri"/>
          <w:highlight w:val="yellow"/>
        </w:rPr>
        <w:t>]</w:t>
      </w:r>
      <w:r w:rsidRPr="00A97662">
        <w:rPr>
          <w:rFonts w:ascii="Calibri" w:hAnsi="Calibri" w:cs="Calibri"/>
        </w:rPr>
        <w:t xml:space="preserve"> : </w:t>
      </w:r>
    </w:p>
    <w:p w14:paraId="3DF2DE93" w14:textId="77777777" w:rsidR="00F10CEF" w:rsidRPr="00A97662" w:rsidRDefault="009718E5" w:rsidP="00A97662">
      <w:pPr>
        <w:spacing w:line="240" w:lineRule="auto"/>
        <w:jc w:val="both"/>
        <w:rPr>
          <w:rFonts w:ascii="Calibri" w:hAnsi="Calibri" w:cs="Calibri"/>
        </w:rPr>
      </w:pPr>
      <w:r w:rsidRPr="00A97662">
        <w:rPr>
          <w:rFonts w:ascii="Calibri" w:hAnsi="Calibri" w:cs="Calibri"/>
          <w:highlight w:val="yellow"/>
        </w:rPr>
        <w:t>Titre de l’ouvrage</w:t>
      </w:r>
    </w:p>
    <w:p w14:paraId="29517EDA" w14:textId="46069B59" w:rsidR="005B63B0" w:rsidRPr="00A97662" w:rsidRDefault="00A2144E" w:rsidP="00A97662">
      <w:pPr>
        <w:spacing w:line="240" w:lineRule="auto"/>
        <w:jc w:val="both"/>
        <w:rPr>
          <w:rFonts w:ascii="Calibri" w:hAnsi="Calibri" w:cs="Calibri"/>
        </w:rPr>
      </w:pPr>
      <w:r w:rsidRPr="00A97662">
        <w:rPr>
          <w:rFonts w:ascii="Calibri" w:hAnsi="Calibri" w:cs="Calibri"/>
        </w:rPr>
        <w:t xml:space="preserve">Ci-après dénommé </w:t>
      </w:r>
      <w:r w:rsidR="005B63B0" w:rsidRPr="00A97662">
        <w:rPr>
          <w:rFonts w:ascii="Calibri" w:hAnsi="Calibri" w:cs="Calibri"/>
        </w:rPr>
        <w:t xml:space="preserve">« </w:t>
      </w:r>
      <w:r w:rsidRPr="00A97662">
        <w:rPr>
          <w:rFonts w:ascii="Calibri" w:hAnsi="Calibri" w:cs="Calibri"/>
        </w:rPr>
        <w:t>l’</w:t>
      </w:r>
      <w:r w:rsidR="005B63B0" w:rsidRPr="00A97662">
        <w:rPr>
          <w:rFonts w:ascii="Calibri" w:hAnsi="Calibri" w:cs="Calibri"/>
        </w:rPr>
        <w:t>Ouvrage »</w:t>
      </w:r>
      <w:r w:rsidR="008B52A8">
        <w:rPr>
          <w:rFonts w:ascii="Calibri" w:hAnsi="Calibri" w:cs="Calibri"/>
        </w:rPr>
        <w:t>.</w:t>
      </w:r>
    </w:p>
    <w:p w14:paraId="367C35AE" w14:textId="7A24A8A4" w:rsidR="005B63B0" w:rsidRPr="00A97662" w:rsidRDefault="005B63B0" w:rsidP="00A97662">
      <w:pPr>
        <w:spacing w:line="240" w:lineRule="auto"/>
        <w:jc w:val="both"/>
        <w:rPr>
          <w:rFonts w:ascii="Calibri" w:hAnsi="Calibri" w:cs="Calibri"/>
        </w:rPr>
      </w:pPr>
      <w:r w:rsidRPr="00A97662">
        <w:rPr>
          <w:rFonts w:ascii="Calibri" w:hAnsi="Calibri" w:cs="Calibri"/>
        </w:rPr>
        <w:t xml:space="preserve">L'Ouvrage constitue une œuvre collective au sens de l'article L. 113-2 du Code de la Propriété Intellectuelle, sur laquelle </w:t>
      </w:r>
      <w:r w:rsidR="009718E5" w:rsidRPr="00A97662">
        <w:rPr>
          <w:rFonts w:ascii="Calibri" w:hAnsi="Calibri" w:cs="Calibri"/>
        </w:rPr>
        <w:t>le MnM</w:t>
      </w:r>
      <w:r w:rsidRPr="00A97662">
        <w:rPr>
          <w:rFonts w:ascii="Calibri" w:hAnsi="Calibri" w:cs="Calibri"/>
        </w:rPr>
        <w:t xml:space="preserve"> et l'</w:t>
      </w:r>
      <w:r w:rsidR="009718E5" w:rsidRPr="00A97662">
        <w:rPr>
          <w:rFonts w:ascii="Calibri" w:hAnsi="Calibri" w:cs="Calibri"/>
        </w:rPr>
        <w:t>É</w:t>
      </w:r>
      <w:r w:rsidRPr="00A97662">
        <w:rPr>
          <w:rFonts w:ascii="Calibri" w:hAnsi="Calibri" w:cs="Calibri"/>
        </w:rPr>
        <w:t>diteur sont, pendant la durée du présent contrat</w:t>
      </w:r>
      <w:r w:rsidR="00CE7115">
        <w:rPr>
          <w:rFonts w:ascii="Calibri" w:hAnsi="Calibri" w:cs="Calibri"/>
        </w:rPr>
        <w:t xml:space="preserve"> telle que précisée à l’article 17</w:t>
      </w:r>
      <w:r w:rsidRPr="00A97662">
        <w:rPr>
          <w:rFonts w:ascii="Calibri" w:hAnsi="Calibri" w:cs="Calibri"/>
        </w:rPr>
        <w:t xml:space="preserve">, indivisément investis des droits de propriété littéraire et artistique </w:t>
      </w:r>
      <w:r w:rsidR="00DA6F33" w:rsidRPr="00A97662">
        <w:rPr>
          <w:rFonts w:ascii="Calibri" w:hAnsi="Calibri" w:cs="Calibri"/>
        </w:rPr>
        <w:t>conformément</w:t>
      </w:r>
      <w:r w:rsidRPr="00A97662">
        <w:rPr>
          <w:rFonts w:ascii="Calibri" w:hAnsi="Calibri" w:cs="Calibri"/>
        </w:rPr>
        <w:t xml:space="preserve"> aux dispositions du Code de la </w:t>
      </w:r>
      <w:r w:rsidR="009718E5" w:rsidRPr="00A97662">
        <w:rPr>
          <w:rFonts w:ascii="Calibri" w:hAnsi="Calibri" w:cs="Calibri"/>
        </w:rPr>
        <w:t>p</w:t>
      </w:r>
      <w:r w:rsidRPr="00A97662">
        <w:rPr>
          <w:rFonts w:ascii="Calibri" w:hAnsi="Calibri" w:cs="Calibri"/>
        </w:rPr>
        <w:t xml:space="preserve">ropriété </w:t>
      </w:r>
      <w:r w:rsidR="009718E5" w:rsidRPr="00A97662">
        <w:rPr>
          <w:rFonts w:ascii="Calibri" w:hAnsi="Calibri" w:cs="Calibri"/>
        </w:rPr>
        <w:t>i</w:t>
      </w:r>
      <w:r w:rsidRPr="00A97662">
        <w:rPr>
          <w:rFonts w:ascii="Calibri" w:hAnsi="Calibri" w:cs="Calibri"/>
        </w:rPr>
        <w:t xml:space="preserve">ntellectuelle. </w:t>
      </w:r>
    </w:p>
    <w:p w14:paraId="56242ECC"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CARACTÉRISTIQUES DE L'OUVRAGE </w:t>
      </w:r>
    </w:p>
    <w:p w14:paraId="4524391A" w14:textId="77777777"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Les caractéristiques de </w:t>
      </w:r>
      <w:r w:rsidR="00D3137A" w:rsidRPr="00A97662">
        <w:rPr>
          <w:rFonts w:ascii="Calibri" w:hAnsi="Calibri" w:cs="Calibri"/>
        </w:rPr>
        <w:t>l’Ouvrage</w:t>
      </w:r>
      <w:r w:rsidRPr="00A97662">
        <w:rPr>
          <w:rFonts w:ascii="Calibri" w:hAnsi="Calibri" w:cs="Calibri"/>
        </w:rPr>
        <w:t xml:space="preserve"> sont les suivantes</w:t>
      </w:r>
      <w:r w:rsidR="00DA6F33" w:rsidRPr="00A97662">
        <w:rPr>
          <w:rFonts w:ascii="Calibri" w:hAnsi="Calibri" w:cs="Calibri"/>
        </w:rPr>
        <w:t> </w:t>
      </w:r>
      <w:r w:rsidRPr="00A97662">
        <w:rPr>
          <w:rFonts w:ascii="Calibri" w:hAnsi="Calibri" w:cs="Calibri"/>
        </w:rPr>
        <w:t>:</w:t>
      </w:r>
    </w:p>
    <w:p w14:paraId="19AF70FD" w14:textId="77777777" w:rsidR="00822C87" w:rsidRPr="00A97662" w:rsidRDefault="00822C87"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Titre : </w:t>
      </w:r>
    </w:p>
    <w:p w14:paraId="7A8E6BE1"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Format</w:t>
      </w:r>
      <w:r w:rsidR="00D3137A" w:rsidRPr="00A97662">
        <w:rPr>
          <w:rFonts w:ascii="Calibri" w:hAnsi="Calibri" w:cs="Calibri"/>
          <w:highlight w:val="yellow"/>
        </w:rPr>
        <w:t xml:space="preserve"> : </w:t>
      </w:r>
    </w:p>
    <w:p w14:paraId="44CD8C00"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Nombre de pages</w:t>
      </w:r>
      <w:r w:rsidR="00D3137A" w:rsidRPr="00A97662">
        <w:rPr>
          <w:rFonts w:ascii="Calibri" w:hAnsi="Calibri" w:cs="Calibri"/>
          <w:highlight w:val="yellow"/>
        </w:rPr>
        <w:t xml:space="preserve"> : </w:t>
      </w:r>
    </w:p>
    <w:p w14:paraId="1C80C02E"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Nombre d'illustrations</w:t>
      </w:r>
      <w:r w:rsidR="00D3137A" w:rsidRPr="00A97662">
        <w:rPr>
          <w:rFonts w:ascii="Calibri" w:hAnsi="Calibri" w:cs="Calibri"/>
          <w:highlight w:val="yellow"/>
        </w:rPr>
        <w:t xml:space="preserve"> : </w:t>
      </w:r>
    </w:p>
    <w:p w14:paraId="125978EF" w14:textId="77777777" w:rsidR="005B63B0" w:rsidRPr="00A97662" w:rsidRDefault="00DA6F33"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Façonnage</w:t>
      </w:r>
      <w:r w:rsidR="00D3137A" w:rsidRPr="00A97662">
        <w:rPr>
          <w:rFonts w:ascii="Calibri" w:hAnsi="Calibri" w:cs="Calibri"/>
          <w:highlight w:val="yellow"/>
        </w:rPr>
        <w:t xml:space="preserve"> : </w:t>
      </w:r>
    </w:p>
    <w:p w14:paraId="0D812299" w14:textId="77777777" w:rsidR="005B63B0" w:rsidRPr="00A97662" w:rsidRDefault="00822C87"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Tirage</w:t>
      </w:r>
      <w:r w:rsidR="00D3137A" w:rsidRPr="00A97662">
        <w:rPr>
          <w:rFonts w:ascii="Calibri" w:hAnsi="Calibri" w:cs="Calibri"/>
          <w:highlight w:val="yellow"/>
        </w:rPr>
        <w:t xml:space="preserve"> : </w:t>
      </w:r>
    </w:p>
    <w:p w14:paraId="2E18FCC8" w14:textId="77777777" w:rsidR="005B63B0" w:rsidRPr="00A97662" w:rsidRDefault="005B63B0"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Prix public TTC</w:t>
      </w:r>
      <w:r w:rsidR="00D3137A" w:rsidRPr="00A97662">
        <w:rPr>
          <w:rFonts w:ascii="Calibri" w:hAnsi="Calibri" w:cs="Calibri"/>
          <w:highlight w:val="yellow"/>
        </w:rPr>
        <w:t xml:space="preserve"> : </w:t>
      </w:r>
    </w:p>
    <w:p w14:paraId="0FA65D26" w14:textId="77777777" w:rsidR="005B63B0" w:rsidRPr="00A97662" w:rsidRDefault="005B63B0" w:rsidP="00A97662">
      <w:pPr>
        <w:pStyle w:val="Paragraphedeliste"/>
        <w:numPr>
          <w:ilvl w:val="0"/>
          <w:numId w:val="1"/>
        </w:numPr>
        <w:spacing w:line="240" w:lineRule="auto"/>
        <w:ind w:left="714" w:hanging="357"/>
        <w:contextualSpacing w:val="0"/>
        <w:jc w:val="both"/>
        <w:rPr>
          <w:rFonts w:ascii="Calibri" w:hAnsi="Calibri" w:cs="Calibri"/>
          <w:highlight w:val="yellow"/>
        </w:rPr>
      </w:pPr>
      <w:r w:rsidRPr="00A97662">
        <w:rPr>
          <w:rFonts w:ascii="Calibri" w:hAnsi="Calibri" w:cs="Calibri"/>
          <w:highlight w:val="yellow"/>
        </w:rPr>
        <w:t xml:space="preserve">Date de </w:t>
      </w:r>
      <w:r w:rsidR="00DA6F33" w:rsidRPr="00A97662">
        <w:rPr>
          <w:rFonts w:ascii="Calibri" w:hAnsi="Calibri" w:cs="Calibri"/>
          <w:highlight w:val="yellow"/>
        </w:rPr>
        <w:t>p</w:t>
      </w:r>
      <w:r w:rsidRPr="00A97662">
        <w:rPr>
          <w:rFonts w:ascii="Calibri" w:hAnsi="Calibri" w:cs="Calibri"/>
          <w:highlight w:val="yellow"/>
        </w:rPr>
        <w:t>ublication</w:t>
      </w:r>
      <w:r w:rsidR="00D3137A" w:rsidRPr="00A97662">
        <w:rPr>
          <w:rFonts w:ascii="Calibri" w:hAnsi="Calibri" w:cs="Calibri"/>
          <w:highlight w:val="yellow"/>
        </w:rPr>
        <w:t xml:space="preserve"> : </w:t>
      </w:r>
    </w:p>
    <w:p w14:paraId="7C504222"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APPORTS DES PARTIES À LA COÉDITION</w:t>
      </w:r>
    </w:p>
    <w:p w14:paraId="2E060F8F" w14:textId="77777777" w:rsidR="005B63B0" w:rsidRPr="00A97662" w:rsidRDefault="005B63B0" w:rsidP="00A97662">
      <w:pPr>
        <w:spacing w:line="240" w:lineRule="auto"/>
        <w:jc w:val="both"/>
        <w:rPr>
          <w:rFonts w:ascii="Calibri" w:hAnsi="Calibri" w:cs="Calibri"/>
        </w:rPr>
      </w:pPr>
      <w:r w:rsidRPr="00A97662">
        <w:rPr>
          <w:rFonts w:ascii="Calibri" w:hAnsi="Calibri" w:cs="Calibri"/>
        </w:rPr>
        <w:t xml:space="preserve">Chacune des Parties fait apport en jouissance de sa notoriété, de ses compétences et des prestations de ses services nécessaires à la réalisation de </w:t>
      </w:r>
      <w:r w:rsidR="00D3137A" w:rsidRPr="00A97662">
        <w:rPr>
          <w:rFonts w:ascii="Calibri" w:hAnsi="Calibri" w:cs="Calibri"/>
        </w:rPr>
        <w:t>l’Ouvrage</w:t>
      </w:r>
      <w:r w:rsidRPr="00A97662">
        <w:rPr>
          <w:rFonts w:ascii="Calibri" w:hAnsi="Calibri" w:cs="Calibri"/>
        </w:rPr>
        <w:t xml:space="preserve"> défini à l'article 1. </w:t>
      </w:r>
    </w:p>
    <w:p w14:paraId="398FA882" w14:textId="77777777" w:rsidR="00344092" w:rsidRPr="00A97662" w:rsidRDefault="00344092" w:rsidP="00A97662">
      <w:pPr>
        <w:pStyle w:val="Paragraphedeliste"/>
        <w:numPr>
          <w:ilvl w:val="1"/>
          <w:numId w:val="2"/>
        </w:numPr>
        <w:spacing w:line="240" w:lineRule="auto"/>
        <w:ind w:left="851" w:hanging="284"/>
        <w:jc w:val="both"/>
        <w:rPr>
          <w:rFonts w:ascii="Calibri" w:hAnsi="Calibri" w:cs="Calibri"/>
          <w:u w:val="single"/>
        </w:rPr>
      </w:pPr>
      <w:r w:rsidRPr="00A97662">
        <w:rPr>
          <w:rFonts w:ascii="Calibri" w:hAnsi="Calibri" w:cs="Calibri"/>
          <w:u w:val="single"/>
        </w:rPr>
        <w:t>Engagements du MnM</w:t>
      </w:r>
    </w:p>
    <w:p w14:paraId="5740489C" w14:textId="77777777" w:rsidR="00344092" w:rsidRPr="00A97662" w:rsidRDefault="00344092" w:rsidP="00A97662">
      <w:pPr>
        <w:spacing w:line="240" w:lineRule="auto"/>
        <w:jc w:val="both"/>
        <w:rPr>
          <w:rFonts w:ascii="Calibri" w:hAnsi="Calibri" w:cs="Calibri"/>
        </w:rPr>
      </w:pPr>
      <w:r w:rsidRPr="00A97662">
        <w:rPr>
          <w:rFonts w:ascii="Calibri" w:hAnsi="Calibri" w:cs="Calibri"/>
        </w:rPr>
        <w:t xml:space="preserve">Le MnM apporte et prend en charge, pour le compte de la coédition :  </w:t>
      </w:r>
    </w:p>
    <w:p w14:paraId="509CE88D" w14:textId="05E36512" w:rsidR="00096D10" w:rsidRDefault="00096D10" w:rsidP="00A97662">
      <w:pPr>
        <w:pStyle w:val="Paragraphedeliste"/>
        <w:numPr>
          <w:ilvl w:val="0"/>
          <w:numId w:val="1"/>
        </w:numPr>
        <w:spacing w:line="240" w:lineRule="auto"/>
        <w:jc w:val="both"/>
        <w:rPr>
          <w:rFonts w:ascii="Calibri" w:hAnsi="Calibri" w:cs="Calibri"/>
          <w:highlight w:val="yellow"/>
        </w:rPr>
      </w:pPr>
      <w:r>
        <w:rPr>
          <w:rFonts w:ascii="Calibri" w:hAnsi="Calibri" w:cs="Calibri"/>
          <w:highlight w:val="yellow"/>
        </w:rPr>
        <w:t>La création du sommaire (titre, auteurs, calibrages) en collaboration avec le(s) directeur(s) d’ouvrage,</w:t>
      </w:r>
    </w:p>
    <w:p w14:paraId="582E6A27" w14:textId="43989BC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La</w:t>
      </w:r>
      <w:r w:rsidR="00344092" w:rsidRPr="00A97662">
        <w:rPr>
          <w:rFonts w:ascii="Calibri" w:hAnsi="Calibri" w:cs="Calibri"/>
          <w:highlight w:val="yellow"/>
        </w:rPr>
        <w:t xml:space="preserve"> commande aux auteurs et </w:t>
      </w:r>
      <w:r w:rsidR="008B52A8">
        <w:rPr>
          <w:rFonts w:ascii="Calibri" w:hAnsi="Calibri" w:cs="Calibri"/>
          <w:highlight w:val="yellow"/>
        </w:rPr>
        <w:t>la remise à l’</w:t>
      </w:r>
      <w:r w:rsidR="00D67D1D">
        <w:rPr>
          <w:rFonts w:ascii="Calibri" w:hAnsi="Calibri" w:cs="Calibri"/>
          <w:highlight w:val="yellow"/>
        </w:rPr>
        <w:t>É</w:t>
      </w:r>
      <w:r w:rsidR="008B52A8">
        <w:rPr>
          <w:rFonts w:ascii="Calibri" w:hAnsi="Calibri" w:cs="Calibri"/>
          <w:highlight w:val="yellow"/>
        </w:rPr>
        <w:t>diteur de</w:t>
      </w:r>
      <w:r w:rsidR="00344092" w:rsidRPr="00A97662">
        <w:rPr>
          <w:rFonts w:ascii="Calibri" w:hAnsi="Calibri" w:cs="Calibri"/>
          <w:highlight w:val="yellow"/>
        </w:rPr>
        <w:t xml:space="preserve"> l’ensemble des textes</w:t>
      </w:r>
      <w:r w:rsidR="008B52A8">
        <w:rPr>
          <w:rFonts w:ascii="Calibri" w:hAnsi="Calibri" w:cs="Calibri"/>
          <w:highlight w:val="yellow"/>
        </w:rPr>
        <w:t xml:space="preserve"> rédigés par les auteurs</w:t>
      </w:r>
      <w:r w:rsidR="00D06D31">
        <w:rPr>
          <w:rFonts w:ascii="Calibri" w:hAnsi="Calibri" w:cs="Calibri"/>
          <w:highlight w:val="yellow"/>
        </w:rPr>
        <w:t xml:space="preserve"> et relus par ses soins comme indiqué à l’Article 4</w:t>
      </w:r>
      <w:r w:rsidR="00344092" w:rsidRPr="00A97662">
        <w:rPr>
          <w:rFonts w:ascii="Calibri" w:hAnsi="Calibri" w:cs="Calibri"/>
          <w:highlight w:val="yellow"/>
        </w:rPr>
        <w:t xml:space="preserve">, </w:t>
      </w:r>
    </w:p>
    <w:p w14:paraId="07AB4013"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w:t>
      </w:r>
      <w:r w:rsidR="00344092" w:rsidRPr="00A97662">
        <w:rPr>
          <w:rFonts w:ascii="Calibri" w:hAnsi="Calibri" w:cs="Calibri"/>
          <w:highlight w:val="yellow"/>
        </w:rPr>
        <w:t xml:space="preserve">a recherche et coordination iconographique de l’ouvrage, </w:t>
      </w:r>
    </w:p>
    <w:p w14:paraId="4FC5CD94"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w:t>
      </w:r>
      <w:r w:rsidR="00344092" w:rsidRPr="00A97662">
        <w:rPr>
          <w:rFonts w:ascii="Calibri" w:hAnsi="Calibri" w:cs="Calibri"/>
          <w:highlight w:val="yellow"/>
        </w:rPr>
        <w:t xml:space="preserve">e suivi éditorial en collaboration avec l’éditeur (secrétariat d’édition, relectures et validation des contenus, etc.), </w:t>
      </w:r>
    </w:p>
    <w:p w14:paraId="726C74D7"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La validation d</w:t>
      </w:r>
      <w:r w:rsidR="00344092" w:rsidRPr="00A97662">
        <w:rPr>
          <w:rFonts w:ascii="Calibri" w:hAnsi="Calibri" w:cs="Calibri"/>
          <w:highlight w:val="yellow"/>
        </w:rPr>
        <w:t xml:space="preserve">es différentes étapes de la composition de l’ouvrage (ligne graphique, principe de maquette, etc.), </w:t>
      </w:r>
    </w:p>
    <w:p w14:paraId="45CB4049" w14:textId="513060E8"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Le c</w:t>
      </w:r>
      <w:r w:rsidR="00344092" w:rsidRPr="00A97662">
        <w:rPr>
          <w:rFonts w:ascii="Calibri" w:hAnsi="Calibri" w:cs="Calibri"/>
          <w:highlight w:val="yellow"/>
        </w:rPr>
        <w:t xml:space="preserve">ontrôle avec </w:t>
      </w:r>
      <w:r w:rsidRPr="00A97662">
        <w:rPr>
          <w:rFonts w:ascii="Calibri" w:hAnsi="Calibri" w:cs="Calibri"/>
          <w:highlight w:val="yellow"/>
        </w:rPr>
        <w:t>l’Éditeur</w:t>
      </w:r>
      <w:r w:rsidR="00A57CE4">
        <w:rPr>
          <w:rFonts w:ascii="Calibri" w:hAnsi="Calibri" w:cs="Calibri"/>
          <w:highlight w:val="yellow"/>
        </w:rPr>
        <w:t xml:space="preserve"> de</w:t>
      </w:r>
      <w:r w:rsidR="00344092" w:rsidRPr="00A97662">
        <w:rPr>
          <w:rFonts w:ascii="Calibri" w:hAnsi="Calibri" w:cs="Calibri"/>
          <w:highlight w:val="yellow"/>
        </w:rPr>
        <w:t xml:space="preserve"> la chromie et </w:t>
      </w:r>
      <w:r w:rsidRPr="00A97662">
        <w:rPr>
          <w:rFonts w:ascii="Calibri" w:hAnsi="Calibri" w:cs="Calibri"/>
          <w:highlight w:val="yellow"/>
        </w:rPr>
        <w:t>du</w:t>
      </w:r>
      <w:r w:rsidR="00344092" w:rsidRPr="00A97662">
        <w:rPr>
          <w:rFonts w:ascii="Calibri" w:hAnsi="Calibri" w:cs="Calibri"/>
          <w:highlight w:val="yellow"/>
        </w:rPr>
        <w:t xml:space="preserve"> sens des illustrations, </w:t>
      </w:r>
    </w:p>
    <w:p w14:paraId="216E04D1" w14:textId="77777777" w:rsidR="00344092" w:rsidRPr="00A97662" w:rsidRDefault="0066174E"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w:t>
      </w:r>
      <w:r w:rsidR="00344092" w:rsidRPr="00A97662">
        <w:rPr>
          <w:rFonts w:ascii="Calibri" w:hAnsi="Calibri" w:cs="Calibri"/>
          <w:highlight w:val="yellow"/>
        </w:rPr>
        <w:t>e BAT avec l’</w:t>
      </w:r>
      <w:r w:rsidRPr="00A97662">
        <w:rPr>
          <w:rFonts w:ascii="Calibri" w:hAnsi="Calibri" w:cs="Calibri"/>
          <w:highlight w:val="yellow"/>
        </w:rPr>
        <w:t>É</w:t>
      </w:r>
      <w:r w:rsidR="00344092" w:rsidRPr="00A97662">
        <w:rPr>
          <w:rFonts w:ascii="Calibri" w:hAnsi="Calibri" w:cs="Calibri"/>
          <w:highlight w:val="yellow"/>
        </w:rPr>
        <w:t>diteur</w:t>
      </w:r>
      <w:r w:rsidRPr="00A97662">
        <w:rPr>
          <w:rFonts w:ascii="Calibri" w:hAnsi="Calibri" w:cs="Calibri"/>
          <w:highlight w:val="yellow"/>
        </w:rPr>
        <w:t> ;</w:t>
      </w:r>
    </w:p>
    <w:p w14:paraId="14BB86AB" w14:textId="77777777" w:rsidR="00344092" w:rsidRPr="00A97662" w:rsidRDefault="00344092" w:rsidP="00A97662">
      <w:pPr>
        <w:pStyle w:val="Paragraphedeliste"/>
        <w:numPr>
          <w:ilvl w:val="0"/>
          <w:numId w:val="1"/>
        </w:numPr>
        <w:spacing w:line="240" w:lineRule="auto"/>
        <w:ind w:left="714" w:hanging="357"/>
        <w:contextualSpacing w:val="0"/>
        <w:jc w:val="both"/>
        <w:rPr>
          <w:rFonts w:ascii="Calibri" w:hAnsi="Calibri" w:cs="Calibri"/>
          <w:highlight w:val="yellow"/>
        </w:rPr>
      </w:pPr>
      <w:r w:rsidRPr="00A97662">
        <w:rPr>
          <w:rFonts w:ascii="Calibri" w:hAnsi="Calibri" w:cs="Calibri"/>
          <w:highlight w:val="yellow"/>
        </w:rPr>
        <w:t xml:space="preserve">La promotion de l’ouvrage. </w:t>
      </w:r>
    </w:p>
    <w:p w14:paraId="7929FF32" w14:textId="77777777" w:rsidR="00344092" w:rsidRPr="00A97662" w:rsidRDefault="00344092" w:rsidP="00A97662">
      <w:pPr>
        <w:pStyle w:val="Paragraphedeliste"/>
        <w:numPr>
          <w:ilvl w:val="1"/>
          <w:numId w:val="2"/>
        </w:numPr>
        <w:spacing w:line="240" w:lineRule="auto"/>
        <w:ind w:left="851" w:hanging="284"/>
        <w:jc w:val="both"/>
        <w:rPr>
          <w:rFonts w:ascii="Calibri" w:hAnsi="Calibri" w:cs="Calibri"/>
          <w:u w:val="single"/>
        </w:rPr>
      </w:pPr>
      <w:r w:rsidRPr="00A97662">
        <w:rPr>
          <w:rFonts w:ascii="Calibri" w:hAnsi="Calibri" w:cs="Calibri"/>
          <w:u w:val="single"/>
        </w:rPr>
        <w:t>Engagements de l’Éditeur</w:t>
      </w:r>
    </w:p>
    <w:p w14:paraId="5B302064" w14:textId="77777777"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w:t>
      </w:r>
      <w:r w:rsidR="00344092" w:rsidRPr="00A97662">
        <w:rPr>
          <w:rFonts w:ascii="Calibri" w:hAnsi="Calibri" w:cs="Calibri"/>
        </w:rPr>
        <w:t xml:space="preserve">prend en charge, pour le compte de la coédition : </w:t>
      </w:r>
    </w:p>
    <w:p w14:paraId="605786A6" w14:textId="22997AA9"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rédaction et la signature des contrats d’auteurs, </w:t>
      </w:r>
    </w:p>
    <w:p w14:paraId="18D584D8" w14:textId="2CFED71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Le </w:t>
      </w:r>
      <w:r w:rsidR="00D67D1D">
        <w:rPr>
          <w:rFonts w:ascii="Calibri" w:hAnsi="Calibri" w:cs="Calibri"/>
          <w:highlight w:val="yellow"/>
        </w:rPr>
        <w:t>suivi éditorial</w:t>
      </w:r>
      <w:r w:rsidRPr="00A97662">
        <w:rPr>
          <w:rFonts w:ascii="Calibri" w:hAnsi="Calibri" w:cs="Calibri"/>
          <w:highlight w:val="yellow"/>
        </w:rPr>
        <w:t xml:space="preserve"> en collaboration avec le MnM, </w:t>
      </w:r>
    </w:p>
    <w:p w14:paraId="52561395"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préparation des manuscrits, les relectures et les corrections, </w:t>
      </w:r>
    </w:p>
    <w:p w14:paraId="4B3A0F0C" w14:textId="06027A01"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lastRenderedPageBreak/>
        <w:t>La création de la maquette ainsi que le suivi, en accord et collaboration avec le MnM,</w:t>
      </w:r>
    </w:p>
    <w:p w14:paraId="0D6029FC"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fourniture des jeux d’épreuves pour relecture et validation par le </w:t>
      </w:r>
      <w:proofErr w:type="spellStart"/>
      <w:r w:rsidRPr="00A97662">
        <w:rPr>
          <w:rFonts w:ascii="Calibri" w:hAnsi="Calibri" w:cs="Calibri"/>
          <w:highlight w:val="yellow"/>
        </w:rPr>
        <w:t>MnM</w:t>
      </w:r>
      <w:proofErr w:type="spellEnd"/>
      <w:r w:rsidRPr="00A97662">
        <w:rPr>
          <w:rFonts w:ascii="Calibri" w:hAnsi="Calibri" w:cs="Calibri"/>
          <w:highlight w:val="yellow"/>
        </w:rPr>
        <w:t xml:space="preserve"> (papier et/ou </w:t>
      </w:r>
      <w:proofErr w:type="spellStart"/>
      <w:r w:rsidRPr="00A97662">
        <w:rPr>
          <w:rFonts w:ascii="Calibri" w:hAnsi="Calibri" w:cs="Calibri"/>
          <w:highlight w:val="yellow"/>
        </w:rPr>
        <w:t>pdf</w:t>
      </w:r>
      <w:proofErr w:type="spellEnd"/>
      <w:r w:rsidRPr="00A97662">
        <w:rPr>
          <w:rFonts w:ascii="Calibri" w:hAnsi="Calibri" w:cs="Calibri"/>
          <w:highlight w:val="yellow"/>
        </w:rPr>
        <w:t xml:space="preserve">), </w:t>
      </w:r>
    </w:p>
    <w:p w14:paraId="3D376E3B"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La photogravure et son suivi, en collaboration avec le MnM,</w:t>
      </w:r>
    </w:p>
    <w:p w14:paraId="128CA46E"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fabrication des ouvrages, en collaboration avec le MnM, et leur suivi, </w:t>
      </w:r>
    </w:p>
    <w:p w14:paraId="388CBF04" w14:textId="185CA9C8" w:rsidR="0034409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diffusion-distribution des ouvrages sur points de vente extérieurs au musée et pour la boutique du Palais de Chaillot, </w:t>
      </w:r>
    </w:p>
    <w:p w14:paraId="35EA0FA2" w14:textId="179351C8" w:rsidR="00990F0C" w:rsidRPr="00A97662" w:rsidRDefault="00990F0C" w:rsidP="00A97662">
      <w:pPr>
        <w:pStyle w:val="Paragraphedeliste"/>
        <w:numPr>
          <w:ilvl w:val="0"/>
          <w:numId w:val="1"/>
        </w:numPr>
        <w:spacing w:line="240" w:lineRule="auto"/>
        <w:jc w:val="both"/>
        <w:rPr>
          <w:rFonts w:ascii="Calibri" w:hAnsi="Calibri" w:cs="Calibri"/>
          <w:highlight w:val="yellow"/>
        </w:rPr>
      </w:pPr>
      <w:r>
        <w:rPr>
          <w:rFonts w:ascii="Calibri" w:hAnsi="Calibri" w:cs="Calibri"/>
          <w:highlight w:val="yellow"/>
        </w:rPr>
        <w:t>La livraison des exemplaires justificatifs au MNM –</w:t>
      </w:r>
      <w:r w:rsidR="005E62A7">
        <w:rPr>
          <w:rFonts w:ascii="Calibri" w:hAnsi="Calibri" w:cs="Calibri"/>
          <w:highlight w:val="yellow"/>
        </w:rPr>
        <w:t xml:space="preserve"> Chaillot et dans les boutiques du MnM,</w:t>
      </w:r>
      <w:r>
        <w:rPr>
          <w:rFonts w:ascii="Calibri" w:hAnsi="Calibri" w:cs="Calibri"/>
          <w:highlight w:val="yellow"/>
        </w:rPr>
        <w:t xml:space="preserve"> </w:t>
      </w:r>
    </w:p>
    <w:p w14:paraId="0A88D8FE"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gestion administrative et comptable de la coédition des ouvrages, </w:t>
      </w:r>
    </w:p>
    <w:p w14:paraId="3EF94843"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Les démarches de référencement et dépôt légal, en mentionnant expressément la coédition, </w:t>
      </w:r>
    </w:p>
    <w:p w14:paraId="7C5610D2" w14:textId="77777777" w:rsidR="00344092" w:rsidRPr="00A97662" w:rsidRDefault="00344092" w:rsidP="00A97662">
      <w:pPr>
        <w:pStyle w:val="Paragraphedeliste"/>
        <w:numPr>
          <w:ilvl w:val="0"/>
          <w:numId w:val="1"/>
        </w:numPr>
        <w:spacing w:line="240" w:lineRule="auto"/>
        <w:jc w:val="both"/>
        <w:rPr>
          <w:rFonts w:ascii="Calibri" w:hAnsi="Calibri" w:cs="Calibri"/>
          <w:highlight w:val="yellow"/>
        </w:rPr>
      </w:pPr>
      <w:r w:rsidRPr="00A97662">
        <w:rPr>
          <w:rFonts w:ascii="Calibri" w:hAnsi="Calibri" w:cs="Calibri"/>
          <w:highlight w:val="yellow"/>
        </w:rPr>
        <w:t xml:space="preserve">La promotion de l’ouvrage. </w:t>
      </w:r>
    </w:p>
    <w:p w14:paraId="0CD04A5E" w14:textId="77777777"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assume la tâche de gestionnaire de la Coédition dans les conditions précisées à l'article 13.</w:t>
      </w:r>
    </w:p>
    <w:p w14:paraId="2DC1B837" w14:textId="77777777" w:rsidR="00344092" w:rsidRPr="00A97662" w:rsidRDefault="00344092" w:rsidP="00A97662">
      <w:pPr>
        <w:pStyle w:val="Paragraphedeliste"/>
        <w:numPr>
          <w:ilvl w:val="1"/>
          <w:numId w:val="2"/>
        </w:numPr>
        <w:spacing w:line="240" w:lineRule="auto"/>
        <w:ind w:left="851" w:hanging="284"/>
        <w:contextualSpacing w:val="0"/>
        <w:jc w:val="both"/>
        <w:rPr>
          <w:rFonts w:ascii="Calibri" w:hAnsi="Calibri" w:cs="Calibri"/>
          <w:u w:val="single"/>
        </w:rPr>
      </w:pPr>
      <w:r w:rsidRPr="00A97662">
        <w:rPr>
          <w:rFonts w:ascii="Calibri" w:hAnsi="Calibri" w:cs="Calibri"/>
          <w:u w:val="single"/>
        </w:rPr>
        <w:t xml:space="preserve">Bon à tirer </w:t>
      </w:r>
    </w:p>
    <w:p w14:paraId="7BC4D511" w14:textId="4D98CB5C"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 </w:t>
      </w:r>
      <w:r w:rsidR="00344092" w:rsidRPr="00A97662">
        <w:rPr>
          <w:rFonts w:ascii="Calibri" w:hAnsi="Calibri" w:cs="Calibri"/>
        </w:rPr>
        <w:t>BAT (b</w:t>
      </w:r>
      <w:r w:rsidRPr="00A97662">
        <w:rPr>
          <w:rFonts w:ascii="Calibri" w:hAnsi="Calibri" w:cs="Calibri"/>
        </w:rPr>
        <w:t>on à tirer</w:t>
      </w:r>
      <w:r w:rsidR="00344092" w:rsidRPr="00A97662">
        <w:rPr>
          <w:rFonts w:ascii="Calibri" w:hAnsi="Calibri" w:cs="Calibri"/>
        </w:rPr>
        <w:t>)</w:t>
      </w:r>
      <w:r w:rsidRPr="00A97662">
        <w:rPr>
          <w:rFonts w:ascii="Calibri" w:hAnsi="Calibri" w:cs="Calibri"/>
        </w:rPr>
        <w:t xml:space="preserve"> est donné conjointement par l'</w:t>
      </w:r>
      <w:r w:rsidR="00D3137A" w:rsidRPr="00A97662">
        <w:rPr>
          <w:rFonts w:ascii="Calibri" w:hAnsi="Calibri" w:cs="Calibri"/>
        </w:rPr>
        <w:t>Éditeur</w:t>
      </w:r>
      <w:r w:rsidRPr="00A97662">
        <w:rPr>
          <w:rFonts w:ascii="Calibri" w:hAnsi="Calibri" w:cs="Calibri"/>
        </w:rPr>
        <w:t xml:space="preserve"> et </w:t>
      </w:r>
      <w:r w:rsidR="008B52A8">
        <w:rPr>
          <w:rFonts w:ascii="Calibri" w:hAnsi="Calibri" w:cs="Calibri"/>
        </w:rPr>
        <w:t>l</w:t>
      </w:r>
      <w:r w:rsidRPr="00A97662">
        <w:rPr>
          <w:rFonts w:ascii="Calibri" w:hAnsi="Calibri" w:cs="Calibri"/>
        </w:rPr>
        <w:t xml:space="preserve">e </w:t>
      </w:r>
      <w:r w:rsidR="00D3137A" w:rsidRPr="00A97662">
        <w:rPr>
          <w:rFonts w:ascii="Calibri" w:hAnsi="Calibri" w:cs="Calibri"/>
        </w:rPr>
        <w:t>MnM</w:t>
      </w:r>
      <w:r w:rsidRPr="00A97662">
        <w:rPr>
          <w:rFonts w:ascii="Calibri" w:hAnsi="Calibri" w:cs="Calibri"/>
        </w:rPr>
        <w:t xml:space="preserve"> qui se réserve le droit d'assister au calage.</w:t>
      </w:r>
    </w:p>
    <w:p w14:paraId="492EEB21"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TEXTES ET TRADUCTIONS </w:t>
      </w:r>
    </w:p>
    <w:p w14:paraId="27FF37DE" w14:textId="77777777" w:rsidR="00145380" w:rsidRPr="00145380" w:rsidRDefault="00145380" w:rsidP="00145380">
      <w:pPr>
        <w:pStyle w:val="Paragraphedeliste"/>
        <w:numPr>
          <w:ilvl w:val="0"/>
          <w:numId w:val="5"/>
        </w:numPr>
        <w:spacing w:line="240" w:lineRule="auto"/>
        <w:ind w:left="851" w:hanging="284"/>
        <w:jc w:val="both"/>
        <w:rPr>
          <w:rFonts w:ascii="Calibri" w:hAnsi="Calibri" w:cs="Calibri"/>
          <w:u w:val="single"/>
        </w:rPr>
      </w:pPr>
      <w:r w:rsidRPr="00145380">
        <w:rPr>
          <w:rFonts w:ascii="Calibri" w:hAnsi="Calibri" w:cs="Calibri"/>
          <w:u w:val="single"/>
        </w:rPr>
        <w:t xml:space="preserve">Auteurs des textes </w:t>
      </w:r>
    </w:p>
    <w:p w14:paraId="050F0230" w14:textId="55AACF0B" w:rsidR="00145380" w:rsidRDefault="00145380" w:rsidP="00145380">
      <w:pPr>
        <w:spacing w:line="240" w:lineRule="auto"/>
        <w:jc w:val="both"/>
        <w:rPr>
          <w:rFonts w:ascii="Calibri" w:hAnsi="Calibri" w:cs="Calibri"/>
        </w:rPr>
      </w:pPr>
      <w:r w:rsidRPr="00145380">
        <w:rPr>
          <w:rFonts w:ascii="Calibri" w:hAnsi="Calibri" w:cs="Calibri"/>
        </w:rPr>
        <w:t>Le MnM choisit le</w:t>
      </w:r>
      <w:r w:rsidR="00D67D1D">
        <w:rPr>
          <w:rFonts w:ascii="Calibri" w:hAnsi="Calibri" w:cs="Calibri"/>
        </w:rPr>
        <w:t>(</w:t>
      </w:r>
      <w:r w:rsidR="008B52A8">
        <w:rPr>
          <w:rFonts w:ascii="Calibri" w:hAnsi="Calibri" w:cs="Calibri"/>
        </w:rPr>
        <w:t>s</w:t>
      </w:r>
      <w:r w:rsidR="00D67D1D">
        <w:rPr>
          <w:rFonts w:ascii="Calibri" w:hAnsi="Calibri" w:cs="Calibri"/>
        </w:rPr>
        <w:t>)</w:t>
      </w:r>
      <w:r w:rsidRPr="00145380">
        <w:rPr>
          <w:rFonts w:ascii="Calibri" w:hAnsi="Calibri" w:cs="Calibri"/>
        </w:rPr>
        <w:t xml:space="preserve"> directeur</w:t>
      </w:r>
      <w:r w:rsidR="00D67D1D">
        <w:rPr>
          <w:rFonts w:ascii="Calibri" w:hAnsi="Calibri" w:cs="Calibri"/>
        </w:rPr>
        <w:t>(</w:t>
      </w:r>
      <w:r w:rsidR="008B52A8">
        <w:rPr>
          <w:rFonts w:ascii="Calibri" w:hAnsi="Calibri" w:cs="Calibri"/>
        </w:rPr>
        <w:t>s</w:t>
      </w:r>
      <w:r w:rsidR="00D67D1D">
        <w:rPr>
          <w:rFonts w:ascii="Calibri" w:hAnsi="Calibri" w:cs="Calibri"/>
        </w:rPr>
        <w:t>)</w:t>
      </w:r>
      <w:r w:rsidRPr="00145380">
        <w:rPr>
          <w:rFonts w:ascii="Calibri" w:hAnsi="Calibri" w:cs="Calibri"/>
        </w:rPr>
        <w:t xml:space="preserve"> d'Ouvrage et les auteurs des textes. </w:t>
      </w:r>
    </w:p>
    <w:p w14:paraId="2BD3AA4E" w14:textId="323FC09D" w:rsidR="00145380" w:rsidRDefault="001C1667" w:rsidP="00145380">
      <w:pPr>
        <w:spacing w:line="240" w:lineRule="auto"/>
        <w:jc w:val="both"/>
        <w:rPr>
          <w:rFonts w:ascii="Calibri" w:hAnsi="Calibri" w:cs="Calibri"/>
        </w:rPr>
      </w:pPr>
      <w:r w:rsidRPr="001C1667">
        <w:rPr>
          <w:rFonts w:ascii="Calibri" w:hAnsi="Calibri" w:cs="Calibri"/>
        </w:rPr>
        <w:t>La Partie</w:t>
      </w:r>
      <w:r w:rsidR="00145380" w:rsidRPr="001C1667">
        <w:rPr>
          <w:rFonts w:ascii="Calibri" w:hAnsi="Calibri" w:cs="Calibri"/>
        </w:rPr>
        <w:t xml:space="preserve"> responsable de l'établissement </w:t>
      </w:r>
      <w:r w:rsidR="00DC02CA">
        <w:rPr>
          <w:rFonts w:ascii="Calibri" w:hAnsi="Calibri" w:cs="Calibri"/>
        </w:rPr>
        <w:t xml:space="preserve">et de la signature </w:t>
      </w:r>
      <w:r w:rsidR="00145380" w:rsidRPr="001C1667">
        <w:rPr>
          <w:rFonts w:ascii="Calibri" w:hAnsi="Calibri" w:cs="Calibri"/>
        </w:rPr>
        <w:t>des contrats avec les auteur</w:t>
      </w:r>
      <w:r w:rsidRPr="001C1667">
        <w:rPr>
          <w:rFonts w:ascii="Calibri" w:hAnsi="Calibri" w:cs="Calibri"/>
        </w:rPr>
        <w:t>s des textes, définie à l’</w:t>
      </w:r>
      <w:r w:rsidR="00AB3D07">
        <w:rPr>
          <w:rFonts w:ascii="Calibri" w:hAnsi="Calibri" w:cs="Calibri"/>
        </w:rPr>
        <w:t>a</w:t>
      </w:r>
      <w:r w:rsidRPr="001C1667">
        <w:rPr>
          <w:rFonts w:ascii="Calibri" w:hAnsi="Calibri" w:cs="Calibri"/>
        </w:rPr>
        <w:t>rticle 3</w:t>
      </w:r>
      <w:r w:rsidR="00AB3D07">
        <w:rPr>
          <w:rFonts w:ascii="Calibri" w:hAnsi="Calibri" w:cs="Calibri"/>
        </w:rPr>
        <w:t xml:space="preserve"> </w:t>
      </w:r>
      <w:r w:rsidR="00131CAD">
        <w:rPr>
          <w:rFonts w:ascii="Calibri" w:hAnsi="Calibri" w:cs="Calibri"/>
        </w:rPr>
        <w:t xml:space="preserve">du </w:t>
      </w:r>
      <w:r w:rsidR="00AB3D07">
        <w:rPr>
          <w:rFonts w:ascii="Calibri" w:hAnsi="Calibri" w:cs="Calibri"/>
        </w:rPr>
        <w:t>présent contrat</w:t>
      </w:r>
      <w:r w:rsidRPr="001C1667">
        <w:rPr>
          <w:rFonts w:ascii="Calibri" w:hAnsi="Calibri" w:cs="Calibri"/>
        </w:rPr>
        <w:t>,</w:t>
      </w:r>
      <w:r w:rsidR="00145380" w:rsidRPr="001C1667">
        <w:rPr>
          <w:rFonts w:ascii="Calibri" w:hAnsi="Calibri" w:cs="Calibri"/>
        </w:rPr>
        <w:t xml:space="preserve"> garantit </w:t>
      </w:r>
      <w:r w:rsidR="00E66446">
        <w:rPr>
          <w:rFonts w:ascii="Calibri" w:hAnsi="Calibri" w:cs="Calibri"/>
        </w:rPr>
        <w:t xml:space="preserve">l’autre Partie </w:t>
      </w:r>
      <w:r w:rsidR="00145380" w:rsidRPr="001C1667">
        <w:rPr>
          <w:rFonts w:ascii="Calibri" w:hAnsi="Calibri" w:cs="Calibri"/>
        </w:rPr>
        <w:t xml:space="preserve">contre toute revendication ou éviction quelconque </w:t>
      </w:r>
      <w:r w:rsidR="003E3854">
        <w:rPr>
          <w:rFonts w:ascii="Calibri" w:hAnsi="Calibri" w:cs="Calibri"/>
        </w:rPr>
        <w:t xml:space="preserve">émanant d’un tiers ou d’un auteur </w:t>
      </w:r>
      <w:r w:rsidR="00145380" w:rsidRPr="001C1667">
        <w:rPr>
          <w:rFonts w:ascii="Calibri" w:hAnsi="Calibri" w:cs="Calibri"/>
        </w:rPr>
        <w:t>relative à la propriété littéraire et artistique des droits cédés dans l'intérêt de la coédition.</w:t>
      </w:r>
      <w:r w:rsidR="00145380" w:rsidRPr="00A97662">
        <w:rPr>
          <w:rFonts w:ascii="Calibri" w:hAnsi="Calibri" w:cs="Calibri"/>
        </w:rPr>
        <w:t xml:space="preserve"> </w:t>
      </w:r>
    </w:p>
    <w:p w14:paraId="7FBC0C7D" w14:textId="72AB299A" w:rsidR="00E66446" w:rsidRPr="00145380" w:rsidRDefault="00E66446" w:rsidP="00145380">
      <w:pPr>
        <w:spacing w:line="240" w:lineRule="auto"/>
        <w:jc w:val="both"/>
        <w:rPr>
          <w:rFonts w:ascii="Calibri" w:hAnsi="Calibri" w:cs="Calibri"/>
        </w:rPr>
      </w:pPr>
      <w:r w:rsidRPr="00130B4D">
        <w:rPr>
          <w:rFonts w:ascii="Calibri" w:hAnsi="Calibri" w:cs="Calibri"/>
          <w:highlight w:val="cyan"/>
        </w:rPr>
        <w:t>En outre, l’obtention des droits patrimoniaux d’auteur de représentation et de reproduction par la conclusion de contrats d’auteur entre les auteurs et l’Éditeur, bénéficie à la coédition et ne saurait être la seule titularité de l’Éditeur.</w:t>
      </w:r>
      <w:r>
        <w:rPr>
          <w:rFonts w:ascii="Calibri" w:hAnsi="Calibri" w:cs="Calibri"/>
        </w:rPr>
        <w:t xml:space="preserve"> </w:t>
      </w:r>
    </w:p>
    <w:p w14:paraId="72393505" w14:textId="77777777" w:rsidR="005B63B0" w:rsidRPr="00145380" w:rsidRDefault="005B63B0" w:rsidP="00145380">
      <w:pPr>
        <w:pStyle w:val="Paragraphedeliste"/>
        <w:numPr>
          <w:ilvl w:val="0"/>
          <w:numId w:val="5"/>
        </w:numPr>
        <w:spacing w:line="240" w:lineRule="auto"/>
        <w:ind w:left="851" w:hanging="284"/>
        <w:jc w:val="both"/>
        <w:rPr>
          <w:rFonts w:ascii="Calibri" w:hAnsi="Calibri" w:cs="Calibri"/>
          <w:u w:val="single"/>
        </w:rPr>
      </w:pPr>
      <w:r w:rsidRPr="00145380">
        <w:rPr>
          <w:rFonts w:ascii="Calibri" w:hAnsi="Calibri" w:cs="Calibri"/>
          <w:u w:val="single"/>
        </w:rPr>
        <w:t xml:space="preserve">Validation et correction des textes </w:t>
      </w:r>
    </w:p>
    <w:p w14:paraId="17B3F3FC" w14:textId="219E37F4"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 </w:t>
      </w:r>
      <w:r w:rsidR="00D3137A" w:rsidRPr="00A97662">
        <w:rPr>
          <w:rFonts w:ascii="Calibri" w:hAnsi="Calibri" w:cs="Calibri"/>
        </w:rPr>
        <w:t>MnM</w:t>
      </w:r>
      <w:r w:rsidRPr="00A97662">
        <w:rPr>
          <w:rFonts w:ascii="Calibri" w:hAnsi="Calibri" w:cs="Calibri"/>
        </w:rPr>
        <w:t xml:space="preserve"> réceptionne les textes et valide leur contenu scientifique. Il mène les corrections sur le contenu des textes avec l'auteur (</w:t>
      </w:r>
      <w:r w:rsidR="003E3854">
        <w:rPr>
          <w:rFonts w:ascii="Calibri" w:hAnsi="Calibri" w:cs="Calibri"/>
        </w:rPr>
        <w:t xml:space="preserve">les </w:t>
      </w:r>
      <w:r w:rsidRPr="00A97662">
        <w:rPr>
          <w:rFonts w:ascii="Calibri" w:hAnsi="Calibri" w:cs="Calibri"/>
        </w:rPr>
        <w:t>hors sujet</w:t>
      </w:r>
      <w:r w:rsidR="003E3854">
        <w:rPr>
          <w:rFonts w:ascii="Calibri" w:hAnsi="Calibri" w:cs="Calibri"/>
        </w:rPr>
        <w:t>s</w:t>
      </w:r>
      <w:r w:rsidRPr="00A97662">
        <w:rPr>
          <w:rFonts w:ascii="Calibri" w:hAnsi="Calibri" w:cs="Calibri"/>
        </w:rPr>
        <w:t>, défaut</w:t>
      </w:r>
      <w:r w:rsidR="003E3854">
        <w:rPr>
          <w:rFonts w:ascii="Calibri" w:hAnsi="Calibri" w:cs="Calibri"/>
        </w:rPr>
        <w:t>s</w:t>
      </w:r>
      <w:r w:rsidRPr="00A97662">
        <w:rPr>
          <w:rFonts w:ascii="Calibri" w:hAnsi="Calibri" w:cs="Calibri"/>
        </w:rPr>
        <w:t xml:space="preserve"> de style, erreur</w:t>
      </w:r>
      <w:r w:rsidR="003E3854">
        <w:rPr>
          <w:rFonts w:ascii="Calibri" w:hAnsi="Calibri" w:cs="Calibri"/>
        </w:rPr>
        <w:t>s</w:t>
      </w:r>
      <w:r w:rsidRPr="00A97662">
        <w:rPr>
          <w:rFonts w:ascii="Calibri" w:hAnsi="Calibri" w:cs="Calibri"/>
        </w:rPr>
        <w:t xml:space="preserve"> scientifique</w:t>
      </w:r>
      <w:r w:rsidR="003E3854">
        <w:rPr>
          <w:rFonts w:ascii="Calibri" w:hAnsi="Calibri" w:cs="Calibri"/>
        </w:rPr>
        <w:t>s</w:t>
      </w:r>
      <w:r w:rsidRPr="00A97662">
        <w:rPr>
          <w:rFonts w:ascii="Calibri" w:hAnsi="Calibri" w:cs="Calibri"/>
        </w:rPr>
        <w:t>, etc.), en concertation avec l'</w:t>
      </w:r>
      <w:r w:rsidR="00D3137A" w:rsidRPr="00A97662">
        <w:rPr>
          <w:rFonts w:ascii="Calibri" w:hAnsi="Calibri" w:cs="Calibri"/>
        </w:rPr>
        <w:t>Éditeur</w:t>
      </w:r>
      <w:r w:rsidRPr="00A97662">
        <w:rPr>
          <w:rFonts w:ascii="Calibri" w:hAnsi="Calibri" w:cs="Calibri"/>
        </w:rPr>
        <w:t xml:space="preserve">. En cas de désaccord entre les Parties sur le contenu scientifique de l'Ouvrage, la décision finale appartiendra au </w:t>
      </w:r>
      <w:r w:rsidR="00207E47" w:rsidRPr="00A97662">
        <w:rPr>
          <w:rFonts w:ascii="Calibri" w:hAnsi="Calibri" w:cs="Calibri"/>
        </w:rPr>
        <w:t>MnM</w:t>
      </w:r>
      <w:r w:rsidRPr="00A97662">
        <w:rPr>
          <w:rFonts w:ascii="Calibri" w:hAnsi="Calibri" w:cs="Calibri"/>
        </w:rPr>
        <w:t xml:space="preserve">. </w:t>
      </w:r>
    </w:p>
    <w:p w14:paraId="6DA3C510" w14:textId="77777777" w:rsidR="005B63B0" w:rsidRDefault="005B63B0" w:rsidP="00A97662">
      <w:pPr>
        <w:spacing w:line="240" w:lineRule="auto"/>
        <w:jc w:val="both"/>
        <w:rPr>
          <w:rFonts w:ascii="Calibri" w:hAnsi="Calibri" w:cs="Calibri"/>
        </w:rPr>
      </w:pPr>
      <w:r w:rsidRPr="00A97662">
        <w:rPr>
          <w:rFonts w:ascii="Calibri" w:hAnsi="Calibri" w:cs="Calibri"/>
        </w:rPr>
        <w:t xml:space="preserve">Le </w:t>
      </w:r>
      <w:r w:rsidR="00D3137A" w:rsidRPr="00A97662">
        <w:rPr>
          <w:rFonts w:ascii="Calibri" w:hAnsi="Calibri" w:cs="Calibri"/>
        </w:rPr>
        <w:t>MnM</w:t>
      </w:r>
      <w:r w:rsidRPr="00A97662">
        <w:rPr>
          <w:rFonts w:ascii="Calibri" w:hAnsi="Calibri" w:cs="Calibri"/>
        </w:rPr>
        <w:t xml:space="preserve"> transmet les textes à l'</w:t>
      </w:r>
      <w:r w:rsidR="00D3137A" w:rsidRPr="00A97662">
        <w:rPr>
          <w:rFonts w:ascii="Calibri" w:hAnsi="Calibri" w:cs="Calibri"/>
        </w:rPr>
        <w:t>Éditeur</w:t>
      </w:r>
      <w:r w:rsidRPr="00A97662">
        <w:rPr>
          <w:rFonts w:ascii="Calibri" w:hAnsi="Calibri" w:cs="Calibri"/>
        </w:rPr>
        <w:t xml:space="preserve"> qui assure la préparation des manuscrits, leur relecture et leur correction (typographie, syntaxe, orthographe). </w:t>
      </w:r>
    </w:p>
    <w:p w14:paraId="3ECBF1B2" w14:textId="77777777" w:rsidR="001C1667" w:rsidRPr="001C1667" w:rsidRDefault="001C1667" w:rsidP="001C1667">
      <w:pPr>
        <w:pStyle w:val="Paragraphedeliste"/>
        <w:numPr>
          <w:ilvl w:val="0"/>
          <w:numId w:val="5"/>
        </w:numPr>
        <w:spacing w:line="240" w:lineRule="auto"/>
        <w:ind w:left="851" w:hanging="284"/>
        <w:jc w:val="both"/>
        <w:rPr>
          <w:rFonts w:ascii="Calibri" w:hAnsi="Calibri" w:cs="Calibri"/>
          <w:u w:val="single"/>
        </w:rPr>
      </w:pPr>
      <w:r w:rsidRPr="001C1667">
        <w:rPr>
          <w:rFonts w:ascii="Calibri" w:hAnsi="Calibri" w:cs="Calibri"/>
          <w:u w:val="single"/>
        </w:rPr>
        <w:t xml:space="preserve">Traduction </w:t>
      </w:r>
    </w:p>
    <w:p w14:paraId="31040F4F" w14:textId="7CF4A877" w:rsidR="001C1667" w:rsidRPr="00A97662" w:rsidRDefault="001C1667" w:rsidP="00A97662">
      <w:pPr>
        <w:spacing w:line="240" w:lineRule="auto"/>
        <w:jc w:val="both"/>
        <w:rPr>
          <w:rFonts w:ascii="Calibri" w:hAnsi="Calibri" w:cs="Calibri"/>
        </w:rPr>
      </w:pPr>
      <w:r>
        <w:rPr>
          <w:rFonts w:ascii="Calibri" w:hAnsi="Calibri" w:cs="Calibri"/>
        </w:rPr>
        <w:t xml:space="preserve">Le cas échéant, la traduction de l’Ouvrage fera l’objet d’un avenant </w:t>
      </w:r>
      <w:r w:rsidR="00AB3D07">
        <w:rPr>
          <w:rFonts w:ascii="Calibri" w:hAnsi="Calibri" w:cs="Calibri"/>
        </w:rPr>
        <w:t>au présent</w:t>
      </w:r>
      <w:r>
        <w:rPr>
          <w:rFonts w:ascii="Calibri" w:hAnsi="Calibri" w:cs="Calibri"/>
        </w:rPr>
        <w:t xml:space="preserve"> contrat. </w:t>
      </w:r>
    </w:p>
    <w:p w14:paraId="03CC14C8"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ICONOGRAPHIE </w:t>
      </w:r>
    </w:p>
    <w:p w14:paraId="4745F048" w14:textId="3F38C201" w:rsidR="001C1667" w:rsidRDefault="001C1667" w:rsidP="00A97662">
      <w:pPr>
        <w:spacing w:line="240" w:lineRule="auto"/>
        <w:jc w:val="both"/>
        <w:rPr>
          <w:rFonts w:ascii="Calibri" w:hAnsi="Calibri" w:cs="Calibri"/>
        </w:rPr>
      </w:pPr>
      <w:r>
        <w:rPr>
          <w:rFonts w:ascii="Calibri" w:hAnsi="Calibri" w:cs="Calibri"/>
        </w:rPr>
        <w:t>Le MnM dresse, en concertation avec l’Éditeur, la liste des visuels qui apparaîtr</w:t>
      </w:r>
      <w:r w:rsidR="00AB3D07">
        <w:rPr>
          <w:rFonts w:ascii="Calibri" w:hAnsi="Calibri" w:cs="Calibri"/>
        </w:rPr>
        <w:t>ont</w:t>
      </w:r>
      <w:r>
        <w:rPr>
          <w:rFonts w:ascii="Calibri" w:hAnsi="Calibri" w:cs="Calibri"/>
        </w:rPr>
        <w:t xml:space="preserve"> au sein de l’Ouvrage. </w:t>
      </w:r>
    </w:p>
    <w:p w14:paraId="611FD9C3" w14:textId="338B56F3" w:rsidR="00E91D46" w:rsidRPr="00A97662" w:rsidRDefault="001C1667" w:rsidP="00E91D46">
      <w:pPr>
        <w:spacing w:line="240" w:lineRule="auto"/>
        <w:jc w:val="both"/>
        <w:rPr>
          <w:rFonts w:ascii="Calibri" w:hAnsi="Calibri" w:cs="Calibri"/>
        </w:rPr>
      </w:pPr>
      <w:r w:rsidRPr="001C1667">
        <w:rPr>
          <w:rFonts w:ascii="Calibri" w:hAnsi="Calibri" w:cs="Calibri"/>
        </w:rPr>
        <w:t xml:space="preserve">La Partie responsable de </w:t>
      </w:r>
      <w:r>
        <w:rPr>
          <w:rFonts w:ascii="Calibri" w:hAnsi="Calibri" w:cs="Calibri"/>
        </w:rPr>
        <w:t>la recherche iconographique et la collecte des images en haute définition</w:t>
      </w:r>
      <w:r w:rsidRPr="00A97662">
        <w:rPr>
          <w:rFonts w:ascii="Calibri" w:hAnsi="Calibri" w:cs="Calibri"/>
        </w:rPr>
        <w:t xml:space="preserve"> </w:t>
      </w:r>
      <w:r w:rsidR="00AB3D07">
        <w:rPr>
          <w:rFonts w:ascii="Calibri" w:hAnsi="Calibri" w:cs="Calibri"/>
        </w:rPr>
        <w:t xml:space="preserve">telle que définie à l’article 3 du présent contrat </w:t>
      </w:r>
      <w:r w:rsidR="005B63B0" w:rsidRPr="00A97662">
        <w:rPr>
          <w:rFonts w:ascii="Calibri" w:hAnsi="Calibri" w:cs="Calibri"/>
        </w:rPr>
        <w:t>apporte</w:t>
      </w:r>
      <w:r w:rsidR="00E91D46" w:rsidRPr="00E91D46">
        <w:rPr>
          <w:rFonts w:ascii="Calibri" w:hAnsi="Calibri" w:cs="Calibri"/>
        </w:rPr>
        <w:t xml:space="preserve"> </w:t>
      </w:r>
      <w:r w:rsidR="00E91D46" w:rsidRPr="00A97662">
        <w:rPr>
          <w:rFonts w:ascii="Calibri" w:hAnsi="Calibri" w:cs="Calibri"/>
        </w:rPr>
        <w:t>à la coédition,</w:t>
      </w:r>
      <w:r w:rsidR="005B63B0" w:rsidRPr="00A97662">
        <w:rPr>
          <w:rFonts w:ascii="Calibri" w:hAnsi="Calibri" w:cs="Calibri"/>
        </w:rPr>
        <w:t xml:space="preserve"> à titre non exclusif, les droits de reproduction</w:t>
      </w:r>
      <w:r w:rsidR="00E91D46">
        <w:rPr>
          <w:rFonts w:ascii="Calibri" w:hAnsi="Calibri" w:cs="Calibri"/>
        </w:rPr>
        <w:t xml:space="preserve"> et de représentation </w:t>
      </w:r>
      <w:r w:rsidR="005B63B0" w:rsidRPr="00A97662">
        <w:rPr>
          <w:rFonts w:ascii="Calibri" w:hAnsi="Calibri" w:cs="Calibri"/>
        </w:rPr>
        <w:t xml:space="preserve">nécessaires à la publication et à l'exploitation de la première édition de l'Ouvrage, telle que prévue au présent contrat. </w:t>
      </w:r>
      <w:r w:rsidR="00973D0F">
        <w:rPr>
          <w:rFonts w:ascii="Calibri" w:hAnsi="Calibri" w:cs="Calibri"/>
        </w:rPr>
        <w:t xml:space="preserve">L’Éditeur </w:t>
      </w:r>
      <w:r w:rsidR="00E91D46">
        <w:rPr>
          <w:rFonts w:ascii="Calibri" w:hAnsi="Calibri" w:cs="Calibri"/>
        </w:rPr>
        <w:t xml:space="preserve">fournit </w:t>
      </w:r>
      <w:r w:rsidR="00E91D46" w:rsidRPr="00A97662">
        <w:rPr>
          <w:rFonts w:ascii="Calibri" w:hAnsi="Calibri" w:cs="Calibri"/>
        </w:rPr>
        <w:t>toutes les mentions de copyright et de crédits photographiques devant être reproduits dans l’Ouvrage.</w:t>
      </w:r>
      <w:r w:rsidR="00E91D46" w:rsidRPr="00E91D46">
        <w:rPr>
          <w:rFonts w:ascii="Calibri" w:hAnsi="Calibri" w:cs="Calibri"/>
        </w:rPr>
        <w:t xml:space="preserve"> </w:t>
      </w:r>
      <w:r w:rsidR="00973D0F">
        <w:rPr>
          <w:rFonts w:ascii="Calibri" w:hAnsi="Calibri" w:cs="Calibri"/>
        </w:rPr>
        <w:t xml:space="preserve">L’Éditeur </w:t>
      </w:r>
      <w:r w:rsidR="00E91D46">
        <w:rPr>
          <w:rFonts w:ascii="Calibri" w:hAnsi="Calibri" w:cs="Calibri"/>
        </w:rPr>
        <w:t>garantit</w:t>
      </w:r>
      <w:r w:rsidR="00E91D46" w:rsidRPr="00A97662">
        <w:rPr>
          <w:rFonts w:ascii="Calibri" w:hAnsi="Calibri" w:cs="Calibri"/>
        </w:rPr>
        <w:t xml:space="preserve"> contre tout trouble, revendication ou éviction quelconque relative à l'iconographie dont il fait l'apport et garantit </w:t>
      </w:r>
      <w:r w:rsidR="00E91D46" w:rsidRPr="00A97662">
        <w:rPr>
          <w:rFonts w:ascii="Calibri" w:hAnsi="Calibri" w:cs="Calibri"/>
        </w:rPr>
        <w:lastRenderedPageBreak/>
        <w:t xml:space="preserve">à ce titre avoir obtenu les autorisations nécessaires à la reproduction de l'iconographie, et notamment pour tout ce qui concerne les droits moraux et patrimoniaux des ayants droits de l'ensemble des œuvres reproduits et le droit à l'image de toute personne photographiée. </w:t>
      </w:r>
    </w:p>
    <w:p w14:paraId="1DF2055A" w14:textId="77777777" w:rsidR="005B63B0" w:rsidRPr="00A97662" w:rsidRDefault="005B63B0" w:rsidP="00A97662">
      <w:pPr>
        <w:spacing w:line="240" w:lineRule="auto"/>
        <w:jc w:val="both"/>
        <w:rPr>
          <w:rFonts w:ascii="Calibri" w:hAnsi="Calibri" w:cs="Calibri"/>
        </w:rPr>
      </w:pPr>
      <w:r w:rsidRPr="00A97662">
        <w:rPr>
          <w:rFonts w:ascii="Calibri" w:hAnsi="Calibri" w:cs="Calibri"/>
        </w:rPr>
        <w:t xml:space="preserve">En cas de réimpression, réédition, éditions dérivées et/ou autres exploitations de </w:t>
      </w:r>
      <w:r w:rsidR="00D3137A" w:rsidRPr="00A97662">
        <w:rPr>
          <w:rFonts w:ascii="Calibri" w:hAnsi="Calibri" w:cs="Calibri"/>
        </w:rPr>
        <w:t>l’Ouvrage</w:t>
      </w:r>
      <w:r w:rsidRPr="00A97662">
        <w:rPr>
          <w:rFonts w:ascii="Calibri" w:hAnsi="Calibri" w:cs="Calibri"/>
        </w:rPr>
        <w:t xml:space="preserve"> telles que prévues à l'article 16 des présentes, il est d'ores et déjà entendu que l'</w:t>
      </w:r>
      <w:r w:rsidR="00D3137A" w:rsidRPr="00A97662">
        <w:rPr>
          <w:rFonts w:ascii="Calibri" w:hAnsi="Calibri" w:cs="Calibri"/>
        </w:rPr>
        <w:t>Éditeur</w:t>
      </w:r>
      <w:r w:rsidRPr="00A97662">
        <w:rPr>
          <w:rFonts w:ascii="Calibri" w:hAnsi="Calibri" w:cs="Calibri"/>
        </w:rPr>
        <w:t xml:space="preserve"> se chargera d'obtenir les droits afférents à l'ensemble des illustrations de</w:t>
      </w:r>
      <w:r w:rsidR="00E91D46">
        <w:rPr>
          <w:rFonts w:ascii="Calibri" w:hAnsi="Calibri" w:cs="Calibri"/>
        </w:rPr>
        <w:t xml:space="preserve"> </w:t>
      </w:r>
      <w:r w:rsidR="00D3137A" w:rsidRPr="00A97662">
        <w:rPr>
          <w:rFonts w:ascii="Calibri" w:hAnsi="Calibri" w:cs="Calibri"/>
        </w:rPr>
        <w:t>l’Ouvrage</w:t>
      </w:r>
      <w:r w:rsidRPr="00A97662">
        <w:rPr>
          <w:rFonts w:ascii="Calibri" w:hAnsi="Calibri" w:cs="Calibri"/>
        </w:rPr>
        <w:t xml:space="preserve"> nécessaires à cette exploitation. </w:t>
      </w:r>
    </w:p>
    <w:p w14:paraId="68C41CAB"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 xml:space="preserve">MENTIONS SUR L'OUVRAGE </w:t>
      </w:r>
    </w:p>
    <w:p w14:paraId="468CB732" w14:textId="77777777" w:rsidR="00E91D46" w:rsidRDefault="00E91D46" w:rsidP="00E91D46">
      <w:pPr>
        <w:pStyle w:val="Paragraphedeliste"/>
        <w:numPr>
          <w:ilvl w:val="0"/>
          <w:numId w:val="9"/>
        </w:numPr>
        <w:spacing w:line="240" w:lineRule="auto"/>
        <w:ind w:left="851" w:hanging="284"/>
        <w:jc w:val="both"/>
        <w:rPr>
          <w:rFonts w:ascii="Calibri" w:hAnsi="Calibri" w:cs="Calibri"/>
          <w:u w:val="single"/>
        </w:rPr>
      </w:pPr>
      <w:r>
        <w:rPr>
          <w:rFonts w:ascii="Calibri" w:hAnsi="Calibri" w:cs="Calibri"/>
          <w:u w:val="single"/>
        </w:rPr>
        <w:t>Copyright</w:t>
      </w:r>
    </w:p>
    <w:p w14:paraId="1F5CC24C" w14:textId="77777777" w:rsidR="005B63B0" w:rsidRPr="00E91D46" w:rsidRDefault="005B63B0" w:rsidP="00E91D46">
      <w:pPr>
        <w:spacing w:line="240" w:lineRule="auto"/>
        <w:jc w:val="both"/>
        <w:rPr>
          <w:rFonts w:ascii="Calibri" w:hAnsi="Calibri" w:cs="Calibri"/>
        </w:rPr>
      </w:pPr>
      <w:r w:rsidRPr="00E91D46">
        <w:rPr>
          <w:rFonts w:ascii="Calibri" w:hAnsi="Calibri" w:cs="Calibri"/>
        </w:rPr>
        <w:t>L'Ouvrage a un double copyright, cette mention apparaît de la façon suivante</w:t>
      </w:r>
      <w:r w:rsidR="00E91D46" w:rsidRPr="00E91D46">
        <w:rPr>
          <w:rFonts w:ascii="Calibri" w:hAnsi="Calibri" w:cs="Calibri"/>
        </w:rPr>
        <w:t> </w:t>
      </w:r>
      <w:r w:rsidRPr="00E91D46">
        <w:rPr>
          <w:rFonts w:ascii="Calibri" w:hAnsi="Calibri" w:cs="Calibri"/>
        </w:rPr>
        <w:t>:</w:t>
      </w:r>
    </w:p>
    <w:p w14:paraId="44969BE0" w14:textId="08FA6DEF" w:rsidR="005B63B0" w:rsidRPr="00A97662" w:rsidRDefault="005B63B0" w:rsidP="00A97662">
      <w:pPr>
        <w:spacing w:line="240" w:lineRule="auto"/>
        <w:jc w:val="both"/>
        <w:rPr>
          <w:rFonts w:ascii="Calibri" w:hAnsi="Calibri" w:cs="Calibri"/>
        </w:rPr>
      </w:pPr>
      <w:r w:rsidRPr="00A97662">
        <w:rPr>
          <w:rFonts w:ascii="Calibri" w:hAnsi="Calibri" w:cs="Calibri"/>
        </w:rPr>
        <w:t xml:space="preserve">© </w:t>
      </w:r>
      <w:r w:rsidR="00E91D46" w:rsidRPr="009C4AC2">
        <w:rPr>
          <w:rFonts w:ascii="Calibri" w:hAnsi="Calibri" w:cs="Calibri"/>
          <w:highlight w:val="yellow"/>
        </w:rPr>
        <w:t>Éditeur, 20XX</w:t>
      </w:r>
      <w:r w:rsidRPr="009C4AC2">
        <w:rPr>
          <w:rFonts w:ascii="Calibri" w:hAnsi="Calibri" w:cs="Calibri"/>
          <w:highlight w:val="yellow"/>
        </w:rPr>
        <w:t xml:space="preserve"> </w:t>
      </w:r>
    </w:p>
    <w:p w14:paraId="60E6B80A" w14:textId="2A4192F4" w:rsidR="005B63B0" w:rsidRPr="00A97662" w:rsidRDefault="005B63B0" w:rsidP="00A97662">
      <w:pPr>
        <w:spacing w:line="240" w:lineRule="auto"/>
        <w:jc w:val="both"/>
        <w:rPr>
          <w:rFonts w:ascii="Calibri" w:hAnsi="Calibri" w:cs="Calibri"/>
        </w:rPr>
      </w:pPr>
      <w:r w:rsidRPr="00A97662">
        <w:rPr>
          <w:rFonts w:ascii="Calibri" w:hAnsi="Calibri" w:cs="Calibri"/>
        </w:rPr>
        <w:t xml:space="preserve">© </w:t>
      </w:r>
      <w:r w:rsidR="00D3137A" w:rsidRPr="00A97662">
        <w:rPr>
          <w:rFonts w:ascii="Calibri" w:hAnsi="Calibri" w:cs="Calibri"/>
        </w:rPr>
        <w:t>M</w:t>
      </w:r>
      <w:r w:rsidR="00E91D46">
        <w:rPr>
          <w:rFonts w:ascii="Calibri" w:hAnsi="Calibri" w:cs="Calibri"/>
        </w:rPr>
        <w:t>usée national de la Marine</w:t>
      </w:r>
      <w:r w:rsidRPr="00A97662">
        <w:rPr>
          <w:rFonts w:ascii="Calibri" w:hAnsi="Calibri" w:cs="Calibri"/>
        </w:rPr>
        <w:t xml:space="preserve">, </w:t>
      </w:r>
      <w:r w:rsidRPr="009C4AC2">
        <w:rPr>
          <w:rFonts w:ascii="Calibri" w:hAnsi="Calibri" w:cs="Calibri"/>
          <w:highlight w:val="yellow"/>
        </w:rPr>
        <w:t xml:space="preserve">20XX </w:t>
      </w:r>
    </w:p>
    <w:p w14:paraId="0E2F4568" w14:textId="77777777" w:rsidR="005B63B0" w:rsidRPr="00E91D46" w:rsidRDefault="00E91D46" w:rsidP="00E91D46">
      <w:pPr>
        <w:pStyle w:val="Paragraphedeliste"/>
        <w:numPr>
          <w:ilvl w:val="0"/>
          <w:numId w:val="9"/>
        </w:numPr>
        <w:spacing w:line="240" w:lineRule="auto"/>
        <w:ind w:left="851" w:hanging="284"/>
        <w:jc w:val="both"/>
        <w:rPr>
          <w:rFonts w:ascii="Calibri" w:hAnsi="Calibri" w:cs="Calibri"/>
          <w:u w:val="single"/>
        </w:rPr>
      </w:pPr>
      <w:r>
        <w:rPr>
          <w:rFonts w:ascii="Calibri" w:hAnsi="Calibri" w:cs="Calibri"/>
          <w:u w:val="single"/>
        </w:rPr>
        <w:t>Logos</w:t>
      </w:r>
    </w:p>
    <w:p w14:paraId="46865E3A" w14:textId="468E6364" w:rsidR="00DA6F33" w:rsidRDefault="00E91D46" w:rsidP="00A97662">
      <w:pPr>
        <w:spacing w:line="240" w:lineRule="auto"/>
        <w:jc w:val="both"/>
        <w:rPr>
          <w:rFonts w:ascii="Calibri" w:hAnsi="Calibri" w:cs="Calibri"/>
        </w:rPr>
      </w:pPr>
      <w:r>
        <w:rPr>
          <w:rFonts w:ascii="Calibri" w:hAnsi="Calibri" w:cs="Calibri"/>
        </w:rPr>
        <w:t>Les logos des deux Parties apparaissent en première de couverture, sur le dos de l’Ouvrage et sur la page de titre</w:t>
      </w:r>
      <w:r w:rsidR="00130B4D">
        <w:rPr>
          <w:rFonts w:ascii="Calibri" w:hAnsi="Calibri" w:cs="Calibri"/>
        </w:rPr>
        <w:t xml:space="preserve">. </w:t>
      </w:r>
      <w:r w:rsidR="00130B4D" w:rsidRPr="0035343A">
        <w:rPr>
          <w:rFonts w:ascii="Calibri" w:hAnsi="Calibri" w:cs="Calibri"/>
          <w:highlight w:val="cyan"/>
        </w:rPr>
        <w:t>Le logo du MnM doit suivre la charte graphique en vigueur au musée, transmise à l’Éditeur à la signature du présent contrat</w:t>
      </w:r>
      <w:r w:rsidRPr="0035343A">
        <w:rPr>
          <w:rFonts w:ascii="Calibri" w:hAnsi="Calibri" w:cs="Calibri"/>
          <w:highlight w:val="cyan"/>
        </w:rPr>
        <w:t>.</w:t>
      </w:r>
      <w:r>
        <w:rPr>
          <w:rFonts w:ascii="Calibri" w:hAnsi="Calibri" w:cs="Calibri"/>
        </w:rPr>
        <w:t xml:space="preserve"> </w:t>
      </w:r>
    </w:p>
    <w:p w14:paraId="2BD9C0CC" w14:textId="77777777" w:rsidR="00E91D46" w:rsidRDefault="00E91D46" w:rsidP="00E91D46">
      <w:pPr>
        <w:pStyle w:val="Paragraphedeliste"/>
        <w:numPr>
          <w:ilvl w:val="0"/>
          <w:numId w:val="9"/>
        </w:numPr>
        <w:spacing w:line="240" w:lineRule="auto"/>
        <w:ind w:left="851" w:hanging="284"/>
        <w:jc w:val="both"/>
        <w:rPr>
          <w:rFonts w:ascii="Calibri" w:hAnsi="Calibri" w:cs="Calibri"/>
          <w:u w:val="single"/>
        </w:rPr>
      </w:pPr>
      <w:r>
        <w:rPr>
          <w:rFonts w:ascii="Calibri" w:hAnsi="Calibri" w:cs="Calibri"/>
          <w:u w:val="single"/>
        </w:rPr>
        <w:t>ISBN</w:t>
      </w:r>
    </w:p>
    <w:p w14:paraId="5BC610E6" w14:textId="77777777" w:rsidR="00E91D46" w:rsidRDefault="00E91D46" w:rsidP="00E91D46">
      <w:pPr>
        <w:spacing w:line="240" w:lineRule="auto"/>
        <w:jc w:val="both"/>
        <w:rPr>
          <w:rFonts w:ascii="Calibri" w:hAnsi="Calibri" w:cs="Calibri"/>
        </w:rPr>
      </w:pPr>
      <w:r w:rsidRPr="00E91D46">
        <w:rPr>
          <w:rFonts w:ascii="Calibri" w:hAnsi="Calibri" w:cs="Calibri"/>
        </w:rPr>
        <w:t>L’ISBN</w:t>
      </w:r>
      <w:r>
        <w:rPr>
          <w:rFonts w:ascii="Calibri" w:hAnsi="Calibri" w:cs="Calibri"/>
        </w:rPr>
        <w:t xml:space="preserve"> de l’ouvrage apparaît sur la page de crédits et sur la quatrième de l’Ouvrage. </w:t>
      </w:r>
    </w:p>
    <w:p w14:paraId="588329A2" w14:textId="77777777" w:rsidR="00E91D46" w:rsidRPr="00E91D46" w:rsidRDefault="00E91D46" w:rsidP="00E91D46">
      <w:pPr>
        <w:spacing w:line="240" w:lineRule="auto"/>
        <w:jc w:val="both"/>
        <w:rPr>
          <w:rFonts w:ascii="Calibri" w:hAnsi="Calibri" w:cs="Calibri"/>
        </w:rPr>
      </w:pPr>
      <w:r w:rsidRPr="00E91D46">
        <w:rPr>
          <w:rFonts w:ascii="Calibri" w:hAnsi="Calibri" w:cs="Calibri"/>
        </w:rPr>
        <w:t>Ces pages donnent lieu à un bon à tirer, donné conjointement par Le MnM et l'Éditeur.</w:t>
      </w:r>
    </w:p>
    <w:p w14:paraId="3AE12323"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PROPRIÉTÉ MATÉRIELLE DES SUPPORTS D'ÉDITION</w:t>
      </w:r>
    </w:p>
    <w:p w14:paraId="6A0DD625" w14:textId="2A514C8A" w:rsidR="005B63B0" w:rsidRPr="00A97662" w:rsidRDefault="005B63B0" w:rsidP="00A97662">
      <w:pPr>
        <w:spacing w:line="240" w:lineRule="auto"/>
        <w:jc w:val="both"/>
        <w:rPr>
          <w:rFonts w:ascii="Calibri" w:hAnsi="Calibri" w:cs="Calibri"/>
        </w:rPr>
      </w:pPr>
      <w:r w:rsidRPr="00A97662">
        <w:rPr>
          <w:rFonts w:ascii="Calibri" w:hAnsi="Calibri" w:cs="Calibri"/>
        </w:rPr>
        <w:t xml:space="preserve">Les supports (films, ozalids, fichiers numériques, traceurs, etc.) servant à l'impression sont </w:t>
      </w:r>
      <w:r w:rsidR="0035343A">
        <w:rPr>
          <w:rFonts w:ascii="Calibri" w:hAnsi="Calibri" w:cs="Calibri"/>
        </w:rPr>
        <w:t>transmis à</w:t>
      </w:r>
      <w:r w:rsidRPr="00A97662">
        <w:rPr>
          <w:rFonts w:ascii="Calibri" w:hAnsi="Calibri" w:cs="Calibri"/>
        </w:rPr>
        <w:t xml:space="preserve"> l'</w:t>
      </w:r>
      <w:r w:rsidR="00D3137A" w:rsidRPr="00A97662">
        <w:rPr>
          <w:rFonts w:ascii="Calibri" w:hAnsi="Calibri" w:cs="Calibri"/>
        </w:rPr>
        <w:t>Éditeur</w:t>
      </w:r>
      <w:r w:rsidRPr="00A97662">
        <w:rPr>
          <w:rFonts w:ascii="Calibri" w:hAnsi="Calibri" w:cs="Calibri"/>
        </w:rPr>
        <w:t>, qui en assure, ou en fait assurer, la garde pour le compte de la coédition, dans les conditions les plus appropriées et confo</w:t>
      </w:r>
      <w:r w:rsidR="009C4AC2">
        <w:rPr>
          <w:rFonts w:ascii="Calibri" w:hAnsi="Calibri" w:cs="Calibri"/>
        </w:rPr>
        <w:t>rm</w:t>
      </w:r>
      <w:r w:rsidRPr="00A97662">
        <w:rPr>
          <w:rFonts w:ascii="Calibri" w:hAnsi="Calibri" w:cs="Calibri"/>
        </w:rPr>
        <w:t>es aux usages professionnels, afin que toute détérioration ou perte de matériels soient évitées. Les supports devront être clairement identifiés comme étant la propriété indivise de l'</w:t>
      </w:r>
      <w:r w:rsidR="00D3137A" w:rsidRPr="00A97662">
        <w:rPr>
          <w:rFonts w:ascii="Calibri" w:hAnsi="Calibri" w:cs="Calibri"/>
        </w:rPr>
        <w:t>Éditeur</w:t>
      </w:r>
      <w:r w:rsidRPr="00A97662">
        <w:rPr>
          <w:rFonts w:ascii="Calibri" w:hAnsi="Calibri" w:cs="Calibri"/>
        </w:rPr>
        <w:t xml:space="preserve"> et du </w:t>
      </w:r>
      <w:r w:rsidR="00207E47" w:rsidRPr="00A97662">
        <w:rPr>
          <w:rFonts w:ascii="Calibri" w:hAnsi="Calibri" w:cs="Calibri"/>
        </w:rPr>
        <w:t>MnM</w:t>
      </w:r>
      <w:r w:rsidRPr="00A97662">
        <w:rPr>
          <w:rFonts w:ascii="Calibri" w:hAnsi="Calibri" w:cs="Calibri"/>
        </w:rPr>
        <w:t>.</w:t>
      </w:r>
    </w:p>
    <w:p w14:paraId="2FDD40E1" w14:textId="77777777" w:rsidR="005B63B0" w:rsidRPr="00A97662" w:rsidRDefault="009C4AC2" w:rsidP="00A97662">
      <w:pPr>
        <w:spacing w:line="240" w:lineRule="auto"/>
        <w:jc w:val="both"/>
        <w:rPr>
          <w:rFonts w:ascii="Calibri" w:hAnsi="Calibri" w:cs="Calibri"/>
        </w:rPr>
      </w:pPr>
      <w:r>
        <w:rPr>
          <w:rFonts w:ascii="Calibri" w:hAnsi="Calibri" w:cs="Calibri"/>
        </w:rPr>
        <w:t>À</w:t>
      </w:r>
      <w:r w:rsidR="005B63B0" w:rsidRPr="00A97662">
        <w:rPr>
          <w:rFonts w:ascii="Calibri" w:hAnsi="Calibri" w:cs="Calibri"/>
        </w:rPr>
        <w:t xml:space="preserve"> la parution de l'Ouvrage, l'</w:t>
      </w:r>
      <w:r w:rsidR="00D3137A" w:rsidRPr="00A97662">
        <w:rPr>
          <w:rFonts w:ascii="Calibri" w:hAnsi="Calibri" w:cs="Calibri"/>
        </w:rPr>
        <w:t>Éditeur</w:t>
      </w:r>
      <w:r w:rsidR="005B63B0" w:rsidRPr="00A97662">
        <w:rPr>
          <w:rFonts w:ascii="Calibri" w:hAnsi="Calibri" w:cs="Calibri"/>
        </w:rPr>
        <w:t xml:space="preserve"> communiquera au </w:t>
      </w:r>
      <w:r>
        <w:rPr>
          <w:rFonts w:ascii="Calibri" w:hAnsi="Calibri" w:cs="Calibri"/>
        </w:rPr>
        <w:t>MnM</w:t>
      </w:r>
      <w:r w:rsidR="005B63B0" w:rsidRPr="00A97662">
        <w:rPr>
          <w:rFonts w:ascii="Calibri" w:hAnsi="Calibri" w:cs="Calibri"/>
        </w:rPr>
        <w:t xml:space="preserve"> les fichiers numériques contenant toutes les données du BAT, dont la maquette intégrale de l'Ouvrage et les images haute définition. Le </w:t>
      </w:r>
      <w:r w:rsidR="00D3137A" w:rsidRPr="00A97662">
        <w:rPr>
          <w:rFonts w:ascii="Calibri" w:hAnsi="Calibri" w:cs="Calibri"/>
        </w:rPr>
        <w:t>MnM</w:t>
      </w:r>
      <w:r w:rsidR="005B63B0" w:rsidRPr="00A97662">
        <w:rPr>
          <w:rFonts w:ascii="Calibri" w:hAnsi="Calibri" w:cs="Calibri"/>
        </w:rPr>
        <w:t xml:space="preserve"> devra info</w:t>
      </w:r>
      <w:r>
        <w:rPr>
          <w:rFonts w:ascii="Calibri" w:hAnsi="Calibri" w:cs="Calibri"/>
        </w:rPr>
        <w:t>rm</w:t>
      </w:r>
      <w:r w:rsidR="005B63B0" w:rsidRPr="00A97662">
        <w:rPr>
          <w:rFonts w:ascii="Calibri" w:hAnsi="Calibri" w:cs="Calibri"/>
        </w:rPr>
        <w:t>er l'</w:t>
      </w:r>
      <w:r w:rsidR="00D3137A" w:rsidRPr="00A97662">
        <w:rPr>
          <w:rFonts w:ascii="Calibri" w:hAnsi="Calibri" w:cs="Calibri"/>
        </w:rPr>
        <w:t>Éditeur</w:t>
      </w:r>
      <w:r w:rsidR="005B63B0" w:rsidRPr="00A97662">
        <w:rPr>
          <w:rFonts w:ascii="Calibri" w:hAnsi="Calibri" w:cs="Calibri"/>
        </w:rPr>
        <w:t xml:space="preserve"> des différentes utilisations qu'il fera de ces supports.</w:t>
      </w:r>
    </w:p>
    <w:p w14:paraId="560EBFBE" w14:textId="77777777"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FINANCEMENT</w:t>
      </w:r>
    </w:p>
    <w:p w14:paraId="0EDECB38" w14:textId="77777777" w:rsidR="005B63B0" w:rsidRPr="005F0462" w:rsidRDefault="005B63B0" w:rsidP="005F0462">
      <w:pPr>
        <w:pStyle w:val="Paragraphedeliste"/>
        <w:numPr>
          <w:ilvl w:val="0"/>
          <w:numId w:val="10"/>
        </w:numPr>
        <w:spacing w:line="240" w:lineRule="auto"/>
        <w:ind w:left="851" w:hanging="284"/>
        <w:jc w:val="both"/>
        <w:rPr>
          <w:rFonts w:ascii="Calibri" w:hAnsi="Calibri" w:cs="Calibri"/>
          <w:u w:val="single"/>
        </w:rPr>
      </w:pPr>
      <w:r w:rsidRPr="005F0462">
        <w:rPr>
          <w:rFonts w:ascii="Calibri" w:hAnsi="Calibri" w:cs="Calibri"/>
          <w:u w:val="single"/>
        </w:rPr>
        <w:t xml:space="preserve">Engagement des dépenses </w:t>
      </w:r>
    </w:p>
    <w:p w14:paraId="1426EC1A" w14:textId="5C12730C" w:rsidR="000D447F" w:rsidRDefault="005F0462" w:rsidP="00A97662">
      <w:pPr>
        <w:spacing w:line="240" w:lineRule="auto"/>
        <w:jc w:val="both"/>
        <w:rPr>
          <w:rFonts w:ascii="Calibri" w:hAnsi="Calibri" w:cs="Calibri"/>
        </w:rPr>
      </w:pPr>
      <w:commentRangeStart w:id="0"/>
      <w:r>
        <w:rPr>
          <w:rFonts w:ascii="Calibri" w:hAnsi="Calibri" w:cs="Calibri"/>
        </w:rPr>
        <w:t xml:space="preserve">Les frais d’édition et de fabrication de l’Ouvrage tels que définis dans </w:t>
      </w:r>
      <w:r w:rsidRPr="000D447F">
        <w:rPr>
          <w:rFonts w:ascii="Calibri" w:hAnsi="Calibri" w:cs="Calibri"/>
          <w:highlight w:val="yellow"/>
        </w:rPr>
        <w:t xml:space="preserve">le marché </w:t>
      </w:r>
      <w:r w:rsidR="00B82997">
        <w:rPr>
          <w:rFonts w:ascii="Calibri" w:hAnsi="Calibri" w:cs="Calibri"/>
          <w:highlight w:val="yellow"/>
        </w:rPr>
        <w:t>XXXXX</w:t>
      </w:r>
      <w:r w:rsidRPr="000D447F">
        <w:rPr>
          <w:rFonts w:ascii="Calibri" w:hAnsi="Calibri" w:cs="Calibri"/>
          <w:highlight w:val="yellow"/>
        </w:rPr>
        <w:t xml:space="preserve"> / dans le devis</w:t>
      </w:r>
      <w:r>
        <w:rPr>
          <w:rFonts w:ascii="Calibri" w:hAnsi="Calibri" w:cs="Calibri"/>
        </w:rPr>
        <w:t xml:space="preserve"> présenté </w:t>
      </w:r>
      <w:r w:rsidR="000D447F">
        <w:rPr>
          <w:rFonts w:ascii="Calibri" w:hAnsi="Calibri" w:cs="Calibri"/>
        </w:rPr>
        <w:t xml:space="preserve">en annexe 1 … </w:t>
      </w:r>
      <w:commentRangeEnd w:id="0"/>
      <w:r w:rsidR="000D447F">
        <w:rPr>
          <w:rStyle w:val="Marquedecommentaire"/>
          <w:rFonts w:ascii="Calibri" w:hAnsi="Calibri"/>
        </w:rPr>
        <w:commentReference w:id="0"/>
      </w:r>
      <w:r w:rsidR="000D447F">
        <w:rPr>
          <w:rFonts w:ascii="Calibri" w:hAnsi="Calibri" w:cs="Calibri"/>
        </w:rPr>
        <w:t xml:space="preserve">. </w:t>
      </w:r>
    </w:p>
    <w:p w14:paraId="343C633C" w14:textId="77777777" w:rsidR="005B63B0" w:rsidRPr="005F0462" w:rsidRDefault="005B63B0" w:rsidP="005F0462">
      <w:pPr>
        <w:pStyle w:val="Paragraphedeliste"/>
        <w:numPr>
          <w:ilvl w:val="0"/>
          <w:numId w:val="10"/>
        </w:numPr>
        <w:spacing w:line="240" w:lineRule="auto"/>
        <w:ind w:left="851" w:hanging="284"/>
        <w:jc w:val="both"/>
        <w:rPr>
          <w:rFonts w:ascii="Calibri" w:hAnsi="Calibri" w:cs="Calibri"/>
          <w:u w:val="single"/>
        </w:rPr>
      </w:pPr>
      <w:r w:rsidRPr="005F0462">
        <w:rPr>
          <w:rFonts w:ascii="Calibri" w:hAnsi="Calibri" w:cs="Calibri"/>
          <w:u w:val="single"/>
        </w:rPr>
        <w:t xml:space="preserve">Augmentation du </w:t>
      </w:r>
      <w:r w:rsidR="000D447F">
        <w:rPr>
          <w:rFonts w:ascii="Calibri" w:hAnsi="Calibri" w:cs="Calibri"/>
          <w:u w:val="single"/>
        </w:rPr>
        <w:t>b</w:t>
      </w:r>
      <w:r w:rsidRPr="005F0462">
        <w:rPr>
          <w:rFonts w:ascii="Calibri" w:hAnsi="Calibri" w:cs="Calibri"/>
          <w:u w:val="single"/>
        </w:rPr>
        <w:t xml:space="preserve">udget prévisionnel </w:t>
      </w:r>
    </w:p>
    <w:p w14:paraId="0BB7BAB5" w14:textId="78C561E8" w:rsidR="005B63B0" w:rsidRPr="00A97662" w:rsidRDefault="005B63B0" w:rsidP="00A97662">
      <w:pPr>
        <w:spacing w:line="240" w:lineRule="auto"/>
        <w:jc w:val="both"/>
        <w:rPr>
          <w:rFonts w:ascii="Calibri" w:hAnsi="Calibri" w:cs="Calibri"/>
        </w:rPr>
      </w:pPr>
      <w:r w:rsidRPr="00A97662">
        <w:rPr>
          <w:rFonts w:ascii="Calibri" w:hAnsi="Calibri" w:cs="Calibri"/>
        </w:rPr>
        <w:t xml:space="preserve">Tout dépassement du </w:t>
      </w:r>
      <w:r w:rsidR="00B82997">
        <w:rPr>
          <w:rFonts w:ascii="Calibri" w:hAnsi="Calibri" w:cs="Calibri"/>
        </w:rPr>
        <w:t>b</w:t>
      </w:r>
      <w:r w:rsidRPr="00A97662">
        <w:rPr>
          <w:rFonts w:ascii="Calibri" w:hAnsi="Calibri" w:cs="Calibri"/>
        </w:rPr>
        <w:t xml:space="preserve">udget prévisionnel </w:t>
      </w:r>
      <w:r w:rsidR="000B0ABC">
        <w:rPr>
          <w:rFonts w:ascii="Calibri" w:hAnsi="Calibri" w:cs="Calibri"/>
        </w:rPr>
        <w:t>tel que figurant à l’</w:t>
      </w:r>
      <w:r w:rsidR="00CE7115">
        <w:rPr>
          <w:rFonts w:ascii="Calibri" w:hAnsi="Calibri" w:cs="Calibri"/>
        </w:rPr>
        <w:t>a</w:t>
      </w:r>
      <w:r w:rsidR="000B0ABC">
        <w:rPr>
          <w:rFonts w:ascii="Calibri" w:hAnsi="Calibri" w:cs="Calibri"/>
        </w:rPr>
        <w:t xml:space="preserve">nnexe 1 du présent contrat </w:t>
      </w:r>
      <w:r w:rsidRPr="00A97662">
        <w:rPr>
          <w:rFonts w:ascii="Calibri" w:hAnsi="Calibri" w:cs="Calibri"/>
        </w:rPr>
        <w:t>devra être approuvé par les deux Parties</w:t>
      </w:r>
      <w:r w:rsidR="003B3FBA">
        <w:rPr>
          <w:rFonts w:ascii="Calibri" w:hAnsi="Calibri" w:cs="Calibri"/>
        </w:rPr>
        <w:t xml:space="preserve"> et fera</w:t>
      </w:r>
      <w:r w:rsidRPr="00A97662">
        <w:rPr>
          <w:rFonts w:ascii="Calibri" w:hAnsi="Calibri" w:cs="Calibri"/>
        </w:rPr>
        <w:t xml:space="preserve"> l'objet d'un avenant au présent contrat.</w:t>
      </w:r>
    </w:p>
    <w:p w14:paraId="2282774A" w14:textId="2413D2BF" w:rsidR="005B63B0" w:rsidRPr="00A97662" w:rsidRDefault="005B63B0" w:rsidP="00A97662">
      <w:pPr>
        <w:pStyle w:val="Paragraphedeliste"/>
        <w:numPr>
          <w:ilvl w:val="0"/>
          <w:numId w:val="3"/>
        </w:numPr>
        <w:shd w:val="clear" w:color="auto" w:fill="BDD6EE" w:themeFill="accent1" w:themeFillTint="66"/>
        <w:spacing w:line="240" w:lineRule="auto"/>
        <w:ind w:left="0" w:firstLine="284"/>
        <w:contextualSpacing w:val="0"/>
        <w:jc w:val="both"/>
        <w:rPr>
          <w:rFonts w:ascii="Calibri" w:hAnsi="Calibri" w:cs="Calibri"/>
          <w:b/>
        </w:rPr>
      </w:pPr>
      <w:r w:rsidRPr="00A97662">
        <w:rPr>
          <w:rFonts w:ascii="Calibri" w:hAnsi="Calibri" w:cs="Calibri"/>
          <w:b/>
        </w:rPr>
        <w:t>COMMERCIALISATION ET DIFFUSION</w:t>
      </w:r>
    </w:p>
    <w:p w14:paraId="071F079F" w14:textId="3A7FE14A" w:rsidR="00B9097D" w:rsidRDefault="00B9097D" w:rsidP="003B3FBA">
      <w:pPr>
        <w:pStyle w:val="Paragraphedeliste"/>
        <w:numPr>
          <w:ilvl w:val="0"/>
          <w:numId w:val="12"/>
        </w:numPr>
        <w:spacing w:line="240" w:lineRule="auto"/>
        <w:ind w:left="851" w:hanging="284"/>
        <w:jc w:val="both"/>
        <w:rPr>
          <w:rFonts w:ascii="Calibri" w:hAnsi="Calibri" w:cs="Calibri"/>
          <w:u w:val="single"/>
        </w:rPr>
      </w:pPr>
      <w:r>
        <w:rPr>
          <w:rFonts w:ascii="Calibri" w:hAnsi="Calibri" w:cs="Calibri"/>
          <w:u w:val="single"/>
        </w:rPr>
        <w:t xml:space="preserve">Exemplaires gratuits </w:t>
      </w:r>
    </w:p>
    <w:p w14:paraId="56F2AA80" w14:textId="4DCF1D8E" w:rsidR="00B9097D" w:rsidRPr="00B9097D" w:rsidRDefault="00B9097D" w:rsidP="00B9097D">
      <w:pPr>
        <w:spacing w:line="240" w:lineRule="auto"/>
        <w:jc w:val="both"/>
        <w:rPr>
          <w:rFonts w:ascii="Calibri" w:hAnsi="Calibri" w:cs="Calibri"/>
        </w:rPr>
      </w:pPr>
      <w:r w:rsidRPr="0035343A">
        <w:rPr>
          <w:rFonts w:ascii="Calibri" w:hAnsi="Calibri" w:cs="Calibri"/>
          <w:highlight w:val="cyan"/>
          <w:rPrChange w:id="1" w:author="PRADA Camille" w:date="2024-02-02T16:52:00Z">
            <w:rPr>
              <w:rFonts w:ascii="Calibri" w:hAnsi="Calibri" w:cs="Calibri"/>
            </w:rPr>
          </w:rPrChange>
        </w:rPr>
        <w:t xml:space="preserve">Conformément à son offre remise et signée pour le marché </w:t>
      </w:r>
      <w:r w:rsidRPr="0035343A">
        <w:rPr>
          <w:rFonts w:ascii="Calibri" w:hAnsi="Calibri" w:cs="Calibri"/>
          <w:highlight w:val="cyan"/>
          <w:rPrChange w:id="2" w:author="PRADA Camille" w:date="2024-02-02T16:52:00Z">
            <w:rPr>
              <w:rFonts w:ascii="Calibri" w:hAnsi="Calibri" w:cs="Calibri"/>
              <w:highlight w:val="yellow"/>
            </w:rPr>
          </w:rPrChange>
        </w:rPr>
        <w:t>XXXXX</w:t>
      </w:r>
      <w:r w:rsidRPr="0035343A">
        <w:rPr>
          <w:rFonts w:ascii="Calibri" w:hAnsi="Calibri" w:cs="Calibri"/>
          <w:highlight w:val="cyan"/>
          <w:rPrChange w:id="3" w:author="PRADA Camille" w:date="2024-02-02T16:52:00Z">
            <w:rPr>
              <w:rFonts w:ascii="Calibri" w:hAnsi="Calibri" w:cs="Calibri"/>
            </w:rPr>
          </w:rPrChange>
        </w:rPr>
        <w:t xml:space="preserve">, l’Éditeur remet au MnM </w:t>
      </w:r>
      <w:r w:rsidRPr="0035343A">
        <w:rPr>
          <w:rFonts w:ascii="Calibri" w:hAnsi="Calibri" w:cs="Calibri"/>
          <w:highlight w:val="cyan"/>
          <w:rPrChange w:id="4" w:author="PRADA Camille" w:date="2024-02-02T16:52:00Z">
            <w:rPr>
              <w:rFonts w:ascii="Calibri" w:hAnsi="Calibri" w:cs="Calibri"/>
              <w:highlight w:val="yellow"/>
            </w:rPr>
          </w:rPrChange>
        </w:rPr>
        <w:t>XX</w:t>
      </w:r>
      <w:r w:rsidRPr="0035343A">
        <w:rPr>
          <w:rFonts w:ascii="Calibri" w:hAnsi="Calibri" w:cs="Calibri"/>
          <w:highlight w:val="cyan"/>
          <w:rPrChange w:id="5" w:author="PRADA Camille" w:date="2024-02-02T16:52:00Z">
            <w:rPr>
              <w:rFonts w:ascii="Calibri" w:hAnsi="Calibri" w:cs="Calibri"/>
            </w:rPr>
          </w:rPrChange>
        </w:rPr>
        <w:t xml:space="preserve"> exemplaires gratuits à destination non commerciale.</w:t>
      </w:r>
      <w:r w:rsidRPr="00B9097D">
        <w:rPr>
          <w:rFonts w:ascii="Calibri" w:hAnsi="Calibri" w:cs="Calibri"/>
        </w:rPr>
        <w:t xml:space="preserve"> </w:t>
      </w:r>
    </w:p>
    <w:p w14:paraId="02277960" w14:textId="018930BA" w:rsidR="00B56AEF" w:rsidRDefault="00B56AEF" w:rsidP="003B3FBA">
      <w:pPr>
        <w:pStyle w:val="Paragraphedeliste"/>
        <w:numPr>
          <w:ilvl w:val="0"/>
          <w:numId w:val="12"/>
        </w:numPr>
        <w:spacing w:line="240" w:lineRule="auto"/>
        <w:ind w:left="851" w:hanging="284"/>
        <w:jc w:val="both"/>
        <w:rPr>
          <w:rFonts w:ascii="Calibri" w:hAnsi="Calibri" w:cs="Calibri"/>
          <w:u w:val="single"/>
        </w:rPr>
      </w:pPr>
      <w:r>
        <w:rPr>
          <w:rFonts w:ascii="Calibri" w:hAnsi="Calibri" w:cs="Calibri"/>
          <w:u w:val="single"/>
        </w:rPr>
        <w:lastRenderedPageBreak/>
        <w:t xml:space="preserve">Ventes au </w:t>
      </w:r>
      <w:r w:rsidR="00B82997">
        <w:rPr>
          <w:rFonts w:ascii="Calibri" w:hAnsi="Calibri" w:cs="Calibri"/>
          <w:u w:val="single"/>
        </w:rPr>
        <w:t>MnM</w:t>
      </w:r>
    </w:p>
    <w:p w14:paraId="6989523C" w14:textId="0F1FB7F5" w:rsidR="00B56AEF" w:rsidRDefault="00B56AEF" w:rsidP="00B56AEF">
      <w:pPr>
        <w:pStyle w:val="Paragraphedeliste"/>
        <w:numPr>
          <w:ilvl w:val="1"/>
          <w:numId w:val="12"/>
        </w:numPr>
        <w:spacing w:line="240" w:lineRule="auto"/>
        <w:jc w:val="both"/>
        <w:rPr>
          <w:rFonts w:ascii="Calibri" w:hAnsi="Calibri" w:cs="Calibri"/>
          <w:u w:val="single"/>
        </w:rPr>
      </w:pPr>
      <w:r>
        <w:rPr>
          <w:rFonts w:ascii="Calibri" w:hAnsi="Calibri" w:cs="Calibri"/>
          <w:u w:val="single"/>
        </w:rPr>
        <w:t>Pour des besoins institutionnels</w:t>
      </w:r>
    </w:p>
    <w:p w14:paraId="4EE0E3E8" w14:textId="1613226E" w:rsidR="00B82997" w:rsidRDefault="00B82997" w:rsidP="00B82997">
      <w:pPr>
        <w:spacing w:line="240" w:lineRule="auto"/>
        <w:jc w:val="both"/>
        <w:rPr>
          <w:rFonts w:ascii="Calibri" w:hAnsi="Calibri" w:cs="Calibri"/>
        </w:rPr>
      </w:pPr>
      <w:r>
        <w:rPr>
          <w:rFonts w:ascii="Calibri" w:hAnsi="Calibri" w:cs="Calibri"/>
        </w:rPr>
        <w:t>Comme</w:t>
      </w:r>
      <w:r w:rsidRPr="00B82997">
        <w:rPr>
          <w:rFonts w:ascii="Calibri" w:hAnsi="Calibri" w:cs="Calibri"/>
        </w:rPr>
        <w:t xml:space="preserve"> convenu dans le marché</w:t>
      </w:r>
      <w:r>
        <w:rPr>
          <w:rFonts w:ascii="Calibri" w:hAnsi="Calibri" w:cs="Calibri"/>
        </w:rPr>
        <w:t xml:space="preserve"> </w:t>
      </w:r>
      <w:r w:rsidRPr="005E0D6E">
        <w:rPr>
          <w:rFonts w:ascii="Calibri" w:hAnsi="Calibri" w:cs="Calibri"/>
          <w:highlight w:val="yellow"/>
        </w:rPr>
        <w:t>XXXXX</w:t>
      </w:r>
      <w:r w:rsidR="005E0D6E">
        <w:rPr>
          <w:rFonts w:ascii="Calibri" w:hAnsi="Calibri" w:cs="Calibri"/>
        </w:rPr>
        <w:t xml:space="preserve">, le MnM préachète pour ses besoins institutionnels (justificatifs, presse, mécénat…) </w:t>
      </w:r>
      <w:r w:rsidR="005E0D6E" w:rsidRPr="005E0D6E">
        <w:rPr>
          <w:rFonts w:ascii="Calibri" w:hAnsi="Calibri" w:cs="Calibri"/>
          <w:highlight w:val="yellow"/>
        </w:rPr>
        <w:t xml:space="preserve">XXX </w:t>
      </w:r>
      <w:r w:rsidR="005E0D6E">
        <w:rPr>
          <w:rFonts w:ascii="Calibri" w:hAnsi="Calibri" w:cs="Calibri"/>
        </w:rPr>
        <w:t xml:space="preserve">exemplaires, à </w:t>
      </w:r>
      <w:r w:rsidR="005E0D6E" w:rsidRPr="005E0D6E">
        <w:rPr>
          <w:rFonts w:ascii="Calibri" w:hAnsi="Calibri" w:cs="Calibri"/>
          <w:highlight w:val="yellow"/>
        </w:rPr>
        <w:t>XX</w:t>
      </w:r>
      <w:r w:rsidR="005E0D6E">
        <w:rPr>
          <w:rFonts w:ascii="Calibri" w:hAnsi="Calibri" w:cs="Calibri"/>
        </w:rPr>
        <w:t> % du prix de vente public hors taxes (PVPHT) de l’Ouvrage. Ces exemplaires ne peuvent être revendus à un tiers.</w:t>
      </w:r>
    </w:p>
    <w:p w14:paraId="771C889C" w14:textId="6E65C976" w:rsidR="003F3800" w:rsidRPr="00B82997" w:rsidRDefault="003F3800" w:rsidP="00B82997">
      <w:pPr>
        <w:spacing w:line="240" w:lineRule="auto"/>
        <w:jc w:val="both"/>
        <w:rPr>
          <w:rFonts w:ascii="Calibri" w:hAnsi="Calibri" w:cs="Calibri"/>
        </w:rPr>
      </w:pPr>
      <w:r>
        <w:rPr>
          <w:rFonts w:ascii="Calibri" w:hAnsi="Calibri" w:cs="Calibri"/>
        </w:rPr>
        <w:t xml:space="preserve">Si le </w:t>
      </w:r>
      <w:proofErr w:type="spellStart"/>
      <w:r>
        <w:rPr>
          <w:rFonts w:ascii="Calibri" w:hAnsi="Calibri" w:cs="Calibri"/>
        </w:rPr>
        <w:t>MnM</w:t>
      </w:r>
      <w:proofErr w:type="spellEnd"/>
      <w:r>
        <w:rPr>
          <w:rFonts w:ascii="Calibri" w:hAnsi="Calibri" w:cs="Calibri"/>
        </w:rPr>
        <w:t xml:space="preserve"> souhaite acheter par la suite des exemplaires justificatifs complémentaire, la même remise lui serait accordée. </w:t>
      </w:r>
    </w:p>
    <w:p w14:paraId="07CD6FDE" w14:textId="79C48C3A" w:rsidR="00B56AEF" w:rsidRDefault="00B56AEF" w:rsidP="00B56AEF">
      <w:pPr>
        <w:pStyle w:val="Paragraphedeliste"/>
        <w:numPr>
          <w:ilvl w:val="1"/>
          <w:numId w:val="12"/>
        </w:numPr>
        <w:spacing w:line="240" w:lineRule="auto"/>
        <w:jc w:val="both"/>
        <w:rPr>
          <w:rFonts w:ascii="Calibri" w:hAnsi="Calibri" w:cs="Calibri"/>
          <w:u w:val="single"/>
        </w:rPr>
      </w:pPr>
      <w:r>
        <w:rPr>
          <w:rFonts w:ascii="Calibri" w:hAnsi="Calibri" w:cs="Calibri"/>
          <w:u w:val="single"/>
        </w:rPr>
        <w:t xml:space="preserve">Pour des besoins commerciaux </w:t>
      </w:r>
    </w:p>
    <w:p w14:paraId="04131E44" w14:textId="7D8A3AB7" w:rsidR="005E0D6E" w:rsidRPr="005E0D6E" w:rsidRDefault="005E0D6E" w:rsidP="005E0D6E">
      <w:pPr>
        <w:spacing w:line="240" w:lineRule="auto"/>
        <w:jc w:val="both"/>
        <w:rPr>
          <w:rFonts w:ascii="Calibri" w:hAnsi="Calibri" w:cs="Calibri"/>
        </w:rPr>
      </w:pPr>
      <w:r>
        <w:rPr>
          <w:rFonts w:ascii="Calibri" w:hAnsi="Calibri" w:cs="Calibri"/>
        </w:rPr>
        <w:t xml:space="preserve">Le MnM gère en propre ses boutiques des sites du littoral (Brest, Port-Louis, Rochefort – deux sites – et Toulon. Dans ce cadre, le MnM peut être amené à acheter à l’Éditeur des exemplaires à destination commerciale. Ce préachat sera pris en charge par le </w:t>
      </w:r>
      <w:r w:rsidR="00251562">
        <w:rPr>
          <w:rFonts w:ascii="Calibri" w:hAnsi="Calibri" w:cs="Calibri"/>
        </w:rPr>
        <w:t>département</w:t>
      </w:r>
      <w:r>
        <w:rPr>
          <w:rFonts w:ascii="Calibri" w:hAnsi="Calibri" w:cs="Calibri"/>
        </w:rPr>
        <w:t xml:space="preserve"> Marketing du </w:t>
      </w:r>
      <w:r w:rsidR="00251562">
        <w:rPr>
          <w:rFonts w:ascii="Calibri" w:hAnsi="Calibri" w:cs="Calibri"/>
        </w:rPr>
        <w:t>MnM</w:t>
      </w:r>
      <w:r>
        <w:rPr>
          <w:rFonts w:ascii="Calibri" w:hAnsi="Calibri" w:cs="Calibri"/>
        </w:rPr>
        <w:t xml:space="preserve"> et traité directement soit avec l’Éditeur, soit avec le Diffuseur/Distributeur de celui-ci. La remise minimum est de 4</w:t>
      </w:r>
      <w:r w:rsidR="00251562">
        <w:rPr>
          <w:rFonts w:ascii="Calibri" w:hAnsi="Calibri" w:cs="Calibri"/>
        </w:rPr>
        <w:t>5</w:t>
      </w:r>
      <w:r>
        <w:rPr>
          <w:rFonts w:ascii="Calibri" w:hAnsi="Calibri" w:cs="Calibri"/>
        </w:rPr>
        <w:t xml:space="preserve"> % du PVPHT. </w:t>
      </w:r>
    </w:p>
    <w:p w14:paraId="533DF0AD" w14:textId="7CAC0D68" w:rsidR="00B82997" w:rsidRDefault="00B82997" w:rsidP="00B56AEF">
      <w:pPr>
        <w:pStyle w:val="Paragraphedeliste"/>
        <w:numPr>
          <w:ilvl w:val="1"/>
          <w:numId w:val="12"/>
        </w:numPr>
        <w:spacing w:line="240" w:lineRule="auto"/>
        <w:jc w:val="both"/>
        <w:rPr>
          <w:rFonts w:ascii="Calibri" w:hAnsi="Calibri" w:cs="Calibri"/>
          <w:u w:val="single"/>
        </w:rPr>
      </w:pPr>
      <w:r>
        <w:rPr>
          <w:rFonts w:ascii="Calibri" w:hAnsi="Calibri" w:cs="Calibri"/>
          <w:u w:val="single"/>
        </w:rPr>
        <w:t>Pour la librairie-boutique du MnM</w:t>
      </w:r>
      <w:r w:rsidR="005E0D6E">
        <w:rPr>
          <w:rFonts w:ascii="Calibri" w:hAnsi="Calibri" w:cs="Calibri"/>
          <w:u w:val="single"/>
        </w:rPr>
        <w:t xml:space="preserve"> – Paris </w:t>
      </w:r>
    </w:p>
    <w:p w14:paraId="6F8B5C65" w14:textId="34211317" w:rsidR="00251562" w:rsidRPr="00251562" w:rsidRDefault="00251562" w:rsidP="00251562">
      <w:pPr>
        <w:spacing w:line="240" w:lineRule="auto"/>
        <w:jc w:val="both"/>
        <w:rPr>
          <w:rFonts w:ascii="Calibri" w:hAnsi="Calibri" w:cs="Calibri"/>
        </w:rPr>
      </w:pPr>
      <w:r w:rsidRPr="00251562">
        <w:rPr>
          <w:rFonts w:ascii="Calibri" w:hAnsi="Calibri" w:cs="Calibri"/>
        </w:rPr>
        <w:t xml:space="preserve">La librairie-boutique du MnM – Palais de Chaillot est gérée en Délégation de service public (DSP). Le concessionnaire est </w:t>
      </w:r>
      <w:proofErr w:type="spellStart"/>
      <w:r w:rsidRPr="00251562">
        <w:rPr>
          <w:rFonts w:ascii="Calibri" w:hAnsi="Calibri" w:cs="Calibri"/>
        </w:rPr>
        <w:t>Artéum</w:t>
      </w:r>
      <w:proofErr w:type="spellEnd"/>
      <w:r w:rsidRPr="00251562">
        <w:rPr>
          <w:rFonts w:ascii="Calibri" w:hAnsi="Calibri" w:cs="Calibri"/>
        </w:rPr>
        <w:t xml:space="preserve">. </w:t>
      </w:r>
      <w:r>
        <w:rPr>
          <w:rFonts w:ascii="Calibri" w:hAnsi="Calibri" w:cs="Calibri"/>
        </w:rPr>
        <w:t>La commande d’Ouvrages à destination de la vente au public sera prise en charge directement par le concessionnaire, avec le Diffuseur/Distributeur de l’Éditeur. La remise minimum est de 45</w:t>
      </w:r>
      <w:r w:rsidR="00096D10">
        <w:rPr>
          <w:rFonts w:ascii="Calibri" w:hAnsi="Calibri" w:cs="Calibri"/>
        </w:rPr>
        <w:t> </w:t>
      </w:r>
      <w:r>
        <w:rPr>
          <w:rFonts w:ascii="Calibri" w:hAnsi="Calibri" w:cs="Calibri"/>
        </w:rPr>
        <w:t xml:space="preserve">% du PVPHT. </w:t>
      </w:r>
    </w:p>
    <w:p w14:paraId="02271AF1" w14:textId="391BAFE0" w:rsidR="005B63B0" w:rsidRPr="003B3FBA" w:rsidRDefault="00B82997" w:rsidP="003B3FBA">
      <w:pPr>
        <w:pStyle w:val="Paragraphedeliste"/>
        <w:numPr>
          <w:ilvl w:val="0"/>
          <w:numId w:val="12"/>
        </w:numPr>
        <w:spacing w:line="240" w:lineRule="auto"/>
        <w:ind w:left="851" w:hanging="284"/>
        <w:jc w:val="both"/>
        <w:rPr>
          <w:rFonts w:ascii="Calibri" w:hAnsi="Calibri" w:cs="Calibri"/>
          <w:u w:val="single"/>
        </w:rPr>
      </w:pPr>
      <w:r>
        <w:rPr>
          <w:rFonts w:ascii="Calibri" w:hAnsi="Calibri" w:cs="Calibri"/>
          <w:u w:val="single"/>
        </w:rPr>
        <w:t>Ventes hors réseau MnM</w:t>
      </w:r>
    </w:p>
    <w:p w14:paraId="314146D9" w14:textId="31B865E5"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assure, pour le compte de la coédition, la commercialisation des exemplaires de l'Ouvrage en librairie par l'intermédiaire de son diffuseur/distributeur, au sein de ses points de vente, auprès de ses revendeurs agréés ainsi que par vente à distance, en France et à l'étranger, pour toute la durée du présent contrat. </w:t>
      </w:r>
    </w:p>
    <w:p w14:paraId="073C7561" w14:textId="465D1863" w:rsidR="005B63B0" w:rsidRPr="00251562" w:rsidRDefault="005B63B0" w:rsidP="00251562">
      <w:pPr>
        <w:pStyle w:val="Paragraphedeliste"/>
        <w:numPr>
          <w:ilvl w:val="0"/>
          <w:numId w:val="12"/>
        </w:numPr>
        <w:spacing w:line="240" w:lineRule="auto"/>
        <w:ind w:left="851" w:hanging="284"/>
        <w:jc w:val="both"/>
        <w:rPr>
          <w:rFonts w:ascii="Calibri" w:hAnsi="Calibri" w:cs="Calibri"/>
          <w:u w:val="single"/>
        </w:rPr>
      </w:pPr>
      <w:r w:rsidRPr="00251562">
        <w:rPr>
          <w:rFonts w:ascii="Calibri" w:hAnsi="Calibri" w:cs="Calibri"/>
          <w:u w:val="single"/>
        </w:rPr>
        <w:t xml:space="preserve">Information sur la commercialisation </w:t>
      </w:r>
    </w:p>
    <w:p w14:paraId="356FBCAA" w14:textId="474AF703" w:rsidR="005B63B0" w:rsidRPr="00A97662" w:rsidRDefault="005B63B0" w:rsidP="00A97662">
      <w:pPr>
        <w:spacing w:line="240" w:lineRule="auto"/>
        <w:jc w:val="both"/>
        <w:rPr>
          <w:rFonts w:ascii="Calibri" w:hAnsi="Calibri" w:cs="Calibri"/>
        </w:rPr>
      </w:pPr>
      <w:r w:rsidRPr="00A97662">
        <w:rPr>
          <w:rFonts w:ascii="Calibri" w:hAnsi="Calibri" w:cs="Calibri"/>
        </w:rPr>
        <w:t xml:space="preserve">Afin de </w:t>
      </w:r>
      <w:r w:rsidR="00B56AEF">
        <w:rPr>
          <w:rFonts w:ascii="Calibri" w:hAnsi="Calibri" w:cs="Calibri"/>
        </w:rPr>
        <w:t>permettre</w:t>
      </w:r>
      <w:r w:rsidRPr="00A97662">
        <w:rPr>
          <w:rFonts w:ascii="Calibri" w:hAnsi="Calibri" w:cs="Calibri"/>
        </w:rPr>
        <w:t xml:space="preserve"> au </w:t>
      </w:r>
      <w:r w:rsidR="00207E47" w:rsidRPr="00A97662">
        <w:rPr>
          <w:rFonts w:ascii="Calibri" w:hAnsi="Calibri" w:cs="Calibri"/>
        </w:rPr>
        <w:t>MnM</w:t>
      </w:r>
      <w:r w:rsidRPr="00A97662">
        <w:rPr>
          <w:rFonts w:ascii="Calibri" w:hAnsi="Calibri" w:cs="Calibri"/>
        </w:rPr>
        <w:t xml:space="preserve"> le meilleur suivi commercial, </w:t>
      </w:r>
      <w:r w:rsidR="00B56AEF">
        <w:rPr>
          <w:rFonts w:ascii="Calibri" w:hAnsi="Calibri" w:cs="Calibri"/>
        </w:rPr>
        <w:t>l’Éditeur</w:t>
      </w:r>
      <w:r w:rsidRPr="00A97662">
        <w:rPr>
          <w:rFonts w:ascii="Calibri" w:hAnsi="Calibri" w:cs="Calibri"/>
        </w:rPr>
        <w:t xml:space="preserve"> transmettra </w:t>
      </w:r>
      <w:r w:rsidR="00251562">
        <w:rPr>
          <w:rFonts w:ascii="Calibri" w:hAnsi="Calibri" w:cs="Calibri"/>
        </w:rPr>
        <w:t>annuellement</w:t>
      </w:r>
      <w:r w:rsidRPr="00A97662">
        <w:rPr>
          <w:rFonts w:ascii="Calibri" w:hAnsi="Calibri" w:cs="Calibri"/>
        </w:rPr>
        <w:t xml:space="preserve"> au </w:t>
      </w:r>
      <w:r w:rsidR="00251562">
        <w:rPr>
          <w:rFonts w:ascii="Calibri" w:hAnsi="Calibri" w:cs="Calibri"/>
        </w:rPr>
        <w:t>MnM</w:t>
      </w:r>
      <w:r w:rsidRPr="00A97662">
        <w:rPr>
          <w:rFonts w:ascii="Calibri" w:hAnsi="Calibri" w:cs="Calibri"/>
        </w:rPr>
        <w:t xml:space="preserve"> un récapitulatif des flux de </w:t>
      </w:r>
      <w:r w:rsidR="00D3137A" w:rsidRPr="00A97662">
        <w:rPr>
          <w:rFonts w:ascii="Calibri" w:hAnsi="Calibri" w:cs="Calibri"/>
        </w:rPr>
        <w:t>l’Ouvrage</w:t>
      </w:r>
      <w:r w:rsidRPr="00A97662">
        <w:rPr>
          <w:rFonts w:ascii="Calibri" w:hAnsi="Calibri" w:cs="Calibri"/>
        </w:rPr>
        <w:t xml:space="preserve"> (ventes, retours, stocks). </w:t>
      </w:r>
    </w:p>
    <w:p w14:paraId="1AA5A8F7" w14:textId="2D9102DB" w:rsidR="005B63B0" w:rsidRPr="00A97662" w:rsidRDefault="00B56AEF" w:rsidP="00A97662">
      <w:pPr>
        <w:spacing w:line="240" w:lineRule="auto"/>
        <w:jc w:val="both"/>
        <w:rPr>
          <w:rFonts w:ascii="Calibri" w:hAnsi="Calibri" w:cs="Calibri"/>
        </w:rPr>
      </w:pPr>
      <w:r>
        <w:rPr>
          <w:rFonts w:ascii="Calibri" w:hAnsi="Calibri" w:cs="Calibri"/>
        </w:rPr>
        <w:t>À</w:t>
      </w:r>
      <w:r w:rsidR="005B63B0" w:rsidRPr="00A97662">
        <w:rPr>
          <w:rFonts w:ascii="Calibri" w:hAnsi="Calibri" w:cs="Calibri"/>
        </w:rPr>
        <w:t xml:space="preserve"> tout moment, l'</w:t>
      </w:r>
      <w:r w:rsidR="00D3137A" w:rsidRPr="00A97662">
        <w:rPr>
          <w:rFonts w:ascii="Calibri" w:hAnsi="Calibri" w:cs="Calibri"/>
        </w:rPr>
        <w:t>Éditeur</w:t>
      </w:r>
      <w:r w:rsidR="005B63B0" w:rsidRPr="00A97662">
        <w:rPr>
          <w:rFonts w:ascii="Calibri" w:hAnsi="Calibri" w:cs="Calibri"/>
        </w:rPr>
        <w:t xml:space="preserve"> pourra o</w:t>
      </w:r>
      <w:r>
        <w:rPr>
          <w:rFonts w:ascii="Calibri" w:hAnsi="Calibri" w:cs="Calibri"/>
        </w:rPr>
        <w:t>btenir, à sa demande, une inform</w:t>
      </w:r>
      <w:r w:rsidR="005B63B0" w:rsidRPr="00A97662">
        <w:rPr>
          <w:rFonts w:ascii="Calibri" w:hAnsi="Calibri" w:cs="Calibri"/>
        </w:rPr>
        <w:t xml:space="preserve">ation écrite sur les ventes réalisées par </w:t>
      </w:r>
      <w:r w:rsidR="007C4DC3">
        <w:rPr>
          <w:rFonts w:ascii="Calibri" w:hAnsi="Calibri" w:cs="Calibri"/>
        </w:rPr>
        <w:t>les boutiques gérées en propre et par la</w:t>
      </w:r>
      <w:r>
        <w:rPr>
          <w:rFonts w:ascii="Calibri" w:hAnsi="Calibri" w:cs="Calibri"/>
        </w:rPr>
        <w:t xml:space="preserve"> librairie-boutiq</w:t>
      </w:r>
      <w:r w:rsidR="005B63B0" w:rsidRPr="00A97662">
        <w:rPr>
          <w:rFonts w:ascii="Calibri" w:hAnsi="Calibri" w:cs="Calibri"/>
        </w:rPr>
        <w:t xml:space="preserve">ue </w:t>
      </w:r>
      <w:proofErr w:type="spellStart"/>
      <w:r w:rsidR="007C4DC3">
        <w:rPr>
          <w:rFonts w:ascii="Calibri" w:hAnsi="Calibri" w:cs="Calibri"/>
        </w:rPr>
        <w:t>Artéum</w:t>
      </w:r>
      <w:proofErr w:type="spellEnd"/>
      <w:r w:rsidR="005B63B0" w:rsidRPr="00A97662">
        <w:rPr>
          <w:rFonts w:ascii="Calibri" w:hAnsi="Calibri" w:cs="Calibri"/>
        </w:rPr>
        <w:t xml:space="preserve">. Ces informations lui seront fournies par Le </w:t>
      </w:r>
      <w:r w:rsidR="00D3137A" w:rsidRPr="00A97662">
        <w:rPr>
          <w:rFonts w:ascii="Calibri" w:hAnsi="Calibri" w:cs="Calibri"/>
        </w:rPr>
        <w:t>MnM</w:t>
      </w:r>
      <w:r w:rsidR="005B63B0" w:rsidRPr="00A97662">
        <w:rPr>
          <w:rFonts w:ascii="Calibri" w:hAnsi="Calibri" w:cs="Calibri"/>
        </w:rPr>
        <w:t>.</w:t>
      </w:r>
    </w:p>
    <w:p w14:paraId="604FD216" w14:textId="7C65856F" w:rsidR="005B63B0" w:rsidRPr="00251562" w:rsidRDefault="005B63B0" w:rsidP="00251562">
      <w:pPr>
        <w:pStyle w:val="Paragraphedeliste"/>
        <w:numPr>
          <w:ilvl w:val="0"/>
          <w:numId w:val="12"/>
        </w:numPr>
        <w:spacing w:line="240" w:lineRule="auto"/>
        <w:ind w:left="851" w:hanging="284"/>
        <w:jc w:val="both"/>
        <w:rPr>
          <w:rFonts w:ascii="Calibri" w:hAnsi="Calibri" w:cs="Calibri"/>
          <w:u w:val="single"/>
        </w:rPr>
      </w:pPr>
      <w:r w:rsidRPr="00251562">
        <w:rPr>
          <w:rFonts w:ascii="Calibri" w:hAnsi="Calibri" w:cs="Calibri"/>
          <w:u w:val="single"/>
        </w:rPr>
        <w:t>Ventes hors librairie</w:t>
      </w:r>
    </w:p>
    <w:p w14:paraId="713B8555" w14:textId="4DEFB65B" w:rsidR="005B63B0" w:rsidRPr="00A97662" w:rsidRDefault="007C4DC3" w:rsidP="00A97662">
      <w:pPr>
        <w:spacing w:line="240" w:lineRule="auto"/>
        <w:jc w:val="both"/>
        <w:rPr>
          <w:rFonts w:ascii="Calibri" w:hAnsi="Calibri" w:cs="Calibri"/>
        </w:rPr>
      </w:pPr>
      <w:r>
        <w:rPr>
          <w:rFonts w:ascii="Calibri" w:hAnsi="Calibri" w:cs="Calibri"/>
        </w:rPr>
        <w:t>Le MnM</w:t>
      </w:r>
      <w:r w:rsidR="005B63B0" w:rsidRPr="00A97662">
        <w:rPr>
          <w:rFonts w:ascii="Calibri" w:hAnsi="Calibri" w:cs="Calibri"/>
        </w:rPr>
        <w:t xml:space="preserve"> se chargera, en accord avec l'</w:t>
      </w:r>
      <w:r w:rsidR="00D3137A" w:rsidRPr="00A97662">
        <w:rPr>
          <w:rFonts w:ascii="Calibri" w:hAnsi="Calibri" w:cs="Calibri"/>
        </w:rPr>
        <w:t>Éditeur</w:t>
      </w:r>
      <w:r w:rsidR="005B63B0" w:rsidRPr="00A97662">
        <w:rPr>
          <w:rFonts w:ascii="Calibri" w:hAnsi="Calibri" w:cs="Calibri"/>
        </w:rPr>
        <w:t xml:space="preserve">, de la négociation des préachats de </w:t>
      </w:r>
      <w:r w:rsidR="00D3137A" w:rsidRPr="00A97662">
        <w:rPr>
          <w:rFonts w:ascii="Calibri" w:hAnsi="Calibri" w:cs="Calibri"/>
        </w:rPr>
        <w:t>l’Ouvrage</w:t>
      </w:r>
      <w:r w:rsidR="005B63B0" w:rsidRPr="00A97662">
        <w:rPr>
          <w:rFonts w:ascii="Calibri" w:hAnsi="Calibri" w:cs="Calibri"/>
        </w:rPr>
        <w:t xml:space="preserve"> par les mécènes et parrains du </w:t>
      </w:r>
      <w:r w:rsidR="00207E47" w:rsidRPr="00A97662">
        <w:rPr>
          <w:rFonts w:ascii="Calibri" w:hAnsi="Calibri" w:cs="Calibri"/>
        </w:rPr>
        <w:t>MnM</w:t>
      </w:r>
      <w:r w:rsidR="005B63B0" w:rsidRPr="00A97662">
        <w:rPr>
          <w:rFonts w:ascii="Calibri" w:hAnsi="Calibri" w:cs="Calibri"/>
        </w:rPr>
        <w:t xml:space="preserve">. Il veillera ainsi à proposer </w:t>
      </w:r>
      <w:r w:rsidR="00D3137A" w:rsidRPr="00A97662">
        <w:rPr>
          <w:rFonts w:ascii="Calibri" w:hAnsi="Calibri" w:cs="Calibri"/>
        </w:rPr>
        <w:t>l’Ouvrage</w:t>
      </w:r>
      <w:r w:rsidR="005B63B0" w:rsidRPr="00A97662">
        <w:rPr>
          <w:rFonts w:ascii="Calibri" w:hAnsi="Calibri" w:cs="Calibri"/>
        </w:rPr>
        <w:t xml:space="preserve"> à l'ensemble de ses interlocuteurs dans le cadre d'opérations de mécénat ou de </w:t>
      </w:r>
      <w:r w:rsidR="00A56F5F">
        <w:rPr>
          <w:rFonts w:ascii="Calibri" w:hAnsi="Calibri" w:cs="Calibri"/>
        </w:rPr>
        <w:t>partenariat</w:t>
      </w:r>
      <w:r w:rsidR="005B63B0" w:rsidRPr="00A97662">
        <w:rPr>
          <w:rFonts w:ascii="Calibri" w:hAnsi="Calibri" w:cs="Calibri"/>
        </w:rPr>
        <w:t>. Il se chargera également, en accord avec l'</w:t>
      </w:r>
      <w:r w:rsidR="00D3137A" w:rsidRPr="00A97662">
        <w:rPr>
          <w:rFonts w:ascii="Calibri" w:hAnsi="Calibri" w:cs="Calibri"/>
        </w:rPr>
        <w:t>Éditeur</w:t>
      </w:r>
      <w:r w:rsidR="005B63B0" w:rsidRPr="00A97662">
        <w:rPr>
          <w:rFonts w:ascii="Calibri" w:hAnsi="Calibri" w:cs="Calibri"/>
        </w:rPr>
        <w:t xml:space="preserve">, de la négociation des achats groupés pour la clientèle institutionnelle. </w:t>
      </w:r>
    </w:p>
    <w:p w14:paraId="21290712" w14:textId="3301E689" w:rsidR="00860359" w:rsidRPr="00860359" w:rsidRDefault="005B63B0" w:rsidP="00860359">
      <w:pPr>
        <w:spacing w:line="240" w:lineRule="auto"/>
        <w:jc w:val="both"/>
        <w:rPr>
          <w:rFonts w:ascii="Calibri" w:hAnsi="Calibri" w:cs="Calibri"/>
        </w:rPr>
      </w:pPr>
      <w:r w:rsidRPr="00A97662">
        <w:rPr>
          <w:rFonts w:ascii="Calibri" w:hAnsi="Calibri" w:cs="Calibri"/>
        </w:rPr>
        <w:t xml:space="preserve">La vente directe hors réseau des librairies et autres détaillants (notamment ventes à l'État et aux collectivités locales) est assurée, en accord avec </w:t>
      </w:r>
      <w:r w:rsidR="00397396">
        <w:rPr>
          <w:rFonts w:ascii="Calibri" w:hAnsi="Calibri" w:cs="Calibri"/>
        </w:rPr>
        <w:t>l</w:t>
      </w:r>
      <w:r w:rsidRPr="00A97662">
        <w:rPr>
          <w:rFonts w:ascii="Calibri" w:hAnsi="Calibri" w:cs="Calibri"/>
        </w:rPr>
        <w:t xml:space="preserve">e </w:t>
      </w:r>
      <w:r w:rsidR="00D3137A" w:rsidRPr="00A97662">
        <w:rPr>
          <w:rFonts w:ascii="Calibri" w:hAnsi="Calibri" w:cs="Calibri"/>
        </w:rPr>
        <w:t>MnM</w:t>
      </w:r>
      <w:r w:rsidRPr="00A97662">
        <w:rPr>
          <w:rFonts w:ascii="Calibri" w:hAnsi="Calibri" w:cs="Calibri"/>
        </w:rPr>
        <w:t>, par l'</w:t>
      </w:r>
      <w:r w:rsidR="00D3137A" w:rsidRPr="00A97662">
        <w:rPr>
          <w:rFonts w:ascii="Calibri" w:hAnsi="Calibri" w:cs="Calibri"/>
        </w:rPr>
        <w:t>Éditeur</w:t>
      </w:r>
      <w:r w:rsidRPr="00A97662">
        <w:rPr>
          <w:rFonts w:ascii="Calibri" w:hAnsi="Calibri" w:cs="Calibri"/>
        </w:rPr>
        <w:t xml:space="preserve">. </w:t>
      </w:r>
    </w:p>
    <w:p w14:paraId="5E0B47BE" w14:textId="4ED5FD39" w:rsidR="005B63B0" w:rsidRPr="00A97662" w:rsidRDefault="00CF61A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Pr>
          <w:rFonts w:ascii="Calibri" w:hAnsi="Calibri" w:cs="Calibri"/>
          <w:b/>
        </w:rPr>
        <w:t xml:space="preserve">PROMOTION ET </w:t>
      </w:r>
      <w:r w:rsidR="005B63B0" w:rsidRPr="00A97662">
        <w:rPr>
          <w:rFonts w:ascii="Calibri" w:hAnsi="Calibri" w:cs="Calibri"/>
          <w:b/>
        </w:rPr>
        <w:t xml:space="preserve">COMMUNICATION </w:t>
      </w:r>
    </w:p>
    <w:p w14:paraId="71CC34B6" w14:textId="315188D5" w:rsidR="005B63B0" w:rsidRPr="00A97662" w:rsidRDefault="005B63B0" w:rsidP="00A97662">
      <w:pPr>
        <w:spacing w:line="240" w:lineRule="auto"/>
        <w:jc w:val="both"/>
        <w:rPr>
          <w:rFonts w:ascii="Calibri" w:hAnsi="Calibri" w:cs="Calibri"/>
        </w:rPr>
      </w:pPr>
      <w:r w:rsidRPr="00A97662">
        <w:rPr>
          <w:rFonts w:ascii="Calibri" w:hAnsi="Calibri" w:cs="Calibri"/>
        </w:rPr>
        <w:t>L</w:t>
      </w:r>
      <w:r w:rsidR="007A3AF4">
        <w:rPr>
          <w:rFonts w:ascii="Calibri" w:hAnsi="Calibri" w:cs="Calibri"/>
        </w:rPr>
        <w:t>e cas échéant, l</w:t>
      </w:r>
      <w:r w:rsidRPr="00A97662">
        <w:rPr>
          <w:rFonts w:ascii="Calibri" w:hAnsi="Calibri" w:cs="Calibri"/>
        </w:rPr>
        <w:t>e plan de communication et de promotion (relations publiques, publicité, affichages, dédicaces, jeux-concours, etc</w:t>
      </w:r>
      <w:r w:rsidR="007A3AF4">
        <w:rPr>
          <w:rFonts w:ascii="Calibri" w:hAnsi="Calibri" w:cs="Calibri"/>
        </w:rPr>
        <w:t>.</w:t>
      </w:r>
      <w:r w:rsidRPr="00A97662">
        <w:rPr>
          <w:rFonts w:ascii="Calibri" w:hAnsi="Calibri" w:cs="Calibri"/>
        </w:rPr>
        <w:t xml:space="preserve">) est établi conjointement par </w:t>
      </w:r>
      <w:r w:rsidR="007A3AF4">
        <w:rPr>
          <w:rFonts w:ascii="Calibri" w:hAnsi="Calibri" w:cs="Calibri"/>
        </w:rPr>
        <w:t>le</w:t>
      </w:r>
      <w:r w:rsidRPr="00A97662">
        <w:rPr>
          <w:rFonts w:ascii="Calibri" w:hAnsi="Calibri" w:cs="Calibri"/>
        </w:rPr>
        <w:t xml:space="preserve"> </w:t>
      </w:r>
      <w:r w:rsidR="00D3137A" w:rsidRPr="00A97662">
        <w:rPr>
          <w:rFonts w:ascii="Calibri" w:hAnsi="Calibri" w:cs="Calibri"/>
        </w:rPr>
        <w:t>MnM</w:t>
      </w:r>
      <w:r w:rsidRPr="00A97662">
        <w:rPr>
          <w:rFonts w:ascii="Calibri" w:hAnsi="Calibri" w:cs="Calibri"/>
        </w:rPr>
        <w:t xml:space="preserve"> et l'</w:t>
      </w:r>
      <w:r w:rsidR="00D3137A" w:rsidRPr="00A97662">
        <w:rPr>
          <w:rFonts w:ascii="Calibri" w:hAnsi="Calibri" w:cs="Calibri"/>
        </w:rPr>
        <w:t>Éditeur</w:t>
      </w:r>
      <w:r w:rsidRPr="00A97662">
        <w:rPr>
          <w:rFonts w:ascii="Calibri" w:hAnsi="Calibri" w:cs="Calibri"/>
        </w:rPr>
        <w:t xml:space="preserve">. </w:t>
      </w:r>
    </w:p>
    <w:p w14:paraId="420F3183" w14:textId="34B0FA22" w:rsidR="005B63B0" w:rsidRPr="00A97662" w:rsidRDefault="005B63B0" w:rsidP="00A97662">
      <w:pPr>
        <w:spacing w:line="240" w:lineRule="auto"/>
        <w:jc w:val="both"/>
        <w:rPr>
          <w:rFonts w:ascii="Calibri" w:hAnsi="Calibri" w:cs="Calibri"/>
        </w:rPr>
      </w:pPr>
      <w:r w:rsidRPr="00A97662">
        <w:rPr>
          <w:rFonts w:ascii="Calibri" w:hAnsi="Calibri" w:cs="Calibri"/>
        </w:rPr>
        <w:lastRenderedPageBreak/>
        <w:t xml:space="preserve">La mention « </w:t>
      </w:r>
      <w:r w:rsidR="007A3AF4">
        <w:rPr>
          <w:rFonts w:ascii="Calibri" w:hAnsi="Calibri" w:cs="Calibri"/>
        </w:rPr>
        <w:t>Une c</w:t>
      </w:r>
      <w:r w:rsidRPr="00A97662">
        <w:rPr>
          <w:rFonts w:ascii="Calibri" w:hAnsi="Calibri" w:cs="Calibri"/>
        </w:rPr>
        <w:t xml:space="preserve">oédition </w:t>
      </w:r>
      <w:r w:rsidR="007A3AF4">
        <w:rPr>
          <w:rFonts w:ascii="Calibri" w:hAnsi="Calibri" w:cs="Calibri"/>
        </w:rPr>
        <w:t>musée national de la Marine</w:t>
      </w:r>
      <w:r w:rsidRPr="00A97662">
        <w:rPr>
          <w:rFonts w:ascii="Calibri" w:hAnsi="Calibri" w:cs="Calibri"/>
        </w:rPr>
        <w:t xml:space="preserve"> </w:t>
      </w:r>
      <w:r w:rsidR="007A3AF4">
        <w:rPr>
          <w:rFonts w:ascii="Calibri" w:hAnsi="Calibri" w:cs="Calibri"/>
        </w:rPr>
        <w:t>/</w:t>
      </w:r>
      <w:r w:rsidRPr="00A97662">
        <w:rPr>
          <w:rFonts w:ascii="Calibri" w:hAnsi="Calibri" w:cs="Calibri"/>
        </w:rPr>
        <w:t xml:space="preserve"> </w:t>
      </w:r>
      <w:r w:rsidR="007A3AF4" w:rsidRPr="007A3AF4">
        <w:rPr>
          <w:rFonts w:ascii="Calibri" w:hAnsi="Calibri" w:cs="Calibri"/>
          <w:highlight w:val="yellow"/>
        </w:rPr>
        <w:t>Nom de l’éditeur</w:t>
      </w:r>
      <w:r w:rsidRPr="00A97662">
        <w:rPr>
          <w:rFonts w:ascii="Calibri" w:hAnsi="Calibri" w:cs="Calibri"/>
        </w:rPr>
        <w:t xml:space="preserve"> » figure sur tous les documents, publicités et dossiers de presse établis</w:t>
      </w:r>
      <w:r w:rsidR="000B0ABC">
        <w:rPr>
          <w:rFonts w:ascii="Calibri" w:hAnsi="Calibri" w:cs="Calibri"/>
        </w:rPr>
        <w:t xml:space="preserve"> par l’une ou l’autre des Parties</w:t>
      </w:r>
      <w:r w:rsidRPr="00A97662">
        <w:rPr>
          <w:rFonts w:ascii="Calibri" w:hAnsi="Calibri" w:cs="Calibri"/>
        </w:rPr>
        <w:t>. L'Ouvrage est inscrit au catalogue de l'</w:t>
      </w:r>
      <w:r w:rsidR="00D3137A" w:rsidRPr="00A97662">
        <w:rPr>
          <w:rFonts w:ascii="Calibri" w:hAnsi="Calibri" w:cs="Calibri"/>
        </w:rPr>
        <w:t>Éditeur</w:t>
      </w:r>
      <w:r w:rsidRPr="00A97662">
        <w:rPr>
          <w:rFonts w:ascii="Calibri" w:hAnsi="Calibri" w:cs="Calibri"/>
        </w:rPr>
        <w:t xml:space="preserve"> et à celui du </w:t>
      </w:r>
      <w:r w:rsidR="00207E47" w:rsidRPr="00A97662">
        <w:rPr>
          <w:rFonts w:ascii="Calibri" w:hAnsi="Calibri" w:cs="Calibri"/>
        </w:rPr>
        <w:t>MnM</w:t>
      </w:r>
      <w:r w:rsidRPr="00A97662">
        <w:rPr>
          <w:rFonts w:ascii="Calibri" w:hAnsi="Calibri" w:cs="Calibri"/>
        </w:rPr>
        <w:t xml:space="preserve">. </w:t>
      </w:r>
    </w:p>
    <w:p w14:paraId="5BEB511F" w14:textId="4D2889E5" w:rsidR="005B63B0" w:rsidRPr="00A97662" w:rsidRDefault="005B63B0" w:rsidP="00A97662">
      <w:pPr>
        <w:spacing w:line="240" w:lineRule="auto"/>
        <w:jc w:val="both"/>
        <w:rPr>
          <w:rFonts w:ascii="Calibri" w:hAnsi="Calibri" w:cs="Calibri"/>
        </w:rPr>
      </w:pPr>
      <w:r w:rsidRPr="00A97662">
        <w:rPr>
          <w:rFonts w:ascii="Calibri" w:hAnsi="Calibri" w:cs="Calibri"/>
        </w:rPr>
        <w:t>Le service de presse de l'</w:t>
      </w:r>
      <w:r w:rsidR="00D3137A" w:rsidRPr="00A97662">
        <w:rPr>
          <w:rFonts w:ascii="Calibri" w:hAnsi="Calibri" w:cs="Calibri"/>
        </w:rPr>
        <w:t>Éditeur</w:t>
      </w:r>
      <w:r w:rsidRPr="00A97662">
        <w:rPr>
          <w:rFonts w:ascii="Calibri" w:hAnsi="Calibri" w:cs="Calibri"/>
        </w:rPr>
        <w:t xml:space="preserve"> réalise et diffuse un communiqué de presse relatif à </w:t>
      </w:r>
      <w:r w:rsidR="007A3AF4">
        <w:rPr>
          <w:rFonts w:ascii="Calibri" w:hAnsi="Calibri" w:cs="Calibri"/>
        </w:rPr>
        <w:t>l</w:t>
      </w:r>
      <w:r w:rsidRPr="00A97662">
        <w:rPr>
          <w:rFonts w:ascii="Calibri" w:hAnsi="Calibri" w:cs="Calibri"/>
        </w:rPr>
        <w:t>'Ouvrage comportant les logos des Parties</w:t>
      </w:r>
      <w:r w:rsidR="00990F0C">
        <w:rPr>
          <w:rFonts w:ascii="Calibri" w:hAnsi="Calibri" w:cs="Calibri"/>
        </w:rPr>
        <w:t xml:space="preserve"> qui sera relu et validé au préalable par le MnM</w:t>
      </w:r>
      <w:r w:rsidRPr="00A97662">
        <w:rPr>
          <w:rFonts w:ascii="Calibri" w:hAnsi="Calibri" w:cs="Calibri"/>
        </w:rPr>
        <w:t>. Le service de la communication de l'</w:t>
      </w:r>
      <w:r w:rsidR="00D3137A" w:rsidRPr="00A97662">
        <w:rPr>
          <w:rFonts w:ascii="Calibri" w:hAnsi="Calibri" w:cs="Calibri"/>
        </w:rPr>
        <w:t>Éditeur</w:t>
      </w:r>
      <w:r w:rsidRPr="00A97662">
        <w:rPr>
          <w:rFonts w:ascii="Calibri" w:hAnsi="Calibri" w:cs="Calibri"/>
        </w:rPr>
        <w:t xml:space="preserve"> adresse des exemplaires gratuits de </w:t>
      </w:r>
      <w:r w:rsidR="00D3137A" w:rsidRPr="00A97662">
        <w:rPr>
          <w:rFonts w:ascii="Calibri" w:hAnsi="Calibri" w:cs="Calibri"/>
        </w:rPr>
        <w:t>l’Ouvrage</w:t>
      </w:r>
      <w:r w:rsidRPr="00A97662">
        <w:rPr>
          <w:rFonts w:ascii="Calibri" w:hAnsi="Calibri" w:cs="Calibri"/>
        </w:rPr>
        <w:t xml:space="preserve"> aux principaux journalistes susceptibles d'écrire sur </w:t>
      </w:r>
      <w:r w:rsidR="00D3137A" w:rsidRPr="00A97662">
        <w:rPr>
          <w:rFonts w:ascii="Calibri" w:hAnsi="Calibri" w:cs="Calibri"/>
        </w:rPr>
        <w:t>l’Ouvrage</w:t>
      </w:r>
      <w:r w:rsidRPr="00A97662">
        <w:rPr>
          <w:rFonts w:ascii="Calibri" w:hAnsi="Calibri" w:cs="Calibri"/>
        </w:rPr>
        <w:t>.</w:t>
      </w:r>
      <w:r w:rsidR="00990F0C">
        <w:rPr>
          <w:rFonts w:ascii="Calibri" w:hAnsi="Calibri" w:cs="Calibri"/>
        </w:rPr>
        <w:t xml:space="preserve"> Le MnM assure la promotion de l’Ouvrage sur son site internet et réseaux sociaux et assure une information par sa newsletter publique et auprès de ses adhérents.</w:t>
      </w:r>
    </w:p>
    <w:p w14:paraId="6D93E6A1" w14:textId="4661ADE7" w:rsidR="005B63B0" w:rsidRDefault="007A3AF4" w:rsidP="00A97662">
      <w:pPr>
        <w:spacing w:line="240" w:lineRule="auto"/>
        <w:jc w:val="both"/>
        <w:rPr>
          <w:rFonts w:ascii="Calibri" w:hAnsi="Calibri" w:cs="Calibri"/>
        </w:rPr>
      </w:pPr>
      <w:r>
        <w:rPr>
          <w:rFonts w:ascii="Calibri" w:hAnsi="Calibri" w:cs="Calibri"/>
        </w:rPr>
        <w:t>Les Parties garantissent une</w:t>
      </w:r>
      <w:r w:rsidR="005B63B0" w:rsidRPr="00A97662">
        <w:rPr>
          <w:rFonts w:ascii="Calibri" w:hAnsi="Calibri" w:cs="Calibri"/>
        </w:rPr>
        <w:t xml:space="preserve"> publicité à </w:t>
      </w:r>
      <w:r w:rsidR="00D3137A" w:rsidRPr="00A97662">
        <w:rPr>
          <w:rFonts w:ascii="Calibri" w:hAnsi="Calibri" w:cs="Calibri"/>
        </w:rPr>
        <w:t>l’Ouvrage</w:t>
      </w:r>
      <w:r w:rsidR="005B63B0" w:rsidRPr="00A97662">
        <w:rPr>
          <w:rFonts w:ascii="Calibri" w:hAnsi="Calibri" w:cs="Calibri"/>
        </w:rPr>
        <w:t xml:space="preserve"> dans l'ense</w:t>
      </w:r>
      <w:r>
        <w:rPr>
          <w:rFonts w:ascii="Calibri" w:hAnsi="Calibri" w:cs="Calibri"/>
        </w:rPr>
        <w:t>m</w:t>
      </w:r>
      <w:r w:rsidR="005B63B0" w:rsidRPr="00A97662">
        <w:rPr>
          <w:rFonts w:ascii="Calibri" w:hAnsi="Calibri" w:cs="Calibri"/>
        </w:rPr>
        <w:t xml:space="preserve">ble de </w:t>
      </w:r>
      <w:r>
        <w:rPr>
          <w:rFonts w:ascii="Calibri" w:hAnsi="Calibri" w:cs="Calibri"/>
        </w:rPr>
        <w:t>leurs</w:t>
      </w:r>
      <w:r w:rsidR="005B63B0" w:rsidRPr="00A97662">
        <w:rPr>
          <w:rFonts w:ascii="Calibri" w:hAnsi="Calibri" w:cs="Calibri"/>
        </w:rPr>
        <w:t xml:space="preserve"> </w:t>
      </w:r>
      <w:r>
        <w:rPr>
          <w:rFonts w:ascii="Calibri" w:hAnsi="Calibri" w:cs="Calibri"/>
        </w:rPr>
        <w:t>publications d'</w:t>
      </w:r>
      <w:r w:rsidR="005B63B0" w:rsidRPr="00A97662">
        <w:rPr>
          <w:rFonts w:ascii="Calibri" w:hAnsi="Calibri" w:cs="Calibri"/>
        </w:rPr>
        <w:t>information.</w:t>
      </w:r>
    </w:p>
    <w:p w14:paraId="2C5946F1" w14:textId="77777777" w:rsidR="00990F0C" w:rsidRPr="00A97662" w:rsidRDefault="00990F0C" w:rsidP="00A97662">
      <w:pPr>
        <w:spacing w:line="240" w:lineRule="auto"/>
        <w:jc w:val="both"/>
        <w:rPr>
          <w:rFonts w:ascii="Calibri" w:hAnsi="Calibri" w:cs="Calibri"/>
        </w:rPr>
      </w:pPr>
    </w:p>
    <w:p w14:paraId="6E35B9E4" w14:textId="77777777" w:rsidR="005B63B0" w:rsidRPr="00A97662" w:rsidRDefault="00DA6F33"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É</w:t>
      </w:r>
      <w:r w:rsidR="005B63B0" w:rsidRPr="00A97662">
        <w:rPr>
          <w:rFonts w:ascii="Calibri" w:hAnsi="Calibri" w:cs="Calibri"/>
          <w:b/>
        </w:rPr>
        <w:t>TABLISSEMENT DES COMPTES</w:t>
      </w:r>
    </w:p>
    <w:p w14:paraId="1E2942F7" w14:textId="78B4D9C8" w:rsidR="005B63B0" w:rsidRPr="00A97662" w:rsidRDefault="005B63B0"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en tant que gérant de la Coédition, tient une comptabilité spéciale de la Coédition, détaillant les comptes séparés de chacune des Parties et le compte commun de la Coédition. </w:t>
      </w:r>
      <w:r w:rsidR="00031C3E">
        <w:rPr>
          <w:rFonts w:ascii="Calibri" w:hAnsi="Calibri" w:cs="Calibri"/>
        </w:rPr>
        <w:t xml:space="preserve">Les arrêtés de compte doivent être envoyés au MnM chaque année à la date de la clôture budgétaire de l’Éditeur. </w:t>
      </w:r>
    </w:p>
    <w:p w14:paraId="2FFAADC3" w14:textId="237FD029" w:rsidR="005B63B0" w:rsidRPr="00B842CE" w:rsidRDefault="005B63B0" w:rsidP="00B842CE">
      <w:pPr>
        <w:pStyle w:val="Paragraphedeliste"/>
        <w:numPr>
          <w:ilvl w:val="0"/>
          <w:numId w:val="14"/>
        </w:numPr>
        <w:spacing w:line="240" w:lineRule="auto"/>
        <w:ind w:left="851" w:hanging="284"/>
        <w:jc w:val="both"/>
        <w:rPr>
          <w:rFonts w:ascii="Calibri" w:hAnsi="Calibri" w:cs="Calibri"/>
          <w:u w:val="single"/>
        </w:rPr>
      </w:pPr>
      <w:r w:rsidRPr="00B842CE">
        <w:rPr>
          <w:rFonts w:ascii="Calibri" w:hAnsi="Calibri" w:cs="Calibri"/>
          <w:u w:val="single"/>
        </w:rPr>
        <w:t>Compte de fabrication</w:t>
      </w:r>
    </w:p>
    <w:p w14:paraId="3EE8D5E0" w14:textId="1852E7FB" w:rsidR="005B63B0" w:rsidRPr="00A97662" w:rsidRDefault="00043651" w:rsidP="00A97662">
      <w:pPr>
        <w:spacing w:line="240" w:lineRule="auto"/>
        <w:jc w:val="both"/>
        <w:rPr>
          <w:rFonts w:ascii="Calibri" w:hAnsi="Calibri" w:cs="Calibri"/>
        </w:rPr>
      </w:pPr>
      <w:r>
        <w:rPr>
          <w:rFonts w:ascii="Calibri" w:hAnsi="Calibri" w:cs="Calibri"/>
        </w:rPr>
        <w:t>Dans les</w:t>
      </w:r>
      <w:r w:rsidR="005B63B0" w:rsidRPr="00A97662">
        <w:rPr>
          <w:rFonts w:ascii="Calibri" w:hAnsi="Calibri" w:cs="Calibri"/>
        </w:rPr>
        <w:t xml:space="preserve"> charges du compte de fabrication sont portés, sur justificatif et le cas échéant :</w:t>
      </w:r>
    </w:p>
    <w:p w14:paraId="0561C985" w14:textId="409D18BE" w:rsidR="005B63B0" w:rsidRDefault="00E86879" w:rsidP="00E86879">
      <w:pPr>
        <w:pStyle w:val="Paragraphedeliste"/>
        <w:numPr>
          <w:ilvl w:val="0"/>
          <w:numId w:val="1"/>
        </w:numPr>
        <w:spacing w:line="240" w:lineRule="auto"/>
        <w:jc w:val="both"/>
        <w:rPr>
          <w:rFonts w:ascii="Calibri" w:hAnsi="Calibri" w:cs="Calibri"/>
        </w:rPr>
      </w:pPr>
      <w:r>
        <w:rPr>
          <w:rFonts w:ascii="Calibri" w:hAnsi="Calibri" w:cs="Calibri"/>
        </w:rPr>
        <w:t>L</w:t>
      </w:r>
      <w:r w:rsidR="005B63B0" w:rsidRPr="00E86879">
        <w:rPr>
          <w:rFonts w:ascii="Calibri" w:hAnsi="Calibri" w:cs="Calibri"/>
        </w:rPr>
        <w:t>es droits forfaitaires,</w:t>
      </w:r>
      <w:r w:rsidRPr="00E86879">
        <w:rPr>
          <w:rFonts w:ascii="Calibri" w:hAnsi="Calibri" w:cs="Calibri"/>
        </w:rPr>
        <w:t xml:space="preserve"> les à-valoir d</w:t>
      </w:r>
      <w:r>
        <w:rPr>
          <w:rFonts w:ascii="Calibri" w:hAnsi="Calibri" w:cs="Calibri"/>
        </w:rPr>
        <w:t>u</w:t>
      </w:r>
      <w:r w:rsidRPr="00E86879">
        <w:rPr>
          <w:rFonts w:ascii="Calibri" w:hAnsi="Calibri" w:cs="Calibri"/>
        </w:rPr>
        <w:t>s aux auteurs (</w:t>
      </w:r>
      <w:r w:rsidR="005B63B0" w:rsidRPr="00E86879">
        <w:rPr>
          <w:rFonts w:ascii="Calibri" w:hAnsi="Calibri" w:cs="Calibri"/>
        </w:rPr>
        <w:t xml:space="preserve">et éventuels traducteurs) des textes et leurs ayants droit ainsi que les cotisations </w:t>
      </w:r>
      <w:proofErr w:type="spellStart"/>
      <w:r w:rsidR="005B63B0" w:rsidRPr="00E86879">
        <w:rPr>
          <w:rFonts w:ascii="Calibri" w:hAnsi="Calibri" w:cs="Calibri"/>
        </w:rPr>
        <w:t>Agessa</w:t>
      </w:r>
      <w:proofErr w:type="spellEnd"/>
      <w:r w:rsidR="005B63B0" w:rsidRPr="00E86879">
        <w:rPr>
          <w:rFonts w:ascii="Calibri" w:hAnsi="Calibri" w:cs="Calibri"/>
        </w:rPr>
        <w:t xml:space="preserve"> payées, y compris la contribution diffuseur</w:t>
      </w:r>
      <w:r>
        <w:rPr>
          <w:rFonts w:ascii="Calibri" w:hAnsi="Calibri" w:cs="Calibri"/>
        </w:rPr>
        <w:t> </w:t>
      </w:r>
      <w:r w:rsidR="005B63B0" w:rsidRPr="00E86879">
        <w:rPr>
          <w:rFonts w:ascii="Calibri" w:hAnsi="Calibri" w:cs="Calibri"/>
        </w:rPr>
        <w:t>;</w:t>
      </w:r>
    </w:p>
    <w:p w14:paraId="137CB050" w14:textId="30472E0A" w:rsidR="005B63B0" w:rsidRDefault="00E86879" w:rsidP="00E86879">
      <w:pPr>
        <w:pStyle w:val="Paragraphedeliste"/>
        <w:numPr>
          <w:ilvl w:val="0"/>
          <w:numId w:val="1"/>
        </w:numPr>
        <w:spacing w:line="240" w:lineRule="auto"/>
        <w:jc w:val="both"/>
        <w:rPr>
          <w:rFonts w:ascii="Calibri" w:hAnsi="Calibri" w:cs="Calibri"/>
        </w:rPr>
      </w:pPr>
      <w:r w:rsidRPr="00E86879">
        <w:rPr>
          <w:rFonts w:ascii="Calibri" w:hAnsi="Calibri" w:cs="Calibri"/>
        </w:rPr>
        <w:t>L</w:t>
      </w:r>
      <w:r w:rsidR="005B63B0" w:rsidRPr="00E86879">
        <w:rPr>
          <w:rFonts w:ascii="Calibri" w:hAnsi="Calibri" w:cs="Calibri"/>
        </w:rPr>
        <w:t>a rémunération des lecteurs et correcteurs et les cotisations sociales et fiscales afférentes ;</w:t>
      </w:r>
    </w:p>
    <w:p w14:paraId="31849AFF" w14:textId="048F86ED" w:rsidR="005B63B0" w:rsidRPr="00E86879" w:rsidRDefault="00E86879" w:rsidP="00E86879">
      <w:pPr>
        <w:pStyle w:val="Paragraphedeliste"/>
        <w:numPr>
          <w:ilvl w:val="0"/>
          <w:numId w:val="1"/>
        </w:numPr>
        <w:spacing w:line="240" w:lineRule="auto"/>
        <w:jc w:val="both"/>
        <w:rPr>
          <w:rFonts w:ascii="Calibri" w:hAnsi="Calibri" w:cs="Calibri"/>
        </w:rPr>
      </w:pPr>
      <w:r w:rsidRPr="00E86879">
        <w:rPr>
          <w:rFonts w:ascii="Calibri" w:hAnsi="Calibri" w:cs="Calibri"/>
        </w:rPr>
        <w:t>L</w:t>
      </w:r>
      <w:r w:rsidR="005B63B0" w:rsidRPr="00E86879">
        <w:rPr>
          <w:rFonts w:ascii="Calibri" w:hAnsi="Calibri" w:cs="Calibri"/>
        </w:rPr>
        <w:t>e coût de la recherche iconographique ;</w:t>
      </w:r>
    </w:p>
    <w:p w14:paraId="473AE960" w14:textId="47F3BBC7"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coûts de travaux photographiques ;</w:t>
      </w:r>
    </w:p>
    <w:p w14:paraId="3A17DF51" w14:textId="713FCD6A"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droits photographiques (forfaits, à valoir et éventuelles cotisations </w:t>
      </w:r>
      <w:proofErr w:type="spellStart"/>
      <w:r w:rsidR="005B63B0" w:rsidRPr="00A97662">
        <w:rPr>
          <w:rFonts w:ascii="Calibri" w:hAnsi="Calibri" w:cs="Calibri"/>
        </w:rPr>
        <w:t>Agessa</w:t>
      </w:r>
      <w:proofErr w:type="spellEnd"/>
      <w:r w:rsidR="005B63B0" w:rsidRPr="00A97662">
        <w:rPr>
          <w:rFonts w:ascii="Calibri" w:hAnsi="Calibri" w:cs="Calibri"/>
        </w:rPr>
        <w:t>, dont la contribution diffuseur), incluant les droits d'auteur relatifs aux photographies et aux œuvres</w:t>
      </w:r>
      <w:r>
        <w:rPr>
          <w:rFonts w:ascii="Calibri" w:hAnsi="Calibri" w:cs="Calibri"/>
        </w:rPr>
        <w:t> </w:t>
      </w:r>
      <w:r w:rsidR="005B63B0" w:rsidRPr="00A97662">
        <w:rPr>
          <w:rFonts w:ascii="Calibri" w:hAnsi="Calibri" w:cs="Calibri"/>
        </w:rPr>
        <w:t>;</w:t>
      </w:r>
    </w:p>
    <w:p w14:paraId="40DEFF4A" w14:textId="45864992"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5B63B0" w:rsidRPr="00A97662">
        <w:rPr>
          <w:rFonts w:ascii="Calibri" w:hAnsi="Calibri" w:cs="Calibri"/>
        </w:rPr>
        <w:t xml:space="preserve"> coût de suivi éditorial et de suivi de fabrication ;</w:t>
      </w:r>
    </w:p>
    <w:p w14:paraId="45F4A40E" w14:textId="4D104B30"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coûts de la création graphique, de la maquette, de la mise en page et la PAO pour la mise en page de la langue étrangère ;</w:t>
      </w:r>
    </w:p>
    <w:p w14:paraId="554695AF" w14:textId="31FDD0CB" w:rsidR="005B63B0" w:rsidRPr="00A97662" w:rsidRDefault="00E86879" w:rsidP="00E86879">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5B63B0" w:rsidRPr="00A97662">
        <w:rPr>
          <w:rFonts w:ascii="Calibri" w:hAnsi="Calibri" w:cs="Calibri"/>
        </w:rPr>
        <w:t xml:space="preserve"> coûts de fabrication : papier, photogravure, flashage, impression, brochage, façonnage, etc.</w:t>
      </w:r>
      <w:r>
        <w:rPr>
          <w:rFonts w:ascii="Calibri" w:hAnsi="Calibri" w:cs="Calibri"/>
        </w:rPr>
        <w:t> </w:t>
      </w:r>
      <w:r w:rsidR="005B63B0" w:rsidRPr="00A97662">
        <w:rPr>
          <w:rFonts w:ascii="Calibri" w:hAnsi="Calibri" w:cs="Calibri"/>
        </w:rPr>
        <w:t>;</w:t>
      </w:r>
    </w:p>
    <w:p w14:paraId="0FE94A4C" w14:textId="71A1753F" w:rsidR="005B63B0" w:rsidRPr="00A97662" w:rsidRDefault="00E86879" w:rsidP="00E86879">
      <w:pPr>
        <w:pStyle w:val="Paragraphedeliste"/>
        <w:numPr>
          <w:ilvl w:val="0"/>
          <w:numId w:val="1"/>
        </w:numPr>
        <w:spacing w:line="240" w:lineRule="auto"/>
        <w:jc w:val="both"/>
        <w:rPr>
          <w:rFonts w:ascii="Calibri" w:hAnsi="Calibri" w:cs="Calibri"/>
        </w:rPr>
      </w:pPr>
      <w:r>
        <w:rPr>
          <w:rFonts w:ascii="Calibri" w:hAnsi="Calibri" w:cs="Calibri"/>
        </w:rPr>
        <w:t>L</w:t>
      </w:r>
      <w:r w:rsidR="005B63B0" w:rsidRPr="00A97662">
        <w:rPr>
          <w:rFonts w:ascii="Calibri" w:hAnsi="Calibri" w:cs="Calibri"/>
        </w:rPr>
        <w:t>es coûts de transport et d'emballage ;</w:t>
      </w:r>
    </w:p>
    <w:p w14:paraId="03D3F26C" w14:textId="5F0D6A1C" w:rsidR="005B63B0" w:rsidRPr="00A97662" w:rsidRDefault="00E86879" w:rsidP="00E86879">
      <w:pPr>
        <w:pStyle w:val="Paragraphedeliste"/>
        <w:numPr>
          <w:ilvl w:val="0"/>
          <w:numId w:val="1"/>
        </w:numPr>
        <w:spacing w:line="240" w:lineRule="auto"/>
        <w:jc w:val="both"/>
        <w:rPr>
          <w:rFonts w:ascii="Calibri" w:hAnsi="Calibri" w:cs="Calibri"/>
        </w:rPr>
      </w:pPr>
      <w:r>
        <w:rPr>
          <w:rFonts w:ascii="Calibri" w:hAnsi="Calibri" w:cs="Calibri"/>
        </w:rPr>
        <w:t>L</w:t>
      </w:r>
      <w:r w:rsidR="005B63B0" w:rsidRPr="00A97662">
        <w:rPr>
          <w:rFonts w:ascii="Calibri" w:hAnsi="Calibri" w:cs="Calibri"/>
        </w:rPr>
        <w:t>es frais généraux des services éditoriaux de chaque coéditeur</w:t>
      </w:r>
      <w:r w:rsidR="00043651">
        <w:rPr>
          <w:rFonts w:ascii="Calibri" w:hAnsi="Calibri" w:cs="Calibri"/>
        </w:rPr>
        <w:t>.</w:t>
      </w:r>
    </w:p>
    <w:p w14:paraId="7507BE2C" w14:textId="55D94D50" w:rsidR="005B63B0" w:rsidRPr="00A97662" w:rsidRDefault="00043651" w:rsidP="00A97662">
      <w:pPr>
        <w:spacing w:line="240" w:lineRule="auto"/>
        <w:jc w:val="both"/>
        <w:rPr>
          <w:rFonts w:ascii="Calibri" w:hAnsi="Calibri" w:cs="Calibri"/>
        </w:rPr>
      </w:pPr>
      <w:r>
        <w:rPr>
          <w:rFonts w:ascii="Calibri" w:hAnsi="Calibri" w:cs="Calibri"/>
        </w:rPr>
        <w:t>Dans les recettes</w:t>
      </w:r>
      <w:r w:rsidR="005B63B0" w:rsidRPr="00A97662">
        <w:rPr>
          <w:rFonts w:ascii="Calibri" w:hAnsi="Calibri" w:cs="Calibri"/>
        </w:rPr>
        <w:t xml:space="preserve"> du compte de fabrication sont portés, sur justificatifs et le cas échéant :</w:t>
      </w:r>
    </w:p>
    <w:p w14:paraId="2507CF54" w14:textId="299ED7D8" w:rsidR="00161198" w:rsidRPr="00B049C7" w:rsidRDefault="00043651" w:rsidP="00B049C7">
      <w:pPr>
        <w:pStyle w:val="Paragraphedeliste"/>
        <w:numPr>
          <w:ilvl w:val="0"/>
          <w:numId w:val="1"/>
        </w:numPr>
        <w:spacing w:line="240" w:lineRule="auto"/>
        <w:ind w:left="714" w:hanging="357"/>
        <w:contextualSpacing w:val="0"/>
        <w:jc w:val="both"/>
        <w:rPr>
          <w:rFonts w:ascii="Calibri" w:hAnsi="Calibri" w:cs="Calibri"/>
        </w:rPr>
      </w:pPr>
      <w:r>
        <w:rPr>
          <w:rFonts w:ascii="Calibri" w:hAnsi="Calibri" w:cs="Calibri"/>
        </w:rPr>
        <w:t>L</w:t>
      </w:r>
      <w:r w:rsidR="005B63B0" w:rsidRPr="00043651">
        <w:rPr>
          <w:rFonts w:ascii="Calibri" w:hAnsi="Calibri" w:cs="Calibri"/>
        </w:rPr>
        <w:t xml:space="preserve">es subventions, les apports en industrie ou les recettes afférentes à un contrat de parrainage, reçues par l'une des parties, pour la publication de </w:t>
      </w:r>
      <w:r w:rsidR="00D3137A" w:rsidRPr="00043651">
        <w:rPr>
          <w:rFonts w:ascii="Calibri" w:hAnsi="Calibri" w:cs="Calibri"/>
        </w:rPr>
        <w:t>l’Ouvrage</w:t>
      </w:r>
      <w:r w:rsidR="00161198">
        <w:rPr>
          <w:rFonts w:ascii="Calibri" w:hAnsi="Calibri" w:cs="Calibri"/>
        </w:rPr>
        <w:t>.</w:t>
      </w:r>
    </w:p>
    <w:p w14:paraId="796FA3D1" w14:textId="4D13D19B" w:rsidR="005B63B0" w:rsidRPr="00031C3E" w:rsidRDefault="005B63B0" w:rsidP="00031C3E">
      <w:pPr>
        <w:pStyle w:val="Paragraphedeliste"/>
        <w:numPr>
          <w:ilvl w:val="0"/>
          <w:numId w:val="14"/>
        </w:numPr>
        <w:spacing w:line="240" w:lineRule="auto"/>
        <w:ind w:left="851" w:hanging="284"/>
        <w:jc w:val="both"/>
        <w:rPr>
          <w:rFonts w:ascii="Calibri" w:hAnsi="Calibri" w:cs="Calibri"/>
          <w:u w:val="single"/>
        </w:rPr>
      </w:pPr>
      <w:r w:rsidRPr="00031C3E">
        <w:rPr>
          <w:rFonts w:ascii="Calibri" w:hAnsi="Calibri" w:cs="Calibri"/>
          <w:u w:val="single"/>
        </w:rPr>
        <w:t>Compte d'exploitation</w:t>
      </w:r>
    </w:p>
    <w:p w14:paraId="4AEC73B3" w14:textId="11294FC8" w:rsidR="001C1645" w:rsidRPr="00A97662" w:rsidRDefault="00031C3E" w:rsidP="00A97662">
      <w:pPr>
        <w:spacing w:line="240" w:lineRule="auto"/>
        <w:jc w:val="both"/>
        <w:rPr>
          <w:rFonts w:ascii="Calibri" w:hAnsi="Calibri" w:cs="Calibri"/>
        </w:rPr>
      </w:pPr>
      <w:r>
        <w:rPr>
          <w:rFonts w:ascii="Calibri" w:hAnsi="Calibri" w:cs="Calibri"/>
        </w:rPr>
        <w:t>Dans les charges</w:t>
      </w:r>
      <w:r w:rsidR="001C1645" w:rsidRPr="00A97662">
        <w:rPr>
          <w:rFonts w:ascii="Calibri" w:hAnsi="Calibri" w:cs="Calibri"/>
        </w:rPr>
        <w:t xml:space="preserve"> du compte d'exploitation sont portés, sur justificatifs et le cas échéant :</w:t>
      </w:r>
    </w:p>
    <w:p w14:paraId="6C1F6DB8" w14:textId="0047C66C"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'ensemble des droits proportionnels du</w:t>
      </w:r>
      <w:r>
        <w:rPr>
          <w:rFonts w:ascii="Calibri" w:hAnsi="Calibri" w:cs="Calibri"/>
        </w:rPr>
        <w:t>s aux auteurs ou ayants droit (</w:t>
      </w:r>
      <w:r w:rsidR="001C1645" w:rsidRPr="00A97662">
        <w:rPr>
          <w:rFonts w:ascii="Calibri" w:hAnsi="Calibri" w:cs="Calibri"/>
        </w:rPr>
        <w:t>des textes, photographies et œuvres photographiées) et droits à reverser en cas de cessions à des tiers, ainsi que les cotisations sociales et fiscales afférentes, y compris la contribution diffuseur</w:t>
      </w:r>
      <w:r>
        <w:rPr>
          <w:rFonts w:ascii="Calibri" w:hAnsi="Calibri" w:cs="Calibri"/>
        </w:rPr>
        <w:t> </w:t>
      </w:r>
      <w:r w:rsidR="001C1645" w:rsidRPr="00A97662">
        <w:rPr>
          <w:rFonts w:ascii="Calibri" w:hAnsi="Calibri" w:cs="Calibri"/>
        </w:rPr>
        <w:t>;</w:t>
      </w:r>
    </w:p>
    <w:p w14:paraId="0CC127EE" w14:textId="191E7807"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frais de gestion de la coédition évalués forfaitairement à 3 % (trois pour cent) du chiffre d'affaires hors taxes issu des ventes de l'Ouvrage de la période, conformément à l'article 1</w:t>
      </w:r>
      <w:r>
        <w:rPr>
          <w:rFonts w:ascii="Calibri" w:hAnsi="Calibri" w:cs="Calibri"/>
        </w:rPr>
        <w:t>2</w:t>
      </w:r>
      <w:r w:rsidR="001C1645" w:rsidRPr="00A97662">
        <w:rPr>
          <w:rFonts w:ascii="Calibri" w:hAnsi="Calibri" w:cs="Calibri"/>
        </w:rPr>
        <w:t xml:space="preserve"> ci-après</w:t>
      </w:r>
      <w:r>
        <w:rPr>
          <w:rFonts w:ascii="Calibri" w:hAnsi="Calibri" w:cs="Calibri"/>
        </w:rPr>
        <w:t> </w:t>
      </w:r>
      <w:r w:rsidR="001C1645" w:rsidRPr="00A97662">
        <w:rPr>
          <w:rFonts w:ascii="Calibri" w:hAnsi="Calibri" w:cs="Calibri"/>
        </w:rPr>
        <w:t>;</w:t>
      </w:r>
    </w:p>
    <w:p w14:paraId="69258124" w14:textId="4C0994E7"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dépenses liées à des opérations de pilon ou de solde ;</w:t>
      </w:r>
    </w:p>
    <w:p w14:paraId="5ED83E4F" w14:textId="38909683"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impôts et taxes directement assis sur les Ouvrages telle que la taxe du Fonds national du livre, calculée sur le chiffre d'affaires net hors taxes ;</w:t>
      </w:r>
    </w:p>
    <w:p w14:paraId="28DB3CAF" w14:textId="592DD11E"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lastRenderedPageBreak/>
        <w:t>L</w:t>
      </w:r>
      <w:r w:rsidR="001C1645" w:rsidRPr="00A97662">
        <w:rPr>
          <w:rFonts w:ascii="Calibri" w:hAnsi="Calibri" w:cs="Calibri"/>
        </w:rPr>
        <w:t>a contribution au Centre National du Livre, à la charge de l'</w:t>
      </w:r>
      <w:r w:rsidR="00D3137A" w:rsidRPr="00A97662">
        <w:rPr>
          <w:rFonts w:ascii="Calibri" w:hAnsi="Calibri" w:cs="Calibri"/>
        </w:rPr>
        <w:t>Éditeur</w:t>
      </w:r>
      <w:r w:rsidR="001C1645" w:rsidRPr="00A97662">
        <w:rPr>
          <w:rFonts w:ascii="Calibri" w:hAnsi="Calibri" w:cs="Calibri"/>
        </w:rPr>
        <w:t>, au taux en vigueur, calculée sur le chiffre d'affaires net hors taxes ;</w:t>
      </w:r>
    </w:p>
    <w:p w14:paraId="7DB3D332" w14:textId="4AE8F40A"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'éventuel reversement fait aux auteurs ou traducteurs de la rémunération versée par la SOFIA (gestion du droit de prêt) ;</w:t>
      </w:r>
    </w:p>
    <w:p w14:paraId="76BA2C42" w14:textId="69186251"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frais afférents aux retours effectifs ;</w:t>
      </w:r>
    </w:p>
    <w:p w14:paraId="5F40CCFF" w14:textId="1857B1A1"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dotations aux provisi</w:t>
      </w:r>
      <w:r>
        <w:rPr>
          <w:rFonts w:ascii="Calibri" w:hAnsi="Calibri" w:cs="Calibri"/>
        </w:rPr>
        <w:t xml:space="preserve">ons : </w:t>
      </w:r>
      <w:r w:rsidR="00897BE8">
        <w:rPr>
          <w:rFonts w:ascii="Calibri" w:hAnsi="Calibri" w:cs="Calibri"/>
        </w:rPr>
        <w:t>provisions</w:t>
      </w:r>
      <w:r>
        <w:rPr>
          <w:rFonts w:ascii="Calibri" w:hAnsi="Calibri" w:cs="Calibri"/>
        </w:rPr>
        <w:t xml:space="preserve"> pour mévente (</w:t>
      </w:r>
      <w:r w:rsidR="001C1645" w:rsidRPr="00A97662">
        <w:rPr>
          <w:rFonts w:ascii="Calibri" w:hAnsi="Calibri" w:cs="Calibri"/>
        </w:rPr>
        <w:t>dépréciation du stock), provisions pour retours, etc.</w:t>
      </w:r>
    </w:p>
    <w:p w14:paraId="54053790" w14:textId="3F7E62A3" w:rsidR="001C1645" w:rsidRPr="00A97662" w:rsidRDefault="00031C3E" w:rsidP="00A97662">
      <w:pPr>
        <w:spacing w:line="240" w:lineRule="auto"/>
        <w:jc w:val="both"/>
        <w:rPr>
          <w:rFonts w:ascii="Calibri" w:hAnsi="Calibri" w:cs="Calibri"/>
        </w:rPr>
      </w:pPr>
      <w:r>
        <w:rPr>
          <w:rFonts w:ascii="Calibri" w:hAnsi="Calibri" w:cs="Calibri"/>
        </w:rPr>
        <w:t>Dans les</w:t>
      </w:r>
      <w:r w:rsidR="001C1645" w:rsidRPr="00A97662">
        <w:rPr>
          <w:rFonts w:ascii="Calibri" w:hAnsi="Calibri" w:cs="Calibri"/>
        </w:rPr>
        <w:t xml:space="preserve"> </w:t>
      </w:r>
      <w:r w:rsidR="00897BE8">
        <w:rPr>
          <w:rFonts w:ascii="Calibri" w:hAnsi="Calibri" w:cs="Calibri"/>
        </w:rPr>
        <w:t>recettes</w:t>
      </w:r>
      <w:r w:rsidR="001C1645" w:rsidRPr="00A97662">
        <w:rPr>
          <w:rFonts w:ascii="Calibri" w:hAnsi="Calibri" w:cs="Calibri"/>
        </w:rPr>
        <w:t xml:space="preserve"> du compte d'exploitation sont portés, sur justificatifs et le cas échéant :</w:t>
      </w:r>
    </w:p>
    <w:p w14:paraId="673182DA" w14:textId="6703F300"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chiffre d'affaire hors taxes provenant des exemplaires de </w:t>
      </w:r>
      <w:r w:rsidR="00D3137A" w:rsidRPr="00A97662">
        <w:rPr>
          <w:rFonts w:ascii="Calibri" w:hAnsi="Calibri" w:cs="Calibri"/>
        </w:rPr>
        <w:t>l’Ouvrage</w:t>
      </w:r>
      <w:r w:rsidR="001C1645" w:rsidRPr="00A97662">
        <w:rPr>
          <w:rFonts w:ascii="Calibri" w:hAnsi="Calibri" w:cs="Calibri"/>
        </w:rPr>
        <w:t xml:space="preserve"> vendus par</w:t>
      </w:r>
      <w:r>
        <w:rPr>
          <w:rFonts w:ascii="Calibri" w:hAnsi="Calibri" w:cs="Calibri"/>
        </w:rPr>
        <w:t xml:space="preserve"> le diffuseur-distributeur de l</w:t>
      </w:r>
      <w:r w:rsidR="001C1645" w:rsidRPr="00A97662">
        <w:rPr>
          <w:rFonts w:ascii="Calibri" w:hAnsi="Calibri" w:cs="Calibri"/>
        </w:rPr>
        <w:t xml:space="preserve">'Éditeur, déduction faite des frais de diffusion et de distribution (y compris la remise faite au détaillant) établis forfaitairement à </w:t>
      </w:r>
      <w:r w:rsidR="00897BE8" w:rsidRPr="00897BE8">
        <w:rPr>
          <w:rFonts w:ascii="Calibri" w:hAnsi="Calibri" w:cs="Calibri"/>
          <w:highlight w:val="yellow"/>
        </w:rPr>
        <w:t>X</w:t>
      </w:r>
      <w:r w:rsidR="00897BE8" w:rsidRPr="000E2E00">
        <w:rPr>
          <w:rFonts w:ascii="Calibri" w:hAnsi="Calibri" w:cs="Calibri"/>
          <w:highlight w:val="yellow"/>
        </w:rPr>
        <w:t>X</w:t>
      </w:r>
      <w:r w:rsidR="00973D0F">
        <w:rPr>
          <w:rFonts w:ascii="Calibri" w:hAnsi="Calibri" w:cs="Calibri"/>
          <w:highlight w:val="yellow"/>
        </w:rPr>
        <w:t> </w:t>
      </w:r>
      <w:r w:rsidR="001C1645" w:rsidRPr="000E2E00">
        <w:rPr>
          <w:rFonts w:ascii="Calibri" w:hAnsi="Calibri" w:cs="Calibri"/>
          <w:highlight w:val="yellow"/>
        </w:rPr>
        <w:t>%</w:t>
      </w:r>
      <w:r w:rsidR="001C1645" w:rsidRPr="00A97662">
        <w:rPr>
          <w:rFonts w:ascii="Calibri" w:hAnsi="Calibri" w:cs="Calibri"/>
        </w:rPr>
        <w:t xml:space="preserve"> du prix public de vente hors taxes ;</w:t>
      </w:r>
    </w:p>
    <w:p w14:paraId="7175C27A" w14:textId="0EC3126A"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chiffre d'affaires hors taxes provenant des exemplaires de </w:t>
      </w:r>
      <w:r w:rsidR="00D3137A" w:rsidRPr="00A97662">
        <w:rPr>
          <w:rFonts w:ascii="Calibri" w:hAnsi="Calibri" w:cs="Calibri"/>
        </w:rPr>
        <w:t>l’Ouvrage</w:t>
      </w:r>
      <w:r w:rsidR="001C1645" w:rsidRPr="00A97662">
        <w:rPr>
          <w:rFonts w:ascii="Calibri" w:hAnsi="Calibri" w:cs="Calibri"/>
        </w:rPr>
        <w:t xml:space="preserve"> vendus par l'</w:t>
      </w:r>
      <w:r w:rsidR="00D3137A" w:rsidRPr="00A97662">
        <w:rPr>
          <w:rFonts w:ascii="Calibri" w:hAnsi="Calibri" w:cs="Calibri"/>
        </w:rPr>
        <w:t>Éditeur</w:t>
      </w:r>
      <w:r w:rsidR="001C1645" w:rsidRPr="00A97662">
        <w:rPr>
          <w:rFonts w:ascii="Calibri" w:hAnsi="Calibri" w:cs="Calibri"/>
        </w:rPr>
        <w:t xml:space="preserve"> </w:t>
      </w:r>
      <w:r w:rsidR="00897BE8">
        <w:rPr>
          <w:rFonts w:ascii="Calibri" w:hAnsi="Calibri" w:cs="Calibri"/>
        </w:rPr>
        <w:t>département Marketing</w:t>
      </w:r>
      <w:r w:rsidR="001C1645" w:rsidRPr="00A97662">
        <w:rPr>
          <w:rFonts w:ascii="Calibri" w:hAnsi="Calibri" w:cs="Calibri"/>
        </w:rPr>
        <w:t xml:space="preserve"> et </w:t>
      </w:r>
      <w:r w:rsidR="00897BE8">
        <w:rPr>
          <w:rFonts w:ascii="Calibri" w:hAnsi="Calibri" w:cs="Calibri"/>
        </w:rPr>
        <w:t>au concessionnaire de</w:t>
      </w:r>
      <w:r w:rsidR="001C1645" w:rsidRPr="00A97662">
        <w:rPr>
          <w:rFonts w:ascii="Calibri" w:hAnsi="Calibri" w:cs="Calibri"/>
        </w:rPr>
        <w:t xml:space="preserve"> la librairie-boutique du </w:t>
      </w:r>
      <w:r w:rsidR="00207E47" w:rsidRPr="00A97662">
        <w:rPr>
          <w:rFonts w:ascii="Calibri" w:hAnsi="Calibri" w:cs="Calibri"/>
        </w:rPr>
        <w:t>MnM</w:t>
      </w:r>
      <w:r w:rsidR="001C1645" w:rsidRPr="00A97662">
        <w:rPr>
          <w:rFonts w:ascii="Calibri" w:hAnsi="Calibri" w:cs="Calibri"/>
        </w:rPr>
        <w:t>, déduction faite de la remise consentie</w:t>
      </w:r>
      <w:r w:rsidR="00897BE8">
        <w:rPr>
          <w:rFonts w:ascii="Calibri" w:hAnsi="Calibri" w:cs="Calibri"/>
        </w:rPr>
        <w:t> </w:t>
      </w:r>
      <w:r w:rsidR="001C1645" w:rsidRPr="00A97662">
        <w:rPr>
          <w:rFonts w:ascii="Calibri" w:hAnsi="Calibri" w:cs="Calibri"/>
        </w:rPr>
        <w:t>;</w:t>
      </w:r>
    </w:p>
    <w:p w14:paraId="4DB2C7FE" w14:textId="0504A2D2"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chiffre d'affaires hors taxes provenant des exemplaires vendus de </w:t>
      </w:r>
      <w:r w:rsidR="00D3137A" w:rsidRPr="00A97662">
        <w:rPr>
          <w:rFonts w:ascii="Calibri" w:hAnsi="Calibri" w:cs="Calibri"/>
        </w:rPr>
        <w:t>l’Ouvrage</w:t>
      </w:r>
      <w:r w:rsidR="001C1645" w:rsidRPr="00A97662">
        <w:rPr>
          <w:rFonts w:ascii="Calibri" w:hAnsi="Calibri" w:cs="Calibri"/>
        </w:rPr>
        <w:t xml:space="preserve"> par l'</w:t>
      </w:r>
      <w:r w:rsidR="00D3137A" w:rsidRPr="00A97662">
        <w:rPr>
          <w:rFonts w:ascii="Calibri" w:hAnsi="Calibri" w:cs="Calibri"/>
        </w:rPr>
        <w:t>Éditeur</w:t>
      </w:r>
      <w:r w:rsidR="001C1645" w:rsidRPr="00A97662">
        <w:rPr>
          <w:rFonts w:ascii="Calibri" w:hAnsi="Calibri" w:cs="Calibri"/>
        </w:rPr>
        <w:t xml:space="preserve">, en préachat, dans le cadre d'opérations de mécénat ou de parrainage du </w:t>
      </w:r>
      <w:r w:rsidR="00207E47" w:rsidRPr="00A97662">
        <w:rPr>
          <w:rFonts w:ascii="Calibri" w:hAnsi="Calibri" w:cs="Calibri"/>
        </w:rPr>
        <w:t>MnM</w:t>
      </w:r>
      <w:r w:rsidR="001C1645" w:rsidRPr="00A97662">
        <w:rPr>
          <w:rFonts w:ascii="Calibri" w:hAnsi="Calibri" w:cs="Calibri"/>
        </w:rPr>
        <w:t>, déduction faite de la remise consentie</w:t>
      </w:r>
      <w:r w:rsidR="00161198">
        <w:rPr>
          <w:rFonts w:ascii="Calibri" w:hAnsi="Calibri" w:cs="Calibri"/>
        </w:rPr>
        <w:t> </w:t>
      </w:r>
      <w:r w:rsidR="001C1645" w:rsidRPr="00A97662">
        <w:rPr>
          <w:rFonts w:ascii="Calibri" w:hAnsi="Calibri" w:cs="Calibri"/>
        </w:rPr>
        <w:t>;</w:t>
      </w:r>
    </w:p>
    <w:p w14:paraId="5EAF36E9" w14:textId="2814E8D6"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 xml:space="preserve">e montant correspondant à la valeur des exemplaires non destinés à la vente, acquis par l'une ou l'autre des Parties, déduction faite de la remise </w:t>
      </w:r>
      <w:r w:rsidR="00B049C7">
        <w:rPr>
          <w:rFonts w:ascii="Calibri" w:hAnsi="Calibri" w:cs="Calibri"/>
        </w:rPr>
        <w:t>consentie</w:t>
      </w:r>
      <w:r w:rsidR="001C1645" w:rsidRPr="00A97662">
        <w:rPr>
          <w:rFonts w:ascii="Calibri" w:hAnsi="Calibri" w:cs="Calibri"/>
        </w:rPr>
        <w:t xml:space="preserve"> sur le </w:t>
      </w:r>
      <w:r w:rsidR="00B049C7">
        <w:rPr>
          <w:rFonts w:ascii="Calibri" w:hAnsi="Calibri" w:cs="Calibri"/>
        </w:rPr>
        <w:t>prix de vente public hors taxes </w:t>
      </w:r>
      <w:r w:rsidR="001C1645" w:rsidRPr="00A97662">
        <w:rPr>
          <w:rFonts w:ascii="Calibri" w:hAnsi="Calibri" w:cs="Calibri"/>
        </w:rPr>
        <w:t>;</w:t>
      </w:r>
    </w:p>
    <w:p w14:paraId="02DA681B" w14:textId="4B028292" w:rsidR="001C1645" w:rsidRPr="00A97662" w:rsidRDefault="00B049C7"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 chiffre d'affaires net de toutes taxes provenant des cessions de droits et le chiffre d'affaires des produits accessoires, notamment des ventes des clubs de livres par correspondance, de tous marchés spéciaux et des ventes par abo1mement ou courtage ; les redevances provenant du Centre français d'exploitation du droit de copie ;</w:t>
      </w:r>
    </w:p>
    <w:p w14:paraId="0FD89706" w14:textId="199C8438" w:rsidR="005B63B0"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 produit de la gestion du droit de prêt (géré par la SOFIA) ;</w:t>
      </w:r>
    </w:p>
    <w:p w14:paraId="0326720A" w14:textId="13A6B076"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 montant des éventuelles aides en provenance du CNL (Centre national du Livre) ou de toute autre institution ;</w:t>
      </w:r>
    </w:p>
    <w:p w14:paraId="74F19E3B" w14:textId="68F9E65B" w:rsidR="001C1645" w:rsidRPr="00A97662" w:rsidRDefault="00031C3E" w:rsidP="00031C3E">
      <w:pPr>
        <w:pStyle w:val="Paragraphedeliste"/>
        <w:numPr>
          <w:ilvl w:val="0"/>
          <w:numId w:val="1"/>
        </w:numPr>
        <w:spacing w:line="240" w:lineRule="auto"/>
        <w:jc w:val="both"/>
        <w:rPr>
          <w:rFonts w:ascii="Calibri" w:hAnsi="Calibri" w:cs="Calibri"/>
        </w:rPr>
      </w:pPr>
      <w:r>
        <w:rPr>
          <w:rFonts w:ascii="Calibri" w:hAnsi="Calibri" w:cs="Calibri"/>
        </w:rPr>
        <w:t>L</w:t>
      </w:r>
      <w:r w:rsidR="001C1645" w:rsidRPr="00A97662">
        <w:rPr>
          <w:rFonts w:ascii="Calibri" w:hAnsi="Calibri" w:cs="Calibri"/>
        </w:rPr>
        <w:t>es recettes liées à des opérations de pilon ou solde ;</w:t>
      </w:r>
    </w:p>
    <w:p w14:paraId="74502AE7" w14:textId="23556BAB" w:rsidR="001C1645" w:rsidRPr="00A97662" w:rsidRDefault="00031C3E" w:rsidP="00B049C7">
      <w:pPr>
        <w:pStyle w:val="Paragraphedeliste"/>
        <w:numPr>
          <w:ilvl w:val="0"/>
          <w:numId w:val="1"/>
        </w:numPr>
        <w:spacing w:line="240" w:lineRule="auto"/>
        <w:ind w:left="714" w:hanging="357"/>
        <w:contextualSpacing w:val="0"/>
        <w:jc w:val="both"/>
        <w:rPr>
          <w:rFonts w:ascii="Calibri" w:hAnsi="Calibri" w:cs="Calibri"/>
        </w:rPr>
      </w:pPr>
      <w:r>
        <w:rPr>
          <w:rFonts w:ascii="Calibri" w:hAnsi="Calibri" w:cs="Calibri"/>
        </w:rPr>
        <w:t>L</w:t>
      </w:r>
      <w:r w:rsidR="001C1645" w:rsidRPr="00A97662">
        <w:rPr>
          <w:rFonts w:ascii="Calibri" w:hAnsi="Calibri" w:cs="Calibri"/>
        </w:rPr>
        <w:t>a reprise éventuelle de provisions pour retour ou dépréciation.</w:t>
      </w:r>
    </w:p>
    <w:p w14:paraId="428ADF39" w14:textId="25CD3B13" w:rsidR="001C1645" w:rsidRPr="00B049C7" w:rsidRDefault="00B049C7" w:rsidP="00B049C7">
      <w:pPr>
        <w:pStyle w:val="Paragraphedeliste"/>
        <w:numPr>
          <w:ilvl w:val="0"/>
          <w:numId w:val="14"/>
        </w:numPr>
        <w:spacing w:line="240" w:lineRule="auto"/>
        <w:ind w:left="851" w:hanging="284"/>
        <w:jc w:val="both"/>
        <w:rPr>
          <w:rFonts w:ascii="Calibri" w:hAnsi="Calibri" w:cs="Calibri"/>
          <w:u w:val="single"/>
        </w:rPr>
      </w:pPr>
      <w:r>
        <w:rPr>
          <w:rFonts w:ascii="Calibri" w:hAnsi="Calibri" w:cs="Calibri"/>
          <w:u w:val="single"/>
        </w:rPr>
        <w:t>É</w:t>
      </w:r>
      <w:r w:rsidR="004A41D6">
        <w:rPr>
          <w:rFonts w:ascii="Calibri" w:hAnsi="Calibri" w:cs="Calibri"/>
          <w:u w:val="single"/>
        </w:rPr>
        <w:t>tat des stocks</w:t>
      </w:r>
    </w:p>
    <w:p w14:paraId="64A2588F" w14:textId="77777777" w:rsidR="001C1645" w:rsidRPr="00A97662" w:rsidRDefault="001C1645" w:rsidP="00A97662">
      <w:pPr>
        <w:spacing w:line="240" w:lineRule="auto"/>
        <w:jc w:val="both"/>
        <w:rPr>
          <w:rFonts w:ascii="Calibri" w:hAnsi="Calibri" w:cs="Calibri"/>
        </w:rPr>
      </w:pPr>
      <w:r w:rsidRPr="00A97662">
        <w:rPr>
          <w:rFonts w:ascii="Calibri" w:hAnsi="Calibri" w:cs="Calibri"/>
        </w:rPr>
        <w:t>En état des stocks en fin d'année, sont inscrits en quantité et en valeur calculée sur la valeur moyenne du stock (valeur de tirages et retirages divisée par le nombre d'exemplaires)</w:t>
      </w:r>
    </w:p>
    <w:p w14:paraId="432C5166" w14:textId="2FD6356F"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1C1645" w:rsidRPr="00A97662">
        <w:rPr>
          <w:rFonts w:ascii="Calibri" w:hAnsi="Calibri" w:cs="Calibri"/>
        </w:rPr>
        <w:t xml:space="preserve"> stock en début de période ; </w:t>
      </w:r>
    </w:p>
    <w:p w14:paraId="163B7BAA" w14:textId="12DB38F2"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Les</w:t>
      </w:r>
      <w:r w:rsidR="001C1645" w:rsidRPr="00A97662">
        <w:rPr>
          <w:rFonts w:ascii="Calibri" w:hAnsi="Calibri" w:cs="Calibri"/>
        </w:rPr>
        <w:t xml:space="preserve"> retirages durant la période ; </w:t>
      </w:r>
    </w:p>
    <w:p w14:paraId="0303F8C9" w14:textId="2DC1AF9D"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1C1645" w:rsidRPr="00A97662">
        <w:rPr>
          <w:rFonts w:ascii="Calibri" w:hAnsi="Calibri" w:cs="Calibri"/>
        </w:rPr>
        <w:t xml:space="preserve"> déstockage de la période ; </w:t>
      </w:r>
    </w:p>
    <w:p w14:paraId="4A6BEA32" w14:textId="5AA86183"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Le</w:t>
      </w:r>
      <w:r w:rsidR="001C1645" w:rsidRPr="00A97662">
        <w:rPr>
          <w:rFonts w:ascii="Calibri" w:hAnsi="Calibri" w:cs="Calibri"/>
        </w:rPr>
        <w:t xml:space="preserve"> stock en fin de période ; </w:t>
      </w:r>
    </w:p>
    <w:p w14:paraId="29045C54" w14:textId="2467AC5C" w:rsidR="001C1645" w:rsidRPr="00A97662" w:rsidRDefault="00B049C7" w:rsidP="00B049C7">
      <w:pPr>
        <w:pStyle w:val="Paragraphedeliste"/>
        <w:numPr>
          <w:ilvl w:val="0"/>
          <w:numId w:val="1"/>
        </w:numPr>
        <w:spacing w:line="240" w:lineRule="auto"/>
        <w:jc w:val="both"/>
        <w:rPr>
          <w:rFonts w:ascii="Calibri" w:hAnsi="Calibri" w:cs="Calibri"/>
        </w:rPr>
      </w:pPr>
      <w:r w:rsidRPr="00A97662">
        <w:rPr>
          <w:rFonts w:ascii="Calibri" w:hAnsi="Calibri" w:cs="Calibri"/>
        </w:rPr>
        <w:t>La</w:t>
      </w:r>
      <w:r w:rsidR="001C1645" w:rsidRPr="00A97662">
        <w:rPr>
          <w:rFonts w:ascii="Calibri" w:hAnsi="Calibri" w:cs="Calibri"/>
        </w:rPr>
        <w:t xml:space="preserve"> provision pour retours ; </w:t>
      </w:r>
    </w:p>
    <w:p w14:paraId="2756DD08" w14:textId="0152E3B6" w:rsidR="001C1645" w:rsidRPr="00A97662" w:rsidRDefault="00B049C7" w:rsidP="00B049C7">
      <w:pPr>
        <w:pStyle w:val="Paragraphedeliste"/>
        <w:numPr>
          <w:ilvl w:val="0"/>
          <w:numId w:val="1"/>
        </w:numPr>
        <w:spacing w:line="240" w:lineRule="auto"/>
        <w:ind w:left="714" w:hanging="357"/>
        <w:contextualSpacing w:val="0"/>
        <w:jc w:val="both"/>
        <w:rPr>
          <w:rFonts w:ascii="Calibri" w:hAnsi="Calibri" w:cs="Calibri"/>
        </w:rPr>
      </w:pPr>
      <w:r w:rsidRPr="00A97662">
        <w:rPr>
          <w:rFonts w:ascii="Calibri" w:hAnsi="Calibri" w:cs="Calibri"/>
        </w:rPr>
        <w:t>La</w:t>
      </w:r>
      <w:r>
        <w:rPr>
          <w:rFonts w:ascii="Calibri" w:hAnsi="Calibri" w:cs="Calibri"/>
        </w:rPr>
        <w:t xml:space="preserve"> provision pour méventes (</w:t>
      </w:r>
      <w:r w:rsidR="001C1645" w:rsidRPr="00A97662">
        <w:rPr>
          <w:rFonts w:ascii="Calibri" w:hAnsi="Calibri" w:cs="Calibri"/>
        </w:rPr>
        <w:t>dépréciation de stock) ; la valeur en stock en fin de période.</w:t>
      </w:r>
    </w:p>
    <w:p w14:paraId="69157856"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GESTION DE LA COÉDITION ET ARRÊTÉS DES COMPTES</w:t>
      </w:r>
    </w:p>
    <w:p w14:paraId="77B67333" w14:textId="45206A02" w:rsidR="001C1645" w:rsidRPr="00A97662" w:rsidRDefault="001C1645"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assure la gestion administrative et comptable de la Coédition. Les frais correspondants sont pris en charge par la Coédition à hauteur de 3 % (trois pour cent) du chiffre d'affaires hors taxes issu des ventes de </w:t>
      </w:r>
      <w:r w:rsidR="00D3137A" w:rsidRPr="00A97662">
        <w:rPr>
          <w:rFonts w:ascii="Calibri" w:hAnsi="Calibri" w:cs="Calibri"/>
        </w:rPr>
        <w:t>l’Ouvrage</w:t>
      </w:r>
      <w:r w:rsidRPr="00A97662">
        <w:rPr>
          <w:rFonts w:ascii="Calibri" w:hAnsi="Calibri" w:cs="Calibri"/>
        </w:rPr>
        <w:t xml:space="preserve">. </w:t>
      </w:r>
    </w:p>
    <w:p w14:paraId="2D6E6450" w14:textId="128EF6B9" w:rsidR="001C1645" w:rsidRPr="004A41D6" w:rsidRDefault="001C1645" w:rsidP="004A41D6">
      <w:pPr>
        <w:pStyle w:val="Paragraphedeliste"/>
        <w:numPr>
          <w:ilvl w:val="0"/>
          <w:numId w:val="15"/>
        </w:numPr>
        <w:spacing w:line="240" w:lineRule="auto"/>
        <w:ind w:left="851" w:hanging="284"/>
        <w:jc w:val="both"/>
        <w:rPr>
          <w:rFonts w:ascii="Calibri" w:hAnsi="Calibri" w:cs="Calibri"/>
          <w:u w:val="single"/>
        </w:rPr>
      </w:pPr>
      <w:r w:rsidRPr="004A41D6">
        <w:rPr>
          <w:rFonts w:ascii="Calibri" w:hAnsi="Calibri" w:cs="Calibri"/>
          <w:u w:val="single"/>
        </w:rPr>
        <w:t xml:space="preserve">Arrêté du compte de fabrication </w:t>
      </w:r>
    </w:p>
    <w:p w14:paraId="7F0B2368" w14:textId="50D8222B" w:rsidR="001C1645" w:rsidRPr="00A97662" w:rsidRDefault="001C1645" w:rsidP="00A97662">
      <w:pPr>
        <w:spacing w:line="240" w:lineRule="auto"/>
        <w:jc w:val="both"/>
        <w:rPr>
          <w:rFonts w:ascii="Calibri" w:hAnsi="Calibri" w:cs="Calibri"/>
        </w:rPr>
      </w:pPr>
      <w:r w:rsidRPr="00A97662">
        <w:rPr>
          <w:rFonts w:ascii="Calibri" w:hAnsi="Calibri" w:cs="Calibri"/>
        </w:rPr>
        <w:t>L'arrêté du compte de fabrication intègre exclusivement les charges et produits visés à l'article 1</w:t>
      </w:r>
      <w:r w:rsidR="004A41D6">
        <w:rPr>
          <w:rFonts w:ascii="Calibri" w:hAnsi="Calibri" w:cs="Calibri"/>
        </w:rPr>
        <w:t>1</w:t>
      </w:r>
      <w:r w:rsidRPr="00A97662">
        <w:rPr>
          <w:rFonts w:ascii="Calibri" w:hAnsi="Calibri" w:cs="Calibri"/>
        </w:rPr>
        <w:t xml:space="preserve"> du présent contrat.</w:t>
      </w:r>
    </w:p>
    <w:p w14:paraId="461D6A54" w14:textId="0AB5BE14" w:rsidR="001C1645" w:rsidRPr="00A97662" w:rsidRDefault="001C1645" w:rsidP="00A97662">
      <w:pPr>
        <w:spacing w:line="240" w:lineRule="auto"/>
        <w:jc w:val="both"/>
        <w:rPr>
          <w:rFonts w:ascii="Calibri" w:hAnsi="Calibri" w:cs="Calibri"/>
        </w:rPr>
      </w:pPr>
      <w:r w:rsidRPr="00A97662">
        <w:rPr>
          <w:rFonts w:ascii="Calibri" w:hAnsi="Calibri" w:cs="Calibri"/>
        </w:rPr>
        <w:lastRenderedPageBreak/>
        <w:t>Le compte de fabrication est arrêté par l'</w:t>
      </w:r>
      <w:r w:rsidR="00D3137A" w:rsidRPr="00A97662">
        <w:rPr>
          <w:rFonts w:ascii="Calibri" w:hAnsi="Calibri" w:cs="Calibri"/>
        </w:rPr>
        <w:t>Éditeur</w:t>
      </w:r>
      <w:r w:rsidRPr="00A97662">
        <w:rPr>
          <w:rFonts w:ascii="Calibri" w:hAnsi="Calibri" w:cs="Calibri"/>
        </w:rPr>
        <w:t xml:space="preserve"> et doit être transmis au </w:t>
      </w:r>
      <w:r w:rsidR="00207E47" w:rsidRPr="00A97662">
        <w:rPr>
          <w:rFonts w:ascii="Calibri" w:hAnsi="Calibri" w:cs="Calibri"/>
        </w:rPr>
        <w:t>MnM</w:t>
      </w:r>
      <w:r w:rsidRPr="00A97662">
        <w:rPr>
          <w:rFonts w:ascii="Calibri" w:hAnsi="Calibri" w:cs="Calibri"/>
        </w:rPr>
        <w:t xml:space="preserve"> au plus tard </w:t>
      </w:r>
      <w:r w:rsidR="00150DA6">
        <w:rPr>
          <w:rFonts w:ascii="Calibri" w:hAnsi="Calibri" w:cs="Calibri"/>
        </w:rPr>
        <w:t>six (</w:t>
      </w:r>
      <w:r w:rsidRPr="00A97662">
        <w:rPr>
          <w:rFonts w:ascii="Calibri" w:hAnsi="Calibri" w:cs="Calibri"/>
        </w:rPr>
        <w:t>6</w:t>
      </w:r>
      <w:r w:rsidR="00150DA6">
        <w:rPr>
          <w:rFonts w:ascii="Calibri" w:hAnsi="Calibri" w:cs="Calibri"/>
        </w:rPr>
        <w:t>)</w:t>
      </w:r>
      <w:r w:rsidRPr="00A97662">
        <w:rPr>
          <w:rFonts w:ascii="Calibri" w:hAnsi="Calibri" w:cs="Calibri"/>
        </w:rPr>
        <w:t xml:space="preserve"> mois après la date de parution de</w:t>
      </w:r>
      <w:r w:rsidR="004A41D6">
        <w:rPr>
          <w:rFonts w:ascii="Calibri" w:hAnsi="Calibri" w:cs="Calibri"/>
        </w:rPr>
        <w:t xml:space="preserve"> </w:t>
      </w:r>
      <w:r w:rsidR="00D3137A" w:rsidRPr="00A97662">
        <w:rPr>
          <w:rFonts w:ascii="Calibri" w:hAnsi="Calibri" w:cs="Calibri"/>
        </w:rPr>
        <w:t>l’Ouvrage</w:t>
      </w:r>
      <w:r w:rsidR="004A41D6">
        <w:rPr>
          <w:rFonts w:ascii="Calibri" w:hAnsi="Calibri" w:cs="Calibri"/>
        </w:rPr>
        <w:t xml:space="preserve"> (</w:t>
      </w:r>
      <w:r w:rsidRPr="00A97662">
        <w:rPr>
          <w:rFonts w:ascii="Calibri" w:hAnsi="Calibri" w:cs="Calibri"/>
        </w:rPr>
        <w:t>ou de sa réédition ou réimpression le cas échéant).</w:t>
      </w:r>
    </w:p>
    <w:p w14:paraId="7184F593" w14:textId="2F01A93C" w:rsidR="001C1645" w:rsidRPr="004A41D6" w:rsidRDefault="001C1645" w:rsidP="004A41D6">
      <w:pPr>
        <w:pStyle w:val="Paragraphedeliste"/>
        <w:numPr>
          <w:ilvl w:val="0"/>
          <w:numId w:val="15"/>
        </w:numPr>
        <w:spacing w:line="240" w:lineRule="auto"/>
        <w:ind w:left="851" w:hanging="284"/>
        <w:jc w:val="both"/>
        <w:rPr>
          <w:rFonts w:ascii="Calibri" w:hAnsi="Calibri" w:cs="Calibri"/>
          <w:u w:val="single"/>
        </w:rPr>
      </w:pPr>
      <w:r w:rsidRPr="004A41D6">
        <w:rPr>
          <w:rFonts w:ascii="Calibri" w:hAnsi="Calibri" w:cs="Calibri"/>
          <w:u w:val="single"/>
        </w:rPr>
        <w:t>Arrêté des comptes d'exploitation</w:t>
      </w:r>
    </w:p>
    <w:p w14:paraId="14CDF92C" w14:textId="2BDCC979"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Les comptes d'exploitation sont arrêtés </w:t>
      </w:r>
      <w:r w:rsidR="005A4596">
        <w:rPr>
          <w:rFonts w:ascii="Calibri" w:hAnsi="Calibri" w:cs="Calibri"/>
        </w:rPr>
        <w:t>au 31 décembre de chaque année,</w:t>
      </w:r>
      <w:r w:rsidRPr="00A97662">
        <w:rPr>
          <w:rFonts w:ascii="Calibri" w:hAnsi="Calibri" w:cs="Calibri"/>
        </w:rPr>
        <w:t xml:space="preserve"> et remis au plus tard le 30 </w:t>
      </w:r>
      <w:r w:rsidR="005A4596">
        <w:rPr>
          <w:rFonts w:ascii="Calibri" w:hAnsi="Calibri" w:cs="Calibri"/>
        </w:rPr>
        <w:t>mai</w:t>
      </w:r>
      <w:r w:rsidRPr="00A97662">
        <w:rPr>
          <w:rFonts w:ascii="Calibri" w:hAnsi="Calibri" w:cs="Calibri"/>
        </w:rPr>
        <w:t xml:space="preserve"> de </w:t>
      </w:r>
      <w:r w:rsidR="005A4596">
        <w:rPr>
          <w:rFonts w:ascii="Calibri" w:hAnsi="Calibri" w:cs="Calibri"/>
        </w:rPr>
        <w:t>l’année N+</w:t>
      </w:r>
      <w:r w:rsidRPr="00A97662">
        <w:rPr>
          <w:rFonts w:ascii="Calibri" w:hAnsi="Calibri" w:cs="Calibri"/>
        </w:rPr>
        <w:t xml:space="preserve">1 au </w:t>
      </w:r>
      <w:r w:rsidR="00207E47" w:rsidRPr="00A97662">
        <w:rPr>
          <w:rFonts w:ascii="Calibri" w:hAnsi="Calibri" w:cs="Calibri"/>
        </w:rPr>
        <w:t>MnM</w:t>
      </w:r>
      <w:r w:rsidRPr="00A97662">
        <w:rPr>
          <w:rFonts w:ascii="Calibri" w:hAnsi="Calibri" w:cs="Calibri"/>
        </w:rPr>
        <w:t xml:space="preserve"> sous réserve que le </w:t>
      </w:r>
      <w:r w:rsidR="0084677E" w:rsidRPr="00A97662">
        <w:rPr>
          <w:rFonts w:ascii="Calibri" w:hAnsi="Calibri" w:cs="Calibri"/>
        </w:rPr>
        <w:t>M</w:t>
      </w:r>
      <w:r w:rsidR="0084677E">
        <w:rPr>
          <w:rFonts w:ascii="Calibri" w:hAnsi="Calibri" w:cs="Calibri"/>
        </w:rPr>
        <w:t>nM</w:t>
      </w:r>
      <w:r w:rsidR="0084677E" w:rsidRPr="00A97662">
        <w:rPr>
          <w:rFonts w:ascii="Calibri" w:hAnsi="Calibri" w:cs="Calibri"/>
        </w:rPr>
        <w:t xml:space="preserve"> </w:t>
      </w:r>
      <w:r w:rsidRPr="00A97662">
        <w:rPr>
          <w:rFonts w:ascii="Calibri" w:hAnsi="Calibri" w:cs="Calibri"/>
        </w:rPr>
        <w:t>ait remis les éléments nécessaires à leur établissement avant le 31 janvier de l'année N+</w:t>
      </w:r>
      <w:r w:rsidR="005A4596">
        <w:rPr>
          <w:rFonts w:ascii="Calibri" w:hAnsi="Calibri" w:cs="Calibri"/>
        </w:rPr>
        <w:t>1 :</w:t>
      </w:r>
    </w:p>
    <w:p w14:paraId="3CDCCEB2" w14:textId="6A793206" w:rsidR="001C1645" w:rsidRPr="005A4596" w:rsidRDefault="005A4596" w:rsidP="005A4596">
      <w:pPr>
        <w:pStyle w:val="Paragraphedeliste"/>
        <w:numPr>
          <w:ilvl w:val="0"/>
          <w:numId w:val="1"/>
        </w:numPr>
        <w:spacing w:line="240" w:lineRule="auto"/>
        <w:jc w:val="both"/>
        <w:rPr>
          <w:rFonts w:ascii="Calibri" w:hAnsi="Calibri" w:cs="Calibri"/>
        </w:rPr>
      </w:pPr>
      <w:r>
        <w:rPr>
          <w:rFonts w:ascii="Calibri" w:hAnsi="Calibri" w:cs="Calibri"/>
        </w:rPr>
        <w:t>L</w:t>
      </w:r>
      <w:r w:rsidR="001C1645" w:rsidRPr="005A4596">
        <w:rPr>
          <w:rFonts w:ascii="Calibri" w:hAnsi="Calibri" w:cs="Calibri"/>
        </w:rPr>
        <w:t xml:space="preserve">e cas échéant, le nombre d'exemplaires de </w:t>
      </w:r>
      <w:r w:rsidR="00D3137A" w:rsidRPr="005A4596">
        <w:rPr>
          <w:rFonts w:ascii="Calibri" w:hAnsi="Calibri" w:cs="Calibri"/>
        </w:rPr>
        <w:t>l’Ouvrage</w:t>
      </w:r>
      <w:r w:rsidR="001C1645" w:rsidRPr="005A4596">
        <w:rPr>
          <w:rFonts w:ascii="Calibri" w:hAnsi="Calibri" w:cs="Calibri"/>
        </w:rPr>
        <w:t xml:space="preserve"> vendus au cours de l'année ainsi que le chiffre d'affaires net perçu ; </w:t>
      </w:r>
    </w:p>
    <w:p w14:paraId="7DF267F7" w14:textId="5029EA77" w:rsidR="001C1645" w:rsidRPr="005A4596" w:rsidRDefault="005A4596" w:rsidP="005A4596">
      <w:pPr>
        <w:pStyle w:val="Paragraphedeliste"/>
        <w:numPr>
          <w:ilvl w:val="0"/>
          <w:numId w:val="1"/>
        </w:numPr>
        <w:spacing w:line="240" w:lineRule="auto"/>
        <w:ind w:left="714" w:hanging="357"/>
        <w:contextualSpacing w:val="0"/>
        <w:jc w:val="both"/>
        <w:rPr>
          <w:rFonts w:ascii="Calibri" w:hAnsi="Calibri" w:cs="Calibri"/>
        </w:rPr>
      </w:pPr>
      <w:r>
        <w:rPr>
          <w:rFonts w:ascii="Calibri" w:hAnsi="Calibri" w:cs="Calibri"/>
        </w:rPr>
        <w:t>L</w:t>
      </w:r>
      <w:r w:rsidR="001C1645" w:rsidRPr="005A4596">
        <w:rPr>
          <w:rFonts w:ascii="Calibri" w:hAnsi="Calibri" w:cs="Calibri"/>
        </w:rPr>
        <w:t xml:space="preserve">es flux de stocks (entrée en stock au </w:t>
      </w:r>
      <w:r w:rsidR="0084677E" w:rsidRPr="005A4596">
        <w:rPr>
          <w:rFonts w:ascii="Calibri" w:hAnsi="Calibri" w:cs="Calibri"/>
        </w:rPr>
        <w:t>M</w:t>
      </w:r>
      <w:r w:rsidR="0084677E">
        <w:rPr>
          <w:rFonts w:ascii="Calibri" w:hAnsi="Calibri" w:cs="Calibri"/>
        </w:rPr>
        <w:t>nM</w:t>
      </w:r>
      <w:r w:rsidR="001C1645" w:rsidRPr="005A4596">
        <w:rPr>
          <w:rFonts w:ascii="Calibri" w:hAnsi="Calibri" w:cs="Calibri"/>
        </w:rPr>
        <w:t>, ventes directes, gratuits et stock final).</w:t>
      </w:r>
    </w:p>
    <w:p w14:paraId="578B5EBF" w14:textId="20072848" w:rsidR="001C1645" w:rsidRPr="005A4596" w:rsidRDefault="001C1645" w:rsidP="005A4596">
      <w:pPr>
        <w:pStyle w:val="Paragraphedeliste"/>
        <w:numPr>
          <w:ilvl w:val="0"/>
          <w:numId w:val="15"/>
        </w:numPr>
        <w:spacing w:line="240" w:lineRule="auto"/>
        <w:ind w:left="851" w:hanging="284"/>
        <w:jc w:val="both"/>
        <w:rPr>
          <w:rFonts w:ascii="Calibri" w:hAnsi="Calibri" w:cs="Calibri"/>
          <w:u w:val="single"/>
        </w:rPr>
      </w:pPr>
      <w:r w:rsidRPr="005A4596">
        <w:rPr>
          <w:rFonts w:ascii="Calibri" w:hAnsi="Calibri" w:cs="Calibri"/>
          <w:u w:val="single"/>
        </w:rPr>
        <w:t xml:space="preserve">Modalités de transmission et examen des comptes </w:t>
      </w:r>
    </w:p>
    <w:p w14:paraId="18BEB482" w14:textId="7262CAFD" w:rsidR="001C1645" w:rsidRPr="00A97662" w:rsidRDefault="001C1645" w:rsidP="00A97662">
      <w:pPr>
        <w:spacing w:line="240" w:lineRule="auto"/>
        <w:jc w:val="both"/>
        <w:rPr>
          <w:rFonts w:ascii="Calibri" w:hAnsi="Calibri" w:cs="Calibri"/>
        </w:rPr>
      </w:pPr>
      <w:r w:rsidRPr="00A97662">
        <w:rPr>
          <w:rFonts w:ascii="Calibri" w:hAnsi="Calibri" w:cs="Calibri"/>
        </w:rPr>
        <w:t>Les comptes de résultats doivent être signés par l'</w:t>
      </w:r>
      <w:r w:rsidR="00D3137A" w:rsidRPr="00A97662">
        <w:rPr>
          <w:rFonts w:ascii="Calibri" w:hAnsi="Calibri" w:cs="Calibri"/>
        </w:rPr>
        <w:t>Éditeur</w:t>
      </w:r>
      <w:r w:rsidRPr="00A97662">
        <w:rPr>
          <w:rFonts w:ascii="Calibri" w:hAnsi="Calibri" w:cs="Calibri"/>
        </w:rPr>
        <w:t xml:space="preserve"> et adressé</w:t>
      </w:r>
      <w:r w:rsidR="0084677E">
        <w:rPr>
          <w:rFonts w:ascii="Calibri" w:hAnsi="Calibri" w:cs="Calibri"/>
        </w:rPr>
        <w:t>s</w:t>
      </w:r>
      <w:r w:rsidRPr="00A97662">
        <w:rPr>
          <w:rFonts w:ascii="Calibri" w:hAnsi="Calibri" w:cs="Calibri"/>
        </w:rPr>
        <w:t xml:space="preserve"> par courrier postal au </w:t>
      </w:r>
      <w:r w:rsidR="00207E47" w:rsidRPr="00A97662">
        <w:rPr>
          <w:rFonts w:ascii="Calibri" w:hAnsi="Calibri" w:cs="Calibri"/>
        </w:rPr>
        <w:t>MnM</w:t>
      </w:r>
      <w:r w:rsidR="005A4596">
        <w:rPr>
          <w:rFonts w:ascii="Calibri" w:hAnsi="Calibri" w:cs="Calibri"/>
        </w:rPr>
        <w:t xml:space="preserve"> à l'adresse suivante :</w:t>
      </w:r>
      <w:r w:rsidRPr="00A97662">
        <w:rPr>
          <w:rFonts w:ascii="Calibri" w:hAnsi="Calibri" w:cs="Calibri"/>
        </w:rPr>
        <w:t xml:space="preserve"> </w:t>
      </w:r>
    </w:p>
    <w:p w14:paraId="05AFE921" w14:textId="05C27BEC" w:rsidR="005A4596" w:rsidRDefault="00FF4613" w:rsidP="005A4596">
      <w:pPr>
        <w:spacing w:after="0" w:line="240" w:lineRule="auto"/>
        <w:ind w:left="426"/>
        <w:jc w:val="both"/>
        <w:rPr>
          <w:rFonts w:ascii="Calibri" w:hAnsi="Calibri" w:cs="Calibri"/>
        </w:rPr>
      </w:pPr>
      <w:r>
        <w:rPr>
          <w:rFonts w:ascii="Calibri" w:hAnsi="Calibri" w:cs="Calibri"/>
        </w:rPr>
        <w:t xml:space="preserve">Palais de Chaillot, </w:t>
      </w:r>
      <w:r w:rsidR="005A4596">
        <w:rPr>
          <w:rFonts w:ascii="Calibri" w:hAnsi="Calibri" w:cs="Calibri"/>
        </w:rPr>
        <w:t>Musée national de la Marine, Service</w:t>
      </w:r>
      <w:r w:rsidR="0084677E">
        <w:rPr>
          <w:rFonts w:ascii="Calibri" w:hAnsi="Calibri" w:cs="Calibri"/>
        </w:rPr>
        <w:t xml:space="preserve"> Expositions et Éditions </w:t>
      </w:r>
    </w:p>
    <w:p w14:paraId="5FF954F8" w14:textId="61DF846C" w:rsidR="005A4596" w:rsidRDefault="005A4596" w:rsidP="005A4596">
      <w:pPr>
        <w:spacing w:after="0" w:line="240" w:lineRule="auto"/>
        <w:ind w:left="426"/>
        <w:jc w:val="both"/>
        <w:rPr>
          <w:rFonts w:ascii="Calibri" w:hAnsi="Calibri" w:cs="Calibri"/>
        </w:rPr>
      </w:pPr>
      <w:r>
        <w:rPr>
          <w:rFonts w:ascii="Calibri" w:hAnsi="Calibri" w:cs="Calibri"/>
        </w:rPr>
        <w:t xml:space="preserve">17 place du Trocadéro et du 11-Novembre </w:t>
      </w:r>
    </w:p>
    <w:p w14:paraId="56E80AA2" w14:textId="59173596" w:rsidR="005A4596" w:rsidRDefault="005A4596" w:rsidP="005A4596">
      <w:pPr>
        <w:spacing w:line="240" w:lineRule="auto"/>
        <w:ind w:left="426"/>
        <w:jc w:val="both"/>
        <w:rPr>
          <w:rFonts w:ascii="Calibri" w:hAnsi="Calibri" w:cs="Calibri"/>
        </w:rPr>
      </w:pPr>
      <w:r>
        <w:rPr>
          <w:rFonts w:ascii="Calibri" w:hAnsi="Calibri" w:cs="Calibri"/>
        </w:rPr>
        <w:t>7</w:t>
      </w:r>
      <w:r w:rsidR="0084677E">
        <w:rPr>
          <w:rFonts w:ascii="Calibri" w:hAnsi="Calibri" w:cs="Calibri"/>
        </w:rPr>
        <w:t>5</w:t>
      </w:r>
      <w:r>
        <w:rPr>
          <w:rFonts w:ascii="Calibri" w:hAnsi="Calibri" w:cs="Calibri"/>
        </w:rPr>
        <w:t> 116 PARIS</w:t>
      </w:r>
      <w:r w:rsidR="00096D10">
        <w:rPr>
          <w:rFonts w:ascii="Calibri" w:hAnsi="Calibri" w:cs="Calibri"/>
        </w:rPr>
        <w:t> ;</w:t>
      </w:r>
    </w:p>
    <w:p w14:paraId="574F8768" w14:textId="1FC59E11" w:rsidR="00096D10" w:rsidRPr="00A97662" w:rsidRDefault="00096D10" w:rsidP="00096D10">
      <w:pPr>
        <w:spacing w:line="240" w:lineRule="auto"/>
        <w:jc w:val="both"/>
        <w:rPr>
          <w:rFonts w:ascii="Calibri" w:hAnsi="Calibri" w:cs="Calibri"/>
        </w:rPr>
      </w:pPr>
      <w:r>
        <w:rPr>
          <w:rFonts w:ascii="Calibri" w:hAnsi="Calibri" w:cs="Calibri"/>
        </w:rPr>
        <w:t xml:space="preserve">Et par courriel à l’adresse suivante : </w:t>
      </w:r>
      <w:hyperlink r:id="rId12" w:history="1">
        <w:r w:rsidRPr="00096D10">
          <w:rPr>
            <w:rStyle w:val="Lienhypertexte"/>
            <w:rFonts w:ascii="Calibri" w:hAnsi="Calibri" w:cs="Calibri"/>
          </w:rPr>
          <w:t>edition@musee-marine.fr</w:t>
        </w:r>
      </w:hyperlink>
      <w:r>
        <w:rPr>
          <w:rFonts w:ascii="Calibri" w:hAnsi="Calibri" w:cs="Calibri"/>
        </w:rPr>
        <w:t xml:space="preserve"> </w:t>
      </w:r>
      <w:r w:rsidR="004D5982">
        <w:rPr>
          <w:rFonts w:ascii="Calibri" w:hAnsi="Calibri" w:cs="Calibri"/>
        </w:rPr>
        <w:t>.</w:t>
      </w:r>
    </w:p>
    <w:p w14:paraId="5BC2A151" w14:textId="332F4236"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w:t>
      </w:r>
      <w:r w:rsidR="00D3137A" w:rsidRPr="00A97662">
        <w:rPr>
          <w:rFonts w:ascii="Calibri" w:hAnsi="Calibri" w:cs="Calibri"/>
        </w:rPr>
        <w:t>MnM</w:t>
      </w:r>
      <w:r w:rsidRPr="00A97662">
        <w:rPr>
          <w:rFonts w:ascii="Calibri" w:hAnsi="Calibri" w:cs="Calibri"/>
        </w:rPr>
        <w:t xml:space="preserve"> disposera d'un délai de trente jours (30) à compter de leur réception pour examiner les comptes et faire part de ses observations. En cas de litige, le </w:t>
      </w:r>
      <w:r w:rsidR="0084677E" w:rsidRPr="00A97662">
        <w:rPr>
          <w:rFonts w:ascii="Calibri" w:hAnsi="Calibri" w:cs="Calibri"/>
        </w:rPr>
        <w:t>M</w:t>
      </w:r>
      <w:r w:rsidR="0084677E">
        <w:rPr>
          <w:rFonts w:ascii="Calibri" w:hAnsi="Calibri" w:cs="Calibri"/>
        </w:rPr>
        <w:t>nM</w:t>
      </w:r>
      <w:r w:rsidR="0084677E" w:rsidRPr="00A97662">
        <w:rPr>
          <w:rFonts w:ascii="Calibri" w:hAnsi="Calibri" w:cs="Calibri"/>
        </w:rPr>
        <w:t xml:space="preserve"> </w:t>
      </w:r>
      <w:r w:rsidRPr="00A97662">
        <w:rPr>
          <w:rFonts w:ascii="Calibri" w:hAnsi="Calibri" w:cs="Calibri"/>
        </w:rPr>
        <w:t xml:space="preserve">pourra faire examiner lesdits comptes par l'expert-comptable de son choix. </w:t>
      </w:r>
    </w:p>
    <w:p w14:paraId="54B38FD8" w14:textId="74A02F92" w:rsidR="001C1645" w:rsidRPr="00A97662" w:rsidRDefault="001C1645" w:rsidP="00A97662">
      <w:pPr>
        <w:spacing w:line="240" w:lineRule="auto"/>
        <w:jc w:val="both"/>
        <w:rPr>
          <w:rFonts w:ascii="Calibri" w:hAnsi="Calibri" w:cs="Calibri"/>
        </w:rPr>
      </w:pPr>
      <w:r w:rsidRPr="00A97662">
        <w:rPr>
          <w:rFonts w:ascii="Calibri" w:hAnsi="Calibri" w:cs="Calibri"/>
        </w:rPr>
        <w:t xml:space="preserve">À défaut de transmission des comptes au </w:t>
      </w:r>
      <w:r w:rsidR="00207E47" w:rsidRPr="00A97662">
        <w:rPr>
          <w:rFonts w:ascii="Calibri" w:hAnsi="Calibri" w:cs="Calibri"/>
        </w:rPr>
        <w:t>MnM</w:t>
      </w:r>
      <w:r w:rsidRPr="00A97662">
        <w:rPr>
          <w:rFonts w:ascii="Calibri" w:hAnsi="Calibri" w:cs="Calibri"/>
        </w:rPr>
        <w:t xml:space="preserve"> dans les délais mentionnés ci-avant, l'</w:t>
      </w:r>
      <w:r w:rsidR="00D3137A" w:rsidRPr="00A97662">
        <w:rPr>
          <w:rFonts w:ascii="Calibri" w:hAnsi="Calibri" w:cs="Calibri"/>
        </w:rPr>
        <w:t>Éditeur</w:t>
      </w:r>
      <w:r w:rsidRPr="00A97662">
        <w:rPr>
          <w:rFonts w:ascii="Calibri" w:hAnsi="Calibri" w:cs="Calibri"/>
        </w:rPr>
        <w:t xml:space="preserve"> se verra appliquer une pénalité de retard correspondant à une diminution du pourcentage des frais de gestion prévus ci-dessus, équivalent à 1 point par trimestre de retard. Il est précisé que la pénalité ne sera pas appliquée si le retard est dû à un défaut de transmission du </w:t>
      </w:r>
      <w:r w:rsidR="00207E47" w:rsidRPr="00A97662">
        <w:rPr>
          <w:rFonts w:ascii="Calibri" w:hAnsi="Calibri" w:cs="Calibri"/>
        </w:rPr>
        <w:t>MnM</w:t>
      </w:r>
      <w:r w:rsidRPr="00A97662">
        <w:rPr>
          <w:rFonts w:ascii="Calibri" w:hAnsi="Calibri" w:cs="Calibri"/>
        </w:rPr>
        <w:t xml:space="preserve"> de l'état de ses dépenses dans le délai qui lui est imparti. </w:t>
      </w:r>
    </w:p>
    <w:p w14:paraId="07A22F22"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RÉPARTITION DES RÉSULTATS </w:t>
      </w:r>
    </w:p>
    <w:p w14:paraId="73F6E0C6" w14:textId="77777777" w:rsidR="001C1645" w:rsidRPr="00A97662" w:rsidRDefault="001C1645" w:rsidP="00A97662">
      <w:pPr>
        <w:spacing w:line="240" w:lineRule="auto"/>
        <w:jc w:val="both"/>
        <w:rPr>
          <w:rFonts w:ascii="Calibri" w:hAnsi="Calibri" w:cs="Calibri"/>
        </w:rPr>
      </w:pPr>
      <w:r w:rsidRPr="00A97662">
        <w:rPr>
          <w:rFonts w:ascii="Calibri" w:hAnsi="Calibri" w:cs="Calibri"/>
        </w:rPr>
        <w:t>Le résultat du compte de fabrication est réparti entre les Parties comme suit :</w:t>
      </w:r>
    </w:p>
    <w:p w14:paraId="41F6890A" w14:textId="155A1421" w:rsidR="005A4596" w:rsidRPr="005A4596" w:rsidRDefault="001C1645" w:rsidP="005A4596">
      <w:pPr>
        <w:pStyle w:val="Paragraphedeliste"/>
        <w:numPr>
          <w:ilvl w:val="0"/>
          <w:numId w:val="1"/>
        </w:numPr>
        <w:spacing w:line="240" w:lineRule="auto"/>
        <w:jc w:val="both"/>
        <w:rPr>
          <w:rFonts w:ascii="Calibri" w:hAnsi="Calibri" w:cs="Calibri"/>
        </w:rPr>
      </w:pPr>
      <w:r w:rsidRPr="005A4596">
        <w:rPr>
          <w:rFonts w:ascii="Calibri" w:hAnsi="Calibri" w:cs="Calibri"/>
        </w:rPr>
        <w:t xml:space="preserve">Le </w:t>
      </w:r>
      <w:r w:rsidR="00D3137A" w:rsidRPr="005A4596">
        <w:rPr>
          <w:rFonts w:ascii="Calibri" w:hAnsi="Calibri" w:cs="Calibri"/>
        </w:rPr>
        <w:t>MnM</w:t>
      </w:r>
      <w:r w:rsidR="005A4596" w:rsidRPr="005A4596">
        <w:rPr>
          <w:rFonts w:ascii="Calibri" w:hAnsi="Calibri" w:cs="Calibri"/>
        </w:rPr>
        <w:t> </w:t>
      </w:r>
      <w:r w:rsidR="005A4596">
        <w:rPr>
          <w:rFonts w:ascii="Calibri" w:hAnsi="Calibri" w:cs="Calibri"/>
        </w:rPr>
        <w:t>: 50% (cinquante pour cent)</w:t>
      </w:r>
    </w:p>
    <w:p w14:paraId="6119F953" w14:textId="1B4608B2" w:rsidR="001C1645" w:rsidRPr="005A4596" w:rsidRDefault="005A4596" w:rsidP="005A4596">
      <w:pPr>
        <w:pStyle w:val="Paragraphedeliste"/>
        <w:numPr>
          <w:ilvl w:val="0"/>
          <w:numId w:val="1"/>
        </w:numPr>
        <w:spacing w:line="240" w:lineRule="auto"/>
        <w:jc w:val="both"/>
        <w:rPr>
          <w:rFonts w:ascii="Calibri" w:hAnsi="Calibri" w:cs="Calibri"/>
        </w:rPr>
      </w:pPr>
      <w:r w:rsidRPr="005A4596">
        <w:rPr>
          <w:rFonts w:ascii="Calibri" w:hAnsi="Calibri" w:cs="Calibri"/>
        </w:rPr>
        <w:t>L’Éditeur :</w:t>
      </w:r>
      <w:r w:rsidR="001C1645" w:rsidRPr="005A4596">
        <w:rPr>
          <w:rFonts w:ascii="Calibri" w:hAnsi="Calibri" w:cs="Calibri"/>
        </w:rPr>
        <w:t xml:space="preserve"> 50% (cinquante pour cent)</w:t>
      </w:r>
      <w:r w:rsidR="00AB3D07">
        <w:rPr>
          <w:rFonts w:ascii="Calibri" w:hAnsi="Calibri" w:cs="Calibri"/>
        </w:rPr>
        <w:t>.</w:t>
      </w:r>
    </w:p>
    <w:p w14:paraId="3C7EC67C" w14:textId="77777777" w:rsidR="001C1645" w:rsidRPr="00A97662" w:rsidRDefault="001C1645" w:rsidP="00A97662">
      <w:pPr>
        <w:spacing w:line="240" w:lineRule="auto"/>
        <w:jc w:val="both"/>
        <w:rPr>
          <w:rFonts w:ascii="Calibri" w:hAnsi="Calibri" w:cs="Calibri"/>
        </w:rPr>
      </w:pPr>
      <w:r w:rsidRPr="00A97662">
        <w:rPr>
          <w:rFonts w:ascii="Calibri" w:hAnsi="Calibri" w:cs="Calibri"/>
        </w:rPr>
        <w:t>Le résultat du compte d'exploitation, qu'il soit bénéficiaire ou déficitaire, est réparti entre les Parties comme suit :</w:t>
      </w:r>
    </w:p>
    <w:p w14:paraId="66915B03" w14:textId="4B9A47B1" w:rsidR="001C1645" w:rsidRPr="005A4596" w:rsidRDefault="001C1645" w:rsidP="005A4596">
      <w:pPr>
        <w:pStyle w:val="Paragraphedeliste"/>
        <w:numPr>
          <w:ilvl w:val="0"/>
          <w:numId w:val="1"/>
        </w:numPr>
        <w:spacing w:line="240" w:lineRule="auto"/>
        <w:jc w:val="both"/>
        <w:rPr>
          <w:rFonts w:ascii="Calibri" w:hAnsi="Calibri" w:cs="Calibri"/>
        </w:rPr>
      </w:pPr>
      <w:r w:rsidRPr="005A4596">
        <w:rPr>
          <w:rFonts w:ascii="Calibri" w:hAnsi="Calibri" w:cs="Calibri"/>
        </w:rPr>
        <w:t xml:space="preserve">Le </w:t>
      </w:r>
      <w:r w:rsidR="00D3137A" w:rsidRPr="005A4596">
        <w:rPr>
          <w:rFonts w:ascii="Calibri" w:hAnsi="Calibri" w:cs="Calibri"/>
        </w:rPr>
        <w:t>MnM</w:t>
      </w:r>
      <w:r w:rsidR="005A4596" w:rsidRPr="005A4596">
        <w:rPr>
          <w:rFonts w:ascii="Calibri" w:hAnsi="Calibri" w:cs="Calibri"/>
        </w:rPr>
        <w:t> </w:t>
      </w:r>
      <w:r w:rsidR="005A4596">
        <w:rPr>
          <w:rFonts w:ascii="Calibri" w:hAnsi="Calibri" w:cs="Calibri"/>
        </w:rPr>
        <w:t>: 50% (cinquante pour cent)</w:t>
      </w:r>
    </w:p>
    <w:p w14:paraId="715D655E" w14:textId="594D236C" w:rsidR="001C1645" w:rsidRPr="005A4596" w:rsidRDefault="005A4596" w:rsidP="005A4596">
      <w:pPr>
        <w:pStyle w:val="Paragraphedeliste"/>
        <w:numPr>
          <w:ilvl w:val="0"/>
          <w:numId w:val="1"/>
        </w:numPr>
        <w:spacing w:line="240" w:lineRule="auto"/>
        <w:jc w:val="both"/>
        <w:rPr>
          <w:rFonts w:ascii="Calibri" w:hAnsi="Calibri" w:cs="Calibri"/>
        </w:rPr>
      </w:pPr>
      <w:r w:rsidRPr="005A4596">
        <w:rPr>
          <w:rFonts w:ascii="Calibri" w:hAnsi="Calibri" w:cs="Calibri"/>
        </w:rPr>
        <w:t>L</w:t>
      </w:r>
      <w:r w:rsidR="001C1645" w:rsidRPr="005A4596">
        <w:rPr>
          <w:rFonts w:ascii="Calibri" w:hAnsi="Calibri" w:cs="Calibri"/>
        </w:rPr>
        <w:t>'</w:t>
      </w:r>
      <w:r w:rsidR="00D3137A" w:rsidRPr="005A4596">
        <w:rPr>
          <w:rFonts w:ascii="Calibri" w:hAnsi="Calibri" w:cs="Calibri"/>
        </w:rPr>
        <w:t>Éditeur</w:t>
      </w:r>
      <w:r w:rsidRPr="005A4596">
        <w:rPr>
          <w:rFonts w:ascii="Calibri" w:hAnsi="Calibri" w:cs="Calibri"/>
        </w:rPr>
        <w:t> </w:t>
      </w:r>
      <w:r w:rsidR="001C1645" w:rsidRPr="005A4596">
        <w:rPr>
          <w:rFonts w:ascii="Calibri" w:hAnsi="Calibri" w:cs="Calibri"/>
        </w:rPr>
        <w:t>: 50% (cinquante pour cent)</w:t>
      </w:r>
      <w:r w:rsidR="00AB3D07">
        <w:rPr>
          <w:rFonts w:ascii="Calibri" w:hAnsi="Calibri" w:cs="Calibri"/>
        </w:rPr>
        <w:t>.</w:t>
      </w:r>
    </w:p>
    <w:p w14:paraId="2706BAD7" w14:textId="553AE1B0" w:rsidR="001C1645" w:rsidRPr="002769F1" w:rsidRDefault="001C1645" w:rsidP="00973D0F">
      <w:pPr>
        <w:jc w:val="both"/>
      </w:pPr>
      <w:r w:rsidRPr="00A97662">
        <w:rPr>
          <w:rFonts w:ascii="Calibri" w:hAnsi="Calibri" w:cs="Calibri"/>
        </w:rPr>
        <w:t xml:space="preserve">Le règlement de la quote-part de résultats due par la partie débitrice est effectué au profit de l'autre, dans les trente (30) jours à compter de la présentation d'une facture par la partie créancière. La facture portera les références du présent contrat. </w:t>
      </w:r>
      <w:r w:rsidR="002769F1" w:rsidRPr="006C4686">
        <w:rPr>
          <w:highlight w:val="cyan"/>
        </w:rPr>
        <w:t xml:space="preserve">Conformément à l’ordonnance n°2014-697 du 26 juin 2014 relative au développement de la facturation électronique, les factures doivent être transmises sous forme dématérialisée via le portail sécurisé Chorus accessible à l'adresse </w:t>
      </w:r>
      <w:hyperlink r:id="rId13" w:history="1">
        <w:r w:rsidR="002769F1" w:rsidRPr="006C4686">
          <w:rPr>
            <w:rStyle w:val="Lienhypertexte"/>
            <w:highlight w:val="cyan"/>
          </w:rPr>
          <w:t>https://chorus-pro.gouv.fr</w:t>
        </w:r>
      </w:hyperlink>
      <w:r w:rsidR="002769F1" w:rsidRPr="006C4686">
        <w:rPr>
          <w:highlight w:val="cyan"/>
        </w:rPr>
        <w:t>. L'utilisation du portail public de facturation est exclusive de tout autre mode de transmission.</w:t>
      </w:r>
    </w:p>
    <w:p w14:paraId="3B477E82" w14:textId="2797DA75" w:rsidR="001C1645" w:rsidRDefault="005A4596" w:rsidP="00A97662">
      <w:pPr>
        <w:spacing w:line="240" w:lineRule="auto"/>
        <w:jc w:val="both"/>
        <w:rPr>
          <w:rFonts w:ascii="Calibri" w:hAnsi="Calibri" w:cs="Calibri"/>
        </w:rPr>
      </w:pPr>
      <w:r>
        <w:rPr>
          <w:rFonts w:ascii="Calibri" w:hAnsi="Calibri" w:cs="Calibri"/>
        </w:rPr>
        <w:t xml:space="preserve">Le paiement se fait par virement bancaire. </w:t>
      </w:r>
    </w:p>
    <w:p w14:paraId="124479D7" w14:textId="77777777" w:rsidR="003F3800" w:rsidRDefault="003F3800" w:rsidP="003F3800">
      <w:pPr>
        <w:spacing w:line="240" w:lineRule="auto"/>
        <w:jc w:val="both"/>
        <w:rPr>
          <w:rFonts w:ascii="Calibri" w:hAnsi="Calibri" w:cs="Calibri"/>
        </w:rPr>
      </w:pPr>
      <w:r>
        <w:rPr>
          <w:rFonts w:ascii="Calibri" w:hAnsi="Calibri" w:cs="Calibri"/>
        </w:rPr>
        <w:t xml:space="preserve">Éléments d’information permettant aux entreprises de déposer leur facture de manière dématérialisée sur le portail CHORUS PRO : </w:t>
      </w:r>
    </w:p>
    <w:p w14:paraId="6802E5C0" w14:textId="77777777" w:rsidR="003F3800" w:rsidRPr="001B0331" w:rsidRDefault="003F3800" w:rsidP="003F3800">
      <w:pPr>
        <w:pStyle w:val="Paragraphedeliste"/>
        <w:numPr>
          <w:ilvl w:val="0"/>
          <w:numId w:val="1"/>
        </w:numPr>
        <w:spacing w:line="240" w:lineRule="auto"/>
        <w:jc w:val="both"/>
      </w:pPr>
      <w:r>
        <w:rPr>
          <w:rFonts w:ascii="Calibri" w:hAnsi="Calibri" w:cs="Calibri"/>
        </w:rPr>
        <w:lastRenderedPageBreak/>
        <w:t xml:space="preserve">SIRET du musée national de la Marine : </w:t>
      </w:r>
      <w:r w:rsidRPr="00C81394">
        <w:t>18009002900018</w:t>
      </w:r>
      <w:r>
        <w:t xml:space="preserve"> </w:t>
      </w:r>
    </w:p>
    <w:p w14:paraId="5234DCE0" w14:textId="77777777" w:rsidR="003F3800" w:rsidRDefault="003F3800" w:rsidP="003F3800">
      <w:pPr>
        <w:pStyle w:val="Paragraphedeliste"/>
        <w:numPr>
          <w:ilvl w:val="0"/>
          <w:numId w:val="1"/>
        </w:numPr>
        <w:spacing w:line="240" w:lineRule="auto"/>
        <w:jc w:val="both"/>
        <w:rPr>
          <w:rFonts w:ascii="Calibri" w:hAnsi="Calibri" w:cs="Calibri"/>
        </w:rPr>
      </w:pPr>
      <w:r>
        <w:rPr>
          <w:rFonts w:ascii="Calibri" w:hAnsi="Calibri" w:cs="Calibri"/>
        </w:rPr>
        <w:t xml:space="preserve">Nom du département : PROGRAMMATION </w:t>
      </w:r>
    </w:p>
    <w:p w14:paraId="510A6D51" w14:textId="77777777" w:rsidR="003F3800" w:rsidRPr="001B0331" w:rsidRDefault="003F3800" w:rsidP="003F3800">
      <w:pPr>
        <w:pStyle w:val="Paragraphedeliste"/>
        <w:numPr>
          <w:ilvl w:val="0"/>
          <w:numId w:val="1"/>
        </w:numPr>
        <w:spacing w:line="240" w:lineRule="auto"/>
        <w:jc w:val="both"/>
      </w:pPr>
      <w:r>
        <w:rPr>
          <w:rFonts w:ascii="Calibri" w:hAnsi="Calibri" w:cs="Calibri"/>
        </w:rPr>
        <w:t xml:space="preserve">Numéro d’EJ : élément communiqué sur demande de l’Éditeur. </w:t>
      </w:r>
    </w:p>
    <w:p w14:paraId="07A491A6" w14:textId="77777777" w:rsidR="003F3800" w:rsidRPr="00A97662" w:rsidRDefault="003F3800" w:rsidP="00A97662">
      <w:pPr>
        <w:spacing w:line="240" w:lineRule="auto"/>
        <w:jc w:val="both"/>
        <w:rPr>
          <w:rFonts w:ascii="Calibri" w:hAnsi="Calibri" w:cs="Calibri"/>
        </w:rPr>
      </w:pPr>
    </w:p>
    <w:p w14:paraId="40CD1333"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RÉIMPRESSION</w:t>
      </w:r>
      <w:r w:rsidR="00DA6F33" w:rsidRPr="00A97662">
        <w:rPr>
          <w:rFonts w:ascii="Calibri" w:hAnsi="Calibri" w:cs="Calibri"/>
          <w:b/>
        </w:rPr>
        <w:t>,</w:t>
      </w:r>
      <w:r w:rsidRPr="00A97662">
        <w:rPr>
          <w:rFonts w:ascii="Calibri" w:hAnsi="Calibri" w:cs="Calibri"/>
          <w:b/>
        </w:rPr>
        <w:t xml:space="preserve"> RÉÉDITION</w:t>
      </w:r>
      <w:r w:rsidR="00DA6F33" w:rsidRPr="00A97662">
        <w:rPr>
          <w:rFonts w:ascii="Calibri" w:hAnsi="Calibri" w:cs="Calibri"/>
          <w:b/>
        </w:rPr>
        <w:t>,</w:t>
      </w:r>
      <w:r w:rsidRPr="00A97662">
        <w:rPr>
          <w:rFonts w:ascii="Calibri" w:hAnsi="Calibri" w:cs="Calibri"/>
          <w:b/>
        </w:rPr>
        <w:t xml:space="preserve"> ET ÉPUISEMENT DES STOCKS</w:t>
      </w:r>
    </w:p>
    <w:p w14:paraId="16665A6E" w14:textId="6C03B8AB" w:rsidR="001C1645" w:rsidRPr="006E2109" w:rsidRDefault="001C1645" w:rsidP="006E2109">
      <w:pPr>
        <w:pStyle w:val="Paragraphedeliste"/>
        <w:numPr>
          <w:ilvl w:val="0"/>
          <w:numId w:val="16"/>
        </w:numPr>
        <w:spacing w:line="240" w:lineRule="auto"/>
        <w:ind w:left="851" w:hanging="284"/>
        <w:jc w:val="both"/>
        <w:rPr>
          <w:rFonts w:ascii="Calibri" w:hAnsi="Calibri" w:cs="Calibri"/>
          <w:u w:val="single"/>
        </w:rPr>
      </w:pPr>
      <w:r w:rsidRPr="006E2109">
        <w:rPr>
          <w:rFonts w:ascii="Calibri" w:hAnsi="Calibri" w:cs="Calibri"/>
          <w:u w:val="single"/>
        </w:rPr>
        <w:t>Réimpression</w:t>
      </w:r>
    </w:p>
    <w:p w14:paraId="6FA7EBB3" w14:textId="7E5D969C" w:rsidR="001C1645" w:rsidRPr="00A97662" w:rsidRDefault="001C1645" w:rsidP="00A97662">
      <w:pPr>
        <w:spacing w:line="240" w:lineRule="auto"/>
        <w:jc w:val="both"/>
        <w:rPr>
          <w:rFonts w:ascii="Calibri" w:hAnsi="Calibri" w:cs="Calibri"/>
        </w:rPr>
      </w:pPr>
      <w:r w:rsidRPr="00A97662">
        <w:rPr>
          <w:rFonts w:ascii="Calibri" w:hAnsi="Calibri" w:cs="Calibri"/>
        </w:rPr>
        <w:t xml:space="preserve">Lorsque l'Ouvrage est en voie d'épuisement ou épuisé, les parties peuvent convenir de le réimprimer. En ce cas, le coût de l'opération, intégrant le chiffre du tirage, doit être communiqué par l'Éditeur et agréé préalablement par </w:t>
      </w:r>
      <w:r w:rsidR="006E2109">
        <w:rPr>
          <w:rFonts w:ascii="Calibri" w:hAnsi="Calibri" w:cs="Calibri"/>
        </w:rPr>
        <w:t>l</w:t>
      </w:r>
      <w:r w:rsidRPr="00A97662">
        <w:rPr>
          <w:rFonts w:ascii="Calibri" w:hAnsi="Calibri" w:cs="Calibri"/>
        </w:rPr>
        <w:t xml:space="preserve">e </w:t>
      </w:r>
      <w:r w:rsidR="00D3137A" w:rsidRPr="00A97662">
        <w:rPr>
          <w:rFonts w:ascii="Calibri" w:hAnsi="Calibri" w:cs="Calibri"/>
        </w:rPr>
        <w:t>MnM</w:t>
      </w:r>
      <w:r w:rsidRPr="00A97662">
        <w:rPr>
          <w:rFonts w:ascii="Calibri" w:hAnsi="Calibri" w:cs="Calibri"/>
        </w:rPr>
        <w:t xml:space="preserve"> par écrit. </w:t>
      </w:r>
    </w:p>
    <w:p w14:paraId="180A25A5" w14:textId="3D569625"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coût des réimpressions est partagé entre les parties. </w:t>
      </w:r>
    </w:p>
    <w:p w14:paraId="5852E8E8" w14:textId="46320D72" w:rsidR="001C1645" w:rsidRPr="006E2109" w:rsidRDefault="001C1645" w:rsidP="006E2109">
      <w:pPr>
        <w:pStyle w:val="Paragraphedeliste"/>
        <w:numPr>
          <w:ilvl w:val="0"/>
          <w:numId w:val="16"/>
        </w:numPr>
        <w:spacing w:line="240" w:lineRule="auto"/>
        <w:ind w:left="851" w:hanging="284"/>
        <w:jc w:val="both"/>
        <w:rPr>
          <w:rFonts w:ascii="Calibri" w:hAnsi="Calibri" w:cs="Calibri"/>
          <w:u w:val="single"/>
        </w:rPr>
      </w:pPr>
      <w:r w:rsidRPr="006E2109">
        <w:rPr>
          <w:rFonts w:ascii="Calibri" w:hAnsi="Calibri" w:cs="Calibri"/>
          <w:u w:val="single"/>
        </w:rPr>
        <w:t>Réédition</w:t>
      </w:r>
    </w:p>
    <w:p w14:paraId="7FBDEE6F" w14:textId="02DD5B29" w:rsidR="001C1645" w:rsidRPr="00A97662" w:rsidRDefault="001C1645" w:rsidP="00A97662">
      <w:pPr>
        <w:spacing w:line="240" w:lineRule="auto"/>
        <w:jc w:val="both"/>
        <w:rPr>
          <w:rFonts w:ascii="Calibri" w:hAnsi="Calibri" w:cs="Calibri"/>
        </w:rPr>
      </w:pPr>
      <w:r w:rsidRPr="00A97662">
        <w:rPr>
          <w:rFonts w:ascii="Calibri" w:hAnsi="Calibri" w:cs="Calibri"/>
        </w:rPr>
        <w:t xml:space="preserve">Dans le cas où une réédition serait envisagée, celle-ci devra être décidée de manière expresse par les deux Parties. Toute réédition devra faire l'objet d'un avenant au présent contrat. </w:t>
      </w:r>
    </w:p>
    <w:p w14:paraId="34711694" w14:textId="4D2F0AD0" w:rsidR="001C1645" w:rsidRPr="00A97662" w:rsidRDefault="001C1645" w:rsidP="00A97662">
      <w:pPr>
        <w:spacing w:line="240" w:lineRule="auto"/>
        <w:jc w:val="both"/>
        <w:rPr>
          <w:rFonts w:ascii="Calibri" w:hAnsi="Calibri" w:cs="Calibri"/>
        </w:rPr>
      </w:pPr>
      <w:r w:rsidRPr="00A97662">
        <w:rPr>
          <w:rFonts w:ascii="Calibri" w:hAnsi="Calibri" w:cs="Calibri"/>
        </w:rPr>
        <w:t xml:space="preserve">Si l'une des Parties souhaite </w:t>
      </w:r>
      <w:r w:rsidR="006E2109">
        <w:rPr>
          <w:rFonts w:ascii="Calibri" w:hAnsi="Calibri" w:cs="Calibri"/>
        </w:rPr>
        <w:t>rééditer</w:t>
      </w:r>
      <w:r w:rsidRPr="00A97662">
        <w:rPr>
          <w:rFonts w:ascii="Calibri" w:hAnsi="Calibri" w:cs="Calibri"/>
        </w:rPr>
        <w:t xml:space="preserve"> l'Ouvrage et que l'autre ne souhaite pas participer à cette réédition, un avenant sera établi qui précisera notamment les mentions à faire figurer sur l'Ouvrage et les éventuels reversements de droits dus par celle des Parties assurant seule la </w:t>
      </w:r>
      <w:r w:rsidR="006E2109">
        <w:rPr>
          <w:rFonts w:ascii="Calibri" w:hAnsi="Calibri" w:cs="Calibri"/>
        </w:rPr>
        <w:t>réédition</w:t>
      </w:r>
      <w:r w:rsidRPr="00A97662">
        <w:rPr>
          <w:rFonts w:ascii="Calibri" w:hAnsi="Calibri" w:cs="Calibri"/>
        </w:rPr>
        <w:t xml:space="preserve">. </w:t>
      </w:r>
    </w:p>
    <w:p w14:paraId="717C0826" w14:textId="4C10FD60" w:rsidR="001C1645" w:rsidRPr="006E2109" w:rsidRDefault="006E2109" w:rsidP="006E2109">
      <w:pPr>
        <w:pStyle w:val="Paragraphedeliste"/>
        <w:numPr>
          <w:ilvl w:val="0"/>
          <w:numId w:val="16"/>
        </w:numPr>
        <w:spacing w:line="240" w:lineRule="auto"/>
        <w:ind w:left="851" w:hanging="284"/>
        <w:jc w:val="both"/>
        <w:rPr>
          <w:rFonts w:ascii="Calibri" w:hAnsi="Calibri" w:cs="Calibri"/>
          <w:u w:val="single"/>
        </w:rPr>
      </w:pPr>
      <w:r>
        <w:rPr>
          <w:rFonts w:ascii="Calibri" w:hAnsi="Calibri" w:cs="Calibri"/>
          <w:u w:val="single"/>
        </w:rPr>
        <w:t>É</w:t>
      </w:r>
      <w:r w:rsidR="001C1645" w:rsidRPr="006E2109">
        <w:rPr>
          <w:rFonts w:ascii="Calibri" w:hAnsi="Calibri" w:cs="Calibri"/>
          <w:u w:val="single"/>
        </w:rPr>
        <w:t>puisement des stocks</w:t>
      </w:r>
    </w:p>
    <w:p w14:paraId="3E519895" w14:textId="7C2DD2DD" w:rsidR="001C1645" w:rsidRPr="00A97662" w:rsidRDefault="00FF4613" w:rsidP="00A97662">
      <w:pPr>
        <w:spacing w:line="240" w:lineRule="auto"/>
        <w:jc w:val="both"/>
        <w:rPr>
          <w:rFonts w:ascii="Calibri" w:hAnsi="Calibri" w:cs="Calibri"/>
        </w:rPr>
      </w:pPr>
      <w:r>
        <w:rPr>
          <w:rFonts w:ascii="Calibri" w:hAnsi="Calibri" w:cs="Calibri"/>
        </w:rPr>
        <w:t>Dans le cas de la fin de l’exploitation de l’Ouvrage</w:t>
      </w:r>
      <w:r w:rsidR="001C1645" w:rsidRPr="00A97662">
        <w:rPr>
          <w:rFonts w:ascii="Calibri" w:hAnsi="Calibri" w:cs="Calibri"/>
        </w:rPr>
        <w:t xml:space="preserve">, le présent contrat pourra être résilié de plein droit à la demande de l'une des Parties. Les Parties recouvreront alors purement et simplement la libre disposition de leurs apports respectifs. </w:t>
      </w:r>
    </w:p>
    <w:p w14:paraId="5B5772DB" w14:textId="3DAC79B4" w:rsidR="001C1645" w:rsidRDefault="001C1645" w:rsidP="00A97662">
      <w:pPr>
        <w:spacing w:line="240" w:lineRule="auto"/>
        <w:jc w:val="both"/>
        <w:rPr>
          <w:rFonts w:ascii="Calibri" w:hAnsi="Calibri" w:cs="Calibri"/>
        </w:rPr>
      </w:pPr>
      <w:r w:rsidRPr="00A97662">
        <w:rPr>
          <w:rFonts w:ascii="Calibri" w:hAnsi="Calibri" w:cs="Calibri"/>
        </w:rPr>
        <w:t xml:space="preserve">La rupture du présent contrat n'aura aucune influence sur la validité des cessions et autorisations consenties antérieurement à des tiers, qui continueront à produire tous leurs effets à l'égard de l'ensemble des Parties. </w:t>
      </w:r>
    </w:p>
    <w:p w14:paraId="1CC5CCE1" w14:textId="77777777" w:rsidR="00FF4613" w:rsidRPr="00A97662" w:rsidRDefault="00FF4613" w:rsidP="00A97662">
      <w:pPr>
        <w:spacing w:line="240" w:lineRule="auto"/>
        <w:jc w:val="both"/>
        <w:rPr>
          <w:rFonts w:ascii="Calibri" w:hAnsi="Calibri" w:cs="Calibri"/>
        </w:rPr>
      </w:pPr>
    </w:p>
    <w:p w14:paraId="44DE1686" w14:textId="77777777" w:rsidR="001C1645" w:rsidRPr="00A97662" w:rsidRDefault="00DA6F33"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É</w:t>
      </w:r>
      <w:r w:rsidR="001C1645" w:rsidRPr="00A97662">
        <w:rPr>
          <w:rFonts w:ascii="Calibri" w:hAnsi="Calibri" w:cs="Calibri"/>
          <w:b/>
        </w:rPr>
        <w:t>DITION</w:t>
      </w:r>
      <w:r w:rsidRPr="00A97662">
        <w:rPr>
          <w:rFonts w:ascii="Calibri" w:hAnsi="Calibri" w:cs="Calibri"/>
          <w:b/>
        </w:rPr>
        <w:t>S ÉTRANGÈRES, ANNEXES ET DÉRIVÉ</w:t>
      </w:r>
      <w:r w:rsidR="001C1645" w:rsidRPr="00A97662">
        <w:rPr>
          <w:rFonts w:ascii="Calibri" w:hAnsi="Calibri" w:cs="Calibri"/>
          <w:b/>
        </w:rPr>
        <w:t>S</w:t>
      </w:r>
    </w:p>
    <w:p w14:paraId="1712D9CA" w14:textId="76A7A3C7" w:rsidR="001C1645" w:rsidRPr="00A97662" w:rsidRDefault="001C1645"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assure la recherche d'éditions étrangères ainsi que d'éditions annexes (poche, club, adaptation multimédia, etc.) et d'exploitations dérivées au mieux de l'intérêt de la coédition dans le cadre d'une obligation de moyens. </w:t>
      </w:r>
    </w:p>
    <w:p w14:paraId="4939DC52" w14:textId="2794FFDA" w:rsidR="001C1645" w:rsidRPr="00A97662" w:rsidRDefault="001C1645" w:rsidP="00A97662">
      <w:pPr>
        <w:spacing w:line="240" w:lineRule="auto"/>
        <w:jc w:val="both"/>
        <w:rPr>
          <w:rFonts w:ascii="Calibri" w:hAnsi="Calibri" w:cs="Calibri"/>
        </w:rPr>
      </w:pPr>
      <w:r w:rsidRPr="00A97662">
        <w:rPr>
          <w:rFonts w:ascii="Calibri" w:hAnsi="Calibri" w:cs="Calibri"/>
        </w:rPr>
        <w:t>Toute cession de droits, toute coédition ou toute exploitation dérivée doit faire l'objet d'un accord préalable écrit des deux Parties</w:t>
      </w:r>
      <w:r w:rsidR="00FF4613">
        <w:rPr>
          <w:rFonts w:ascii="Calibri" w:hAnsi="Calibri" w:cs="Calibri"/>
        </w:rPr>
        <w:t xml:space="preserve"> et fera l’objet d’un contrat annexe</w:t>
      </w:r>
      <w:r w:rsidRPr="00A97662">
        <w:rPr>
          <w:rFonts w:ascii="Calibri" w:hAnsi="Calibri" w:cs="Calibri"/>
        </w:rPr>
        <w:t xml:space="preserve">. </w:t>
      </w:r>
    </w:p>
    <w:p w14:paraId="754E5B18" w14:textId="4BC09EA3" w:rsidR="001C1645" w:rsidRPr="00A97662" w:rsidRDefault="001C1645" w:rsidP="00A97662">
      <w:pPr>
        <w:spacing w:line="240" w:lineRule="auto"/>
        <w:jc w:val="both"/>
        <w:rPr>
          <w:rFonts w:ascii="Calibri" w:hAnsi="Calibri" w:cs="Calibri"/>
        </w:rPr>
      </w:pPr>
      <w:r w:rsidRPr="00A97662">
        <w:rPr>
          <w:rFonts w:ascii="Calibri" w:hAnsi="Calibri" w:cs="Calibri"/>
        </w:rPr>
        <w:t>L'</w:t>
      </w:r>
      <w:r w:rsidR="00D3137A" w:rsidRPr="00A97662">
        <w:rPr>
          <w:rFonts w:ascii="Calibri" w:hAnsi="Calibri" w:cs="Calibri"/>
        </w:rPr>
        <w:t>Éditeur</w:t>
      </w:r>
      <w:r w:rsidRPr="00A97662">
        <w:rPr>
          <w:rFonts w:ascii="Calibri" w:hAnsi="Calibri" w:cs="Calibri"/>
        </w:rPr>
        <w:t xml:space="preserve"> s'engage à rendre compte au </w:t>
      </w:r>
      <w:r w:rsidR="00207E47" w:rsidRPr="00A97662">
        <w:rPr>
          <w:rFonts w:ascii="Calibri" w:hAnsi="Calibri" w:cs="Calibri"/>
        </w:rPr>
        <w:t>MnM</w:t>
      </w:r>
      <w:r w:rsidRPr="00A97662">
        <w:rPr>
          <w:rFonts w:ascii="Calibri" w:hAnsi="Calibri" w:cs="Calibri"/>
        </w:rPr>
        <w:t xml:space="preserve"> de sa gestion au moins une fois par an, dans un rapport écrit, consacré aux résultats enregistrés entre le 1 er janvier et le 31 décembre de l'année écoulée. </w:t>
      </w:r>
    </w:p>
    <w:p w14:paraId="3BD5A496"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SOLDES ET MISE AU PILON</w:t>
      </w:r>
    </w:p>
    <w:p w14:paraId="0E17F273" w14:textId="6C0A119B" w:rsidR="001C1645" w:rsidRPr="002613FF" w:rsidRDefault="001C1645" w:rsidP="002613FF">
      <w:pPr>
        <w:pStyle w:val="Paragraphedeliste"/>
        <w:numPr>
          <w:ilvl w:val="0"/>
          <w:numId w:val="17"/>
        </w:numPr>
        <w:spacing w:line="240" w:lineRule="auto"/>
        <w:ind w:left="851" w:hanging="284"/>
        <w:jc w:val="both"/>
        <w:rPr>
          <w:rFonts w:ascii="Calibri" w:hAnsi="Calibri" w:cs="Calibri"/>
          <w:u w:val="single"/>
        </w:rPr>
      </w:pPr>
      <w:r w:rsidRPr="002613FF">
        <w:rPr>
          <w:rFonts w:ascii="Calibri" w:hAnsi="Calibri" w:cs="Calibri"/>
          <w:u w:val="single"/>
        </w:rPr>
        <w:t xml:space="preserve">Solde et mise au pilon totale </w:t>
      </w:r>
    </w:p>
    <w:p w14:paraId="47BCE517" w14:textId="6D6854D2" w:rsidR="001C1645" w:rsidRPr="00A97662" w:rsidRDefault="002613FF" w:rsidP="00A97662">
      <w:pPr>
        <w:spacing w:line="240" w:lineRule="auto"/>
        <w:jc w:val="both"/>
        <w:rPr>
          <w:rFonts w:ascii="Calibri" w:hAnsi="Calibri" w:cs="Calibri"/>
        </w:rPr>
      </w:pPr>
      <w:r>
        <w:rPr>
          <w:rFonts w:ascii="Calibri" w:hAnsi="Calibri" w:cs="Calibri"/>
        </w:rPr>
        <w:t>À</w:t>
      </w:r>
      <w:r w:rsidR="001C1645" w:rsidRPr="00A97662">
        <w:rPr>
          <w:rFonts w:ascii="Calibri" w:hAnsi="Calibri" w:cs="Calibri"/>
        </w:rPr>
        <w:t xml:space="preserve"> l'issue d'une durée de deux ans après la première mise en vente de </w:t>
      </w:r>
      <w:r w:rsidR="00D3137A" w:rsidRPr="00A97662">
        <w:rPr>
          <w:rFonts w:ascii="Calibri" w:hAnsi="Calibri" w:cs="Calibri"/>
        </w:rPr>
        <w:t>l’Ouvrage</w:t>
      </w:r>
      <w:r w:rsidR="001C1645" w:rsidRPr="00A97662">
        <w:rPr>
          <w:rFonts w:ascii="Calibri" w:hAnsi="Calibri" w:cs="Calibri"/>
        </w:rPr>
        <w:t xml:space="preserve">, les Parties peuvent décider </w:t>
      </w:r>
      <w:r w:rsidR="0084677E">
        <w:rPr>
          <w:rFonts w:ascii="Calibri" w:hAnsi="Calibri" w:cs="Calibri"/>
        </w:rPr>
        <w:t xml:space="preserve">d’un commun accord </w:t>
      </w:r>
      <w:r w:rsidR="001C1645" w:rsidRPr="00A97662">
        <w:rPr>
          <w:rFonts w:ascii="Calibri" w:hAnsi="Calibri" w:cs="Calibri"/>
        </w:rPr>
        <w:t xml:space="preserve">de solder ou mettre au pilon la totalité des exemplaires en stock. </w:t>
      </w:r>
    </w:p>
    <w:p w14:paraId="34AD8FDA" w14:textId="3429AFBB" w:rsidR="001C1645" w:rsidRPr="00A97662" w:rsidRDefault="001C1645" w:rsidP="00A97662">
      <w:pPr>
        <w:spacing w:line="240" w:lineRule="auto"/>
        <w:jc w:val="both"/>
        <w:rPr>
          <w:rFonts w:ascii="Calibri" w:hAnsi="Calibri" w:cs="Calibri"/>
        </w:rPr>
      </w:pPr>
      <w:r w:rsidRPr="00A97662">
        <w:rPr>
          <w:rFonts w:ascii="Calibri" w:hAnsi="Calibri" w:cs="Calibri"/>
        </w:rPr>
        <w:t xml:space="preserve">Si l'une des Parties souhaite poursuivre seule la commercialisation, un avenant au présent contrat précisant les modalités de cession et de commercialisation sera conclu entre les Parties. </w:t>
      </w:r>
    </w:p>
    <w:p w14:paraId="017478A3" w14:textId="77777777" w:rsidR="001C1645" w:rsidRPr="00A97662" w:rsidRDefault="001C1645" w:rsidP="00A97662">
      <w:pPr>
        <w:spacing w:line="240" w:lineRule="auto"/>
        <w:jc w:val="both"/>
        <w:rPr>
          <w:rFonts w:ascii="Calibri" w:hAnsi="Calibri" w:cs="Calibri"/>
        </w:rPr>
      </w:pPr>
      <w:r w:rsidRPr="00A97662">
        <w:rPr>
          <w:rFonts w:ascii="Calibri" w:hAnsi="Calibri" w:cs="Calibri"/>
        </w:rPr>
        <w:lastRenderedPageBreak/>
        <w:t xml:space="preserve">En conséquence de la cession de la totalité du stock à un soldeur ou d'un pilonnage total, le présent contrat sera résilié de plein droit. </w:t>
      </w:r>
    </w:p>
    <w:p w14:paraId="6C44C1E8" w14:textId="7F824CF4" w:rsidR="001C1645" w:rsidRPr="002613FF" w:rsidRDefault="001C1645" w:rsidP="002613FF">
      <w:pPr>
        <w:pStyle w:val="Paragraphedeliste"/>
        <w:numPr>
          <w:ilvl w:val="0"/>
          <w:numId w:val="17"/>
        </w:numPr>
        <w:spacing w:line="240" w:lineRule="auto"/>
        <w:ind w:left="851" w:hanging="284"/>
        <w:jc w:val="both"/>
        <w:rPr>
          <w:rFonts w:ascii="Calibri" w:hAnsi="Calibri" w:cs="Calibri"/>
          <w:u w:val="single"/>
        </w:rPr>
      </w:pPr>
      <w:r w:rsidRPr="002613FF">
        <w:rPr>
          <w:rFonts w:ascii="Calibri" w:hAnsi="Calibri" w:cs="Calibri"/>
          <w:u w:val="single"/>
        </w:rPr>
        <w:t xml:space="preserve">Mise au pilon partielle </w:t>
      </w:r>
    </w:p>
    <w:p w14:paraId="24CFC012"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Si des exemplaires de </w:t>
      </w:r>
      <w:r w:rsidR="00D3137A" w:rsidRPr="00A97662">
        <w:rPr>
          <w:rFonts w:ascii="Calibri" w:hAnsi="Calibri" w:cs="Calibri"/>
        </w:rPr>
        <w:t>l’Ouvrage</w:t>
      </w:r>
      <w:r w:rsidRPr="00A97662">
        <w:rPr>
          <w:rFonts w:ascii="Calibri" w:hAnsi="Calibri" w:cs="Calibri"/>
        </w:rPr>
        <w:t xml:space="preserve">s sont devenus invendables parce qu'ils sont abîmés, ou bien si l'une des Parties jugent que le stock dépasse le nombre d'exemplaires nécessaires pour répondre aux demandes courantes d'achat, ils pourront se défaire des exemplaires défraichis ou en excédent en pilonnant une partie du stock. </w:t>
      </w:r>
    </w:p>
    <w:p w14:paraId="0B2B471D" w14:textId="5B18F005" w:rsidR="002613FF" w:rsidRPr="00A97662" w:rsidRDefault="001C1645" w:rsidP="00A97662">
      <w:pPr>
        <w:spacing w:line="240" w:lineRule="auto"/>
        <w:jc w:val="both"/>
        <w:rPr>
          <w:rFonts w:ascii="Calibri" w:hAnsi="Calibri" w:cs="Calibri"/>
        </w:rPr>
      </w:pPr>
      <w:r w:rsidRPr="00A97662">
        <w:rPr>
          <w:rFonts w:ascii="Calibri" w:hAnsi="Calibri" w:cs="Calibri"/>
        </w:rPr>
        <w:t xml:space="preserve">Les retours et exemplaires défectueux, défraichis et invendables seront mis au pilon. </w:t>
      </w:r>
    </w:p>
    <w:p w14:paraId="411A33F4" w14:textId="57946AED" w:rsidR="001C1645" w:rsidRPr="002613FF" w:rsidRDefault="001C1645" w:rsidP="002613FF">
      <w:pPr>
        <w:pStyle w:val="Paragraphedeliste"/>
        <w:numPr>
          <w:ilvl w:val="0"/>
          <w:numId w:val="17"/>
        </w:numPr>
        <w:spacing w:line="240" w:lineRule="auto"/>
        <w:ind w:left="851" w:hanging="284"/>
        <w:jc w:val="both"/>
        <w:rPr>
          <w:rFonts w:ascii="Calibri" w:hAnsi="Calibri" w:cs="Calibri"/>
          <w:u w:val="single"/>
        </w:rPr>
      </w:pPr>
      <w:r w:rsidRPr="002613FF">
        <w:rPr>
          <w:rFonts w:ascii="Calibri" w:hAnsi="Calibri" w:cs="Calibri"/>
          <w:u w:val="single"/>
        </w:rPr>
        <w:t xml:space="preserve">Dispositions relatives au solde ou au pilon </w:t>
      </w:r>
    </w:p>
    <w:p w14:paraId="2547E5A5"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Les mises au pilon, totales ou partielles, ainsi que les opérations de solde doivent être décidées d'un commun accord entre les Parties, exception faite des exemplaires retournés et automatiquement mis au pilon. Les exemplaires pilonnés font l'objet d'un justificatif fourni par celle des Parties qui aura procédé à l'opération, à la demande de l'autre Partie. </w:t>
      </w:r>
    </w:p>
    <w:p w14:paraId="5241A1CA"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Les dépenses et les recettes afférentes à la cession d'un soldeur ou à la mise au pilon, totale ou partielle, sont portées en charges ou en produits du compte d'exploitation et réparties selon les modalités prévues par le présent contrat. </w:t>
      </w:r>
    </w:p>
    <w:p w14:paraId="3AE89AB9"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DURÉE ET RÉSILIATION DU CONTRAT </w:t>
      </w:r>
    </w:p>
    <w:p w14:paraId="08848AF8" w14:textId="7DF4150A" w:rsidR="001C1645" w:rsidRPr="002613FF" w:rsidRDefault="001C1645" w:rsidP="002613FF">
      <w:pPr>
        <w:pStyle w:val="Paragraphedeliste"/>
        <w:numPr>
          <w:ilvl w:val="0"/>
          <w:numId w:val="18"/>
        </w:numPr>
        <w:spacing w:line="240" w:lineRule="auto"/>
        <w:ind w:left="851" w:hanging="284"/>
        <w:jc w:val="both"/>
        <w:rPr>
          <w:rFonts w:ascii="Calibri" w:hAnsi="Calibri" w:cs="Calibri"/>
          <w:u w:val="single"/>
        </w:rPr>
      </w:pPr>
      <w:r w:rsidRPr="002613FF">
        <w:rPr>
          <w:rFonts w:ascii="Calibri" w:hAnsi="Calibri" w:cs="Calibri"/>
          <w:u w:val="single"/>
        </w:rPr>
        <w:t xml:space="preserve">Entrée en vigueur et durée du contrat </w:t>
      </w:r>
    </w:p>
    <w:p w14:paraId="5FD404D0"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présent contrat est établi pour toute la durée d'exploitation de </w:t>
      </w:r>
      <w:r w:rsidR="00D3137A" w:rsidRPr="00A97662">
        <w:rPr>
          <w:rFonts w:ascii="Calibri" w:hAnsi="Calibri" w:cs="Calibri"/>
        </w:rPr>
        <w:t>l’Ouvrage</w:t>
      </w:r>
      <w:r w:rsidRPr="00A97662">
        <w:rPr>
          <w:rFonts w:ascii="Calibri" w:hAnsi="Calibri" w:cs="Calibri"/>
        </w:rPr>
        <w:t xml:space="preserve"> et entre en vigueur dès sa signature. </w:t>
      </w:r>
    </w:p>
    <w:p w14:paraId="63C98CA8" w14:textId="185F1F80" w:rsidR="001C1645" w:rsidRPr="002613FF" w:rsidRDefault="001C1645" w:rsidP="002613FF">
      <w:pPr>
        <w:pStyle w:val="Paragraphedeliste"/>
        <w:numPr>
          <w:ilvl w:val="0"/>
          <w:numId w:val="18"/>
        </w:numPr>
        <w:spacing w:line="240" w:lineRule="auto"/>
        <w:ind w:left="851" w:hanging="284"/>
        <w:jc w:val="both"/>
        <w:rPr>
          <w:rFonts w:ascii="Calibri" w:hAnsi="Calibri" w:cs="Calibri"/>
          <w:u w:val="single"/>
        </w:rPr>
      </w:pPr>
      <w:r w:rsidRPr="002613FF">
        <w:rPr>
          <w:rFonts w:ascii="Calibri" w:hAnsi="Calibri" w:cs="Calibri"/>
          <w:u w:val="single"/>
        </w:rPr>
        <w:t xml:space="preserve">Fin par anticipation à la demande d'un coéditeur </w:t>
      </w:r>
    </w:p>
    <w:p w14:paraId="392F37A5" w14:textId="72682BDC" w:rsidR="001C1645" w:rsidRPr="00A97662" w:rsidRDefault="001C1645" w:rsidP="00A97662">
      <w:pPr>
        <w:spacing w:line="240" w:lineRule="auto"/>
        <w:jc w:val="both"/>
        <w:rPr>
          <w:rFonts w:ascii="Calibri" w:hAnsi="Calibri" w:cs="Calibri"/>
        </w:rPr>
      </w:pPr>
      <w:r w:rsidRPr="00A97662">
        <w:rPr>
          <w:rFonts w:ascii="Calibri" w:hAnsi="Calibri" w:cs="Calibri"/>
        </w:rPr>
        <w:t>Il pourrait être mis fin au contrat par anticipation d'un commun accord ou à la requête de l'une ou de l'autre des Parties, notamment en cas de liquidation judiciaire et de redressement judiciaire si une décision de non pours</w:t>
      </w:r>
      <w:r w:rsidR="002613FF">
        <w:rPr>
          <w:rFonts w:ascii="Calibri" w:hAnsi="Calibri" w:cs="Calibri"/>
        </w:rPr>
        <w:t>uite du contrat est prise par l</w:t>
      </w:r>
      <w:r w:rsidRPr="00A97662">
        <w:rPr>
          <w:rFonts w:ascii="Calibri" w:hAnsi="Calibri" w:cs="Calibri"/>
        </w:rPr>
        <w:t>'Administrateur judiciaire. Dans ce cas, la Partie qui n'aura pas demandé la résiliation du contrat aura la possibilité de poursuivre seule l'exploitation dans les condit</w:t>
      </w:r>
      <w:r w:rsidR="002613FF">
        <w:rPr>
          <w:rFonts w:ascii="Calibri" w:hAnsi="Calibri" w:cs="Calibri"/>
        </w:rPr>
        <w:t xml:space="preserve">ions suivantes : </w:t>
      </w:r>
    </w:p>
    <w:p w14:paraId="637696B9" w14:textId="19B85E0D" w:rsidR="001C1645" w:rsidRPr="002613FF" w:rsidRDefault="002613FF" w:rsidP="002613FF">
      <w:pPr>
        <w:pStyle w:val="Paragraphedeliste"/>
        <w:numPr>
          <w:ilvl w:val="0"/>
          <w:numId w:val="1"/>
        </w:numPr>
        <w:spacing w:line="240" w:lineRule="auto"/>
        <w:jc w:val="both"/>
        <w:rPr>
          <w:rFonts w:ascii="Calibri" w:hAnsi="Calibri" w:cs="Calibri"/>
        </w:rPr>
      </w:pPr>
      <w:r>
        <w:rPr>
          <w:rFonts w:ascii="Calibri" w:hAnsi="Calibri" w:cs="Calibri"/>
        </w:rPr>
        <w:t>E</w:t>
      </w:r>
      <w:r w:rsidR="001C1645" w:rsidRPr="002613FF">
        <w:rPr>
          <w:rFonts w:ascii="Calibri" w:hAnsi="Calibri" w:cs="Calibri"/>
        </w:rPr>
        <w:t xml:space="preserve">lle aura la possibilité de racheter tout ou partie du stock de l'autre Partie, et cela au prix de revient comptable des stocks, après déduction de la provision pour risque de mévente calculée à la date de résiliation, à un prix qui ne saurait être inférieur au prix de réimpression, sauf accord particulier entre les Parties ; </w:t>
      </w:r>
    </w:p>
    <w:p w14:paraId="5781129E" w14:textId="7546037B"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aura la faculté de vendre ces stocks jusqu'à épuisement ; </w:t>
      </w:r>
    </w:p>
    <w:p w14:paraId="0DB42852" w14:textId="031E07F2"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recevra en toute propriété et gratuitement les supports d'impression ; </w:t>
      </w:r>
    </w:p>
    <w:p w14:paraId="537B7B00" w14:textId="5B0B62C3"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aura la faculté de poursuivre l'exploitation de </w:t>
      </w:r>
      <w:r w:rsidR="00D3137A" w:rsidRPr="00A97662">
        <w:rPr>
          <w:rFonts w:ascii="Calibri" w:hAnsi="Calibri" w:cs="Calibri"/>
        </w:rPr>
        <w:t>l’Ouvrage</w:t>
      </w:r>
      <w:r w:rsidR="001C1645" w:rsidRPr="00A97662">
        <w:rPr>
          <w:rFonts w:ascii="Calibri" w:hAnsi="Calibri" w:cs="Calibri"/>
        </w:rPr>
        <w:t xml:space="preserve"> sous son seul copyright pour toutes réimpressions et/ou rééditions ;</w:t>
      </w:r>
    </w:p>
    <w:p w14:paraId="432A8518" w14:textId="47D51F58" w:rsidR="001C1645" w:rsidRPr="00A97662" w:rsidRDefault="002613FF" w:rsidP="002613FF">
      <w:pPr>
        <w:pStyle w:val="Paragraphedeliste"/>
        <w:numPr>
          <w:ilvl w:val="0"/>
          <w:numId w:val="1"/>
        </w:numPr>
        <w:spacing w:line="240" w:lineRule="auto"/>
        <w:jc w:val="both"/>
        <w:rPr>
          <w:rFonts w:ascii="Calibri" w:hAnsi="Calibri" w:cs="Calibri"/>
        </w:rPr>
      </w:pPr>
      <w:r w:rsidRPr="00A97662">
        <w:rPr>
          <w:rFonts w:ascii="Calibri" w:hAnsi="Calibri" w:cs="Calibri"/>
        </w:rPr>
        <w:t>Elle</w:t>
      </w:r>
      <w:r w:rsidR="001C1645" w:rsidRPr="00A97662">
        <w:rPr>
          <w:rFonts w:ascii="Calibri" w:hAnsi="Calibri" w:cs="Calibri"/>
        </w:rPr>
        <w:t xml:space="preserve"> reprendra à son compte la totalité des engagements contractés par les Parties vis à vis des tiers ; </w:t>
      </w:r>
    </w:p>
    <w:p w14:paraId="5140B83E" w14:textId="5C9AD0AE" w:rsidR="001C1645" w:rsidRPr="00A97662" w:rsidRDefault="002613FF" w:rsidP="002613FF">
      <w:pPr>
        <w:pStyle w:val="Paragraphedeliste"/>
        <w:numPr>
          <w:ilvl w:val="0"/>
          <w:numId w:val="1"/>
        </w:numPr>
        <w:spacing w:line="240" w:lineRule="auto"/>
        <w:ind w:left="714" w:hanging="357"/>
        <w:contextualSpacing w:val="0"/>
        <w:jc w:val="both"/>
        <w:rPr>
          <w:rFonts w:ascii="Calibri" w:hAnsi="Calibri" w:cs="Calibri"/>
        </w:rPr>
      </w:pPr>
      <w:r w:rsidRPr="00A97662">
        <w:rPr>
          <w:rFonts w:ascii="Calibri" w:hAnsi="Calibri" w:cs="Calibri"/>
        </w:rPr>
        <w:t>Tous</w:t>
      </w:r>
      <w:r w:rsidR="001C1645" w:rsidRPr="00A97662">
        <w:rPr>
          <w:rFonts w:ascii="Calibri" w:hAnsi="Calibri" w:cs="Calibri"/>
        </w:rPr>
        <w:t xml:space="preserve"> les droits attachés à l'Ouvrage lui seront dévolus.</w:t>
      </w:r>
    </w:p>
    <w:p w14:paraId="3AE90A26" w14:textId="5B0DA7FC" w:rsidR="001C1645" w:rsidRPr="002613FF" w:rsidRDefault="001C1645" w:rsidP="002613FF">
      <w:pPr>
        <w:pStyle w:val="Paragraphedeliste"/>
        <w:numPr>
          <w:ilvl w:val="0"/>
          <w:numId w:val="18"/>
        </w:numPr>
        <w:spacing w:line="240" w:lineRule="auto"/>
        <w:ind w:left="851" w:hanging="284"/>
        <w:jc w:val="both"/>
        <w:rPr>
          <w:rFonts w:ascii="Calibri" w:hAnsi="Calibri" w:cs="Calibri"/>
          <w:u w:val="single"/>
        </w:rPr>
      </w:pPr>
      <w:r w:rsidRPr="002613FF">
        <w:rPr>
          <w:rFonts w:ascii="Calibri" w:hAnsi="Calibri" w:cs="Calibri"/>
          <w:u w:val="single"/>
        </w:rPr>
        <w:t>Fin par anticipation en cas de manquement</w:t>
      </w:r>
    </w:p>
    <w:p w14:paraId="193735AA" w14:textId="1D8A9BF9" w:rsidR="001C1645" w:rsidRPr="00A97662" w:rsidRDefault="001C1645" w:rsidP="00A97662">
      <w:pPr>
        <w:spacing w:line="240" w:lineRule="auto"/>
        <w:jc w:val="both"/>
        <w:rPr>
          <w:rFonts w:ascii="Calibri" w:hAnsi="Calibri" w:cs="Calibri"/>
        </w:rPr>
      </w:pPr>
      <w:r w:rsidRPr="00A97662">
        <w:rPr>
          <w:rFonts w:ascii="Calibri" w:hAnsi="Calibri" w:cs="Calibri"/>
        </w:rPr>
        <w:t>En cas de manquement par l'une des Parties à ses obligations telles que définies au présent contrat et sauf cas de force majeure telle que définie par la jurisprudence, le contrat sera résilié de plein droit aux torts et griefs de la Partie défaillante à l'issue d'un délai de soixante</w:t>
      </w:r>
      <w:r w:rsidR="002613FF">
        <w:rPr>
          <w:rFonts w:ascii="Calibri" w:hAnsi="Calibri" w:cs="Calibri"/>
        </w:rPr>
        <w:t xml:space="preserve"> (60)</w:t>
      </w:r>
      <w:r w:rsidRPr="00A97662">
        <w:rPr>
          <w:rFonts w:ascii="Calibri" w:hAnsi="Calibri" w:cs="Calibri"/>
        </w:rPr>
        <w:t xml:space="preserve"> jours suivant la réception d'une mise en demeure par lettre recommandée avec accusé de réception notifiant le manquement en cause et restée sans effet, sans préjudice du droit à dommages et intérêts de la partie non </w:t>
      </w:r>
      <w:r w:rsidRPr="00A97662">
        <w:rPr>
          <w:rFonts w:ascii="Calibri" w:hAnsi="Calibri" w:cs="Calibri"/>
        </w:rPr>
        <w:lastRenderedPageBreak/>
        <w:t xml:space="preserve">défaillante, les stocks restants et tous droits liés à l'Ouvrage lui revenant de plein droit sans indemnité quelconque au profit de la Partie défaillante. </w:t>
      </w:r>
    </w:p>
    <w:p w14:paraId="761276C6"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MODIFICATION DANS LA SITUATION JURIDIQUE </w:t>
      </w:r>
    </w:p>
    <w:p w14:paraId="3D6376BA" w14:textId="0F1D99EB" w:rsidR="001C1645" w:rsidRPr="00A97662" w:rsidRDefault="001C1645" w:rsidP="00A97662">
      <w:pPr>
        <w:spacing w:line="240" w:lineRule="auto"/>
        <w:jc w:val="both"/>
        <w:rPr>
          <w:rFonts w:ascii="Calibri" w:hAnsi="Calibri" w:cs="Calibri"/>
        </w:rPr>
      </w:pPr>
      <w:r w:rsidRPr="00A97662">
        <w:rPr>
          <w:rFonts w:ascii="Calibri" w:hAnsi="Calibri" w:cs="Calibri"/>
        </w:rPr>
        <w:t>Les Parties conviennent de s'info</w:t>
      </w:r>
      <w:r w:rsidR="002613FF">
        <w:rPr>
          <w:rFonts w:ascii="Calibri" w:hAnsi="Calibri" w:cs="Calibri"/>
        </w:rPr>
        <w:t>rm</w:t>
      </w:r>
      <w:r w:rsidRPr="00A97662">
        <w:rPr>
          <w:rFonts w:ascii="Calibri" w:hAnsi="Calibri" w:cs="Calibri"/>
        </w:rPr>
        <w:t xml:space="preserve">er mutuellement dans les meilleurs délais de tout changement de leur situation juridique respective et résultant de cessation de paiement, de fusion, d'apport, de cession de tout ou partie de leurs fonds et plus généralement de toute opération susceptible d'avoir une incidence sur le présent contrat ainsi que sur la réalisation de l'Ouvrage. </w:t>
      </w:r>
    </w:p>
    <w:p w14:paraId="2BCE8D85"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présent contrat lie les ayants droit des Parties, et aucun transfert, volontaire ou par voie judiciaire, ne liera aucune des Parties sans le consentement écrit de l'autre Partie. </w:t>
      </w:r>
    </w:p>
    <w:p w14:paraId="2E17F9E4" w14:textId="77777777"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 xml:space="preserve">LITIGES </w:t>
      </w:r>
    </w:p>
    <w:p w14:paraId="68DA59BF"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 présent contrat est régi par le droit français. </w:t>
      </w:r>
    </w:p>
    <w:p w14:paraId="1BB1DDE3"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En cas de difficulté ou de litige portant sur la validité, l'interprétation ou l'exécution des présentes, les Parties conviennent, avant de porter le litige devant le tribunal compétent, de rechercher à l'amiable le règlement de toute difficulté. En cas d'échec, de la négociation amiable, attribution de juridiction est donnée aux Tribunaux de Paris, France. </w:t>
      </w:r>
    </w:p>
    <w:p w14:paraId="119A1DB7" w14:textId="402F7FEE" w:rsidR="001C1645" w:rsidRPr="00A97662" w:rsidRDefault="001C1645"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sidRPr="00A97662">
        <w:rPr>
          <w:rFonts w:ascii="Calibri" w:hAnsi="Calibri" w:cs="Calibri"/>
          <w:b/>
        </w:rPr>
        <w:t>CAS</w:t>
      </w:r>
      <w:r w:rsidR="003D7DE0">
        <w:rPr>
          <w:rFonts w:ascii="Calibri" w:hAnsi="Calibri" w:cs="Calibri"/>
          <w:b/>
        </w:rPr>
        <w:t xml:space="preserve"> DE FORCE MAJEURE</w:t>
      </w:r>
      <w:r w:rsidRPr="00A97662">
        <w:rPr>
          <w:rFonts w:ascii="Calibri" w:hAnsi="Calibri" w:cs="Calibri"/>
          <w:b/>
        </w:rPr>
        <w:t xml:space="preserve"> </w:t>
      </w:r>
    </w:p>
    <w:p w14:paraId="6072BD8F" w14:textId="09A2F87A" w:rsidR="001C1645" w:rsidRPr="00A97662" w:rsidRDefault="003D7DE0" w:rsidP="00A97662">
      <w:pPr>
        <w:spacing w:line="240" w:lineRule="auto"/>
        <w:jc w:val="both"/>
        <w:rPr>
          <w:rFonts w:ascii="Calibri" w:hAnsi="Calibri" w:cs="Calibri"/>
        </w:rPr>
      </w:pPr>
      <w:r>
        <w:rPr>
          <w:rFonts w:ascii="Calibri" w:hAnsi="Calibri" w:cs="Calibri"/>
        </w:rPr>
        <w:t>En</w:t>
      </w:r>
      <w:r w:rsidR="00CF61A5">
        <w:rPr>
          <w:rFonts w:ascii="Calibri" w:hAnsi="Calibri" w:cs="Calibri"/>
        </w:rPr>
        <w:t> </w:t>
      </w:r>
      <w:r w:rsidR="001C1645" w:rsidRPr="00A97662">
        <w:rPr>
          <w:rFonts w:ascii="Calibri" w:hAnsi="Calibri" w:cs="Calibri"/>
        </w:rPr>
        <w:t xml:space="preserve">cas de force majeure ayant eu pour conséquence la détérioration, la destruction ou la disparition de tout ou partie des exemplaires en stock, aucune des Parties ne pourra être tenue pour responsable des exemplaires détériorés, détruits ou disparus et il ne sera dû par elle aucun droit ni indemnité relatifs à ces exemplaires. </w:t>
      </w:r>
    </w:p>
    <w:p w14:paraId="2CDF0D1D" w14:textId="39474119" w:rsidR="001C1645" w:rsidRPr="00A97662" w:rsidRDefault="003D7DE0" w:rsidP="00A97662">
      <w:pPr>
        <w:spacing w:line="240" w:lineRule="auto"/>
        <w:jc w:val="both"/>
        <w:rPr>
          <w:rFonts w:ascii="Calibri" w:hAnsi="Calibri" w:cs="Calibri"/>
        </w:rPr>
      </w:pPr>
      <w:r>
        <w:rPr>
          <w:rFonts w:ascii="Calibri" w:hAnsi="Calibri" w:cs="Calibri"/>
        </w:rPr>
        <w:t>L</w:t>
      </w:r>
      <w:r w:rsidR="001C1645" w:rsidRPr="00A97662">
        <w:rPr>
          <w:rFonts w:ascii="Calibri" w:hAnsi="Calibri" w:cs="Calibri"/>
        </w:rPr>
        <w:t>'</w:t>
      </w:r>
      <w:r w:rsidR="00D3137A" w:rsidRPr="00A97662">
        <w:rPr>
          <w:rFonts w:ascii="Calibri" w:hAnsi="Calibri" w:cs="Calibri"/>
        </w:rPr>
        <w:t>Éditeur</w:t>
      </w:r>
      <w:r w:rsidR="001C1645" w:rsidRPr="00A97662">
        <w:rPr>
          <w:rFonts w:ascii="Calibri" w:hAnsi="Calibri" w:cs="Calibri"/>
        </w:rPr>
        <w:t xml:space="preserve"> </w:t>
      </w:r>
      <w:r>
        <w:rPr>
          <w:rFonts w:ascii="Calibri" w:hAnsi="Calibri" w:cs="Calibri"/>
        </w:rPr>
        <w:t xml:space="preserve">garantit le </w:t>
      </w:r>
      <w:r w:rsidR="0084677E">
        <w:rPr>
          <w:rFonts w:ascii="Calibri" w:hAnsi="Calibri" w:cs="Calibri"/>
        </w:rPr>
        <w:t>MnM</w:t>
      </w:r>
      <w:r>
        <w:rPr>
          <w:rFonts w:ascii="Calibri" w:hAnsi="Calibri" w:cs="Calibri"/>
        </w:rPr>
        <w:t xml:space="preserve"> qu’il dispose</w:t>
      </w:r>
      <w:r w:rsidR="00CF61A5">
        <w:rPr>
          <w:rFonts w:ascii="Calibri" w:hAnsi="Calibri" w:cs="Calibri"/>
        </w:rPr>
        <w:t xml:space="preserve"> </w:t>
      </w:r>
      <w:r w:rsidR="001C1645" w:rsidRPr="00A97662">
        <w:rPr>
          <w:rFonts w:ascii="Calibri" w:hAnsi="Calibri" w:cs="Calibri"/>
        </w:rPr>
        <w:t xml:space="preserve">d'une police assurance incendie dégâts des eaux </w:t>
      </w:r>
      <w:r>
        <w:rPr>
          <w:rFonts w:ascii="Calibri" w:hAnsi="Calibri" w:cs="Calibri"/>
        </w:rPr>
        <w:t xml:space="preserve">pour les lieux où sont stockés les ouvrages, </w:t>
      </w:r>
      <w:r w:rsidR="001C1645" w:rsidRPr="00A97662">
        <w:rPr>
          <w:rFonts w:ascii="Calibri" w:hAnsi="Calibri" w:cs="Calibri"/>
        </w:rPr>
        <w:t xml:space="preserve">propriété indivise du </w:t>
      </w:r>
      <w:r w:rsidR="00207E47" w:rsidRPr="00A97662">
        <w:rPr>
          <w:rFonts w:ascii="Calibri" w:hAnsi="Calibri" w:cs="Calibri"/>
        </w:rPr>
        <w:t>MnM</w:t>
      </w:r>
      <w:r w:rsidR="001C1645" w:rsidRPr="00A97662">
        <w:rPr>
          <w:rFonts w:ascii="Calibri" w:hAnsi="Calibri" w:cs="Calibri"/>
        </w:rPr>
        <w:t xml:space="preserve"> et de l'</w:t>
      </w:r>
      <w:r w:rsidR="00D3137A" w:rsidRPr="00A97662">
        <w:rPr>
          <w:rFonts w:ascii="Calibri" w:hAnsi="Calibri" w:cs="Calibri"/>
        </w:rPr>
        <w:t>Éditeur</w:t>
      </w:r>
      <w:r w:rsidR="001C1645" w:rsidRPr="00A97662">
        <w:rPr>
          <w:rFonts w:ascii="Calibri" w:hAnsi="Calibri" w:cs="Calibri"/>
        </w:rPr>
        <w:t xml:space="preserve">. </w:t>
      </w:r>
    </w:p>
    <w:p w14:paraId="0406D62C" w14:textId="4CCFFD88" w:rsidR="001C1645" w:rsidRDefault="001C1645" w:rsidP="00A97662">
      <w:pPr>
        <w:spacing w:line="240" w:lineRule="auto"/>
        <w:jc w:val="both"/>
        <w:rPr>
          <w:rFonts w:ascii="Calibri" w:hAnsi="Calibri" w:cs="Calibri"/>
        </w:rPr>
      </w:pPr>
      <w:r w:rsidRPr="00A97662">
        <w:rPr>
          <w:rFonts w:ascii="Calibri" w:hAnsi="Calibri" w:cs="Calibri"/>
        </w:rPr>
        <w:t>Toute indemnité afférente, et notamment l'indemnisation versée par la compagnie d'assurance sera constatée dans les produits de la Coédition.</w:t>
      </w:r>
    </w:p>
    <w:p w14:paraId="623E26F1" w14:textId="77777777" w:rsidR="002613FF" w:rsidRPr="00A97662" w:rsidRDefault="002613FF" w:rsidP="00A97662">
      <w:pPr>
        <w:spacing w:line="240" w:lineRule="auto"/>
        <w:jc w:val="both"/>
        <w:rPr>
          <w:rFonts w:ascii="Calibri" w:hAnsi="Calibri" w:cs="Calibri"/>
        </w:rPr>
      </w:pPr>
    </w:p>
    <w:p w14:paraId="15531826" w14:textId="140B6785" w:rsidR="001C1645" w:rsidRPr="00A97662" w:rsidRDefault="00B51D67" w:rsidP="00A97662">
      <w:pPr>
        <w:pStyle w:val="Paragraphedeliste"/>
        <w:numPr>
          <w:ilvl w:val="0"/>
          <w:numId w:val="3"/>
        </w:numPr>
        <w:shd w:val="clear" w:color="auto" w:fill="BDD6EE" w:themeFill="accent1" w:themeFillTint="66"/>
        <w:spacing w:line="240" w:lineRule="auto"/>
        <w:ind w:left="0" w:firstLine="142"/>
        <w:contextualSpacing w:val="0"/>
        <w:jc w:val="both"/>
        <w:rPr>
          <w:rFonts w:ascii="Calibri" w:hAnsi="Calibri" w:cs="Calibri"/>
          <w:b/>
        </w:rPr>
      </w:pPr>
      <w:r>
        <w:rPr>
          <w:rFonts w:ascii="Calibri" w:hAnsi="Calibri" w:cs="Calibri"/>
          <w:b/>
        </w:rPr>
        <w:t>Annexes</w:t>
      </w:r>
    </w:p>
    <w:p w14:paraId="2FD22C31" w14:textId="77777777" w:rsidR="001C1645" w:rsidRPr="00A97662" w:rsidRDefault="001C1645" w:rsidP="00A97662">
      <w:pPr>
        <w:spacing w:line="240" w:lineRule="auto"/>
        <w:jc w:val="both"/>
        <w:rPr>
          <w:rFonts w:ascii="Calibri" w:hAnsi="Calibri" w:cs="Calibri"/>
        </w:rPr>
      </w:pPr>
      <w:r w:rsidRPr="00A97662">
        <w:rPr>
          <w:rFonts w:ascii="Calibri" w:hAnsi="Calibri" w:cs="Calibri"/>
        </w:rPr>
        <w:t xml:space="preserve">L'ensemble des annexes fait partie intégrante du présent contrat. </w:t>
      </w:r>
    </w:p>
    <w:p w14:paraId="2CF62B18" w14:textId="29ACCBFE" w:rsidR="001C1645" w:rsidRPr="00A97662" w:rsidRDefault="001C1645" w:rsidP="00A97662">
      <w:pPr>
        <w:spacing w:line="240" w:lineRule="auto"/>
        <w:jc w:val="both"/>
        <w:rPr>
          <w:rFonts w:ascii="Calibri" w:hAnsi="Calibri" w:cs="Calibri"/>
        </w:rPr>
      </w:pPr>
      <w:r w:rsidRPr="00B51D67">
        <w:rPr>
          <w:rFonts w:ascii="Calibri" w:hAnsi="Calibri" w:cs="Calibri"/>
          <w:highlight w:val="yellow"/>
        </w:rPr>
        <w:t xml:space="preserve">Annexe 1 : </w:t>
      </w:r>
      <w:r w:rsidR="00B51D67" w:rsidRPr="00B51D67">
        <w:rPr>
          <w:rFonts w:ascii="Calibri" w:hAnsi="Calibri" w:cs="Calibri"/>
          <w:highlight w:val="yellow"/>
        </w:rPr>
        <w:t>marché public signé pour l’attribution de la coédition à l’Éditeur / devis</w:t>
      </w:r>
      <w:r w:rsidR="00B51D67">
        <w:rPr>
          <w:rFonts w:ascii="Calibri" w:hAnsi="Calibri" w:cs="Calibri"/>
        </w:rPr>
        <w:t xml:space="preserve"> </w:t>
      </w:r>
      <w:r w:rsidRPr="00A97662">
        <w:rPr>
          <w:rFonts w:ascii="Calibri" w:hAnsi="Calibri" w:cs="Calibri"/>
        </w:rPr>
        <w:t xml:space="preserve"> </w:t>
      </w:r>
    </w:p>
    <w:p w14:paraId="68CCA8AF" w14:textId="77777777" w:rsidR="00B51D67" w:rsidRDefault="00B51D67" w:rsidP="00A97662">
      <w:pPr>
        <w:spacing w:line="240" w:lineRule="auto"/>
        <w:jc w:val="both"/>
        <w:rPr>
          <w:rFonts w:ascii="Calibri" w:hAnsi="Calibri" w:cs="Calibri"/>
        </w:rPr>
      </w:pPr>
    </w:p>
    <w:p w14:paraId="68AD98FB" w14:textId="7837F544" w:rsidR="001C1645" w:rsidRDefault="001C1645" w:rsidP="00A97662">
      <w:pPr>
        <w:spacing w:line="240" w:lineRule="auto"/>
        <w:jc w:val="both"/>
        <w:rPr>
          <w:rFonts w:ascii="Calibri" w:hAnsi="Calibri" w:cs="Calibri"/>
        </w:rPr>
      </w:pPr>
      <w:r w:rsidRPr="00A97662">
        <w:rPr>
          <w:rFonts w:ascii="Calibri" w:hAnsi="Calibri" w:cs="Calibri"/>
        </w:rPr>
        <w:t xml:space="preserve">Fait et signé en deux exemplaires originaux à Paris, le </w:t>
      </w:r>
      <w:r w:rsidR="00B51D67" w:rsidRPr="00B51D67">
        <w:rPr>
          <w:rFonts w:ascii="Calibri" w:hAnsi="Calibri" w:cs="Calibri"/>
          <w:highlight w:val="yellow"/>
        </w:rPr>
        <w:t>XX/XX/XXXX</w:t>
      </w: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left w:w="0" w:type="dxa"/>
          <w:right w:w="284" w:type="dxa"/>
        </w:tblCellMar>
        <w:tblLook w:val="04A0" w:firstRow="1" w:lastRow="0" w:firstColumn="1" w:lastColumn="0" w:noHBand="0" w:noVBand="1"/>
      </w:tblPr>
      <w:tblGrid>
        <w:gridCol w:w="4176"/>
        <w:gridCol w:w="4177"/>
      </w:tblGrid>
      <w:tr w:rsidR="009C6CB2" w14:paraId="447560B5" w14:textId="77777777" w:rsidTr="009C6CB2">
        <w:tc>
          <w:tcPr>
            <w:tcW w:w="4176" w:type="dxa"/>
          </w:tcPr>
          <w:p w14:paraId="785E4751" w14:textId="77777777" w:rsidR="009C6CB2" w:rsidRPr="009C6CB2" w:rsidRDefault="009C6CB2" w:rsidP="009C6CB2">
            <w:pPr>
              <w:jc w:val="center"/>
              <w:rPr>
                <w:rFonts w:ascii="Calibri" w:hAnsi="Calibri" w:cs="Calibri"/>
                <w:b/>
              </w:rPr>
            </w:pPr>
            <w:r w:rsidRPr="009C6CB2">
              <w:rPr>
                <w:rFonts w:ascii="Calibri" w:hAnsi="Calibri" w:cs="Calibri"/>
                <w:b/>
              </w:rPr>
              <w:t>Pour le musée national de la Marine</w:t>
            </w:r>
          </w:p>
          <w:p w14:paraId="24C3812C" w14:textId="446E50AF" w:rsidR="009C6CB2" w:rsidRDefault="00275823" w:rsidP="009C6CB2">
            <w:pPr>
              <w:ind w:right="-141"/>
              <w:rPr>
                <w:rFonts w:ascii="Calibri" w:hAnsi="Calibri" w:cs="Calibri"/>
              </w:rPr>
            </w:pPr>
            <w:r>
              <w:rPr>
                <w:rFonts w:ascii="Calibri" w:hAnsi="Calibri" w:cs="Calibri"/>
              </w:rPr>
              <w:t xml:space="preserve">Thierry GAUSSERON, </w:t>
            </w:r>
            <w:r w:rsidR="009C6CB2">
              <w:rPr>
                <w:rFonts w:ascii="Calibri" w:hAnsi="Calibri" w:cs="Calibri"/>
              </w:rPr>
              <w:t xml:space="preserve">Directeur du musée national de la Marine </w:t>
            </w:r>
          </w:p>
        </w:tc>
        <w:tc>
          <w:tcPr>
            <w:tcW w:w="4177" w:type="dxa"/>
          </w:tcPr>
          <w:p w14:paraId="7B3F3F89" w14:textId="0706A576" w:rsidR="009C6CB2" w:rsidRPr="009C6CB2" w:rsidRDefault="009C6CB2" w:rsidP="009C6CB2">
            <w:pPr>
              <w:jc w:val="center"/>
              <w:rPr>
                <w:rFonts w:ascii="Calibri" w:hAnsi="Calibri" w:cs="Calibri"/>
                <w:b/>
              </w:rPr>
            </w:pPr>
            <w:r w:rsidRPr="009C6CB2">
              <w:rPr>
                <w:rFonts w:ascii="Calibri" w:hAnsi="Calibri" w:cs="Calibri"/>
                <w:b/>
              </w:rPr>
              <w:t>Pour l’Éditeur</w:t>
            </w:r>
          </w:p>
        </w:tc>
      </w:tr>
      <w:tr w:rsidR="009C6CB2" w14:paraId="2F66576F" w14:textId="77777777" w:rsidTr="009C6CB2">
        <w:tc>
          <w:tcPr>
            <w:tcW w:w="4176" w:type="dxa"/>
          </w:tcPr>
          <w:p w14:paraId="78013734" w14:textId="77777777" w:rsidR="009C6CB2" w:rsidRPr="009C6CB2" w:rsidRDefault="009C6CB2" w:rsidP="009C6CB2">
            <w:pPr>
              <w:jc w:val="both"/>
              <w:rPr>
                <w:rFonts w:ascii="Calibri" w:hAnsi="Calibri" w:cs="Calibri"/>
                <w:b/>
              </w:rPr>
            </w:pPr>
          </w:p>
        </w:tc>
        <w:tc>
          <w:tcPr>
            <w:tcW w:w="4177" w:type="dxa"/>
          </w:tcPr>
          <w:p w14:paraId="61AFC6B1" w14:textId="77777777" w:rsidR="009C6CB2" w:rsidRPr="009C6CB2" w:rsidRDefault="009C6CB2" w:rsidP="00A97662">
            <w:pPr>
              <w:jc w:val="both"/>
              <w:rPr>
                <w:rFonts w:ascii="Calibri" w:hAnsi="Calibri" w:cs="Calibri"/>
                <w:b/>
              </w:rPr>
            </w:pPr>
          </w:p>
        </w:tc>
      </w:tr>
    </w:tbl>
    <w:p w14:paraId="15C92EB0" w14:textId="77777777" w:rsidR="00B51D67" w:rsidRPr="00A97662" w:rsidRDefault="00B51D67" w:rsidP="00A97662">
      <w:pPr>
        <w:spacing w:line="240" w:lineRule="auto"/>
        <w:jc w:val="both"/>
        <w:rPr>
          <w:rFonts w:ascii="Calibri" w:hAnsi="Calibri" w:cs="Calibri"/>
        </w:rPr>
      </w:pPr>
    </w:p>
    <w:sectPr w:rsidR="00B51D67" w:rsidRPr="00A97662">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RADA Camille" w:date="2023-11-02T12:10:00Z" w:initials="PC">
    <w:p w14:paraId="297F6BE7" w14:textId="6B43C398" w:rsidR="000D447F" w:rsidRDefault="000D447F" w:rsidP="008B173C">
      <w:pPr>
        <w:pStyle w:val="Commentaire"/>
      </w:pPr>
      <w:r>
        <w:rPr>
          <w:rStyle w:val="Marquedecommentaire"/>
        </w:rPr>
        <w:annotationRef/>
      </w:r>
      <w:r>
        <w:t>Compléter en fonction de l’accord passé avec l’éditeur </w:t>
      </w:r>
      <w:r w:rsidR="003B3FBA">
        <w:t>(marché ou proposition de partenariat)</w:t>
      </w:r>
      <w:r w:rsidR="00C24222">
        <w:t> :</w:t>
      </w:r>
    </w:p>
    <w:p w14:paraId="21B39EA6" w14:textId="77777777" w:rsidR="00C24222" w:rsidRDefault="00C24222" w:rsidP="008B173C">
      <w:pPr>
        <w:pStyle w:val="Commentaire"/>
      </w:pPr>
    </w:p>
    <w:p w14:paraId="185B5749" w14:textId="77777777" w:rsidR="000D447F" w:rsidRDefault="000D447F" w:rsidP="008B173C">
      <w:pPr>
        <w:pStyle w:val="Commentaire"/>
      </w:pPr>
      <w:r>
        <w:t xml:space="preserve">sont répartis </w:t>
      </w:r>
      <w:r w:rsidR="003B3FBA">
        <w:t>à moitié</w:t>
      </w:r>
      <w:r>
        <w:t xml:space="preserve"> par Partie / …</w:t>
      </w:r>
      <w:r w:rsidR="003B3FBA">
        <w:t xml:space="preserve"> . Le MnM verse un acompte sur les frais d’édition à hauteur de 30 % du coût global de conception à date d’engagement de la dépense, et solde le compte à la livraison de l’Ouvrage.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85B574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85B5749" w16cid:durableId="185B57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643448" w14:textId="77777777" w:rsidR="00527EAC" w:rsidRDefault="00527EAC" w:rsidP="004A41D6">
      <w:pPr>
        <w:spacing w:after="0" w:line="240" w:lineRule="auto"/>
      </w:pPr>
      <w:r>
        <w:separator/>
      </w:r>
    </w:p>
  </w:endnote>
  <w:endnote w:type="continuationSeparator" w:id="0">
    <w:p w14:paraId="27713150" w14:textId="77777777" w:rsidR="00527EAC" w:rsidRDefault="00527EAC" w:rsidP="004A41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C0D27" w14:textId="77777777" w:rsidR="00875741" w:rsidRDefault="00875741">
    <w:pPr>
      <w:pStyle w:val="Pieddepage"/>
    </w:pPr>
  </w:p>
  <w:p w14:paraId="697B95AE" w14:textId="77777777" w:rsidR="00981134" w:rsidRDefault="0098113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ED08C" w14:textId="21D0D9D2" w:rsidR="004A41D6" w:rsidRDefault="00875741">
    <w:pPr>
      <w:pStyle w:val="Pieddepage"/>
    </w:pPr>
    <w:r w:rsidRPr="007C6A49">
      <w:rPr>
        <w:rFonts w:ascii="Arial" w:eastAsia="Arial" w:hAnsi="Arial" w:cs="Arial"/>
        <w:sz w:val="20"/>
      </w:rPr>
      <w:t>C</w:t>
    </w:r>
    <w:r>
      <w:rPr>
        <w:rFonts w:ascii="Arial" w:eastAsia="Arial" w:hAnsi="Arial" w:cs="Arial"/>
        <w:sz w:val="20"/>
      </w:rPr>
      <w:t>onvention n°</w:t>
    </w:r>
    <w:r w:rsidR="003F3800">
      <w:rPr>
        <w:rFonts w:ascii="Arial" w:eastAsia="Arial" w:hAnsi="Arial" w:cs="Arial"/>
        <w:sz w:val="20"/>
      </w:rPr>
      <w:t xml:space="preserve">25 </w:t>
    </w:r>
    <w:r>
      <w:rPr>
        <w:rFonts w:ascii="Arial" w:eastAsia="Arial" w:hAnsi="Arial" w:cs="Arial"/>
        <w:sz w:val="20"/>
      </w:rPr>
      <w:t>0</w:t>
    </w:r>
    <w:r w:rsidRPr="00875741">
      <w:rPr>
        <w:rFonts w:ascii="Arial" w:eastAsia="Arial" w:hAnsi="Arial" w:cs="Arial"/>
        <w:sz w:val="20"/>
        <w:highlight w:val="yellow"/>
      </w:rPr>
      <w:t>XX</w:t>
    </w:r>
    <w:r w:rsidRPr="007C6A49">
      <w:rPr>
        <w:rFonts w:ascii="Arial" w:eastAsia="Arial" w:hAnsi="Arial" w:cs="Arial"/>
        <w:sz w:val="20"/>
      </w:rPr>
      <w:tab/>
    </w:r>
    <w:r w:rsidRPr="007C6A49">
      <w:rPr>
        <w:rFonts w:ascii="Arial" w:eastAsia="Arial" w:hAnsi="Arial" w:cs="Arial"/>
        <w:sz w:val="20"/>
      </w:rPr>
      <w:tab/>
      <w:t xml:space="preserve">Page </w:t>
    </w:r>
    <w:r w:rsidRPr="007C6A49">
      <w:rPr>
        <w:rFonts w:ascii="Arial" w:eastAsia="Arial" w:hAnsi="Arial" w:cs="Arial"/>
        <w:b/>
        <w:bCs/>
        <w:sz w:val="20"/>
      </w:rPr>
      <w:fldChar w:fldCharType="begin"/>
    </w:r>
    <w:r w:rsidRPr="007C6A49">
      <w:rPr>
        <w:rFonts w:ascii="Arial" w:eastAsia="Arial" w:hAnsi="Arial" w:cs="Arial"/>
        <w:b/>
        <w:bCs/>
        <w:sz w:val="20"/>
      </w:rPr>
      <w:instrText>PAGE</w:instrText>
    </w:r>
    <w:r w:rsidRPr="007C6A49">
      <w:rPr>
        <w:rFonts w:ascii="Arial" w:eastAsia="Arial" w:hAnsi="Arial" w:cs="Arial"/>
        <w:b/>
        <w:bCs/>
        <w:sz w:val="20"/>
      </w:rPr>
      <w:fldChar w:fldCharType="separate"/>
    </w:r>
    <w:r w:rsidR="003F3800">
      <w:rPr>
        <w:rFonts w:ascii="Arial" w:eastAsia="Arial" w:hAnsi="Arial" w:cs="Arial"/>
        <w:b/>
        <w:bCs/>
        <w:noProof/>
        <w:sz w:val="20"/>
      </w:rPr>
      <w:t>10</w:t>
    </w:r>
    <w:r w:rsidRPr="007C6A49">
      <w:rPr>
        <w:rFonts w:ascii="Arial" w:eastAsia="Arial" w:hAnsi="Arial" w:cs="Arial"/>
        <w:b/>
        <w:bCs/>
        <w:sz w:val="20"/>
      </w:rPr>
      <w:fldChar w:fldCharType="end"/>
    </w:r>
    <w:r w:rsidRPr="007C6A49">
      <w:rPr>
        <w:rFonts w:ascii="Arial" w:eastAsia="Arial" w:hAnsi="Arial" w:cs="Arial"/>
        <w:sz w:val="20"/>
      </w:rPr>
      <w:t xml:space="preserve"> sur </w:t>
    </w:r>
    <w:r w:rsidRPr="007C6A49">
      <w:rPr>
        <w:rFonts w:ascii="Arial" w:eastAsia="Arial" w:hAnsi="Arial" w:cs="Arial"/>
        <w:b/>
        <w:bCs/>
        <w:sz w:val="20"/>
      </w:rPr>
      <w:fldChar w:fldCharType="begin"/>
    </w:r>
    <w:r w:rsidRPr="007C6A49">
      <w:rPr>
        <w:rFonts w:ascii="Arial" w:eastAsia="Arial" w:hAnsi="Arial" w:cs="Arial"/>
        <w:b/>
        <w:bCs/>
        <w:sz w:val="20"/>
      </w:rPr>
      <w:instrText>NUMPAGES</w:instrText>
    </w:r>
    <w:r w:rsidRPr="007C6A49">
      <w:rPr>
        <w:rFonts w:ascii="Arial" w:eastAsia="Arial" w:hAnsi="Arial" w:cs="Arial"/>
        <w:b/>
        <w:bCs/>
        <w:sz w:val="20"/>
      </w:rPr>
      <w:fldChar w:fldCharType="separate"/>
    </w:r>
    <w:r w:rsidR="003F3800">
      <w:rPr>
        <w:rFonts w:ascii="Arial" w:eastAsia="Arial" w:hAnsi="Arial" w:cs="Arial"/>
        <w:b/>
        <w:bCs/>
        <w:noProof/>
        <w:sz w:val="20"/>
      </w:rPr>
      <w:t>12</w:t>
    </w:r>
    <w:r w:rsidRPr="007C6A49">
      <w:rPr>
        <w:rFonts w:ascii="Arial" w:eastAsia="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64890" w14:textId="77777777" w:rsidR="00527EAC" w:rsidRDefault="00527EAC" w:rsidP="004A41D6">
      <w:pPr>
        <w:spacing w:after="0" w:line="240" w:lineRule="auto"/>
      </w:pPr>
      <w:r>
        <w:separator/>
      </w:r>
    </w:p>
  </w:footnote>
  <w:footnote w:type="continuationSeparator" w:id="0">
    <w:p w14:paraId="2ED87398" w14:textId="77777777" w:rsidR="00527EAC" w:rsidRDefault="00527EAC" w:rsidP="004A41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6BE65" w14:textId="77777777" w:rsidR="00875741" w:rsidRDefault="00875741">
    <w:pPr>
      <w:pStyle w:val="En-tte"/>
    </w:pPr>
  </w:p>
  <w:p w14:paraId="02546F37" w14:textId="77777777" w:rsidR="00981134" w:rsidRDefault="009811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A0B38"/>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C72924"/>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9B2450"/>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FF17A8"/>
    <w:multiLevelType w:val="hybridMultilevel"/>
    <w:tmpl w:val="8B5CE0FC"/>
    <w:lvl w:ilvl="0" w:tplc="040C000F">
      <w:start w:val="1"/>
      <w:numFmt w:val="decimal"/>
      <w:lvlText w:val="%1."/>
      <w:lvlJc w:val="left"/>
      <w:pPr>
        <w:ind w:left="720" w:hanging="360"/>
      </w:pPr>
    </w:lvl>
    <w:lvl w:ilvl="1" w:tplc="69AEB718">
      <w:start w:val="1"/>
      <w:numFmt w:val="lowerRoman"/>
      <w:lvlText w:val="%2."/>
      <w:lvlJc w:val="left"/>
      <w:pPr>
        <w:ind w:left="1440" w:hanging="360"/>
      </w:pPr>
      <w:rPr>
        <w:rFonts w:hint="default"/>
      </w:rPr>
    </w:lvl>
    <w:lvl w:ilvl="2" w:tplc="B8F624FC">
      <w:start w:val="2"/>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70060D"/>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74110CE"/>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EEC60DA"/>
    <w:multiLevelType w:val="hybridMultilevel"/>
    <w:tmpl w:val="8AB027E4"/>
    <w:lvl w:ilvl="0" w:tplc="B15246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584FBA"/>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69B5F51"/>
    <w:multiLevelType w:val="hybridMultilevel"/>
    <w:tmpl w:val="FF0AC20E"/>
    <w:lvl w:ilvl="0" w:tplc="D1228666">
      <w:start w:val="1"/>
      <w:numFmt w:val="decimal"/>
      <w:lvlText w:val="ARTICLE %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0800D21"/>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2BD55BB"/>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7150260"/>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9E456BC"/>
    <w:multiLevelType w:val="hybridMultilevel"/>
    <w:tmpl w:val="B16CF4A0"/>
    <w:lvl w:ilvl="0" w:tplc="7276A8A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978C7"/>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4F96EB1"/>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55327F"/>
    <w:multiLevelType w:val="hybridMultilevel"/>
    <w:tmpl w:val="0F1E3ED6"/>
    <w:lvl w:ilvl="0" w:tplc="69AEB718">
      <w:start w:val="1"/>
      <w:numFmt w:val="lowerRoman"/>
      <w:lvlText w:val="%1."/>
      <w:lvlJc w:val="left"/>
      <w:pPr>
        <w:ind w:left="144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DFA5A75"/>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C231020"/>
    <w:multiLevelType w:val="hybridMultilevel"/>
    <w:tmpl w:val="0F1E3ED6"/>
    <w:lvl w:ilvl="0" w:tplc="69AEB718">
      <w:start w:val="1"/>
      <w:numFmt w:val="lowerRoman"/>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31962476">
    <w:abstractNumId w:val="12"/>
  </w:num>
  <w:num w:numId="2" w16cid:durableId="1491291995">
    <w:abstractNumId w:val="3"/>
  </w:num>
  <w:num w:numId="3" w16cid:durableId="1017390207">
    <w:abstractNumId w:val="8"/>
  </w:num>
  <w:num w:numId="4" w16cid:durableId="1934698589">
    <w:abstractNumId w:val="6"/>
  </w:num>
  <w:num w:numId="5" w16cid:durableId="2008942324">
    <w:abstractNumId w:val="0"/>
  </w:num>
  <w:num w:numId="6" w16cid:durableId="1623613725">
    <w:abstractNumId w:val="1"/>
  </w:num>
  <w:num w:numId="7" w16cid:durableId="1855924917">
    <w:abstractNumId w:val="16"/>
  </w:num>
  <w:num w:numId="8" w16cid:durableId="949052579">
    <w:abstractNumId w:val="7"/>
  </w:num>
  <w:num w:numId="9" w16cid:durableId="1969358528">
    <w:abstractNumId w:val="14"/>
  </w:num>
  <w:num w:numId="10" w16cid:durableId="1798644634">
    <w:abstractNumId w:val="9"/>
  </w:num>
  <w:num w:numId="11" w16cid:durableId="118962105">
    <w:abstractNumId w:val="17"/>
  </w:num>
  <w:num w:numId="12" w16cid:durableId="1925457922">
    <w:abstractNumId w:val="10"/>
  </w:num>
  <w:num w:numId="13" w16cid:durableId="1241328688">
    <w:abstractNumId w:val="15"/>
  </w:num>
  <w:num w:numId="14" w16cid:durableId="704256202">
    <w:abstractNumId w:val="4"/>
  </w:num>
  <w:num w:numId="15" w16cid:durableId="682710060">
    <w:abstractNumId w:val="2"/>
  </w:num>
  <w:num w:numId="16" w16cid:durableId="35082535">
    <w:abstractNumId w:val="11"/>
  </w:num>
  <w:num w:numId="17" w16cid:durableId="1264148293">
    <w:abstractNumId w:val="5"/>
  </w:num>
  <w:num w:numId="18" w16cid:durableId="97564420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ADA Camille">
    <w15:presenceInfo w15:providerId="AD" w15:userId="S-1-5-21-90606937-4259548240-1830868068-28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3B0"/>
    <w:rsid w:val="00010948"/>
    <w:rsid w:val="00031C3E"/>
    <w:rsid w:val="00043651"/>
    <w:rsid w:val="000531B7"/>
    <w:rsid w:val="000559E8"/>
    <w:rsid w:val="00087D63"/>
    <w:rsid w:val="00096D10"/>
    <w:rsid w:val="000B0ABC"/>
    <w:rsid w:val="000B2CF7"/>
    <w:rsid w:val="000D447F"/>
    <w:rsid w:val="000E2E00"/>
    <w:rsid w:val="000F2B75"/>
    <w:rsid w:val="00121AD5"/>
    <w:rsid w:val="00130B4D"/>
    <w:rsid w:val="00131CAD"/>
    <w:rsid w:val="00145380"/>
    <w:rsid w:val="00150DA6"/>
    <w:rsid w:val="00161198"/>
    <w:rsid w:val="001A4E05"/>
    <w:rsid w:val="001C1382"/>
    <w:rsid w:val="001C1645"/>
    <w:rsid w:val="001C1667"/>
    <w:rsid w:val="001D0ADC"/>
    <w:rsid w:val="001E025B"/>
    <w:rsid w:val="00206AD8"/>
    <w:rsid w:val="00207E47"/>
    <w:rsid w:val="00226A1A"/>
    <w:rsid w:val="00251562"/>
    <w:rsid w:val="0025158E"/>
    <w:rsid w:val="002613FF"/>
    <w:rsid w:val="00275823"/>
    <w:rsid w:val="002769F1"/>
    <w:rsid w:val="00344092"/>
    <w:rsid w:val="0035343A"/>
    <w:rsid w:val="00397396"/>
    <w:rsid w:val="003B3FBA"/>
    <w:rsid w:val="003B6AC5"/>
    <w:rsid w:val="003C1209"/>
    <w:rsid w:val="003D7DE0"/>
    <w:rsid w:val="003E3854"/>
    <w:rsid w:val="003F3800"/>
    <w:rsid w:val="003F6204"/>
    <w:rsid w:val="004A41D6"/>
    <w:rsid w:val="004D5982"/>
    <w:rsid w:val="004F7B54"/>
    <w:rsid w:val="00527EAC"/>
    <w:rsid w:val="005A4596"/>
    <w:rsid w:val="005B63B0"/>
    <w:rsid w:val="005E0D6E"/>
    <w:rsid w:val="005E62A7"/>
    <w:rsid w:val="005F0462"/>
    <w:rsid w:val="00627804"/>
    <w:rsid w:val="00627AEB"/>
    <w:rsid w:val="00635D21"/>
    <w:rsid w:val="0066174E"/>
    <w:rsid w:val="00664FD5"/>
    <w:rsid w:val="006B3190"/>
    <w:rsid w:val="006C4686"/>
    <w:rsid w:val="006E2109"/>
    <w:rsid w:val="00712FA9"/>
    <w:rsid w:val="007421A8"/>
    <w:rsid w:val="007A3AF4"/>
    <w:rsid w:val="007C4DC3"/>
    <w:rsid w:val="00822C87"/>
    <w:rsid w:val="00837C84"/>
    <w:rsid w:val="0084677E"/>
    <w:rsid w:val="00860359"/>
    <w:rsid w:val="008634B2"/>
    <w:rsid w:val="008717F5"/>
    <w:rsid w:val="00875741"/>
    <w:rsid w:val="00884D1B"/>
    <w:rsid w:val="00897BE8"/>
    <w:rsid w:val="008B173C"/>
    <w:rsid w:val="008B52A8"/>
    <w:rsid w:val="009503C0"/>
    <w:rsid w:val="009718E5"/>
    <w:rsid w:val="00973D0F"/>
    <w:rsid w:val="00981134"/>
    <w:rsid w:val="00990F0C"/>
    <w:rsid w:val="009C4AC2"/>
    <w:rsid w:val="009C6CB2"/>
    <w:rsid w:val="00A2144E"/>
    <w:rsid w:val="00A56F5F"/>
    <w:rsid w:val="00A57CE4"/>
    <w:rsid w:val="00A66703"/>
    <w:rsid w:val="00A97662"/>
    <w:rsid w:val="00AB3D07"/>
    <w:rsid w:val="00AE0B69"/>
    <w:rsid w:val="00B049C7"/>
    <w:rsid w:val="00B14C4C"/>
    <w:rsid w:val="00B51D67"/>
    <w:rsid w:val="00B56AEF"/>
    <w:rsid w:val="00B82997"/>
    <w:rsid w:val="00B842CE"/>
    <w:rsid w:val="00B9097D"/>
    <w:rsid w:val="00C24222"/>
    <w:rsid w:val="00CE6D70"/>
    <w:rsid w:val="00CE7115"/>
    <w:rsid w:val="00CF61A5"/>
    <w:rsid w:val="00D06D31"/>
    <w:rsid w:val="00D0778F"/>
    <w:rsid w:val="00D3137A"/>
    <w:rsid w:val="00D32F94"/>
    <w:rsid w:val="00D661BE"/>
    <w:rsid w:val="00D67D1D"/>
    <w:rsid w:val="00D747CB"/>
    <w:rsid w:val="00DA6F33"/>
    <w:rsid w:val="00DC02CA"/>
    <w:rsid w:val="00DE51BA"/>
    <w:rsid w:val="00E4126E"/>
    <w:rsid w:val="00E66446"/>
    <w:rsid w:val="00E86879"/>
    <w:rsid w:val="00E91D46"/>
    <w:rsid w:val="00F10CEF"/>
    <w:rsid w:val="00FF46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CB9AECF"/>
  <w15:chartTrackingRefBased/>
  <w15:docId w15:val="{E85343F2-BB7B-4914-A72D-1981638CB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etitesmajuscules">
    <w:name w:val="Petites majuscules"/>
    <w:basedOn w:val="Policepardfaut"/>
    <w:uiPriority w:val="1"/>
    <w:qFormat/>
    <w:rsid w:val="00E4126E"/>
    <w:rPr>
      <w:rFonts w:asciiTheme="minorHAnsi" w:hAnsiTheme="minorHAnsi" w:cstheme="minorHAnsi"/>
      <w:smallCaps/>
      <w:szCs w:val="24"/>
    </w:rPr>
  </w:style>
  <w:style w:type="character" w:customStyle="1" w:styleId="Exposant">
    <w:name w:val="Exposant"/>
    <w:basedOn w:val="Policepardfaut"/>
    <w:uiPriority w:val="1"/>
    <w:qFormat/>
    <w:rsid w:val="001D0ADC"/>
    <w:rPr>
      <w:sz w:val="24"/>
      <w:szCs w:val="24"/>
      <w:vertAlign w:val="superscript"/>
    </w:rPr>
  </w:style>
  <w:style w:type="character" w:customStyle="1" w:styleId="Italique">
    <w:name w:val="Italique"/>
    <w:basedOn w:val="Policepardfaut"/>
    <w:uiPriority w:val="1"/>
    <w:qFormat/>
    <w:rsid w:val="00A66703"/>
    <w:rPr>
      <w:i/>
    </w:rPr>
  </w:style>
  <w:style w:type="character" w:customStyle="1" w:styleId="Petitesmaj">
    <w:name w:val="Petites maj"/>
    <w:basedOn w:val="Policepardfaut"/>
    <w:uiPriority w:val="1"/>
    <w:qFormat/>
    <w:rsid w:val="001D0ADC"/>
    <w:rPr>
      <w:smallCaps/>
      <w:sz w:val="24"/>
      <w:szCs w:val="24"/>
    </w:rPr>
  </w:style>
  <w:style w:type="character" w:customStyle="1" w:styleId="Rouge">
    <w:name w:val="Rouge"/>
    <w:basedOn w:val="Policepardfaut"/>
    <w:uiPriority w:val="1"/>
    <w:qFormat/>
    <w:rsid w:val="00A66703"/>
    <w:rPr>
      <w:color w:val="FF0000"/>
    </w:rPr>
  </w:style>
  <w:style w:type="paragraph" w:styleId="Commentaire">
    <w:name w:val="annotation text"/>
    <w:basedOn w:val="Normal"/>
    <w:link w:val="CommentaireCar"/>
    <w:autoRedefine/>
    <w:qFormat/>
    <w:rsid w:val="008B173C"/>
    <w:pPr>
      <w:spacing w:after="0" w:line="240" w:lineRule="auto"/>
    </w:pPr>
    <w:rPr>
      <w:rFonts w:ascii="Calibri" w:hAnsi="Calibri"/>
    </w:rPr>
  </w:style>
  <w:style w:type="character" w:customStyle="1" w:styleId="CommentaireCar">
    <w:name w:val="Commentaire Car"/>
    <w:basedOn w:val="Policepardfaut"/>
    <w:link w:val="Commentaire"/>
    <w:rsid w:val="008B173C"/>
    <w:rPr>
      <w:rFonts w:ascii="Calibri" w:hAnsi="Calibri"/>
    </w:rPr>
  </w:style>
  <w:style w:type="character" w:customStyle="1" w:styleId="ital">
    <w:name w:val="ital"/>
    <w:basedOn w:val="Policepardfaut"/>
    <w:uiPriority w:val="1"/>
    <w:qFormat/>
    <w:rsid w:val="00635D21"/>
    <w:rPr>
      <w:i/>
    </w:rPr>
  </w:style>
  <w:style w:type="paragraph" w:styleId="Textedebulles">
    <w:name w:val="Balloon Text"/>
    <w:basedOn w:val="Normal"/>
    <w:link w:val="TextedebullesCar"/>
    <w:uiPriority w:val="99"/>
    <w:semiHidden/>
    <w:unhideWhenUsed/>
    <w:rsid w:val="00DA6F3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A6F33"/>
    <w:rPr>
      <w:rFonts w:ascii="Segoe UI" w:hAnsi="Segoe UI" w:cs="Segoe UI"/>
      <w:sz w:val="18"/>
      <w:szCs w:val="18"/>
    </w:rPr>
  </w:style>
  <w:style w:type="paragraph" w:styleId="Paragraphedeliste">
    <w:name w:val="List Paragraph"/>
    <w:basedOn w:val="Normal"/>
    <w:uiPriority w:val="34"/>
    <w:qFormat/>
    <w:rsid w:val="00D3137A"/>
    <w:pPr>
      <w:ind w:left="720"/>
      <w:contextualSpacing/>
    </w:pPr>
  </w:style>
  <w:style w:type="character" w:styleId="Marquedecommentaire">
    <w:name w:val="annotation reference"/>
    <w:basedOn w:val="Policepardfaut"/>
    <w:uiPriority w:val="99"/>
    <w:semiHidden/>
    <w:unhideWhenUsed/>
    <w:rsid w:val="000D447F"/>
    <w:rPr>
      <w:sz w:val="16"/>
      <w:szCs w:val="16"/>
    </w:rPr>
  </w:style>
  <w:style w:type="paragraph" w:styleId="Objetducommentaire">
    <w:name w:val="annotation subject"/>
    <w:basedOn w:val="Commentaire"/>
    <w:next w:val="Commentaire"/>
    <w:link w:val="ObjetducommentaireCar"/>
    <w:uiPriority w:val="99"/>
    <w:semiHidden/>
    <w:unhideWhenUsed/>
    <w:rsid w:val="000D447F"/>
    <w:pPr>
      <w:spacing w:after="160"/>
    </w:pPr>
    <w:rPr>
      <w:rFonts w:asciiTheme="minorHAnsi" w:hAnsiTheme="minorHAnsi"/>
      <w:b/>
      <w:bCs/>
      <w:sz w:val="20"/>
      <w:szCs w:val="20"/>
    </w:rPr>
  </w:style>
  <w:style w:type="character" w:customStyle="1" w:styleId="ObjetducommentaireCar">
    <w:name w:val="Objet du commentaire Car"/>
    <w:basedOn w:val="CommentaireCar"/>
    <w:link w:val="Objetducommentaire"/>
    <w:uiPriority w:val="99"/>
    <w:semiHidden/>
    <w:rsid w:val="000D447F"/>
    <w:rPr>
      <w:rFonts w:ascii="Calibri" w:hAnsi="Calibri"/>
      <w:b/>
      <w:bCs/>
      <w:sz w:val="20"/>
      <w:szCs w:val="20"/>
    </w:rPr>
  </w:style>
  <w:style w:type="paragraph" w:styleId="En-tte">
    <w:name w:val="header"/>
    <w:basedOn w:val="Normal"/>
    <w:link w:val="En-tteCar"/>
    <w:uiPriority w:val="99"/>
    <w:unhideWhenUsed/>
    <w:rsid w:val="004A41D6"/>
    <w:pPr>
      <w:tabs>
        <w:tab w:val="center" w:pos="4536"/>
        <w:tab w:val="right" w:pos="9072"/>
      </w:tabs>
      <w:spacing w:after="0" w:line="240" w:lineRule="auto"/>
    </w:pPr>
  </w:style>
  <w:style w:type="character" w:customStyle="1" w:styleId="En-tteCar">
    <w:name w:val="En-tête Car"/>
    <w:basedOn w:val="Policepardfaut"/>
    <w:link w:val="En-tte"/>
    <w:uiPriority w:val="99"/>
    <w:rsid w:val="004A41D6"/>
  </w:style>
  <w:style w:type="paragraph" w:styleId="Pieddepage">
    <w:name w:val="footer"/>
    <w:basedOn w:val="Normal"/>
    <w:link w:val="PieddepageCar"/>
    <w:uiPriority w:val="99"/>
    <w:unhideWhenUsed/>
    <w:rsid w:val="004A41D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A41D6"/>
  </w:style>
  <w:style w:type="table" w:styleId="Grilledutableau">
    <w:name w:val="Table Grid"/>
    <w:basedOn w:val="TableauNormal"/>
    <w:uiPriority w:val="39"/>
    <w:rsid w:val="009C6C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96D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1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ition@musee-marine.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263FF-5939-4C31-AAFC-FCA2CCF56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4347</Words>
  <Characters>23913</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PRADA Camille</dc:creator>
  <cp:keywords/>
  <dc:description/>
  <cp:lastModifiedBy>Karine NONNON</cp:lastModifiedBy>
  <cp:revision>2</cp:revision>
  <cp:lastPrinted>2023-10-31T14:06:00Z</cp:lastPrinted>
  <dcterms:created xsi:type="dcterms:W3CDTF">2025-08-29T11:07:00Z</dcterms:created>
  <dcterms:modified xsi:type="dcterms:W3CDTF">2025-08-29T11:07:00Z</dcterms:modified>
</cp:coreProperties>
</file>