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D10B4" w14:textId="77777777" w:rsidR="00EF544F" w:rsidRDefault="00EF544F" w:rsidP="00EF544F">
      <w:pPr>
        <w:spacing w:after="40" w:line="240" w:lineRule="exact"/>
      </w:pPr>
    </w:p>
    <w:p w14:paraId="2CF6BA16" w14:textId="77777777" w:rsidR="00EF544F" w:rsidRDefault="00F97752" w:rsidP="00EF544F">
      <w:pPr>
        <w:ind w:left="3620" w:right="3640"/>
        <w:rPr>
          <w:sz w:val="2"/>
        </w:rPr>
      </w:pPr>
      <w:r w:rsidRPr="00DC4B10">
        <w:rPr>
          <w:noProof/>
          <w:lang w:eastAsia="fr-FR"/>
        </w:rPr>
        <w:drawing>
          <wp:inline distT="0" distB="0" distL="0" distR="0" wp14:anchorId="67367CF7" wp14:editId="3064F3EA">
            <wp:extent cx="1524000" cy="971550"/>
            <wp:effectExtent l="0" t="0" r="0" b="0"/>
            <wp:docPr id="1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D98AA" w14:textId="77777777" w:rsidR="00EF544F" w:rsidRDefault="00EF544F" w:rsidP="00EF544F">
      <w:pPr>
        <w:spacing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EF544F" w14:paraId="22111199" w14:textId="77777777" w:rsidTr="00EF544F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BE66DDB" w14:textId="77777777" w:rsidR="00EF544F" w:rsidRDefault="00EF544F" w:rsidP="00EF544F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4 –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DECOMPOSITION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ANALYTIQUE</w:t>
            </w:r>
          </w:p>
        </w:tc>
      </w:tr>
    </w:tbl>
    <w:p w14:paraId="03DCE66A" w14:textId="77777777" w:rsidR="00EF544F" w:rsidRDefault="00EF544F" w:rsidP="00EF544F">
      <w:pPr>
        <w:spacing w:line="240" w:lineRule="exact"/>
      </w:pPr>
      <w:r>
        <w:t xml:space="preserve"> </w:t>
      </w:r>
    </w:p>
    <w:p w14:paraId="4C801D17" w14:textId="77777777" w:rsidR="00EF544F" w:rsidRDefault="00EF544F" w:rsidP="00EF544F">
      <w:pPr>
        <w:spacing w:after="120" w:line="240" w:lineRule="exact"/>
      </w:pPr>
    </w:p>
    <w:p w14:paraId="69E8D81D" w14:textId="5A2C96E1" w:rsidR="00EF544F" w:rsidRDefault="00EF544F" w:rsidP="00EF544F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 xml:space="preserve">MARCHÉ PUBLIC DE </w:t>
      </w:r>
      <w:r w:rsidR="008C53C5">
        <w:rPr>
          <w:rFonts w:ascii="Trebuchet MS" w:eastAsia="Trebuchet MS" w:hAnsi="Trebuchet MS" w:cs="Trebuchet MS"/>
          <w:b/>
          <w:color w:val="000000"/>
          <w:sz w:val="28"/>
        </w:rPr>
        <w:t>MAITRISE D’</w:t>
      </w:r>
      <w:proofErr w:type="spellStart"/>
      <w:r w:rsidR="008C53C5">
        <w:rPr>
          <w:rFonts w:ascii="Trebuchet MS" w:eastAsia="Trebuchet MS" w:hAnsi="Trebuchet MS" w:cs="Trebuchet MS"/>
          <w:b/>
          <w:color w:val="000000"/>
          <w:sz w:val="28"/>
        </w:rPr>
        <w:t>OEUVRE</w:t>
      </w:r>
      <w:proofErr w:type="spellEnd"/>
    </w:p>
    <w:p w14:paraId="24B7CBCB" w14:textId="77777777" w:rsidR="00EF544F" w:rsidRDefault="00EF544F" w:rsidP="00EF544F">
      <w:pPr>
        <w:spacing w:line="240" w:lineRule="exact"/>
      </w:pPr>
    </w:p>
    <w:p w14:paraId="3A11FCDE" w14:textId="77777777" w:rsidR="00EF544F" w:rsidRDefault="00EF544F" w:rsidP="00EF544F">
      <w:pPr>
        <w:spacing w:line="240" w:lineRule="exact"/>
      </w:pPr>
    </w:p>
    <w:p w14:paraId="5F1EAD7C" w14:textId="77777777" w:rsidR="00EF544F" w:rsidRDefault="00EF544F" w:rsidP="00EF544F">
      <w:pPr>
        <w:spacing w:line="240" w:lineRule="exact"/>
      </w:pPr>
    </w:p>
    <w:p w14:paraId="36F249E9" w14:textId="77777777" w:rsidR="00EF544F" w:rsidRDefault="00EF544F" w:rsidP="00EF544F">
      <w:pPr>
        <w:spacing w:line="240" w:lineRule="exact"/>
      </w:pPr>
    </w:p>
    <w:p w14:paraId="080A3DA6" w14:textId="77777777" w:rsidR="00EF544F" w:rsidRDefault="00EF544F" w:rsidP="00EF544F">
      <w:pPr>
        <w:spacing w:line="240" w:lineRule="exact"/>
      </w:pPr>
    </w:p>
    <w:p w14:paraId="0BEBC028" w14:textId="77777777" w:rsidR="00EF544F" w:rsidRDefault="00EF544F" w:rsidP="00EF544F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F544F" w14:paraId="1C098154" w14:textId="77777777" w:rsidTr="00EF544F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0DBF0CA" w14:textId="77777777" w:rsidR="008E1D1D" w:rsidRDefault="008E1D1D" w:rsidP="008E1D1D">
            <w:pPr>
              <w:spacing w:after="12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Ecluse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de Flandres – Chômage 2027</w:t>
            </w:r>
          </w:p>
          <w:p w14:paraId="70B17236" w14:textId="77777777" w:rsidR="008E1D1D" w:rsidRDefault="008E1D1D" w:rsidP="008E1D1D">
            <w:pPr>
              <w:spacing w:after="6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937FC7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Maintenance de la porte "origine amont"</w:t>
            </w:r>
          </w:p>
          <w:p w14:paraId="627772FB" w14:textId="77777777" w:rsidR="008E1D1D" w:rsidRDefault="008E1D1D" w:rsidP="008E1D1D">
            <w:pPr>
              <w:spacing w:after="24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proofErr w:type="gramStart"/>
            <w:r w:rsidRPr="00937FC7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et</w:t>
            </w:r>
            <w:proofErr w:type="gramEnd"/>
            <w:r w:rsidRPr="00937FC7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de la porte aval</w:t>
            </w:r>
          </w:p>
          <w:p w14:paraId="4A8644C8" w14:textId="1B8300A5" w:rsidR="00EF544F" w:rsidRDefault="008E1D1D" w:rsidP="008E1D1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Mission de Maîtrise d’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oeuvre</w:t>
            </w:r>
            <w:proofErr w:type="spellEnd"/>
          </w:p>
        </w:tc>
      </w:tr>
    </w:tbl>
    <w:p w14:paraId="33B330BC" w14:textId="77777777" w:rsidR="00EF544F" w:rsidRDefault="00EF544F" w:rsidP="00EF544F">
      <w:pPr>
        <w:spacing w:line="240" w:lineRule="exact"/>
      </w:pPr>
      <w:r>
        <w:t xml:space="preserve"> </w:t>
      </w:r>
    </w:p>
    <w:p w14:paraId="7C615F21" w14:textId="77777777" w:rsidR="00EF544F" w:rsidRDefault="00EF544F" w:rsidP="00EF544F">
      <w:pPr>
        <w:spacing w:after="180" w:line="240" w:lineRule="exact"/>
      </w:pPr>
    </w:p>
    <w:p w14:paraId="3E8B7617" w14:textId="77777777" w:rsidR="00EF544F" w:rsidRDefault="00EF544F" w:rsidP="00EF544F">
      <w:pPr>
        <w:spacing w:line="240" w:lineRule="exact"/>
      </w:pPr>
    </w:p>
    <w:p w14:paraId="073E2900" w14:textId="77777777" w:rsidR="00EF544F" w:rsidRDefault="00EF544F" w:rsidP="00EF544F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VOIES NAVIGABLES DE FRANCE </w:t>
      </w:r>
    </w:p>
    <w:p w14:paraId="76B793E7" w14:textId="77777777" w:rsidR="00EF544F" w:rsidRDefault="00EF544F" w:rsidP="00EF544F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37, rue du Plat</w:t>
      </w:r>
    </w:p>
    <w:p w14:paraId="7BB1F9E1" w14:textId="77777777" w:rsidR="00EF544F" w:rsidRDefault="00EF544F" w:rsidP="00EF544F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BP 725</w:t>
      </w:r>
    </w:p>
    <w:p w14:paraId="75CC1B68" w14:textId="77777777" w:rsidR="00EF544F" w:rsidRDefault="00EF544F" w:rsidP="00EF544F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59034 LILLE Cedex</w:t>
      </w:r>
    </w:p>
    <w:p w14:paraId="32444990" w14:textId="77777777" w:rsidR="00EF544F" w:rsidRDefault="00EF544F" w:rsidP="00EF544F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00C6D8A2" w14:textId="77777777" w:rsidR="00EF544F" w:rsidRPr="00F66CAB" w:rsidRDefault="00EF544F" w:rsidP="00EF544F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</w:rPr>
      </w:pPr>
      <w:r w:rsidRPr="00F66CAB">
        <w:rPr>
          <w:rFonts w:ascii="Trebuchet MS" w:eastAsia="Trebuchet MS" w:hAnsi="Trebuchet MS" w:cs="Trebuchet MS"/>
          <w:b/>
          <w:color w:val="000000"/>
        </w:rPr>
        <w:t>Unité territoriale d’itinéraire Flandres –Lys</w:t>
      </w:r>
    </w:p>
    <w:p w14:paraId="67715E9E" w14:textId="77777777" w:rsidR="00EF544F" w:rsidRDefault="00EF544F" w:rsidP="00EF544F"/>
    <w:p w14:paraId="0347D435" w14:textId="77777777" w:rsidR="00EF544F" w:rsidRDefault="00EF544F" w:rsidP="00EF544F">
      <w:pPr>
        <w:rPr>
          <w:rFonts w:ascii="Times New Roman" w:eastAsia="Andale Sans UI" w:hAnsi="Times New Roman" w:cs="Tahoma"/>
          <w:kern w:val="3"/>
          <w:sz w:val="8"/>
          <w:szCs w:val="8"/>
          <w:lang w:val="en-US" w:bidi="en-US"/>
        </w:rPr>
      </w:pPr>
    </w:p>
    <w:p w14:paraId="75A4970B" w14:textId="77777777" w:rsidR="000713B4" w:rsidRDefault="000713B4">
      <w:pPr>
        <w:sectPr w:rsidR="000713B4" w:rsidSect="0036243D">
          <w:pgSz w:w="11906" w:h="16838"/>
          <w:pgMar w:top="397" w:right="1134" w:bottom="1418" w:left="851" w:header="720" w:footer="720" w:gutter="0"/>
          <w:pgBorders>
            <w:top w:val="single" w:sz="8" w:space="0" w:color="000000"/>
            <w:bottom w:val="single" w:sz="8" w:space="31" w:color="000000"/>
          </w:pgBorders>
          <w:pgNumType w:start="44"/>
          <w:cols w:space="720"/>
          <w:docGrid w:linePitch="360"/>
        </w:sectPr>
      </w:pPr>
    </w:p>
    <w:p w14:paraId="46437E21" w14:textId="77777777" w:rsidR="000713B4" w:rsidRDefault="000713B4">
      <w:pPr>
        <w:pStyle w:val="normal1"/>
        <w:jc w:val="center"/>
        <w:rPr>
          <w:b/>
          <w:bCs/>
          <w:sz w:val="32"/>
          <w:szCs w:val="24"/>
        </w:rPr>
      </w:pPr>
    </w:p>
    <w:tbl>
      <w:tblPr>
        <w:tblW w:w="0" w:type="auto"/>
        <w:tblInd w:w="-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4"/>
        <w:gridCol w:w="612"/>
      </w:tblGrid>
      <w:tr w:rsidR="000713B4" w14:paraId="165A4EA9" w14:textId="77777777">
        <w:tc>
          <w:tcPr>
            <w:tcW w:w="1844" w:type="dxa"/>
            <w:shd w:val="clear" w:color="auto" w:fill="auto"/>
          </w:tcPr>
          <w:p w14:paraId="15730792" w14:textId="77777777" w:rsidR="000713B4" w:rsidRDefault="000713B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Cotraitant n°: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F6279B" w14:textId="77777777" w:rsidR="000713B4" w:rsidRDefault="000713B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1886BDC" w14:textId="77777777" w:rsidR="000713B4" w:rsidRDefault="000713B4">
      <w:pPr>
        <w:pStyle w:val="normal1"/>
      </w:pPr>
    </w:p>
    <w:p w14:paraId="099E8ED2" w14:textId="71EB44B0" w:rsidR="000713B4" w:rsidRPr="0024517A" w:rsidRDefault="0024517A">
      <w:pPr>
        <w:pStyle w:val="normal1"/>
        <w:rPr>
          <w:rFonts w:ascii="Times New Roman" w:hAnsi="Times New Roman"/>
          <w:b/>
          <w:bCs/>
          <w:sz w:val="24"/>
          <w:szCs w:val="24"/>
        </w:rPr>
      </w:pPr>
      <w:r w:rsidRPr="0024517A">
        <w:rPr>
          <w:rFonts w:ascii="Times New Roman" w:hAnsi="Times New Roman"/>
          <w:b/>
          <w:bCs/>
          <w:sz w:val="24"/>
          <w:szCs w:val="24"/>
        </w:rPr>
        <w:t>TRANCHE FERME : Porte « origine amont »</w:t>
      </w:r>
    </w:p>
    <w:p w14:paraId="22D9D519" w14:textId="77777777" w:rsidR="000713B4" w:rsidRDefault="000713B4">
      <w:pPr>
        <w:pStyle w:val="normal1"/>
        <w:rPr>
          <w:sz w:val="24"/>
          <w:szCs w:val="24"/>
        </w:rPr>
      </w:pPr>
    </w:p>
    <w:tbl>
      <w:tblPr>
        <w:tblW w:w="0" w:type="auto"/>
        <w:tblInd w:w="-51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8"/>
        <w:gridCol w:w="1192"/>
        <w:gridCol w:w="1925"/>
        <w:gridCol w:w="1138"/>
        <w:gridCol w:w="1808"/>
        <w:gridCol w:w="1107"/>
        <w:gridCol w:w="1872"/>
        <w:gridCol w:w="1649"/>
        <w:gridCol w:w="1808"/>
      </w:tblGrid>
      <w:tr w:rsidR="000713B4" w14:paraId="798D750F" w14:textId="77777777">
        <w:tc>
          <w:tcPr>
            <w:tcW w:w="19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14:paraId="19D0EC83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9042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BFBFBF"/>
          </w:tcPr>
          <w:p w14:paraId="7F0E1B8D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Compétences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</w:tcPr>
          <w:p w14:paraId="5B43F8BE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Frais matériels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 w14:paraId="59AA6910" w14:textId="77777777" w:rsidR="000713B4" w:rsidRDefault="000713B4">
            <w:pPr>
              <w:snapToGrid w:val="0"/>
              <w:jc w:val="center"/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Total par phase d’étude</w:t>
            </w:r>
          </w:p>
        </w:tc>
      </w:tr>
      <w:tr w:rsidR="000713B4" w14:paraId="05E82940" w14:textId="77777777">
        <w:tc>
          <w:tcPr>
            <w:tcW w:w="1988" w:type="dxa"/>
            <w:tcBorders>
              <w:left w:val="single" w:sz="8" w:space="0" w:color="000000"/>
            </w:tcBorders>
            <w:shd w:val="clear" w:color="auto" w:fill="auto"/>
          </w:tcPr>
          <w:p w14:paraId="42D0B005" w14:textId="77777777" w:rsidR="000713B4" w:rsidRDefault="000713B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7" w:type="dxa"/>
            <w:gridSpan w:val="2"/>
            <w:tcBorders>
              <w:left w:val="single" w:sz="8" w:space="0" w:color="000000"/>
            </w:tcBorders>
            <w:shd w:val="clear" w:color="auto" w:fill="BFBFBF"/>
          </w:tcPr>
          <w:p w14:paraId="5AFD7520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Ingénieur</w:t>
            </w:r>
          </w:p>
        </w:tc>
        <w:tc>
          <w:tcPr>
            <w:tcW w:w="2946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BFBFBF"/>
          </w:tcPr>
          <w:p w14:paraId="48832723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Assistant d'Ingénieur</w:t>
            </w:r>
          </w:p>
        </w:tc>
        <w:tc>
          <w:tcPr>
            <w:tcW w:w="297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BFBFBF"/>
          </w:tcPr>
          <w:p w14:paraId="6A8153BC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Dessinateur/ Projeteur</w:t>
            </w:r>
          </w:p>
        </w:tc>
        <w:tc>
          <w:tcPr>
            <w:tcW w:w="1649" w:type="dxa"/>
            <w:tcBorders>
              <w:left w:val="single" w:sz="8" w:space="0" w:color="000000"/>
            </w:tcBorders>
            <w:shd w:val="clear" w:color="auto" w:fill="BFBFBF"/>
          </w:tcPr>
          <w:p w14:paraId="7E765452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0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 w14:paraId="1C8DC5C0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0713B4" w14:paraId="3B7A9067" w14:textId="77777777">
        <w:tc>
          <w:tcPr>
            <w:tcW w:w="1988" w:type="dxa"/>
            <w:tcBorders>
              <w:left w:val="single" w:sz="8" w:space="0" w:color="000000"/>
            </w:tcBorders>
            <w:shd w:val="clear" w:color="auto" w:fill="auto"/>
          </w:tcPr>
          <w:p w14:paraId="36832F34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61B6A525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nl-NL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  </w:t>
            </w:r>
            <w:proofErr w:type="gramEnd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                         € </w:t>
            </w: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H.T</w:t>
            </w:r>
            <w:proofErr w:type="spellEnd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./J)</w:t>
            </w:r>
          </w:p>
        </w:tc>
        <w:tc>
          <w:tcPr>
            <w:tcW w:w="2946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36EA72AE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nl-NL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2"/>
                <w:szCs w:val="22"/>
                <w:lang w:val="nl-NL"/>
              </w:rPr>
              <w:t>(  </w:t>
            </w:r>
            <w:proofErr w:type="gramEnd"/>
            <w:r>
              <w:rPr>
                <w:rFonts w:ascii="Times New Roman" w:hAnsi="Times New Roman"/>
                <w:b/>
                <w:bCs/>
                <w:sz w:val="22"/>
                <w:szCs w:val="22"/>
                <w:lang w:val="nl-NL"/>
              </w:rPr>
              <w:t>                        € H.T./J)</w:t>
            </w:r>
          </w:p>
        </w:tc>
        <w:tc>
          <w:tcPr>
            <w:tcW w:w="297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5B3E48D0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nl-NL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2"/>
                <w:szCs w:val="22"/>
                <w:lang w:val="nl-NL"/>
              </w:rPr>
              <w:t>(  </w:t>
            </w:r>
            <w:proofErr w:type="gramEnd"/>
            <w:r>
              <w:rPr>
                <w:rFonts w:ascii="Times New Roman" w:hAnsi="Times New Roman"/>
                <w:b/>
                <w:bCs/>
                <w:sz w:val="22"/>
                <w:szCs w:val="22"/>
                <w:lang w:val="nl-NL"/>
              </w:rPr>
              <w:t>                        € H.T./J)</w:t>
            </w:r>
          </w:p>
        </w:tc>
        <w:tc>
          <w:tcPr>
            <w:tcW w:w="164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BFBFBF"/>
          </w:tcPr>
          <w:p w14:paraId="7F7C37F6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80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B7BE7DB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nl-NL"/>
              </w:rPr>
            </w:pPr>
          </w:p>
        </w:tc>
      </w:tr>
      <w:tr w:rsidR="000713B4" w14:paraId="678566A8" w14:textId="77777777">
        <w:tc>
          <w:tcPr>
            <w:tcW w:w="19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802A312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1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</w:tcPr>
          <w:p w14:paraId="4836D9B5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Temps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BFBFBF"/>
          </w:tcPr>
          <w:p w14:paraId="7B4ACB5E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Coût </w:t>
            </w: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H.T</w:t>
            </w:r>
            <w:proofErr w:type="spellEnd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</w:tcPr>
          <w:p w14:paraId="7F68D473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Temps</w:t>
            </w:r>
          </w:p>
        </w:tc>
        <w:tc>
          <w:tcPr>
            <w:tcW w:w="180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BFBFBF"/>
          </w:tcPr>
          <w:p w14:paraId="73AB30FE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Coût </w:t>
            </w: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H.T</w:t>
            </w:r>
            <w:proofErr w:type="spellEnd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</w:tcPr>
          <w:p w14:paraId="09836BCD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Temps</w:t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BFBFBF"/>
          </w:tcPr>
          <w:p w14:paraId="11CB3DC4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Coût </w:t>
            </w: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H.T</w:t>
            </w:r>
            <w:proofErr w:type="spellEnd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64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</w:tcPr>
          <w:p w14:paraId="3D0D34B6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Coût </w:t>
            </w: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H.T</w:t>
            </w:r>
            <w:proofErr w:type="spellEnd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3EABFFE9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0713B4" w14:paraId="6CF92249" w14:textId="77777777" w:rsidTr="00E03E07">
        <w:trPr>
          <w:trHeight w:val="561"/>
        </w:trPr>
        <w:tc>
          <w:tcPr>
            <w:tcW w:w="19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B8DAECC" w14:textId="77777777" w:rsidR="000713B4" w:rsidRDefault="000713B4">
            <w:pPr>
              <w:pStyle w:val="Titre3"/>
              <w:tabs>
                <w:tab w:val="left" w:pos="0"/>
              </w:tabs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b/>
                <w:bCs/>
                <w:u w:val="none"/>
              </w:rPr>
              <w:t>Diagnostic</w:t>
            </w:r>
            <w:r w:rsidR="00CF4332">
              <w:rPr>
                <w:b/>
                <w:bCs/>
                <w:u w:val="none"/>
              </w:rPr>
              <w:t xml:space="preserve"> (DIA)</w:t>
            </w:r>
          </w:p>
        </w:tc>
        <w:tc>
          <w:tcPr>
            <w:tcW w:w="11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55776DF2" w14:textId="77777777" w:rsidR="000713B4" w:rsidRDefault="000713B4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14:paraId="61C1D2B3" w14:textId="77777777" w:rsidR="000713B4" w:rsidRDefault="000713B4">
            <w:pPr>
              <w:jc w:val="right"/>
              <w:rPr>
                <w:rFonts w:ascii="Times New Roman" w:hAnsi="Times New Roman"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sz w:val="22"/>
                <w:szCs w:val="22"/>
                <w:lang w:val="nl-NL"/>
              </w:rPr>
              <w:t>J</w:t>
            </w:r>
          </w:p>
        </w:tc>
        <w:tc>
          <w:tcPr>
            <w:tcW w:w="19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63BD0B8B" w14:textId="77777777" w:rsidR="000713B4" w:rsidRDefault="000713B4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</w:tc>
        <w:tc>
          <w:tcPr>
            <w:tcW w:w="11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6670D0A0" w14:textId="77777777" w:rsidR="000713B4" w:rsidRDefault="000713B4">
            <w:pPr>
              <w:tabs>
                <w:tab w:val="left" w:pos="1024"/>
              </w:tabs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  <w:p w14:paraId="11007101" w14:textId="77777777" w:rsidR="000713B4" w:rsidRDefault="000713B4">
            <w:pPr>
              <w:tabs>
                <w:tab w:val="left" w:pos="1024"/>
              </w:tabs>
              <w:jc w:val="right"/>
              <w:rPr>
                <w:rFonts w:ascii="Times New Roman" w:hAnsi="Times New Roman"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sz w:val="22"/>
                <w:szCs w:val="22"/>
                <w:lang w:val="nl-NL"/>
              </w:rPr>
              <w:t>J</w:t>
            </w: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58FBF5E6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</w:tc>
        <w:tc>
          <w:tcPr>
            <w:tcW w:w="11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55155DC8" w14:textId="77777777" w:rsidR="000713B4" w:rsidRDefault="000713B4">
            <w:pPr>
              <w:tabs>
                <w:tab w:val="left" w:pos="992"/>
              </w:tabs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  <w:p w14:paraId="2FBBAAB5" w14:textId="77777777" w:rsidR="000713B4" w:rsidRDefault="000713B4">
            <w:pPr>
              <w:tabs>
                <w:tab w:val="left" w:pos="992"/>
              </w:tabs>
              <w:jc w:val="right"/>
              <w:rPr>
                <w:rFonts w:ascii="Times New Roman" w:hAnsi="Times New Roman"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sz w:val="22"/>
                <w:szCs w:val="22"/>
                <w:lang w:val="nl-NL"/>
              </w:rPr>
              <w:t>J</w:t>
            </w:r>
          </w:p>
        </w:tc>
        <w:tc>
          <w:tcPr>
            <w:tcW w:w="18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4D90AE8E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42855E65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183163F" w14:textId="77777777" w:rsidR="000713B4" w:rsidRDefault="000713B4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</w:tc>
      </w:tr>
      <w:tr w:rsidR="00CB0D7A" w14:paraId="18A1132F" w14:textId="77777777" w:rsidTr="00E03E07">
        <w:trPr>
          <w:trHeight w:val="561"/>
        </w:trPr>
        <w:tc>
          <w:tcPr>
            <w:tcW w:w="19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CA53B96" w14:textId="6D6FD07C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Projet (P</w:t>
            </w:r>
            <w:r w:rsidR="00D31A14">
              <w:rPr>
                <w:rFonts w:ascii="Times New Roman" w:hAnsi="Times New Roman"/>
                <w:b/>
                <w:bCs/>
                <w:sz w:val="22"/>
                <w:szCs w:val="22"/>
              </w:rPr>
              <w:t>RO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1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59EBC714" w14:textId="77777777" w:rsidR="00CB0D7A" w:rsidRDefault="00CB0D7A" w:rsidP="00CB0D7A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14:paraId="45411F16" w14:textId="77777777" w:rsidR="00CB0D7A" w:rsidRDefault="00CB0D7A" w:rsidP="00CB0D7A">
            <w:pPr>
              <w:jc w:val="right"/>
              <w:rPr>
                <w:rFonts w:ascii="Times New Roman" w:hAnsi="Times New Roman"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sz w:val="22"/>
                <w:szCs w:val="22"/>
                <w:lang w:val="nl-NL"/>
              </w:rPr>
              <w:t>J</w:t>
            </w:r>
          </w:p>
        </w:tc>
        <w:tc>
          <w:tcPr>
            <w:tcW w:w="19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6E525A25" w14:textId="77777777" w:rsidR="00CB0D7A" w:rsidRDefault="00CB0D7A" w:rsidP="00CB0D7A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</w:tc>
        <w:tc>
          <w:tcPr>
            <w:tcW w:w="11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68591E66" w14:textId="77777777" w:rsidR="00CB0D7A" w:rsidRDefault="00CB0D7A" w:rsidP="00CB0D7A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  <w:p w14:paraId="3DF00AB1" w14:textId="77777777" w:rsidR="00CB0D7A" w:rsidRDefault="00CB0D7A" w:rsidP="00CB0D7A">
            <w:pPr>
              <w:jc w:val="right"/>
              <w:rPr>
                <w:rFonts w:ascii="Times New Roman" w:hAnsi="Times New Roman"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sz w:val="22"/>
                <w:szCs w:val="22"/>
                <w:lang w:val="nl-NL"/>
              </w:rPr>
              <w:t>J</w:t>
            </w: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3CD707C3" w14:textId="77777777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</w:tc>
        <w:tc>
          <w:tcPr>
            <w:tcW w:w="11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2051870E" w14:textId="77777777" w:rsidR="00CB0D7A" w:rsidRDefault="00CB0D7A" w:rsidP="00CB0D7A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  <w:p w14:paraId="72B6D4F0" w14:textId="77777777" w:rsidR="00CB0D7A" w:rsidRDefault="00CB0D7A" w:rsidP="00CB0D7A">
            <w:pPr>
              <w:jc w:val="right"/>
              <w:rPr>
                <w:rFonts w:ascii="Times New Roman" w:hAnsi="Times New Roman"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sz w:val="22"/>
                <w:szCs w:val="22"/>
                <w:lang w:val="nl-NL"/>
              </w:rPr>
              <w:t>J</w:t>
            </w:r>
          </w:p>
        </w:tc>
        <w:tc>
          <w:tcPr>
            <w:tcW w:w="18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6B13E582" w14:textId="77777777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7558A2D6" w14:textId="77777777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46BDA42" w14:textId="77777777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</w:tc>
      </w:tr>
      <w:tr w:rsidR="00CB0D7A" w14:paraId="28A54915" w14:textId="77777777" w:rsidTr="00E03E07">
        <w:trPr>
          <w:trHeight w:val="543"/>
        </w:trPr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C467C72" w14:textId="29FEB5D8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A</w:t>
            </w:r>
            <w:r w:rsidR="00D31A14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CT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37210EE3" w14:textId="77777777" w:rsidR="00CB0D7A" w:rsidRDefault="00CB0D7A" w:rsidP="00CB0D7A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A44DC7B" w14:textId="77777777" w:rsidR="00CB0D7A" w:rsidRDefault="00CB0D7A" w:rsidP="00CB0D7A">
            <w:pPr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0ECB0F23" w14:textId="77777777" w:rsidR="00CB0D7A" w:rsidRDefault="00CB0D7A" w:rsidP="00CB0D7A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1F106AE3" w14:textId="77777777" w:rsidR="00CB0D7A" w:rsidRDefault="00CB0D7A" w:rsidP="00CB0D7A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53E150A5" w14:textId="77777777" w:rsidR="00CB0D7A" w:rsidRDefault="00CB0D7A" w:rsidP="00CB0D7A">
            <w:pPr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05DF9D0A" w14:textId="77777777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6E984CF7" w14:textId="77777777" w:rsidR="00CB0D7A" w:rsidRDefault="00CB0D7A" w:rsidP="00CB0D7A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63CD92BE" w14:textId="77777777" w:rsidR="00CB0D7A" w:rsidRDefault="00CB0D7A" w:rsidP="00CB0D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</w:t>
            </w:r>
          </w:p>
        </w:tc>
        <w:tc>
          <w:tcPr>
            <w:tcW w:w="1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60837C55" w14:textId="77777777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2F45A5A4" w14:textId="77777777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DF05979" w14:textId="77777777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B0D7A" w14:paraId="45609BE8" w14:textId="77777777" w:rsidTr="00E03E07">
        <w:trPr>
          <w:trHeight w:val="511"/>
        </w:trPr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7F1611A" w14:textId="77777777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VISA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3226FE4F" w14:textId="77777777" w:rsidR="00CB0D7A" w:rsidRDefault="00CB0D7A" w:rsidP="00CB0D7A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1CF6EAB4" w14:textId="77777777" w:rsidR="00CB0D7A" w:rsidRDefault="00CB0D7A" w:rsidP="00CB0D7A">
            <w:pPr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4796B23D" w14:textId="77777777" w:rsidR="00CB0D7A" w:rsidRDefault="00CB0D7A" w:rsidP="00CB0D7A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7B40A67F" w14:textId="77777777" w:rsidR="00CB0D7A" w:rsidRDefault="00CB0D7A" w:rsidP="00CB0D7A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7A405C41" w14:textId="77777777" w:rsidR="00CB0D7A" w:rsidRDefault="00CB0D7A" w:rsidP="00CB0D7A">
            <w:pPr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12202F37" w14:textId="77777777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77BFFF5C" w14:textId="77777777" w:rsidR="00CB0D7A" w:rsidRDefault="00CB0D7A" w:rsidP="00CB0D7A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1BB456F9" w14:textId="77777777" w:rsidR="00CB0D7A" w:rsidRDefault="00CB0D7A" w:rsidP="00CB0D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</w:t>
            </w:r>
          </w:p>
        </w:tc>
        <w:tc>
          <w:tcPr>
            <w:tcW w:w="1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70794D52" w14:textId="77777777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78982BD6" w14:textId="77777777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0D6A410" w14:textId="77777777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B0D7A" w14:paraId="5F31F3DC" w14:textId="77777777" w:rsidTr="00E03E07">
        <w:trPr>
          <w:trHeight w:val="479"/>
        </w:trPr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649DF90" w14:textId="77777777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DET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7B1252CD" w14:textId="77777777" w:rsidR="00CB0D7A" w:rsidRDefault="00CB0D7A" w:rsidP="00CB0D7A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8FF8B38" w14:textId="77777777" w:rsidR="00CB0D7A" w:rsidRDefault="00CB0D7A" w:rsidP="00CB0D7A">
            <w:pPr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4E8CA9DA" w14:textId="77777777" w:rsidR="00CB0D7A" w:rsidRDefault="00CB0D7A" w:rsidP="00CB0D7A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055CE71E" w14:textId="77777777" w:rsidR="00CB0D7A" w:rsidRDefault="00CB0D7A" w:rsidP="00CB0D7A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581B11FC" w14:textId="77777777" w:rsidR="00CB0D7A" w:rsidRDefault="00CB0D7A" w:rsidP="00CB0D7A">
            <w:pPr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218DD135" w14:textId="77777777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589F9DDE" w14:textId="77777777" w:rsidR="00CB0D7A" w:rsidRDefault="00CB0D7A" w:rsidP="00CB0D7A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7E782FA7" w14:textId="77777777" w:rsidR="00CB0D7A" w:rsidRDefault="00CB0D7A" w:rsidP="00CB0D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</w:t>
            </w:r>
          </w:p>
        </w:tc>
        <w:tc>
          <w:tcPr>
            <w:tcW w:w="1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63C909FC" w14:textId="77777777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3290ED2D" w14:textId="77777777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CE7AF03" w14:textId="77777777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B0D7A" w14:paraId="2DE69732" w14:textId="77777777" w:rsidTr="00E03E07">
        <w:trPr>
          <w:trHeight w:val="589"/>
        </w:trPr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A651CCF" w14:textId="77777777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AOR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340EFB87" w14:textId="77777777" w:rsidR="00CB0D7A" w:rsidRDefault="00CB0D7A" w:rsidP="00CB0D7A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3DD44B13" w14:textId="77777777" w:rsidR="00CB0D7A" w:rsidRDefault="00CB0D7A" w:rsidP="00CB0D7A">
            <w:pPr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1450FA5C" w14:textId="77777777" w:rsidR="00CB0D7A" w:rsidRDefault="00CB0D7A" w:rsidP="00CB0D7A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01A168D4" w14:textId="77777777" w:rsidR="00CB0D7A" w:rsidRDefault="00CB0D7A" w:rsidP="00CB0D7A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283F327B" w14:textId="77777777" w:rsidR="00CB0D7A" w:rsidRDefault="00CB0D7A" w:rsidP="00CB0D7A">
            <w:pPr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1B806BA2" w14:textId="77777777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28ADE7C1" w14:textId="77777777" w:rsidR="00CB0D7A" w:rsidRDefault="00CB0D7A" w:rsidP="00CB0D7A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32A0944B" w14:textId="77777777" w:rsidR="00CB0D7A" w:rsidRDefault="00CB0D7A" w:rsidP="00CB0D7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</w:t>
            </w:r>
          </w:p>
        </w:tc>
        <w:tc>
          <w:tcPr>
            <w:tcW w:w="1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5565D3C7" w14:textId="77777777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3E7A6946" w14:textId="77777777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9257AD8" w14:textId="77777777" w:rsidR="00CB0D7A" w:rsidRDefault="00CB0D7A" w:rsidP="00CB0D7A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2433435" w14:textId="77777777" w:rsidR="000713B4" w:rsidRDefault="000713B4" w:rsidP="00E03E07">
      <w:pPr>
        <w:pStyle w:val="normal1"/>
        <w:rPr>
          <w:sz w:val="24"/>
          <w:szCs w:val="24"/>
        </w:rPr>
      </w:pPr>
    </w:p>
    <w:p w14:paraId="5B5E5CD1" w14:textId="30FC7306" w:rsidR="00173478" w:rsidRDefault="00173478">
      <w:pPr>
        <w:suppressAutoHyphens w:val="0"/>
        <w:overflowPunct/>
        <w:autoSpaceDE/>
        <w:textAlignment w:val="auto"/>
      </w:pPr>
      <w:r>
        <w:br w:type="page"/>
      </w:r>
    </w:p>
    <w:tbl>
      <w:tblPr>
        <w:tblW w:w="0" w:type="auto"/>
        <w:tblInd w:w="-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4"/>
        <w:gridCol w:w="612"/>
      </w:tblGrid>
      <w:tr w:rsidR="00173478" w14:paraId="366BAA47" w14:textId="77777777" w:rsidTr="00041E31">
        <w:tc>
          <w:tcPr>
            <w:tcW w:w="1844" w:type="dxa"/>
            <w:shd w:val="clear" w:color="auto" w:fill="auto"/>
          </w:tcPr>
          <w:p w14:paraId="786270B6" w14:textId="77777777" w:rsidR="00173478" w:rsidRDefault="00173478" w:rsidP="00041E3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Cotraitant n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°:</w:t>
            </w:r>
            <w:proofErr w:type="gramEnd"/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38AFF29" w14:textId="77777777" w:rsidR="00173478" w:rsidRDefault="00173478" w:rsidP="00041E3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B702C4D" w14:textId="77777777" w:rsidR="00173478" w:rsidRDefault="00173478" w:rsidP="00173478">
      <w:pPr>
        <w:pStyle w:val="normal1"/>
      </w:pPr>
    </w:p>
    <w:p w14:paraId="79605CE3" w14:textId="714BCC9B" w:rsidR="00173478" w:rsidRPr="0024517A" w:rsidRDefault="00173478" w:rsidP="00173478">
      <w:pPr>
        <w:pStyle w:val="normal1"/>
        <w:rPr>
          <w:rFonts w:ascii="Times New Roman" w:hAnsi="Times New Roman"/>
          <w:b/>
          <w:bCs/>
          <w:sz w:val="24"/>
          <w:szCs w:val="24"/>
        </w:rPr>
      </w:pPr>
      <w:r w:rsidRPr="0024517A">
        <w:rPr>
          <w:rFonts w:ascii="Times New Roman" w:hAnsi="Times New Roman"/>
          <w:b/>
          <w:bCs/>
          <w:sz w:val="24"/>
          <w:szCs w:val="24"/>
        </w:rPr>
        <w:t xml:space="preserve">TRANCHE </w:t>
      </w:r>
      <w:r>
        <w:rPr>
          <w:rFonts w:ascii="Times New Roman" w:hAnsi="Times New Roman"/>
          <w:b/>
          <w:bCs/>
          <w:sz w:val="24"/>
          <w:szCs w:val="24"/>
        </w:rPr>
        <w:t>OPTIONNELLE N°1</w:t>
      </w:r>
      <w:r w:rsidRPr="0024517A">
        <w:rPr>
          <w:rFonts w:ascii="Times New Roman" w:hAnsi="Times New Roman"/>
          <w:b/>
          <w:bCs/>
          <w:sz w:val="24"/>
          <w:szCs w:val="24"/>
        </w:rPr>
        <w:t xml:space="preserve"> : Porte </w:t>
      </w:r>
      <w:r>
        <w:rPr>
          <w:rFonts w:ascii="Times New Roman" w:hAnsi="Times New Roman"/>
          <w:b/>
          <w:bCs/>
          <w:sz w:val="24"/>
          <w:szCs w:val="24"/>
        </w:rPr>
        <w:t>aval</w:t>
      </w:r>
    </w:p>
    <w:p w14:paraId="00D86548" w14:textId="77777777" w:rsidR="00173478" w:rsidRDefault="00173478" w:rsidP="00173478">
      <w:pPr>
        <w:pStyle w:val="normal1"/>
        <w:rPr>
          <w:sz w:val="24"/>
          <w:szCs w:val="24"/>
        </w:rPr>
      </w:pPr>
    </w:p>
    <w:tbl>
      <w:tblPr>
        <w:tblW w:w="0" w:type="auto"/>
        <w:tblInd w:w="-51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8"/>
        <w:gridCol w:w="1192"/>
        <w:gridCol w:w="1925"/>
        <w:gridCol w:w="1138"/>
        <w:gridCol w:w="1808"/>
        <w:gridCol w:w="1107"/>
        <w:gridCol w:w="1872"/>
        <w:gridCol w:w="1649"/>
        <w:gridCol w:w="1808"/>
      </w:tblGrid>
      <w:tr w:rsidR="00173478" w14:paraId="40D6E30E" w14:textId="77777777" w:rsidTr="00041E31">
        <w:tc>
          <w:tcPr>
            <w:tcW w:w="19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14:paraId="08B23587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9042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BFBFBF"/>
          </w:tcPr>
          <w:p w14:paraId="37BC42A1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Compétences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</w:tcPr>
          <w:p w14:paraId="4C54DD83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Frais matériels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 w14:paraId="6EC2C39A" w14:textId="77777777" w:rsidR="00173478" w:rsidRDefault="00173478" w:rsidP="00041E31">
            <w:pPr>
              <w:snapToGrid w:val="0"/>
              <w:jc w:val="center"/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Total par phase d’étude</w:t>
            </w:r>
          </w:p>
        </w:tc>
      </w:tr>
      <w:tr w:rsidR="00173478" w14:paraId="7799FDFB" w14:textId="77777777" w:rsidTr="00041E31">
        <w:tc>
          <w:tcPr>
            <w:tcW w:w="1988" w:type="dxa"/>
            <w:tcBorders>
              <w:left w:val="single" w:sz="8" w:space="0" w:color="000000"/>
            </w:tcBorders>
            <w:shd w:val="clear" w:color="auto" w:fill="auto"/>
          </w:tcPr>
          <w:p w14:paraId="0ED17086" w14:textId="77777777" w:rsidR="00173478" w:rsidRDefault="00173478" w:rsidP="00041E31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7" w:type="dxa"/>
            <w:gridSpan w:val="2"/>
            <w:tcBorders>
              <w:left w:val="single" w:sz="8" w:space="0" w:color="000000"/>
            </w:tcBorders>
            <w:shd w:val="clear" w:color="auto" w:fill="BFBFBF"/>
          </w:tcPr>
          <w:p w14:paraId="13D66F64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Ingénieur</w:t>
            </w:r>
          </w:p>
        </w:tc>
        <w:tc>
          <w:tcPr>
            <w:tcW w:w="2946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BFBFBF"/>
          </w:tcPr>
          <w:p w14:paraId="247C1756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Assistant d'Ingénieur</w:t>
            </w:r>
          </w:p>
        </w:tc>
        <w:tc>
          <w:tcPr>
            <w:tcW w:w="297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BFBFBF"/>
          </w:tcPr>
          <w:p w14:paraId="47980713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Dessinateur/ Projeteur</w:t>
            </w:r>
          </w:p>
        </w:tc>
        <w:tc>
          <w:tcPr>
            <w:tcW w:w="1649" w:type="dxa"/>
            <w:tcBorders>
              <w:left w:val="single" w:sz="8" w:space="0" w:color="000000"/>
            </w:tcBorders>
            <w:shd w:val="clear" w:color="auto" w:fill="BFBFBF"/>
          </w:tcPr>
          <w:p w14:paraId="2E542CA9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0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 w14:paraId="6E42112E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173478" w14:paraId="6951F0DB" w14:textId="77777777" w:rsidTr="00041E31">
        <w:tc>
          <w:tcPr>
            <w:tcW w:w="1988" w:type="dxa"/>
            <w:tcBorders>
              <w:left w:val="single" w:sz="8" w:space="0" w:color="000000"/>
            </w:tcBorders>
            <w:shd w:val="clear" w:color="auto" w:fill="auto"/>
          </w:tcPr>
          <w:p w14:paraId="69B17227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577538A1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nl-NL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  </w:t>
            </w:r>
            <w:proofErr w:type="gramEnd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                         € </w:t>
            </w: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H.T</w:t>
            </w:r>
            <w:proofErr w:type="spellEnd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./J)</w:t>
            </w:r>
          </w:p>
        </w:tc>
        <w:tc>
          <w:tcPr>
            <w:tcW w:w="2946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470A58FF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nl-NL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2"/>
                <w:szCs w:val="22"/>
                <w:lang w:val="nl-NL"/>
              </w:rPr>
              <w:t>(  </w:t>
            </w:r>
            <w:proofErr w:type="gramEnd"/>
            <w:r>
              <w:rPr>
                <w:rFonts w:ascii="Times New Roman" w:hAnsi="Times New Roman"/>
                <w:b/>
                <w:bCs/>
                <w:sz w:val="22"/>
                <w:szCs w:val="22"/>
                <w:lang w:val="nl-NL"/>
              </w:rPr>
              <w:t>                        € H.T./J)</w:t>
            </w:r>
          </w:p>
        </w:tc>
        <w:tc>
          <w:tcPr>
            <w:tcW w:w="297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730506AD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nl-NL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2"/>
                <w:szCs w:val="22"/>
                <w:lang w:val="nl-NL"/>
              </w:rPr>
              <w:t>(  </w:t>
            </w:r>
            <w:proofErr w:type="gramEnd"/>
            <w:r>
              <w:rPr>
                <w:rFonts w:ascii="Times New Roman" w:hAnsi="Times New Roman"/>
                <w:b/>
                <w:bCs/>
                <w:sz w:val="22"/>
                <w:szCs w:val="22"/>
                <w:lang w:val="nl-NL"/>
              </w:rPr>
              <w:t>                        € H.T./J)</w:t>
            </w:r>
          </w:p>
        </w:tc>
        <w:tc>
          <w:tcPr>
            <w:tcW w:w="164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BFBFBF"/>
          </w:tcPr>
          <w:p w14:paraId="22DE0519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80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A765970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nl-NL"/>
              </w:rPr>
            </w:pPr>
          </w:p>
        </w:tc>
      </w:tr>
      <w:tr w:rsidR="00173478" w14:paraId="23CB6E8E" w14:textId="77777777" w:rsidTr="00041E31">
        <w:tc>
          <w:tcPr>
            <w:tcW w:w="19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791F33B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1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</w:tcPr>
          <w:p w14:paraId="052CC09B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Temps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BFBFBF"/>
          </w:tcPr>
          <w:p w14:paraId="20E5A731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Coût </w:t>
            </w: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H.T</w:t>
            </w:r>
            <w:proofErr w:type="spellEnd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</w:tcPr>
          <w:p w14:paraId="254BD513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Temps</w:t>
            </w:r>
          </w:p>
        </w:tc>
        <w:tc>
          <w:tcPr>
            <w:tcW w:w="180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BFBFBF"/>
          </w:tcPr>
          <w:p w14:paraId="6939FE4F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Coût </w:t>
            </w: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H.T</w:t>
            </w:r>
            <w:proofErr w:type="spellEnd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</w:tcPr>
          <w:p w14:paraId="70DE16AE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Temps</w:t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BFBFBF"/>
          </w:tcPr>
          <w:p w14:paraId="13190654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Coût </w:t>
            </w: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H.T</w:t>
            </w:r>
            <w:proofErr w:type="spellEnd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64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</w:tcPr>
          <w:p w14:paraId="42147465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Coût </w:t>
            </w: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H.T</w:t>
            </w:r>
            <w:proofErr w:type="spellEnd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25C22328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173478" w14:paraId="6C6E15A5" w14:textId="77777777" w:rsidTr="00041E31">
        <w:trPr>
          <w:trHeight w:val="561"/>
        </w:trPr>
        <w:tc>
          <w:tcPr>
            <w:tcW w:w="19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E5CF9D4" w14:textId="77777777" w:rsidR="00173478" w:rsidRDefault="00173478" w:rsidP="00041E31">
            <w:pPr>
              <w:pStyle w:val="Titre3"/>
              <w:tabs>
                <w:tab w:val="left" w:pos="0"/>
              </w:tabs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b/>
                <w:bCs/>
                <w:u w:val="none"/>
              </w:rPr>
              <w:t>Diagnostic (DIA)</w:t>
            </w:r>
          </w:p>
        </w:tc>
        <w:tc>
          <w:tcPr>
            <w:tcW w:w="11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5FE9155A" w14:textId="77777777" w:rsidR="00173478" w:rsidRDefault="00173478" w:rsidP="00041E31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14:paraId="0BE507A6" w14:textId="77777777" w:rsidR="00173478" w:rsidRDefault="00173478" w:rsidP="00041E31">
            <w:pPr>
              <w:jc w:val="right"/>
              <w:rPr>
                <w:rFonts w:ascii="Times New Roman" w:hAnsi="Times New Roman"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sz w:val="22"/>
                <w:szCs w:val="22"/>
                <w:lang w:val="nl-NL"/>
              </w:rPr>
              <w:t>J</w:t>
            </w:r>
          </w:p>
        </w:tc>
        <w:tc>
          <w:tcPr>
            <w:tcW w:w="19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6C6318A2" w14:textId="77777777" w:rsidR="00173478" w:rsidRDefault="00173478" w:rsidP="00041E31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</w:tc>
        <w:tc>
          <w:tcPr>
            <w:tcW w:w="11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30B4FAEF" w14:textId="77777777" w:rsidR="00173478" w:rsidRDefault="00173478" w:rsidP="00041E31">
            <w:pPr>
              <w:tabs>
                <w:tab w:val="left" w:pos="1024"/>
              </w:tabs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  <w:p w14:paraId="2A0B74DF" w14:textId="77777777" w:rsidR="00173478" w:rsidRDefault="00173478" w:rsidP="00041E31">
            <w:pPr>
              <w:tabs>
                <w:tab w:val="left" w:pos="1024"/>
              </w:tabs>
              <w:jc w:val="right"/>
              <w:rPr>
                <w:rFonts w:ascii="Times New Roman" w:hAnsi="Times New Roman"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sz w:val="22"/>
                <w:szCs w:val="22"/>
                <w:lang w:val="nl-NL"/>
              </w:rPr>
              <w:t>J</w:t>
            </w: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148F64E2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</w:tc>
        <w:tc>
          <w:tcPr>
            <w:tcW w:w="11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5C1DEBB8" w14:textId="77777777" w:rsidR="00173478" w:rsidRDefault="00173478" w:rsidP="00041E31">
            <w:pPr>
              <w:tabs>
                <w:tab w:val="left" w:pos="992"/>
              </w:tabs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  <w:p w14:paraId="02E8E5D6" w14:textId="77777777" w:rsidR="00173478" w:rsidRDefault="00173478" w:rsidP="00041E31">
            <w:pPr>
              <w:tabs>
                <w:tab w:val="left" w:pos="992"/>
              </w:tabs>
              <w:jc w:val="right"/>
              <w:rPr>
                <w:rFonts w:ascii="Times New Roman" w:hAnsi="Times New Roman"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sz w:val="22"/>
                <w:szCs w:val="22"/>
                <w:lang w:val="nl-NL"/>
              </w:rPr>
              <w:t>J</w:t>
            </w:r>
          </w:p>
        </w:tc>
        <w:tc>
          <w:tcPr>
            <w:tcW w:w="18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3BC5FD1D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358C081F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8205BC9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</w:tc>
      </w:tr>
      <w:tr w:rsidR="00173478" w14:paraId="37249B47" w14:textId="77777777" w:rsidTr="00041E31">
        <w:trPr>
          <w:trHeight w:val="561"/>
        </w:trPr>
        <w:tc>
          <w:tcPr>
            <w:tcW w:w="19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6413CCC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Projet (PRO)</w:t>
            </w:r>
          </w:p>
        </w:tc>
        <w:tc>
          <w:tcPr>
            <w:tcW w:w="11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1FC640A4" w14:textId="77777777" w:rsidR="00173478" w:rsidRDefault="00173478" w:rsidP="00041E31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14:paraId="13AAA7F3" w14:textId="77777777" w:rsidR="00173478" w:rsidRDefault="00173478" w:rsidP="00041E31">
            <w:pPr>
              <w:jc w:val="right"/>
              <w:rPr>
                <w:rFonts w:ascii="Times New Roman" w:hAnsi="Times New Roman"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sz w:val="22"/>
                <w:szCs w:val="22"/>
                <w:lang w:val="nl-NL"/>
              </w:rPr>
              <w:t>J</w:t>
            </w:r>
          </w:p>
        </w:tc>
        <w:tc>
          <w:tcPr>
            <w:tcW w:w="19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14F9DCFD" w14:textId="77777777" w:rsidR="00173478" w:rsidRDefault="00173478" w:rsidP="00041E31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</w:tc>
        <w:tc>
          <w:tcPr>
            <w:tcW w:w="11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509F82DE" w14:textId="77777777" w:rsidR="00173478" w:rsidRDefault="00173478" w:rsidP="00041E31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  <w:p w14:paraId="126C57E4" w14:textId="77777777" w:rsidR="00173478" w:rsidRDefault="00173478" w:rsidP="00041E31">
            <w:pPr>
              <w:jc w:val="right"/>
              <w:rPr>
                <w:rFonts w:ascii="Times New Roman" w:hAnsi="Times New Roman"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sz w:val="22"/>
                <w:szCs w:val="22"/>
                <w:lang w:val="nl-NL"/>
              </w:rPr>
              <w:t>J</w:t>
            </w: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6174861D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</w:tc>
        <w:tc>
          <w:tcPr>
            <w:tcW w:w="11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4E4A00E4" w14:textId="77777777" w:rsidR="00173478" w:rsidRDefault="00173478" w:rsidP="00041E31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  <w:p w14:paraId="08111C6C" w14:textId="77777777" w:rsidR="00173478" w:rsidRDefault="00173478" w:rsidP="00041E31">
            <w:pPr>
              <w:jc w:val="right"/>
              <w:rPr>
                <w:rFonts w:ascii="Times New Roman" w:hAnsi="Times New Roman"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sz w:val="22"/>
                <w:szCs w:val="22"/>
                <w:lang w:val="nl-NL"/>
              </w:rPr>
              <w:t>J</w:t>
            </w:r>
          </w:p>
        </w:tc>
        <w:tc>
          <w:tcPr>
            <w:tcW w:w="18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137C1CCD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1B69957A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3C983B38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nl-NL"/>
              </w:rPr>
            </w:pPr>
          </w:p>
        </w:tc>
      </w:tr>
      <w:tr w:rsidR="00173478" w14:paraId="202DAEB2" w14:textId="77777777" w:rsidTr="00041E31">
        <w:trPr>
          <w:trHeight w:val="543"/>
        </w:trPr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265B4A8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ACT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62D05DE8" w14:textId="77777777" w:rsidR="00173478" w:rsidRDefault="00173478" w:rsidP="00041E31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6EAF750E" w14:textId="77777777" w:rsidR="00173478" w:rsidRDefault="00173478" w:rsidP="00041E31">
            <w:pPr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5C2A89E1" w14:textId="77777777" w:rsidR="00173478" w:rsidRDefault="00173478" w:rsidP="00041E31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66F856E0" w14:textId="77777777" w:rsidR="00173478" w:rsidRDefault="00173478" w:rsidP="00041E31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6029BCEB" w14:textId="77777777" w:rsidR="00173478" w:rsidRDefault="00173478" w:rsidP="00041E31">
            <w:pPr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3C4172A4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35D7CD4E" w14:textId="77777777" w:rsidR="00173478" w:rsidRDefault="00173478" w:rsidP="00041E31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32EBE701" w14:textId="77777777" w:rsidR="00173478" w:rsidRDefault="00173478" w:rsidP="00041E31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</w:t>
            </w:r>
          </w:p>
        </w:tc>
        <w:tc>
          <w:tcPr>
            <w:tcW w:w="1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1F09D7A6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57A2BD51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945A73E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73478" w14:paraId="5EBCB937" w14:textId="77777777" w:rsidTr="00041E31">
        <w:trPr>
          <w:trHeight w:val="511"/>
        </w:trPr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393ACD9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VISA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235AAD91" w14:textId="77777777" w:rsidR="00173478" w:rsidRDefault="00173478" w:rsidP="00041E31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68C15802" w14:textId="77777777" w:rsidR="00173478" w:rsidRDefault="00173478" w:rsidP="00041E31">
            <w:pPr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5C5A37BD" w14:textId="77777777" w:rsidR="00173478" w:rsidRDefault="00173478" w:rsidP="00041E31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0C1946E6" w14:textId="77777777" w:rsidR="00173478" w:rsidRDefault="00173478" w:rsidP="00041E31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0C194FC" w14:textId="77777777" w:rsidR="00173478" w:rsidRDefault="00173478" w:rsidP="00041E31">
            <w:pPr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5D7D608F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2DEE4610" w14:textId="77777777" w:rsidR="00173478" w:rsidRDefault="00173478" w:rsidP="00041E31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29028DCF" w14:textId="77777777" w:rsidR="00173478" w:rsidRDefault="00173478" w:rsidP="00041E31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</w:t>
            </w:r>
          </w:p>
        </w:tc>
        <w:tc>
          <w:tcPr>
            <w:tcW w:w="1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6207084D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42D66477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35D8F1B0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73478" w14:paraId="755CC9E9" w14:textId="77777777" w:rsidTr="00041E31">
        <w:trPr>
          <w:trHeight w:val="479"/>
        </w:trPr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91A4960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DET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507DABE9" w14:textId="77777777" w:rsidR="00173478" w:rsidRDefault="00173478" w:rsidP="00041E31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038E0CA" w14:textId="77777777" w:rsidR="00173478" w:rsidRDefault="00173478" w:rsidP="00041E31">
            <w:pPr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21146260" w14:textId="77777777" w:rsidR="00173478" w:rsidRDefault="00173478" w:rsidP="00041E31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260ED12C" w14:textId="77777777" w:rsidR="00173478" w:rsidRDefault="00173478" w:rsidP="00041E31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217B541C" w14:textId="77777777" w:rsidR="00173478" w:rsidRDefault="00173478" w:rsidP="00041E31">
            <w:pPr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135688D2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79CBA12C" w14:textId="77777777" w:rsidR="00173478" w:rsidRDefault="00173478" w:rsidP="00041E31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13F320BB" w14:textId="77777777" w:rsidR="00173478" w:rsidRDefault="00173478" w:rsidP="00041E31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</w:t>
            </w:r>
          </w:p>
        </w:tc>
        <w:tc>
          <w:tcPr>
            <w:tcW w:w="1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713B5044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0B833299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338CEA8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73478" w14:paraId="639F8330" w14:textId="77777777" w:rsidTr="00041E31">
        <w:trPr>
          <w:trHeight w:val="589"/>
        </w:trPr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3BAE968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AOR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3498F4B4" w14:textId="77777777" w:rsidR="00173478" w:rsidRDefault="00173478" w:rsidP="00041E31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6AF06086" w14:textId="77777777" w:rsidR="00173478" w:rsidRDefault="00173478" w:rsidP="00041E31">
            <w:pPr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22B3EB4B" w14:textId="77777777" w:rsidR="00173478" w:rsidRDefault="00173478" w:rsidP="00041E31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6B566466" w14:textId="77777777" w:rsidR="00173478" w:rsidRDefault="00173478" w:rsidP="00041E31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6C569A2F" w14:textId="77777777" w:rsidR="00173478" w:rsidRDefault="00173478" w:rsidP="00041E31">
            <w:pPr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5165E41A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4CEC89FE" w14:textId="77777777" w:rsidR="00173478" w:rsidRDefault="00173478" w:rsidP="00041E31">
            <w:pPr>
              <w:snapToGrid w:val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2976B93B" w14:textId="77777777" w:rsidR="00173478" w:rsidRDefault="00173478" w:rsidP="00041E31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</w:t>
            </w:r>
          </w:p>
        </w:tc>
        <w:tc>
          <w:tcPr>
            <w:tcW w:w="1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4AACCBBF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62114AE2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C729A8A" w14:textId="77777777" w:rsidR="00173478" w:rsidRDefault="00173478" w:rsidP="00041E3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978A738" w14:textId="77777777" w:rsidR="00173478" w:rsidRDefault="00173478" w:rsidP="00173478">
      <w:pPr>
        <w:pStyle w:val="normal1"/>
        <w:rPr>
          <w:sz w:val="24"/>
          <w:szCs w:val="24"/>
        </w:rPr>
      </w:pPr>
    </w:p>
    <w:p w14:paraId="5FD57C9A" w14:textId="77777777" w:rsidR="00173478" w:rsidRDefault="00173478" w:rsidP="00E03E07">
      <w:pPr>
        <w:pStyle w:val="normal1"/>
        <w:rPr>
          <w:sz w:val="24"/>
          <w:szCs w:val="24"/>
        </w:rPr>
      </w:pPr>
    </w:p>
    <w:p w14:paraId="15EFF0FA" w14:textId="77777777" w:rsidR="00173478" w:rsidRDefault="00173478" w:rsidP="00E03E07">
      <w:pPr>
        <w:pStyle w:val="normal1"/>
        <w:rPr>
          <w:sz w:val="24"/>
          <w:szCs w:val="24"/>
        </w:rPr>
      </w:pPr>
    </w:p>
    <w:sectPr w:rsidR="00173478">
      <w:pgSz w:w="16838" w:h="11906" w:orient="landscape"/>
      <w:pgMar w:top="1701" w:right="397" w:bottom="709" w:left="1418" w:header="720" w:footer="720" w:gutter="0"/>
      <w:pgBorders>
        <w:top w:val="single" w:sz="8" w:space="31" w:color="000000"/>
        <w:bottom w:val="single" w:sz="8" w:space="11" w:color="000000"/>
      </w:pgBorders>
      <w:pgNumType w:start="44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26788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332"/>
    <w:rsid w:val="000713B4"/>
    <w:rsid w:val="00173478"/>
    <w:rsid w:val="002105A5"/>
    <w:rsid w:val="00222AE9"/>
    <w:rsid w:val="0024517A"/>
    <w:rsid w:val="0036243D"/>
    <w:rsid w:val="004A35FA"/>
    <w:rsid w:val="007C4138"/>
    <w:rsid w:val="007F4FB2"/>
    <w:rsid w:val="008B6F33"/>
    <w:rsid w:val="008C53C5"/>
    <w:rsid w:val="008E1D1D"/>
    <w:rsid w:val="00CB0D7A"/>
    <w:rsid w:val="00CF4332"/>
    <w:rsid w:val="00D31A14"/>
    <w:rsid w:val="00E03E07"/>
    <w:rsid w:val="00EF544F"/>
    <w:rsid w:val="00F66CAB"/>
    <w:rsid w:val="00F97752"/>
    <w:rsid w:val="00FA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68D647B7"/>
  <w15:chartTrackingRefBased/>
  <w15:docId w15:val="{70DA4562-F932-4833-89D5-87E0F5F90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overflowPunct w:val="0"/>
      <w:autoSpaceDE w:val="0"/>
      <w:textAlignment w:val="baseline"/>
    </w:pPr>
    <w:rPr>
      <w:rFonts w:ascii="CG Times (W1)" w:hAnsi="CG Times (W1)"/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spacing w:before="240" w:after="60"/>
      <w:ind w:right="2268"/>
      <w:outlineLvl w:val="0"/>
    </w:pPr>
    <w:rPr>
      <w:b/>
      <w:bCs/>
      <w:caps/>
      <w:kern w:val="1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hd w:val="clear" w:color="auto" w:fill="E5E5E5"/>
      <w:spacing w:before="120" w:after="60"/>
      <w:outlineLvl w:val="1"/>
    </w:pPr>
    <w:rPr>
      <w:b/>
      <w:bCs/>
      <w:smallCap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sz w:val="22"/>
      <w:szCs w:val="22"/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right"/>
      <w:outlineLvl w:val="3"/>
    </w:pPr>
    <w:rPr>
      <w:rFonts w:ascii="Times New Roman" w:hAnsi="Times New Roman"/>
      <w:b/>
      <w:bCs/>
      <w:sz w:val="22"/>
      <w:szCs w:val="22"/>
      <w:lang w:val="en-GB"/>
    </w:rPr>
  </w:style>
  <w:style w:type="paragraph" w:styleId="Titre5">
    <w:name w:val="heading 5"/>
    <w:basedOn w:val="Normal"/>
    <w:next w:val="Normal"/>
    <w:qFormat/>
    <w:pPr>
      <w:keepNext/>
      <w:snapToGrid w:val="0"/>
      <w:jc w:val="center"/>
      <w:outlineLvl w:val="4"/>
    </w:pPr>
    <w:rPr>
      <w:rFonts w:ascii="Times New Roman" w:hAnsi="Times New Roman"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Policepardfaut1">
    <w:name w:val="Police par défaut1"/>
  </w:style>
  <w:style w:type="character" w:customStyle="1" w:styleId="WW-Policepardfaut">
    <w:name w:val="WW-Police par défaut"/>
  </w:style>
  <w:style w:type="character" w:customStyle="1" w:styleId="Caractredenotedebasdepage">
    <w:name w:val="Caractère de note de bas de page"/>
    <w:rPr>
      <w:rFonts w:ascii="Times New Roman" w:hAnsi="Times New Roman" w:cs="Times New Roman"/>
      <w:vertAlign w:val="superscript"/>
    </w:rPr>
  </w:style>
  <w:style w:type="character" w:styleId="Numrodepage">
    <w:name w:val="page number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Marquedecommentaire1">
    <w:name w:val="Marque de commentaire1"/>
    <w:rPr>
      <w:rFonts w:ascii="Times New Roman" w:hAnsi="Times New Roman" w:cs="Times New Roman"/>
      <w:sz w:val="16"/>
      <w:szCs w:val="16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next w:val="Normal"/>
    <w:qFormat/>
    <w:pPr>
      <w:keepLines/>
      <w:spacing w:before="120" w:after="120"/>
      <w:jc w:val="both"/>
    </w:pPr>
    <w:rPr>
      <w:b/>
      <w:bCs/>
      <w:sz w:val="22"/>
      <w:szCs w:val="22"/>
    </w:rPr>
  </w:style>
  <w:style w:type="paragraph" w:customStyle="1" w:styleId="Index">
    <w:name w:val="Index"/>
    <w:basedOn w:val="Normal"/>
    <w:pPr>
      <w:suppressLineNumbers/>
    </w:pPr>
    <w:rPr>
      <w:rFonts w:ascii="Liberation Sans" w:hAnsi="Liberation Sans" w:cs="Mangal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styleId="Notedebasdepage">
    <w:name w:val="footnote text"/>
    <w:basedOn w:val="Normal"/>
    <w:rPr>
      <w:sz w:val="20"/>
      <w:szCs w:val="20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normal1">
    <w:name w:val="normal1"/>
    <w:basedOn w:val="Normal"/>
    <w:rPr>
      <w:sz w:val="30"/>
      <w:szCs w:val="30"/>
    </w:rPr>
  </w:style>
  <w:style w:type="paragraph" w:customStyle="1" w:styleId="Pucecarr">
    <w:name w:val="Puce carré"/>
    <w:basedOn w:val="normal1"/>
    <w:pPr>
      <w:ind w:left="1134" w:hanging="283"/>
    </w:pPr>
  </w:style>
  <w:style w:type="paragraph" w:customStyle="1" w:styleId="Cadrerelief">
    <w:name w:val="Cadre_relief"/>
    <w:basedOn w:val="Normal"/>
    <w:pPr>
      <w:pBdr>
        <w:top w:val="double" w:sz="1" w:space="14" w:color="000000" w:shadow="1"/>
        <w:left w:val="double" w:sz="1" w:space="14" w:color="000000" w:shadow="1"/>
        <w:bottom w:val="double" w:sz="1" w:space="14" w:color="000000" w:shadow="1"/>
        <w:right w:val="double" w:sz="1" w:space="14" w:color="000000" w:shadow="1"/>
      </w:pBdr>
      <w:ind w:left="284" w:right="283"/>
      <w:jc w:val="both"/>
    </w:pPr>
  </w:style>
  <w:style w:type="paragraph" w:customStyle="1" w:styleId="Reponse">
    <w:name w:val="Reponse"/>
    <w:basedOn w:val="Normal"/>
    <w:pPr>
      <w:spacing w:before="120"/>
      <w:ind w:left="567" w:right="567"/>
      <w:jc w:val="both"/>
    </w:pPr>
    <w:rPr>
      <w:color w:val="FF0000"/>
    </w:rPr>
  </w:style>
  <w:style w:type="paragraph" w:customStyle="1" w:styleId="Trame">
    <w:name w:val="Trame"/>
    <w:basedOn w:val="Normal"/>
    <w:pPr>
      <w:shd w:val="clear" w:color="auto" w:fill="CCCCCC"/>
      <w:jc w:val="center"/>
    </w:pPr>
    <w:rPr>
      <w:b/>
      <w:bCs/>
      <w:sz w:val="40"/>
      <w:szCs w:val="40"/>
    </w:rPr>
  </w:style>
  <w:style w:type="paragraph" w:styleId="NormalWeb">
    <w:name w:val="Normal (Web)"/>
    <w:basedOn w:val="Normal"/>
    <w:pPr>
      <w:suppressAutoHyphens w:val="0"/>
      <w:overflowPunct/>
      <w:autoSpaceDE/>
      <w:spacing w:before="100" w:after="119"/>
      <w:textAlignment w:val="auto"/>
    </w:pPr>
    <w:rPr>
      <w:rFonts w:ascii="Arial Unicode MS" w:eastAsia="Arial Unicode MS" w:hAnsi="Arial Unicode MS" w:cs="Arial Unicode M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6243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36243D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50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b3a3f1d963e40a6f397ffdeb529c701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c54ab34650a440941b2bb54973cdfc2b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dd1c2f-299d-4745-b291-6e5101ed3d74" xsi:nil="true"/>
    <lcf76f155ced4ddcb4097134ff3c332f xmlns="f88f7e32-813d-4564-9345-3027de3557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A6C70C-9DA3-494B-8022-315EC1E0B354}"/>
</file>

<file path=customXml/itemProps2.xml><?xml version="1.0" encoding="utf-8"?>
<ds:datastoreItem xmlns:ds="http://schemas.openxmlformats.org/officeDocument/2006/customXml" ds:itemID="{C161BC22-640E-4122-A66A-0447EC89F69C}"/>
</file>

<file path=customXml/itemProps3.xml><?xml version="1.0" encoding="utf-8"?>
<ds:datastoreItem xmlns:ds="http://schemas.openxmlformats.org/officeDocument/2006/customXml" ds:itemID="{6E021BE5-F01E-4BA0-82E7-B229898C61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200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Transparents Version longue / 3 : MO-MOe</vt:lpstr>
    </vt:vector>
  </TitlesOfParts>
  <Company>VNF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Transparents Version longue / 3 : MO-MOe</dc:title>
  <dc:subject>Loi MOP</dc:subject>
  <dc:creator>cete-di</dc:creator>
  <cp:keywords/>
  <dc:description>Pour RA</dc:description>
  <cp:lastModifiedBy>DERUY Jean-Claude</cp:lastModifiedBy>
  <cp:revision>5</cp:revision>
  <cp:lastPrinted>2023-06-26T16:06:00Z</cp:lastPrinted>
  <dcterms:created xsi:type="dcterms:W3CDTF">2025-07-28T15:01:00Z</dcterms:created>
  <dcterms:modified xsi:type="dcterms:W3CDTF">2025-08-08T09:46:00Z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</Properties>
</file>