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AAD006" w14:textId="77777777" w:rsidR="00544B15" w:rsidRDefault="00544B15" w:rsidP="00544B15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after="0"/>
        <w:jc w:val="center"/>
        <w:rPr>
          <w:rFonts w:ascii="Gill Sans MT" w:eastAsia="SimSun" w:hAnsi="Gill Sans MT" w:cs="Arial"/>
          <w:kern w:val="3"/>
          <w:sz w:val="40"/>
          <w:szCs w:val="40"/>
        </w:rPr>
      </w:pPr>
    </w:p>
    <w:p w14:paraId="0221A65C" w14:textId="77105560" w:rsidR="00544B15" w:rsidRPr="00871F4D" w:rsidRDefault="00544B15" w:rsidP="00544B15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rFonts w:ascii="Gill Sans MT" w:eastAsia="Calibri" w:hAnsi="Gill Sans MT" w:cstheme="minorHAnsi"/>
          <w:sz w:val="40"/>
          <w:szCs w:val="40"/>
        </w:rPr>
      </w:pPr>
      <w:r>
        <w:rPr>
          <w:rFonts w:ascii="Gill Sans MT" w:eastAsia="Calibri" w:hAnsi="Gill Sans MT" w:cstheme="minorHAnsi"/>
          <w:sz w:val="40"/>
          <w:szCs w:val="40"/>
        </w:rPr>
        <w:t xml:space="preserve">Conception et réalisation d’un film animé (animation et audio) pour la salle immersive du musée de l’Armée </w:t>
      </w:r>
      <w:r>
        <w:rPr>
          <w:rFonts w:ascii="Gill Sans MT" w:eastAsia="Calibri" w:hAnsi="Gill Sans MT" w:cstheme="minorHAnsi"/>
          <w:i/>
          <w:sz w:val="40"/>
          <w:szCs w:val="40"/>
        </w:rPr>
        <w:t>La guerre de l’indépendance américaine 1775-1783</w:t>
      </w:r>
    </w:p>
    <w:p w14:paraId="5FF7C5A7" w14:textId="77777777" w:rsidR="00544B15" w:rsidRPr="00C92D42" w:rsidRDefault="00544B15" w:rsidP="00544B15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after="0"/>
        <w:jc w:val="center"/>
        <w:rPr>
          <w:rFonts w:ascii="Gill Sans MT" w:eastAsia="Calibri" w:hAnsi="Gill Sans MT" w:cstheme="minorHAnsi"/>
          <w:sz w:val="40"/>
          <w:szCs w:val="40"/>
        </w:rPr>
      </w:pPr>
      <w:r w:rsidRPr="00C92D42">
        <w:rPr>
          <w:rFonts w:ascii="Gill Sans MT" w:eastAsia="Calibri" w:hAnsi="Gill Sans MT" w:cstheme="minorHAnsi"/>
          <w:sz w:val="40"/>
          <w:szCs w:val="40"/>
        </w:rPr>
        <w:t>Marché</w:t>
      </w:r>
    </w:p>
    <w:p w14:paraId="7488A334" w14:textId="48A84A12" w:rsidR="00BA6AF8" w:rsidRDefault="00544B15" w:rsidP="00544B15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after="0"/>
        <w:jc w:val="center"/>
        <w:rPr>
          <w:rFonts w:ascii="Gill Sans MT" w:eastAsia="Calibri" w:hAnsi="Gill Sans MT" w:cstheme="minorHAnsi"/>
          <w:sz w:val="40"/>
          <w:szCs w:val="40"/>
        </w:rPr>
      </w:pPr>
      <w:r w:rsidRPr="00C92D42">
        <w:rPr>
          <w:rFonts w:ascii="Gill Sans MT" w:eastAsia="Calibri" w:hAnsi="Gill Sans MT" w:cstheme="minorHAnsi"/>
          <w:sz w:val="40"/>
          <w:szCs w:val="40"/>
        </w:rPr>
        <w:t>N° 2025MA0026M07S0000 (n° court : 2025-26)</w:t>
      </w:r>
    </w:p>
    <w:p w14:paraId="7B2E7AAA" w14:textId="77777777" w:rsidR="00544B15" w:rsidRPr="00544B15" w:rsidRDefault="00544B15" w:rsidP="00544B15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rFonts w:ascii="Gill Sans MT" w:eastAsia="Calibri" w:hAnsi="Gill Sans MT" w:cstheme="minorHAnsi"/>
          <w:sz w:val="40"/>
          <w:szCs w:val="40"/>
        </w:rPr>
      </w:pPr>
    </w:p>
    <w:p w14:paraId="38F8FB99" w14:textId="77777777" w:rsidR="00E26A6A" w:rsidRPr="007646AA" w:rsidRDefault="00E26A6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Arial"/>
          <w:kern w:val="3"/>
          <w:sz w:val="24"/>
          <w:szCs w:val="24"/>
        </w:rPr>
      </w:pPr>
    </w:p>
    <w:p w14:paraId="42D8DED2" w14:textId="77777777" w:rsidR="00E26A6A" w:rsidRPr="007646AA" w:rsidRDefault="007646AA" w:rsidP="00D94DF6">
      <w:pPr>
        <w:widowControl w:val="0"/>
        <w:pBdr>
          <w:top w:val="single" w:sz="4" w:space="1" w:color="00000A"/>
          <w:left w:val="single" w:sz="4" w:space="4" w:color="00000A"/>
          <w:bottom w:val="single" w:sz="4" w:space="9" w:color="00000A"/>
          <w:right w:val="single" w:sz="4" w:space="4" w:color="00000A"/>
        </w:pBdr>
        <w:shd w:val="clear" w:color="auto" w:fill="FFFFFF"/>
        <w:autoSpaceDN w:val="0"/>
        <w:spacing w:after="0" w:line="240" w:lineRule="auto"/>
        <w:jc w:val="center"/>
        <w:textAlignment w:val="baseline"/>
        <w:outlineLvl w:val="0"/>
        <w:rPr>
          <w:rFonts w:ascii="Calibri" w:eastAsia="SimSun" w:hAnsi="Calibri" w:cs="Tahoma"/>
          <w:kern w:val="3"/>
          <w:sz w:val="40"/>
          <w:szCs w:val="40"/>
        </w:rPr>
      </w:pPr>
      <w:bookmarkStart w:id="0" w:name="_Toc92119849"/>
      <w:bookmarkStart w:id="1" w:name="_Toc92211490"/>
      <w:bookmarkStart w:id="2" w:name="_Toc92213908"/>
      <w:bookmarkStart w:id="3" w:name="_Toc92214423"/>
      <w:bookmarkStart w:id="4" w:name="_Toc92276948"/>
      <w:r>
        <w:rPr>
          <w:rFonts w:ascii="Gill Sans MT" w:eastAsia="Calibri" w:hAnsi="Gill Sans MT" w:cs="Arial"/>
          <w:bCs/>
          <w:caps/>
          <w:kern w:val="3"/>
          <w:sz w:val="40"/>
          <w:szCs w:val="40"/>
        </w:rPr>
        <w:t>ACTE D’ENGAGEMENT</w:t>
      </w:r>
      <w:r w:rsidRPr="007646AA">
        <w:rPr>
          <w:rFonts w:ascii="Gill Sans MT" w:eastAsia="Calibri" w:hAnsi="Gill Sans MT" w:cs="Arial"/>
          <w:bCs/>
          <w:caps/>
          <w:kern w:val="3"/>
          <w:sz w:val="40"/>
          <w:szCs w:val="40"/>
        </w:rPr>
        <w:t xml:space="preserve"> (</w:t>
      </w:r>
      <w:r>
        <w:rPr>
          <w:rFonts w:ascii="Gill Sans MT" w:eastAsia="Calibri" w:hAnsi="Gill Sans MT" w:cs="Arial"/>
          <w:bCs/>
          <w:caps/>
          <w:kern w:val="3"/>
          <w:sz w:val="40"/>
          <w:szCs w:val="40"/>
        </w:rPr>
        <w:t>AE</w:t>
      </w:r>
      <w:r w:rsidRPr="007646AA">
        <w:rPr>
          <w:rFonts w:ascii="Gill Sans MT" w:eastAsia="Calibri" w:hAnsi="Gill Sans MT" w:cs="Arial"/>
          <w:bCs/>
          <w:caps/>
          <w:kern w:val="3"/>
          <w:sz w:val="40"/>
          <w:szCs w:val="40"/>
        </w:rPr>
        <w:t>)</w:t>
      </w:r>
      <w:r w:rsidRPr="007646AA">
        <w:rPr>
          <w:rFonts w:ascii="Calibri" w:eastAsia="SimSun" w:hAnsi="Calibri" w:cs="Tahoma"/>
          <w:kern w:val="3"/>
          <w:sz w:val="40"/>
          <w:szCs w:val="40"/>
        </w:rPr>
        <w:t xml:space="preserve"> </w:t>
      </w:r>
      <w:bookmarkEnd w:id="0"/>
      <w:bookmarkEnd w:id="1"/>
      <w:bookmarkEnd w:id="2"/>
      <w:bookmarkEnd w:id="3"/>
      <w:bookmarkEnd w:id="4"/>
    </w:p>
    <w:p w14:paraId="7A31EFA2" w14:textId="77777777" w:rsidR="007646AA" w:rsidRPr="007646AA" w:rsidRDefault="007646A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Calibri"/>
          <w:kern w:val="3"/>
          <w:sz w:val="24"/>
          <w:szCs w:val="24"/>
        </w:rPr>
      </w:pPr>
    </w:p>
    <w:p w14:paraId="68C31375" w14:textId="77777777" w:rsidR="007646AA" w:rsidRPr="007646AA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b/>
          <w:sz w:val="20"/>
          <w:u w:val="single"/>
        </w:rPr>
      </w:pPr>
    </w:p>
    <w:p w14:paraId="1ECE6837" w14:textId="77777777" w:rsidR="007646AA" w:rsidRPr="00BA6AF8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 xml:space="preserve">Pouvoir </w:t>
      </w:r>
      <w:r w:rsidRPr="00BA6AF8">
        <w:rPr>
          <w:rFonts w:ascii="Gill Sans MT" w:eastAsia="Batang" w:hAnsi="Gill Sans MT" w:cs="Arial"/>
          <w:b/>
          <w:sz w:val="20"/>
          <w:szCs w:val="20"/>
          <w:u w:val="single"/>
        </w:rPr>
        <w:t>adjudicateur :</w:t>
      </w:r>
      <w:r w:rsidRPr="00BA6AF8">
        <w:rPr>
          <w:rFonts w:ascii="Gill Sans MT" w:eastAsia="Batang" w:hAnsi="Gill Sans MT" w:cs="Arial"/>
          <w:sz w:val="20"/>
          <w:szCs w:val="20"/>
        </w:rPr>
        <w:t xml:space="preserve"> Établissement public du musée de l’Armée, 129 rue de Grenelle, 75700 PARIS SP 07 </w:t>
      </w:r>
    </w:p>
    <w:p w14:paraId="6F80D15B" w14:textId="77777777" w:rsidR="007646AA" w:rsidRPr="00BA6AF8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3BEC85EC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BA6AF8">
        <w:rPr>
          <w:rFonts w:ascii="Gill Sans MT" w:eastAsia="Batang" w:hAnsi="Gill Sans MT" w:cs="Arial"/>
          <w:b/>
          <w:sz w:val="20"/>
          <w:szCs w:val="20"/>
          <w:u w:val="single"/>
        </w:rPr>
        <w:t>Mode de passation :</w:t>
      </w:r>
      <w:r w:rsidRPr="00BA6AF8">
        <w:rPr>
          <w:rFonts w:ascii="Gill Sans MT" w:eastAsia="Batang" w:hAnsi="Gill Sans MT" w:cs="Arial"/>
          <w:sz w:val="20"/>
          <w:szCs w:val="20"/>
        </w:rPr>
        <w:t xml:space="preserve"> procédure adaptée en application des articles L.2123-1-2°, R.2123-1-3°, R, R.2162-1 et suivants, R2162-13 et suivants du code de la commande publique</w:t>
      </w:r>
    </w:p>
    <w:p w14:paraId="7BDA7DEE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081E1371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Personne habilitée à donner les renseignements prévus à l'article R. 2191-60 du code de la commande publique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Directeur de l’Établissement public du musée de l’Armée</w:t>
      </w:r>
    </w:p>
    <w:p w14:paraId="04DC92D2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1CF941AE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 xml:space="preserve">Représentant du Pouvoir adjudicateur : </w:t>
      </w:r>
      <w:r w:rsidRPr="0003079B">
        <w:rPr>
          <w:rFonts w:ascii="Gill Sans MT" w:eastAsia="Batang" w:hAnsi="Gill Sans MT" w:cs="Arial"/>
          <w:sz w:val="20"/>
          <w:szCs w:val="20"/>
        </w:rPr>
        <w:t>Directeur de l’Établissement public du musée de l’Armée</w:t>
      </w:r>
    </w:p>
    <w:p w14:paraId="21597D50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01293C62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Ordonnateur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Directeur de l’Établissement public du musée de l’Armée</w:t>
      </w:r>
    </w:p>
    <w:p w14:paraId="25FE38AC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24D0D363" w14:textId="1568514E" w:rsidR="007646AA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Comptable assignataire des paiements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Monsieur l’Agent Comptable de l’Établissement public du musée de l’Armée </w:t>
      </w:r>
    </w:p>
    <w:p w14:paraId="5E03E81D" w14:textId="77777777" w:rsidR="00BA6AF8" w:rsidRPr="0003079B" w:rsidRDefault="00BA6AF8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59960DA5" w14:textId="77777777" w:rsidR="00302141" w:rsidRDefault="00302141">
      <w:pPr>
        <w:rPr>
          <w:rFonts w:ascii="Gill Sans MT" w:eastAsia="Calibri" w:hAnsi="Gill Sans MT" w:cs="Arial"/>
          <w:b/>
          <w:kern w:val="3"/>
          <w:sz w:val="20"/>
          <w:szCs w:val="20"/>
          <w:u w:val="single"/>
        </w:rPr>
      </w:pPr>
      <w:r>
        <w:rPr>
          <w:rFonts w:ascii="Gill Sans MT" w:eastAsia="Calibri" w:hAnsi="Gill Sans MT" w:cs="Arial"/>
          <w:b/>
          <w:kern w:val="3"/>
          <w:sz w:val="20"/>
          <w:szCs w:val="20"/>
          <w:u w:val="single"/>
        </w:rPr>
        <w:br w:type="page"/>
      </w:r>
    </w:p>
    <w:p w14:paraId="7EA842EF" w14:textId="55E55260" w:rsidR="00142706" w:rsidRPr="0003079B" w:rsidRDefault="00142706" w:rsidP="00302141">
      <w:pPr>
        <w:widowControl w:val="0"/>
        <w:spacing w:after="0" w:line="0" w:lineRule="atLeast"/>
        <w:jc w:val="center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lastRenderedPageBreak/>
        <w:t>LES ARTICLES PRECEDES D’UN «</w:t>
      </w:r>
      <w:r w:rsidRPr="0003079B">
        <w:rPr>
          <w:rFonts w:ascii="Gill Sans MT" w:eastAsia="Calibri" w:hAnsi="Gill Sans MT" w:cs="Arial"/>
          <w:color w:val="FF0000"/>
          <w:sz w:val="20"/>
          <w:szCs w:val="20"/>
        </w:rPr>
        <w:sym w:font="Wingdings" w:char="F046"/>
      </w:r>
      <w:r w:rsidRPr="0003079B">
        <w:rPr>
          <w:rFonts w:ascii="Gill Sans MT" w:eastAsia="Calibri" w:hAnsi="Gill Sans MT" w:cs="Arial"/>
          <w:sz w:val="20"/>
          <w:szCs w:val="20"/>
        </w:rPr>
        <w:t>» CORRESPONDENT A DES ARTICLES QUI DOIVENT ETRE COMPLETES PAR LES SOUMISSIONNAIRES DANS LE PRESENT DOCUMENT</w:t>
      </w:r>
    </w:p>
    <w:p w14:paraId="181CD54B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8"/>
          <w:szCs w:val="24"/>
          <w:lang w:eastAsia="ar-SA"/>
        </w:rPr>
      </w:pPr>
    </w:p>
    <w:p w14:paraId="252F6B80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Article 1. </w:t>
      </w:r>
      <w:r w:rsidRPr="0003079B"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  <w:t>Dispositions générales</w:t>
      </w:r>
    </w:p>
    <w:p w14:paraId="273BCB65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</w:p>
    <w:p w14:paraId="3BF69684" w14:textId="77777777" w:rsidR="00142706" w:rsidRPr="0003079B" w:rsidRDefault="00142706" w:rsidP="00D94DF6">
      <w:pPr>
        <w:widowControl w:val="0"/>
        <w:numPr>
          <w:ilvl w:val="1"/>
          <w:numId w:val="0"/>
        </w:numPr>
        <w:spacing w:after="0" w:line="0" w:lineRule="atLeast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  1.1 Dispositions règlementaires et pièces constitutives</w:t>
      </w:r>
    </w:p>
    <w:p w14:paraId="7DF921F6" w14:textId="77777777" w:rsidR="00142706" w:rsidRPr="0003079B" w:rsidRDefault="00142706" w:rsidP="00D94DF6">
      <w:pPr>
        <w:widowControl w:val="0"/>
        <w:numPr>
          <w:ilvl w:val="1"/>
          <w:numId w:val="0"/>
        </w:numPr>
        <w:spacing w:after="0" w:line="0" w:lineRule="atLeast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</w:p>
    <w:p w14:paraId="5998DCAB" w14:textId="77777777" w:rsidR="00142706" w:rsidRPr="0003079B" w:rsidRDefault="00142706" w:rsidP="006F06EA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contrat est soumis au 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code de la commande publique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.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Les conditions particulières d’exécution d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u marché 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sont définies dans le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 c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ahier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 des c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lauses 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administratives et techniques p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articulières (CC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P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et CCTP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).</w:t>
      </w:r>
    </w:p>
    <w:p w14:paraId="5856612A" w14:textId="77777777" w:rsidR="007F5443" w:rsidRPr="0003079B" w:rsidRDefault="007F5443" w:rsidP="006F06EA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4DA6852" w14:textId="77777777" w:rsidR="007F5443" w:rsidRPr="0003079B" w:rsidRDefault="007F5443" w:rsidP="006F06EA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La liste des pièces composant 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 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ainsi que 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réglementations applicables sont indiquées au sein d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CCAP.</w:t>
      </w:r>
    </w:p>
    <w:p w14:paraId="49E0C005" w14:textId="77777777" w:rsidR="00142706" w:rsidRPr="00142706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4E335C6D" w14:textId="77777777" w:rsidR="00142706" w:rsidRPr="0003079B" w:rsidRDefault="00142706" w:rsidP="00D94DF6">
      <w:pPr>
        <w:widowControl w:val="0"/>
        <w:numPr>
          <w:ilvl w:val="1"/>
          <w:numId w:val="0"/>
        </w:numPr>
        <w:spacing w:after="0" w:line="0" w:lineRule="atLeast"/>
        <w:ind w:left="114" w:firstLine="28"/>
        <w:rPr>
          <w:rFonts w:ascii="Gill Sans MT" w:eastAsia="Times New Roman" w:hAnsi="Gill Sans MT" w:cs="Arial"/>
          <w:b/>
          <w:sz w:val="24"/>
          <w:szCs w:val="20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1.2 Objet d</w:t>
      </w:r>
      <w:r w:rsidR="00A33A98"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u marché</w:t>
      </w:r>
    </w:p>
    <w:p w14:paraId="236DAEEC" w14:textId="77777777" w:rsidR="00142706" w:rsidRPr="00A33A98" w:rsidRDefault="00142706" w:rsidP="008B41CA">
      <w:pPr>
        <w:widowControl w:val="0"/>
        <w:numPr>
          <w:ilvl w:val="1"/>
          <w:numId w:val="0"/>
        </w:numPr>
        <w:spacing w:after="0" w:line="0" w:lineRule="atLeast"/>
        <w:ind w:left="114" w:firstLine="28"/>
        <w:jc w:val="both"/>
        <w:rPr>
          <w:rFonts w:ascii="Gill Sans MT" w:eastAsia="Calibri" w:hAnsi="Gill Sans MT" w:cs="Times New Roman"/>
        </w:rPr>
      </w:pPr>
    </w:p>
    <w:p w14:paraId="78D11D99" w14:textId="4E578E12" w:rsidR="00A33A98" w:rsidRDefault="00544B15" w:rsidP="00D94DF6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  <w:r w:rsidRPr="00544B15">
        <w:rPr>
          <w:rFonts w:ascii="Gill Sans MT" w:eastAsia="Calibri" w:hAnsi="Gill Sans MT" w:cs="Times New Roman"/>
          <w:sz w:val="20"/>
        </w:rPr>
        <w:t>Le marché a pour objet la conception et la production d’un film animé (animation et audio) qui sera présenté dans la salle immersive du musée de l’Armée à l’automne 2026.</w:t>
      </w:r>
    </w:p>
    <w:p w14:paraId="0FF21C33" w14:textId="77777777" w:rsidR="00544B15" w:rsidRPr="0003079B" w:rsidRDefault="00544B15" w:rsidP="00D94DF6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</w:p>
    <w:p w14:paraId="0969694D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Article 2. </w:t>
      </w:r>
      <w:r w:rsidRPr="0003079B"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  <w:t xml:space="preserve">Durée </w:t>
      </w:r>
    </w:p>
    <w:p w14:paraId="2BF9660C" w14:textId="77777777" w:rsidR="00142706" w:rsidRPr="00142706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481D979B" w14:textId="28F08216" w:rsidR="00BA6AF8" w:rsidRDefault="00544B15" w:rsidP="00D94DF6">
      <w:pPr>
        <w:widowControl w:val="0"/>
        <w:spacing w:after="0" w:line="0" w:lineRule="atLeast"/>
        <w:ind w:right="311"/>
        <w:jc w:val="both"/>
        <w:rPr>
          <w:rFonts w:ascii="Gill Sans MT" w:hAnsi="Gill Sans MT"/>
          <w:sz w:val="20"/>
          <w:szCs w:val="20"/>
          <w:lang w:eastAsia="ar-SA"/>
        </w:rPr>
      </w:pPr>
      <w:r w:rsidRPr="00544B15">
        <w:rPr>
          <w:rFonts w:ascii="Gill Sans MT" w:hAnsi="Gill Sans MT"/>
          <w:sz w:val="20"/>
          <w:szCs w:val="20"/>
          <w:lang w:eastAsia="ar-SA"/>
        </w:rPr>
        <w:t>Le marché prend effet à compter de sa notification et dure jusqu’à la livraison et l’acception des prestations, pour une première diffusion au public mi-octobre 2026.</w:t>
      </w:r>
    </w:p>
    <w:p w14:paraId="2DBB5B30" w14:textId="77777777" w:rsidR="00544B15" w:rsidRPr="00142706" w:rsidRDefault="00544B15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8"/>
          <w:szCs w:val="24"/>
          <w:lang w:eastAsia="ar-SA"/>
        </w:rPr>
      </w:pPr>
    </w:p>
    <w:p w14:paraId="223CE9E4" w14:textId="77777777" w:rsidR="00142706" w:rsidRPr="0003079B" w:rsidRDefault="00142706" w:rsidP="008B41CA">
      <w:pPr>
        <w:widowControl w:val="0"/>
        <w:spacing w:after="0" w:line="240" w:lineRule="auto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</w:t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lang w:eastAsia="ar-SA"/>
        </w:rPr>
        <w:t xml:space="preserve">Article 3. </w:t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u w:val="single"/>
          <w:lang w:eastAsia="ar-SA"/>
        </w:rPr>
        <w:t>Conditions financières</w:t>
      </w:r>
    </w:p>
    <w:p w14:paraId="15E5A0FA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</w:p>
    <w:p w14:paraId="255D65C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>3.1 – Unité monétaire</w:t>
      </w:r>
    </w:p>
    <w:p w14:paraId="0B1707D2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0D93CC6C" w14:textId="317A9ABB" w:rsidR="00142706" w:rsidRPr="0003079B" w:rsidRDefault="00142706" w:rsidP="00D94DF6">
      <w:pPr>
        <w:widowControl w:val="0"/>
        <w:tabs>
          <w:tab w:val="left" w:pos="-1418"/>
          <w:tab w:val="left" w:pos="1440"/>
          <w:tab w:val="left" w:pos="2160"/>
          <w:tab w:val="left" w:pos="2880"/>
          <w:tab w:val="left" w:pos="9360"/>
          <w:tab w:val="left" w:pos="10080"/>
          <w:tab w:val="left" w:pos="10800"/>
        </w:tabs>
        <w:spacing w:after="0" w:line="240" w:lineRule="auto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L’unité monétaire de conclusion et d’exécution d</w:t>
      </w:r>
      <w:r w:rsidR="00183EAA">
        <w:rPr>
          <w:rFonts w:ascii="Gill Sans MT" w:eastAsia="Times New Roman" w:hAnsi="Gill Sans MT" w:cs="Arial"/>
          <w:sz w:val="20"/>
          <w:szCs w:val="20"/>
          <w:lang w:eastAsia="ar-SA"/>
        </w:rPr>
        <w:t>u 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est l’Euro (€).</w:t>
      </w:r>
    </w:p>
    <w:p w14:paraId="7A16097F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3A774B2B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lang w:eastAsia="ar-SA"/>
        </w:rPr>
        <w:t xml:space="preserve">3.2 – Prix </w:t>
      </w:r>
      <w:r w:rsidR="00A33A98" w:rsidRPr="0003079B">
        <w:rPr>
          <w:rFonts w:ascii="Gill Sans MT" w:eastAsia="Times New Roman" w:hAnsi="Gill Sans MT" w:cs="Arial"/>
          <w:b/>
          <w:sz w:val="24"/>
          <w:lang w:eastAsia="ar-SA"/>
        </w:rPr>
        <w:t>du marché</w:t>
      </w:r>
      <w:r w:rsidRPr="0003079B">
        <w:rPr>
          <w:rFonts w:ascii="Gill Sans MT" w:eastAsia="Times New Roman" w:hAnsi="Gill Sans MT" w:cs="Arial"/>
          <w:b/>
          <w:sz w:val="24"/>
          <w:lang w:eastAsia="ar-SA"/>
        </w:rPr>
        <w:t xml:space="preserve"> </w:t>
      </w:r>
    </w:p>
    <w:p w14:paraId="0D8B782E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3A8E4218" w14:textId="1850D2E9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Les modalités relatives au contenu, à la forme et </w:t>
      </w:r>
      <w:r w:rsidR="00413D9C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l’actualisation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des prix du présent </w:t>
      </w:r>
      <w:r w:rsidR="004A4AEC" w:rsidRPr="0003079B">
        <w:rPr>
          <w:rFonts w:ascii="Gill Sans MT" w:eastAsia="Times New Roman" w:hAnsi="Gill Sans MT" w:cs="Arial"/>
          <w:sz w:val="20"/>
          <w:szCs w:val="20"/>
          <w:lang w:eastAsia="ar-SA"/>
        </w:rPr>
        <w:t>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ainsi que les modalités de paiement sont fixées 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dans les</w:t>
      </w:r>
      <w:r w:rsidR="006A4FAE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9069A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cahier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="009069A7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des clauses administratives particulières (CCAP)</w:t>
      </w:r>
      <w:r w:rsidR="006A4FAE" w:rsidRPr="0003079B">
        <w:rPr>
          <w:rFonts w:ascii="Gill Sans MT" w:eastAsia="Times New Roman" w:hAnsi="Gill Sans MT" w:cs="Arial"/>
          <w:sz w:val="20"/>
          <w:szCs w:val="20"/>
          <w:lang w:eastAsia="ar-SA"/>
        </w:rPr>
        <w:t>.</w:t>
      </w:r>
    </w:p>
    <w:p w14:paraId="1F684A58" w14:textId="77777777" w:rsidR="00BE6819" w:rsidRPr="0003079B" w:rsidRDefault="00BE6819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81D3EC5" w14:textId="77777777" w:rsidR="00BE6819" w:rsidRDefault="00FB12B0" w:rsidP="00BE6819">
      <w:pPr>
        <w:widowControl w:val="0"/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</w:pPr>
      <w:r w:rsidRPr="00CD148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CD148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</w:t>
      </w:r>
      <w:r w:rsidR="00142706" w:rsidRPr="00CD148B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 xml:space="preserve">3.3 – Avance </w:t>
      </w:r>
      <w:bookmarkStart w:id="5" w:name="_Hlk100924931"/>
    </w:p>
    <w:p w14:paraId="1C2C21ED" w14:textId="4534B72D" w:rsidR="0033630B" w:rsidRPr="003110E4" w:rsidRDefault="0033630B" w:rsidP="003110E4">
      <w:pPr>
        <w:widowControl w:val="0"/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Une </w:t>
      </w:r>
      <w:r w:rsidR="00BE6819">
        <w:rPr>
          <w:rFonts w:ascii="Gill Sans MT" w:eastAsia="Times New Roman" w:hAnsi="Gill Sans MT" w:cs="Arial"/>
          <w:sz w:val="20"/>
          <w:szCs w:val="20"/>
          <w:lang w:eastAsia="ar-SA"/>
        </w:rPr>
        <w:t>a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vance pourra être accordée au titulaire dans les conditions prévues aux articles R.2191-3 et suivants du code de la commande publique</w:t>
      </w:r>
      <w:bookmarkEnd w:id="5"/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selon les modalités 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indiquées dans 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CCAP. </w:t>
      </w:r>
    </w:p>
    <w:p w14:paraId="2FDF7E35" w14:textId="4EAD83DB" w:rsidR="009434B8" w:rsidRPr="003110E4" w:rsidRDefault="00544B15" w:rsidP="003110E4">
      <w:pPr>
        <w:pStyle w:val="Sansinterligne"/>
        <w:rPr>
          <w:rFonts w:ascii="Gill Sans MT" w:eastAsia="Times New Roman" w:hAnsi="Gill Sans MT" w:cs="Arial"/>
          <w:sz w:val="20"/>
          <w:szCs w:val="20"/>
          <w:lang w:eastAsia="ar-SA"/>
        </w:rPr>
      </w:pPr>
      <w:sdt>
        <w:sdtPr>
          <w:rPr>
            <w:rFonts w:ascii="Gill Sans MT" w:eastAsia="Times New Roman" w:hAnsi="Gill Sans MT" w:cs="Arial"/>
            <w:sz w:val="20"/>
            <w:szCs w:val="20"/>
            <w:lang w:eastAsia="ar-SA"/>
          </w:rPr>
          <w:id w:val="19245938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 w:rsidRPr="003110E4">
            <w:rPr>
              <w:rFonts w:ascii="Segoe UI Symbol" w:eastAsia="Times New Roman" w:hAnsi="Segoe UI Symbol" w:cs="Segoe UI Symbol"/>
              <w:sz w:val="20"/>
              <w:szCs w:val="20"/>
              <w:lang w:eastAsia="ar-SA"/>
            </w:rPr>
            <w:t>☐</w:t>
          </w:r>
        </w:sdtContent>
      </w:sdt>
      <w:r w:rsidR="0033630B" w:rsidRPr="003110E4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 Le titulaire accepte le bénéfice de l’avance</w:t>
      </w:r>
    </w:p>
    <w:p w14:paraId="15B891F1" w14:textId="0A6D5579" w:rsidR="003A5411" w:rsidRDefault="00544B15" w:rsidP="003110E4">
      <w:pPr>
        <w:pStyle w:val="Sansinterligne"/>
        <w:rPr>
          <w:rFonts w:ascii="Gill Sans MT" w:eastAsia="Times New Roman" w:hAnsi="Gill Sans MT" w:cs="Arial"/>
          <w:sz w:val="20"/>
          <w:szCs w:val="20"/>
          <w:lang w:eastAsia="ar-SA"/>
        </w:rPr>
      </w:pPr>
      <w:sdt>
        <w:sdtPr>
          <w:rPr>
            <w:rFonts w:ascii="Gill Sans MT" w:eastAsia="Times New Roman" w:hAnsi="Gill Sans MT" w:cs="Arial"/>
            <w:sz w:val="20"/>
            <w:szCs w:val="20"/>
            <w:lang w:eastAsia="ar-SA"/>
          </w:rPr>
          <w:id w:val="100616972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434B8" w:rsidRPr="003110E4">
            <w:rPr>
              <w:rFonts w:ascii="Segoe UI Symbol" w:eastAsia="Times New Roman" w:hAnsi="Segoe UI Symbol" w:cs="Segoe UI Symbol"/>
              <w:sz w:val="20"/>
              <w:szCs w:val="20"/>
              <w:lang w:eastAsia="ar-SA"/>
            </w:rPr>
            <w:t>☐</w:t>
          </w:r>
        </w:sdtContent>
      </w:sdt>
      <w:r w:rsidR="009434B8" w:rsidRPr="003110E4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3630B" w:rsidRPr="003110E4">
        <w:rPr>
          <w:rFonts w:ascii="Gill Sans MT" w:eastAsia="Times New Roman" w:hAnsi="Gill Sans MT" w:cs="Arial"/>
          <w:sz w:val="20"/>
          <w:szCs w:val="20"/>
          <w:lang w:eastAsia="ar-SA"/>
        </w:rPr>
        <w:t>Le titulaire refuse le bénéfice de l’avance</w:t>
      </w:r>
    </w:p>
    <w:p w14:paraId="1F74A667" w14:textId="77777777" w:rsidR="003110E4" w:rsidRPr="003110E4" w:rsidRDefault="003110E4" w:rsidP="003110E4">
      <w:pPr>
        <w:pStyle w:val="Sansinterligne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5018F974" w14:textId="07A60813" w:rsidR="00BA6AF8" w:rsidRPr="00544B15" w:rsidRDefault="0033630B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BA6AF8">
        <w:rPr>
          <w:rFonts w:ascii="Gill Sans MT" w:eastAsia="Times New Roman" w:hAnsi="Gill Sans MT" w:cs="Arial"/>
          <w:sz w:val="20"/>
          <w:szCs w:val="20"/>
          <w:lang w:eastAsia="ar-SA"/>
        </w:rPr>
        <w:t>En l’absence de choix formulé, il sera considéré que le titulaire refuse l’avance.</w:t>
      </w:r>
    </w:p>
    <w:p w14:paraId="0F4BBD3C" w14:textId="77777777" w:rsidR="00BA6AF8" w:rsidRP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3619AB51" w14:textId="7D35E4FE" w:rsidR="00142706" w:rsidRPr="00BA6AF8" w:rsidRDefault="008D7FDF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</w:pPr>
      <w:r w:rsidRPr="00BA6AF8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BA6AF8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t xml:space="preserve"> </w:t>
      </w:r>
      <w:r w:rsidR="00142706" w:rsidRPr="00BA6AF8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>3.4 – Montant de l’offre</w:t>
      </w:r>
    </w:p>
    <w:p w14:paraId="5E8844E7" w14:textId="77777777" w:rsidR="00D94DF6" w:rsidRPr="00BA6AF8" w:rsidRDefault="00D94DF6" w:rsidP="00D94DF6">
      <w:pPr>
        <w:widowControl w:val="0"/>
        <w:spacing w:after="0"/>
        <w:jc w:val="both"/>
        <w:rPr>
          <w:rFonts w:ascii="Gill Sans MT" w:eastAsia="Times New Roman" w:hAnsi="Gill Sans MT" w:cs="Arial"/>
          <w:sz w:val="20"/>
          <w:szCs w:val="20"/>
          <w:lang w:eastAsia="fr-FR"/>
        </w:rPr>
      </w:pPr>
    </w:p>
    <w:p w14:paraId="2CC828E9" w14:textId="67A75C85" w:rsidR="00A33A98" w:rsidRPr="0003079B" w:rsidRDefault="00A33A98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BA6AF8">
        <w:rPr>
          <w:rFonts w:ascii="Gill Sans MT" w:eastAsia="Times New Roman" w:hAnsi="Gill Sans MT" w:cs="Calibri"/>
          <w:sz w:val="20"/>
          <w:szCs w:val="20"/>
          <w:lang w:eastAsia="ar-SA"/>
        </w:rPr>
        <w:t>L’ensemble des prestations du présent marché est traité</w:t>
      </w: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à prix global et forfaitaire, suivant la décomposition du prix global et forfaitaire (DPGF) pour un montant total de : </w:t>
      </w:r>
    </w:p>
    <w:p w14:paraId="15D64811" w14:textId="77777777" w:rsidR="00A33A98" w:rsidRPr="0003079B" w:rsidRDefault="00A33A98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tbl>
      <w:tblPr>
        <w:tblStyle w:val="Grilledetableauclaire1"/>
        <w:tblW w:w="9705" w:type="dxa"/>
        <w:tblLayout w:type="fixed"/>
        <w:tblLook w:val="0000" w:firstRow="0" w:lastRow="0" w:firstColumn="0" w:lastColumn="0" w:noHBand="0" w:noVBand="0"/>
      </w:tblPr>
      <w:tblGrid>
        <w:gridCol w:w="4590"/>
        <w:gridCol w:w="5115"/>
      </w:tblGrid>
      <w:tr w:rsidR="00A33A98" w:rsidRPr="0003079B" w14:paraId="137D012A" w14:textId="77777777" w:rsidTr="00BA6AF8">
        <w:trPr>
          <w:trHeight w:val="546"/>
        </w:trPr>
        <w:tc>
          <w:tcPr>
            <w:tcW w:w="4590" w:type="dxa"/>
            <w:vAlign w:val="center"/>
          </w:tcPr>
          <w:p w14:paraId="58976A59" w14:textId="77777777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Montant total en € HT</w:t>
            </w:r>
          </w:p>
        </w:tc>
        <w:tc>
          <w:tcPr>
            <w:tcW w:w="5115" w:type="dxa"/>
            <w:vAlign w:val="center"/>
          </w:tcPr>
          <w:p w14:paraId="46BB1E0F" w14:textId="77777777" w:rsidR="00A33A98" w:rsidRPr="0003079B" w:rsidRDefault="00A33A98" w:rsidP="00BA6AF8">
            <w:pPr>
              <w:widowControl w:val="0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A33A98" w:rsidRPr="0003079B" w14:paraId="780C8855" w14:textId="77777777" w:rsidTr="00BA6AF8">
        <w:trPr>
          <w:trHeight w:val="554"/>
        </w:trPr>
        <w:tc>
          <w:tcPr>
            <w:tcW w:w="4590" w:type="dxa"/>
            <w:vAlign w:val="center"/>
          </w:tcPr>
          <w:p w14:paraId="3DA26852" w14:textId="77777777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Montant de TVA €</w:t>
            </w:r>
          </w:p>
        </w:tc>
        <w:tc>
          <w:tcPr>
            <w:tcW w:w="5115" w:type="dxa"/>
            <w:vAlign w:val="center"/>
          </w:tcPr>
          <w:p w14:paraId="1381DD1E" w14:textId="3752E4C2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A33A98" w:rsidRPr="0003079B" w14:paraId="2D209CCD" w14:textId="77777777" w:rsidTr="00BA6AF8">
        <w:trPr>
          <w:trHeight w:val="593"/>
        </w:trPr>
        <w:tc>
          <w:tcPr>
            <w:tcW w:w="4590" w:type="dxa"/>
            <w:vAlign w:val="center"/>
          </w:tcPr>
          <w:p w14:paraId="13D72D2D" w14:textId="77777777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  <w:t>Montant total en</w:t>
            </w: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 xml:space="preserve"> </w:t>
            </w:r>
            <w:r w:rsidRPr="0003079B"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  <w:t>€ TTC</w:t>
            </w:r>
          </w:p>
        </w:tc>
        <w:tc>
          <w:tcPr>
            <w:tcW w:w="5115" w:type="dxa"/>
            <w:vAlign w:val="center"/>
          </w:tcPr>
          <w:p w14:paraId="5983B76C" w14:textId="021EB9BA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71306DB8" w14:textId="079066E5" w:rsidR="00D94DF6" w:rsidRDefault="00D94DF6" w:rsidP="008B41CA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b/>
          <w:caps/>
          <w:color w:val="FF0000"/>
          <w:kern w:val="32"/>
          <w:sz w:val="20"/>
          <w:szCs w:val="20"/>
          <w:lang w:eastAsia="ar-SA"/>
        </w:rPr>
      </w:pPr>
    </w:p>
    <w:p w14:paraId="49C81630" w14:textId="77777777" w:rsidR="00544B15" w:rsidRPr="0003079B" w:rsidRDefault="00544B15" w:rsidP="008B41CA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b/>
          <w:caps/>
          <w:color w:val="FF0000"/>
          <w:kern w:val="32"/>
          <w:sz w:val="20"/>
          <w:szCs w:val="20"/>
          <w:lang w:eastAsia="ar-SA"/>
        </w:rPr>
      </w:pPr>
    </w:p>
    <w:p w14:paraId="69EE1112" w14:textId="77777777" w:rsidR="00142706" w:rsidRPr="0003079B" w:rsidRDefault="00142706" w:rsidP="00D94DF6">
      <w:pPr>
        <w:widowControl w:val="0"/>
        <w:spacing w:after="0" w:line="240" w:lineRule="auto"/>
        <w:rPr>
          <w:rFonts w:ascii="Gill Sans MT" w:eastAsia="Times New Roman" w:hAnsi="Gill Sans MT" w:cs="Arial"/>
          <w:b/>
          <w:sz w:val="24"/>
          <w:szCs w:val="24"/>
          <w:lang w:eastAsia="fr-FR"/>
        </w:rPr>
      </w:pPr>
      <w:r w:rsidRPr="0003079B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lastRenderedPageBreak/>
        <w:sym w:font="Wingdings" w:char="F046"/>
      </w:r>
      <w:r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>3.</w:t>
      </w:r>
      <w:r w:rsidR="003B47E4"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>5</w:t>
      </w:r>
      <w:r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 xml:space="preserve"> – Règlement</w:t>
      </w:r>
    </w:p>
    <w:p w14:paraId="6D11C8A9" w14:textId="77777777" w:rsidR="00142706" w:rsidRPr="00142706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lang w:eastAsia="ar-SA"/>
        </w:rPr>
      </w:pPr>
    </w:p>
    <w:p w14:paraId="5E4BF587" w14:textId="633383D6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règlement des factures interviendra par virement administratif effectué 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sur le ou 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compte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bancaire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suivant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 : </w:t>
      </w:r>
    </w:p>
    <w:p w14:paraId="231718E2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tbl>
      <w:tblPr>
        <w:tblStyle w:val="Grillemoyenne3-Accent1"/>
        <w:tblW w:w="10206" w:type="dxa"/>
        <w:tblLook w:val="04A0" w:firstRow="1" w:lastRow="0" w:firstColumn="1" w:lastColumn="0" w:noHBand="0" w:noVBand="1"/>
      </w:tblPr>
      <w:tblGrid>
        <w:gridCol w:w="3402"/>
        <w:gridCol w:w="6804"/>
      </w:tblGrid>
      <w:tr w:rsidR="00142706" w:rsidRPr="0003079B" w14:paraId="33EBC120" w14:textId="77777777" w:rsidTr="00564C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06" w:type="dxa"/>
            <w:gridSpan w:val="2"/>
          </w:tcPr>
          <w:p w14:paraId="48224B9A" w14:textId="77777777" w:rsidR="00B04FB2" w:rsidRPr="0003079B" w:rsidRDefault="00B04FB2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  <w:p w14:paraId="66BB20F2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INFORMATIONS DU COMPTE BANCAIRE A CREDITER</w:t>
            </w:r>
          </w:p>
        </w:tc>
      </w:tr>
      <w:tr w:rsidR="00142706" w:rsidRPr="0003079B" w14:paraId="0C83D1A6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765CC0F6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Nom du titulaire du compte</w:t>
            </w:r>
          </w:p>
        </w:tc>
        <w:tc>
          <w:tcPr>
            <w:tcW w:w="6804" w:type="dxa"/>
          </w:tcPr>
          <w:p w14:paraId="5F63A37D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5288C773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380E7B9C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Numéro du compte</w:t>
            </w:r>
          </w:p>
        </w:tc>
        <w:tc>
          <w:tcPr>
            <w:tcW w:w="6804" w:type="dxa"/>
          </w:tcPr>
          <w:p w14:paraId="1EA8F341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35BC059E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64586183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Nom de la banque</w:t>
            </w:r>
          </w:p>
        </w:tc>
        <w:tc>
          <w:tcPr>
            <w:tcW w:w="6804" w:type="dxa"/>
          </w:tcPr>
          <w:p w14:paraId="2DA1DD85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58509227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0930511F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Adresse de la banque</w:t>
            </w:r>
          </w:p>
        </w:tc>
        <w:tc>
          <w:tcPr>
            <w:tcW w:w="6804" w:type="dxa"/>
          </w:tcPr>
          <w:p w14:paraId="1DA4DA1F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786D9D5D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2603D988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Code banque</w:t>
            </w:r>
          </w:p>
        </w:tc>
        <w:tc>
          <w:tcPr>
            <w:tcW w:w="6804" w:type="dxa"/>
          </w:tcPr>
          <w:p w14:paraId="7CBCF771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73EABDC1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203AE79B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Code guichet</w:t>
            </w:r>
          </w:p>
        </w:tc>
        <w:tc>
          <w:tcPr>
            <w:tcW w:w="6804" w:type="dxa"/>
          </w:tcPr>
          <w:p w14:paraId="0ED3F1AA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65BB582C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0F7E7B65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Clé</w:t>
            </w:r>
          </w:p>
        </w:tc>
        <w:tc>
          <w:tcPr>
            <w:tcW w:w="6804" w:type="dxa"/>
          </w:tcPr>
          <w:p w14:paraId="025082EC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691E8F07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5F3271EB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IBAN</w:t>
            </w:r>
          </w:p>
        </w:tc>
        <w:tc>
          <w:tcPr>
            <w:tcW w:w="6804" w:type="dxa"/>
          </w:tcPr>
          <w:p w14:paraId="2D491E5D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9F46FB" w:rsidRPr="0003079B" w14:paraId="032F6187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5461F70D" w14:textId="77777777" w:rsidR="009F46FB" w:rsidRPr="0003079B" w:rsidRDefault="009F46FB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BIC</w:t>
            </w:r>
          </w:p>
        </w:tc>
        <w:tc>
          <w:tcPr>
            <w:tcW w:w="6804" w:type="dxa"/>
          </w:tcPr>
          <w:p w14:paraId="4D4FA30F" w14:textId="77777777" w:rsidR="009F46FB" w:rsidRPr="0003079B" w:rsidRDefault="009F46FB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4BBD1ACF" w14:textId="129AFB73" w:rsidR="00142706" w:rsidRPr="004C717F" w:rsidRDefault="004C717F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i/>
          <w:sz w:val="20"/>
          <w:szCs w:val="20"/>
          <w:lang w:eastAsia="ar-SA"/>
        </w:rPr>
      </w:pPr>
      <w:r w:rsidRPr="004C717F">
        <w:rPr>
          <w:rFonts w:ascii="Gill Sans MT" w:eastAsia="Times New Roman" w:hAnsi="Gill Sans MT" w:cs="Arial"/>
          <w:i/>
          <w:sz w:val="20"/>
          <w:szCs w:val="20"/>
          <w:lang w:eastAsia="ar-SA"/>
        </w:rPr>
        <w:t>(Ajouter autant de RIB que de membres du groupement)</w:t>
      </w:r>
    </w:p>
    <w:p w14:paraId="4DB5FD58" w14:textId="77777777" w:rsidR="004C717F" w:rsidRDefault="004C717F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1D6D3B43" w14:textId="479C1D1A" w:rsidR="00D32FC2" w:rsidRDefault="00D32FC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>
        <w:rPr>
          <w:rFonts w:ascii="Gill Sans MT" w:eastAsia="Times New Roman" w:hAnsi="Gill Sans MT" w:cs="Arial"/>
          <w:sz w:val="20"/>
          <w:szCs w:val="20"/>
          <w:lang w:eastAsia="ar-SA"/>
        </w:rPr>
        <w:t>Un RIB émis par la banque doit être fourni en complément de l’indication des présentes coordonnées bancaires.</w:t>
      </w:r>
    </w:p>
    <w:p w14:paraId="1761B901" w14:textId="77777777" w:rsidR="00D32FC2" w:rsidRPr="0003079B" w:rsidRDefault="00D32FC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30BA5BD5" w14:textId="77777777" w:rsidR="00A34CE2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Les modalités liées à la facturat</w:t>
      </w:r>
      <w:r w:rsidR="00194AA9" w:rsidRPr="0003079B">
        <w:rPr>
          <w:rFonts w:ascii="Gill Sans MT" w:eastAsia="Calibri" w:hAnsi="Gill Sans MT" w:cs="Times New Roman"/>
          <w:sz w:val="20"/>
          <w:szCs w:val="20"/>
        </w:rPr>
        <w:t xml:space="preserve">ion sont indiquées </w:t>
      </w:r>
      <w:r w:rsidR="003B47E4" w:rsidRPr="0003079B">
        <w:rPr>
          <w:rFonts w:ascii="Gill Sans MT" w:eastAsia="Calibri" w:hAnsi="Gill Sans MT" w:cs="Times New Roman"/>
          <w:sz w:val="20"/>
          <w:szCs w:val="20"/>
        </w:rPr>
        <w:t>au</w:t>
      </w:r>
      <w:r w:rsidR="0097583A" w:rsidRPr="0003079B">
        <w:rPr>
          <w:rFonts w:ascii="Gill Sans MT" w:eastAsia="Calibri" w:hAnsi="Gill Sans MT" w:cs="Times New Roman"/>
          <w:sz w:val="20"/>
          <w:szCs w:val="20"/>
        </w:rPr>
        <w:t xml:space="preserve"> CC</w:t>
      </w:r>
      <w:r w:rsidR="00A34CE2" w:rsidRPr="0003079B">
        <w:rPr>
          <w:rFonts w:ascii="Gill Sans MT" w:eastAsia="Calibri" w:hAnsi="Gill Sans MT" w:cs="Times New Roman"/>
          <w:sz w:val="20"/>
          <w:szCs w:val="20"/>
        </w:rPr>
        <w:t>A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P. </w:t>
      </w:r>
    </w:p>
    <w:p w14:paraId="7861C2AE" w14:textId="77777777" w:rsidR="00A34CE2" w:rsidRPr="00142706" w:rsidRDefault="00A34CE2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</w:rPr>
      </w:pPr>
    </w:p>
    <w:p w14:paraId="59769847" w14:textId="2803361B" w:rsidR="00142706" w:rsidRPr="0003079B" w:rsidRDefault="00142706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>3.</w:t>
      </w:r>
      <w:r w:rsidR="00BD66A7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>6</w:t>
      </w:r>
      <w:r w:rsidRPr="0003079B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 xml:space="preserve"> – Retenue de garantie</w:t>
      </w:r>
    </w:p>
    <w:p w14:paraId="35BCBA6E" w14:textId="77777777" w:rsidR="00142706" w:rsidRPr="00142706" w:rsidRDefault="00142706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Cs w:val="28"/>
          <w:lang w:eastAsia="ar-SA"/>
        </w:rPr>
      </w:pPr>
    </w:p>
    <w:p w14:paraId="2448D140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Il ne sera effectué aucune retenue de garantie sur les paiements.</w:t>
      </w:r>
    </w:p>
    <w:p w14:paraId="4DCDA8C9" w14:textId="6FC7C07A" w:rsidR="00BE6819" w:rsidRDefault="00BE6819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5D2FF318" w14:textId="77777777" w:rsidR="001228FB" w:rsidRPr="00142706" w:rsidRDefault="001228FB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705D64BD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Times New Roman"/>
          <w:b/>
          <w:bCs/>
          <w:color w:val="FF0000"/>
          <w:kern w:val="28"/>
          <w:sz w:val="24"/>
          <w:szCs w:val="24"/>
          <w:u w:val="single"/>
          <w:lang w:eastAsia="ar-SA"/>
        </w:rPr>
      </w:pPr>
      <w:r w:rsidRPr="00142706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8"/>
          <w:szCs w:val="32"/>
          <w:lang w:eastAsia="ar-SA"/>
        </w:rPr>
        <w:sym w:font="Wingdings" w:char="F046"/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lang w:eastAsia="ar-SA"/>
        </w:rPr>
        <w:t xml:space="preserve">Article 4. </w:t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28"/>
          <w:sz w:val="24"/>
          <w:szCs w:val="24"/>
          <w:u w:val="single"/>
          <w:lang w:eastAsia="ar-SA"/>
        </w:rPr>
        <w:t>Sous-traitance</w:t>
      </w:r>
    </w:p>
    <w:p w14:paraId="49EE9D92" w14:textId="77777777" w:rsidR="00142706" w:rsidRPr="008B41CA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 w:val="20"/>
          <w:szCs w:val="20"/>
          <w:lang w:eastAsia="ar-SA"/>
        </w:rPr>
      </w:pPr>
    </w:p>
    <w:p w14:paraId="621FCE11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4"/>
          <w:szCs w:val="20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4.1 – Déclaration de sous-traitance</w:t>
      </w:r>
    </w:p>
    <w:p w14:paraId="79314ED2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Times New Roman"/>
          <w:b/>
          <w:bCs/>
          <w:color w:val="FF0000"/>
          <w:kern w:val="28"/>
          <w:sz w:val="32"/>
          <w:szCs w:val="32"/>
          <w:u w:val="single"/>
          <w:lang w:eastAsia="ar-SA"/>
        </w:rPr>
      </w:pPr>
    </w:p>
    <w:p w14:paraId="73A9B6A9" w14:textId="6E9633F1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color w:val="FF0000"/>
          <w:sz w:val="20"/>
          <w:szCs w:val="20"/>
          <w:u w:val="single"/>
          <w:lang w:eastAsia="ar-SA"/>
        </w:rPr>
        <w:t>Sous-traitance :</w:t>
      </w:r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     </w:t>
      </w:r>
      <w:sdt>
        <w:sdtPr>
          <w:rPr>
            <w:rFonts w:ascii="Gill Sans MT" w:eastAsia="Times New Roman" w:hAnsi="Gill Sans MT" w:cs="Calibri"/>
            <w:b/>
            <w:color w:val="FF0000"/>
            <w:sz w:val="28"/>
            <w:szCs w:val="20"/>
            <w:lang w:eastAsia="ar-SA"/>
          </w:rPr>
          <w:id w:val="-194829974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>
            <w:rPr>
              <w:rFonts w:ascii="MS Gothic" w:eastAsia="MS Gothic" w:hAnsi="MS Gothic" w:cs="Calibri" w:hint="eastAsia"/>
              <w:b/>
              <w:color w:val="FF0000"/>
              <w:sz w:val="28"/>
              <w:szCs w:val="20"/>
              <w:lang w:eastAsia="ar-SA"/>
            </w:rPr>
            <w:t>☐</w:t>
          </w:r>
        </w:sdtContent>
      </w:sdt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OUI             </w:t>
      </w:r>
      <w:sdt>
        <w:sdtPr>
          <w:rPr>
            <w:rFonts w:ascii="Gill Sans MT" w:eastAsia="Times New Roman" w:hAnsi="Gill Sans MT" w:cs="Calibri"/>
            <w:b/>
            <w:color w:val="FF0000"/>
            <w:sz w:val="28"/>
            <w:szCs w:val="20"/>
            <w:lang w:eastAsia="ar-SA"/>
          </w:rPr>
          <w:id w:val="71192903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>
            <w:rPr>
              <w:rFonts w:ascii="MS Gothic" w:eastAsia="MS Gothic" w:hAnsi="MS Gothic" w:cs="Calibri" w:hint="eastAsia"/>
              <w:b/>
              <w:color w:val="FF0000"/>
              <w:sz w:val="28"/>
              <w:szCs w:val="20"/>
              <w:lang w:eastAsia="ar-SA"/>
            </w:rPr>
            <w:t>☐</w:t>
          </w:r>
        </w:sdtContent>
      </w:sdt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 NON</w:t>
      </w:r>
    </w:p>
    <w:p w14:paraId="50D172A5" w14:textId="77777777" w:rsidR="004228D9" w:rsidRPr="0003079B" w:rsidRDefault="004228D9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p w14:paraId="6A5A848D" w14:textId="77777777" w:rsidR="00BA6AF8" w:rsidRPr="0003079B" w:rsidRDefault="00BA6AF8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p w14:paraId="31285D58" w14:textId="77777777" w:rsidR="00A34CE2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t>Le montant total des prestations que le titulaire envisage de sous-traiter est de :</w:t>
      </w:r>
    </w:p>
    <w:p w14:paraId="7491C851" w14:textId="77777777" w:rsidR="00A34CE2" w:rsidRPr="0003079B" w:rsidRDefault="00A34CE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tbl>
      <w:tblPr>
        <w:tblW w:w="8789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70"/>
        <w:gridCol w:w="3070"/>
        <w:gridCol w:w="2649"/>
      </w:tblGrid>
      <w:tr w:rsidR="00142706" w:rsidRPr="0003079B" w14:paraId="7CAE4DF6" w14:textId="77777777" w:rsidTr="008B41CA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788B6B00" w14:textId="77777777" w:rsidR="008B41CA" w:rsidRDefault="008B41CA" w:rsidP="008B41CA">
            <w:pPr>
              <w:widowControl w:val="0"/>
              <w:spacing w:after="0" w:line="0" w:lineRule="atLeast"/>
              <w:ind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09E4FBDD" w14:textId="59965D70" w:rsidR="00142706" w:rsidRPr="0003079B" w:rsidRDefault="00142706" w:rsidP="008B41CA">
            <w:pPr>
              <w:widowControl w:val="0"/>
              <w:spacing w:after="0" w:line="0" w:lineRule="atLeast"/>
              <w:ind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Prestations</w:t>
            </w:r>
          </w:p>
        </w:tc>
        <w:tc>
          <w:tcPr>
            <w:tcW w:w="3070" w:type="dxa"/>
            <w:shd w:val="clear" w:color="auto" w:fill="auto"/>
          </w:tcPr>
          <w:p w14:paraId="309EF500" w14:textId="77777777" w:rsidR="003A5411" w:rsidRPr="0003079B" w:rsidRDefault="003A5411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5D29BED0" w14:textId="77777777" w:rsidR="00142706" w:rsidRPr="0003079B" w:rsidRDefault="00142706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Sous-traitants</w:t>
            </w:r>
          </w:p>
        </w:tc>
        <w:tc>
          <w:tcPr>
            <w:tcW w:w="2649" w:type="dxa"/>
            <w:shd w:val="clear" w:color="auto" w:fill="auto"/>
          </w:tcPr>
          <w:p w14:paraId="258A2C26" w14:textId="77777777" w:rsidR="003A5411" w:rsidRPr="0003079B" w:rsidRDefault="003A5411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40CC6793" w14:textId="77777777" w:rsidR="00142706" w:rsidRPr="0003079B" w:rsidRDefault="00142706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Montants TTC</w:t>
            </w:r>
          </w:p>
        </w:tc>
      </w:tr>
      <w:tr w:rsidR="00142706" w:rsidRPr="0003079B" w14:paraId="08C742B2" w14:textId="77777777" w:rsidTr="00066965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45F1D539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698DB31D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2649" w:type="dxa"/>
            <w:shd w:val="clear" w:color="auto" w:fill="auto"/>
            <w:vAlign w:val="center"/>
          </w:tcPr>
          <w:p w14:paraId="7C1D3D58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1A44BD20" w14:textId="77777777" w:rsidTr="00066965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5F566587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1081D518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2649" w:type="dxa"/>
            <w:shd w:val="clear" w:color="auto" w:fill="auto"/>
            <w:vAlign w:val="center"/>
          </w:tcPr>
          <w:p w14:paraId="5FD8C685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  <w:tr w:rsidR="00870BE4" w:rsidRPr="0003079B" w14:paraId="3D852D3D" w14:textId="77777777" w:rsidTr="00066965">
        <w:trPr>
          <w:trHeight w:val="510"/>
        </w:trPr>
        <w:tc>
          <w:tcPr>
            <w:tcW w:w="6140" w:type="dxa"/>
            <w:gridSpan w:val="2"/>
            <w:shd w:val="clear" w:color="auto" w:fill="D9D9D9" w:themeFill="background1" w:themeFillShade="D9"/>
            <w:vAlign w:val="center"/>
          </w:tcPr>
          <w:p w14:paraId="5A18422D" w14:textId="77777777" w:rsidR="00870BE4" w:rsidRPr="0003079B" w:rsidRDefault="00870BE4" w:rsidP="00D94DF6">
            <w:pPr>
              <w:widowControl w:val="0"/>
              <w:spacing w:after="0" w:line="0" w:lineRule="atLeast"/>
              <w:ind w:left="284" w:right="283"/>
              <w:jc w:val="right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TOTAL</w:t>
            </w:r>
          </w:p>
        </w:tc>
        <w:tc>
          <w:tcPr>
            <w:tcW w:w="2649" w:type="dxa"/>
            <w:shd w:val="clear" w:color="auto" w:fill="auto"/>
            <w:vAlign w:val="center"/>
          </w:tcPr>
          <w:p w14:paraId="6FAF921C" w14:textId="77777777" w:rsidR="00870BE4" w:rsidRPr="0003079B" w:rsidRDefault="00870BE4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39255ABF" w14:textId="179EEA79" w:rsidR="0097583A" w:rsidRDefault="0097583A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Cs w:val="20"/>
          <w:lang w:eastAsia="ar-SA"/>
        </w:rPr>
      </w:pPr>
    </w:p>
    <w:p w14:paraId="4695E3B9" w14:textId="7F4DF9C8" w:rsidR="00544B15" w:rsidRDefault="00544B15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Cs w:val="20"/>
          <w:lang w:eastAsia="ar-SA"/>
        </w:rPr>
      </w:pPr>
    </w:p>
    <w:p w14:paraId="6D747C18" w14:textId="28C98A19" w:rsidR="00544B15" w:rsidRDefault="00544B15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Cs w:val="20"/>
          <w:lang w:eastAsia="ar-SA"/>
        </w:rPr>
      </w:pPr>
    </w:p>
    <w:p w14:paraId="56C3B1C7" w14:textId="77777777" w:rsidR="00544B15" w:rsidRDefault="00544B15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Cs w:val="20"/>
          <w:lang w:eastAsia="ar-SA"/>
        </w:rPr>
      </w:pPr>
    </w:p>
    <w:p w14:paraId="69172634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lastRenderedPageBreak/>
        <w:t xml:space="preserve">4.2 – Modalités de paiement des sous-traitants </w:t>
      </w:r>
    </w:p>
    <w:p w14:paraId="38218A68" w14:textId="77777777" w:rsidR="00142706" w:rsidRPr="00142706" w:rsidRDefault="00142706" w:rsidP="00D94DF6">
      <w:pPr>
        <w:widowControl w:val="0"/>
        <w:spacing w:after="0" w:line="0" w:lineRule="atLeast"/>
        <w:ind w:left="284" w:right="283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79C798B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  <w:sz w:val="20"/>
        </w:rPr>
      </w:pPr>
      <w:r w:rsidRPr="0003079B">
        <w:rPr>
          <w:rFonts w:ascii="Gill Sans MT" w:eastAsia="Calibri" w:hAnsi="Gill Sans MT" w:cs="Times New Roman"/>
          <w:sz w:val="20"/>
        </w:rPr>
        <w:t xml:space="preserve">Les éléments relatifs aux modalités de paiement des sous-traitants sont </w:t>
      </w:r>
      <w:r w:rsidR="008365F6" w:rsidRPr="0003079B">
        <w:rPr>
          <w:rFonts w:ascii="Gill Sans MT" w:eastAsia="Calibri" w:hAnsi="Gill Sans MT" w:cs="Times New Roman"/>
          <w:sz w:val="20"/>
        </w:rPr>
        <w:t>détaillés</w:t>
      </w:r>
      <w:r w:rsidRPr="0003079B">
        <w:rPr>
          <w:rFonts w:ascii="Gill Sans MT" w:eastAsia="Calibri" w:hAnsi="Gill Sans MT" w:cs="Times New Roman"/>
          <w:sz w:val="20"/>
        </w:rPr>
        <w:t xml:space="preserve"> </w:t>
      </w:r>
      <w:r w:rsidR="003B47E4" w:rsidRPr="0003079B">
        <w:rPr>
          <w:rFonts w:ascii="Gill Sans MT" w:eastAsia="Calibri" w:hAnsi="Gill Sans MT" w:cs="Times New Roman"/>
          <w:sz w:val="20"/>
        </w:rPr>
        <w:t>au</w:t>
      </w:r>
      <w:r w:rsidR="0097583A" w:rsidRPr="0003079B">
        <w:rPr>
          <w:rFonts w:ascii="Gill Sans MT" w:eastAsia="Calibri" w:hAnsi="Gill Sans MT" w:cs="Times New Roman"/>
          <w:sz w:val="20"/>
        </w:rPr>
        <w:t xml:space="preserve"> CC</w:t>
      </w:r>
      <w:r w:rsidR="00A34CE2" w:rsidRPr="0003079B">
        <w:rPr>
          <w:rFonts w:ascii="Gill Sans MT" w:eastAsia="Calibri" w:hAnsi="Gill Sans MT" w:cs="Times New Roman"/>
          <w:sz w:val="20"/>
        </w:rPr>
        <w:t>A</w:t>
      </w:r>
      <w:r w:rsidRPr="0003079B">
        <w:rPr>
          <w:rFonts w:ascii="Gill Sans MT" w:eastAsia="Calibri" w:hAnsi="Gill Sans MT" w:cs="Times New Roman"/>
          <w:sz w:val="20"/>
        </w:rPr>
        <w:t>P</w:t>
      </w:r>
      <w:r w:rsidR="0097583A" w:rsidRPr="0003079B">
        <w:rPr>
          <w:rFonts w:ascii="Gill Sans MT" w:eastAsia="Calibri" w:hAnsi="Gill Sans MT" w:cs="Times New Roman"/>
          <w:sz w:val="20"/>
        </w:rPr>
        <w:t>.</w:t>
      </w:r>
    </w:p>
    <w:p w14:paraId="793B6625" w14:textId="77777777" w:rsidR="00624D3F" w:rsidRPr="00142706" w:rsidRDefault="00624D3F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</w:rPr>
      </w:pPr>
    </w:p>
    <w:p w14:paraId="76CA9166" w14:textId="77777777" w:rsidR="00142706" w:rsidRPr="0003079B" w:rsidRDefault="0014270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</w:pPr>
      <w:bookmarkStart w:id="6" w:name="_Toc414551989"/>
      <w:bookmarkStart w:id="7" w:name="_Toc418084724"/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aps/>
          <w:kern w:val="32"/>
          <w:sz w:val="24"/>
          <w:szCs w:val="24"/>
          <w:lang w:eastAsia="ar-SA"/>
        </w:rPr>
        <w:t xml:space="preserve"> </w:t>
      </w:r>
      <w:r w:rsidR="00624D3F"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  <w:lang w:eastAsia="ar-SA"/>
        </w:rPr>
        <w:t>Article</w:t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5 – </w:t>
      </w:r>
      <w:r w:rsidR="00624D3F"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  <w:u w:val="single"/>
          <w:lang w:eastAsia="ar-SA"/>
        </w:rPr>
        <w:t xml:space="preserve">Clause d’engagement </w:t>
      </w:r>
      <w:bookmarkEnd w:id="6"/>
      <w:bookmarkEnd w:id="7"/>
    </w:p>
    <w:p w14:paraId="5438EEEA" w14:textId="77777777" w:rsidR="00A34CE2" w:rsidRPr="00142706" w:rsidRDefault="00A34CE2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Cs w:val="20"/>
          <w:u w:val="single"/>
        </w:rPr>
      </w:pPr>
    </w:p>
    <w:p w14:paraId="27326066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Contractant</w:t>
      </w:r>
    </w:p>
    <w:p w14:paraId="52A8F747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372350E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</w:t>
      </w:r>
      <w:r w:rsidR="00870BE4" w:rsidRPr="0003079B">
        <w:rPr>
          <w:rFonts w:ascii="Gill Sans MT" w:eastAsia="Calibri" w:hAnsi="Gill Sans MT" w:cs="Arial"/>
          <w:sz w:val="20"/>
          <w:szCs w:val="20"/>
        </w:rPr>
        <w:t>/Mme</w:t>
      </w:r>
      <w:r w:rsidRPr="0003079B">
        <w:rPr>
          <w:rFonts w:ascii="Gill Sans MT" w:eastAsia="Calibri" w:hAnsi="Gill Sans MT" w:cs="Arial"/>
          <w:sz w:val="20"/>
          <w:szCs w:val="20"/>
        </w:rPr>
        <w:t xml:space="preserve"> </w:t>
      </w:r>
      <w:r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 en qualité de :</w:t>
      </w:r>
    </w:p>
    <w:p w14:paraId="60E3C69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1D47A2A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6037687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8AF4C8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081708A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6B4621B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0124AB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76DEE8CD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6095F5C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403FCC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58067FA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0C5BACE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 </w:t>
      </w:r>
    </w:p>
    <w:p w14:paraId="34047966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2AB21E5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Calibri" w:hAnsi="Gill Sans MT" w:cs="Times New Roman"/>
          <w:sz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Adresse courriel à utiliser pour toute communication avec le soumissionnaire</w:t>
      </w:r>
    </w:p>
    <w:p w14:paraId="0E42B2BF" w14:textId="77777777" w:rsidR="00142706" w:rsidRPr="00142706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Calibri" w:hAnsi="Gill Sans MT" w:cs="Times New Roman"/>
        </w:rPr>
      </w:pPr>
    </w:p>
    <w:p w14:paraId="447F4D63" w14:textId="77777777" w:rsidR="00142706" w:rsidRPr="0003079B" w:rsidRDefault="00142706" w:rsidP="00D94DF6">
      <w:pPr>
        <w:widowControl w:val="0"/>
        <w:spacing w:after="0" w:line="240" w:lineRule="auto"/>
        <w:jc w:val="both"/>
        <w:outlineLvl w:val="0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b/>
          <w:sz w:val="20"/>
          <w:szCs w:val="20"/>
          <w:u w:val="single"/>
        </w:rPr>
        <w:t>OU, s’il s’agit d’un groupement d’entreprises</w:t>
      </w:r>
      <w:r w:rsidRPr="0003079B">
        <w:rPr>
          <w:rFonts w:ascii="Gill Sans MT" w:eastAsia="Calibri" w:hAnsi="Gill Sans MT" w:cs="Times New Roman"/>
          <w:sz w:val="20"/>
          <w:szCs w:val="20"/>
        </w:rPr>
        <w:t> :</w:t>
      </w:r>
    </w:p>
    <w:p w14:paraId="62C8B9F6" w14:textId="77777777" w:rsidR="00142706" w:rsidRPr="0003079B" w:rsidRDefault="00142706" w:rsidP="00D94DF6">
      <w:pPr>
        <w:widowControl w:val="0"/>
        <w:spacing w:after="0" w:line="240" w:lineRule="auto"/>
        <w:jc w:val="both"/>
        <w:outlineLvl w:val="0"/>
        <w:rPr>
          <w:rFonts w:ascii="Gill Sans MT" w:eastAsia="Calibri" w:hAnsi="Gill Sans MT" w:cs="Times New Roman"/>
          <w:sz w:val="20"/>
          <w:szCs w:val="20"/>
        </w:rPr>
      </w:pPr>
    </w:p>
    <w:p w14:paraId="4992FAE4" w14:textId="77777777" w:rsidR="00142706" w:rsidRPr="0003079B" w:rsidRDefault="00142706" w:rsidP="00D94DF6">
      <w:pPr>
        <w:widowControl w:val="0"/>
        <w:spacing w:after="0" w:line="240" w:lineRule="auto"/>
        <w:ind w:left="1985" w:firstLine="283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26AFE594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544B15">
        <w:rPr>
          <w:rFonts w:ascii="Gill Sans MT" w:eastAsia="Calibri" w:hAnsi="Gill Sans MT" w:cs="Times New Roman"/>
          <w:sz w:val="20"/>
          <w:szCs w:val="20"/>
        </w:rPr>
      </w:r>
      <w:r w:rsidR="00544B15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Agissant en tant que 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mandataire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habilité à signer l’offre du groupement, par l’ensemble de ses membres (joindre le document) :</w:t>
      </w:r>
    </w:p>
    <w:p w14:paraId="4507360F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</w:p>
    <w:p w14:paraId="40B1A861" w14:textId="77777777" w:rsidR="00142706" w:rsidRPr="0003079B" w:rsidRDefault="00142706" w:rsidP="00D94DF6">
      <w:pPr>
        <w:widowControl w:val="0"/>
        <w:spacing w:after="0" w:line="240" w:lineRule="auto"/>
        <w:ind w:left="993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544B15">
        <w:rPr>
          <w:rFonts w:ascii="Gill Sans MT" w:eastAsia="Calibri" w:hAnsi="Gill Sans MT" w:cs="Times New Roman"/>
          <w:sz w:val="20"/>
          <w:szCs w:val="20"/>
        </w:rPr>
      </w:r>
      <w:r w:rsidR="00544B15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Groupement solidaire                  </w:t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544B15">
        <w:rPr>
          <w:rFonts w:ascii="Gill Sans MT" w:eastAsia="Calibri" w:hAnsi="Gill Sans MT" w:cs="Times New Roman"/>
          <w:sz w:val="20"/>
          <w:szCs w:val="20"/>
        </w:rPr>
      </w:r>
      <w:r w:rsidR="00544B15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Groupement conjoint  </w:t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</w:p>
    <w:p w14:paraId="7A955D4A" w14:textId="77777777" w:rsidR="001D13A6" w:rsidRPr="0003079B" w:rsidRDefault="001D13A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</w:p>
    <w:p w14:paraId="4F28C7B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1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  <w:vertAlign w:val="superscript"/>
        </w:rPr>
        <w:t>er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 xml:space="preserve"> contractant et mandataire du groupement</w:t>
      </w:r>
    </w:p>
    <w:p w14:paraId="6A8347D8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9680D6C" w14:textId="77777777" w:rsidR="00142706" w:rsidRPr="0003079B" w:rsidRDefault="00870BE4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M./Mme</w:t>
      </w:r>
      <w:r w:rsidR="00142706"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 en qualité de :</w:t>
      </w:r>
    </w:p>
    <w:p w14:paraId="37D7CDE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D03502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33264F8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FC55E1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31B73162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BEE49B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5F8E54B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7254872E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2FD2F15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A81535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5E68494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1CF82CD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 </w:t>
      </w:r>
    </w:p>
    <w:p w14:paraId="70D9EF2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73B88E98" w14:textId="77777777" w:rsidR="00427623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Adresse courriel à utiliser pour toute communication avec le soumissionnaire :</w:t>
      </w:r>
    </w:p>
    <w:p w14:paraId="6A681E47" w14:textId="77777777" w:rsidR="00544B15" w:rsidRPr="0003079B" w:rsidRDefault="00544B15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bookmarkStart w:id="8" w:name="_GoBack"/>
      <w:bookmarkEnd w:id="8"/>
    </w:p>
    <w:p w14:paraId="559D4765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2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  <w:vertAlign w:val="superscript"/>
        </w:rPr>
        <w:t>e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 xml:space="preserve"> contractant </w:t>
      </w:r>
    </w:p>
    <w:p w14:paraId="0DC8C85C" w14:textId="77777777" w:rsidR="00D40E80" w:rsidRPr="0003079B" w:rsidRDefault="00D40E80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ABB1CA7" w14:textId="77777777" w:rsidR="00142706" w:rsidRPr="0003079B" w:rsidRDefault="00870BE4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M./Mme</w:t>
      </w:r>
      <w:r w:rsidR="00142706"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en qualité de :</w:t>
      </w:r>
    </w:p>
    <w:p w14:paraId="27472B7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05AD37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67702D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5996E08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7A1F05F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1334C580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6A898136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382ED9E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786AFC6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3B615102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1F6D9B10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AE2666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</w:t>
      </w:r>
    </w:p>
    <w:p w14:paraId="6A7FD3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44ECB9B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Adresse courriel à utiliser pour toute communication avec le soumissionnaire : </w:t>
      </w:r>
    </w:p>
    <w:p w14:paraId="489D3FF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3AC30E3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0FDC50DB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 mandataire du présent groupement est solidaire de l’exécution des prestations des autres membres du groupement.</w:t>
      </w:r>
    </w:p>
    <w:p w14:paraId="1216939D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center"/>
        <w:rPr>
          <w:rFonts w:ascii="Gill Sans MT" w:eastAsia="Calibri" w:hAnsi="Gill Sans MT" w:cs="Times New Roman"/>
          <w:sz w:val="20"/>
          <w:szCs w:val="20"/>
        </w:rPr>
      </w:pPr>
    </w:p>
    <w:p w14:paraId="0729AE67" w14:textId="77777777" w:rsidR="00142706" w:rsidRPr="0003079B" w:rsidRDefault="00142706" w:rsidP="0008298E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 xml:space="preserve">Après avoir pris connaissance des documents suivants : </w:t>
      </w:r>
    </w:p>
    <w:p w14:paraId="65145A04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ind w:left="360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58CE38EC" w14:textId="77777777" w:rsidR="006927C9" w:rsidRPr="0008298E" w:rsidRDefault="00E52FD9" w:rsidP="00D94DF6">
      <w:pPr>
        <w:widowControl w:val="0"/>
        <w:numPr>
          <w:ilvl w:val="0"/>
          <w:numId w:val="2"/>
        </w:numPr>
        <w:tabs>
          <w:tab w:val="num" w:pos="720"/>
          <w:tab w:val="left" w:pos="864"/>
          <w:tab w:val="left" w:pos="1152"/>
        </w:tabs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Cahier des clauses administratives p</w:t>
      </w:r>
      <w:r w:rsidR="006927C9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articulières (CCAP)</w:t>
      </w:r>
      <w:r w:rsidR="00E727C6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 w:rsidR="006927C9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;</w:t>
      </w:r>
    </w:p>
    <w:p w14:paraId="7A6A9E08" w14:textId="77777777" w:rsidR="006927C9" w:rsidRPr="0008298E" w:rsidRDefault="006927C9" w:rsidP="00D94DF6">
      <w:pPr>
        <w:widowControl w:val="0"/>
        <w:numPr>
          <w:ilvl w:val="0"/>
          <w:numId w:val="2"/>
        </w:numPr>
        <w:tabs>
          <w:tab w:val="num" w:pos="720"/>
          <w:tab w:val="left" w:pos="864"/>
          <w:tab w:val="left" w:pos="1152"/>
        </w:tabs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Cahier</w:t>
      </w:r>
      <w:r w:rsidR="00E52FD9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des c</w:t>
      </w: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lauses </w:t>
      </w:r>
      <w:r w:rsidR="00E52FD9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techniques p</w:t>
      </w: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articulières (CCTP)</w:t>
      </w:r>
      <w:r w:rsidR="00E727C6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 w:rsidR="00A33A98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et ses annexes </w:t>
      </w: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;</w:t>
      </w:r>
    </w:p>
    <w:p w14:paraId="17D40411" w14:textId="7438749F" w:rsidR="00BA6AF8" w:rsidRPr="00BA6AF8" w:rsidRDefault="005A083B" w:rsidP="00BA6AF8">
      <w:pPr>
        <w:pStyle w:val="Paragraphedeliste"/>
        <w:widowControl w:val="0"/>
        <w:numPr>
          <w:ilvl w:val="0"/>
          <w:numId w:val="2"/>
        </w:numPr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cahier des clauses administratives générales des marchés publics </w:t>
      </w:r>
      <w:r w:rsidR="00B77F37"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de </w:t>
      </w:r>
      <w:r w:rsidR="00BA6AF8"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fournitures courantes et services 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>(CCAG-</w:t>
      </w:r>
      <w:r w:rsidR="00BA6AF8" w:rsidRPr="0008298E">
        <w:rPr>
          <w:rFonts w:ascii="Gill Sans MT" w:eastAsia="Times New Roman" w:hAnsi="Gill Sans MT" w:cs="Arial"/>
          <w:sz w:val="20"/>
          <w:szCs w:val="20"/>
          <w:lang w:eastAsia="ar-SA"/>
        </w:rPr>
        <w:t>FCS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) approuvé par l’arrêté du </w:t>
      </w:r>
      <w:r w:rsidR="003E786A" w:rsidRPr="0008298E">
        <w:rPr>
          <w:rFonts w:ascii="Gill Sans MT" w:eastAsia="Times New Roman" w:hAnsi="Gill Sans MT" w:cs="Arial"/>
          <w:sz w:val="20"/>
          <w:szCs w:val="20"/>
          <w:lang w:eastAsia="ar-SA"/>
        </w:rPr>
        <w:t>3</w:t>
      </w:r>
      <w:r w:rsidR="00A33A98" w:rsidRPr="0008298E">
        <w:rPr>
          <w:rFonts w:ascii="Gill Sans MT" w:eastAsia="Times New Roman" w:hAnsi="Gill Sans MT" w:cs="Arial"/>
          <w:sz w:val="20"/>
          <w:szCs w:val="20"/>
          <w:lang w:eastAsia="ar-SA"/>
        </w:rPr>
        <w:t>0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E786A" w:rsidRPr="0008298E">
        <w:rPr>
          <w:rFonts w:ascii="Gill Sans MT" w:eastAsia="Times New Roman" w:hAnsi="Gill Sans MT" w:cs="Arial"/>
          <w:sz w:val="20"/>
          <w:szCs w:val="20"/>
          <w:lang w:eastAsia="ar-SA"/>
        </w:rPr>
        <w:t>mars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E786A" w:rsidRPr="0008298E">
        <w:rPr>
          <w:rFonts w:ascii="Gill Sans MT" w:eastAsia="Times New Roman" w:hAnsi="Gill Sans MT" w:cs="Arial"/>
          <w:sz w:val="20"/>
          <w:szCs w:val="20"/>
          <w:lang w:eastAsia="ar-SA"/>
        </w:rPr>
        <w:t>2021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>, ainsi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que tous les documents qui sont venus le modifier</w:t>
      </w:r>
      <w:r w:rsidR="00BA6AF8">
        <w:rPr>
          <w:rFonts w:ascii="Gill Sans MT" w:eastAsia="Times New Roman" w:hAnsi="Gill Sans MT" w:cs="Arial"/>
          <w:sz w:val="20"/>
          <w:szCs w:val="20"/>
          <w:lang w:eastAsia="ar-SA"/>
        </w:rPr>
        <w:t> 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;</w:t>
      </w:r>
    </w:p>
    <w:p w14:paraId="539A66C9" w14:textId="375E7458" w:rsidR="00BA6AF8" w:rsidRDefault="00142706" w:rsidP="00544B15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 xml:space="preserve">Le candidat s’engage, ou engage le groupement dont il est mandataire, sans réserve, conformément aux conditions, clauses et prescriptions imposées par lesdits documents, à exécuter les obligations du présent </w:t>
      </w:r>
      <w:r w:rsidR="006D25D1">
        <w:rPr>
          <w:rFonts w:ascii="Gill Sans MT" w:eastAsia="Calibri" w:hAnsi="Gill Sans MT" w:cs="Times New Roman"/>
          <w:sz w:val="20"/>
          <w:szCs w:val="20"/>
        </w:rPr>
        <w:t>marché</w:t>
      </w:r>
      <w:r w:rsidRPr="0003079B">
        <w:rPr>
          <w:rFonts w:ascii="Gill Sans MT" w:eastAsia="Calibri" w:hAnsi="Gill Sans MT" w:cs="Times New Roman"/>
          <w:sz w:val="20"/>
          <w:szCs w:val="20"/>
        </w:rPr>
        <w:t>.</w:t>
      </w:r>
    </w:p>
    <w:p w14:paraId="65607891" w14:textId="77777777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418732C8" w14:textId="63464B7F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 xml:space="preserve">L’offre ainsi présentée lie le candidat pendant un délai de 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1</w:t>
      </w:r>
      <w:r w:rsidR="001E7AC3">
        <w:rPr>
          <w:rFonts w:ascii="Gill Sans MT" w:eastAsia="Calibri" w:hAnsi="Gill Sans MT" w:cs="Times New Roman"/>
          <w:b/>
          <w:sz w:val="20"/>
          <w:szCs w:val="20"/>
        </w:rPr>
        <w:t>5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0 jours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à compter de la date limite de réception des offres fixée au règlement de la consultation.</w:t>
      </w:r>
    </w:p>
    <w:p w14:paraId="7AB3F29A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646EF6E1" w14:textId="77777777" w:rsidR="00CD699C" w:rsidRPr="0003079B" w:rsidRDefault="00CD699C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 candidat déclare ne pas tomber sous le coup des interdictions découlant des articles L.2141-1 et suivants du code de la commande publique ou de l’article 56 de la loi n°78-753 du 17 juillet 1978.</w:t>
      </w:r>
    </w:p>
    <w:p w14:paraId="1001F62D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Calibri" w:hAnsi="Gill Sans MT" w:cs="Times New Roman"/>
        </w:rPr>
      </w:pPr>
      <w:bookmarkStart w:id="9" w:name="_Toc6497457"/>
    </w:p>
    <w:p w14:paraId="364DC70F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kern w:val="32"/>
          <w:sz w:val="20"/>
          <w:szCs w:val="20"/>
        </w:rPr>
      </w:pPr>
    </w:p>
    <w:p w14:paraId="60DA5274" w14:textId="77777777" w:rsidR="00E727C6" w:rsidRPr="0003079B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</w:rPr>
      </w:pP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</w:rPr>
        <w:t xml:space="preserve">Article </w:t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</w:rPr>
        <w:t xml:space="preserve">6. </w:t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</w:rPr>
        <w:t>Signature du soumissionnaire</w:t>
      </w:r>
      <w:bookmarkEnd w:id="9"/>
    </w:p>
    <w:p w14:paraId="329A1B56" w14:textId="77777777" w:rsidR="00E727C6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5D177AFF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Fait en un seul original,</w:t>
      </w:r>
    </w:p>
    <w:p w14:paraId="68D670C9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</w:p>
    <w:p w14:paraId="05B1BB4B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À                                               </w:t>
      </w: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 xml:space="preserve">  ,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</w:t>
      </w:r>
    </w:p>
    <w:p w14:paraId="0E6AF1C8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</w:p>
    <w:p w14:paraId="37CA4EB6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Signature et, le cas échéant, cachet du contractant ou du mandataire :</w:t>
      </w:r>
    </w:p>
    <w:p w14:paraId="673A79C7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95EA314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EA323A9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39BEBB9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FAF1689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Arial"/>
          <w:szCs w:val="20"/>
          <w:lang w:eastAsia="ar-SA"/>
        </w:rPr>
      </w:pPr>
    </w:p>
    <w:p w14:paraId="2B00690D" w14:textId="77777777" w:rsidR="00E727C6" w:rsidRPr="0003079B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kern w:val="32"/>
          <w:sz w:val="24"/>
          <w:szCs w:val="24"/>
        </w:rPr>
      </w:pPr>
      <w:r w:rsidRPr="0003079B">
        <w:rPr>
          <w:rFonts w:ascii="Gill Sans MT" w:eastAsia="Times New Roman" w:hAnsi="Gill Sans MT" w:cs="Times New Roman"/>
          <w:b/>
          <w:bCs/>
          <w:kern w:val="32"/>
          <w:sz w:val="24"/>
          <w:szCs w:val="24"/>
        </w:rPr>
        <w:t>Article 7 – Acceptation de l'offre par le pouvoir adjudicateur</w:t>
      </w:r>
    </w:p>
    <w:p w14:paraId="49CAE520" w14:textId="77777777" w:rsidR="00E727C6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07C4C875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L’engagement ci-dessus est accepté.</w:t>
      </w:r>
    </w:p>
    <w:p w14:paraId="234ADD17" w14:textId="77777777" w:rsidR="00E727C6" w:rsidRPr="0003079B" w:rsidRDefault="00E727C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A1071C2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33E8CE02" w14:textId="77777777" w:rsidR="00E727C6" w:rsidRPr="0003079B" w:rsidRDefault="00E727C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533F4DA" w14:textId="77777777" w:rsidR="00E727C6" w:rsidRPr="0003079B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354505AB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Fait à Paris, le</w:t>
      </w:r>
    </w:p>
    <w:p w14:paraId="33F74CFC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Pour le représentant du pouvoir adjudicateur</w:t>
      </w:r>
    </w:p>
    <w:p w14:paraId="31512D8C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</w:p>
    <w:p w14:paraId="29183280" w14:textId="77777777" w:rsidR="00B90162" w:rsidRPr="00E72BB8" w:rsidRDefault="00B90162" w:rsidP="00D94DF6">
      <w:pPr>
        <w:widowControl w:val="0"/>
        <w:tabs>
          <w:tab w:val="left" w:pos="0"/>
          <w:tab w:val="left" w:pos="284"/>
          <w:tab w:val="left" w:pos="851"/>
          <w:tab w:val="left" w:pos="4536"/>
        </w:tabs>
        <w:spacing w:after="0" w:line="240" w:lineRule="auto"/>
        <w:jc w:val="both"/>
        <w:rPr>
          <w:rFonts w:ascii="Times New Roman" w:eastAsia="Arial Unicode MS" w:hAnsi="Times New Roman" w:cs="Times New Roman"/>
          <w:kern w:val="1"/>
          <w:sz w:val="24"/>
          <w:szCs w:val="20"/>
          <w:lang w:eastAsia="fr-FR"/>
        </w:rPr>
      </w:pPr>
    </w:p>
    <w:sectPr w:rsidR="00B90162" w:rsidRPr="00E72BB8" w:rsidSect="00624D3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1134" w:bottom="1134" w:left="1134" w:header="397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DD36D0" w14:textId="77777777" w:rsidR="00DB2597" w:rsidRDefault="00DB2597">
      <w:pPr>
        <w:spacing w:after="0" w:line="240" w:lineRule="auto"/>
      </w:pPr>
      <w:r>
        <w:separator/>
      </w:r>
    </w:p>
  </w:endnote>
  <w:endnote w:type="continuationSeparator" w:id="0">
    <w:p w14:paraId="2FCFD34E" w14:textId="77777777" w:rsidR="00DB2597" w:rsidRDefault="00DB25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PMincho"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1E68B5" w14:textId="77777777" w:rsidR="00D51891" w:rsidRDefault="00D5189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8"/>
        <w:szCs w:val="18"/>
      </w:rPr>
      <w:id w:val="139863078"/>
      <w:docPartObj>
        <w:docPartGallery w:val="Page Numbers (Bottom of Page)"/>
        <w:docPartUnique/>
      </w:docPartObj>
    </w:sdtPr>
    <w:sdtEndPr/>
    <w:sdtContent>
      <w:sdt>
        <w:sdtPr>
          <w:rPr>
            <w:sz w:val="18"/>
            <w:szCs w:val="18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EA94A38" w14:textId="417D6F81" w:rsidR="00F9010D" w:rsidRPr="00D51891" w:rsidRDefault="00F9010D">
            <w:pPr>
              <w:pStyle w:val="Pieddepage"/>
              <w:jc w:val="right"/>
              <w:rPr>
                <w:sz w:val="18"/>
                <w:szCs w:val="18"/>
              </w:rPr>
            </w:pPr>
            <w:r w:rsidRPr="00D51891">
              <w:rPr>
                <w:sz w:val="18"/>
                <w:szCs w:val="18"/>
              </w:rPr>
              <w:t xml:space="preserve">Page </w:t>
            </w:r>
            <w:r w:rsidRPr="00D51891">
              <w:rPr>
                <w:b/>
                <w:bCs/>
                <w:sz w:val="18"/>
                <w:szCs w:val="18"/>
              </w:rPr>
              <w:fldChar w:fldCharType="begin"/>
            </w:r>
            <w:r w:rsidRPr="00D51891">
              <w:rPr>
                <w:b/>
                <w:bCs/>
                <w:sz w:val="18"/>
                <w:szCs w:val="18"/>
              </w:rPr>
              <w:instrText>PAGE</w:instrText>
            </w:r>
            <w:r w:rsidRPr="00D51891">
              <w:rPr>
                <w:b/>
                <w:bCs/>
                <w:sz w:val="18"/>
                <w:szCs w:val="18"/>
              </w:rPr>
              <w:fldChar w:fldCharType="separate"/>
            </w:r>
            <w:r w:rsidRPr="00D51891">
              <w:rPr>
                <w:b/>
                <w:bCs/>
                <w:sz w:val="18"/>
                <w:szCs w:val="18"/>
              </w:rPr>
              <w:t>2</w:t>
            </w:r>
            <w:r w:rsidRPr="00D51891">
              <w:rPr>
                <w:b/>
                <w:bCs/>
                <w:sz w:val="18"/>
                <w:szCs w:val="18"/>
              </w:rPr>
              <w:fldChar w:fldCharType="end"/>
            </w:r>
            <w:r w:rsidRPr="00D51891">
              <w:rPr>
                <w:sz w:val="18"/>
                <w:szCs w:val="18"/>
              </w:rPr>
              <w:t xml:space="preserve"> sur </w:t>
            </w:r>
            <w:r w:rsidRPr="00D51891">
              <w:rPr>
                <w:b/>
                <w:bCs/>
                <w:sz w:val="18"/>
                <w:szCs w:val="18"/>
              </w:rPr>
              <w:fldChar w:fldCharType="begin"/>
            </w:r>
            <w:r w:rsidRPr="00D51891">
              <w:rPr>
                <w:b/>
                <w:bCs/>
                <w:sz w:val="18"/>
                <w:szCs w:val="18"/>
              </w:rPr>
              <w:instrText>NUMPAGES</w:instrText>
            </w:r>
            <w:r w:rsidRPr="00D51891">
              <w:rPr>
                <w:b/>
                <w:bCs/>
                <w:sz w:val="18"/>
                <w:szCs w:val="18"/>
              </w:rPr>
              <w:fldChar w:fldCharType="separate"/>
            </w:r>
            <w:r w:rsidRPr="00D51891">
              <w:rPr>
                <w:b/>
                <w:bCs/>
                <w:sz w:val="18"/>
                <w:szCs w:val="18"/>
              </w:rPr>
              <w:t>2</w:t>
            </w:r>
            <w:r w:rsidRPr="00D51891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52ADEFE6" w14:textId="77777777" w:rsidR="00624D3F" w:rsidRDefault="00624D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CAC46E" w14:textId="77777777" w:rsidR="00D51891" w:rsidRDefault="00D5189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C6D0AC1" w14:textId="77777777" w:rsidR="00DB2597" w:rsidRDefault="00DB2597">
      <w:pPr>
        <w:spacing w:after="0" w:line="240" w:lineRule="auto"/>
      </w:pPr>
      <w:r>
        <w:separator/>
      </w:r>
    </w:p>
  </w:footnote>
  <w:footnote w:type="continuationSeparator" w:id="0">
    <w:p w14:paraId="14CBAB1E" w14:textId="77777777" w:rsidR="00DB2597" w:rsidRDefault="00DB25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F9839C" w14:textId="77777777" w:rsidR="00D51891" w:rsidRDefault="00D5189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598A2F" w14:textId="77777777" w:rsidR="00624D3F" w:rsidRDefault="00624D3F" w:rsidP="00624D3F">
    <w:pPr>
      <w:pStyle w:val="En-tte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5BF39E" w14:textId="77777777" w:rsidR="00624D3F" w:rsidRPr="007646AA" w:rsidRDefault="007646AA" w:rsidP="007646AA">
    <w:pPr>
      <w:pStyle w:val="En-tte"/>
      <w:tabs>
        <w:tab w:val="right" w:pos="10065"/>
      </w:tabs>
      <w:ind w:left="-360"/>
      <w:rPr>
        <w:rFonts w:ascii="Georgia" w:eastAsia="MS PMincho" w:hAnsi="Georgia"/>
        <w:color w:val="FE690D"/>
        <w:szCs w:val="20"/>
      </w:rPr>
    </w:pPr>
    <w:r w:rsidRPr="00CB2ED8">
      <w:rPr>
        <w:rFonts w:ascii="Georgia" w:eastAsia="MS PMincho" w:hAnsi="Georgia"/>
        <w:noProof/>
        <w:color w:val="FE690D"/>
        <w:szCs w:val="20"/>
        <w:lang w:eastAsia="fr-FR"/>
      </w:rPr>
      <w:drawing>
        <wp:inline distT="0" distB="0" distL="0" distR="0" wp14:anchorId="18FCE0F2" wp14:editId="384E65DA">
          <wp:extent cx="1238400" cy="1123200"/>
          <wp:effectExtent l="0" t="0" r="0" b="1270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Republique_Francaise_CMJN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8400" cy="1123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t xml:space="preserve"> </w:t>
    </w:r>
    <w:r>
      <w:rPr>
        <w:rFonts w:ascii="Georgia" w:eastAsia="MS PMincho" w:hAnsi="Georgia"/>
        <w:noProof/>
        <w:color w:val="FE690D"/>
        <w:szCs w:val="20"/>
        <w:lang w:eastAsia="fr-FR"/>
      </w:rPr>
      <w:t xml:space="preserve">                                                                          </w:t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tab/>
    </w:r>
    <w:r>
      <w:rPr>
        <w:rFonts w:ascii="Georgia" w:eastAsia="MS PMincho" w:hAnsi="Georgia"/>
        <w:noProof/>
        <w:color w:val="FE690D"/>
        <w:szCs w:val="20"/>
        <w:lang w:eastAsia="fr-FR"/>
      </w:rPr>
      <w:t xml:space="preserve">       </w:t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drawing>
        <wp:inline distT="0" distB="0" distL="0" distR="0" wp14:anchorId="32A6300B" wp14:editId="2C8DD34A">
          <wp:extent cx="2044700" cy="1121500"/>
          <wp:effectExtent l="0" t="0" r="0" b="2540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DA_Logo_noir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5965" cy="11221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A6E3A"/>
    <w:multiLevelType w:val="multilevel"/>
    <w:tmpl w:val="D0C6B852"/>
    <w:name w:val="Styles 2.1322222222222222"/>
    <w:lvl w:ilvl="0">
      <w:start w:val="1"/>
      <w:numFmt w:val="bullet"/>
      <w:lvlText w:val=""/>
      <w:lvlJc w:val="left"/>
      <w:pPr>
        <w:ind w:left="0" w:firstLine="0"/>
      </w:pPr>
      <w:rPr>
        <w:rFonts w:ascii="Wingdings" w:hAnsi="Wingdings" w:hint="default"/>
        <w:b/>
        <w:i w:val="0"/>
        <w:spacing w:val="0"/>
        <w:position w:val="0"/>
        <w:sz w:val="28"/>
      </w:rPr>
    </w:lvl>
    <w:lvl w:ilvl="1">
      <w:start w:val="1"/>
      <w:numFmt w:val="decimal"/>
      <w:lvlRestart w:val="0"/>
      <w:pStyle w:val="Titre2"/>
      <w:suff w:val="space"/>
      <w:lvlText w:val="ARTICLE %2 -"/>
      <w:lvlJc w:val="left"/>
      <w:pPr>
        <w:ind w:left="0" w:firstLine="0"/>
      </w:pPr>
      <w:rPr>
        <w:rFonts w:ascii="Gill Sans MT" w:hAnsi="Gill Sans MT" w:hint="default"/>
        <w:b/>
        <w:i w:val="0"/>
        <w:caps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pStyle w:val="Titre3"/>
      <w:suff w:val="space"/>
      <w:lvlText w:val="%2.%3"/>
      <w:lvlJc w:val="left"/>
      <w:pPr>
        <w:ind w:left="0" w:firstLine="0"/>
      </w:pPr>
      <w:rPr>
        <w:rFonts w:ascii="Gill Sans MT" w:hAnsi="Gill Sans MT" w:hint="default"/>
        <w:b/>
        <w:i w:val="0"/>
        <w:sz w:val="24"/>
      </w:rPr>
    </w:lvl>
    <w:lvl w:ilvl="3">
      <w:start w:val="1"/>
      <w:numFmt w:val="decimal"/>
      <w:pStyle w:val="Titre4"/>
      <w:suff w:val="space"/>
      <w:lvlText w:val="%2.%3.%4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567"/>
        </w:tabs>
        <w:ind w:left="0" w:firstLine="0"/>
      </w:pPr>
      <w:rPr>
        <w:rFonts w:hint="default"/>
      </w:rPr>
    </w:lvl>
  </w:abstractNum>
  <w:abstractNum w:abstractNumId="1" w15:restartNumberingAfterBreak="0">
    <w:nsid w:val="30D81106"/>
    <w:multiLevelType w:val="singleLevel"/>
    <w:tmpl w:val="D036661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auto"/>
      </w:rPr>
    </w:lvl>
  </w:abstractNum>
  <w:abstractNum w:abstractNumId="2" w15:restartNumberingAfterBreak="0">
    <w:nsid w:val="36CD1DF9"/>
    <w:multiLevelType w:val="hybridMultilevel"/>
    <w:tmpl w:val="068C9FFE"/>
    <w:lvl w:ilvl="0" w:tplc="E73C8988">
      <w:start w:val="3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87D3F6D"/>
    <w:multiLevelType w:val="hybridMultilevel"/>
    <w:tmpl w:val="C8029092"/>
    <w:lvl w:ilvl="0" w:tplc="52F29EA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2F2058A"/>
    <w:multiLevelType w:val="hybridMultilevel"/>
    <w:tmpl w:val="75C207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7A7B9A"/>
    <w:multiLevelType w:val="hybridMultilevel"/>
    <w:tmpl w:val="FFFC2358"/>
    <w:lvl w:ilvl="0" w:tplc="3236B1E4">
      <w:start w:val="1"/>
      <w:numFmt w:val="bullet"/>
      <w:lvlText w:val="-"/>
      <w:lvlJc w:val="left"/>
      <w:pPr>
        <w:ind w:left="720" w:hanging="360"/>
      </w:pPr>
      <w:rPr>
        <w:rFonts w:ascii="Gill Sans MT" w:eastAsia="Calibri" w:hAnsi="Gill Sans MT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036FC2"/>
    <w:multiLevelType w:val="hybridMultilevel"/>
    <w:tmpl w:val="70CEF14E"/>
    <w:lvl w:ilvl="0" w:tplc="3A4274D2">
      <w:start w:val="16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B25238"/>
    <w:multiLevelType w:val="hybridMultilevel"/>
    <w:tmpl w:val="E8F46E36"/>
    <w:lvl w:ilvl="0" w:tplc="3A4274D2">
      <w:start w:val="16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8B82654"/>
    <w:multiLevelType w:val="singleLevel"/>
    <w:tmpl w:val="86ECA67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color w:val="auto"/>
      </w:rPr>
    </w:lvl>
  </w:abstractNum>
  <w:abstractNum w:abstractNumId="9" w15:restartNumberingAfterBreak="0">
    <w:nsid w:val="6FE86A48"/>
    <w:multiLevelType w:val="hybridMultilevel"/>
    <w:tmpl w:val="02F823AA"/>
    <w:lvl w:ilvl="0" w:tplc="C0003E8C">
      <w:start w:val="20"/>
      <w:numFmt w:val="bullet"/>
      <w:lvlText w:val="-"/>
      <w:lvlJc w:val="left"/>
      <w:pPr>
        <w:ind w:left="720" w:hanging="360"/>
      </w:pPr>
      <w:rPr>
        <w:rFonts w:ascii="Gill Sans MT" w:eastAsia="Calibri" w:hAnsi="Gill Sans MT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2"/>
  </w:num>
  <w:num w:numId="4">
    <w:abstractNumId w:val="0"/>
  </w:num>
  <w:num w:numId="5">
    <w:abstractNumId w:val="3"/>
  </w:num>
  <w:num w:numId="6">
    <w:abstractNumId w:val="6"/>
  </w:num>
  <w:num w:numId="7">
    <w:abstractNumId w:val="7"/>
  </w:num>
  <w:num w:numId="8">
    <w:abstractNumId w:val="5"/>
  </w:num>
  <w:num w:numId="9">
    <w:abstractNumId w:val="4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2706"/>
    <w:rsid w:val="0003079B"/>
    <w:rsid w:val="0005129D"/>
    <w:rsid w:val="00066965"/>
    <w:rsid w:val="0008298E"/>
    <w:rsid w:val="000A1BD3"/>
    <w:rsid w:val="000D040A"/>
    <w:rsid w:val="000D6992"/>
    <w:rsid w:val="000D7BD5"/>
    <w:rsid w:val="000F5B86"/>
    <w:rsid w:val="001129FC"/>
    <w:rsid w:val="001228FB"/>
    <w:rsid w:val="00142706"/>
    <w:rsid w:val="0016125C"/>
    <w:rsid w:val="00161FC1"/>
    <w:rsid w:val="00167B48"/>
    <w:rsid w:val="001778DC"/>
    <w:rsid w:val="00183EAA"/>
    <w:rsid w:val="00190859"/>
    <w:rsid w:val="00194AA9"/>
    <w:rsid w:val="001C1364"/>
    <w:rsid w:val="001C4AFD"/>
    <w:rsid w:val="001D13A6"/>
    <w:rsid w:val="001E7AC3"/>
    <w:rsid w:val="001F227E"/>
    <w:rsid w:val="002108A6"/>
    <w:rsid w:val="00233A49"/>
    <w:rsid w:val="0024496A"/>
    <w:rsid w:val="00257579"/>
    <w:rsid w:val="002669E8"/>
    <w:rsid w:val="002948DD"/>
    <w:rsid w:val="002B19AE"/>
    <w:rsid w:val="002C7F3B"/>
    <w:rsid w:val="002F7585"/>
    <w:rsid w:val="00302141"/>
    <w:rsid w:val="003110E4"/>
    <w:rsid w:val="0033630B"/>
    <w:rsid w:val="00363823"/>
    <w:rsid w:val="00380FC3"/>
    <w:rsid w:val="00384A46"/>
    <w:rsid w:val="003A3F60"/>
    <w:rsid w:val="003A5411"/>
    <w:rsid w:val="003B0B98"/>
    <w:rsid w:val="003B47E4"/>
    <w:rsid w:val="003B6E2E"/>
    <w:rsid w:val="003E786A"/>
    <w:rsid w:val="00413D9C"/>
    <w:rsid w:val="004228D9"/>
    <w:rsid w:val="00427623"/>
    <w:rsid w:val="00436570"/>
    <w:rsid w:val="004451A3"/>
    <w:rsid w:val="00455508"/>
    <w:rsid w:val="004A4AEC"/>
    <w:rsid w:val="004B78E5"/>
    <w:rsid w:val="004C717F"/>
    <w:rsid w:val="004D21EC"/>
    <w:rsid w:val="004E781F"/>
    <w:rsid w:val="004F20A3"/>
    <w:rsid w:val="00544B15"/>
    <w:rsid w:val="00564C50"/>
    <w:rsid w:val="005A083B"/>
    <w:rsid w:val="005B5512"/>
    <w:rsid w:val="005D03F7"/>
    <w:rsid w:val="006052C9"/>
    <w:rsid w:val="00624D3F"/>
    <w:rsid w:val="006320DA"/>
    <w:rsid w:val="00664601"/>
    <w:rsid w:val="00680934"/>
    <w:rsid w:val="006927C9"/>
    <w:rsid w:val="006A4FAE"/>
    <w:rsid w:val="006D25D1"/>
    <w:rsid w:val="006E6530"/>
    <w:rsid w:val="006F06EA"/>
    <w:rsid w:val="00734B3B"/>
    <w:rsid w:val="007646AA"/>
    <w:rsid w:val="0076607B"/>
    <w:rsid w:val="00791F6F"/>
    <w:rsid w:val="00794031"/>
    <w:rsid w:val="007B4AD3"/>
    <w:rsid w:val="007B548F"/>
    <w:rsid w:val="007D2A59"/>
    <w:rsid w:val="007F449D"/>
    <w:rsid w:val="007F5443"/>
    <w:rsid w:val="008365F6"/>
    <w:rsid w:val="0085381A"/>
    <w:rsid w:val="00870BE4"/>
    <w:rsid w:val="00876233"/>
    <w:rsid w:val="008A6DE6"/>
    <w:rsid w:val="008A6F69"/>
    <w:rsid w:val="008B41CA"/>
    <w:rsid w:val="008D7FDF"/>
    <w:rsid w:val="008E6249"/>
    <w:rsid w:val="0090399C"/>
    <w:rsid w:val="009069A7"/>
    <w:rsid w:val="0091364E"/>
    <w:rsid w:val="00923779"/>
    <w:rsid w:val="00925397"/>
    <w:rsid w:val="00936AA5"/>
    <w:rsid w:val="009434B8"/>
    <w:rsid w:val="00961493"/>
    <w:rsid w:val="0097583A"/>
    <w:rsid w:val="009761D7"/>
    <w:rsid w:val="00991CF5"/>
    <w:rsid w:val="00997D94"/>
    <w:rsid w:val="009A0585"/>
    <w:rsid w:val="009C0F2B"/>
    <w:rsid w:val="009C7AAF"/>
    <w:rsid w:val="009E0824"/>
    <w:rsid w:val="009E3082"/>
    <w:rsid w:val="009E44F8"/>
    <w:rsid w:val="009F46FB"/>
    <w:rsid w:val="00A33A98"/>
    <w:rsid w:val="00A34CE2"/>
    <w:rsid w:val="00A45514"/>
    <w:rsid w:val="00A552C5"/>
    <w:rsid w:val="00A8556A"/>
    <w:rsid w:val="00AE3EEC"/>
    <w:rsid w:val="00B04FB2"/>
    <w:rsid w:val="00B111B1"/>
    <w:rsid w:val="00B16608"/>
    <w:rsid w:val="00B66A9E"/>
    <w:rsid w:val="00B77F37"/>
    <w:rsid w:val="00B8662E"/>
    <w:rsid w:val="00B90162"/>
    <w:rsid w:val="00B95470"/>
    <w:rsid w:val="00B961E5"/>
    <w:rsid w:val="00BA6AF8"/>
    <w:rsid w:val="00BC1985"/>
    <w:rsid w:val="00BD66A7"/>
    <w:rsid w:val="00BE6819"/>
    <w:rsid w:val="00BE7B48"/>
    <w:rsid w:val="00C01C0E"/>
    <w:rsid w:val="00C551C7"/>
    <w:rsid w:val="00C86B0F"/>
    <w:rsid w:val="00C94FA9"/>
    <w:rsid w:val="00CB014C"/>
    <w:rsid w:val="00CD148B"/>
    <w:rsid w:val="00CD15B0"/>
    <w:rsid w:val="00CD699C"/>
    <w:rsid w:val="00CE171F"/>
    <w:rsid w:val="00D256D7"/>
    <w:rsid w:val="00D32FC2"/>
    <w:rsid w:val="00D353B7"/>
    <w:rsid w:val="00D40E80"/>
    <w:rsid w:val="00D51891"/>
    <w:rsid w:val="00D539F0"/>
    <w:rsid w:val="00D829D7"/>
    <w:rsid w:val="00D94DF6"/>
    <w:rsid w:val="00DB2597"/>
    <w:rsid w:val="00DD052E"/>
    <w:rsid w:val="00E26A6A"/>
    <w:rsid w:val="00E37D33"/>
    <w:rsid w:val="00E40DC9"/>
    <w:rsid w:val="00E45DB9"/>
    <w:rsid w:val="00E460A0"/>
    <w:rsid w:val="00E47D17"/>
    <w:rsid w:val="00E52FD9"/>
    <w:rsid w:val="00E565EF"/>
    <w:rsid w:val="00E727C6"/>
    <w:rsid w:val="00E72BB8"/>
    <w:rsid w:val="00E7406B"/>
    <w:rsid w:val="00E80AE4"/>
    <w:rsid w:val="00E81AFB"/>
    <w:rsid w:val="00E823F0"/>
    <w:rsid w:val="00E83301"/>
    <w:rsid w:val="00E924E5"/>
    <w:rsid w:val="00E96144"/>
    <w:rsid w:val="00EA1CEB"/>
    <w:rsid w:val="00EA5427"/>
    <w:rsid w:val="00EA7F64"/>
    <w:rsid w:val="00F029D2"/>
    <w:rsid w:val="00F55722"/>
    <w:rsid w:val="00F57FD4"/>
    <w:rsid w:val="00F667D2"/>
    <w:rsid w:val="00F9010D"/>
    <w:rsid w:val="00F93FE0"/>
    <w:rsid w:val="00FB12B0"/>
    <w:rsid w:val="00FB7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DE9009"/>
  <w15:docId w15:val="{F3E7640A-5165-4897-AE3E-50775680F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2">
    <w:name w:val="heading 2"/>
    <w:basedOn w:val="Titre"/>
    <w:next w:val="Normal"/>
    <w:link w:val="Titre2Car"/>
    <w:uiPriority w:val="9"/>
    <w:unhideWhenUsed/>
    <w:qFormat/>
    <w:rsid w:val="007646AA"/>
    <w:pPr>
      <w:keepNext/>
      <w:keepLines/>
      <w:numPr>
        <w:ilvl w:val="1"/>
        <w:numId w:val="4"/>
      </w:numPr>
      <w:suppressAutoHyphens/>
      <w:contextualSpacing w:val="0"/>
      <w:jc w:val="both"/>
      <w:outlineLvl w:val="1"/>
    </w:pPr>
    <w:rPr>
      <w:rFonts w:ascii="Gill Sans MT" w:hAnsi="Gill Sans MT"/>
      <w:b/>
      <w:bCs/>
      <w:caps/>
      <w:spacing w:val="0"/>
      <w:sz w:val="24"/>
      <w:szCs w:val="32"/>
      <w:lang w:eastAsia="ar-SA"/>
    </w:rPr>
  </w:style>
  <w:style w:type="paragraph" w:styleId="Titre3">
    <w:name w:val="heading 3"/>
    <w:basedOn w:val="Sous-titre"/>
    <w:next w:val="Normal"/>
    <w:link w:val="Titre3Car"/>
    <w:uiPriority w:val="9"/>
    <w:unhideWhenUsed/>
    <w:qFormat/>
    <w:rsid w:val="007646AA"/>
    <w:pPr>
      <w:keepNext/>
      <w:keepLines/>
      <w:numPr>
        <w:ilvl w:val="2"/>
        <w:numId w:val="4"/>
      </w:numPr>
      <w:suppressAutoHyphens/>
      <w:spacing w:after="0" w:line="240" w:lineRule="auto"/>
      <w:jc w:val="both"/>
      <w:outlineLvl w:val="2"/>
    </w:pPr>
    <w:rPr>
      <w:rFonts w:ascii="Gill Sans MT" w:eastAsiaTheme="majorEastAsia" w:hAnsi="Gill Sans MT" w:cstheme="majorBidi"/>
      <w:b/>
      <w:iCs/>
      <w:color w:val="auto"/>
      <w:sz w:val="24"/>
      <w:szCs w:val="24"/>
      <w:lang w:eastAsia="ar-SA"/>
    </w:rPr>
  </w:style>
  <w:style w:type="paragraph" w:styleId="Titre4">
    <w:name w:val="heading 4"/>
    <w:basedOn w:val="Titre3"/>
    <w:next w:val="Normal"/>
    <w:link w:val="Titre4Car"/>
    <w:uiPriority w:val="9"/>
    <w:unhideWhenUsed/>
    <w:qFormat/>
    <w:rsid w:val="007646AA"/>
    <w:pPr>
      <w:numPr>
        <w:ilvl w:val="3"/>
      </w:numPr>
      <w:outlineLvl w:val="3"/>
    </w:pPr>
    <w:rPr>
      <w:b w:val="0"/>
      <w:sz w:val="20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142706"/>
    <w:pPr>
      <w:tabs>
        <w:tab w:val="center" w:pos="4536"/>
        <w:tab w:val="right" w:pos="9072"/>
      </w:tabs>
      <w:spacing w:after="0" w:line="240" w:lineRule="auto"/>
      <w:jc w:val="both"/>
    </w:pPr>
    <w:rPr>
      <w:rFonts w:ascii="Gill Sans MT" w:eastAsia="Calibri" w:hAnsi="Gill Sans MT" w:cs="Times New Roman"/>
    </w:rPr>
  </w:style>
  <w:style w:type="character" w:customStyle="1" w:styleId="En-tteCar">
    <w:name w:val="En-tête Car"/>
    <w:basedOn w:val="Policepardfaut"/>
    <w:link w:val="En-tte"/>
    <w:uiPriority w:val="99"/>
    <w:rsid w:val="00142706"/>
    <w:rPr>
      <w:rFonts w:ascii="Gill Sans MT" w:eastAsia="Calibri" w:hAnsi="Gill Sans MT" w:cs="Times New Roman"/>
    </w:rPr>
  </w:style>
  <w:style w:type="paragraph" w:styleId="Pieddepage">
    <w:name w:val="footer"/>
    <w:basedOn w:val="Normal"/>
    <w:link w:val="PieddepageCar"/>
    <w:uiPriority w:val="99"/>
    <w:unhideWhenUsed/>
    <w:rsid w:val="00142706"/>
    <w:pPr>
      <w:tabs>
        <w:tab w:val="center" w:pos="4536"/>
        <w:tab w:val="right" w:pos="9072"/>
      </w:tabs>
      <w:spacing w:after="0" w:line="240" w:lineRule="auto"/>
      <w:jc w:val="both"/>
    </w:pPr>
    <w:rPr>
      <w:rFonts w:ascii="Gill Sans MT" w:eastAsia="Calibri" w:hAnsi="Gill Sans MT" w:cs="Times New Roman"/>
    </w:rPr>
  </w:style>
  <w:style w:type="character" w:customStyle="1" w:styleId="PieddepageCar">
    <w:name w:val="Pied de page Car"/>
    <w:basedOn w:val="Policepardfaut"/>
    <w:link w:val="Pieddepage"/>
    <w:uiPriority w:val="99"/>
    <w:rsid w:val="00142706"/>
    <w:rPr>
      <w:rFonts w:ascii="Gill Sans MT" w:eastAsia="Calibri" w:hAnsi="Gill Sans MT" w:cs="Times New Roman"/>
    </w:rPr>
  </w:style>
  <w:style w:type="table" w:styleId="Tramemoyenne2-Accent2">
    <w:name w:val="Medium Shading 2 Accent 2"/>
    <w:basedOn w:val="TableauNormal"/>
    <w:uiPriority w:val="64"/>
    <w:rsid w:val="0014270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1427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2706"/>
    <w:rPr>
      <w:rFonts w:ascii="Tahoma" w:hAnsi="Tahoma" w:cs="Tahoma"/>
      <w:sz w:val="16"/>
      <w:szCs w:val="16"/>
    </w:rPr>
  </w:style>
  <w:style w:type="character" w:styleId="Marquedecommentaire">
    <w:name w:val="annotation reference"/>
    <w:basedOn w:val="Policepardfaut"/>
    <w:uiPriority w:val="99"/>
    <w:semiHidden/>
    <w:unhideWhenUsed/>
    <w:rsid w:val="005B5512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B5512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B5512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B551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B5512"/>
    <w:rPr>
      <w:b/>
      <w:bCs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5A083B"/>
    <w:pPr>
      <w:ind w:left="720"/>
      <w:contextualSpacing/>
    </w:pPr>
  </w:style>
  <w:style w:type="table" w:styleId="Grillemoyenne1-Accent1">
    <w:name w:val="Medium Grid 1 Accent 1"/>
    <w:basedOn w:val="TableauNormal"/>
    <w:uiPriority w:val="67"/>
    <w:rsid w:val="00B04FB2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Grillemoyenne3-Accent1">
    <w:name w:val="Medium Grid 3 Accent 1"/>
    <w:basedOn w:val="TableauNormal"/>
    <w:uiPriority w:val="69"/>
    <w:rsid w:val="00564C50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Grilledutableau">
    <w:name w:val="Table Grid"/>
    <w:basedOn w:val="TableauNormal"/>
    <w:uiPriority w:val="59"/>
    <w:rsid w:val="007646A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2Car">
    <w:name w:val="Titre 2 Car"/>
    <w:basedOn w:val="Policepardfaut"/>
    <w:link w:val="Titre2"/>
    <w:uiPriority w:val="9"/>
    <w:rsid w:val="007646AA"/>
    <w:rPr>
      <w:rFonts w:ascii="Gill Sans MT" w:eastAsiaTheme="majorEastAsia" w:hAnsi="Gill Sans MT" w:cstheme="majorBidi"/>
      <w:b/>
      <w:bCs/>
      <w:caps/>
      <w:kern w:val="28"/>
      <w:sz w:val="24"/>
      <w:szCs w:val="32"/>
      <w:lang w:eastAsia="ar-SA"/>
    </w:rPr>
  </w:style>
  <w:style w:type="character" w:customStyle="1" w:styleId="Titre3Car">
    <w:name w:val="Titre 3 Car"/>
    <w:basedOn w:val="Policepardfaut"/>
    <w:link w:val="Titre3"/>
    <w:uiPriority w:val="9"/>
    <w:rsid w:val="007646AA"/>
    <w:rPr>
      <w:rFonts w:ascii="Gill Sans MT" w:eastAsiaTheme="majorEastAsia" w:hAnsi="Gill Sans MT" w:cstheme="majorBidi"/>
      <w:b/>
      <w:iCs/>
      <w:spacing w:val="15"/>
      <w:sz w:val="24"/>
      <w:szCs w:val="24"/>
      <w:lang w:eastAsia="ar-SA"/>
    </w:rPr>
  </w:style>
  <w:style w:type="character" w:customStyle="1" w:styleId="Titre4Car">
    <w:name w:val="Titre 4 Car"/>
    <w:basedOn w:val="Policepardfaut"/>
    <w:link w:val="Titre4"/>
    <w:uiPriority w:val="9"/>
    <w:rsid w:val="007646AA"/>
    <w:rPr>
      <w:rFonts w:ascii="Gill Sans MT" w:eastAsiaTheme="majorEastAsia" w:hAnsi="Gill Sans MT" w:cstheme="majorBidi"/>
      <w:iCs/>
      <w:spacing w:val="15"/>
      <w:sz w:val="20"/>
      <w:szCs w:val="24"/>
      <w:u w:val="single"/>
      <w:lang w:eastAsia="ar-SA"/>
    </w:rPr>
  </w:style>
  <w:style w:type="paragraph" w:styleId="Titre">
    <w:name w:val="Title"/>
    <w:basedOn w:val="Normal"/>
    <w:next w:val="Normal"/>
    <w:link w:val="TitreCar"/>
    <w:uiPriority w:val="10"/>
    <w:qFormat/>
    <w:rsid w:val="007646A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646A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646AA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7646AA"/>
    <w:rPr>
      <w:rFonts w:eastAsiaTheme="minorEastAsia"/>
      <w:color w:val="5A5A5A" w:themeColor="text1" w:themeTint="A5"/>
      <w:spacing w:val="15"/>
    </w:rPr>
  </w:style>
  <w:style w:type="paragraph" w:customStyle="1" w:styleId="Standard">
    <w:name w:val="Standard"/>
    <w:rsid w:val="00EA7F64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  <w:style w:type="table" w:customStyle="1" w:styleId="Grilledetableauclaire1">
    <w:name w:val="Grille de tableau claire1"/>
    <w:basedOn w:val="TableauNormal"/>
    <w:uiPriority w:val="40"/>
    <w:rsid w:val="00A33A98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Sansinterligne">
    <w:name w:val="No Spacing"/>
    <w:uiPriority w:val="1"/>
    <w:qFormat/>
    <w:rsid w:val="003110E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92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5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1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4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A3A84D-7479-450C-9493-AD8B1AAD3F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1096</Words>
  <Characters>6029</Characters>
  <Application>Microsoft Office Word</Application>
  <DocSecurity>0</DocSecurity>
  <Lines>50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CONAN Fantine</dc:creator>
  <cp:lastModifiedBy>CONAN Fantine</cp:lastModifiedBy>
  <cp:revision>3</cp:revision>
  <cp:lastPrinted>2020-01-23T17:38:00Z</cp:lastPrinted>
  <dcterms:created xsi:type="dcterms:W3CDTF">2025-08-28T09:34:00Z</dcterms:created>
  <dcterms:modified xsi:type="dcterms:W3CDTF">2025-08-28T09:36:00Z</dcterms:modified>
</cp:coreProperties>
</file>