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105A3" w14:textId="77777777" w:rsidR="00BD6E2C" w:rsidRDefault="00BD6E2C">
      <w:pPr>
        <w:spacing w:after="40" w:line="240" w:lineRule="exact"/>
      </w:pPr>
    </w:p>
    <w:p w14:paraId="149EE011" w14:textId="58D22A53" w:rsidR="00BD6E2C" w:rsidRPr="00AC2D24" w:rsidRDefault="00E65944" w:rsidP="00AC2D24">
      <w:pPr>
        <w:ind w:left="20" w:right="9620"/>
        <w:rPr>
          <w:sz w:val="2"/>
        </w:rPr>
      </w:pPr>
      <w:r>
        <w:pict w14:anchorId="55A0B0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.5pt;height:7.5pt"/>
        </w:pict>
      </w:r>
    </w:p>
    <w:p w14:paraId="2E06A4D3" w14:textId="77777777" w:rsidR="00BD6E2C" w:rsidRDefault="00BD6E2C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BD6E2C" w14:paraId="7679BC73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FEDF26A" w14:textId="77777777" w:rsidR="00BD6E2C" w:rsidRDefault="006F7270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373F6FDB" w14:textId="77777777" w:rsidR="00BD6E2C" w:rsidRDefault="006F7270">
      <w:pPr>
        <w:spacing w:line="240" w:lineRule="exact"/>
      </w:pPr>
      <w:r>
        <w:t xml:space="preserve"> </w:t>
      </w:r>
    </w:p>
    <w:p w14:paraId="17B2E393" w14:textId="77777777" w:rsidR="00BD6E2C" w:rsidRDefault="00BD6E2C">
      <w:pPr>
        <w:spacing w:after="120" w:line="240" w:lineRule="exact"/>
      </w:pPr>
    </w:p>
    <w:p w14:paraId="44D14F06" w14:textId="77777777" w:rsidR="00BD6E2C" w:rsidRDefault="006F7270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14:paraId="2CD1841B" w14:textId="77777777" w:rsidR="00BD6E2C" w:rsidRDefault="00BD6E2C">
      <w:pPr>
        <w:spacing w:line="240" w:lineRule="exact"/>
      </w:pPr>
    </w:p>
    <w:p w14:paraId="7CC5BB00" w14:textId="77777777" w:rsidR="00BD6E2C" w:rsidRDefault="00BD6E2C">
      <w:pPr>
        <w:spacing w:line="240" w:lineRule="exact"/>
      </w:pPr>
    </w:p>
    <w:p w14:paraId="48A3DBDF" w14:textId="7F7867B4" w:rsidR="00BD6E2C" w:rsidRDefault="00937574">
      <w:pPr>
        <w:spacing w:line="240" w:lineRule="exact"/>
      </w:pPr>
      <w:bookmarkStart w:id="0" w:name="_Hlk190795623"/>
      <w:r>
        <w:t>Procédure adaptée n°2025-</w:t>
      </w:r>
      <w:bookmarkEnd w:id="0"/>
      <w:r w:rsidR="001C7C67">
        <w:t>1665</w:t>
      </w:r>
    </w:p>
    <w:p w14:paraId="5136D101" w14:textId="77777777" w:rsidR="00BD6E2C" w:rsidRDefault="00BD6E2C">
      <w:pPr>
        <w:spacing w:line="240" w:lineRule="exact"/>
      </w:pPr>
    </w:p>
    <w:p w14:paraId="3EFCE8C8" w14:textId="77777777" w:rsidR="00BD6E2C" w:rsidRDefault="00BD6E2C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D6E2C" w14:paraId="59B401A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77B1D32" w14:textId="62E4577F" w:rsidR="00BD6E2C" w:rsidRDefault="001C7C6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Remplacement de matériel SSI et démantèlement partiel d’installations d’extinction automatique</w:t>
            </w:r>
          </w:p>
          <w:p w14:paraId="191BC728" w14:textId="7660B876" w:rsidR="00E81C98" w:rsidRDefault="00E81C98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Lot </w:t>
            </w:r>
            <w:r w:rsidR="001C7C6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Unique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- </w:t>
            </w:r>
            <w:r w:rsidR="001C7C67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SSI</w:t>
            </w:r>
          </w:p>
        </w:tc>
      </w:tr>
    </w:tbl>
    <w:p w14:paraId="69B03F61" w14:textId="77777777" w:rsidR="00BD6E2C" w:rsidRDefault="006F7270">
      <w:pPr>
        <w:spacing w:line="240" w:lineRule="exact"/>
      </w:pPr>
      <w:r>
        <w:t xml:space="preserve"> </w:t>
      </w:r>
    </w:p>
    <w:p w14:paraId="297C52AB" w14:textId="77777777" w:rsidR="00BD6E2C" w:rsidRDefault="00BD6E2C">
      <w:pPr>
        <w:spacing w:line="240" w:lineRule="exact"/>
      </w:pPr>
    </w:p>
    <w:p w14:paraId="217C2937" w14:textId="77777777" w:rsidR="00BD6E2C" w:rsidRDefault="00BD6E2C">
      <w:pPr>
        <w:spacing w:line="240" w:lineRule="exact"/>
      </w:pPr>
    </w:p>
    <w:p w14:paraId="3345D436" w14:textId="77777777" w:rsidR="00E81C98" w:rsidRDefault="00E81C98">
      <w:pPr>
        <w:spacing w:line="240" w:lineRule="exact"/>
      </w:pPr>
    </w:p>
    <w:p w14:paraId="18EADC0F" w14:textId="69121D18" w:rsidR="00E81C98" w:rsidRPr="00AC2D24" w:rsidRDefault="00AC2D24" w:rsidP="00AC2D24">
      <w:pPr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 w:rsidRPr="00AC2D24">
        <w:rPr>
          <w:rFonts w:ascii="Trebuchet MS" w:eastAsia="Trebuchet MS" w:hAnsi="Trebuchet MS" w:cs="Trebuchet MS"/>
          <w:b/>
          <w:color w:val="000000"/>
          <w:sz w:val="28"/>
        </w:rPr>
        <w:t>Contrat n°2025-</w:t>
      </w:r>
      <w:r w:rsidR="001C7C67">
        <w:rPr>
          <w:rFonts w:ascii="Trebuchet MS" w:eastAsia="Trebuchet MS" w:hAnsi="Trebuchet MS" w:cs="Trebuchet MS"/>
          <w:b/>
          <w:color w:val="000000"/>
          <w:sz w:val="28"/>
        </w:rPr>
        <w:t>1665</w:t>
      </w:r>
    </w:p>
    <w:p w14:paraId="740158F8" w14:textId="77777777" w:rsidR="00E81C98" w:rsidRDefault="00E81C98" w:rsidP="00E81C98">
      <w:pPr>
        <w:spacing w:after="40" w:line="240" w:lineRule="exact"/>
        <w:rPr>
          <w:lang w:val="en-US" w:eastAsia="en-US"/>
        </w:rPr>
      </w:pPr>
      <w:r>
        <w:t xml:space="preserve"> </w:t>
      </w:r>
    </w:p>
    <w:p w14:paraId="72CA7557" w14:textId="77777777" w:rsidR="00E81C98" w:rsidRDefault="00E81C98" w:rsidP="00E81C98">
      <w:pPr>
        <w:spacing w:line="240" w:lineRule="exact"/>
        <w:rPr>
          <w:lang w:val="en-US" w:eastAsia="en-US"/>
        </w:rPr>
      </w:pPr>
      <w:r>
        <w:t xml:space="preserve"> </w:t>
      </w:r>
    </w:p>
    <w:p w14:paraId="5C04820A" w14:textId="77777777" w:rsidR="00BD6E2C" w:rsidRDefault="00BD6E2C">
      <w:pPr>
        <w:spacing w:line="240" w:lineRule="exact"/>
      </w:pPr>
    </w:p>
    <w:p w14:paraId="33FDA827" w14:textId="77777777" w:rsidR="00BD6E2C" w:rsidRDefault="00BD6E2C">
      <w:pPr>
        <w:spacing w:line="240" w:lineRule="exact"/>
      </w:pPr>
    </w:p>
    <w:p w14:paraId="2528B6F0" w14:textId="77777777" w:rsidR="006F7270" w:rsidRDefault="006F7270">
      <w:pPr>
        <w:spacing w:line="240" w:lineRule="exact"/>
      </w:pPr>
    </w:p>
    <w:p w14:paraId="25FED5B4" w14:textId="6361E869" w:rsidR="00E81C98" w:rsidRPr="0078249F" w:rsidRDefault="00AC2D24" w:rsidP="00E81C98">
      <w:pPr>
        <w:spacing w:after="80"/>
        <w:ind w:left="20" w:right="20"/>
        <w:jc w:val="center"/>
        <w:rPr>
          <w:rFonts w:ascii="Trebuchet MS" w:eastAsia="Trebuchet MS" w:hAnsi="Trebuchet MS" w:cs="Trebuchet MS"/>
          <w:b/>
        </w:rPr>
      </w:pPr>
      <w:bookmarkStart w:id="1" w:name="_Hlk190794960"/>
      <w:r>
        <w:rPr>
          <w:rFonts w:ascii="Trebuchet MS" w:eastAsia="Trebuchet MS" w:hAnsi="Trebuchet MS" w:cs="Trebuchet MS"/>
          <w:b/>
        </w:rPr>
        <w:t>Centre Inria de l’Université de Lorraine</w:t>
      </w:r>
    </w:p>
    <w:p w14:paraId="3C591CED" w14:textId="77777777" w:rsidR="00E81C98" w:rsidRPr="0078249F" w:rsidRDefault="00E81C98" w:rsidP="00E81C98">
      <w:pPr>
        <w:spacing w:line="255" w:lineRule="exact"/>
        <w:ind w:left="20" w:right="20"/>
        <w:jc w:val="center"/>
        <w:rPr>
          <w:rFonts w:ascii="Trebuchet MS" w:eastAsia="Trebuchet MS" w:hAnsi="Trebuchet MS" w:cs="Trebuchet MS"/>
          <w:sz w:val="22"/>
        </w:rPr>
      </w:pPr>
      <w:r w:rsidRPr="0078249F">
        <w:rPr>
          <w:rFonts w:ascii="Trebuchet MS" w:eastAsia="Trebuchet MS" w:hAnsi="Trebuchet MS" w:cs="Trebuchet MS"/>
          <w:sz w:val="22"/>
        </w:rPr>
        <w:t>615 rue du Jardin Botanique</w:t>
      </w:r>
    </w:p>
    <w:p w14:paraId="41B79553" w14:textId="77777777" w:rsidR="00E81C98" w:rsidRPr="0078249F" w:rsidRDefault="00E81C98" w:rsidP="00E81C98">
      <w:pPr>
        <w:spacing w:line="255" w:lineRule="exact"/>
        <w:ind w:left="20" w:right="20"/>
        <w:jc w:val="center"/>
        <w:rPr>
          <w:rFonts w:ascii="Trebuchet MS" w:eastAsia="Trebuchet MS" w:hAnsi="Trebuchet MS" w:cs="Trebuchet MS"/>
          <w:sz w:val="22"/>
        </w:rPr>
      </w:pPr>
      <w:r w:rsidRPr="0078249F">
        <w:rPr>
          <w:rFonts w:ascii="Trebuchet MS" w:eastAsia="Trebuchet MS" w:hAnsi="Trebuchet MS" w:cs="Trebuchet MS"/>
          <w:sz w:val="22"/>
        </w:rPr>
        <w:t>54 600 Villers les Nancy</w:t>
      </w:r>
    </w:p>
    <w:bookmarkEnd w:id="1"/>
    <w:p w14:paraId="3AE87A34" w14:textId="77777777" w:rsidR="006F7270" w:rsidRDefault="006F7270">
      <w:pPr>
        <w:spacing w:line="240" w:lineRule="exact"/>
      </w:pPr>
    </w:p>
    <w:p w14:paraId="03A4E9B2" w14:textId="77777777" w:rsidR="006F7270" w:rsidRDefault="006F7270">
      <w:pPr>
        <w:spacing w:line="240" w:lineRule="exact"/>
      </w:pPr>
    </w:p>
    <w:p w14:paraId="68A60C1B" w14:textId="11AEA95E" w:rsidR="00BD6E2C" w:rsidRDefault="00BD6E2C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  <w:sectPr w:rsidR="00BD6E2C">
          <w:headerReference w:type="default" r:id="rId7"/>
          <w:footerReference w:type="default" r:id="rId8"/>
          <w:pgSz w:w="11900" w:h="16840"/>
          <w:pgMar w:top="1134" w:right="1134" w:bottom="1134" w:left="1134" w:header="1134" w:footer="1134" w:gutter="0"/>
          <w:cols w:space="720"/>
        </w:sectPr>
      </w:pPr>
    </w:p>
    <w:p w14:paraId="452B5BB9" w14:textId="77777777" w:rsidR="00BD6E2C" w:rsidRDefault="00BD6E2C">
      <w:pPr>
        <w:spacing w:line="20" w:lineRule="exact"/>
        <w:rPr>
          <w:sz w:val="2"/>
        </w:rPr>
      </w:pPr>
    </w:p>
    <w:p w14:paraId="2B6AA1F9" w14:textId="77777777" w:rsidR="00BD6E2C" w:rsidRPr="00CA35E6" w:rsidRDefault="006F7270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</w:rPr>
      </w:pPr>
      <w:r w:rsidRPr="00CA35E6">
        <w:rPr>
          <w:rFonts w:ascii="Trebuchet MS" w:eastAsia="Trebuchet MS" w:hAnsi="Trebuchet MS" w:cs="Trebuchet MS"/>
          <w:b/>
        </w:rPr>
        <w:t>SOMMAIRE</w:t>
      </w:r>
    </w:p>
    <w:p w14:paraId="34D49829" w14:textId="77777777" w:rsidR="00BD6E2C" w:rsidRPr="00CA35E6" w:rsidRDefault="00BD6E2C">
      <w:pPr>
        <w:spacing w:after="80" w:line="240" w:lineRule="exact"/>
      </w:pPr>
    </w:p>
    <w:p w14:paraId="5ADE3A67" w14:textId="77777777" w:rsidR="00AA23D3" w:rsidRDefault="006F7270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A35E6">
        <w:rPr>
          <w:rFonts w:ascii="Trebuchet MS" w:eastAsia="Trebuchet MS" w:hAnsi="Trebuchet MS" w:cs="Trebuchet MS"/>
          <w:sz w:val="22"/>
        </w:rPr>
        <w:fldChar w:fldCharType="begin"/>
      </w:r>
      <w:r w:rsidRPr="00CA35E6">
        <w:rPr>
          <w:rFonts w:ascii="Trebuchet MS" w:eastAsia="Trebuchet MS" w:hAnsi="Trebuchet MS" w:cs="Trebuchet MS"/>
          <w:sz w:val="22"/>
        </w:rPr>
        <w:instrText xml:space="preserve"> TOC </w:instrText>
      </w:r>
      <w:r w:rsidRPr="00CA35E6">
        <w:rPr>
          <w:rFonts w:ascii="Trebuchet MS" w:eastAsia="Trebuchet MS" w:hAnsi="Trebuchet MS" w:cs="Trebuchet MS"/>
          <w:sz w:val="22"/>
        </w:rPr>
        <w:fldChar w:fldCharType="separate"/>
      </w:r>
      <w:r w:rsidR="00AA23D3" w:rsidRPr="00290726">
        <w:rPr>
          <w:rFonts w:ascii="Trebuchet MS" w:eastAsia="Trebuchet MS" w:hAnsi="Trebuchet MS" w:cs="Trebuchet MS"/>
          <w:noProof/>
        </w:rPr>
        <w:t>1 - Identification de l'acheteur</w:t>
      </w:r>
      <w:r w:rsidR="00AA23D3">
        <w:rPr>
          <w:noProof/>
        </w:rPr>
        <w:tab/>
      </w:r>
      <w:r w:rsidR="00AA23D3">
        <w:rPr>
          <w:noProof/>
        </w:rPr>
        <w:fldChar w:fldCharType="begin"/>
      </w:r>
      <w:r w:rsidR="00AA23D3">
        <w:rPr>
          <w:noProof/>
        </w:rPr>
        <w:instrText xml:space="preserve"> PAGEREF _Toc184723368 \h </w:instrText>
      </w:r>
      <w:r w:rsidR="00AA23D3">
        <w:rPr>
          <w:noProof/>
        </w:rPr>
      </w:r>
      <w:r w:rsidR="00AA23D3">
        <w:rPr>
          <w:noProof/>
        </w:rPr>
        <w:fldChar w:fldCharType="separate"/>
      </w:r>
      <w:r w:rsidR="00AA23D3">
        <w:rPr>
          <w:noProof/>
        </w:rPr>
        <w:t>3</w:t>
      </w:r>
      <w:r w:rsidR="00AA23D3">
        <w:rPr>
          <w:noProof/>
        </w:rPr>
        <w:fldChar w:fldCharType="end"/>
      </w:r>
    </w:p>
    <w:p w14:paraId="1A7375A2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2 -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A749720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5D68735" w14:textId="77777777" w:rsidR="00AA23D3" w:rsidRDefault="00AA23D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520DDB43" w14:textId="77777777" w:rsidR="00AA23D3" w:rsidRDefault="00AA23D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8A17F77" w14:textId="77777777" w:rsidR="00AA23D3" w:rsidRDefault="00AA23D3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6A3E82C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90EC836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238C7F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6 -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9D1A58C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7 -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AC8DBA6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8 -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69F6FCF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ANNEXE N° 1 : RELATIVE À LA DÉCLARATION DE SOUS-TRAITANCE (DC4)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D911F75" w14:textId="77777777" w:rsidR="00AA23D3" w:rsidRDefault="00AA23D3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90726">
        <w:rPr>
          <w:rFonts w:ascii="Trebuchet MS" w:eastAsia="Trebuchet MS" w:hAnsi="Trebuchet MS" w:cs="Trebuchet MS"/>
          <w:noProof/>
        </w:rPr>
        <w:t>ANNEXE N° 2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_Toc184723380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14:paraId="33709B61" w14:textId="77777777" w:rsidR="00BD6E2C" w:rsidRPr="00CA35E6" w:rsidRDefault="006F7270">
      <w:pPr>
        <w:spacing w:after="140"/>
        <w:ind w:left="20" w:right="20"/>
        <w:rPr>
          <w:rFonts w:ascii="Trebuchet MS" w:eastAsia="Trebuchet MS" w:hAnsi="Trebuchet MS" w:cs="Trebuchet MS"/>
          <w:sz w:val="22"/>
        </w:rPr>
        <w:sectPr w:rsidR="00BD6E2C" w:rsidRPr="00CA35E6" w:rsidSect="00AC2D24">
          <w:pgSz w:w="11900" w:h="16840"/>
          <w:pgMar w:top="1134" w:right="1134" w:bottom="1134" w:left="1134" w:header="1134" w:footer="227" w:gutter="0"/>
          <w:cols w:space="720"/>
          <w:docGrid w:linePitch="326"/>
        </w:sectPr>
      </w:pPr>
      <w:r w:rsidRPr="00CA35E6">
        <w:rPr>
          <w:rFonts w:ascii="Trebuchet MS" w:eastAsia="Trebuchet MS" w:hAnsi="Trebuchet MS" w:cs="Trebuchet MS"/>
          <w:sz w:val="22"/>
        </w:rPr>
        <w:fldChar w:fldCharType="end"/>
      </w:r>
    </w:p>
    <w:p w14:paraId="0205A3D8" w14:textId="77777777" w:rsidR="00BD6E2C" w:rsidRPr="00CA35E6" w:rsidRDefault="00BD6E2C">
      <w:pPr>
        <w:spacing w:line="20" w:lineRule="exact"/>
        <w:rPr>
          <w:sz w:val="2"/>
        </w:rPr>
      </w:pPr>
    </w:p>
    <w:p w14:paraId="2D6B5383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2" w:name="_Toc184723368"/>
      <w:r w:rsidRPr="00CA35E6">
        <w:rPr>
          <w:rFonts w:ascii="Trebuchet MS" w:eastAsia="Trebuchet MS" w:hAnsi="Trebuchet MS" w:cs="Trebuchet MS"/>
          <w:sz w:val="28"/>
        </w:rPr>
        <w:t>1 - Identification de l'acheteur</w:t>
      </w:r>
      <w:bookmarkEnd w:id="2"/>
    </w:p>
    <w:p w14:paraId="1C54DD00" w14:textId="00B0DCB1" w:rsidR="00AC2D24" w:rsidRDefault="006F7270" w:rsidP="00AC2D24">
      <w:pPr>
        <w:spacing w:after="240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Nom de l'organisme :</w:t>
      </w:r>
      <w:r w:rsidR="00FC4F61" w:rsidRPr="00FC4F61">
        <w:t xml:space="preserve"> </w:t>
      </w:r>
      <w:bookmarkStart w:id="3" w:name="_Hlk190794979"/>
      <w:r w:rsidR="00AC2D24">
        <w:rPr>
          <w:rFonts w:ascii="Trebuchet MS" w:eastAsia="Trebuchet MS" w:hAnsi="Trebuchet MS" w:cs="Trebuchet MS"/>
          <w:sz w:val="20"/>
        </w:rPr>
        <w:t>Centre Inria de l’Université de Lorraine, sis</w:t>
      </w:r>
      <w:r w:rsidR="00FC4F61" w:rsidRPr="00FC4F61">
        <w:rPr>
          <w:rFonts w:ascii="Trebuchet MS" w:eastAsia="Trebuchet MS" w:hAnsi="Trebuchet MS" w:cs="Trebuchet MS"/>
          <w:sz w:val="20"/>
        </w:rPr>
        <w:t xml:space="preserve"> 615 rue du Jardin Botanique 54 600 VILLERS les NANCY</w:t>
      </w:r>
    </w:p>
    <w:p w14:paraId="7F151144" w14:textId="77777777" w:rsidR="00AC2D24" w:rsidRPr="002E48F6" w:rsidRDefault="00AC2D24" w:rsidP="00AC2D24">
      <w:pPr>
        <w:spacing w:line="260" w:lineRule="auto"/>
        <w:ind w:right="240"/>
        <w:jc w:val="both"/>
        <w:rPr>
          <w:rFonts w:asciiTheme="minorHAnsi" w:hAnsiTheme="minorHAnsi" w:cstheme="minorHAnsi"/>
          <w:u w:val="single"/>
        </w:rPr>
      </w:pPr>
      <w:bookmarkStart w:id="4" w:name="_Hlk190795008"/>
      <w:bookmarkEnd w:id="3"/>
      <w:r w:rsidRPr="002E48F6">
        <w:rPr>
          <w:rFonts w:asciiTheme="minorHAnsi" w:hAnsiTheme="minorHAnsi" w:cstheme="minorHAnsi"/>
          <w:u w:val="single"/>
        </w:rPr>
        <w:t>L’Ordonnateur chargé d’émettre les demandes de paiement :</w:t>
      </w:r>
    </w:p>
    <w:p w14:paraId="66446A31" w14:textId="77777777" w:rsidR="00AC2D24" w:rsidRPr="002E48F6" w:rsidRDefault="00AC2D24" w:rsidP="00AC2D24">
      <w:pPr>
        <w:pStyle w:val="Default"/>
        <w:rPr>
          <w:rFonts w:asciiTheme="minorHAnsi" w:eastAsiaTheme="minorEastAsia" w:hAnsiTheme="minorHAnsi" w:cstheme="minorHAnsi"/>
          <w:sz w:val="22"/>
          <w:szCs w:val="22"/>
        </w:rPr>
      </w:pP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eastAsiaTheme="minorEastAsia" w:hAnsiTheme="minorHAnsi" w:cstheme="minorHAnsi"/>
          <w:sz w:val="22"/>
          <w:szCs w:val="22"/>
        </w:rPr>
        <w:t xml:space="preserve">Monsieur le Président d’Inria </w:t>
      </w:r>
    </w:p>
    <w:p w14:paraId="69AAC9D1" w14:textId="77777777" w:rsidR="00AC2D24" w:rsidRPr="002E48F6" w:rsidRDefault="00AC2D24" w:rsidP="00AC2D24">
      <w:pPr>
        <w:autoSpaceDE w:val="0"/>
        <w:autoSpaceDN w:val="0"/>
        <w:adjustRightInd w:val="0"/>
        <w:ind w:left="2832" w:firstLine="708"/>
        <w:rPr>
          <w:rFonts w:asciiTheme="minorHAnsi" w:eastAsiaTheme="minorEastAsia" w:hAnsiTheme="minorHAnsi" w:cstheme="minorHAnsi"/>
        </w:rPr>
      </w:pPr>
      <w:r w:rsidRPr="002E48F6">
        <w:rPr>
          <w:rFonts w:asciiTheme="minorHAnsi" w:eastAsiaTheme="minorEastAsia" w:hAnsiTheme="minorHAnsi" w:cstheme="minorHAnsi"/>
        </w:rPr>
        <w:t xml:space="preserve">Domaine de </w:t>
      </w:r>
      <w:proofErr w:type="spellStart"/>
      <w:r w:rsidRPr="002E48F6">
        <w:rPr>
          <w:rFonts w:asciiTheme="minorHAnsi" w:eastAsiaTheme="minorEastAsia" w:hAnsiTheme="minorHAnsi" w:cstheme="minorHAnsi"/>
        </w:rPr>
        <w:t>Voluceau</w:t>
      </w:r>
      <w:proofErr w:type="spellEnd"/>
      <w:r w:rsidRPr="002E48F6">
        <w:rPr>
          <w:rFonts w:asciiTheme="minorHAnsi" w:eastAsiaTheme="minorEastAsia" w:hAnsiTheme="minorHAnsi" w:cstheme="minorHAnsi"/>
        </w:rPr>
        <w:t xml:space="preserve"> – Rocquencourt </w:t>
      </w:r>
    </w:p>
    <w:p w14:paraId="580D45F8" w14:textId="77777777" w:rsidR="00AC2D24" w:rsidRPr="002E48F6" w:rsidRDefault="00AC2D24" w:rsidP="00AC2D24">
      <w:pPr>
        <w:autoSpaceDE w:val="0"/>
        <w:autoSpaceDN w:val="0"/>
        <w:adjustRightInd w:val="0"/>
        <w:ind w:left="2832" w:firstLine="708"/>
        <w:rPr>
          <w:rFonts w:asciiTheme="minorHAnsi" w:eastAsiaTheme="minorEastAsia" w:hAnsiTheme="minorHAnsi" w:cstheme="minorHAnsi"/>
        </w:rPr>
      </w:pPr>
      <w:r w:rsidRPr="002E48F6">
        <w:rPr>
          <w:rFonts w:asciiTheme="minorHAnsi" w:eastAsiaTheme="minorEastAsia" w:hAnsiTheme="minorHAnsi" w:cstheme="minorHAnsi"/>
        </w:rPr>
        <w:t xml:space="preserve">BP 105 </w:t>
      </w:r>
    </w:p>
    <w:p w14:paraId="10421C47" w14:textId="77777777" w:rsidR="00AC2D24" w:rsidRPr="002E48F6" w:rsidRDefault="00AC2D24" w:rsidP="00AC2D24">
      <w:pPr>
        <w:spacing w:line="260" w:lineRule="auto"/>
        <w:ind w:left="2832" w:right="240" w:firstLine="708"/>
        <w:jc w:val="both"/>
        <w:rPr>
          <w:rFonts w:asciiTheme="minorHAnsi" w:hAnsiTheme="minorHAnsi" w:cstheme="minorHAnsi"/>
          <w:b/>
          <w:bCs/>
        </w:rPr>
      </w:pPr>
      <w:r w:rsidRPr="002E48F6">
        <w:rPr>
          <w:rFonts w:asciiTheme="minorHAnsi" w:eastAsiaTheme="minorEastAsia" w:hAnsiTheme="minorHAnsi" w:cstheme="minorHAnsi"/>
        </w:rPr>
        <w:t>7815</w:t>
      </w:r>
      <w:r>
        <w:rPr>
          <w:rFonts w:asciiTheme="minorHAnsi" w:eastAsiaTheme="minorEastAsia" w:hAnsiTheme="minorHAnsi" w:cstheme="minorHAnsi"/>
        </w:rPr>
        <w:t>0</w:t>
      </w:r>
      <w:r w:rsidRPr="002E48F6">
        <w:rPr>
          <w:rFonts w:asciiTheme="minorHAnsi" w:eastAsiaTheme="minorEastAsia" w:hAnsiTheme="minorHAnsi" w:cstheme="minorHAnsi"/>
        </w:rPr>
        <w:t xml:space="preserve"> Le Chesnay Cedex</w:t>
      </w:r>
    </w:p>
    <w:p w14:paraId="534399D2" w14:textId="77777777" w:rsidR="00AC2D24" w:rsidRPr="002E48F6" w:rsidRDefault="00AC2D24" w:rsidP="00AC2D24">
      <w:pPr>
        <w:spacing w:line="260" w:lineRule="auto"/>
        <w:ind w:right="240"/>
        <w:jc w:val="both"/>
        <w:rPr>
          <w:rFonts w:asciiTheme="minorHAnsi" w:hAnsiTheme="minorHAnsi" w:cstheme="minorHAnsi"/>
          <w:b/>
          <w:bCs/>
        </w:rPr>
      </w:pPr>
    </w:p>
    <w:p w14:paraId="6370F8CF" w14:textId="77777777" w:rsidR="00AC2D24" w:rsidRPr="002E48F6" w:rsidRDefault="00AC2D24" w:rsidP="00AC2D24">
      <w:pPr>
        <w:spacing w:line="260" w:lineRule="auto"/>
        <w:ind w:right="240"/>
        <w:jc w:val="both"/>
        <w:rPr>
          <w:rFonts w:asciiTheme="minorHAnsi" w:hAnsiTheme="minorHAnsi" w:cstheme="minorHAnsi"/>
          <w:u w:val="single"/>
        </w:rPr>
      </w:pPr>
      <w:r w:rsidRPr="002E48F6">
        <w:rPr>
          <w:rFonts w:asciiTheme="minorHAnsi" w:hAnsiTheme="minorHAnsi" w:cstheme="minorHAnsi"/>
          <w:u w:val="single"/>
        </w:rPr>
        <w:t>Le Comptable assignataire des versements :</w:t>
      </w:r>
    </w:p>
    <w:p w14:paraId="00061025" w14:textId="77777777" w:rsidR="00AC2D24" w:rsidRPr="002E48F6" w:rsidRDefault="00AC2D24" w:rsidP="00AC2D24">
      <w:pPr>
        <w:pStyle w:val="Default"/>
        <w:rPr>
          <w:rFonts w:asciiTheme="minorHAnsi" w:eastAsiaTheme="minorEastAsia" w:hAnsiTheme="minorHAnsi" w:cstheme="minorHAnsi"/>
          <w:sz w:val="22"/>
          <w:szCs w:val="22"/>
        </w:rPr>
      </w:pP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hAnsiTheme="minorHAnsi" w:cstheme="minorHAnsi"/>
          <w:sz w:val="22"/>
          <w:szCs w:val="22"/>
        </w:rPr>
        <w:tab/>
      </w:r>
      <w:r w:rsidRPr="002E48F6">
        <w:rPr>
          <w:rFonts w:asciiTheme="minorHAnsi" w:eastAsiaTheme="minorEastAsia" w:hAnsiTheme="minorHAnsi" w:cstheme="minorHAnsi"/>
          <w:sz w:val="22"/>
          <w:szCs w:val="22"/>
        </w:rPr>
        <w:t xml:space="preserve">Madame l’Agent Comptable d’Inria </w:t>
      </w:r>
    </w:p>
    <w:p w14:paraId="03A600FC" w14:textId="77777777" w:rsidR="00AC2D24" w:rsidRPr="002E48F6" w:rsidRDefault="00AC2D24" w:rsidP="00AC2D24">
      <w:pPr>
        <w:autoSpaceDE w:val="0"/>
        <w:autoSpaceDN w:val="0"/>
        <w:adjustRightInd w:val="0"/>
        <w:ind w:left="2832" w:firstLine="708"/>
        <w:rPr>
          <w:rFonts w:asciiTheme="minorHAnsi" w:eastAsiaTheme="minorEastAsia" w:hAnsiTheme="minorHAnsi" w:cstheme="minorHAnsi"/>
        </w:rPr>
      </w:pPr>
      <w:r w:rsidRPr="002E48F6">
        <w:rPr>
          <w:rFonts w:asciiTheme="minorHAnsi" w:eastAsiaTheme="minorEastAsia" w:hAnsiTheme="minorHAnsi" w:cstheme="minorHAnsi"/>
        </w:rPr>
        <w:t xml:space="preserve">Domaine de </w:t>
      </w:r>
      <w:proofErr w:type="spellStart"/>
      <w:r w:rsidRPr="002E48F6">
        <w:rPr>
          <w:rFonts w:asciiTheme="minorHAnsi" w:eastAsiaTheme="minorEastAsia" w:hAnsiTheme="minorHAnsi" w:cstheme="minorHAnsi"/>
        </w:rPr>
        <w:t>Voluceau</w:t>
      </w:r>
      <w:proofErr w:type="spellEnd"/>
      <w:r w:rsidRPr="002E48F6">
        <w:rPr>
          <w:rFonts w:asciiTheme="minorHAnsi" w:eastAsiaTheme="minorEastAsia" w:hAnsiTheme="minorHAnsi" w:cstheme="minorHAnsi"/>
        </w:rPr>
        <w:t xml:space="preserve"> – Rocquencourt </w:t>
      </w:r>
    </w:p>
    <w:p w14:paraId="1280771A" w14:textId="77777777" w:rsidR="00AC2D24" w:rsidRPr="002E48F6" w:rsidRDefault="00AC2D24" w:rsidP="00AC2D24">
      <w:pPr>
        <w:autoSpaceDE w:val="0"/>
        <w:autoSpaceDN w:val="0"/>
        <w:adjustRightInd w:val="0"/>
        <w:ind w:left="2832" w:firstLine="708"/>
        <w:rPr>
          <w:rFonts w:asciiTheme="minorHAnsi" w:eastAsiaTheme="minorEastAsia" w:hAnsiTheme="minorHAnsi" w:cstheme="minorHAnsi"/>
        </w:rPr>
      </w:pPr>
      <w:r w:rsidRPr="002E48F6">
        <w:rPr>
          <w:rFonts w:asciiTheme="minorHAnsi" w:eastAsiaTheme="minorEastAsia" w:hAnsiTheme="minorHAnsi" w:cstheme="minorHAnsi"/>
        </w:rPr>
        <w:t xml:space="preserve">BP 105 </w:t>
      </w:r>
    </w:p>
    <w:p w14:paraId="6565E060" w14:textId="08C8E1BE" w:rsidR="00AC2D24" w:rsidRDefault="00AC2D24" w:rsidP="001C5C1B">
      <w:pPr>
        <w:tabs>
          <w:tab w:val="left" w:pos="6866"/>
        </w:tabs>
        <w:spacing w:line="260" w:lineRule="auto"/>
        <w:ind w:left="2832" w:right="240" w:firstLine="708"/>
        <w:jc w:val="both"/>
        <w:rPr>
          <w:rFonts w:asciiTheme="minorHAnsi" w:eastAsiaTheme="minorEastAsia" w:hAnsiTheme="minorHAnsi" w:cstheme="minorHAnsi"/>
        </w:rPr>
      </w:pPr>
      <w:r w:rsidRPr="002E48F6">
        <w:rPr>
          <w:rFonts w:asciiTheme="minorHAnsi" w:eastAsiaTheme="minorEastAsia" w:hAnsiTheme="minorHAnsi" w:cstheme="minorHAnsi"/>
        </w:rPr>
        <w:t>7815</w:t>
      </w:r>
      <w:r>
        <w:rPr>
          <w:rFonts w:asciiTheme="minorHAnsi" w:eastAsiaTheme="minorEastAsia" w:hAnsiTheme="minorHAnsi" w:cstheme="minorHAnsi"/>
        </w:rPr>
        <w:t>0</w:t>
      </w:r>
      <w:r w:rsidRPr="002E48F6">
        <w:rPr>
          <w:rFonts w:asciiTheme="minorHAnsi" w:eastAsiaTheme="minorEastAsia" w:hAnsiTheme="minorHAnsi" w:cstheme="minorHAnsi"/>
        </w:rPr>
        <w:t xml:space="preserve"> Le Chesn</w:t>
      </w:r>
      <w:r>
        <w:rPr>
          <w:rFonts w:asciiTheme="minorHAnsi" w:eastAsiaTheme="minorEastAsia" w:hAnsiTheme="minorHAnsi" w:cstheme="minorHAnsi"/>
        </w:rPr>
        <w:t>a</w:t>
      </w:r>
      <w:r w:rsidRPr="002E48F6">
        <w:rPr>
          <w:rFonts w:asciiTheme="minorHAnsi" w:eastAsiaTheme="minorEastAsia" w:hAnsiTheme="minorHAnsi" w:cstheme="minorHAnsi"/>
        </w:rPr>
        <w:t>y Cédex</w:t>
      </w:r>
      <w:r w:rsidR="001C5C1B">
        <w:rPr>
          <w:rFonts w:asciiTheme="minorHAnsi" w:eastAsiaTheme="minorEastAsia" w:hAnsiTheme="minorHAnsi" w:cstheme="minorHAnsi"/>
        </w:rPr>
        <w:tab/>
      </w:r>
    </w:p>
    <w:bookmarkEnd w:id="4"/>
    <w:p w14:paraId="1DB349E6" w14:textId="10B40FF4" w:rsidR="001C5C1B" w:rsidRDefault="001C5C1B" w:rsidP="001C5C1B">
      <w:pPr>
        <w:tabs>
          <w:tab w:val="left" w:pos="6866"/>
        </w:tabs>
        <w:spacing w:line="260" w:lineRule="auto"/>
        <w:ind w:right="240"/>
        <w:jc w:val="both"/>
        <w:rPr>
          <w:rFonts w:asciiTheme="minorHAnsi" w:eastAsiaTheme="minorEastAsia" w:hAnsiTheme="minorHAnsi" w:cstheme="minorHAnsi"/>
        </w:rPr>
      </w:pPr>
    </w:p>
    <w:p w14:paraId="0842B9EE" w14:textId="0238315C" w:rsidR="001C5C1B" w:rsidRPr="00CA35E6" w:rsidRDefault="001C5C1B" w:rsidP="001C5C1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Maître d'œuvre : </w:t>
      </w:r>
      <w:r w:rsidR="001C7C67">
        <w:rPr>
          <w:rFonts w:ascii="Trebuchet MS" w:eastAsia="Trebuchet MS" w:hAnsi="Trebuchet MS" w:cs="Trebuchet MS"/>
          <w:sz w:val="20"/>
        </w:rPr>
        <w:t>INDDIGO</w:t>
      </w:r>
      <w:r w:rsidRPr="00CA35E6">
        <w:rPr>
          <w:rFonts w:ascii="Trebuchet MS" w:eastAsia="Trebuchet MS" w:hAnsi="Trebuchet MS" w:cs="Trebuchet MS"/>
          <w:sz w:val="20"/>
        </w:rPr>
        <w:t xml:space="preserve"> </w:t>
      </w:r>
      <w:r w:rsidR="0048201B">
        <w:rPr>
          <w:rFonts w:ascii="Trebuchet MS" w:eastAsia="Trebuchet MS" w:hAnsi="Trebuchet MS" w:cs="Trebuchet MS"/>
          <w:sz w:val="20"/>
        </w:rPr>
        <w:t>–</w:t>
      </w:r>
      <w:r w:rsidRPr="00CA35E6">
        <w:rPr>
          <w:rFonts w:ascii="Trebuchet MS" w:eastAsia="Trebuchet MS" w:hAnsi="Trebuchet MS" w:cs="Trebuchet MS"/>
          <w:sz w:val="20"/>
        </w:rPr>
        <w:t xml:space="preserve"> </w:t>
      </w:r>
      <w:r w:rsidR="0048201B">
        <w:rPr>
          <w:rFonts w:ascii="Trebuchet MS" w:eastAsia="Trebuchet MS" w:hAnsi="Trebuchet MS" w:cs="Trebuchet MS"/>
          <w:sz w:val="20"/>
        </w:rPr>
        <w:t xml:space="preserve">16/18 Boulevard de la Mothe – </w:t>
      </w:r>
      <w:r w:rsidRPr="00CA35E6">
        <w:rPr>
          <w:rFonts w:ascii="Trebuchet MS" w:eastAsia="Trebuchet MS" w:hAnsi="Trebuchet MS" w:cs="Trebuchet MS"/>
          <w:sz w:val="20"/>
        </w:rPr>
        <w:t>54</w:t>
      </w:r>
      <w:r w:rsidR="0048201B">
        <w:rPr>
          <w:rFonts w:ascii="Trebuchet MS" w:eastAsia="Trebuchet MS" w:hAnsi="Trebuchet MS" w:cs="Trebuchet MS"/>
          <w:sz w:val="20"/>
        </w:rPr>
        <w:t xml:space="preserve">000 Nancy </w:t>
      </w:r>
    </w:p>
    <w:p w14:paraId="0B8BD5BC" w14:textId="77777777" w:rsidR="00BD6E2C" w:rsidRPr="00CA35E6" w:rsidRDefault="00BD6E2C" w:rsidP="001C5C1B">
      <w:pPr>
        <w:spacing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</w:p>
    <w:p w14:paraId="0E933D1B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5" w:name="_Toc184723369"/>
      <w:r w:rsidRPr="00CA35E6">
        <w:rPr>
          <w:rFonts w:ascii="Trebuchet MS" w:eastAsia="Trebuchet MS" w:hAnsi="Trebuchet MS" w:cs="Trebuchet MS"/>
          <w:sz w:val="28"/>
        </w:rPr>
        <w:t>2 - Identification du co-contractant</w:t>
      </w:r>
      <w:bookmarkEnd w:id="5"/>
    </w:p>
    <w:p w14:paraId="419BE3F0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704185E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451B2" w14:textId="77777777" w:rsidR="00BD6E2C" w:rsidRPr="00CA35E6" w:rsidRDefault="007906D8">
            <w:pPr>
              <w:rPr>
                <w:sz w:val="2"/>
              </w:rPr>
            </w:pPr>
            <w:r>
              <w:pict w14:anchorId="272E5128">
                <v:shape id="_x0000_i1026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D588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2A145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Le signataire (Candidat individuel),</w:t>
            </w:r>
          </w:p>
        </w:tc>
      </w:tr>
    </w:tbl>
    <w:p w14:paraId="1CBA7404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38017E6B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M ........................................................................................................</w:t>
      </w:r>
    </w:p>
    <w:p w14:paraId="2C5B94DB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5D4B548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620F" w14:textId="77777777" w:rsidR="00BD6E2C" w:rsidRPr="00CA35E6" w:rsidRDefault="007906D8">
            <w:pPr>
              <w:rPr>
                <w:sz w:val="2"/>
              </w:rPr>
            </w:pPr>
            <w:r>
              <w:pict w14:anchorId="36EC4406">
                <v:shape id="_x0000_i1027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0C4C0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8B16B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m'engage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sur la base de mon offre et pour mon propre compte ;</w:t>
            </w:r>
          </w:p>
        </w:tc>
      </w:tr>
    </w:tbl>
    <w:p w14:paraId="2DF58B71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3FF338D4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Nom commercial et dénomination sociale ........................................................</w:t>
      </w:r>
    </w:p>
    <w:p w14:paraId="70D8017E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29BE2EDE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Adresse .................................................................................................</w:t>
      </w:r>
    </w:p>
    <w:p w14:paraId="0018CA4D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5215A2AB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Courriel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1</w:t>
      </w:r>
      <w:r w:rsidRPr="00CA35E6">
        <w:rPr>
          <w:rFonts w:ascii="Trebuchet MS" w:eastAsia="Trebuchet MS" w:hAnsi="Trebuchet MS" w:cs="Trebuchet MS"/>
          <w:sz w:val="20"/>
        </w:rPr>
        <w:t xml:space="preserve"> ................................................................................</w:t>
      </w:r>
    </w:p>
    <w:p w14:paraId="230E6AE4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téléphone .................</w:t>
      </w:r>
    </w:p>
    <w:p w14:paraId="7B277C19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SIRET ......................</w:t>
      </w:r>
    </w:p>
    <w:p w14:paraId="34D0D20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Code APE ...................................................</w:t>
      </w:r>
    </w:p>
    <w:p w14:paraId="4A1635A0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4724208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2838" w14:textId="77777777" w:rsidR="00BD6E2C" w:rsidRPr="00CA35E6" w:rsidRDefault="007906D8">
            <w:pPr>
              <w:rPr>
                <w:sz w:val="2"/>
              </w:rPr>
            </w:pPr>
            <w:r>
              <w:pict w14:anchorId="20FA6183">
                <v:shape id="_x0000_i1028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7D82B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CABB4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engage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la société ..................................... </w:t>
            </w: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sur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la base de son offre ;</w:t>
            </w:r>
          </w:p>
        </w:tc>
      </w:tr>
    </w:tbl>
    <w:p w14:paraId="50010342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51E6CC7F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Nom commercial et dénomination sociale ........................................................</w:t>
      </w:r>
    </w:p>
    <w:p w14:paraId="1E4015F5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1B97081C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Adresse .................................................................................................</w:t>
      </w:r>
    </w:p>
    <w:p w14:paraId="0C1EE52E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184AC25F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lastRenderedPageBreak/>
        <w:t xml:space="preserve">Courriel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2</w:t>
      </w:r>
      <w:r w:rsidRPr="00CA35E6">
        <w:rPr>
          <w:rFonts w:ascii="Trebuchet MS" w:eastAsia="Trebuchet MS" w:hAnsi="Trebuchet MS" w:cs="Trebuchet MS"/>
          <w:sz w:val="20"/>
        </w:rPr>
        <w:t xml:space="preserve"> ................................................................................</w:t>
      </w:r>
    </w:p>
    <w:p w14:paraId="070F73E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téléphone .................</w:t>
      </w:r>
    </w:p>
    <w:p w14:paraId="76DD4F8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SIRET ......................</w:t>
      </w:r>
    </w:p>
    <w:p w14:paraId="2340271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Code APE ...................................................</w:t>
      </w:r>
    </w:p>
    <w:p w14:paraId="6F285061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6E21D33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08DD3" w14:textId="77777777" w:rsidR="00BD6E2C" w:rsidRPr="00CA35E6" w:rsidRDefault="007906D8">
            <w:pPr>
              <w:rPr>
                <w:sz w:val="2"/>
              </w:rPr>
            </w:pPr>
            <w:r>
              <w:pict w14:anchorId="407BB56F">
                <v:shape id="_x0000_i1029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C9C5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569F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Le mandataire (Candidat groupé),</w:t>
            </w:r>
          </w:p>
        </w:tc>
      </w:tr>
    </w:tbl>
    <w:p w14:paraId="22B20EA6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23E8CC66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M ........................................................................................................</w:t>
      </w:r>
    </w:p>
    <w:p w14:paraId="4214ED45" w14:textId="77777777" w:rsidR="00BD6E2C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Agissant en qualité de ...............................................................................</w:t>
      </w:r>
      <w:r w:rsidRPr="00CA35E6">
        <w:rPr>
          <w:rFonts w:ascii="Trebuchet MS" w:eastAsia="Trebuchet MS" w:hAnsi="Trebuchet MS" w:cs="Trebuchet MS"/>
          <w:sz w:val="20"/>
        </w:rPr>
        <w:cr/>
      </w:r>
    </w:p>
    <w:p w14:paraId="64259C64" w14:textId="77777777" w:rsidR="00BD6E2C" w:rsidRPr="00CA35E6" w:rsidRDefault="00BD6E2C">
      <w:pPr>
        <w:spacing w:line="20" w:lineRule="exact"/>
        <w:rPr>
          <w:sz w:val="2"/>
        </w:rPr>
      </w:pPr>
    </w:p>
    <w:p w14:paraId="11ED8A30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proofErr w:type="gramStart"/>
      <w:r w:rsidRPr="00CA35E6">
        <w:rPr>
          <w:rFonts w:ascii="Trebuchet MS" w:eastAsia="Trebuchet MS" w:hAnsi="Trebuchet MS" w:cs="Trebuchet MS"/>
          <w:sz w:val="20"/>
        </w:rPr>
        <w:t>désigné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mandataire :</w:t>
      </w:r>
    </w:p>
    <w:p w14:paraId="60DB0F74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08CD01F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CC1F0" w14:textId="77777777" w:rsidR="00BD6E2C" w:rsidRPr="00CA35E6" w:rsidRDefault="007906D8">
            <w:pPr>
              <w:rPr>
                <w:sz w:val="2"/>
              </w:rPr>
            </w:pPr>
            <w:r>
              <w:pict w14:anchorId="64EC2ACE">
                <v:shape id="_x0000_i1030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8E422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4E548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du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groupement solidaire</w:t>
            </w:r>
          </w:p>
        </w:tc>
      </w:tr>
    </w:tbl>
    <w:p w14:paraId="3BD0BECA" w14:textId="77777777" w:rsidR="00BD6E2C" w:rsidRPr="00CA35E6" w:rsidRDefault="006F7270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2A08105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41A5B" w14:textId="77777777" w:rsidR="00BD6E2C" w:rsidRPr="00CA35E6" w:rsidRDefault="007906D8">
            <w:pPr>
              <w:rPr>
                <w:sz w:val="2"/>
              </w:rPr>
            </w:pPr>
            <w:r>
              <w:pict w14:anchorId="5333059D">
                <v:shape id="_x0000_i1031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40022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5E17B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solidaire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du groupement conjoint</w:t>
            </w:r>
          </w:p>
        </w:tc>
      </w:tr>
    </w:tbl>
    <w:p w14:paraId="1266A4BB" w14:textId="77777777" w:rsidR="00BD6E2C" w:rsidRPr="00CA35E6" w:rsidRDefault="006F7270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2B711C9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6158" w14:textId="77777777" w:rsidR="00BD6E2C" w:rsidRPr="00CA35E6" w:rsidRDefault="007906D8">
            <w:pPr>
              <w:rPr>
                <w:sz w:val="2"/>
              </w:rPr>
            </w:pPr>
            <w:r>
              <w:pict w14:anchorId="676B3DA3">
                <v:shape id="_x0000_i1032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5246B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2E03B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non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solidaire du groupement conjoint</w:t>
            </w:r>
          </w:p>
        </w:tc>
      </w:tr>
    </w:tbl>
    <w:p w14:paraId="2D628893" w14:textId="77777777" w:rsidR="00BD6E2C" w:rsidRPr="00CA35E6" w:rsidRDefault="006F7270">
      <w:pPr>
        <w:spacing w:line="240" w:lineRule="exact"/>
      </w:pPr>
      <w:r w:rsidRPr="00CA35E6">
        <w:t xml:space="preserve"> </w:t>
      </w:r>
    </w:p>
    <w:p w14:paraId="381E4053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Nom commercial et dénomination sociale ........................................................</w:t>
      </w:r>
    </w:p>
    <w:p w14:paraId="7B969095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5A359B90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Adresse .................................................................................................</w:t>
      </w:r>
    </w:p>
    <w:p w14:paraId="559DD1D5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...........................................................................................................</w:t>
      </w:r>
    </w:p>
    <w:p w14:paraId="2287AF26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Courriel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1</w:t>
      </w:r>
      <w:r w:rsidRPr="00CA35E6">
        <w:rPr>
          <w:rFonts w:ascii="Trebuchet MS" w:eastAsia="Trebuchet MS" w:hAnsi="Trebuchet MS" w:cs="Trebuchet MS"/>
          <w:sz w:val="20"/>
        </w:rPr>
        <w:t xml:space="preserve"> ................................................................................</w:t>
      </w:r>
    </w:p>
    <w:p w14:paraId="4A570551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téléphone .................</w:t>
      </w:r>
    </w:p>
    <w:p w14:paraId="0773DD54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SIRET ......................</w:t>
      </w:r>
    </w:p>
    <w:p w14:paraId="02FE9E6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Code APE ...................................................</w:t>
      </w:r>
    </w:p>
    <w:p w14:paraId="7D0ED849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Numéro de TVA intracommunautaire ..............................................................</w:t>
      </w:r>
    </w:p>
    <w:p w14:paraId="3D8C5BB0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S'engage, au nom des membres du groupement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2</w:t>
      </w:r>
      <w:r w:rsidRPr="00CA35E6">
        <w:rPr>
          <w:rFonts w:ascii="Trebuchet MS" w:eastAsia="Trebuchet MS" w:hAnsi="Trebuchet MS" w:cs="Trebuchet MS"/>
          <w:sz w:val="20"/>
        </w:rPr>
        <w:t>, sur la base de l'offre du groupement,</w:t>
      </w:r>
    </w:p>
    <w:p w14:paraId="4CA64062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2100DA74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proofErr w:type="gramStart"/>
      <w:r w:rsidRPr="00CA35E6">
        <w:rPr>
          <w:rFonts w:ascii="Trebuchet MS" w:eastAsia="Trebuchet MS" w:hAnsi="Trebuchet MS" w:cs="Trebuchet MS"/>
          <w:sz w:val="20"/>
        </w:rPr>
        <w:t>à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exécuter les prestations demandées dans les conditions définies ci-après ;</w:t>
      </w:r>
    </w:p>
    <w:p w14:paraId="38C9485E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1CEA08C8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6" w:name="_Toc184723370"/>
      <w:r w:rsidRPr="00CA35E6">
        <w:rPr>
          <w:rFonts w:ascii="Trebuchet MS" w:eastAsia="Trebuchet MS" w:hAnsi="Trebuchet MS" w:cs="Trebuchet MS"/>
          <w:sz w:val="28"/>
        </w:rPr>
        <w:t>3 - Dispositions générales</w:t>
      </w:r>
      <w:bookmarkEnd w:id="6"/>
    </w:p>
    <w:p w14:paraId="595F90D5" w14:textId="77777777" w:rsidR="00BD6E2C" w:rsidRPr="00CA35E6" w:rsidRDefault="006F7270">
      <w:pPr>
        <w:pStyle w:val="Titre2"/>
        <w:ind w:left="300" w:right="20"/>
        <w:rPr>
          <w:rFonts w:ascii="Trebuchet MS" w:eastAsia="Trebuchet MS" w:hAnsi="Trebuchet MS" w:cs="Trebuchet MS"/>
          <w:i w:val="0"/>
          <w:sz w:val="24"/>
        </w:rPr>
      </w:pPr>
      <w:bookmarkStart w:id="7" w:name="_Toc184723371"/>
      <w:r w:rsidRPr="00CA35E6">
        <w:rPr>
          <w:rFonts w:ascii="Trebuchet MS" w:eastAsia="Trebuchet MS" w:hAnsi="Trebuchet MS" w:cs="Trebuchet MS"/>
          <w:i w:val="0"/>
          <w:sz w:val="24"/>
        </w:rPr>
        <w:t>3.1 - Objet</w:t>
      </w:r>
      <w:bookmarkEnd w:id="7"/>
    </w:p>
    <w:p w14:paraId="424433B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présent Acte d'Engagement concerne :</w:t>
      </w:r>
    </w:p>
    <w:p w14:paraId="4D80C261" w14:textId="77777777" w:rsidR="00FC4F61" w:rsidRDefault="00FC4F6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2D90E839" w14:textId="44A21A36" w:rsidR="00E81C98" w:rsidRPr="0048201B" w:rsidRDefault="0048201B" w:rsidP="0048201B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48201B">
        <w:rPr>
          <w:rFonts w:ascii="Trebuchet MS" w:eastAsia="Trebuchet MS" w:hAnsi="Trebuchet MS" w:cs="Trebuchet MS"/>
          <w:sz w:val="20"/>
        </w:rPr>
        <w:t>Les travaux de remplacement de matériel SSI ainsi que le ré-épreuve pour partie et démantèlement partiel du système d’extinction automatique par gaz du Centre Inria de l’Université de Lorraine.</w:t>
      </w:r>
    </w:p>
    <w:p w14:paraId="19D46675" w14:textId="77777777" w:rsidR="0048201B" w:rsidRDefault="0048201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42752B0A" w14:textId="486C9940" w:rsidR="0048201B" w:rsidRDefault="00E81C98" w:rsidP="0048201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>
        <w:rPr>
          <w:rFonts w:ascii="Trebuchet MS" w:eastAsia="Trebuchet MS" w:hAnsi="Trebuchet MS" w:cs="Trebuchet MS"/>
          <w:sz w:val="20"/>
        </w:rPr>
        <w:t xml:space="preserve">Les travaux </w:t>
      </w:r>
      <w:r w:rsidR="0048201B">
        <w:rPr>
          <w:rFonts w:ascii="Trebuchet MS" w:eastAsia="Trebuchet MS" w:hAnsi="Trebuchet MS" w:cs="Trebuchet MS"/>
          <w:sz w:val="20"/>
        </w:rPr>
        <w:t>comprennent un lot unique (SSI)</w:t>
      </w:r>
    </w:p>
    <w:p w14:paraId="70ECB45B" w14:textId="77777777" w:rsidR="00E81C98" w:rsidRDefault="00E81C98" w:rsidP="00E81C98">
      <w:pPr>
        <w:spacing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</w:p>
    <w:p w14:paraId="43D00683" w14:textId="4F955035" w:rsidR="00E81C98" w:rsidRDefault="00E81C98" w:rsidP="00E81C98">
      <w:pPr>
        <w:spacing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  <w:r w:rsidRPr="00E81C98">
        <w:rPr>
          <w:rFonts w:ascii="Trebuchet MS" w:eastAsia="Trebuchet MS" w:hAnsi="Trebuchet MS" w:cs="Trebuchet MS"/>
          <w:sz w:val="20"/>
        </w:rPr>
        <w:t>L'ensemble des travaux est décrit dans le CCTP.</w:t>
      </w:r>
    </w:p>
    <w:p w14:paraId="1E96A862" w14:textId="77777777" w:rsidR="00FC4F61" w:rsidRPr="00CA35E6" w:rsidRDefault="00FC4F61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14C67472" w14:textId="77777777" w:rsidR="00BD6E2C" w:rsidRPr="00CA35E6" w:rsidRDefault="006F7270">
      <w:pPr>
        <w:pStyle w:val="Titre2"/>
        <w:ind w:left="300" w:right="20"/>
        <w:rPr>
          <w:rFonts w:ascii="Trebuchet MS" w:eastAsia="Trebuchet MS" w:hAnsi="Trebuchet MS" w:cs="Trebuchet MS"/>
          <w:i w:val="0"/>
          <w:sz w:val="24"/>
        </w:rPr>
      </w:pPr>
      <w:bookmarkStart w:id="8" w:name="_Toc184723372"/>
      <w:r w:rsidRPr="00CA35E6">
        <w:rPr>
          <w:rFonts w:ascii="Trebuchet MS" w:eastAsia="Trebuchet MS" w:hAnsi="Trebuchet MS" w:cs="Trebuchet MS"/>
          <w:i w:val="0"/>
          <w:sz w:val="24"/>
        </w:rPr>
        <w:t>3.2 - Mode de passation</w:t>
      </w:r>
      <w:bookmarkEnd w:id="8"/>
    </w:p>
    <w:p w14:paraId="1C6DFFC6" w14:textId="209D9210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bookmarkStart w:id="9" w:name="_Hlk190795108"/>
      <w:r w:rsidRPr="00CA35E6">
        <w:rPr>
          <w:rFonts w:ascii="Trebuchet MS" w:eastAsia="Trebuchet MS" w:hAnsi="Trebuchet MS" w:cs="Trebuchet MS"/>
          <w:sz w:val="20"/>
        </w:rPr>
        <w:t xml:space="preserve">La procédure de passation est : procédure adaptée ouverte. </w:t>
      </w:r>
    </w:p>
    <w:p w14:paraId="42FA17E9" w14:textId="77777777" w:rsidR="00BD6E2C" w:rsidRPr="00CA35E6" w:rsidRDefault="006F7270">
      <w:pPr>
        <w:pStyle w:val="Titre2"/>
        <w:ind w:left="300" w:right="20"/>
        <w:rPr>
          <w:rFonts w:ascii="Trebuchet MS" w:eastAsia="Trebuchet MS" w:hAnsi="Trebuchet MS" w:cs="Trebuchet MS"/>
          <w:i w:val="0"/>
          <w:sz w:val="24"/>
        </w:rPr>
      </w:pPr>
      <w:bookmarkStart w:id="10" w:name="_Toc184723373"/>
      <w:bookmarkEnd w:id="9"/>
      <w:r w:rsidRPr="00CA35E6">
        <w:rPr>
          <w:rFonts w:ascii="Trebuchet MS" w:eastAsia="Trebuchet MS" w:hAnsi="Trebuchet MS" w:cs="Trebuchet MS"/>
          <w:i w:val="0"/>
          <w:sz w:val="24"/>
        </w:rPr>
        <w:lastRenderedPageBreak/>
        <w:t>3.3 - Forme de contrat</w:t>
      </w:r>
      <w:bookmarkEnd w:id="10"/>
    </w:p>
    <w:p w14:paraId="0F741C57" w14:textId="77777777" w:rsidR="00E81C98" w:rsidRDefault="00E81C98" w:rsidP="00E81C98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746FEF26" w14:textId="77777777" w:rsidR="00BD6E2C" w:rsidRPr="00CA35E6" w:rsidRDefault="00BD6E2C">
      <w:pPr>
        <w:spacing w:line="20" w:lineRule="exact"/>
        <w:rPr>
          <w:sz w:val="2"/>
        </w:rPr>
      </w:pPr>
    </w:p>
    <w:p w14:paraId="053671D4" w14:textId="49799BA0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11" w:name="_Toc184723374"/>
      <w:r w:rsidRPr="00CA35E6">
        <w:rPr>
          <w:rFonts w:ascii="Trebuchet MS" w:eastAsia="Trebuchet MS" w:hAnsi="Trebuchet MS" w:cs="Trebuchet MS"/>
          <w:sz w:val="28"/>
        </w:rPr>
        <w:t>4 - Prix</w:t>
      </w:r>
      <w:bookmarkEnd w:id="11"/>
    </w:p>
    <w:p w14:paraId="14B99095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Les prestations seront rémunérées par application du prix global forfaitaire suivant :</w:t>
      </w:r>
    </w:p>
    <w:p w14:paraId="050FA513" w14:textId="77777777" w:rsidR="00E81C98" w:rsidRDefault="00E81C98" w:rsidP="0048201B">
      <w:pPr>
        <w:pStyle w:val="ParagrapheIndent1"/>
        <w:spacing w:line="232" w:lineRule="exact"/>
        <w:ind w:right="20"/>
        <w:jc w:val="both"/>
        <w:rPr>
          <w:color w:val="000000"/>
          <w:lang w:val="fr-FR"/>
        </w:rPr>
      </w:pPr>
    </w:p>
    <w:p w14:paraId="443C7F2D" w14:textId="77777777" w:rsidR="00E81C98" w:rsidRDefault="00E81C98" w:rsidP="00E81C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14:paraId="5FE7C0CE" w14:textId="77777777" w:rsidR="00E81C98" w:rsidRDefault="00E81C98" w:rsidP="00E81C9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81C98" w14:paraId="608F9B84" w14:textId="77777777" w:rsidTr="00E81C98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DC8869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69FB5D" w14:textId="77777777" w:rsidR="00E81C98" w:rsidRDefault="00E81C9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CE2BF" w14:textId="77777777" w:rsidR="00E81C98" w:rsidRDefault="00E81C98">
            <w:pPr>
              <w:rPr>
                <w:sz w:val="2"/>
                <w:lang w:val="en-US" w:eastAsia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F38990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11A6C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81C98" w14:paraId="259CEAFD" w14:textId="77777777" w:rsidTr="00E81C98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4E0195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F5073" w14:textId="77777777" w:rsidR="00E81C98" w:rsidRDefault="00E81C9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E22C5" w14:textId="77777777" w:rsidR="00E81C98" w:rsidRDefault="00E81C98">
            <w:pPr>
              <w:rPr>
                <w:sz w:val="2"/>
                <w:lang w:val="en-US" w:eastAsia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E8C360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9BEB42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81C98" w14:paraId="3988EBFC" w14:textId="77777777" w:rsidTr="00E81C98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EFC59A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7C68AD" w14:textId="77777777" w:rsidR="00E81C98" w:rsidRDefault="00E81C9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C8BCD8" w14:textId="77777777" w:rsidR="00E81C98" w:rsidRDefault="00E81C98">
            <w:pPr>
              <w:rPr>
                <w:sz w:val="2"/>
                <w:lang w:val="en-US" w:eastAsia="en-US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017804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63195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Euros</w:t>
            </w:r>
          </w:p>
        </w:tc>
      </w:tr>
      <w:tr w:rsidR="00E81C98" w14:paraId="36262750" w14:textId="77777777" w:rsidTr="00E81C98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1E7A1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AFF777" w14:textId="77777777" w:rsidR="00E81C98" w:rsidRDefault="00E81C98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539E4" w14:textId="77777777" w:rsidR="00E81C98" w:rsidRDefault="00E81C98">
            <w:pPr>
              <w:rPr>
                <w:sz w:val="2"/>
                <w:lang w:val="en-US" w:eastAsia="en-US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7AB95F" w14:textId="77777777" w:rsidR="00E81C98" w:rsidRDefault="00E81C98">
            <w:pPr>
              <w:rPr>
                <w:rFonts w:ascii="Trebuchet MS" w:eastAsia="Trebuchet MS" w:hAnsi="Trebuchet MS" w:cs="Trebuchet MS"/>
                <w:color w:val="000000"/>
                <w:sz w:val="20"/>
                <w:lang w:eastAsia="en-US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..................................................................................</w:t>
            </w:r>
          </w:p>
        </w:tc>
      </w:tr>
    </w:tbl>
    <w:p w14:paraId="70BEEB92" w14:textId="77777777" w:rsidR="00E81C98" w:rsidRDefault="00E81C98" w:rsidP="00E81C98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eastAsia="en-US"/>
        </w:rPr>
      </w:pPr>
      <w:r>
        <w:rPr>
          <w:rFonts w:ascii="Trebuchet MS" w:eastAsia="Trebuchet MS" w:hAnsi="Trebuchet MS" w:cs="Trebuchet MS"/>
          <w:color w:val="000000"/>
          <w:sz w:val="20"/>
        </w:rPr>
        <w:t>.....................................................................................................................</w:t>
      </w:r>
    </w:p>
    <w:p w14:paraId="758E21A7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12" w:name="_Toc184723375"/>
      <w:r w:rsidRPr="00CA35E6">
        <w:rPr>
          <w:rFonts w:ascii="Trebuchet MS" w:eastAsia="Trebuchet MS" w:hAnsi="Trebuchet MS" w:cs="Trebuchet MS"/>
          <w:sz w:val="28"/>
        </w:rPr>
        <w:t>5 - Durée et Délais d'exécution</w:t>
      </w:r>
      <w:bookmarkEnd w:id="12"/>
    </w:p>
    <w:p w14:paraId="68ADEF90" w14:textId="77777777" w:rsidR="00BD6E2C" w:rsidRPr="00CA35E6" w:rsidRDefault="006F7270">
      <w:pPr>
        <w:spacing w:after="240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délai d'exécution est défini(e) au CCAP et ne peut en aucun cas être modifié(e).</w:t>
      </w:r>
    </w:p>
    <w:p w14:paraId="73CC56BA" w14:textId="77777777" w:rsidR="00BD6E2C" w:rsidRPr="00CA35E6" w:rsidRDefault="006F7270">
      <w:pPr>
        <w:spacing w:after="240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délai d'exécution débutera à compter de la date fixée dans le CCAP.</w:t>
      </w:r>
    </w:p>
    <w:p w14:paraId="01282199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13" w:name="_Toc184723376"/>
      <w:r w:rsidRPr="00CA35E6">
        <w:rPr>
          <w:rFonts w:ascii="Trebuchet MS" w:eastAsia="Trebuchet MS" w:hAnsi="Trebuchet MS" w:cs="Trebuchet MS"/>
          <w:sz w:val="28"/>
        </w:rPr>
        <w:t>6 - Paiement</w:t>
      </w:r>
      <w:bookmarkEnd w:id="13"/>
    </w:p>
    <w:p w14:paraId="7B9DA02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pouvoir adjudicateur se libèrera des sommes dues au titre de l'exécution des prestations en faisant porter le montant au crédit du ou des comptes suivants :</w:t>
      </w:r>
    </w:p>
    <w:p w14:paraId="6915F380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0A2B5A22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3C2D7BA8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    •  Ouvert au nom de :</w:t>
      </w:r>
    </w:p>
    <w:p w14:paraId="37EDA370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proofErr w:type="gramStart"/>
      <w:r w:rsidRPr="00CA35E6">
        <w:rPr>
          <w:rFonts w:ascii="Trebuchet MS" w:eastAsia="Trebuchet MS" w:hAnsi="Trebuchet MS" w:cs="Trebuchet MS"/>
          <w:sz w:val="20"/>
        </w:rPr>
        <w:t>pour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les prestations suivantes : ........................................................................</w:t>
      </w:r>
    </w:p>
    <w:p w14:paraId="32A3DD80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Domiciliation : ............................................................................................</w:t>
      </w:r>
    </w:p>
    <w:p w14:paraId="53753ADC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Code banque : _____ Code guichet : _____ N° de compte : ___________ Clé RIB : __</w:t>
      </w:r>
    </w:p>
    <w:p w14:paraId="535FEF13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IBAN : ____ ____ ____ ____ ____ ____ ___</w:t>
      </w:r>
    </w:p>
    <w:p w14:paraId="22638DFC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BIC : ___________</w:t>
      </w:r>
    </w:p>
    <w:p w14:paraId="604ACD78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30B95507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50FFBE9D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    •  Ouvert au nom de :</w:t>
      </w:r>
    </w:p>
    <w:p w14:paraId="7E407B6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proofErr w:type="gramStart"/>
      <w:r w:rsidRPr="00CA35E6">
        <w:rPr>
          <w:rFonts w:ascii="Trebuchet MS" w:eastAsia="Trebuchet MS" w:hAnsi="Trebuchet MS" w:cs="Trebuchet MS"/>
          <w:sz w:val="20"/>
        </w:rPr>
        <w:t>pour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les prestations suivantes : ........................................................................</w:t>
      </w:r>
    </w:p>
    <w:p w14:paraId="0ACB0D9D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Domiciliation : ............................................................................................</w:t>
      </w:r>
    </w:p>
    <w:p w14:paraId="2AD608CB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Code banque : _____ Code guichet : _____ N° de compte : ___________ Clé RIB : __</w:t>
      </w:r>
    </w:p>
    <w:p w14:paraId="701C1588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IBAN : ____ ____ ____ ____ ____ ____ ___</w:t>
      </w:r>
    </w:p>
    <w:p w14:paraId="0072EEAF" w14:textId="77777777" w:rsidR="00BD6E2C" w:rsidRPr="00CA35E6" w:rsidRDefault="006F7270" w:rsidP="00B052D9">
      <w:pPr>
        <w:spacing w:line="232" w:lineRule="exact"/>
        <w:ind w:left="20" w:right="20"/>
        <w:jc w:val="both"/>
      </w:pPr>
      <w:r w:rsidRPr="00CA35E6">
        <w:rPr>
          <w:rFonts w:ascii="Trebuchet MS" w:eastAsia="Trebuchet MS" w:hAnsi="Trebuchet MS" w:cs="Trebuchet MS"/>
          <w:sz w:val="20"/>
        </w:rPr>
        <w:t>BIC : ___________</w:t>
      </w:r>
      <w:r w:rsidRPr="00CA35E6">
        <w:rPr>
          <w:rFonts w:ascii="Trebuchet MS" w:eastAsia="Trebuchet MS" w:hAnsi="Trebuchet MS" w:cs="Trebuchet MS"/>
          <w:sz w:val="20"/>
        </w:rPr>
        <w:cr/>
      </w:r>
    </w:p>
    <w:p w14:paraId="543B4ED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En cas de groupement, le paiement est effectué sur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1</w:t>
      </w:r>
      <w:r w:rsidRPr="00CA35E6">
        <w:rPr>
          <w:rFonts w:ascii="Trebuchet MS" w:eastAsia="Trebuchet MS" w:hAnsi="Trebuchet MS" w:cs="Trebuchet MS"/>
          <w:sz w:val="20"/>
        </w:rPr>
        <w:t xml:space="preserve"> :</w:t>
      </w:r>
    </w:p>
    <w:p w14:paraId="024B9E51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351E0A9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4811" w14:textId="77777777" w:rsidR="00BD6E2C" w:rsidRPr="00CA35E6" w:rsidRDefault="007906D8">
            <w:pPr>
              <w:rPr>
                <w:sz w:val="2"/>
              </w:rPr>
            </w:pPr>
            <w:r>
              <w:pict w14:anchorId="18287BBF">
                <v:shape id="_x0000_i1033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8853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CA1F5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un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compte unique ouvert au nom du mandataire ;</w:t>
            </w:r>
          </w:p>
        </w:tc>
      </w:tr>
    </w:tbl>
    <w:p w14:paraId="5C8A4EB3" w14:textId="77777777" w:rsidR="00BD6E2C" w:rsidRPr="00CA35E6" w:rsidRDefault="006F7270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33FC28F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1A2B" w14:textId="77777777" w:rsidR="00BD6E2C" w:rsidRPr="00CA35E6" w:rsidRDefault="007906D8">
            <w:pPr>
              <w:rPr>
                <w:sz w:val="2"/>
              </w:rPr>
            </w:pPr>
            <w:r>
              <w:pict w14:anchorId="64200695">
                <v:shape id="_x0000_i1034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AC819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572C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les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BD6E2C" w:rsidRPr="00CA35E6" w14:paraId="0262DE94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D9BB2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AEC6E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1D200A" w14:textId="77777777" w:rsidR="00BD6E2C" w:rsidRPr="00CA35E6" w:rsidRDefault="00BD6E2C"/>
        </w:tc>
      </w:tr>
    </w:tbl>
    <w:p w14:paraId="2601770F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21414322" w14:textId="77777777" w:rsidR="00BD6E2C" w:rsidRPr="00CA35E6" w:rsidRDefault="006F7270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</w:rPr>
        <w:lastRenderedPageBreak/>
        <w:t>Nota</w:t>
      </w:r>
      <w:proofErr w:type="gramStart"/>
      <w:r w:rsidRPr="00CA35E6">
        <w:rPr>
          <w:rFonts w:ascii="Trebuchet MS" w:eastAsia="Trebuchet MS" w:hAnsi="Trebuchet MS" w:cs="Trebuchet MS"/>
          <w:b/>
          <w:sz w:val="20"/>
        </w:rPr>
        <w:t xml:space="preserve"> :</w:t>
      </w:r>
      <w:r w:rsidRPr="00CA35E6">
        <w:rPr>
          <w:rFonts w:ascii="Trebuchet MS" w:eastAsia="Trebuchet MS" w:hAnsi="Trebuchet MS" w:cs="Trebuchet MS"/>
          <w:sz w:val="20"/>
        </w:rPr>
        <w:t>Si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aucune case n'est cochée, ou si les deux cases sont cochées, le pouvoir adjudicateur considérera que seules les dispositions du CCAP s'appliquent.</w:t>
      </w:r>
    </w:p>
    <w:p w14:paraId="5FB9412C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bookmarkStart w:id="14" w:name="_Toc184723377"/>
      <w:r w:rsidRPr="00CA35E6">
        <w:rPr>
          <w:rFonts w:ascii="Trebuchet MS" w:eastAsia="Trebuchet MS" w:hAnsi="Trebuchet MS" w:cs="Trebuchet MS"/>
          <w:sz w:val="28"/>
        </w:rPr>
        <w:t>7 - Avance</w:t>
      </w:r>
      <w:bookmarkEnd w:id="14"/>
    </w:p>
    <w:p w14:paraId="7603342F" w14:textId="77777777" w:rsidR="000C0109" w:rsidRPr="00CA35E6" w:rsidRDefault="000C0109" w:rsidP="000C0109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bookmarkStart w:id="15" w:name="_Toc184723378"/>
      <w:r w:rsidRPr="00CA35E6">
        <w:rPr>
          <w:rFonts w:ascii="Trebuchet MS" w:eastAsia="Trebuchet MS" w:hAnsi="Trebuchet MS" w:cs="Trebuchet MS"/>
          <w:sz w:val="20"/>
        </w:rPr>
        <w:t>Le candidat renonce au bénéfice de l'avance (cocher la case correspondante) :</w:t>
      </w:r>
    </w:p>
    <w:p w14:paraId="73F5EA41" w14:textId="77777777" w:rsidR="000C0109" w:rsidRPr="00CA35E6" w:rsidRDefault="000C0109" w:rsidP="000C0109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0109" w:rsidRPr="00CA35E6" w14:paraId="25F044D6" w14:textId="77777777" w:rsidTr="00C97CF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8B121" w14:textId="7DFE142D" w:rsidR="000C0109" w:rsidRPr="00CA35E6" w:rsidRDefault="000C0109" w:rsidP="00C97C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A37575" wp14:editId="1B82A4EF">
                  <wp:extent cx="154305" cy="1543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02006" w14:textId="77777777" w:rsidR="000C0109" w:rsidRPr="00CA35E6" w:rsidRDefault="000C0109" w:rsidP="00C97C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4245" w14:textId="77777777" w:rsidR="000C0109" w:rsidRPr="00CA35E6" w:rsidRDefault="000C0109" w:rsidP="00C97CFC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NON</w:t>
            </w:r>
          </w:p>
        </w:tc>
      </w:tr>
    </w:tbl>
    <w:p w14:paraId="0D8D79AC" w14:textId="77777777" w:rsidR="000C0109" w:rsidRPr="00CA35E6" w:rsidRDefault="000C0109" w:rsidP="000C0109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C0109" w:rsidRPr="00CA35E6" w14:paraId="475ED9A1" w14:textId="77777777" w:rsidTr="00C97CFC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16A3E" w14:textId="009A783F" w:rsidR="000C0109" w:rsidRPr="00CA35E6" w:rsidRDefault="000C0109" w:rsidP="00C97CFC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1DDD362" wp14:editId="7A8FFAEE">
                  <wp:extent cx="154305" cy="1543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58D31" w14:textId="77777777" w:rsidR="000C0109" w:rsidRPr="00CA35E6" w:rsidRDefault="000C0109" w:rsidP="00C97CF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63AE9" w14:textId="77777777" w:rsidR="000C0109" w:rsidRPr="00CA35E6" w:rsidRDefault="000C0109" w:rsidP="00C97CFC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OUI</w:t>
            </w:r>
          </w:p>
        </w:tc>
      </w:tr>
    </w:tbl>
    <w:p w14:paraId="1CCFDF4A" w14:textId="77777777" w:rsidR="000C0109" w:rsidRDefault="000C0109" w:rsidP="000C0109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b/>
          <w:sz w:val="20"/>
        </w:rPr>
      </w:pPr>
    </w:p>
    <w:p w14:paraId="6DB5DFA3" w14:textId="77777777" w:rsidR="000C0109" w:rsidRPr="00CA35E6" w:rsidRDefault="000C0109" w:rsidP="000C0109">
      <w:pPr>
        <w:spacing w:after="240"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</w:rPr>
        <w:t>Nota :</w:t>
      </w:r>
      <w:r w:rsidRPr="00CA35E6">
        <w:rPr>
          <w:rFonts w:ascii="Trebuchet MS" w:eastAsia="Trebuchet MS" w:hAnsi="Trebuchet MS" w:cs="Trebuchet MS"/>
          <w:sz w:val="20"/>
        </w:rPr>
        <w:t xml:space="preserve"> Si aucune case n'est cochée, ou si les deux cases sont cochées, le pouvoir adjudicateur considérera que l'entreprise renonce au bénéfice de l'avance.</w:t>
      </w:r>
    </w:p>
    <w:p w14:paraId="277DC5E9" w14:textId="77777777" w:rsidR="00BD6E2C" w:rsidRPr="00CA35E6" w:rsidRDefault="006F7270">
      <w:pPr>
        <w:pStyle w:val="Titre1"/>
        <w:rPr>
          <w:rFonts w:ascii="Trebuchet MS" w:eastAsia="Trebuchet MS" w:hAnsi="Trebuchet MS" w:cs="Trebuchet MS"/>
          <w:sz w:val="28"/>
        </w:rPr>
      </w:pPr>
      <w:r w:rsidRPr="00CA35E6">
        <w:rPr>
          <w:rFonts w:ascii="Trebuchet MS" w:eastAsia="Trebuchet MS" w:hAnsi="Trebuchet MS" w:cs="Trebuchet MS"/>
          <w:sz w:val="28"/>
        </w:rPr>
        <w:t>8 - Signature</w:t>
      </w:r>
      <w:bookmarkEnd w:id="15"/>
    </w:p>
    <w:p w14:paraId="1F1E3784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65447B7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ENGAGEMENT DU CANDIDAT</w:t>
      </w:r>
    </w:p>
    <w:p w14:paraId="0F40C2F9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428475EA" w14:textId="402A63EF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bookmarkStart w:id="16" w:name="_Hlk190795421"/>
      <w:r w:rsidRPr="00CA35E6">
        <w:rPr>
          <w:rFonts w:ascii="Trebuchet MS" w:eastAsia="Trebuchet MS" w:hAnsi="Trebuchet MS" w:cs="Trebuchet MS"/>
          <w:sz w:val="20"/>
        </w:rPr>
        <w:t xml:space="preserve">J'affirme (nous affirmons) sous peine de résiliation du marché à mes (nos) torts exclusifs que la (les) société(s) pour laquelle (lesquelles) j'interviens (nous intervenons) ne tombe(nt) pas sous le coup des </w:t>
      </w:r>
      <w:r w:rsidR="008B166B">
        <w:rPr>
          <w:rFonts w:ascii="Trebuchet MS" w:eastAsia="Trebuchet MS" w:hAnsi="Trebuchet MS" w:cs="Trebuchet MS"/>
          <w:sz w:val="20"/>
        </w:rPr>
        <w:t xml:space="preserve">motifs d’exclusions de la procédure de passation d’un marché public, prévus au Code de la commande publique. </w:t>
      </w:r>
    </w:p>
    <w:bookmarkEnd w:id="16"/>
    <w:p w14:paraId="6EAC7955" w14:textId="0DBFE857" w:rsidR="00BD6E2C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16410D7A" w14:textId="44C89C17" w:rsidR="008B166B" w:rsidRPr="00CA35E6" w:rsidRDefault="008B166B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bookmarkStart w:id="17" w:name="_Hlk190795428"/>
      <w:r>
        <w:rPr>
          <w:rFonts w:ascii="Trebuchet MS" w:eastAsia="Trebuchet MS" w:hAnsi="Trebuchet MS" w:cs="Trebuchet MS"/>
          <w:sz w:val="20"/>
        </w:rPr>
        <w:t xml:space="preserve">Signature manuscrite ou électronique : </w:t>
      </w:r>
    </w:p>
    <w:bookmarkEnd w:id="17"/>
    <w:p w14:paraId="443DE3B9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15560315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Fait en un seul original</w:t>
      </w:r>
    </w:p>
    <w:p w14:paraId="1FC0EC10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 .............................................</w:t>
      </w:r>
    </w:p>
    <w:p w14:paraId="472CD477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1DDFAAFB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28AF192E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Signature du candidat, du mandataire ou des membres du groupement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2</w:t>
      </w:r>
    </w:p>
    <w:p w14:paraId="6065C3D0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3B15F50E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08CDA460" w14:textId="77777777" w:rsidR="002A143D" w:rsidRPr="00CA35E6" w:rsidRDefault="002A143D" w:rsidP="00C75224">
      <w:pPr>
        <w:spacing w:line="232" w:lineRule="exact"/>
        <w:ind w:right="40"/>
        <w:rPr>
          <w:rFonts w:ascii="Trebuchet MS" w:eastAsia="Trebuchet MS" w:hAnsi="Trebuchet MS" w:cs="Trebuchet MS"/>
          <w:sz w:val="20"/>
        </w:rPr>
      </w:pPr>
    </w:p>
    <w:p w14:paraId="15EF7831" w14:textId="77777777" w:rsidR="00BD6E2C" w:rsidRPr="00CA35E6" w:rsidRDefault="00BD6E2C" w:rsidP="00A62701">
      <w:pPr>
        <w:spacing w:after="240" w:line="232" w:lineRule="exact"/>
        <w:ind w:right="40"/>
        <w:rPr>
          <w:rFonts w:ascii="Trebuchet MS" w:eastAsia="Trebuchet MS" w:hAnsi="Trebuchet MS" w:cs="Trebuchet MS"/>
          <w:sz w:val="20"/>
        </w:rPr>
      </w:pPr>
    </w:p>
    <w:p w14:paraId="1EE2A095" w14:textId="77777777" w:rsidR="00BD6E2C" w:rsidRPr="00CA35E6" w:rsidRDefault="006F7270">
      <w:pPr>
        <w:ind w:left="20" w:right="20"/>
        <w:jc w:val="both"/>
        <w:rPr>
          <w:rFonts w:ascii="Trebuchet MS" w:eastAsia="Trebuchet MS" w:hAnsi="Trebuchet MS" w:cs="Trebuchet MS"/>
          <w:b/>
          <w:sz w:val="20"/>
          <w:u w:val="single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ACCEPTATION DE L'OFFRE PAR LE POUVOIR ADJUDICATEUR</w:t>
      </w:r>
    </w:p>
    <w:p w14:paraId="7737311E" w14:textId="77777777" w:rsidR="00BD6E2C" w:rsidRPr="00CA35E6" w:rsidRDefault="00BD6E2C">
      <w:pPr>
        <w:spacing w:line="240" w:lineRule="exact"/>
      </w:pPr>
    </w:p>
    <w:p w14:paraId="1B64468F" w14:textId="2E380199" w:rsidR="00BD6E2C" w:rsidRDefault="00BD6E2C">
      <w:pPr>
        <w:spacing w:line="240" w:lineRule="exact"/>
      </w:pPr>
    </w:p>
    <w:p w14:paraId="35A21CDB" w14:textId="38376D45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  <w:r w:rsidRPr="00C75224">
        <w:rPr>
          <w:rFonts w:ascii="Trebuchet MS" w:eastAsia="Trebuchet MS" w:hAnsi="Trebuchet MS" w:cs="Trebuchet MS"/>
          <w:sz w:val="20"/>
        </w:rPr>
        <w:t xml:space="preserve">Pour Inria, </w:t>
      </w:r>
    </w:p>
    <w:p w14:paraId="4167C602" w14:textId="77777777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</w:p>
    <w:p w14:paraId="7B1A75C2" w14:textId="372E9F67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b/>
          <w:bCs/>
          <w:sz w:val="20"/>
        </w:rPr>
      </w:pPr>
      <w:r w:rsidRPr="00C75224">
        <w:rPr>
          <w:rFonts w:ascii="Trebuchet MS" w:eastAsia="Trebuchet MS" w:hAnsi="Trebuchet MS" w:cs="Trebuchet MS"/>
          <w:b/>
          <w:bCs/>
          <w:sz w:val="20"/>
        </w:rPr>
        <w:t>Isabelle CHRISMENT</w:t>
      </w:r>
    </w:p>
    <w:p w14:paraId="12A60DC2" w14:textId="3E15712A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  <w:r w:rsidRPr="00C75224">
        <w:rPr>
          <w:rFonts w:ascii="Trebuchet MS" w:eastAsia="Trebuchet MS" w:hAnsi="Trebuchet MS" w:cs="Trebuchet MS"/>
          <w:sz w:val="20"/>
        </w:rPr>
        <w:t>Directrice du Centre Inria de l’Université de Lorraine</w:t>
      </w:r>
    </w:p>
    <w:p w14:paraId="57A31BEB" w14:textId="2772E109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</w:p>
    <w:p w14:paraId="7D2FE7DD" w14:textId="34CA5AA8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i/>
          <w:iCs/>
          <w:sz w:val="20"/>
        </w:rPr>
      </w:pPr>
      <w:r w:rsidRPr="00C75224">
        <w:rPr>
          <w:rFonts w:ascii="Trebuchet MS" w:eastAsia="Trebuchet MS" w:hAnsi="Trebuchet MS" w:cs="Trebuchet MS"/>
          <w:i/>
          <w:iCs/>
          <w:sz w:val="20"/>
        </w:rPr>
        <w:t>Par délégation,</w:t>
      </w:r>
    </w:p>
    <w:p w14:paraId="4CFA48C9" w14:textId="38C726EE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</w:p>
    <w:p w14:paraId="4B2D3F1E" w14:textId="7E138918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b/>
          <w:bCs/>
          <w:sz w:val="20"/>
        </w:rPr>
      </w:pPr>
      <w:r w:rsidRPr="00C75224">
        <w:rPr>
          <w:rFonts w:ascii="Trebuchet MS" w:eastAsia="Trebuchet MS" w:hAnsi="Trebuchet MS" w:cs="Trebuchet MS"/>
          <w:b/>
          <w:bCs/>
          <w:sz w:val="20"/>
        </w:rPr>
        <w:t>Virginie GOUTEUX</w:t>
      </w:r>
    </w:p>
    <w:p w14:paraId="4E7F69E9" w14:textId="452421AE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  <w:r w:rsidRPr="00C75224">
        <w:rPr>
          <w:rFonts w:ascii="Trebuchet MS" w:eastAsia="Trebuchet MS" w:hAnsi="Trebuchet MS" w:cs="Trebuchet MS"/>
          <w:sz w:val="20"/>
        </w:rPr>
        <w:t>Responsable du Service Administratif et Financier</w:t>
      </w:r>
    </w:p>
    <w:p w14:paraId="162CD9B8" w14:textId="47DF26B9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  <w:r w:rsidRPr="00C75224">
        <w:rPr>
          <w:rFonts w:ascii="Trebuchet MS" w:eastAsia="Trebuchet MS" w:hAnsi="Trebuchet MS" w:cs="Trebuchet MS"/>
          <w:sz w:val="20"/>
        </w:rPr>
        <w:t>Centre Inria de l’Université de Lorraine</w:t>
      </w:r>
    </w:p>
    <w:p w14:paraId="6DD31AB6" w14:textId="56B4AD3B" w:rsidR="00C75224" w:rsidRPr="00C75224" w:rsidRDefault="00C75224" w:rsidP="00C75224">
      <w:pPr>
        <w:spacing w:line="232" w:lineRule="exact"/>
        <w:ind w:left="20" w:right="20"/>
        <w:jc w:val="right"/>
        <w:rPr>
          <w:rFonts w:ascii="Trebuchet MS" w:eastAsia="Trebuchet MS" w:hAnsi="Trebuchet MS" w:cs="Trebuchet MS"/>
          <w:sz w:val="20"/>
        </w:rPr>
      </w:pPr>
    </w:p>
    <w:p w14:paraId="0172F13D" w14:textId="319D54FA" w:rsidR="00C75224" w:rsidRDefault="00C75224">
      <w:pPr>
        <w:spacing w:line="240" w:lineRule="exact"/>
      </w:pPr>
    </w:p>
    <w:p w14:paraId="345A096C" w14:textId="27650FD8" w:rsidR="00BD6E2C" w:rsidRPr="00CA35E6" w:rsidRDefault="00C75224" w:rsidP="00C75224">
      <w:pPr>
        <w:spacing w:after="240" w:line="232" w:lineRule="exact"/>
        <w:ind w:right="40"/>
        <w:rPr>
          <w:rFonts w:ascii="Trebuchet MS" w:eastAsia="Trebuchet MS" w:hAnsi="Trebuchet MS" w:cs="Trebuchet MS"/>
          <w:sz w:val="20"/>
        </w:rPr>
      </w:pPr>
      <w:r>
        <w:br w:type="page"/>
      </w:r>
    </w:p>
    <w:p w14:paraId="7D285364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NOTIFICATION DU CONTRAT AU TITULAIRE (Date d'effet du contrat)</w:t>
      </w:r>
    </w:p>
    <w:p w14:paraId="0F141765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10D23F1B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En cas de remise contre récépissé</w:t>
      </w:r>
      <w:r w:rsidRPr="00CA35E6">
        <w:rPr>
          <w:rFonts w:ascii="Trebuchet MS" w:eastAsia="Trebuchet MS" w:hAnsi="Trebuchet MS" w:cs="Trebuchet MS"/>
          <w:sz w:val="20"/>
        </w:rPr>
        <w:t xml:space="preserve"> :</w:t>
      </w:r>
    </w:p>
    <w:p w14:paraId="6CCBB83C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titulaire signera la formule ci-dessous :</w:t>
      </w:r>
    </w:p>
    <w:p w14:paraId="5E67D64C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« Reçu à titre de notification une copie du présent contrat »</w:t>
      </w:r>
    </w:p>
    <w:p w14:paraId="50950F3B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01761A50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A .............................................</w:t>
      </w:r>
    </w:p>
    <w:p w14:paraId="2ADC144E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Le .............................................</w:t>
      </w:r>
    </w:p>
    <w:p w14:paraId="5803B260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20DF0181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</w:rPr>
        <w:t>Signature</w:t>
      </w:r>
      <w:r w:rsidRPr="00CA35E6">
        <w:rPr>
          <w:rFonts w:ascii="Trebuchet MS" w:eastAsia="Trebuchet MS" w:hAnsi="Trebuchet MS" w:cs="Trebuchet MS"/>
          <w:sz w:val="20"/>
        </w:rPr>
        <w:t xml:space="preserve"> </w:t>
      </w:r>
      <w:r w:rsidRPr="00CA35E6">
        <w:rPr>
          <w:rFonts w:ascii="Trebuchet MS" w:eastAsia="Trebuchet MS" w:hAnsi="Trebuchet MS" w:cs="Trebuchet MS"/>
          <w:sz w:val="16"/>
          <w:vertAlign w:val="superscript"/>
        </w:rPr>
        <w:t>1</w:t>
      </w:r>
    </w:p>
    <w:p w14:paraId="26496DF5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6A0C1D67" w14:textId="77777777" w:rsidR="00BD6E2C" w:rsidRPr="00CA35E6" w:rsidRDefault="00BD6E2C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</w:p>
    <w:p w14:paraId="3E207066" w14:textId="77777777" w:rsidR="00BD6E2C" w:rsidRPr="00CA35E6" w:rsidRDefault="00BD6E2C" w:rsidP="00E65944">
      <w:pPr>
        <w:spacing w:line="232" w:lineRule="exact"/>
        <w:ind w:right="40"/>
        <w:rPr>
          <w:rFonts w:ascii="Trebuchet MS" w:eastAsia="Trebuchet MS" w:hAnsi="Trebuchet MS" w:cs="Trebuchet MS"/>
          <w:sz w:val="20"/>
        </w:rPr>
      </w:pPr>
    </w:p>
    <w:p w14:paraId="7D84CD32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En cas d'envoi en LR AR</w:t>
      </w:r>
      <w:r w:rsidRPr="00CA35E6">
        <w:rPr>
          <w:rFonts w:ascii="Trebuchet MS" w:eastAsia="Trebuchet MS" w:hAnsi="Trebuchet MS" w:cs="Trebuchet MS"/>
          <w:sz w:val="20"/>
        </w:rPr>
        <w:t xml:space="preserve"> :</w:t>
      </w:r>
    </w:p>
    <w:p w14:paraId="6AC0F6B1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Coller dans ce cadre l'avis de réception postal, daté et signé par le titulaire (valant date de notification du contrat)</w:t>
      </w:r>
    </w:p>
    <w:p w14:paraId="07C4C423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4820704D" w14:textId="4396373A" w:rsidR="00E6499F" w:rsidRDefault="00E6499F" w:rsidP="00E6499F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</w:p>
    <w:p w14:paraId="74D18190" w14:textId="77777777" w:rsidR="00E65944" w:rsidRPr="00CA35E6" w:rsidRDefault="00E65944" w:rsidP="00E6499F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</w:p>
    <w:p w14:paraId="2E4023F7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b/>
          <w:sz w:val="20"/>
          <w:u w:val="single"/>
        </w:rPr>
        <w:t>NANTISSEMENT OU CESSION DE CREANCES</w:t>
      </w:r>
    </w:p>
    <w:p w14:paraId="6DB08DD3" w14:textId="77777777" w:rsidR="00BD6E2C" w:rsidRPr="00CA35E6" w:rsidRDefault="00BD6E2C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</w:p>
    <w:p w14:paraId="293DC25A" w14:textId="77777777" w:rsidR="00BD6E2C" w:rsidRPr="00CA35E6" w:rsidRDefault="006F7270">
      <w:pPr>
        <w:spacing w:line="232" w:lineRule="exact"/>
        <w:ind w:left="20"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>Copie délivrée en unique exemplaire pour être remise à l'établissement de crédit en cas de cession ou de nantissement de créance de :</w:t>
      </w:r>
    </w:p>
    <w:p w14:paraId="743E7F8E" w14:textId="77777777" w:rsidR="00BD6E2C" w:rsidRDefault="00BD6E2C"/>
    <w:p w14:paraId="4C0DAD2D" w14:textId="33C48A01" w:rsidR="00BD6E2C" w:rsidRPr="00CA35E6" w:rsidRDefault="006F7270" w:rsidP="00A62701">
      <w:pPr>
        <w:spacing w:after="240" w:line="232" w:lineRule="exact"/>
        <w:ind w:right="20"/>
        <w:jc w:val="both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 . . . . . . . . . . . . . . . . . . . . . . . . . . . . . . . . . . . . . . . . . . . . . . . . . . . . . . . . . . . . . . . . . . . . . . . . . . . . . . . . . . . . . . . . . . . . . . . . . 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052F963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862B" w14:textId="77777777" w:rsidR="00BD6E2C" w:rsidRPr="00CA35E6" w:rsidRDefault="007906D8">
            <w:pPr>
              <w:rPr>
                <w:sz w:val="2"/>
              </w:rPr>
            </w:pPr>
            <w:r>
              <w:pict w14:anchorId="42BF5194">
                <v:shape id="_x0000_i1035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CEBE6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2ACF2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La totalité du bon de commande n° ........ </w:t>
            </w: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afférent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au marché (indiquer le montant en chiffres et lettres) :</w:t>
            </w:r>
          </w:p>
          <w:p w14:paraId="2F41AA50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6E2C" w:rsidRPr="00CA35E6" w14:paraId="4C76CB01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22C40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8412F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968D1" w14:textId="77777777" w:rsidR="00BD6E2C" w:rsidRPr="00CA35E6" w:rsidRDefault="00BD6E2C"/>
        </w:tc>
      </w:tr>
    </w:tbl>
    <w:p w14:paraId="0456BE3C" w14:textId="77777777" w:rsidR="00BD6E2C" w:rsidRPr="00CA35E6" w:rsidRDefault="006F7270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051E08A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B840" w14:textId="77777777" w:rsidR="00BD6E2C" w:rsidRPr="00CA35E6" w:rsidRDefault="007906D8">
            <w:pPr>
              <w:rPr>
                <w:sz w:val="2"/>
              </w:rPr>
            </w:pPr>
            <w:r>
              <w:pict w14:anchorId="40A985EA">
                <v:shape id="_x0000_i1036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5286B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C816A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0ED929B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6E2C" w:rsidRPr="00CA35E6" w14:paraId="6580828F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E6E97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9017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5984C" w14:textId="77777777" w:rsidR="00BD6E2C" w:rsidRPr="00CA35E6" w:rsidRDefault="00BD6E2C"/>
        </w:tc>
      </w:tr>
    </w:tbl>
    <w:p w14:paraId="0E1D97D2" w14:textId="77777777" w:rsidR="00BD6E2C" w:rsidRPr="00CA35E6" w:rsidRDefault="006F7270">
      <w:pPr>
        <w:spacing w:line="240" w:lineRule="exact"/>
      </w:pPr>
      <w:r w:rsidRPr="00CA35E6"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40BA4B82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60E09" w14:textId="77777777" w:rsidR="00BD6E2C" w:rsidRPr="00CA35E6" w:rsidRDefault="007906D8">
            <w:pPr>
              <w:rPr>
                <w:sz w:val="2"/>
              </w:rPr>
            </w:pPr>
            <w:r>
              <w:pict w14:anchorId="4283321B">
                <v:shape id="_x0000_i1037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3255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8B028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La partie des prestations évaluée à (indiquer le montant en chiffres et en lettres) :</w:t>
            </w:r>
          </w:p>
          <w:p w14:paraId="309AE119" w14:textId="77777777" w:rsidR="00BD6E2C" w:rsidRPr="00CA35E6" w:rsidRDefault="006F7270">
            <w:pPr>
              <w:spacing w:line="232" w:lineRule="exact"/>
              <w:jc w:val="both"/>
              <w:rPr>
                <w:rFonts w:ascii="Trebuchet MS" w:eastAsia="Trebuchet MS" w:hAnsi="Trebuchet MS" w:cs="Trebuchet MS"/>
                <w:sz w:val="20"/>
              </w:rPr>
            </w:pPr>
            <w:r w:rsidRPr="00CA35E6">
              <w:rPr>
                <w:rFonts w:ascii="Trebuchet MS" w:eastAsia="Trebuchet MS" w:hAnsi="Trebuchet MS" w:cs="Trebuchet MS"/>
                <w:sz w:val="2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BD6E2C" w:rsidRPr="00CA35E6" w14:paraId="2B317815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F8262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9C05F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5BD06" w14:textId="77777777" w:rsidR="00BD6E2C" w:rsidRPr="00CA35E6" w:rsidRDefault="00BD6E2C"/>
        </w:tc>
      </w:tr>
    </w:tbl>
    <w:p w14:paraId="23D87C7F" w14:textId="77777777" w:rsidR="00BD6E2C" w:rsidRPr="00CA35E6" w:rsidRDefault="006F7270">
      <w:pPr>
        <w:ind w:left="20" w:right="20"/>
        <w:jc w:val="both"/>
        <w:rPr>
          <w:rFonts w:ascii="Trebuchet MS" w:eastAsia="Trebuchet MS" w:hAnsi="Trebuchet MS" w:cs="Trebuchet MS"/>
          <w:sz w:val="20"/>
        </w:rPr>
      </w:pPr>
      <w:proofErr w:type="gramStart"/>
      <w:r w:rsidRPr="00CA35E6">
        <w:rPr>
          <w:rFonts w:ascii="Trebuchet MS" w:eastAsia="Trebuchet MS" w:hAnsi="Trebuchet MS" w:cs="Trebuchet MS"/>
          <w:sz w:val="20"/>
        </w:rPr>
        <w:t>et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devant être exécutée par : . . . . . . . . . . . . . . . . . . . . . . </w:t>
      </w:r>
      <w:proofErr w:type="gramStart"/>
      <w:r w:rsidRPr="00CA35E6">
        <w:rPr>
          <w:rFonts w:ascii="Trebuchet MS" w:eastAsia="Trebuchet MS" w:hAnsi="Trebuchet MS" w:cs="Trebuchet MS"/>
          <w:sz w:val="20"/>
        </w:rPr>
        <w:t>en</w:t>
      </w:r>
      <w:proofErr w:type="gramEnd"/>
      <w:r w:rsidRPr="00CA35E6">
        <w:rPr>
          <w:rFonts w:ascii="Trebuchet MS" w:eastAsia="Trebuchet MS" w:hAnsi="Trebuchet MS" w:cs="Trebuchet MS"/>
          <w:sz w:val="2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D6E2C" w:rsidRPr="00CA35E6" w14:paraId="21EA62D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D6D3" w14:textId="77777777" w:rsidR="00BD6E2C" w:rsidRPr="00CA35E6" w:rsidRDefault="007906D8">
            <w:pPr>
              <w:rPr>
                <w:sz w:val="2"/>
              </w:rPr>
            </w:pPr>
            <w:r>
              <w:pict w14:anchorId="3E261651">
                <v:shape id="_x0000_i1038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A2975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527F3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membre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 xml:space="preserve"> d'un groupement d'entreprise</w:t>
            </w:r>
          </w:p>
        </w:tc>
      </w:tr>
      <w:tr w:rsidR="00BD6E2C" w:rsidRPr="00CA35E6" w14:paraId="27241FAD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DE38C8" w14:textId="77777777" w:rsidR="00BD6E2C" w:rsidRPr="00CA35E6" w:rsidRDefault="007906D8">
            <w:pPr>
              <w:rPr>
                <w:sz w:val="2"/>
              </w:rPr>
            </w:pPr>
            <w:r>
              <w:pict w14:anchorId="5632F977">
                <v:shape id="_x0000_i1039" type="#_x0000_t75" style="width:14.15pt;height:14.15pt">
                  <v:imagedata r:id="rId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51B5C" w14:textId="77777777" w:rsidR="00BD6E2C" w:rsidRPr="00CA35E6" w:rsidRDefault="00BD6E2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775F0" w14:textId="77777777" w:rsidR="00BD6E2C" w:rsidRPr="00CA35E6" w:rsidRDefault="006F7270">
            <w:pPr>
              <w:jc w:val="both"/>
              <w:rPr>
                <w:rFonts w:ascii="Trebuchet MS" w:eastAsia="Trebuchet MS" w:hAnsi="Trebuchet MS" w:cs="Trebuchet MS"/>
                <w:sz w:val="20"/>
              </w:rPr>
            </w:pPr>
            <w:proofErr w:type="gramStart"/>
            <w:r w:rsidRPr="00CA35E6">
              <w:rPr>
                <w:rFonts w:ascii="Trebuchet MS" w:eastAsia="Trebuchet MS" w:hAnsi="Trebuchet MS" w:cs="Trebuchet MS"/>
                <w:sz w:val="20"/>
              </w:rPr>
              <w:t>sous</w:t>
            </w:r>
            <w:proofErr w:type="gramEnd"/>
            <w:r w:rsidRPr="00CA35E6">
              <w:rPr>
                <w:rFonts w:ascii="Trebuchet MS" w:eastAsia="Trebuchet MS" w:hAnsi="Trebuchet MS" w:cs="Trebuchet MS"/>
                <w:sz w:val="20"/>
              </w:rPr>
              <w:t>-traitant</w:t>
            </w:r>
          </w:p>
        </w:tc>
      </w:tr>
    </w:tbl>
    <w:p w14:paraId="2FDFFF20" w14:textId="77777777" w:rsidR="00BD6E2C" w:rsidRPr="00CA35E6" w:rsidRDefault="006F7270">
      <w:pPr>
        <w:spacing w:line="240" w:lineRule="exact"/>
      </w:pPr>
      <w:r w:rsidRPr="00CA35E6">
        <w:t xml:space="preserve"> </w:t>
      </w:r>
    </w:p>
    <w:p w14:paraId="3F4B28D8" w14:textId="77777777" w:rsidR="00BD6E2C" w:rsidRPr="00CA35E6" w:rsidRDefault="006F7270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A . . . . . . . . . . . . . . . . . . </w:t>
      </w:r>
      <w:proofErr w:type="gramStart"/>
      <w:r w:rsidRPr="00CA35E6">
        <w:rPr>
          <w:rFonts w:ascii="Trebuchet MS" w:eastAsia="Trebuchet MS" w:hAnsi="Trebuchet MS" w:cs="Trebuchet MS"/>
          <w:sz w:val="20"/>
        </w:rPr>
        <w:t>. . . .</w:t>
      </w:r>
      <w:proofErr w:type="gramEnd"/>
    </w:p>
    <w:p w14:paraId="6E9B1FB5" w14:textId="12FAA629" w:rsidR="00937574" w:rsidRPr="007906D8" w:rsidRDefault="006F7270" w:rsidP="007906D8">
      <w:pPr>
        <w:spacing w:line="232" w:lineRule="exact"/>
        <w:ind w:left="20" w:right="40"/>
        <w:jc w:val="center"/>
        <w:rPr>
          <w:rFonts w:ascii="Trebuchet MS" w:eastAsia="Trebuchet MS" w:hAnsi="Trebuchet MS" w:cs="Trebuchet MS"/>
          <w:sz w:val="20"/>
        </w:rPr>
      </w:pPr>
      <w:r w:rsidRPr="00CA35E6">
        <w:rPr>
          <w:rFonts w:ascii="Trebuchet MS" w:eastAsia="Trebuchet MS" w:hAnsi="Trebuchet MS" w:cs="Trebuchet MS"/>
          <w:sz w:val="20"/>
        </w:rPr>
        <w:t xml:space="preserve">Le . . . . . . . . . . . . . . . . . . </w:t>
      </w:r>
      <w:proofErr w:type="gramStart"/>
      <w:r w:rsidRPr="00CA35E6">
        <w:rPr>
          <w:rFonts w:ascii="Trebuchet MS" w:eastAsia="Trebuchet MS" w:hAnsi="Trebuchet MS" w:cs="Trebuchet MS"/>
          <w:sz w:val="20"/>
        </w:rPr>
        <w:t>. . . .</w:t>
      </w:r>
      <w:proofErr w:type="gramEnd"/>
    </w:p>
    <w:p w14:paraId="1C2F5323" w14:textId="77777777" w:rsidR="00BD6E2C" w:rsidRPr="00CA35E6" w:rsidRDefault="00BD6E2C">
      <w:pPr>
        <w:spacing w:line="20" w:lineRule="exact"/>
        <w:rPr>
          <w:sz w:val="2"/>
        </w:rPr>
      </w:pPr>
    </w:p>
    <w:sectPr w:rsidR="00BD6E2C" w:rsidRPr="00CA35E6" w:rsidSect="00C75224">
      <w:footerReference w:type="default" r:id="rId11"/>
      <w:pgSz w:w="11900" w:h="16840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360FA" w14:textId="77777777" w:rsidR="00FC4F61" w:rsidRDefault="00FC4F61">
      <w:r>
        <w:separator/>
      </w:r>
    </w:p>
  </w:endnote>
  <w:endnote w:type="continuationSeparator" w:id="0">
    <w:p w14:paraId="48EECE15" w14:textId="77777777" w:rsidR="00FC4F61" w:rsidRDefault="00FC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63981" w14:textId="0609EE6A" w:rsidR="001C5C1B" w:rsidRDefault="001C5C1B" w:rsidP="001C5C1B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/1</w:t>
    </w:r>
    <w:r w:rsidR="00EC4944">
      <w:t>9</w:t>
    </w:r>
  </w:p>
  <w:p w14:paraId="460C0610" w14:textId="771C4D39" w:rsidR="00E6499F" w:rsidRPr="007906D8" w:rsidRDefault="00E6499F" w:rsidP="007906D8">
    <w:pPr>
      <w:pStyle w:val="Pieddepage"/>
      <w:rPr>
        <w:bCs/>
      </w:rPr>
    </w:pPr>
    <w:r>
      <w:t>AE_2025-</w:t>
    </w:r>
    <w:r w:rsidR="007906D8">
      <w:t>1665</w:t>
    </w:r>
    <w:r>
      <w:t>_</w:t>
    </w:r>
    <w:r w:rsidR="007906D8" w:rsidRPr="007906D8">
      <w:rPr>
        <w:bCs/>
      </w:rPr>
      <w:t xml:space="preserve">Remplacement de matériel SSI et démantèlement partiel d’installations d’extinction </w:t>
    </w:r>
    <w:proofErr w:type="spellStart"/>
    <w:r w:rsidR="007906D8" w:rsidRPr="007906D8">
      <w:rPr>
        <w:bCs/>
      </w:rPr>
      <w:t>automatique</w:t>
    </w:r>
    <w:r w:rsidR="007906D8">
      <w:rPr>
        <w:bCs/>
      </w:rPr>
      <w:t>_</w:t>
    </w:r>
    <w:r w:rsidR="007906D8" w:rsidRPr="007906D8">
      <w:rPr>
        <w:bCs/>
      </w:rPr>
      <w:t>Lot</w:t>
    </w:r>
    <w:proofErr w:type="spellEnd"/>
    <w:r w:rsidR="007906D8" w:rsidRPr="007906D8">
      <w:rPr>
        <w:bCs/>
      </w:rPr>
      <w:t xml:space="preserve"> Unique - SSI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92F57" w14:textId="2E63F1CC" w:rsidR="00FC4F61" w:rsidRDefault="00FC4F61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</w:rPr>
    </w:pPr>
    <w:r>
      <w:rPr>
        <w:rFonts w:ascii="Trebuchet MS" w:eastAsia="Trebuchet MS" w:hAnsi="Trebuchet MS" w:cs="Trebuchet MS"/>
        <w:color w:val="000000"/>
        <w:sz w:val="20"/>
      </w:rPr>
      <w:t xml:space="preserve">Page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AA23D3">
      <w:rPr>
        <w:rFonts w:ascii="Trebuchet MS" w:eastAsia="Trebuchet MS" w:hAnsi="Trebuchet MS" w:cs="Trebuchet MS"/>
        <w:noProof/>
        <w:color w:val="000000"/>
        <w:sz w:val="20"/>
      </w:rPr>
      <w:t>15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  <w:r>
      <w:rPr>
        <w:rFonts w:ascii="Trebuchet MS" w:eastAsia="Trebuchet MS" w:hAnsi="Trebuchet MS" w:cs="Trebuchet MS"/>
        <w:color w:val="000000"/>
        <w:sz w:val="20"/>
      </w:rPr>
      <w:t xml:space="preserve"> sur </w:t>
    </w:r>
    <w:r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</w:rPr>
      <w:fldChar w:fldCharType="separate"/>
    </w:r>
    <w:r w:rsidR="00AA23D3">
      <w:rPr>
        <w:rFonts w:ascii="Trebuchet MS" w:eastAsia="Trebuchet MS" w:hAnsi="Trebuchet MS" w:cs="Trebuchet MS"/>
        <w:noProof/>
        <w:color w:val="000000"/>
        <w:sz w:val="20"/>
      </w:rPr>
      <w:t>15</w:t>
    </w:r>
    <w:r>
      <w:rPr>
        <w:rFonts w:ascii="Trebuchet MS" w:eastAsia="Trebuchet MS" w:hAnsi="Trebuchet MS" w:cs="Trebuchet MS"/>
        <w:color w:val="000000"/>
        <w:sz w:val="20"/>
      </w:rPr>
      <w:fldChar w:fldCharType="end"/>
    </w:r>
  </w:p>
  <w:p w14:paraId="4B3FDF06" w14:textId="607493DE" w:rsidR="00E6499F" w:rsidRPr="007906D8" w:rsidRDefault="007906D8" w:rsidP="007906D8">
    <w:pPr>
      <w:pStyle w:val="Pieddepage"/>
      <w:rPr>
        <w:bCs/>
      </w:rPr>
    </w:pPr>
    <w:r>
      <w:t>AE_2025-1665_</w:t>
    </w:r>
    <w:r w:rsidRPr="007906D8">
      <w:rPr>
        <w:bCs/>
      </w:rPr>
      <w:t xml:space="preserve">Remplacement de matériel SSI et démantèlement partiel d’installations d’extinction </w:t>
    </w:r>
    <w:proofErr w:type="spellStart"/>
    <w:r w:rsidRPr="007906D8">
      <w:rPr>
        <w:bCs/>
      </w:rPr>
      <w:t>automatique</w:t>
    </w:r>
    <w:r>
      <w:rPr>
        <w:bCs/>
      </w:rPr>
      <w:t>_</w:t>
    </w:r>
    <w:r w:rsidRPr="007906D8">
      <w:rPr>
        <w:bCs/>
      </w:rPr>
      <w:t>Lot</w:t>
    </w:r>
    <w:proofErr w:type="spellEnd"/>
    <w:r w:rsidRPr="007906D8">
      <w:rPr>
        <w:bCs/>
      </w:rPr>
      <w:t xml:space="preserve"> Unique - SSI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57587" w14:textId="77777777" w:rsidR="00FC4F61" w:rsidRDefault="00FC4F61">
      <w:r>
        <w:separator/>
      </w:r>
    </w:p>
  </w:footnote>
  <w:footnote w:type="continuationSeparator" w:id="0">
    <w:p w14:paraId="2114B5D2" w14:textId="77777777" w:rsidR="00FC4F61" w:rsidRDefault="00FC4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A2A3" w14:textId="7B11180D" w:rsidR="00AC2D24" w:rsidRDefault="00AC2D24">
    <w:pPr>
      <w:pStyle w:val="En-tte"/>
    </w:pPr>
    <w:r>
      <w:rPr>
        <w:noProof/>
      </w:rPr>
      <w:drawing>
        <wp:inline distT="0" distB="0" distL="0" distR="0" wp14:anchorId="7B719525" wp14:editId="4F73B915">
          <wp:extent cx="2268187" cy="662311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8789" cy="6683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1447F" w14:textId="77777777" w:rsidR="00AC2D24" w:rsidRDefault="00AC2D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F49E8"/>
    <w:multiLevelType w:val="hybridMultilevel"/>
    <w:tmpl w:val="36F267D4"/>
    <w:lvl w:ilvl="0" w:tplc="529228F8">
      <w:start w:val="54"/>
      <w:numFmt w:val="bullet"/>
      <w:lvlText w:val="-"/>
      <w:lvlJc w:val="left"/>
      <w:pPr>
        <w:ind w:left="38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E2C"/>
    <w:rsid w:val="000C0109"/>
    <w:rsid w:val="001C5C1B"/>
    <w:rsid w:val="001C7C67"/>
    <w:rsid w:val="00297B22"/>
    <w:rsid w:val="002A143D"/>
    <w:rsid w:val="00355DF3"/>
    <w:rsid w:val="0048201B"/>
    <w:rsid w:val="004E16D7"/>
    <w:rsid w:val="00604DC2"/>
    <w:rsid w:val="006E7D04"/>
    <w:rsid w:val="006F7270"/>
    <w:rsid w:val="007906D8"/>
    <w:rsid w:val="008B166B"/>
    <w:rsid w:val="00937574"/>
    <w:rsid w:val="00A564F9"/>
    <w:rsid w:val="00A62701"/>
    <w:rsid w:val="00AA23D3"/>
    <w:rsid w:val="00AC2D24"/>
    <w:rsid w:val="00B052D9"/>
    <w:rsid w:val="00BD6E2C"/>
    <w:rsid w:val="00BF28D5"/>
    <w:rsid w:val="00C75224"/>
    <w:rsid w:val="00CA35E6"/>
    <w:rsid w:val="00D4758D"/>
    <w:rsid w:val="00E6499F"/>
    <w:rsid w:val="00E65944"/>
    <w:rsid w:val="00E81C98"/>
    <w:rsid w:val="00EC4944"/>
    <w:rsid w:val="00FC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6BB7713"/>
  <w15:docId w15:val="{6BB3DFE1-2FB8-427E-AF20-17E7A265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iPriority w:val="99"/>
    <w:rsid w:val="00FC4F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C4F61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FC4F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C4F61"/>
    <w:rPr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E81C98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E81C98"/>
    <w:rPr>
      <w:rFonts w:ascii="Trebuchet MS" w:eastAsia="Trebuchet MS" w:hAnsi="Trebuchet MS" w:cs="Trebuchet MS"/>
      <w:sz w:val="20"/>
      <w:lang w:val="en-US" w:eastAsia="en-US"/>
    </w:rPr>
  </w:style>
  <w:style w:type="character" w:styleId="Lienhypertexte">
    <w:name w:val="Hyperlink"/>
    <w:basedOn w:val="Policepardfaut"/>
    <w:uiPriority w:val="99"/>
    <w:rsid w:val="00AC2D24"/>
    <w:rPr>
      <w:color w:val="0000FF" w:themeColor="hyperlink"/>
      <w:u w:val="single"/>
    </w:rPr>
  </w:style>
  <w:style w:type="character" w:customStyle="1" w:styleId="Elev">
    <w:name w:val="Elevé"/>
    <w:basedOn w:val="Policepardfaut"/>
    <w:uiPriority w:val="1"/>
    <w:semiHidden/>
    <w:rsid w:val="00AC2D24"/>
    <w:rPr>
      <w:b/>
      <w:color w:val="4F81BD" w:themeColor="accent1"/>
      <w:spacing w:val="-6"/>
    </w:rPr>
  </w:style>
  <w:style w:type="paragraph" w:customStyle="1" w:styleId="Default">
    <w:name w:val="Default"/>
    <w:rsid w:val="00AC2D2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gkelc">
    <w:name w:val="hgkelc"/>
    <w:basedOn w:val="Policepardfaut"/>
    <w:rsid w:val="008B166B"/>
  </w:style>
  <w:style w:type="character" w:styleId="Mentionnonrsolue">
    <w:name w:val="Unresolved Mention"/>
    <w:basedOn w:val="Policepardfaut"/>
    <w:uiPriority w:val="99"/>
    <w:semiHidden/>
    <w:unhideWhenUsed/>
    <w:rsid w:val="00297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7</Pages>
  <Words>1749</Words>
  <Characters>9622</Characters>
  <Application>Microsoft Office Word</Application>
  <DocSecurity>0</DocSecurity>
  <Lines>80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Guilhem Blanchard</cp:lastModifiedBy>
  <cp:revision>23</cp:revision>
  <dcterms:created xsi:type="dcterms:W3CDTF">2018-07-06T13:55:00Z</dcterms:created>
  <dcterms:modified xsi:type="dcterms:W3CDTF">2025-08-29T08:34:00Z</dcterms:modified>
</cp:coreProperties>
</file>