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D343E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"/>
          <w:szCs w:val="24"/>
        </w:rPr>
      </w:pPr>
    </w:p>
    <w:p w14:paraId="6BAA0BA8" w14:textId="513F4C28" w:rsidR="0083065F" w:rsidRDefault="001809B5" w:rsidP="0083065F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04597426" wp14:editId="12CF9E71">
            <wp:extent cx="5760720" cy="949590"/>
            <wp:effectExtent l="0" t="0" r="0" b="3175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E23C4" w14:textId="77777777" w:rsidR="0083065F" w:rsidRDefault="0083065F" w:rsidP="0083065F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ascii="Arial" w:cs="Times New Roman"/>
          <w:color w:val="000000"/>
          <w:sz w:val="16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7"/>
        <w:gridCol w:w="4637"/>
      </w:tblGrid>
      <w:tr w:rsidR="0083065F" w14:paraId="46D5F802" w14:textId="77777777" w:rsidTr="00E37A4E">
        <w:tc>
          <w:tcPr>
            <w:tcW w:w="4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8FEFA3B" w14:textId="77777777" w:rsidR="0083065F" w:rsidRDefault="0083065F" w:rsidP="00E37A4E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DAG-CT</w:t>
            </w:r>
          </w:p>
          <w:p w14:paraId="18D29628" w14:textId="77777777" w:rsidR="0083065F" w:rsidRDefault="0083065F" w:rsidP="00E37A4E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Service Achats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–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Gestion des biens</w:t>
            </w:r>
          </w:p>
          <w:p w14:paraId="61D74582" w14:textId="48D7CAB5" w:rsidR="0083065F" w:rsidRDefault="0083065F" w:rsidP="00E37A4E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Dossier suivi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  <w:r w:rsidR="00C55A0B">
              <w:rPr>
                <w:rFonts w:ascii="Arial" w:cs="Times New Roman"/>
                <w:color w:val="FFFFFF"/>
                <w:sz w:val="20"/>
                <w:szCs w:val="24"/>
              </w:rPr>
              <w:t>NB</w:t>
            </w:r>
          </w:p>
          <w:p w14:paraId="1A928949" w14:textId="28E4BD82" w:rsidR="0083065F" w:rsidRDefault="0083065F" w:rsidP="00E37A4E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Date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  <w:r>
              <w:rPr>
                <w:rFonts w:ascii="Arial" w:cs="Times New Roman"/>
                <w:color w:val="FFFFFF"/>
                <w:szCs w:val="24"/>
              </w:rPr>
              <w:t xml:space="preserve"> </w:t>
            </w:r>
            <w:r w:rsidR="006156F2">
              <w:rPr>
                <w:rFonts w:ascii="Arial" w:cs="Times New Roman"/>
                <w:color w:val="FFFFFF"/>
                <w:sz w:val="20"/>
                <w:szCs w:val="20"/>
              </w:rPr>
              <w:t>20</w:t>
            </w:r>
            <w:r w:rsidR="001809B5">
              <w:rPr>
                <w:rFonts w:ascii="Arial" w:cs="Times New Roman"/>
                <w:color w:val="FFFFFF"/>
                <w:sz w:val="20"/>
                <w:szCs w:val="20"/>
              </w:rPr>
              <w:t>/0</w:t>
            </w:r>
            <w:r w:rsidR="006156F2">
              <w:rPr>
                <w:rFonts w:ascii="Arial" w:cs="Times New Roman"/>
                <w:color w:val="FFFFFF"/>
                <w:sz w:val="20"/>
                <w:szCs w:val="20"/>
              </w:rPr>
              <w:t>8</w:t>
            </w:r>
            <w:r w:rsidR="001809B5">
              <w:rPr>
                <w:rFonts w:ascii="Arial" w:cs="Times New Roman"/>
                <w:color w:val="FFFFFF"/>
                <w:sz w:val="20"/>
                <w:szCs w:val="20"/>
              </w:rPr>
              <w:t>/2025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A96F12" w14:textId="77777777" w:rsidR="0083065F" w:rsidRDefault="0083065F" w:rsidP="00E37A4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3916A5D5" w14:textId="1897AC9E" w:rsidR="0083065F" w:rsidRDefault="0083065F" w:rsidP="00E37A4E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</w:t>
            </w:r>
            <w:r w:rsidR="00812C04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CADRE DE SERVICES </w:t>
            </w:r>
          </w:p>
          <w:p w14:paraId="34E4C13C" w14:textId="77777777" w:rsidR="0083065F" w:rsidRDefault="0083065F" w:rsidP="00E37A4E">
            <w:pPr>
              <w:widowControl w:val="0"/>
              <w:spacing w:after="0"/>
              <w:ind w:left="112" w:right="85"/>
              <w:jc w:val="right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19983D12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2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330"/>
        <w:gridCol w:w="415"/>
        <w:gridCol w:w="410"/>
        <w:gridCol w:w="409"/>
        <w:gridCol w:w="409"/>
        <w:gridCol w:w="410"/>
        <w:gridCol w:w="410"/>
        <w:gridCol w:w="411"/>
        <w:gridCol w:w="410"/>
        <w:gridCol w:w="411"/>
        <w:gridCol w:w="409"/>
        <w:gridCol w:w="411"/>
        <w:gridCol w:w="410"/>
        <w:gridCol w:w="411"/>
        <w:gridCol w:w="410"/>
        <w:gridCol w:w="410"/>
        <w:gridCol w:w="411"/>
        <w:gridCol w:w="455"/>
      </w:tblGrid>
      <w:tr w:rsidR="0083065F" w14:paraId="74DAF228" w14:textId="77777777" w:rsidTr="00E37A4E">
        <w:trPr>
          <w:trHeight w:val="924"/>
          <w:jc w:val="center"/>
        </w:trPr>
        <w:tc>
          <w:tcPr>
            <w:tcW w:w="9289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2F5496"/>
          </w:tcPr>
          <w:p w14:paraId="006B94F0" w14:textId="77777777" w:rsidR="0083065F" w:rsidRDefault="0083065F" w:rsidP="00E37A4E">
            <w:pPr>
              <w:widowControl w:val="0"/>
              <w:spacing w:after="0"/>
              <w:ind w:left="108" w:right="100"/>
              <w:jc w:val="both"/>
              <w:rPr>
                <w:rFonts w:ascii="Arial" w:cs="Times New Roman"/>
                <w:color w:val="000000"/>
                <w:sz w:val="4"/>
                <w:szCs w:val="24"/>
              </w:rPr>
            </w:pPr>
          </w:p>
          <w:p w14:paraId="3A3D73E9" w14:textId="77777777" w:rsidR="0083065F" w:rsidRDefault="0083065F" w:rsidP="00E37A4E">
            <w:pPr>
              <w:widowControl w:val="0"/>
              <w:spacing w:after="0"/>
              <w:ind w:left="108" w:right="100"/>
              <w:jc w:val="center"/>
              <w:rPr>
                <w:rFonts w:ascii="Arial" w:cs="Times New Roman"/>
                <w:b/>
                <w:color w:val="FFFFFF"/>
                <w:sz w:val="10"/>
                <w:szCs w:val="24"/>
              </w:rPr>
            </w:pPr>
          </w:p>
          <w:p w14:paraId="62947860" w14:textId="77777777" w:rsidR="0083065F" w:rsidRDefault="0083065F" w:rsidP="00E37A4E">
            <w:pPr>
              <w:widowControl w:val="0"/>
              <w:spacing w:after="0"/>
              <w:ind w:left="108" w:right="10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Acte d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’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engagement (AE)</w:t>
            </w:r>
          </w:p>
        </w:tc>
      </w:tr>
      <w:tr w:rsidR="0083065F" w14:paraId="30D3BB59" w14:textId="77777777" w:rsidTr="00E37A4E">
        <w:trPr>
          <w:trHeight w:val="261"/>
          <w:jc w:val="center"/>
        </w:trPr>
        <w:tc>
          <w:tcPr>
            <w:tcW w:w="1937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33CCCC"/>
            <w:vAlign w:val="center"/>
          </w:tcPr>
          <w:p w14:paraId="0E88EF55" w14:textId="77777777" w:rsidR="0083065F" w:rsidRDefault="0083065F" w:rsidP="00E37A4E">
            <w:pPr>
              <w:widowControl w:val="0"/>
              <w:spacing w:after="0"/>
              <w:ind w:left="108" w:right="99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8"/>
                <w:szCs w:val="24"/>
              </w:rPr>
              <w:t>MARCHE N</w:t>
            </w:r>
            <w:r>
              <w:rPr>
                <w:rFonts w:ascii="Arial" w:cs="Times New Roman"/>
                <w:color w:val="000000"/>
                <w:sz w:val="18"/>
                <w:szCs w:val="24"/>
              </w:rPr>
              <w:t>°</w:t>
            </w:r>
          </w:p>
        </w:tc>
        <w:tc>
          <w:tcPr>
            <w:tcW w:w="330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36523AAA" w14:textId="77777777" w:rsidR="0083065F" w:rsidRDefault="0083065F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1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0BA15ABC" w14:textId="77777777" w:rsidR="0083065F" w:rsidRDefault="0083065F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822A302" w14:textId="77777777" w:rsidR="0083065F" w:rsidRDefault="0083065F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73D44CDB" w14:textId="7C60BBE7" w:rsidR="0083065F" w:rsidRDefault="00812C04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32955230" w14:textId="11C24AED" w:rsidR="0083065F" w:rsidRPr="00302A84" w:rsidRDefault="00302A84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 w:rsidRPr="00302A84"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257ED32E" w14:textId="3E9CAFF1" w:rsidR="0083065F" w:rsidRPr="00302A84" w:rsidRDefault="00302A84" w:rsidP="00E37A4E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 w:rsidRPr="00302A84">
              <w:rPr>
                <w:rFonts w:ascii="Arial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0D785A17" w14:textId="77777777" w:rsidR="0083065F" w:rsidRDefault="0083065F" w:rsidP="00E37A4E">
            <w:pPr>
              <w:widowControl w:val="0"/>
              <w:spacing w:before="20" w:after="20"/>
              <w:ind w:left="116" w:right="8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D24D7AE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973184F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7F787054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A7A3A5B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E1D8801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DF76B1F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77D57F84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489E370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8E71C86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53E1C8A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1AD9CE80" w14:textId="77777777" w:rsidR="0083065F" w:rsidRDefault="0083065F" w:rsidP="00E37A4E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45C71DAC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0"/>
          <w:szCs w:val="24"/>
        </w:rPr>
      </w:pPr>
    </w:p>
    <w:p w14:paraId="02CA2F3F" w14:textId="77777777" w:rsidR="0083065F" w:rsidRDefault="0083065F" w:rsidP="0083065F">
      <w:pPr>
        <w:widowControl w:val="0"/>
        <w:spacing w:after="0" w:line="276" w:lineRule="auto"/>
        <w:ind w:left="117" w:right="111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ARTICLE I - 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6366"/>
      </w:tblGrid>
      <w:tr w:rsidR="0083065F" w14:paraId="4C5EB93E" w14:textId="77777777" w:rsidTr="00E37A4E">
        <w:trPr>
          <w:trHeight w:val="509"/>
        </w:trPr>
        <w:tc>
          <w:tcPr>
            <w:tcW w:w="293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1833C9C" w14:textId="77777777" w:rsidR="0083065F" w:rsidRDefault="0083065F" w:rsidP="00E37A4E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OBJET DU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6366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2B8F368" w14:textId="6EC81B51" w:rsidR="0083065F" w:rsidRPr="00B75812" w:rsidRDefault="003C2651" w:rsidP="00E376B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3C2651">
              <w:rPr>
                <w:rFonts w:ascii="Arial" w:hAnsi="Arial" w:cs="Arial"/>
                <w:color w:val="000000" w:themeColor="text1"/>
                <w:sz w:val="20"/>
                <w:szCs w:val="20"/>
              </w:rPr>
              <w:t>restations de diagnostics dans le cadre du plan de lutte contre l’habitat indécent sur le territoire du département des BDR à l’exception de la commune de Marseille</w:t>
            </w:r>
          </w:p>
        </w:tc>
      </w:tr>
      <w:tr w:rsidR="0083065F" w14:paraId="3F2EFBCE" w14:textId="77777777" w:rsidTr="00E37A4E">
        <w:tc>
          <w:tcPr>
            <w:tcW w:w="293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2F5496"/>
          </w:tcPr>
          <w:p w14:paraId="68F55EE8" w14:textId="77777777" w:rsidR="0083065F" w:rsidRDefault="0083065F" w:rsidP="00E37A4E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TYPE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366" w:type="dxa"/>
            <w:tcBorders>
              <w:top w:val="single" w:sz="12" w:space="0" w:color="595959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846CCE3" w14:textId="0E9C029C" w:rsidR="0083065F" w:rsidRPr="00372853" w:rsidRDefault="0083065F" w:rsidP="00E376BD">
            <w:pPr>
              <w:keepNext/>
              <w:keepLines/>
              <w:widowControl w:val="0"/>
              <w:tabs>
                <w:tab w:val="left" w:pos="509"/>
              </w:tabs>
              <w:spacing w:after="0" w:line="240" w:lineRule="auto"/>
              <w:ind w:right="176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758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Le contrat est </w:t>
            </w:r>
            <w:r w:rsidR="00DA0E99">
              <w:rPr>
                <w:rFonts w:ascii="Arial" w:hAnsi="Arial" w:cs="Arial"/>
                <w:color w:val="000000"/>
                <w:sz w:val="20"/>
                <w:szCs w:val="20"/>
              </w:rPr>
              <w:t>accord-cadre de services passé en Appel d’offres ouvert (Article R</w:t>
            </w:r>
            <w:r w:rsidR="006F6CE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DA0E99">
              <w:rPr>
                <w:rFonts w:ascii="Arial" w:hAnsi="Arial" w:cs="Arial"/>
                <w:color w:val="000000"/>
                <w:sz w:val="20"/>
                <w:szCs w:val="20"/>
              </w:rPr>
              <w:t>2124-2 1° - Code de la commande publique)</w:t>
            </w:r>
            <w:r w:rsidRPr="00B75812">
              <w:rPr>
                <w:rFonts w:ascii="Arial" w:hAnsi="Arial" w:cs="Arial"/>
                <w:color w:val="000000" w:themeColor="text1"/>
                <w:sz w:val="20"/>
                <w:szCs w:val="20"/>
              </w:rPr>
              <w:t>. Le contrat fait référence au CCAG FCS issu de l’arrêté du 30 mars 2021.</w:t>
            </w:r>
          </w:p>
        </w:tc>
      </w:tr>
    </w:tbl>
    <w:p w14:paraId="30C72D0D" w14:textId="77777777" w:rsidR="00F21AE9" w:rsidRDefault="00F21AE9" w:rsidP="00F21AE9">
      <w:pPr>
        <w:widowControl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0"/>
          <w:szCs w:val="10"/>
        </w:rPr>
      </w:pPr>
    </w:p>
    <w:tbl>
      <w:tblPr>
        <w:tblW w:w="0" w:type="auto"/>
        <w:tblInd w:w="28" w:type="dxa"/>
        <w:shd w:val="clear" w:color="auto" w:fill="2F5496" w:themeFill="accent1" w:themeFillShade="B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480"/>
      </w:tblGrid>
      <w:tr w:rsidR="00F21AE9" w:rsidRPr="00C92E8C" w14:paraId="2CF92D9A" w14:textId="77777777" w:rsidTr="00C9393B">
        <w:tc>
          <w:tcPr>
            <w:tcW w:w="481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2F5496" w:themeFill="accent1" w:themeFillShade="BF"/>
            <w:vAlign w:val="center"/>
          </w:tcPr>
          <w:p w14:paraId="64181766" w14:textId="77777777" w:rsidR="00F21AE9" w:rsidRPr="00C92E8C" w:rsidRDefault="00F21AE9" w:rsidP="00C9393B">
            <w:pPr>
              <w:widowControl w:val="0"/>
              <w:spacing w:before="20" w:after="20"/>
              <w:ind w:left="108" w:right="100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C92E8C">
              <w:rPr>
                <w:rFonts w:ascii="Arial" w:cs="Times New Roman"/>
                <w:color w:val="FFFFFF" w:themeColor="background1"/>
                <w:sz w:val="20"/>
                <w:szCs w:val="24"/>
              </w:rPr>
              <w:t>L</w:t>
            </w:r>
            <w:r w:rsidRPr="00C92E8C">
              <w:rPr>
                <w:rFonts w:ascii="Arial" w:cs="Times New Roman"/>
                <w:color w:val="FFFFFF" w:themeColor="background1"/>
                <w:sz w:val="20"/>
                <w:szCs w:val="24"/>
              </w:rPr>
              <w:t>’</w:t>
            </w:r>
            <w:r w:rsidRPr="00C92E8C">
              <w:rPr>
                <w:rFonts w:ascii="Arial" w:cs="Times New Roman"/>
                <w:color w:val="FFFFFF" w:themeColor="background1"/>
                <w:sz w:val="20"/>
                <w:szCs w:val="24"/>
              </w:rPr>
              <w:t>ACTE D</w:t>
            </w:r>
            <w:r w:rsidRPr="00C92E8C">
              <w:rPr>
                <w:rFonts w:ascii="Arial" w:cs="Times New Roman"/>
                <w:color w:val="FFFFFF" w:themeColor="background1"/>
                <w:sz w:val="20"/>
                <w:szCs w:val="24"/>
              </w:rPr>
              <w:t>’</w:t>
            </w:r>
            <w:r w:rsidRPr="00C92E8C">
              <w:rPr>
                <w:rFonts w:ascii="Arial" w:cs="Times New Roman"/>
                <w:color w:val="FFFFFF" w:themeColor="background1"/>
                <w:sz w:val="20"/>
                <w:szCs w:val="24"/>
              </w:rPr>
              <w:t>ENGAGEMENT CONCERNE LE LOT*</w:t>
            </w:r>
          </w:p>
        </w:tc>
        <w:tc>
          <w:tcPr>
            <w:tcW w:w="4480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 w:themeFill="background1"/>
            <w:vAlign w:val="center"/>
          </w:tcPr>
          <w:p w14:paraId="0B468F6E" w14:textId="77777777" w:rsidR="00F21AE9" w:rsidRPr="00C92E8C" w:rsidRDefault="00F21AE9" w:rsidP="00C9393B">
            <w:pPr>
              <w:widowControl w:val="0"/>
              <w:spacing w:before="20" w:after="20" w:line="240" w:lineRule="auto"/>
              <w:ind w:left="476" w:right="87"/>
              <w:jc w:val="both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</w:tr>
    </w:tbl>
    <w:p w14:paraId="6E574116" w14:textId="77777777" w:rsidR="00F21AE9" w:rsidRDefault="00F21AE9" w:rsidP="00F21AE9">
      <w:pPr>
        <w:widowControl w:val="0"/>
        <w:spacing w:after="0" w:line="276" w:lineRule="auto"/>
        <w:ind w:right="222"/>
        <w:jc w:val="both"/>
        <w:rPr>
          <w:rFonts w:ascii="Arial" w:hAnsi="Arial" w:cs="Arial"/>
          <w:color w:val="FF0000"/>
          <w:sz w:val="14"/>
          <w:szCs w:val="14"/>
        </w:rPr>
      </w:pPr>
      <w:r w:rsidRPr="002E7677">
        <w:rPr>
          <w:rFonts w:ascii="Arial" w:hAnsi="Arial" w:cs="Arial"/>
          <w:color w:val="FF0000"/>
          <w:sz w:val="14"/>
          <w:szCs w:val="14"/>
        </w:rPr>
        <w:t>*Le candidat</w:t>
      </w:r>
      <w:r w:rsidRPr="00C92E8C">
        <w:rPr>
          <w:rFonts w:ascii="Arial" w:hAnsi="Arial" w:cs="Arial"/>
          <w:color w:val="FF0000"/>
          <w:sz w:val="14"/>
          <w:szCs w:val="14"/>
        </w:rPr>
        <w:t xml:space="preserve"> </w:t>
      </w:r>
      <w:r w:rsidRPr="002E7677">
        <w:rPr>
          <w:rFonts w:ascii="Arial" w:hAnsi="Arial" w:cs="Arial"/>
          <w:color w:val="FF0000"/>
          <w:sz w:val="14"/>
          <w:szCs w:val="14"/>
        </w:rPr>
        <w:t>doit compléter un acte d’engagement par lot.</w:t>
      </w:r>
    </w:p>
    <w:p w14:paraId="2468E886" w14:textId="77777777" w:rsidR="00F21AE9" w:rsidRDefault="00F21AE9" w:rsidP="00F21AE9">
      <w:pPr>
        <w:widowControl w:val="0"/>
        <w:spacing w:after="0" w:line="276" w:lineRule="auto"/>
        <w:ind w:right="222"/>
        <w:jc w:val="both"/>
        <w:rPr>
          <w:rFonts w:ascii="Arial" w:cs="Times New Roman"/>
          <w:color w:val="808080"/>
          <w:szCs w:val="24"/>
        </w:rPr>
      </w:pPr>
    </w:p>
    <w:p w14:paraId="0434EFEF" w14:textId="631B559E" w:rsidR="0083065F" w:rsidRDefault="0083065F" w:rsidP="0083065F">
      <w:pPr>
        <w:widowControl w:val="0"/>
        <w:spacing w:after="0" w:line="276" w:lineRule="auto"/>
        <w:ind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ARTICLE II - IDENTIFICATION DES CONTRACTANTS</w:t>
      </w:r>
    </w:p>
    <w:p w14:paraId="7DE5532D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8"/>
          <w:szCs w:val="24"/>
        </w:rPr>
      </w:pPr>
    </w:p>
    <w:p w14:paraId="61B4DDC1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7F7F7F"/>
          <w:szCs w:val="24"/>
        </w:rPr>
        <w:t>II-1 ORGANISME QUI PASSE LE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8"/>
        <w:gridCol w:w="6287"/>
      </w:tblGrid>
      <w:tr w:rsidR="0083065F" w14:paraId="7888B44E" w14:textId="77777777" w:rsidTr="00E37A4E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72AC316B" w14:textId="77777777" w:rsidR="0083065F" w:rsidRDefault="0083065F" w:rsidP="00E37A4E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ACHETEUR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2F0BCD2" w14:textId="77777777" w:rsidR="0083065F" w:rsidRDefault="0083065F" w:rsidP="00E37A4E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CAF DES BOUCHES DU RHONE</w:t>
            </w:r>
          </w:p>
        </w:tc>
      </w:tr>
      <w:tr w:rsidR="0083065F" w14:paraId="1DD79602" w14:textId="77777777" w:rsidTr="00E37A4E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F7A0362" w14:textId="77777777" w:rsidR="0083065F" w:rsidRDefault="0083065F" w:rsidP="00E37A4E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6E08191" w14:textId="77777777" w:rsidR="0083065F" w:rsidRDefault="0083065F" w:rsidP="00E37A4E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FASANARO, Directeur G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n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ral</w:t>
            </w:r>
          </w:p>
        </w:tc>
      </w:tr>
      <w:tr w:rsidR="0083065F" w14:paraId="053CC62B" w14:textId="77777777" w:rsidTr="00E37A4E">
        <w:tc>
          <w:tcPr>
            <w:tcW w:w="301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72A287CA" w14:textId="77777777" w:rsidR="0083065F" w:rsidRDefault="0083065F" w:rsidP="00E37A4E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0405202" w14:textId="77777777" w:rsidR="0083065F" w:rsidRDefault="0083065F" w:rsidP="00E37A4E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215 chemin de Gibbes</w:t>
            </w:r>
          </w:p>
          <w:p w14:paraId="1E96F9DC" w14:textId="77777777" w:rsidR="0083065F" w:rsidRDefault="0083065F" w:rsidP="00E37A4E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TSA 21333</w:t>
            </w:r>
          </w:p>
          <w:p w14:paraId="20FC2C50" w14:textId="77777777" w:rsidR="0083065F" w:rsidRDefault="0083065F" w:rsidP="00E37A4E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13348 Marseille Cedex 20</w:t>
            </w:r>
          </w:p>
        </w:tc>
      </w:tr>
    </w:tbl>
    <w:p w14:paraId="078B0F94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4"/>
          <w:szCs w:val="24"/>
        </w:rPr>
      </w:pPr>
    </w:p>
    <w:p w14:paraId="7CE15DD4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7F7F7F"/>
          <w:szCs w:val="24"/>
        </w:rPr>
        <w:t>II-2 CANDIDAT AU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5041"/>
        <w:gridCol w:w="1216"/>
      </w:tblGrid>
      <w:tr w:rsidR="0083065F" w14:paraId="4DAC2A95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CD98FA4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16869B5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27B11EE7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0EA6A46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SIRET*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FBD899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54D3E0B5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50FB5C08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PAR**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606901F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699836C1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5F606BB9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118E99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5955C615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0F798CA4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5153317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4AE49818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4A9CED78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14EE645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4FF21459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EAB9EF2" w14:textId="77777777" w:rsidR="0083065F" w:rsidRDefault="0083065F" w:rsidP="00E37A4E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AGISSANT EN TANT QUE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0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8FD8121" w14:textId="77777777" w:rsidR="0083065F" w:rsidRDefault="0083065F" w:rsidP="00E37A4E">
            <w:pPr>
              <w:widowControl w:val="0"/>
              <w:spacing w:before="40" w:after="40"/>
              <w:ind w:left="145" w:right="11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000000"/>
                <w:sz w:val="18"/>
                <w:szCs w:val="24"/>
              </w:rPr>
              <w:t>Titulaire (1) - Mandataire du groupement solidaire (2)</w:t>
            </w:r>
          </w:p>
          <w:p w14:paraId="104FB951" w14:textId="77777777" w:rsidR="0083065F" w:rsidRDefault="0083065F" w:rsidP="00E37A4E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000000"/>
                <w:sz w:val="18"/>
                <w:szCs w:val="24"/>
              </w:rPr>
              <w:t>Mandataire du groupement conjoint (3)</w:t>
            </w:r>
          </w:p>
          <w:p w14:paraId="5D85023C" w14:textId="77777777" w:rsidR="0083065F" w:rsidRDefault="0083065F" w:rsidP="00E37A4E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000000"/>
                <w:sz w:val="18"/>
                <w:szCs w:val="24"/>
              </w:rPr>
              <w:t>Mandataire solidaire du groupement conjoint (4)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2B39F46" w14:textId="77777777" w:rsidR="0083065F" w:rsidRDefault="0083065F" w:rsidP="00E37A4E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250B0DE2" w14:textId="77777777" w:rsidTr="00E37A4E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150384F5" w14:textId="77777777" w:rsidR="0083065F" w:rsidRDefault="0083065F" w:rsidP="00E37A4E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0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31070B0" w14:textId="77777777" w:rsidR="0083065F" w:rsidRDefault="0083065F" w:rsidP="00E37A4E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8BFE6ED" w14:textId="77777777" w:rsidR="0083065F" w:rsidRDefault="0083065F" w:rsidP="00E37A4E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34204D47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candidats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56415CC8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Pr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nom, nom et fonction.</w:t>
      </w:r>
    </w:p>
    <w:p w14:paraId="406BCFC6" w14:textId="4D7CDB88" w:rsidR="00C55A0B" w:rsidRDefault="00C55A0B">
      <w:pPr>
        <w:autoSpaceDE/>
        <w:autoSpaceDN/>
        <w:adjustRightInd/>
        <w:spacing w:line="259" w:lineRule="auto"/>
        <w:rPr>
          <w:rFonts w:ascii="Arial" w:cs="Times New Roman"/>
          <w:color w:val="767171"/>
          <w:sz w:val="24"/>
          <w:szCs w:val="24"/>
        </w:rPr>
      </w:pPr>
    </w:p>
    <w:p w14:paraId="73C997CA" w14:textId="3112FC75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767171"/>
          <w:sz w:val="24"/>
          <w:szCs w:val="24"/>
        </w:rPr>
        <w:lastRenderedPageBreak/>
        <w:t>II- 3</w:t>
      </w:r>
      <w:r>
        <w:rPr>
          <w:rFonts w:ascii="Arial"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808080"/>
          <w:szCs w:val="24"/>
        </w:rPr>
        <w:t>COTRAITANTS EN CAS DE GROUPEMENT*</w:t>
      </w:r>
    </w:p>
    <w:p w14:paraId="17D106D0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sz w:val="24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1"/>
        <w:gridCol w:w="2648"/>
      </w:tblGrid>
      <w:tr w:rsidR="0083065F" w14:paraId="7713174B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8FF18BA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D647620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214B2AC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3 :</w:t>
            </w:r>
          </w:p>
        </w:tc>
        <w:tc>
          <w:tcPr>
            <w:tcW w:w="264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F172C81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2BA54D28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2718E8F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4976D698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F136C78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351CF8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78DCDE7B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F8DC30E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C80F3E2" w14:textId="77777777" w:rsidR="0083065F" w:rsidRDefault="0083065F" w:rsidP="00E37A4E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7A19126B" w14:textId="77777777" w:rsidR="0083065F" w:rsidRDefault="0083065F" w:rsidP="00E37A4E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EE493AD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202109E" w14:textId="77777777" w:rsidR="0083065F" w:rsidRDefault="0083065F" w:rsidP="00E37A4E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74443CC9" w14:textId="77777777" w:rsidR="0083065F" w:rsidRDefault="0083065F" w:rsidP="00E37A4E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4E624E40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C501170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6B9E029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3D96302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5B7FC9A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3F7E7772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C60D0D5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19383E38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DB79EB9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50D169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71B67299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1B92322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6685BD92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3C66B5F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11F37A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0BEEC411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F574B45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52EF814A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93FCB06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F5C8889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7BF3D359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1E480E9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16326874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6DDDCA5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6669C1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5207A592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3FFED0D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2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1C35DEF8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9B7A25D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4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4DCB48E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04C2A5C8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A67A0CB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44903B8D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C4965B7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6D000FC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2FD44AFE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A5EA227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5B7F8A5B" w14:textId="77777777" w:rsidR="0083065F" w:rsidRDefault="0083065F" w:rsidP="00E37A4E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46EBBD3E" w14:textId="77777777" w:rsidR="0083065F" w:rsidRDefault="0083065F" w:rsidP="00E37A4E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CC7DAD9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23A32D" w14:textId="77777777" w:rsidR="0083065F" w:rsidRDefault="0083065F" w:rsidP="00E37A4E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4437E836" w14:textId="77777777" w:rsidR="0083065F" w:rsidRDefault="0083065F" w:rsidP="00E37A4E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5D4CA478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E4DB0E9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588D528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D661268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FDD066E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651D505D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4E68D5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B189A08" w14:textId="77777777" w:rsidR="0083065F" w:rsidRDefault="0083065F" w:rsidP="00E37A4E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9D9F8E7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2E8125" w14:textId="77777777" w:rsidR="0083065F" w:rsidRDefault="0083065F" w:rsidP="00E37A4E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7CC92B70" w14:textId="77777777" w:rsidTr="00E37A4E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0A0FD97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4" w:space="0" w:color="000001"/>
            </w:tcBorders>
            <w:shd w:val="clear" w:color="auto" w:fill="FFFFFF"/>
          </w:tcPr>
          <w:p w14:paraId="2B2D62B9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7311705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14CDD0F" w14:textId="77777777" w:rsidR="0083065F" w:rsidRDefault="0083065F" w:rsidP="00E37A4E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4C946139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Adapter le tableau en ajoutant des lignes si besoin.</w:t>
      </w:r>
    </w:p>
    <w:p w14:paraId="73629E8C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29694EB5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47FD3452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57CCFAF7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</w:p>
    <w:p w14:paraId="6DC4B304" w14:textId="77777777" w:rsidR="0083065F" w:rsidRDefault="0083065F" w:rsidP="0083065F">
      <w:pPr>
        <w:keepLines/>
        <w:pageBreakBefore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II-4 SOUS-TRAITANTS*</w:t>
      </w:r>
    </w:p>
    <w:p w14:paraId="2E147FC3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sz w:val="20"/>
          <w:szCs w:val="24"/>
        </w:rPr>
      </w:pPr>
    </w:p>
    <w:p w14:paraId="6376377A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Indiquer suivant le cas :</w:t>
      </w:r>
    </w:p>
    <w:p w14:paraId="493B22C7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sz w:val="20"/>
          <w:szCs w:val="24"/>
        </w:rPr>
      </w:pPr>
    </w:p>
    <w:p w14:paraId="7CB215DD" w14:textId="07997DDD" w:rsidR="0083065F" w:rsidRDefault="0062238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sdt>
        <w:sdtPr>
          <w:rPr>
            <w:rFonts w:ascii="Segoe UI Symbol" w:hAnsi="Segoe UI Symbol" w:cs="Segoe UI Symbol"/>
            <w:color w:val="000000"/>
            <w:sz w:val="20"/>
            <w:szCs w:val="24"/>
          </w:rPr>
          <w:id w:val="-1353178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9BA">
            <w:rPr>
              <w:rFonts w:ascii="MS Gothic" w:eastAsia="MS Gothic" w:hAnsi="MS Gothic" w:cs="Segoe UI Symbol" w:hint="eastAsia"/>
              <w:color w:val="000000"/>
              <w:sz w:val="20"/>
              <w:szCs w:val="24"/>
            </w:rPr>
            <w:t>☐</w:t>
          </w:r>
        </w:sdtContent>
      </w:sdt>
      <w:r w:rsidR="0083065F">
        <w:rPr>
          <w:rFonts w:ascii="Segoe UI Symbol" w:cs="Times New Roman"/>
          <w:color w:val="000000"/>
          <w:sz w:val="20"/>
          <w:szCs w:val="24"/>
        </w:rPr>
        <w:t xml:space="preserve"> </w:t>
      </w:r>
      <w:r w:rsidR="003C2651">
        <w:rPr>
          <w:rFonts w:ascii="Arial" w:cs="Times New Roman"/>
          <w:color w:val="000000"/>
          <w:sz w:val="20"/>
          <w:szCs w:val="24"/>
        </w:rPr>
        <w:t>Pour</w:t>
      </w:r>
      <w:r w:rsidR="0083065F">
        <w:rPr>
          <w:rFonts w:ascii="Arial" w:cs="Times New Roman"/>
          <w:color w:val="000000"/>
          <w:sz w:val="20"/>
          <w:szCs w:val="24"/>
        </w:rPr>
        <w:t xml:space="preserve"> l'ex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>cution du march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>, le candidat n</w:t>
      </w:r>
      <w:r w:rsidR="0083065F">
        <w:rPr>
          <w:rFonts w:ascii="Arial" w:cs="Times New Roman"/>
          <w:color w:val="000000"/>
          <w:sz w:val="20"/>
          <w:szCs w:val="24"/>
        </w:rPr>
        <w:t>’</w:t>
      </w:r>
      <w:r w:rsidR="0083065F">
        <w:rPr>
          <w:rFonts w:ascii="Arial" w:cs="Times New Roman"/>
          <w:color w:val="000000"/>
          <w:sz w:val="20"/>
          <w:szCs w:val="24"/>
        </w:rPr>
        <w:t xml:space="preserve">envisage pas de recourir </w:t>
      </w:r>
      <w:r w:rsidR="0083065F"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un ou </w:t>
      </w:r>
      <w:r w:rsidR="0083065F"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plusieurs sous-traitants,</w:t>
      </w:r>
    </w:p>
    <w:p w14:paraId="56FDBCDD" w14:textId="77777777" w:rsidR="0083065F" w:rsidRDefault="0083065F" w:rsidP="0083065F">
      <w:pPr>
        <w:widowControl w:val="0"/>
        <w:spacing w:after="0"/>
        <w:ind w:left="83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5F43549B" w14:textId="5433B5EA" w:rsidR="0083065F" w:rsidRDefault="0062238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sdt>
        <w:sdtPr>
          <w:rPr>
            <w:rFonts w:ascii="Segoe UI Symbol" w:hAnsi="Segoe UI Symbol" w:cs="Segoe UI Symbol"/>
            <w:color w:val="000000"/>
            <w:sz w:val="20"/>
            <w:szCs w:val="24"/>
          </w:rPr>
          <w:id w:val="-375314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9BA">
            <w:rPr>
              <w:rFonts w:ascii="MS Gothic" w:eastAsia="MS Gothic" w:hAnsi="MS Gothic" w:cs="Segoe UI Symbol" w:hint="eastAsia"/>
              <w:color w:val="000000"/>
              <w:sz w:val="20"/>
              <w:szCs w:val="24"/>
            </w:rPr>
            <w:t>☐</w:t>
          </w:r>
        </w:sdtContent>
      </w:sdt>
      <w:r w:rsidR="0083065F">
        <w:rPr>
          <w:rFonts w:ascii="Segoe UI Symbol" w:cs="Times New Roman"/>
          <w:color w:val="000000"/>
          <w:sz w:val="20"/>
          <w:szCs w:val="24"/>
        </w:rPr>
        <w:t xml:space="preserve"> </w:t>
      </w:r>
      <w:r w:rsidR="003C2651">
        <w:rPr>
          <w:rFonts w:ascii="Arial" w:cs="Times New Roman"/>
          <w:color w:val="000000"/>
          <w:sz w:val="20"/>
          <w:szCs w:val="24"/>
        </w:rPr>
        <w:t>Pour</w:t>
      </w:r>
      <w:r w:rsidR="0083065F">
        <w:rPr>
          <w:rFonts w:ascii="Arial" w:cs="Times New Roman"/>
          <w:color w:val="000000"/>
          <w:sz w:val="20"/>
          <w:szCs w:val="24"/>
        </w:rPr>
        <w:t xml:space="preserve"> l'ex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>cution du march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 xml:space="preserve">, le candidat envisage de recourir </w:t>
      </w:r>
      <w:r w:rsidR="0083065F"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un ou </w:t>
      </w:r>
      <w:r w:rsidR="0083065F"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plusieurs sous-traitants, dans ce cas il doit indiquer le nom des sous-traitants, la nature et le montant des prestations sous-trait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>es,</w:t>
      </w:r>
    </w:p>
    <w:p w14:paraId="3511B4D9" w14:textId="77777777" w:rsidR="0083065F" w:rsidRDefault="0083065F" w:rsidP="0083065F">
      <w:pPr>
        <w:widowControl w:val="0"/>
        <w:spacing w:after="0"/>
        <w:ind w:left="822" w:right="111" w:hanging="705"/>
        <w:jc w:val="both"/>
        <w:rPr>
          <w:rFonts w:ascii="Arial" w:cs="Times New Roman"/>
          <w:sz w:val="24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0"/>
        <w:gridCol w:w="2649"/>
      </w:tblGrid>
      <w:tr w:rsidR="0083065F" w14:paraId="4EA649A6" w14:textId="77777777" w:rsidTr="00E37A4E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353A9F3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AB7CD6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CE0E201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2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4B1D0D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148B5D32" w14:textId="77777777" w:rsidTr="00E37A4E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C643B8C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C4D4653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B8F972D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A75598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42E9E336" w14:textId="77777777" w:rsidTr="00E37A4E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1830AC0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403B72" w14:textId="77777777" w:rsidR="0083065F" w:rsidRDefault="0083065F" w:rsidP="00E37A4E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4A355A22" w14:textId="77777777" w:rsidR="0083065F" w:rsidRDefault="0083065F" w:rsidP="00E37A4E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BCF9C65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AFCAEC" w14:textId="77777777" w:rsidR="0083065F" w:rsidRDefault="0083065F" w:rsidP="00E37A4E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01089FDF" w14:textId="77777777" w:rsidR="0083065F" w:rsidRDefault="0083065F" w:rsidP="00E37A4E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0B3B739A" w14:textId="77777777" w:rsidTr="00E37A4E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1BE671C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0866FF8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824BEB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A75383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5FA7E3CD" w14:textId="77777777" w:rsidTr="00E37A4E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2CE9877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ABBD114" w14:textId="77777777" w:rsidR="0083065F" w:rsidRDefault="0083065F" w:rsidP="00E37A4E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250C52C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A8F411" w14:textId="77777777" w:rsidR="0083065F" w:rsidRDefault="0083065F" w:rsidP="00E37A4E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46DB0F15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En fonction du nombre de sous-traitants adapter le tableau en ajoutant des lignes si besoin.</w:t>
      </w:r>
    </w:p>
    <w:p w14:paraId="5CDE69C6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5B8CC644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429F09C7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Cs w:val="24"/>
        </w:rPr>
        <w:t>PRESTATIONS SOUS-TRAIT</w:t>
      </w:r>
      <w:r>
        <w:rPr>
          <w:rFonts w:ascii="Arial" w:cs="Times New Roman"/>
          <w:color w:val="000000"/>
          <w:szCs w:val="24"/>
        </w:rPr>
        <w:t>É</w:t>
      </w:r>
      <w:r>
        <w:rPr>
          <w:rFonts w:ascii="Arial" w:cs="Times New Roman"/>
          <w:color w:val="000000"/>
          <w:szCs w:val="24"/>
        </w:rPr>
        <w:t>ES</w:t>
      </w:r>
    </w:p>
    <w:p w14:paraId="6A46E06C" w14:textId="77777777" w:rsidR="0083065F" w:rsidRDefault="0083065F" w:rsidP="0083065F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</w:p>
    <w:p w14:paraId="3C1C73DD" w14:textId="77777777" w:rsidR="0083065F" w:rsidRDefault="0083065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1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83065F" w14:paraId="0E683E2C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A95BCF4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7EA40C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1683D159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025E158" w14:textId="21DC9C72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 w:rsidR="00C55A0B">
              <w:rPr>
                <w:rFonts w:ascii="Arial" w:cs="Times New Roman"/>
                <w:color w:val="FFFFFF"/>
                <w:sz w:val="16"/>
                <w:szCs w:val="24"/>
              </w:rPr>
              <w:t xml:space="preserve"> </w:t>
            </w:r>
            <w:r w:rsidR="00F21AE9">
              <w:rPr>
                <w:rFonts w:ascii="Arial" w:cs="Times New Roman"/>
                <w:color w:val="FFFFFF"/>
                <w:sz w:val="16"/>
                <w:szCs w:val="24"/>
              </w:rPr>
              <w:t>MAXIMUM 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42D21F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83065F" w14:paraId="1F14EF6A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A02EDE4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6D2443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83065F" w14:paraId="07835CC8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1317D85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A8F9C8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558B0B8B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5246B7C0" w14:textId="77777777" w:rsidR="0083065F" w:rsidRDefault="0083065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2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83065F" w14:paraId="594B5A77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E041BEF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B0A232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79C89500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ADA5C46" w14:textId="64AE5E75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 w:rsidR="00C55A0B">
              <w:rPr>
                <w:rFonts w:ascii="Arial" w:cs="Times New Roman"/>
                <w:color w:val="FFFFFF"/>
                <w:sz w:val="16"/>
                <w:szCs w:val="24"/>
              </w:rPr>
              <w:t xml:space="preserve">MAXIMUM 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12C97C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83065F" w14:paraId="2B7C50A8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F0923FA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B5F4C7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83065F" w14:paraId="09518DB0" w14:textId="77777777" w:rsidTr="00E37A4E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B2F191E" w14:textId="77777777" w:rsidR="0083065F" w:rsidRDefault="0083065F" w:rsidP="00E37A4E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E376CE" w14:textId="77777777" w:rsidR="0083065F" w:rsidRDefault="0083065F" w:rsidP="00E37A4E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18B54C0B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7E32F0D3" w14:textId="77777777" w:rsidR="0083065F" w:rsidRDefault="0083065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Si le montant est sup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rieur ou 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gal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600</w:t>
      </w:r>
      <w:r>
        <w:rPr>
          <w:rFonts w:ascii="Arial" w:cs="Times New Roman"/>
          <w:color w:val="000000"/>
          <w:sz w:val="20"/>
          <w:szCs w:val="24"/>
        </w:rPr>
        <w:t>€</w:t>
      </w:r>
      <w:r>
        <w:rPr>
          <w:rFonts w:ascii="Arial" w:cs="Times New Roman"/>
          <w:color w:val="000000"/>
          <w:sz w:val="20"/>
          <w:szCs w:val="24"/>
        </w:rPr>
        <w:t xml:space="preserve"> TTC, le sous-traitant doit b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ficier du paiement direct.</w:t>
      </w:r>
    </w:p>
    <w:p w14:paraId="034DBCA7" w14:textId="77777777" w:rsidR="0083065F" w:rsidRDefault="0083065F" w:rsidP="0083065F">
      <w:pPr>
        <w:widowControl w:val="0"/>
        <w:tabs>
          <w:tab w:val="left" w:pos="1296"/>
        </w:tabs>
        <w:spacing w:after="0"/>
        <w:ind w:left="468"/>
        <w:jc w:val="both"/>
        <w:rPr>
          <w:rFonts w:ascii="Arial" w:cs="Times New Roman"/>
          <w:color w:val="000000"/>
          <w:sz w:val="20"/>
          <w:szCs w:val="24"/>
        </w:rPr>
      </w:pPr>
    </w:p>
    <w:p w14:paraId="584AF8A8" w14:textId="404E66B1" w:rsidR="0083065F" w:rsidRDefault="0083065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Le sous-traitant doit fournir les justificatifs 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nonc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s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 xml:space="preserve">article </w:t>
      </w:r>
      <w:r w:rsidR="006156F2" w:rsidRPr="006156F2">
        <w:rPr>
          <w:rFonts w:ascii="Arial" w:cs="Times New Roman"/>
          <w:color w:val="000000"/>
          <w:sz w:val="20"/>
          <w:szCs w:val="24"/>
        </w:rPr>
        <w:t>5</w:t>
      </w:r>
      <w:r w:rsidRPr="006156F2">
        <w:rPr>
          <w:rFonts w:ascii="Arial" w:cs="Times New Roman"/>
          <w:color w:val="000000"/>
          <w:sz w:val="20"/>
          <w:szCs w:val="24"/>
        </w:rPr>
        <w:t xml:space="preserve">.3 </w:t>
      </w:r>
      <w:r w:rsidRPr="006156F2">
        <w:rPr>
          <w:rFonts w:ascii="Arial" w:cs="Times New Roman"/>
          <w:color w:val="000000"/>
          <w:sz w:val="20"/>
          <w:szCs w:val="24"/>
        </w:rPr>
        <w:t>« </w:t>
      </w:r>
      <w:r w:rsidRPr="006156F2">
        <w:rPr>
          <w:rFonts w:ascii="Arial" w:cs="Times New Roman"/>
          <w:color w:val="000000"/>
          <w:sz w:val="20"/>
          <w:szCs w:val="24"/>
        </w:rPr>
        <w:t>Attribution</w:t>
      </w:r>
      <w:r w:rsidRPr="006156F2">
        <w:rPr>
          <w:rFonts w:ascii="Arial" w:cs="Times New Roman"/>
          <w:color w:val="000000"/>
          <w:sz w:val="20"/>
          <w:szCs w:val="24"/>
        </w:rPr>
        <w:t> »</w:t>
      </w:r>
      <w:r>
        <w:rPr>
          <w:rFonts w:ascii="Arial" w:cs="Times New Roman"/>
          <w:color w:val="000000"/>
          <w:sz w:val="20"/>
          <w:szCs w:val="24"/>
        </w:rPr>
        <w:t xml:space="preserve"> du R</w:t>
      </w:r>
      <w:r>
        <w:rPr>
          <w:rFonts w:ascii="Arial" w:cs="Times New Roman"/>
          <w:color w:val="000000"/>
          <w:sz w:val="20"/>
          <w:szCs w:val="24"/>
        </w:rPr>
        <w:t>è</w:t>
      </w:r>
      <w:r>
        <w:rPr>
          <w:rFonts w:ascii="Arial" w:cs="Times New Roman"/>
          <w:color w:val="000000"/>
          <w:sz w:val="20"/>
          <w:szCs w:val="24"/>
        </w:rPr>
        <w:t>glement de Consultation.</w:t>
      </w:r>
    </w:p>
    <w:p w14:paraId="4F322265" w14:textId="77777777" w:rsidR="0083065F" w:rsidRDefault="0083065F" w:rsidP="0083065F">
      <w:pPr>
        <w:widowControl w:val="0"/>
        <w:tabs>
          <w:tab w:val="left" w:pos="1656"/>
        </w:tabs>
        <w:spacing w:after="0"/>
        <w:ind w:left="828"/>
        <w:jc w:val="both"/>
        <w:rPr>
          <w:rFonts w:ascii="Arial" w:cs="Times New Roman"/>
          <w:color w:val="000000"/>
          <w:sz w:val="20"/>
          <w:szCs w:val="24"/>
        </w:rPr>
      </w:pPr>
    </w:p>
    <w:p w14:paraId="515E539C" w14:textId="77777777" w:rsidR="0083065F" w:rsidRDefault="0083065F" w:rsidP="0083065F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La signature de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acte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engagement vaut acceptation du sous-traitant et de ses conditions de paiement.</w:t>
      </w:r>
    </w:p>
    <w:p w14:paraId="2ABA5620" w14:textId="77777777" w:rsidR="0083065F" w:rsidRDefault="0083065F" w:rsidP="0083065F">
      <w:pPr>
        <w:widowControl w:val="0"/>
        <w:ind w:left="234" w:right="222"/>
        <w:jc w:val="both"/>
        <w:rPr>
          <w:rFonts w:ascii="Arial" w:cs="Times New Roman"/>
          <w:color w:val="000000"/>
          <w:sz w:val="20"/>
          <w:szCs w:val="24"/>
        </w:rPr>
      </w:pPr>
    </w:p>
    <w:p w14:paraId="4986C3EB" w14:textId="77777777" w:rsidR="0083065F" w:rsidRDefault="0083065F" w:rsidP="0083065F">
      <w:pPr>
        <w:widowControl w:val="0"/>
        <w:ind w:left="142" w:right="222"/>
        <w:contextualSpacing/>
        <w:jc w:val="both"/>
        <w:rPr>
          <w:rFonts w:cs="Times New Roman"/>
          <w:szCs w:val="24"/>
        </w:rPr>
      </w:pPr>
    </w:p>
    <w:p w14:paraId="5216F459" w14:textId="77777777" w:rsidR="0083065F" w:rsidRDefault="0083065F" w:rsidP="0083065F">
      <w:pPr>
        <w:pageBreakBefore/>
        <w:widowControl w:val="0"/>
        <w:ind w:left="142" w:right="222"/>
        <w:contextualSpacing/>
        <w:jc w:val="both"/>
        <w:rPr>
          <w:rFonts w:cs="Times New Roman"/>
          <w:szCs w:val="24"/>
        </w:rPr>
      </w:pPr>
    </w:p>
    <w:p w14:paraId="55A8DC56" w14:textId="6F9D83D1" w:rsidR="0083065F" w:rsidRDefault="0083065F" w:rsidP="0083065F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III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LES PRIX</w:t>
      </w:r>
    </w:p>
    <w:p w14:paraId="08D6DBF2" w14:textId="77777777" w:rsidR="001D1998" w:rsidRPr="001D1998" w:rsidRDefault="001D1998" w:rsidP="0083065F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</w:p>
    <w:p w14:paraId="4A19BF8F" w14:textId="77777777" w:rsidR="0083065F" w:rsidRDefault="0083065F" w:rsidP="0083065F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 w:val="10"/>
          <w:szCs w:val="24"/>
        </w:rPr>
      </w:pPr>
    </w:p>
    <w:p w14:paraId="010CFCF8" w14:textId="1A2F16B4" w:rsidR="0083065F" w:rsidRDefault="00D34D51" w:rsidP="0083065F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cs="Times New Roman"/>
          <w:color w:val="000000"/>
          <w:sz w:val="20"/>
          <w:szCs w:val="24"/>
        </w:rPr>
        <w:t>C</w:t>
      </w:r>
      <w:r w:rsidR="0083065F">
        <w:rPr>
          <w:rFonts w:ascii="Arial" w:cs="Times New Roman"/>
          <w:color w:val="000000"/>
          <w:sz w:val="20"/>
          <w:szCs w:val="24"/>
        </w:rPr>
        <w:t>onform</w:t>
      </w:r>
      <w:r w:rsidR="0083065F">
        <w:rPr>
          <w:rFonts w:ascii="Arial" w:cs="Times New Roman"/>
          <w:color w:val="000000"/>
          <w:sz w:val="20"/>
          <w:szCs w:val="24"/>
        </w:rPr>
        <w:t>é</w:t>
      </w:r>
      <w:r w:rsidR="0083065F">
        <w:rPr>
          <w:rFonts w:ascii="Arial" w:cs="Times New Roman"/>
          <w:color w:val="000000"/>
          <w:sz w:val="20"/>
          <w:szCs w:val="24"/>
        </w:rPr>
        <w:t xml:space="preserve">ment </w:t>
      </w:r>
      <w:r w:rsidR="0083065F"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</w:t>
      </w:r>
      <w:r w:rsidR="0083065F" w:rsidRPr="006F6CE2">
        <w:rPr>
          <w:rFonts w:ascii="Arial" w:cs="Times New Roman"/>
          <w:color w:val="000000"/>
          <w:sz w:val="20"/>
          <w:szCs w:val="24"/>
        </w:rPr>
        <w:t>l</w:t>
      </w:r>
      <w:r w:rsidR="0083065F" w:rsidRPr="006F6CE2">
        <w:rPr>
          <w:rFonts w:ascii="Arial" w:cs="Times New Roman"/>
          <w:color w:val="000000"/>
          <w:sz w:val="20"/>
          <w:szCs w:val="24"/>
        </w:rPr>
        <w:t>’</w:t>
      </w:r>
      <w:r w:rsidR="0083065F" w:rsidRPr="006F6CE2">
        <w:rPr>
          <w:rFonts w:ascii="Arial" w:cs="Times New Roman"/>
          <w:color w:val="000000"/>
          <w:sz w:val="20"/>
          <w:szCs w:val="24"/>
        </w:rPr>
        <w:t xml:space="preserve">article </w:t>
      </w:r>
      <w:r w:rsidRPr="006F6CE2">
        <w:rPr>
          <w:rFonts w:ascii="Arial" w:cs="Times New Roman"/>
          <w:color w:val="000000"/>
          <w:sz w:val="20"/>
          <w:szCs w:val="24"/>
        </w:rPr>
        <w:t>9</w:t>
      </w:r>
      <w:r w:rsidR="006F6CE2" w:rsidRPr="006F6CE2">
        <w:rPr>
          <w:rFonts w:ascii="Arial" w:cs="Times New Roman"/>
          <w:color w:val="000000"/>
          <w:sz w:val="20"/>
          <w:szCs w:val="24"/>
        </w:rPr>
        <w:t>.1</w:t>
      </w:r>
      <w:r w:rsidRPr="006F6CE2">
        <w:rPr>
          <w:rFonts w:ascii="Arial" w:cs="Times New Roman"/>
          <w:color w:val="000000"/>
          <w:sz w:val="20"/>
          <w:szCs w:val="24"/>
        </w:rPr>
        <w:t xml:space="preserve"> </w:t>
      </w:r>
      <w:r w:rsidR="0083065F" w:rsidRPr="006F6CE2">
        <w:rPr>
          <w:rFonts w:ascii="Arial" w:cs="Times New Roman"/>
          <w:color w:val="000000"/>
          <w:sz w:val="20"/>
          <w:szCs w:val="24"/>
        </w:rPr>
        <w:t>du CCP</w:t>
      </w:r>
      <w:r w:rsidR="0083065F">
        <w:rPr>
          <w:rFonts w:ascii="Arial" w:cs="Times New Roman"/>
          <w:color w:val="000000"/>
          <w:sz w:val="20"/>
          <w:szCs w:val="24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l</w:t>
      </w:r>
      <w:r w:rsidR="0083065F" w:rsidRPr="000A28E6">
        <w:rPr>
          <w:rFonts w:ascii="Arial" w:hAnsi="Arial" w:cs="Arial"/>
          <w:color w:val="000000"/>
          <w:sz w:val="20"/>
          <w:szCs w:val="20"/>
        </w:rPr>
        <w:t>e présent accord-cadre est conclu à prix forfaitaire par type de mission confié au titulaire.</w:t>
      </w:r>
    </w:p>
    <w:p w14:paraId="491CF47D" w14:textId="77777777" w:rsidR="0083065F" w:rsidRDefault="0083065F" w:rsidP="0083065F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8E595E2" w14:textId="3974E2DC" w:rsidR="001D1998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Ces derniers figurent dans le bordereau de prix inclus dans le bordereau de réponse.</w:t>
      </w:r>
    </w:p>
    <w:p w14:paraId="542FDEA6" w14:textId="77777777" w:rsidR="001D1998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ECDAB2D" w14:textId="24396DBF" w:rsidR="0083065F" w:rsidRDefault="001D1998" w:rsidP="0083065F">
      <w:pPr>
        <w:keepLines/>
        <w:widowControl w:val="0"/>
        <w:tabs>
          <w:tab w:val="left" w:pos="534"/>
        </w:tabs>
        <w:spacing w:after="0"/>
        <w:ind w:right="111"/>
        <w:contextualSpacing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Les prix sont r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visables dans les conditions 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nonc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es </w:t>
      </w:r>
      <w:r>
        <w:rPr>
          <w:rFonts w:ascii="Arial" w:cs="Times New Roman"/>
          <w:color w:val="000000"/>
          <w:sz w:val="20"/>
          <w:szCs w:val="24"/>
        </w:rPr>
        <w:t>à</w:t>
      </w:r>
      <w:r w:rsidR="0083065F">
        <w:rPr>
          <w:rFonts w:ascii="Arial" w:cs="Times New Roman"/>
          <w:color w:val="000000"/>
          <w:sz w:val="20"/>
          <w:szCs w:val="24"/>
        </w:rPr>
        <w:t xml:space="preserve"> l</w:t>
      </w:r>
      <w:r w:rsidR="0083065F">
        <w:rPr>
          <w:rFonts w:ascii="Arial" w:cs="Times New Roman"/>
          <w:color w:val="000000"/>
          <w:sz w:val="20"/>
          <w:szCs w:val="24"/>
        </w:rPr>
        <w:t>’</w:t>
      </w:r>
      <w:r w:rsidR="0083065F">
        <w:rPr>
          <w:rFonts w:ascii="Arial" w:cs="Times New Roman"/>
          <w:color w:val="000000"/>
          <w:sz w:val="20"/>
          <w:szCs w:val="24"/>
        </w:rPr>
        <w:t xml:space="preserve">article </w:t>
      </w:r>
      <w:r>
        <w:rPr>
          <w:rFonts w:ascii="Arial" w:cs="Times New Roman"/>
          <w:color w:val="000000"/>
          <w:sz w:val="20"/>
          <w:szCs w:val="24"/>
        </w:rPr>
        <w:t>9</w:t>
      </w:r>
      <w:r w:rsidR="0083065F">
        <w:rPr>
          <w:rFonts w:ascii="Arial" w:cs="Times New Roman"/>
          <w:color w:val="000000"/>
          <w:sz w:val="20"/>
          <w:szCs w:val="24"/>
        </w:rPr>
        <w:t>.1.2 du CCP.</w:t>
      </w:r>
    </w:p>
    <w:p w14:paraId="3FFDE690" w14:textId="6A517255" w:rsidR="0083065F" w:rsidRDefault="0083065F" w:rsidP="0083065F">
      <w:pPr>
        <w:keepLines/>
        <w:widowControl w:val="0"/>
        <w:tabs>
          <w:tab w:val="left" w:pos="534"/>
        </w:tabs>
        <w:spacing w:after="0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D94877E" w14:textId="77777777" w:rsidR="001D1998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De manière générale, les prix de l’accord-cadre sont réputés comprendre toutes les charges fiscales et parafiscales frappant obligatoirement la prestation.</w:t>
      </w:r>
    </w:p>
    <w:p w14:paraId="561ED5E6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800AC52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Sont également compris de façon non exhaustive :</w:t>
      </w:r>
    </w:p>
    <w:p w14:paraId="4CDFC8D7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 xml:space="preserve">toutes les prestations définies au présent </w:t>
      </w:r>
      <w:r>
        <w:rPr>
          <w:rFonts w:ascii="Arial" w:hAnsi="Arial" w:cs="Arial"/>
          <w:color w:val="000000"/>
          <w:sz w:val="20"/>
          <w:szCs w:val="20"/>
        </w:rPr>
        <w:t>marché</w:t>
      </w:r>
      <w:r w:rsidRPr="00DF439E">
        <w:rPr>
          <w:rFonts w:ascii="Arial" w:hAnsi="Arial" w:cs="Arial"/>
          <w:color w:val="000000"/>
          <w:sz w:val="20"/>
          <w:szCs w:val="20"/>
        </w:rPr>
        <w:t xml:space="preserve"> sans restriction,</w:t>
      </w:r>
    </w:p>
    <w:p w14:paraId="4028AE1B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>les frais de déplacement, de logistique et de personnel,</w:t>
      </w:r>
    </w:p>
    <w:p w14:paraId="73AC1F04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>la fourniture de tout matériel indispensable à la bonne réalisation des prestations,</w:t>
      </w:r>
    </w:p>
    <w:p w14:paraId="2D2EDB29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>les frais d'assurance,</w:t>
      </w:r>
    </w:p>
    <w:p w14:paraId="799A6D5D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>les frais d'entretien,</w:t>
      </w:r>
    </w:p>
    <w:p w14:paraId="34626ED7" w14:textId="77777777" w:rsidR="001D1998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-</w:t>
      </w:r>
      <w:r w:rsidRPr="00DF439E">
        <w:rPr>
          <w:rFonts w:ascii="Arial" w:hAnsi="Arial" w:cs="Arial"/>
          <w:color w:val="000000"/>
          <w:sz w:val="20"/>
          <w:szCs w:val="20"/>
        </w:rPr>
        <w:tab/>
        <w:t>toutes autres dépenses inhérentes à la bonne réalisation des prestations.</w:t>
      </w:r>
    </w:p>
    <w:p w14:paraId="3F42F0DE" w14:textId="77777777" w:rsidR="001D1998" w:rsidRPr="00DF439E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BFD0B9D" w14:textId="77777777" w:rsidR="001D1998" w:rsidRDefault="001D1998" w:rsidP="001D1998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F439E">
        <w:rPr>
          <w:rFonts w:ascii="Arial" w:hAnsi="Arial" w:cs="Arial"/>
          <w:color w:val="000000"/>
          <w:sz w:val="20"/>
          <w:szCs w:val="20"/>
        </w:rPr>
        <w:t>Le titulaire veillera à rationaliser les dépenses engagées.</w:t>
      </w:r>
    </w:p>
    <w:p w14:paraId="5BEB2E8A" w14:textId="77777777" w:rsidR="0083065F" w:rsidRDefault="0083065F" w:rsidP="0083065F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7172C0F" w14:textId="77777777" w:rsidR="0083065F" w:rsidRDefault="0083065F" w:rsidP="0083065F">
      <w:pPr>
        <w:keepLines/>
        <w:widowControl w:val="0"/>
        <w:tabs>
          <w:tab w:val="left" w:pos="534"/>
        </w:tabs>
        <w:spacing w:after="0"/>
        <w:ind w:right="111"/>
        <w:contextualSpacing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Pour m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moire, sont applicables les taux de TVA en vigueur lors du fait g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rateur de la taxe au sens de l'article 269 du Code g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ral des imp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ts. </w:t>
      </w:r>
    </w:p>
    <w:p w14:paraId="0F021DFC" w14:textId="77777777" w:rsidR="0083065F" w:rsidRDefault="0083065F" w:rsidP="0083065F">
      <w:pPr>
        <w:keepLines/>
        <w:widowControl w:val="0"/>
        <w:tabs>
          <w:tab w:val="left" w:pos="534"/>
        </w:tabs>
        <w:spacing w:after="0"/>
        <w:ind w:left="142" w:right="111"/>
        <w:contextualSpacing/>
        <w:jc w:val="both"/>
        <w:rPr>
          <w:rFonts w:ascii="Arial" w:cs="Times New Roman"/>
          <w:color w:val="000000"/>
          <w:sz w:val="20"/>
          <w:szCs w:val="24"/>
        </w:rPr>
      </w:pPr>
    </w:p>
    <w:p w14:paraId="5F44FA8D" w14:textId="77777777" w:rsidR="0083065F" w:rsidRPr="00C55A0B" w:rsidRDefault="0083065F" w:rsidP="00C55A0B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</w:p>
    <w:p w14:paraId="744CE14A" w14:textId="1771D4BA" w:rsidR="0083065F" w:rsidRDefault="0083065F" w:rsidP="00C55A0B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LA DUR</w:t>
      </w:r>
      <w:r>
        <w:rPr>
          <w:rFonts w:ascii="Arial" w:cs="Times New Roman"/>
          <w:color w:val="808080"/>
          <w:szCs w:val="24"/>
        </w:rPr>
        <w:t>É</w:t>
      </w:r>
      <w:r>
        <w:rPr>
          <w:rFonts w:ascii="Arial" w:cs="Times New Roman"/>
          <w:color w:val="808080"/>
          <w:szCs w:val="24"/>
        </w:rPr>
        <w:t>E DU MARCHE</w:t>
      </w:r>
    </w:p>
    <w:p w14:paraId="04FAAEF4" w14:textId="77777777" w:rsidR="00C55A0B" w:rsidRPr="00C55A0B" w:rsidRDefault="00C55A0B" w:rsidP="00C55A0B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</w:p>
    <w:p w14:paraId="434E7A8E" w14:textId="1EA72492" w:rsidR="00D34D51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L’accord-cadre</w:t>
      </w:r>
      <w:r w:rsidRPr="00071EEE">
        <w:rPr>
          <w:rFonts w:ascii="Arial" w:hAnsi="Arial" w:cs="Arial"/>
          <w:color w:val="000000"/>
          <w:sz w:val="20"/>
          <w:szCs w:val="20"/>
        </w:rPr>
        <w:t xml:space="preserve"> prend effet à compter du </w:t>
      </w:r>
      <w:r w:rsidRPr="0087427A">
        <w:rPr>
          <w:rFonts w:ascii="Arial" w:hAnsi="Arial" w:cs="Arial"/>
          <w:sz w:val="20"/>
          <w:szCs w:val="20"/>
        </w:rPr>
        <w:t>1er janvier 202</w:t>
      </w:r>
      <w:r w:rsidR="00812C04">
        <w:rPr>
          <w:rFonts w:ascii="Arial" w:hAnsi="Arial" w:cs="Arial"/>
          <w:sz w:val="20"/>
          <w:szCs w:val="20"/>
        </w:rPr>
        <w:t>6</w:t>
      </w:r>
      <w:r w:rsidRPr="0087427A">
        <w:rPr>
          <w:rFonts w:ascii="Arial" w:hAnsi="Arial" w:cs="Arial"/>
          <w:sz w:val="20"/>
          <w:szCs w:val="20"/>
        </w:rPr>
        <w:t xml:space="preserve"> </w:t>
      </w:r>
      <w:r w:rsidRPr="00071EEE">
        <w:rPr>
          <w:rFonts w:ascii="Arial" w:hAnsi="Arial" w:cs="Arial"/>
          <w:color w:val="000000"/>
          <w:sz w:val="20"/>
          <w:szCs w:val="20"/>
        </w:rPr>
        <w:t>ou de sa date de notification formalisée par l'envoi au candidat retenu de l'acte d'engagement signé par le Directeur Général de la Caisse d'Allocations Familiales des BDR, si elle est postérieure à la date mentionnée précédemment.</w:t>
      </w:r>
    </w:p>
    <w:p w14:paraId="34C078D2" w14:textId="77777777" w:rsidR="00D34D51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EE3E7C4" w14:textId="77777777" w:rsidR="003B3EEC" w:rsidRPr="00527C6D" w:rsidRDefault="003B3EEC" w:rsidP="003B3EEC">
      <w:pPr>
        <w:suppressAutoHyphens/>
        <w:spacing w:before="40" w:after="40" w:line="240" w:lineRule="auto"/>
        <w:ind w:right="12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527C6D">
        <w:rPr>
          <w:rFonts w:ascii="Arial" w:hAnsi="Arial" w:cs="Arial"/>
          <w:color w:val="000000"/>
          <w:sz w:val="20"/>
          <w:szCs w:val="20"/>
        </w:rPr>
        <w:t>La durée de l’accord-cadre est fixée à 2 ans reconductible 1 fois pour une durée de 1 an par tacite reconduction dans la limite de 3 ans et ce, à compter de sa date de prise d’effet.</w:t>
      </w:r>
    </w:p>
    <w:p w14:paraId="12B36E33" w14:textId="77777777" w:rsidR="00D34D51" w:rsidRPr="00C95CE5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8974A7C" w14:textId="77777777" w:rsidR="00D34D51" w:rsidRPr="00327130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27130">
        <w:rPr>
          <w:rFonts w:ascii="Arial" w:hAnsi="Arial" w:cs="Arial"/>
          <w:color w:val="000000"/>
          <w:sz w:val="20"/>
          <w:szCs w:val="20"/>
        </w:rPr>
        <w:t xml:space="preserve">La reconduction est considérée comme acceptée si aucune décision écrite contraire n’est prise par la CAF des Bouches-du-Rhône au moins 3 mois avant la fin de la durée de validité </w:t>
      </w:r>
      <w:r>
        <w:rPr>
          <w:rFonts w:ascii="Arial" w:hAnsi="Arial" w:cs="Arial"/>
          <w:color w:val="000000"/>
          <w:sz w:val="20"/>
          <w:szCs w:val="20"/>
        </w:rPr>
        <w:t>du marché</w:t>
      </w:r>
      <w:r w:rsidRPr="0032713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F11341D" w14:textId="77777777" w:rsidR="00D34D51" w:rsidRPr="00327130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27130">
        <w:rPr>
          <w:rFonts w:ascii="Arial" w:hAnsi="Arial" w:cs="Arial"/>
          <w:color w:val="000000"/>
          <w:sz w:val="20"/>
          <w:szCs w:val="20"/>
        </w:rPr>
        <w:t>Le titulaire ne peut pas refuser la reconduction.</w:t>
      </w:r>
    </w:p>
    <w:p w14:paraId="420917CC" w14:textId="77777777" w:rsidR="00D34D51" w:rsidRPr="00327130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1E2D016" w14:textId="77777777" w:rsidR="00D34D51" w:rsidRDefault="00D34D51" w:rsidP="00D34D51">
      <w:pPr>
        <w:keepLines/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327130">
        <w:rPr>
          <w:rFonts w:ascii="Arial" w:hAnsi="Arial" w:cs="Arial"/>
          <w:color w:val="000000"/>
          <w:sz w:val="20"/>
          <w:szCs w:val="20"/>
        </w:rPr>
        <w:t xml:space="preserve">En cas de non-reconduction, </w:t>
      </w:r>
      <w:r>
        <w:rPr>
          <w:rFonts w:ascii="Arial" w:hAnsi="Arial" w:cs="Arial"/>
          <w:color w:val="000000"/>
          <w:sz w:val="20"/>
          <w:szCs w:val="20"/>
        </w:rPr>
        <w:t>le marché</w:t>
      </w:r>
      <w:r w:rsidRPr="00327130">
        <w:rPr>
          <w:rFonts w:ascii="Arial" w:hAnsi="Arial" w:cs="Arial"/>
          <w:color w:val="000000"/>
          <w:sz w:val="20"/>
          <w:szCs w:val="20"/>
        </w:rPr>
        <w:t xml:space="preserve"> s’éteindra de plein droit.</w:t>
      </w:r>
    </w:p>
    <w:p w14:paraId="76BA0CEA" w14:textId="77777777" w:rsidR="0083065F" w:rsidRDefault="0083065F" w:rsidP="0083065F">
      <w:pPr>
        <w:widowControl w:val="0"/>
        <w:tabs>
          <w:tab w:val="left" w:pos="534"/>
        </w:tabs>
        <w:spacing w:after="0"/>
        <w:ind w:right="111"/>
        <w:contextualSpacing/>
        <w:jc w:val="both"/>
        <w:rPr>
          <w:rFonts w:cs="Times New Roman"/>
          <w:szCs w:val="24"/>
        </w:rPr>
      </w:pPr>
    </w:p>
    <w:p w14:paraId="5A8E53A9" w14:textId="35C07F7F" w:rsidR="001D1998" w:rsidRDefault="001D1998">
      <w:pPr>
        <w:autoSpaceDE/>
        <w:autoSpaceDN/>
        <w:adjustRightInd/>
        <w:spacing w:line="259" w:lineRule="auto"/>
        <w:rPr>
          <w:rFonts w:ascii="Arial" w:cs="Times New Roman"/>
          <w:color w:val="000000"/>
          <w:sz w:val="14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br w:type="page"/>
      </w:r>
    </w:p>
    <w:p w14:paraId="34E807E6" w14:textId="77777777" w:rsidR="0083065F" w:rsidRDefault="0083065F" w:rsidP="0083065F">
      <w:pPr>
        <w:keepLines/>
        <w:widowControl w:val="0"/>
        <w:tabs>
          <w:tab w:val="left" w:pos="392"/>
        </w:tabs>
        <w:spacing w:after="0"/>
        <w:ind w:right="111"/>
        <w:contextualSpacing/>
        <w:jc w:val="both"/>
        <w:rPr>
          <w:rFonts w:ascii="Arial" w:cs="Times New Roman"/>
          <w:color w:val="000000"/>
          <w:sz w:val="14"/>
          <w:szCs w:val="24"/>
        </w:rPr>
      </w:pPr>
    </w:p>
    <w:p w14:paraId="212C4E8B" w14:textId="77777777" w:rsidR="0083065F" w:rsidRPr="00C55A0B" w:rsidRDefault="0083065F" w:rsidP="00C55A0B">
      <w:pPr>
        <w:widowControl w:val="0"/>
        <w:ind w:left="142" w:right="222"/>
        <w:contextualSpacing/>
        <w:jc w:val="both"/>
        <w:rPr>
          <w:rFonts w:ascii="Arial" w:cs="Times New Roman"/>
          <w:color w:val="808080"/>
          <w:szCs w:val="24"/>
        </w:rPr>
      </w:pPr>
      <w:bookmarkStart w:id="0" w:name="_Hlk113362399"/>
      <w:bookmarkEnd w:id="0"/>
      <w:r>
        <w:rPr>
          <w:rFonts w:ascii="Arial" w:cs="Times New Roman"/>
          <w:color w:val="808080"/>
          <w:szCs w:val="24"/>
        </w:rPr>
        <w:t xml:space="preserve">ARTICLE 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CONDITIONS DE PAIEMENT</w:t>
      </w:r>
    </w:p>
    <w:p w14:paraId="3BCDDD4C" w14:textId="77777777" w:rsidR="0083065F" w:rsidRPr="005F5B29" w:rsidRDefault="0083065F" w:rsidP="0083065F">
      <w:pPr>
        <w:widowControl w:val="0"/>
        <w:spacing w:after="0" w:line="276" w:lineRule="auto"/>
        <w:ind w:right="222"/>
        <w:jc w:val="both"/>
        <w:rPr>
          <w:rFonts w:ascii="Arial" w:hAnsi="Arial" w:cs="Arial"/>
          <w:color w:val="808080"/>
        </w:rPr>
      </w:pPr>
    </w:p>
    <w:tbl>
      <w:tblPr>
        <w:tblW w:w="9326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83065F" w:rsidRPr="00A32D42" w14:paraId="60A5F15C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63AF8C4A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BANQUE </w:t>
            </w:r>
          </w:p>
        </w:tc>
      </w:tr>
      <w:tr w:rsidR="0083065F" w14:paraId="1FAE23AA" w14:textId="77777777" w:rsidTr="00E37A4E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592947A3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5F" w:rsidRPr="00A32D42" w14:paraId="31EA442C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769AF65D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TITULAIRE DU COMPTE </w:t>
            </w:r>
          </w:p>
        </w:tc>
      </w:tr>
      <w:tr w:rsidR="0083065F" w14:paraId="351A61D8" w14:textId="77777777" w:rsidTr="00E37A4E">
        <w:trPr>
          <w:cantSplit/>
          <w:trHeight w:val="235"/>
          <w:tblHeader/>
        </w:trPr>
        <w:tc>
          <w:tcPr>
            <w:tcW w:w="9326" w:type="dxa"/>
            <w:shd w:val="clear" w:color="auto" w:fill="FFFFFF"/>
          </w:tcPr>
          <w:p w14:paraId="03462587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5F" w:rsidRPr="00A32D42" w14:paraId="37D0A6EA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50285EFB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NATIONAL DE COMPTE BANCAIRE - RIB</w:t>
            </w:r>
          </w:p>
        </w:tc>
      </w:tr>
      <w:tr w:rsidR="0083065F" w14:paraId="4E55DE27" w14:textId="77777777" w:rsidTr="00E37A4E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5AA02FC7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5F" w14:paraId="3F80F74E" w14:textId="77777777" w:rsidTr="00E37A4E">
        <w:trPr>
          <w:cantSplit/>
          <w:trHeight w:val="84"/>
          <w:tblHeader/>
        </w:trPr>
        <w:tc>
          <w:tcPr>
            <w:tcW w:w="9326" w:type="dxa"/>
            <w:shd w:val="clear" w:color="auto" w:fill="FFFFFF"/>
          </w:tcPr>
          <w:p w14:paraId="4F38577B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 xml:space="preserve">          Code banque               Code guichet               Numéro de compte               Clé RIB</w:t>
            </w:r>
          </w:p>
        </w:tc>
      </w:tr>
      <w:tr w:rsidR="0083065F" w:rsidRPr="00A32D42" w14:paraId="71985238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519C3B35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DOMICILIATION</w:t>
            </w:r>
          </w:p>
        </w:tc>
      </w:tr>
      <w:tr w:rsidR="0083065F" w14:paraId="6DB71282" w14:textId="77777777" w:rsidTr="00E37A4E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7B9712BF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065F" w:rsidRPr="00A32D42" w14:paraId="024D290F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234DFF70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INTERNATIONAL DE COMPTE BANCAIRE - IBAN</w:t>
            </w:r>
          </w:p>
        </w:tc>
      </w:tr>
      <w:tr w:rsidR="0083065F" w14:paraId="0308A06D" w14:textId="77777777" w:rsidTr="00E37A4E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652CCEDB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>FR</w:t>
            </w:r>
          </w:p>
        </w:tc>
      </w:tr>
      <w:tr w:rsidR="0083065F" w:rsidRPr="00A32D42" w14:paraId="61762AFE" w14:textId="77777777" w:rsidTr="00E37A4E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7CFF192F" w14:textId="77777777" w:rsidR="0083065F" w:rsidRPr="00A32D42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 DE L’ETABLISSEMENT BANCAIRE - BIC</w:t>
            </w:r>
          </w:p>
        </w:tc>
      </w:tr>
      <w:tr w:rsidR="0083065F" w14:paraId="262BCE27" w14:textId="77777777" w:rsidTr="00E37A4E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0D5C3A0D" w14:textId="77777777" w:rsidR="0083065F" w:rsidRPr="00E04B39" w:rsidRDefault="0083065F" w:rsidP="00E37A4E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90884E" w14:textId="77777777" w:rsidR="0083065F" w:rsidRDefault="0083065F" w:rsidP="0083065F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candidat, les conditions de paiement des sous-traitants si différentes de celles prévues au contrat. </w:t>
      </w:r>
    </w:p>
    <w:p w14:paraId="38CA05E2" w14:textId="77777777" w:rsidR="0083065F" w:rsidRDefault="0083065F" w:rsidP="0083065F">
      <w:pPr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14"/>
          <w:szCs w:val="24"/>
        </w:rPr>
      </w:pPr>
    </w:p>
    <w:p w14:paraId="39507828" w14:textId="77777777" w:rsidR="0083065F" w:rsidRDefault="0083065F" w:rsidP="0083065F">
      <w:pPr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14"/>
          <w:szCs w:val="24"/>
        </w:rPr>
      </w:pPr>
    </w:p>
    <w:p w14:paraId="49CEC9C0" w14:textId="7546DC63" w:rsidR="0083065F" w:rsidRPr="00C55A0B" w:rsidRDefault="0083065F" w:rsidP="001D1998">
      <w:pPr>
        <w:autoSpaceDE/>
        <w:autoSpaceDN/>
        <w:adjustRightInd/>
        <w:spacing w:line="259" w:lineRule="auto"/>
        <w:rPr>
          <w:rFonts w:ascii="Arial" w:cs="Times New Roman"/>
          <w:color w:val="808080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VI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AVANCE</w:t>
      </w:r>
    </w:p>
    <w:p w14:paraId="1D1EA784" w14:textId="77777777" w:rsidR="0083065F" w:rsidRDefault="0083065F" w:rsidP="0083065F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 w:cs="Times New Roman"/>
          <w:color w:val="808080"/>
          <w:sz w:val="12"/>
          <w:szCs w:val="24"/>
        </w:rPr>
      </w:pPr>
    </w:p>
    <w:p w14:paraId="3C0D217C" w14:textId="2EC0A7F3" w:rsidR="0083065F" w:rsidRDefault="0083065F" w:rsidP="0083065F">
      <w:pPr>
        <w:spacing w:after="159" w:line="252" w:lineRule="auto"/>
        <w:ind w:firstLine="232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Conform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ment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</w:t>
      </w:r>
      <w:r w:rsidRPr="006F6CE2">
        <w:rPr>
          <w:rFonts w:ascii="Arial" w:cs="Times New Roman"/>
          <w:color w:val="000000"/>
          <w:sz w:val="20"/>
          <w:szCs w:val="24"/>
        </w:rPr>
        <w:t>l</w:t>
      </w:r>
      <w:r w:rsidRPr="006F6CE2">
        <w:rPr>
          <w:rFonts w:ascii="Arial" w:cs="Times New Roman"/>
          <w:color w:val="000000"/>
          <w:sz w:val="20"/>
          <w:szCs w:val="24"/>
        </w:rPr>
        <w:t>’</w:t>
      </w:r>
      <w:r w:rsidRPr="006F6CE2">
        <w:rPr>
          <w:rFonts w:ascii="Arial" w:cs="Times New Roman"/>
          <w:color w:val="000000"/>
          <w:sz w:val="20"/>
          <w:szCs w:val="24"/>
        </w:rPr>
        <w:t xml:space="preserve">article </w:t>
      </w:r>
      <w:r w:rsidR="00D34D51" w:rsidRPr="006F6CE2">
        <w:rPr>
          <w:rFonts w:ascii="Arial" w:cs="Times New Roman"/>
          <w:color w:val="000000"/>
          <w:sz w:val="20"/>
          <w:szCs w:val="24"/>
        </w:rPr>
        <w:t>9</w:t>
      </w:r>
      <w:r w:rsidRPr="006F6CE2">
        <w:rPr>
          <w:rFonts w:ascii="Arial" w:cs="Times New Roman"/>
          <w:color w:val="000000"/>
          <w:sz w:val="20"/>
          <w:szCs w:val="24"/>
        </w:rPr>
        <w:t>.2.1 du CCP</w:t>
      </w:r>
      <w:r>
        <w:rPr>
          <w:rFonts w:ascii="Arial" w:cs="Times New Roman"/>
          <w:color w:val="000000"/>
          <w:sz w:val="20"/>
          <w:szCs w:val="24"/>
        </w:rPr>
        <w:t>,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entreprise ci-avant d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sign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e (cocher la case souhait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e) </w:t>
      </w:r>
    </w:p>
    <w:p w14:paraId="142F943C" w14:textId="79D4D4FC" w:rsidR="003B3EEC" w:rsidRDefault="003B3EEC" w:rsidP="003B3EEC">
      <w:pPr>
        <w:spacing w:after="159" w:line="252" w:lineRule="auto"/>
        <w:ind w:left="142" w:right="221"/>
        <w:rPr>
          <w:rFonts w:ascii="Arial" w:cs="Times New Roman"/>
          <w:color w:val="000000"/>
          <w:sz w:val="20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1088265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Renonce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1571A276" w14:textId="3797D5F9" w:rsidR="0083065F" w:rsidRDefault="0083065F" w:rsidP="003B3EEC">
      <w:pPr>
        <w:spacing w:after="159" w:line="252" w:lineRule="auto"/>
        <w:ind w:left="142" w:right="221"/>
        <w:rPr>
          <w:rFonts w:ascii="Arial" w:cs="Times New Roman"/>
          <w:color w:val="000000"/>
          <w:sz w:val="20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119141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39BA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Ne renonce pas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21DDE903" w14:textId="5940EACF" w:rsidR="00D34D51" w:rsidRDefault="00D34D51" w:rsidP="0083065F">
      <w:pPr>
        <w:spacing w:after="159" w:line="252" w:lineRule="auto"/>
        <w:ind w:right="221"/>
        <w:rPr>
          <w:rFonts w:ascii="Arial" w:cs="Times New Roman"/>
          <w:color w:val="000000"/>
          <w:sz w:val="20"/>
          <w:szCs w:val="24"/>
        </w:rPr>
      </w:pPr>
    </w:p>
    <w:p w14:paraId="0E452116" w14:textId="77777777" w:rsidR="0083065F" w:rsidRDefault="0083065F" w:rsidP="0083065F">
      <w:pPr>
        <w:widowControl w:val="0"/>
        <w:spacing w:after="0"/>
        <w:ind w:right="222"/>
        <w:contextualSpacing/>
        <w:jc w:val="both"/>
        <w:rPr>
          <w:rFonts w:ascii="Arial" w:cs="Times New Roman"/>
          <w:color w:val="000000"/>
          <w:sz w:val="12"/>
          <w:szCs w:val="24"/>
        </w:rPr>
      </w:pPr>
    </w:p>
    <w:p w14:paraId="10CF6A27" w14:textId="77777777" w:rsidR="0083065F" w:rsidRPr="00C55A0B" w:rsidRDefault="0083065F" w:rsidP="001D1998">
      <w:pPr>
        <w:autoSpaceDE/>
        <w:autoSpaceDN/>
        <w:adjustRightInd/>
        <w:spacing w:line="259" w:lineRule="auto"/>
        <w:rPr>
          <w:rFonts w:ascii="Arial" w:cs="Times New Roman"/>
          <w:color w:val="808080"/>
          <w:szCs w:val="24"/>
        </w:rPr>
      </w:pPr>
      <w:r w:rsidRPr="00C55A0B">
        <w:rPr>
          <w:rFonts w:ascii="Arial" w:cs="Times New Roman"/>
          <w:color w:val="808080"/>
          <w:szCs w:val="24"/>
        </w:rPr>
        <w:t xml:space="preserve">ARTICLE VII - </w:t>
      </w:r>
      <w:r>
        <w:rPr>
          <w:rFonts w:ascii="Arial" w:cs="Times New Roman"/>
          <w:color w:val="808080"/>
          <w:szCs w:val="24"/>
        </w:rPr>
        <w:t>ENGAGEMENT DU CANDIDAT</w:t>
      </w:r>
    </w:p>
    <w:p w14:paraId="00281105" w14:textId="77777777" w:rsidR="0083065F" w:rsidRDefault="0083065F" w:rsidP="0083065F">
      <w:pPr>
        <w:widowControl w:val="0"/>
        <w:spacing w:after="0"/>
        <w:ind w:left="234" w:right="222"/>
        <w:contextualSpacing/>
        <w:jc w:val="both"/>
        <w:rPr>
          <w:rFonts w:cs="Times New Roman"/>
          <w:szCs w:val="24"/>
        </w:rPr>
      </w:pPr>
    </w:p>
    <w:p w14:paraId="1C219ECC" w14:textId="77777777" w:rsidR="0083065F" w:rsidRDefault="0083065F" w:rsidP="0083065F">
      <w:pPr>
        <w:widowControl w:val="0"/>
        <w:spacing w:after="0"/>
        <w:ind w:left="234" w:right="222"/>
        <w:contextualSpacing/>
        <w:jc w:val="both"/>
        <w:rPr>
          <w:rFonts w:ascii="Arial" w:cs="Times New Roman"/>
          <w:sz w:val="2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701"/>
        <w:gridCol w:w="3780"/>
        <w:gridCol w:w="656"/>
      </w:tblGrid>
      <w:tr w:rsidR="0083065F" w14:paraId="0664F08F" w14:textId="77777777" w:rsidTr="00E37A4E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50D5B181" w14:textId="77777777" w:rsidR="0083065F" w:rsidRDefault="0083065F" w:rsidP="00E37A4E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PROPOSITION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TABLIE LE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078F56" w14:textId="77777777" w:rsidR="0083065F" w:rsidRDefault="0083065F" w:rsidP="00E37A4E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0A12982F" w14:textId="77777777" w:rsidR="0083065F" w:rsidRDefault="0083065F" w:rsidP="00E37A4E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83065F" w14:paraId="35D1054B" w14:textId="77777777" w:rsidTr="00E37A4E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696D5B3D" w14:textId="77777777" w:rsidR="0083065F" w:rsidRDefault="0083065F" w:rsidP="00E37A4E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SENTANT 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GAL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522354" w14:textId="77777777" w:rsidR="0083065F" w:rsidRDefault="0083065F" w:rsidP="00E37A4E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21222423" w14:textId="77777777" w:rsidR="0083065F" w:rsidRDefault="0083065F" w:rsidP="00E37A4E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83065F" w14:paraId="71ED8990" w14:textId="77777777" w:rsidTr="00E37A4E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2EC4D907" w14:textId="77777777" w:rsidR="0083065F" w:rsidRDefault="0083065F" w:rsidP="00E37A4E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SIGNATURE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C69FA8" w14:textId="77777777" w:rsidR="0083065F" w:rsidRDefault="0083065F" w:rsidP="00E37A4E">
            <w:pPr>
              <w:widowControl w:val="0"/>
              <w:spacing w:before="40"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6EE7E01F" w14:textId="77777777" w:rsidR="0083065F" w:rsidRDefault="0083065F" w:rsidP="00E37A4E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08DFB46" w14:textId="77777777" w:rsidR="0083065F" w:rsidRDefault="0083065F" w:rsidP="00E37A4E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83065F" w14:paraId="3BC8EA85" w14:textId="77777777" w:rsidTr="00E37A4E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40C3510C" w14:textId="77777777" w:rsidR="0083065F" w:rsidRDefault="0083065F" w:rsidP="00E37A4E">
            <w:pPr>
              <w:widowControl w:val="0"/>
              <w:spacing w:before="20"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 xml:space="preserve">Pour le compte du groupement </w:t>
            </w:r>
          </w:p>
          <w:p w14:paraId="20091D64" w14:textId="77777777" w:rsidR="0083065F" w:rsidRDefault="0083065F" w:rsidP="00E37A4E">
            <w:pPr>
              <w:widowControl w:val="0"/>
              <w:spacing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FFFFFF"/>
                <w:sz w:val="18"/>
                <w:szCs w:val="24"/>
              </w:rPr>
              <w:t>(joindre les pouvoirs)</w:t>
            </w:r>
          </w:p>
        </w:tc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8B94B9D" w14:textId="77777777" w:rsidR="0083065F" w:rsidRDefault="0083065F" w:rsidP="00E37A4E">
            <w:pPr>
              <w:widowControl w:val="0"/>
              <w:spacing w:after="20"/>
              <w:ind w:left="131" w:right="12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1796880D" w14:textId="77777777" w:rsidR="0083065F" w:rsidRDefault="0083065F" w:rsidP="00E37A4E">
            <w:pPr>
              <w:widowControl w:val="0"/>
              <w:spacing w:before="20" w:after="20"/>
              <w:ind w:left="15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>Pour le seul compte du mandataire du groupement</w:t>
            </w: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4EE0F2D" w14:textId="77777777" w:rsidR="0083065F" w:rsidRDefault="0083065F" w:rsidP="00E37A4E">
            <w:pPr>
              <w:widowControl w:val="0"/>
              <w:spacing w:before="20" w:after="20"/>
              <w:ind w:left="15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2CD46D3C" w14:textId="77777777" w:rsidTr="00E37A4E">
        <w:tc>
          <w:tcPr>
            <w:tcW w:w="93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25D9BA7F" w14:textId="77777777" w:rsidR="0083065F" w:rsidRDefault="0083065F" w:rsidP="00E37A4E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Ayant pris connaissance des pi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è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ces constitutives du contrat, s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’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engage ou engage le groupement, sans 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serve,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ex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cuter les prestations objet du contrat conform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ment au cahier des charges. </w:t>
            </w:r>
          </w:p>
        </w:tc>
      </w:tr>
    </w:tbl>
    <w:p w14:paraId="6C6F5B21" w14:textId="77777777" w:rsidR="0083065F" w:rsidRDefault="0083065F" w:rsidP="0083065F">
      <w:pPr>
        <w:widowControl w:val="0"/>
        <w:spacing w:after="0"/>
        <w:ind w:right="111"/>
        <w:rPr>
          <w:rFonts w:ascii="Arial" w:cs="Times New Roman"/>
          <w:b/>
          <w:color w:val="000000"/>
          <w:sz w:val="2"/>
          <w:szCs w:val="24"/>
        </w:rPr>
      </w:pPr>
    </w:p>
    <w:p w14:paraId="0707F402" w14:textId="77777777" w:rsidR="0083065F" w:rsidRDefault="0083065F" w:rsidP="0083065F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57289D4F" w14:textId="77777777" w:rsidR="0083065F" w:rsidRDefault="0083065F" w:rsidP="0083065F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La signature de l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acte d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engagement emporte signature de toutes les pi</w:t>
      </w:r>
      <w:r>
        <w:rPr>
          <w:rFonts w:ascii="Arial" w:cs="Times New Roman"/>
          <w:b/>
          <w:color w:val="000000"/>
          <w:sz w:val="20"/>
          <w:szCs w:val="24"/>
        </w:rPr>
        <w:t>è</w:t>
      </w:r>
      <w:r>
        <w:rPr>
          <w:rFonts w:ascii="Arial" w:cs="Times New Roman"/>
          <w:b/>
          <w:color w:val="000000"/>
          <w:sz w:val="20"/>
          <w:szCs w:val="24"/>
        </w:rPr>
        <w:t>ces auxquelles il fait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f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rence et les rend obligatoires.</w:t>
      </w:r>
    </w:p>
    <w:p w14:paraId="4C27BC76" w14:textId="77777777" w:rsidR="0083065F" w:rsidRDefault="0083065F" w:rsidP="0083065F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2B75CFC3" w14:textId="77777777" w:rsidR="0083065F" w:rsidRDefault="0083065F" w:rsidP="0083065F">
      <w:pPr>
        <w:pageBreakBefore/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61B03DF6" w14:textId="77777777" w:rsidR="0083065F" w:rsidRPr="00D33A08" w:rsidRDefault="0083065F" w:rsidP="0083065F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 w:rsidRPr="00D33A08">
        <w:rPr>
          <w:rFonts w:ascii="Liberation Sans" w:cs="Times New Roman"/>
          <w:b/>
          <w:color w:val="000000"/>
          <w:sz w:val="24"/>
          <w:szCs w:val="24"/>
        </w:rPr>
        <w:t>PAGE RÉSERVÉE A LA CAF DES BOUCHES DU RHONE</w:t>
      </w:r>
    </w:p>
    <w:p w14:paraId="4145E334" w14:textId="77777777" w:rsidR="0083065F" w:rsidRDefault="0083065F" w:rsidP="0083065F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 w:rsidRPr="00D33A08">
        <w:rPr>
          <w:rFonts w:ascii="Liberation Sans" w:cs="Times New Roman"/>
          <w:b/>
          <w:color w:val="000000"/>
          <w:sz w:val="24"/>
          <w:szCs w:val="24"/>
        </w:rPr>
        <w:t>POUR LA NOTIFICATION DU MARCHE</w:t>
      </w:r>
    </w:p>
    <w:p w14:paraId="312A1DC1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Liberation Sans" w:cs="Times New Roman"/>
          <w:color w:val="000000"/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"/>
        <w:gridCol w:w="3035"/>
        <w:gridCol w:w="6109"/>
      </w:tblGrid>
      <w:tr w:rsidR="0083065F" w14:paraId="29D753BB" w14:textId="77777777" w:rsidTr="00E37A4E">
        <w:tc>
          <w:tcPr>
            <w:tcW w:w="9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4431D" w14:textId="77777777" w:rsidR="0083065F" w:rsidRDefault="0083065F" w:rsidP="00E37A4E">
            <w:pPr>
              <w:widowControl w:val="0"/>
              <w:spacing w:before="60" w:after="60"/>
              <w:ind w:right="7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808080"/>
                <w:szCs w:val="24"/>
              </w:rPr>
              <w:t>D</w:t>
            </w:r>
            <w:r>
              <w:rPr>
                <w:rFonts w:ascii="Arial" w:cs="Times New Roman"/>
                <w:color w:val="808080"/>
                <w:szCs w:val="24"/>
              </w:rPr>
              <w:t>É</w:t>
            </w:r>
            <w:r>
              <w:rPr>
                <w:rFonts w:ascii="Arial" w:cs="Times New Roman"/>
                <w:color w:val="808080"/>
                <w:szCs w:val="24"/>
              </w:rPr>
              <w:t>CISION DE L</w:t>
            </w:r>
            <w:r>
              <w:rPr>
                <w:rFonts w:ascii="Arial" w:cs="Times New Roman"/>
                <w:color w:val="808080"/>
                <w:szCs w:val="24"/>
              </w:rPr>
              <w:t>’</w:t>
            </w:r>
            <w:r>
              <w:rPr>
                <w:rFonts w:ascii="Arial" w:cs="Times New Roman"/>
                <w:color w:val="808080"/>
                <w:szCs w:val="24"/>
              </w:rPr>
              <w:t xml:space="preserve">ACHETEUR </w:t>
            </w:r>
          </w:p>
          <w:p w14:paraId="7F4F8CBE" w14:textId="77777777" w:rsidR="0083065F" w:rsidRDefault="0083065F" w:rsidP="00E37A4E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83065F" w14:paraId="425C10F1" w14:textId="77777777" w:rsidTr="00E37A4E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44B3E667" w14:textId="77777777" w:rsidR="0083065F" w:rsidRDefault="0083065F" w:rsidP="00E37A4E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449AE378" w14:textId="77777777" w:rsidR="0083065F" w:rsidRDefault="0083065F" w:rsidP="00E37A4E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CONTRAT ATTRIBUE A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5155B92" w14:textId="6DDBFA44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2B1CF9B1" w14:textId="11A3BFDD" w:rsidR="00C55A0B" w:rsidRDefault="00C55A0B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2043C7A" w14:textId="07910132" w:rsidR="00C55A0B" w:rsidRDefault="00C55A0B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60E78BB7" w14:textId="2DE7E04C" w:rsidR="00C55A0B" w:rsidRDefault="00C55A0B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33947DE8" w14:textId="77777777" w:rsidR="00C55A0B" w:rsidRDefault="00C55A0B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F66B5E0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83065F" w14:paraId="56A58CCE" w14:textId="77777777" w:rsidTr="00E37A4E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6102BABA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40C24EDB" w14:textId="77777777" w:rsidR="0083065F" w:rsidRDefault="0083065F" w:rsidP="00E37A4E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SOLUTION RETENUE 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95806DD" w14:textId="77777777" w:rsidR="0083065F" w:rsidRDefault="0083065F" w:rsidP="00E37A4E">
            <w:pPr>
              <w:widowControl w:val="0"/>
              <w:spacing w:before="60"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410C4E49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024260E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5D4B144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BA150CC" w14:textId="77777777" w:rsidR="0083065F" w:rsidRDefault="0083065F" w:rsidP="00E37A4E">
            <w:pPr>
              <w:widowControl w:val="0"/>
              <w:spacing w:after="60"/>
              <w:ind w:left="159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</w:tbl>
    <w:p w14:paraId="2817ADDA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p w14:paraId="2F755711" w14:textId="77777777" w:rsidR="0083065F" w:rsidRDefault="0083065F" w:rsidP="0083065F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631"/>
        <w:gridCol w:w="3363"/>
      </w:tblGrid>
      <w:tr w:rsidR="0083065F" w14:paraId="4D2D75BA" w14:textId="77777777" w:rsidTr="00E37A4E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4399FCF8" w14:textId="77777777" w:rsidR="0083065F" w:rsidRDefault="0083065F" w:rsidP="00E37A4E">
            <w:pPr>
              <w:widowControl w:val="0"/>
              <w:tabs>
                <w:tab w:val="left" w:pos="734"/>
              </w:tabs>
              <w:spacing w:after="0"/>
              <w:ind w:left="234" w:right="222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58A8F1D" w14:textId="77777777" w:rsidR="0083065F" w:rsidRDefault="0083065F" w:rsidP="00E37A4E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SIGNE 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A0F6EC" w14:textId="77777777" w:rsidR="0083065F" w:rsidRDefault="0083065F" w:rsidP="00E37A4E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83065F" w14:paraId="4F6C352A" w14:textId="77777777" w:rsidTr="00E37A4E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640A5109" w14:textId="77777777" w:rsidR="0083065F" w:rsidRDefault="0083065F" w:rsidP="00E37A4E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AD3B8C2" w14:textId="77777777" w:rsidR="0083065F" w:rsidRDefault="0083065F" w:rsidP="00E37A4E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63D94C" w14:textId="77777777" w:rsidR="0083065F" w:rsidRDefault="0083065F" w:rsidP="00E37A4E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</w:t>
            </w:r>
          </w:p>
          <w:p w14:paraId="3C9404F6" w14:textId="77777777" w:rsidR="0083065F" w:rsidRDefault="0083065F" w:rsidP="00E37A4E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58F2EBB" w14:textId="77777777" w:rsidR="0083065F" w:rsidRDefault="0083065F" w:rsidP="00E37A4E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31007BD9" w14:textId="77777777" w:rsidR="0083065F" w:rsidRDefault="0083065F" w:rsidP="00E37A4E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7A9C0B58" w14:textId="77777777" w:rsidR="0083065F" w:rsidRDefault="0083065F" w:rsidP="00E37A4E">
            <w:pPr>
              <w:widowControl w:val="0"/>
              <w:spacing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DIRECTEUR GENERAL</w:t>
            </w:r>
          </w:p>
        </w:tc>
      </w:tr>
      <w:tr w:rsidR="0083065F" w14:paraId="2FB12358" w14:textId="77777777" w:rsidTr="00E37A4E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05407264" w14:textId="77777777" w:rsidR="0083065F" w:rsidRDefault="0083065F" w:rsidP="00E37A4E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471098C" w14:textId="77777777" w:rsidR="0083065F" w:rsidRDefault="0083065F" w:rsidP="00E37A4E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NOTIFIE 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880192" w14:textId="77777777" w:rsidR="0083065F" w:rsidRDefault="0083065F" w:rsidP="00E37A4E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83065F" w14:paraId="4B450BD8" w14:textId="77777777" w:rsidTr="00E37A4E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39A5B0A0" w14:textId="77777777" w:rsidR="0083065F" w:rsidRDefault="0083065F" w:rsidP="00E37A4E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475B2CF" w14:textId="77777777" w:rsidR="0083065F" w:rsidRDefault="0083065F" w:rsidP="00E37A4E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NUMERO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596A04" w14:textId="359C81C6" w:rsidR="0083065F" w:rsidRDefault="0083065F" w:rsidP="00E37A4E">
            <w:pPr>
              <w:widowControl w:val="0"/>
              <w:spacing w:before="60" w:after="60"/>
              <w:ind w:left="153" w:right="10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32E448FE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7AD104D9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3FB3EB19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Comptable assignataire de paiements :</w:t>
      </w:r>
    </w:p>
    <w:p w14:paraId="744EF811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148FAA27" w14:textId="1CA97F3B" w:rsidR="0083065F" w:rsidRDefault="0083065F" w:rsidP="0083065F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Le Directeur Comptable et Financier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</w:t>
      </w:r>
      <w:r w:rsidR="00812C04" w:rsidRPr="0087430A">
        <w:rPr>
          <w:rFonts w:ascii="Arial" w:cs="Times New Roman"/>
          <w:color w:val="000000"/>
          <w:sz w:val="20"/>
          <w:szCs w:val="24"/>
        </w:rPr>
        <w:t>Monsieur Thierry AUTARD</w:t>
      </w:r>
    </w:p>
    <w:p w14:paraId="667F44F3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3B85139E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Personne habilit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 xml:space="preserve">e </w:t>
      </w:r>
      <w:r>
        <w:rPr>
          <w:rFonts w:ascii="Arial" w:cs="Times New Roman"/>
          <w:b/>
          <w:color w:val="000000"/>
          <w:sz w:val="20"/>
          <w:szCs w:val="24"/>
        </w:rPr>
        <w:t>à</w:t>
      </w:r>
      <w:r>
        <w:rPr>
          <w:rFonts w:ascii="Arial" w:cs="Times New Roman"/>
          <w:b/>
          <w:color w:val="000000"/>
          <w:sz w:val="20"/>
          <w:szCs w:val="24"/>
        </w:rPr>
        <w:t xml:space="preserve"> donner les renseignements pr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vus aux Articles R2191-59 et suivants du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cret n</w:t>
      </w:r>
      <w:r>
        <w:rPr>
          <w:rFonts w:ascii="Arial" w:cs="Times New Roman"/>
          <w:b/>
          <w:color w:val="000000"/>
          <w:sz w:val="20"/>
          <w:szCs w:val="24"/>
        </w:rPr>
        <w:t>°</w:t>
      </w:r>
      <w:r>
        <w:rPr>
          <w:rFonts w:ascii="Arial" w:cs="Times New Roman"/>
          <w:b/>
          <w:color w:val="000000"/>
          <w:sz w:val="20"/>
          <w:szCs w:val="24"/>
        </w:rPr>
        <w:t>2018-175 du 3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cembre 2018 portant partie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glementaire du code de la commande publique</w:t>
      </w:r>
    </w:p>
    <w:p w14:paraId="7B4E591B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07BD504E" w14:textId="77777777" w:rsidR="0083065F" w:rsidRDefault="0083065F" w:rsidP="0083065F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Monsieur le Directeur G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ral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Monsieur Yves </w:t>
      </w:r>
      <w:bookmarkStart w:id="1" w:name="page_total_master0"/>
      <w:bookmarkStart w:id="2" w:name="page_total"/>
      <w:bookmarkEnd w:id="1"/>
      <w:bookmarkEnd w:id="2"/>
      <w:r>
        <w:rPr>
          <w:rFonts w:ascii="Arial" w:cs="Times New Roman"/>
          <w:color w:val="000000"/>
          <w:sz w:val="20"/>
          <w:szCs w:val="24"/>
        </w:rPr>
        <w:t>FASANARO</w:t>
      </w:r>
    </w:p>
    <w:p w14:paraId="04BE7E9B" w14:textId="77777777" w:rsidR="0083065F" w:rsidRDefault="0083065F" w:rsidP="0083065F"/>
    <w:p w14:paraId="1B0BB19D" w14:textId="77777777" w:rsidR="0083065F" w:rsidRDefault="0083065F" w:rsidP="0083065F"/>
    <w:p w14:paraId="2AA99B72" w14:textId="77777777" w:rsidR="0083065F" w:rsidRDefault="0083065F" w:rsidP="0083065F"/>
    <w:p w14:paraId="0A9A30C7" w14:textId="77777777" w:rsidR="00F47FFB" w:rsidRDefault="00F47FFB"/>
    <w:sectPr w:rsidR="00F47FFB" w:rsidSect="00741613">
      <w:footerReference w:type="default" r:id="rId7"/>
      <w:pgSz w:w="11906" w:h="16820"/>
      <w:pgMar w:top="1400" w:right="1300" w:bottom="1400" w:left="1300" w:header="720" w:footer="708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A210" w14:textId="77777777" w:rsidR="00133740" w:rsidRDefault="003053D5">
      <w:pPr>
        <w:spacing w:after="0" w:line="240" w:lineRule="auto"/>
      </w:pPr>
      <w:r>
        <w:separator/>
      </w:r>
    </w:p>
  </w:endnote>
  <w:endnote w:type="continuationSeparator" w:id="0">
    <w:p w14:paraId="7F29B24F" w14:textId="77777777" w:rsidR="00133740" w:rsidRDefault="00305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56"/>
      <w:gridCol w:w="1049"/>
    </w:tblGrid>
    <w:tr w:rsidR="0044765E" w14:paraId="741E2264" w14:textId="77777777" w:rsidTr="0062238F">
      <w:tc>
        <w:tcPr>
          <w:tcW w:w="8256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5F9F8F18" w14:textId="02B03DDD" w:rsidR="001809B5" w:rsidRPr="0062238F" w:rsidRDefault="003053D5">
          <w:pPr>
            <w:widowControl w:val="0"/>
            <w:rPr>
              <w:rFonts w:ascii="Arial"/>
              <w:sz w:val="12"/>
              <w:szCs w:val="12"/>
            </w:rPr>
          </w:pPr>
          <w:r w:rsidRPr="0062238F">
            <w:rPr>
              <w:rFonts w:ascii="Arial"/>
              <w:sz w:val="12"/>
              <w:szCs w:val="12"/>
            </w:rPr>
            <w:fldChar w:fldCharType="begin"/>
          </w:r>
          <w:r w:rsidRPr="0062238F">
            <w:rPr>
              <w:rFonts w:ascii="Arial" w:hAnsi="Arial"/>
              <w:sz w:val="12"/>
              <w:szCs w:val="12"/>
            </w:rPr>
            <w:instrText xml:space="preserve"> FILENAME \p \* MERGEFORMAT </w:instrText>
          </w:r>
          <w:r w:rsidRPr="0062238F">
            <w:rPr>
              <w:rFonts w:ascii="Arial"/>
              <w:sz w:val="12"/>
              <w:szCs w:val="12"/>
            </w:rPr>
            <w:fldChar w:fldCharType="separate"/>
          </w:r>
          <w:r w:rsidR="006F6CE2" w:rsidRPr="0062238F">
            <w:rPr>
              <w:rFonts w:ascii="Arial" w:hAnsi="Arial"/>
              <w:noProof/>
              <w:sz w:val="12"/>
              <w:szCs w:val="12"/>
            </w:rPr>
            <w:t>N:\SECR\Secgeneraux_Achats\ACHATS - MARCHES\PROCEDURES FORMALISEES\PROCEDURES FORMALISEES 2025\AO 202525 Diagnostics Logements indécents\1 - DCE\AE.docx</w:t>
          </w:r>
          <w:r w:rsidRPr="0062238F">
            <w:rPr>
              <w:rFonts w:ascii="Arial"/>
              <w:sz w:val="12"/>
              <w:szCs w:val="12"/>
            </w:rPr>
            <w:fldChar w:fldCharType="end"/>
          </w:r>
        </w:p>
      </w:tc>
      <w:tc>
        <w:tcPr>
          <w:tcW w:w="104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07416DCE" w14:textId="77777777" w:rsidR="001809B5" w:rsidRDefault="00E376BD">
          <w:pPr>
            <w:widowControl w:val="0"/>
            <w:tabs>
              <w:tab w:val="center" w:pos="4754"/>
              <w:tab w:val="right" w:pos="9290"/>
            </w:tabs>
            <w:ind w:left="110" w:right="87"/>
            <w:jc w:val="center"/>
            <w:rPr>
              <w:rFonts w:cs="Times New Roman"/>
              <w:szCs w:val="24"/>
            </w:rPr>
          </w:pPr>
          <w:r>
            <w:rPr>
              <w:rFonts w:ascii="Arial" w:cs="Times New Roman"/>
              <w:color w:val="FFFFFF"/>
              <w:sz w:val="16"/>
              <w:szCs w:val="24"/>
            </w:rPr>
            <w:t xml:space="preserve">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PAGE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  <w:r>
            <w:rPr>
              <w:rFonts w:ascii="Arial" w:cs="Times New Roman"/>
              <w:color w:val="FFFFFF"/>
              <w:sz w:val="16"/>
              <w:szCs w:val="24"/>
            </w:rPr>
            <w:t xml:space="preserve"> /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NUMPAGES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</w:p>
      </w:tc>
    </w:tr>
  </w:tbl>
  <w:p w14:paraId="431A5D20" w14:textId="77777777" w:rsidR="001809B5" w:rsidRDefault="001809B5" w:rsidP="00023CC5">
    <w:pPr>
      <w:widowControl w:val="0"/>
      <w:tabs>
        <w:tab w:val="center" w:pos="4761"/>
        <w:tab w:val="right" w:pos="9297"/>
      </w:tabs>
      <w:ind w:left="117" w:right="111"/>
      <w:jc w:val="center"/>
      <w:rPr>
        <w:rFonts w:ascii="Arial" w:cs="Times New Roman"/>
        <w:color w:val="000000"/>
        <w:sz w:val="2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6C44E" w14:textId="77777777" w:rsidR="00133740" w:rsidRDefault="003053D5">
      <w:pPr>
        <w:spacing w:after="0" w:line="240" w:lineRule="auto"/>
      </w:pPr>
      <w:r>
        <w:separator/>
      </w:r>
    </w:p>
  </w:footnote>
  <w:footnote w:type="continuationSeparator" w:id="0">
    <w:p w14:paraId="5BFB137A" w14:textId="77777777" w:rsidR="00133740" w:rsidRDefault="003053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5F"/>
    <w:rsid w:val="00023CC5"/>
    <w:rsid w:val="00133013"/>
    <w:rsid w:val="00133740"/>
    <w:rsid w:val="001809B5"/>
    <w:rsid w:val="001D1998"/>
    <w:rsid w:val="00302A84"/>
    <w:rsid w:val="003053D5"/>
    <w:rsid w:val="003B3EEC"/>
    <w:rsid w:val="003C2651"/>
    <w:rsid w:val="00456E92"/>
    <w:rsid w:val="00480061"/>
    <w:rsid w:val="005339BA"/>
    <w:rsid w:val="005A429A"/>
    <w:rsid w:val="006156F2"/>
    <w:rsid w:val="0062238F"/>
    <w:rsid w:val="006F5DEC"/>
    <w:rsid w:val="006F6CE2"/>
    <w:rsid w:val="007B17E6"/>
    <w:rsid w:val="00812C04"/>
    <w:rsid w:val="0083065F"/>
    <w:rsid w:val="00AF303E"/>
    <w:rsid w:val="00B16958"/>
    <w:rsid w:val="00C15D30"/>
    <w:rsid w:val="00C55A0B"/>
    <w:rsid w:val="00D33A08"/>
    <w:rsid w:val="00D34D51"/>
    <w:rsid w:val="00DA0E99"/>
    <w:rsid w:val="00E376BD"/>
    <w:rsid w:val="00E76968"/>
    <w:rsid w:val="00F21AE9"/>
    <w:rsid w:val="00F47FFB"/>
    <w:rsid w:val="00FA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E8E31A"/>
  <w15:chartTrackingRefBased/>
  <w15:docId w15:val="{7FA8530B-1B67-416D-A17E-991977A4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65F"/>
    <w:pPr>
      <w:autoSpaceDE w:val="0"/>
      <w:autoSpaceDN w:val="0"/>
      <w:adjustRightInd w:val="0"/>
      <w:spacing w:line="256" w:lineRule="auto"/>
    </w:pPr>
    <w:rPr>
      <w:rFonts w:ascii="Calibri" w:eastAsia="Times New Roman" w:hAnsi="Liberation Sans" w:cs="Calibri"/>
      <w:kern w:val="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0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053D5"/>
    <w:rPr>
      <w:rFonts w:ascii="Calibri" w:eastAsia="Times New Roman" w:hAnsi="Liberation Sans" w:cs="Calibri"/>
      <w:kern w:val="1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05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053D5"/>
    <w:rPr>
      <w:rFonts w:ascii="Calibri" w:eastAsia="Times New Roman" w:hAnsi="Liberation Sans" w:cs="Calibri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1127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Renaud VUILLAUME 131</dc:creator>
  <cp:keywords/>
  <dc:description/>
  <cp:lastModifiedBy>Isabelle ARAMIAN 131</cp:lastModifiedBy>
  <cp:revision>18</cp:revision>
  <cp:lastPrinted>2023-09-06T15:24:00Z</cp:lastPrinted>
  <dcterms:created xsi:type="dcterms:W3CDTF">2023-04-03T12:46:00Z</dcterms:created>
  <dcterms:modified xsi:type="dcterms:W3CDTF">2025-08-22T13:04:00Z</dcterms:modified>
</cp:coreProperties>
</file>