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89" w:type="dxa"/>
        <w:jc w:val="center"/>
        <w:tblLayout w:type="fixed"/>
        <w:tblCellMar>
          <w:left w:w="70" w:type="dxa"/>
          <w:right w:w="70" w:type="dxa"/>
        </w:tblCellMar>
        <w:tblLook w:val="0000" w:firstRow="0" w:lastRow="0" w:firstColumn="0" w:lastColumn="0" w:noHBand="0" w:noVBand="0"/>
      </w:tblPr>
      <w:tblGrid>
        <w:gridCol w:w="1702"/>
        <w:gridCol w:w="8987"/>
      </w:tblGrid>
      <w:tr w:rsidR="00EC7703" w:rsidRPr="000501F6" w14:paraId="3C258EC8" w14:textId="77777777" w:rsidTr="00EE48C5">
        <w:trPr>
          <w:jc w:val="center"/>
        </w:trPr>
        <w:tc>
          <w:tcPr>
            <w:tcW w:w="1702" w:type="dxa"/>
            <w:vAlign w:val="center"/>
          </w:tcPr>
          <w:p w14:paraId="06B17028" w14:textId="77777777" w:rsidR="00EC7703" w:rsidRPr="000501F6" w:rsidRDefault="00EC7703" w:rsidP="00EC7703">
            <w:pPr>
              <w:jc w:val="center"/>
            </w:pPr>
            <w:r>
              <w:rPr>
                <w:noProof/>
              </w:rPr>
              <w:drawing>
                <wp:inline distT="0" distB="0" distL="0" distR="0" wp14:anchorId="0B220009" wp14:editId="32681E81">
                  <wp:extent cx="903605" cy="903605"/>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3605" cy="903605"/>
                          </a:xfrm>
                          <a:prstGeom prst="rect">
                            <a:avLst/>
                          </a:prstGeom>
                          <a:noFill/>
                          <a:ln>
                            <a:noFill/>
                          </a:ln>
                        </pic:spPr>
                      </pic:pic>
                    </a:graphicData>
                  </a:graphic>
                </wp:inline>
              </w:drawing>
            </w:r>
          </w:p>
        </w:tc>
        <w:tc>
          <w:tcPr>
            <w:tcW w:w="8987" w:type="dxa"/>
          </w:tcPr>
          <w:p w14:paraId="60286B4C" w14:textId="77777777" w:rsidR="0006606C" w:rsidRPr="008D4220" w:rsidRDefault="0006606C" w:rsidP="008D4220">
            <w:pPr>
              <w:pStyle w:val="DCETexte"/>
              <w:ind w:left="44" w:right="-108" w:firstLine="0"/>
              <w:jc w:val="center"/>
              <w:rPr>
                <w:rFonts w:ascii="Arial" w:hAnsi="Arial" w:cs="Arial"/>
                <w:b/>
                <w:smallCaps/>
                <w:sz w:val="26"/>
                <w:szCs w:val="26"/>
              </w:rPr>
            </w:pPr>
            <w:r w:rsidRPr="008D4220">
              <w:rPr>
                <w:rFonts w:ascii="Arial" w:hAnsi="Arial" w:cs="Arial"/>
                <w:b/>
                <w:smallCaps/>
                <w:sz w:val="40"/>
                <w:szCs w:val="40"/>
              </w:rPr>
              <w:t>D</w:t>
            </w:r>
            <w:r w:rsidRPr="008D4220">
              <w:rPr>
                <w:rFonts w:ascii="Arial" w:hAnsi="Arial" w:cs="Arial"/>
                <w:b/>
                <w:smallCaps/>
                <w:sz w:val="36"/>
                <w:szCs w:val="36"/>
              </w:rPr>
              <w:t xml:space="preserve">irection de la </w:t>
            </w:r>
            <w:r w:rsidRPr="008D4220">
              <w:rPr>
                <w:rFonts w:ascii="Arial" w:hAnsi="Arial" w:cs="Arial"/>
                <w:b/>
                <w:smallCaps/>
                <w:sz w:val="40"/>
                <w:szCs w:val="40"/>
              </w:rPr>
              <w:t>L</w:t>
            </w:r>
            <w:r w:rsidRPr="008D4220">
              <w:rPr>
                <w:rFonts w:ascii="Arial" w:hAnsi="Arial" w:cs="Arial"/>
                <w:b/>
                <w:smallCaps/>
                <w:sz w:val="36"/>
                <w:szCs w:val="36"/>
              </w:rPr>
              <w:t>ogistique et des Moyens généraux</w:t>
            </w:r>
          </w:p>
          <w:p w14:paraId="397E44E3" w14:textId="3F51C1B8" w:rsidR="00EC7703" w:rsidRPr="00BB271C" w:rsidRDefault="0006606C" w:rsidP="00BB271C">
            <w:pPr>
              <w:pStyle w:val="DCETexte"/>
              <w:ind w:left="44" w:right="-108" w:firstLine="0"/>
              <w:jc w:val="center"/>
              <w:rPr>
                <w:rFonts w:ascii="Arial" w:hAnsi="Arial" w:cs="Arial"/>
                <w:b/>
                <w:smallCaps/>
              </w:rPr>
            </w:pPr>
            <w:r w:rsidRPr="008D4220">
              <w:rPr>
                <w:rFonts w:ascii="Arial" w:hAnsi="Arial" w:cs="Arial"/>
                <w:b/>
                <w:smallCaps/>
              </w:rPr>
              <w:t>15 rue de Vaugirard  -  75291 PARIS CEDEX 06</w:t>
            </w:r>
          </w:p>
        </w:tc>
      </w:tr>
    </w:tbl>
    <w:p w14:paraId="07E37217" w14:textId="77777777" w:rsidR="006426DC" w:rsidRDefault="006426DC" w:rsidP="006426DC"/>
    <w:p w14:paraId="3B9C9141" w14:textId="77777777" w:rsidR="00127982" w:rsidRDefault="00127982" w:rsidP="006426DC"/>
    <w:p w14:paraId="007D4D99" w14:textId="77777777" w:rsidR="00127982" w:rsidRDefault="00127982" w:rsidP="006426DC"/>
    <w:p w14:paraId="62169808" w14:textId="797054E6" w:rsidR="00127982" w:rsidRPr="00EE48C5" w:rsidRDefault="00F014B3" w:rsidP="00EE48C5">
      <w:pPr>
        <w:ind w:left="-426"/>
        <w:rPr>
          <w:i/>
          <w:sz w:val="16"/>
          <w:szCs w:val="16"/>
        </w:rPr>
      </w:pPr>
      <w:r>
        <w:rPr>
          <w:i/>
          <w:sz w:val="16"/>
          <w:szCs w:val="16"/>
        </w:rPr>
        <w:t>SENAT-</w:t>
      </w:r>
      <w:r w:rsidR="00127982" w:rsidRPr="00EE48C5">
        <w:rPr>
          <w:i/>
          <w:sz w:val="16"/>
          <w:szCs w:val="16"/>
        </w:rPr>
        <w:t>DLMG 202</w:t>
      </w:r>
      <w:r>
        <w:rPr>
          <w:i/>
          <w:sz w:val="16"/>
          <w:szCs w:val="16"/>
        </w:rPr>
        <w:t>5</w:t>
      </w:r>
      <w:r w:rsidR="00127982" w:rsidRPr="00EE48C5">
        <w:rPr>
          <w:i/>
          <w:sz w:val="16"/>
          <w:szCs w:val="16"/>
        </w:rPr>
        <w:t>-</w:t>
      </w:r>
      <w:r>
        <w:rPr>
          <w:i/>
          <w:sz w:val="16"/>
          <w:szCs w:val="16"/>
        </w:rPr>
        <w:t>07</w:t>
      </w:r>
    </w:p>
    <w:p w14:paraId="17D3669E" w14:textId="1B87C614" w:rsidR="00127982" w:rsidRPr="00AB7806" w:rsidRDefault="00127982" w:rsidP="00127982">
      <w:pPr>
        <w:pBdr>
          <w:top w:val="single" w:sz="12" w:space="20" w:color="auto"/>
          <w:left w:val="single" w:sz="12" w:space="0" w:color="auto"/>
          <w:bottom w:val="single" w:sz="12" w:space="20" w:color="auto"/>
          <w:right w:val="single" w:sz="12" w:space="0" w:color="auto"/>
        </w:pBdr>
        <w:spacing w:before="360"/>
        <w:jc w:val="center"/>
        <w:rPr>
          <w:rFonts w:ascii="Arial" w:hAnsi="Arial" w:cs="Arial"/>
          <w:b/>
          <w:caps/>
          <w:sz w:val="40"/>
          <w:szCs w:val="40"/>
        </w:rPr>
      </w:pPr>
      <w:r>
        <w:rPr>
          <w:rFonts w:ascii="Arial" w:hAnsi="Arial" w:cs="Arial"/>
          <w:b/>
          <w:caps/>
          <w:sz w:val="40"/>
          <w:szCs w:val="40"/>
        </w:rPr>
        <w:t>concession</w:t>
      </w:r>
      <w:r w:rsidR="0025452C">
        <w:rPr>
          <w:rFonts w:ascii="Arial" w:hAnsi="Arial" w:cs="Arial"/>
          <w:b/>
          <w:caps/>
          <w:sz w:val="40"/>
          <w:szCs w:val="40"/>
        </w:rPr>
        <w:t xml:space="preserve"> de services</w:t>
      </w:r>
      <w:r>
        <w:rPr>
          <w:rFonts w:ascii="Arial" w:hAnsi="Arial" w:cs="Arial"/>
          <w:b/>
          <w:caps/>
          <w:sz w:val="40"/>
          <w:szCs w:val="40"/>
        </w:rPr>
        <w:t xml:space="preserve"> pour l’exploitation d’une boutique de vente</w:t>
      </w:r>
      <w:r w:rsidR="002776AC">
        <w:rPr>
          <w:rFonts w:ascii="Arial" w:hAnsi="Arial" w:cs="Arial"/>
          <w:b/>
          <w:caps/>
          <w:sz w:val="40"/>
          <w:szCs w:val="40"/>
        </w:rPr>
        <w:t xml:space="preserve"> </w:t>
      </w:r>
      <w:r>
        <w:rPr>
          <w:rFonts w:ascii="Arial" w:hAnsi="Arial" w:cs="Arial"/>
          <w:b/>
          <w:caps/>
          <w:sz w:val="40"/>
          <w:szCs w:val="40"/>
        </w:rPr>
        <w:t xml:space="preserve">dans le palais du </w:t>
      </w:r>
      <w:r w:rsidR="009B70F6">
        <w:rPr>
          <w:rFonts w:ascii="Arial" w:hAnsi="Arial" w:cs="Arial"/>
          <w:b/>
          <w:caps/>
          <w:sz w:val="40"/>
          <w:szCs w:val="40"/>
        </w:rPr>
        <w:t>Luxembourg ET D’UNE BOUTIQUE EN LIGNE</w:t>
      </w:r>
    </w:p>
    <w:p w14:paraId="24147612" w14:textId="77777777" w:rsidR="00127982" w:rsidRDefault="00127982" w:rsidP="006426DC"/>
    <w:p w14:paraId="40024CA2" w14:textId="77777777" w:rsidR="00EC7703" w:rsidRPr="00E45FFA" w:rsidRDefault="00EC7703" w:rsidP="006426DC"/>
    <w:p w14:paraId="3342B041" w14:textId="77777777" w:rsidR="005B6936" w:rsidRPr="00E45FFA" w:rsidRDefault="005B6936" w:rsidP="006426DC"/>
    <w:p w14:paraId="20707971" w14:textId="77777777" w:rsidR="00EC7703" w:rsidRDefault="00EC7703" w:rsidP="006426DC"/>
    <w:p w14:paraId="15EFB700" w14:textId="77777777" w:rsidR="00127982" w:rsidRPr="005B6936" w:rsidRDefault="00127982" w:rsidP="00127982">
      <w:pPr>
        <w:pBdr>
          <w:top w:val="single" w:sz="4" w:space="10" w:color="auto"/>
          <w:left w:val="single" w:sz="4" w:space="0" w:color="auto"/>
          <w:bottom w:val="single" w:sz="4" w:space="10" w:color="auto"/>
          <w:right w:val="single" w:sz="4" w:space="0" w:color="auto"/>
        </w:pBdr>
        <w:jc w:val="center"/>
        <w:rPr>
          <w:rFonts w:ascii="Arial" w:hAnsi="Arial" w:cs="Arial"/>
          <w:b/>
          <w:sz w:val="56"/>
          <w:szCs w:val="56"/>
        </w:rPr>
      </w:pPr>
      <w:r w:rsidRPr="005B6936">
        <w:rPr>
          <w:rFonts w:ascii="Arial" w:hAnsi="Arial" w:cs="Arial"/>
          <w:b/>
          <w:sz w:val="56"/>
          <w:szCs w:val="56"/>
        </w:rPr>
        <w:t>D</w:t>
      </w:r>
      <w:r>
        <w:rPr>
          <w:rFonts w:ascii="Arial" w:hAnsi="Arial" w:cs="Arial"/>
          <w:b/>
          <w:sz w:val="56"/>
          <w:szCs w:val="56"/>
        </w:rPr>
        <w:t>.</w:t>
      </w:r>
      <w:r w:rsidRPr="005B6936">
        <w:rPr>
          <w:rFonts w:ascii="Arial" w:hAnsi="Arial" w:cs="Arial"/>
          <w:b/>
          <w:sz w:val="56"/>
          <w:szCs w:val="56"/>
        </w:rPr>
        <w:t>C</w:t>
      </w:r>
      <w:r>
        <w:rPr>
          <w:rFonts w:ascii="Arial" w:hAnsi="Arial" w:cs="Arial"/>
          <w:b/>
          <w:sz w:val="56"/>
          <w:szCs w:val="56"/>
        </w:rPr>
        <w:t>.</w:t>
      </w:r>
      <w:r w:rsidRPr="005B6936">
        <w:rPr>
          <w:rFonts w:ascii="Arial" w:hAnsi="Arial" w:cs="Arial"/>
          <w:b/>
          <w:sz w:val="56"/>
          <w:szCs w:val="56"/>
        </w:rPr>
        <w:t>E</w:t>
      </w:r>
      <w:r>
        <w:rPr>
          <w:rFonts w:ascii="Arial" w:hAnsi="Arial" w:cs="Arial"/>
          <w:b/>
          <w:sz w:val="56"/>
          <w:szCs w:val="56"/>
        </w:rPr>
        <w:t>.</w:t>
      </w:r>
    </w:p>
    <w:p w14:paraId="284C3166" w14:textId="77777777" w:rsidR="00127982" w:rsidRDefault="00127982" w:rsidP="00127982"/>
    <w:p w14:paraId="0E0FEAF4" w14:textId="77777777" w:rsidR="00127982" w:rsidRDefault="00127982" w:rsidP="00127982"/>
    <w:p w14:paraId="13B53E67" w14:textId="77777777" w:rsidR="00127982" w:rsidRPr="00806508" w:rsidRDefault="00127982" w:rsidP="00127982"/>
    <w:p w14:paraId="2B27ABE4" w14:textId="3EE6FCB2" w:rsidR="00127982" w:rsidRPr="00A427D2" w:rsidRDefault="00382D91" w:rsidP="00127982">
      <w:pPr>
        <w:pBdr>
          <w:top w:val="single" w:sz="12" w:space="30" w:color="auto"/>
          <w:left w:val="single" w:sz="12" w:space="0" w:color="auto"/>
          <w:bottom w:val="single" w:sz="12" w:space="30" w:color="auto"/>
          <w:right w:val="single" w:sz="12" w:space="0" w:color="auto"/>
        </w:pBdr>
        <w:jc w:val="center"/>
        <w:rPr>
          <w:rFonts w:ascii="Arial" w:hAnsi="Arial" w:cs="Arial"/>
          <w:b/>
          <w:caps/>
          <w:sz w:val="48"/>
          <w:szCs w:val="48"/>
        </w:rPr>
      </w:pPr>
      <w:r>
        <w:rPr>
          <w:rFonts w:ascii="Arial" w:hAnsi="Arial" w:cs="Arial"/>
          <w:b/>
          <w:caps/>
          <w:sz w:val="48"/>
          <w:szCs w:val="48"/>
        </w:rPr>
        <w:t>cahier des réponses attendues (CRA)</w:t>
      </w:r>
    </w:p>
    <w:p w14:paraId="2BFA25B1" w14:textId="77777777" w:rsidR="00EC7703" w:rsidRDefault="00EC7703" w:rsidP="006426DC"/>
    <w:p w14:paraId="3684C54D" w14:textId="77777777" w:rsidR="00EC7703" w:rsidRPr="00E45FFA" w:rsidRDefault="00EC7703" w:rsidP="006426DC"/>
    <w:p w14:paraId="1E91F830" w14:textId="77777777" w:rsidR="00B73491" w:rsidRPr="00E45FFA" w:rsidRDefault="00B73491" w:rsidP="006426DC"/>
    <w:p w14:paraId="12239CCA" w14:textId="77777777" w:rsidR="00EC7703" w:rsidRDefault="00EC7703" w:rsidP="001F71EB"/>
    <w:p w14:paraId="7B42B81D" w14:textId="77777777" w:rsidR="006E11B1" w:rsidRDefault="006E11B1" w:rsidP="001F71EB"/>
    <w:p w14:paraId="499E1C5B" w14:textId="77777777" w:rsidR="006E11B1" w:rsidRPr="00E45FFA" w:rsidRDefault="006E11B1" w:rsidP="001F71EB"/>
    <w:p w14:paraId="441F34DD" w14:textId="77777777" w:rsidR="00EC7703" w:rsidRDefault="00F014B3" w:rsidP="00EC7703">
      <w:pPr>
        <w:pStyle w:val="DCECorpsdetexte"/>
        <w:jc w:val="right"/>
        <w:rPr>
          <w:rFonts w:ascii="Arial (W1)" w:hAnsi="Arial (W1)" w:cs="Arial"/>
          <w:caps/>
          <w:sz w:val="36"/>
          <w:szCs w:val="36"/>
        </w:rPr>
      </w:pPr>
      <w:r>
        <w:rPr>
          <w:rFonts w:ascii="Arial (W1)" w:hAnsi="Arial (W1)" w:cs="Arial"/>
          <w:caps/>
          <w:sz w:val="36"/>
          <w:szCs w:val="36"/>
        </w:rPr>
        <w:t>SEPTEM</w:t>
      </w:r>
      <w:r w:rsidR="000C4502">
        <w:rPr>
          <w:rFonts w:ascii="Arial (W1)" w:hAnsi="Arial (W1)" w:cs="Arial"/>
          <w:caps/>
          <w:sz w:val="36"/>
          <w:szCs w:val="36"/>
        </w:rPr>
        <w:t>BRE</w:t>
      </w:r>
      <w:r w:rsidR="001E0BC7" w:rsidRPr="001E0BC7">
        <w:rPr>
          <w:rFonts w:ascii="Arial (W1)" w:hAnsi="Arial (W1)" w:cs="Arial"/>
          <w:caps/>
          <w:sz w:val="36"/>
          <w:szCs w:val="36"/>
        </w:rPr>
        <w:t xml:space="preserve"> 202</w:t>
      </w:r>
      <w:r>
        <w:rPr>
          <w:rFonts w:ascii="Arial (W1)" w:hAnsi="Arial (W1)" w:cs="Arial"/>
          <w:caps/>
          <w:sz w:val="36"/>
          <w:szCs w:val="36"/>
        </w:rPr>
        <w:t>5</w:t>
      </w:r>
    </w:p>
    <w:p w14:paraId="3FC0E785" w14:textId="77777777" w:rsidR="00F014B3" w:rsidRDefault="00F014B3" w:rsidP="00F014B3">
      <w:pPr>
        <w:pStyle w:val="DCECorpsdetexte"/>
        <w:ind w:firstLine="0"/>
        <w:rPr>
          <w:rFonts w:ascii="Arial (W1)" w:hAnsi="Arial (W1)" w:cs="Arial"/>
          <w:caps/>
          <w:sz w:val="36"/>
          <w:szCs w:val="36"/>
        </w:rPr>
      </w:pPr>
    </w:p>
    <w:p w14:paraId="51B2B795" w14:textId="71195D85" w:rsidR="003705FC" w:rsidRPr="001E0BC7" w:rsidRDefault="003705FC" w:rsidP="00F014B3">
      <w:pPr>
        <w:pStyle w:val="DCECorpsdetexte"/>
        <w:ind w:firstLine="0"/>
        <w:rPr>
          <w:rFonts w:ascii="Arial (W1)" w:hAnsi="Arial (W1)" w:cs="Arial"/>
          <w:caps/>
          <w:sz w:val="36"/>
          <w:szCs w:val="36"/>
        </w:rPr>
        <w:sectPr w:rsidR="003705FC" w:rsidRPr="001E0BC7" w:rsidSect="00774AAC">
          <w:headerReference w:type="even" r:id="rId9"/>
          <w:footerReference w:type="even" r:id="rId10"/>
          <w:headerReference w:type="first" r:id="rId11"/>
          <w:footnotePr>
            <w:numRestart w:val="eachPage"/>
          </w:footnotePr>
          <w:pgSz w:w="11880" w:h="16820" w:code="9"/>
          <w:pgMar w:top="1701" w:right="1418" w:bottom="1134" w:left="1418" w:header="851" w:footer="369" w:gutter="0"/>
          <w:pgNumType w:start="1"/>
          <w:cols w:space="720"/>
        </w:sectPr>
      </w:pPr>
    </w:p>
    <w:p w14:paraId="10D5CC0E" w14:textId="77777777" w:rsidR="003705FC" w:rsidRPr="00C53BB6" w:rsidRDefault="003705FC" w:rsidP="003705FC">
      <w:pPr>
        <w:pStyle w:val="DCESommaire"/>
        <w:rPr>
          <w:rFonts w:eastAsia="Calibri"/>
          <w:szCs w:val="22"/>
          <w:lang w:eastAsia="en-US"/>
        </w:rPr>
      </w:pPr>
      <w:bookmarkStart w:id="0" w:name="_Toc166043505"/>
      <w:bookmarkStart w:id="1" w:name="_Toc222911543"/>
      <w:bookmarkStart w:id="2" w:name="_Toc226873725"/>
      <w:bookmarkStart w:id="3" w:name="_Toc227050725"/>
      <w:bookmarkStart w:id="4" w:name="_Toc233002973"/>
      <w:bookmarkStart w:id="5" w:name="_Toc235521635"/>
      <w:bookmarkStart w:id="6" w:name="_Toc235692518"/>
      <w:r w:rsidRPr="00C53BB6">
        <w:lastRenderedPageBreak/>
        <w:t>INFORMATIONS PRÉLIMINAIRES</w:t>
      </w:r>
    </w:p>
    <w:p w14:paraId="7502015C" w14:textId="77777777" w:rsidR="003705FC" w:rsidRPr="00C53BB6" w:rsidRDefault="003705FC" w:rsidP="003705FC">
      <w:pPr>
        <w:pStyle w:val="DCETexte"/>
      </w:pPr>
    </w:p>
    <w:p w14:paraId="68FB232D" w14:textId="77777777" w:rsidR="003705FC" w:rsidRPr="00C53BB6" w:rsidRDefault="003705FC" w:rsidP="003705FC">
      <w:pPr>
        <w:pStyle w:val="DCETexte"/>
      </w:pPr>
      <w:r w:rsidRPr="00C53BB6">
        <w:t>Ce document constitue le cadre de réponse qui doit être utilisé par le candidat pour structurer la présentation de son offre à la présente consultation.</w:t>
      </w:r>
    </w:p>
    <w:p w14:paraId="05815FD3" w14:textId="7BC1B3DE" w:rsidR="003705FC" w:rsidRPr="00C53BB6" w:rsidRDefault="003705FC" w:rsidP="003705FC">
      <w:pPr>
        <w:pStyle w:val="DCETexte"/>
      </w:pPr>
      <w:r w:rsidRPr="00C53BB6">
        <w:t>Il constitue l</w:t>
      </w:r>
      <w:r>
        <w:t>’</w:t>
      </w:r>
      <w:r w:rsidRPr="00C53BB6">
        <w:t xml:space="preserve">offre technique et deviendra contractuel après signature </w:t>
      </w:r>
      <w:r>
        <w:t>du contrat de concession</w:t>
      </w:r>
      <w:r w:rsidRPr="00C53BB6">
        <w:t xml:space="preserve">. </w:t>
      </w:r>
    </w:p>
    <w:p w14:paraId="4F45D966" w14:textId="36049B83" w:rsidR="003705FC" w:rsidRPr="00C53BB6" w:rsidRDefault="003705FC" w:rsidP="003705FC">
      <w:pPr>
        <w:pStyle w:val="DCETexte"/>
      </w:pPr>
      <w:r w:rsidRPr="00C53BB6">
        <w:t xml:space="preserve">Le candidat peut éventuellement joindre une annexe pour compléter sa réponse. Cette annexe ne saurait toutefois remplacer le présent cahier des réponses </w:t>
      </w:r>
      <w:r w:rsidR="00EB77E4">
        <w:t>attendues</w:t>
      </w:r>
      <w:r w:rsidRPr="00C53BB6">
        <w:t>.</w:t>
      </w:r>
    </w:p>
    <w:p w14:paraId="584ED48D" w14:textId="77777777" w:rsidR="003705FC" w:rsidRPr="00C53BB6" w:rsidRDefault="003705FC" w:rsidP="003705FC">
      <w:pPr>
        <w:pStyle w:val="DCETexte"/>
      </w:pPr>
      <w:r w:rsidRPr="00C53BB6">
        <w:t>Le présent document servira à l</w:t>
      </w:r>
      <w:r>
        <w:t>’</w:t>
      </w:r>
      <w:r w:rsidRPr="00C53BB6">
        <w:t>analyse des offres conformément au règlement de la consultation.</w:t>
      </w:r>
    </w:p>
    <w:p w14:paraId="633D08CD" w14:textId="77777777" w:rsidR="003705FC" w:rsidRPr="00C53BB6" w:rsidRDefault="003705FC" w:rsidP="003705FC">
      <w:pPr>
        <w:pStyle w:val="DCESommaire"/>
        <w:jc w:val="left"/>
      </w:pPr>
      <w:r w:rsidRPr="00C53BB6">
        <w:br w:type="page"/>
      </w:r>
      <w:r w:rsidRPr="00C53BB6">
        <w:lastRenderedPageBreak/>
        <w:t xml:space="preserve">NOM du soumissionnaire : </w:t>
      </w:r>
    </w:p>
    <w:p w14:paraId="378789AC" w14:textId="77777777" w:rsidR="003705FC" w:rsidRPr="00C53BB6" w:rsidRDefault="003705FC" w:rsidP="003705FC">
      <w:pPr>
        <w:pStyle w:val="DCESommaire"/>
        <w:jc w:val="left"/>
      </w:pPr>
    </w:p>
    <w:p w14:paraId="65B96638" w14:textId="77777777" w:rsidR="003705FC" w:rsidRPr="00C53BB6" w:rsidRDefault="003705FC" w:rsidP="003705FC">
      <w:pPr>
        <w:spacing w:before="120" w:after="120"/>
        <w:jc w:val="both"/>
        <w:rPr>
          <w:b/>
        </w:rPr>
      </w:pPr>
      <w:r w:rsidRPr="00C53BB6">
        <w:t xml:space="preserve">Indiquer </w:t>
      </w:r>
      <w:r w:rsidRPr="00C53BB6">
        <w:rPr>
          <w:b/>
        </w:rPr>
        <w:t>l</w:t>
      </w:r>
      <w:r>
        <w:rPr>
          <w:b/>
        </w:rPr>
        <w:t>’</w:t>
      </w:r>
      <w:r w:rsidRPr="00C53BB6">
        <w:rPr>
          <w:b/>
        </w:rPr>
        <w:t>adresse électronique</w:t>
      </w:r>
      <w:r w:rsidRPr="00C53BB6">
        <w:t xml:space="preserve"> à laquelle pourra être adressé le </w:t>
      </w:r>
      <w:r w:rsidRPr="00C53BB6">
        <w:rPr>
          <w:b/>
        </w:rPr>
        <w:t>courrier notifiant l</w:t>
      </w:r>
      <w:r>
        <w:rPr>
          <w:b/>
        </w:rPr>
        <w:t>’</w:t>
      </w:r>
      <w:r w:rsidRPr="00C53BB6">
        <w:rPr>
          <w:b/>
        </w:rPr>
        <w:t>attribution du marché ou le rejet de l</w:t>
      </w:r>
      <w:r>
        <w:rPr>
          <w:b/>
        </w:rPr>
        <w:t>’</w:t>
      </w:r>
      <w:r w:rsidRPr="00C53BB6">
        <w:rPr>
          <w:b/>
        </w:rPr>
        <w:t>offre</w:t>
      </w:r>
      <w:r w:rsidRPr="00C53BB6">
        <w:t>.</w:t>
      </w:r>
    </w:p>
    <w:p w14:paraId="14937146" w14:textId="77777777" w:rsidR="003705FC" w:rsidRPr="00C53BB6" w:rsidRDefault="003705FC" w:rsidP="003705FC">
      <w:pPr>
        <w:pBdr>
          <w:top w:val="single" w:sz="4" w:space="1" w:color="auto"/>
          <w:left w:val="single" w:sz="4" w:space="4" w:color="auto"/>
          <w:bottom w:val="single" w:sz="4" w:space="1" w:color="auto"/>
          <w:right w:val="single" w:sz="4" w:space="4" w:color="auto"/>
        </w:pBdr>
        <w:jc w:val="both"/>
      </w:pPr>
    </w:p>
    <w:p w14:paraId="776D58BA" w14:textId="77777777" w:rsidR="003705FC" w:rsidRPr="00C53BB6" w:rsidRDefault="003705FC" w:rsidP="003705FC">
      <w:pPr>
        <w:pBdr>
          <w:top w:val="single" w:sz="4" w:space="1" w:color="auto"/>
          <w:left w:val="single" w:sz="4" w:space="4" w:color="auto"/>
          <w:bottom w:val="single" w:sz="4" w:space="1" w:color="auto"/>
          <w:right w:val="single" w:sz="4" w:space="4" w:color="auto"/>
        </w:pBdr>
        <w:jc w:val="both"/>
      </w:pPr>
    </w:p>
    <w:p w14:paraId="38F1D0A8" w14:textId="77777777" w:rsidR="003705FC" w:rsidRPr="00C53BB6" w:rsidRDefault="003705FC" w:rsidP="003705FC">
      <w:pPr>
        <w:pBdr>
          <w:top w:val="single" w:sz="4" w:space="1" w:color="auto"/>
          <w:left w:val="single" w:sz="4" w:space="4" w:color="auto"/>
          <w:bottom w:val="single" w:sz="4" w:space="1" w:color="auto"/>
          <w:right w:val="single" w:sz="4" w:space="4" w:color="auto"/>
        </w:pBdr>
        <w:jc w:val="both"/>
      </w:pPr>
    </w:p>
    <w:p w14:paraId="2FDE84E4" w14:textId="77777777" w:rsidR="003705FC" w:rsidRPr="00C53BB6" w:rsidRDefault="003705FC" w:rsidP="003705FC">
      <w:pPr>
        <w:pBdr>
          <w:top w:val="single" w:sz="4" w:space="1" w:color="auto"/>
          <w:left w:val="single" w:sz="4" w:space="4" w:color="auto"/>
          <w:bottom w:val="single" w:sz="4" w:space="1" w:color="auto"/>
          <w:right w:val="single" w:sz="4" w:space="4" w:color="auto"/>
        </w:pBdr>
        <w:jc w:val="both"/>
      </w:pPr>
    </w:p>
    <w:p w14:paraId="069CD9BA" w14:textId="77777777" w:rsidR="003705FC" w:rsidRPr="00C53BB6" w:rsidRDefault="003705FC" w:rsidP="003705FC">
      <w:pPr>
        <w:jc w:val="both"/>
      </w:pPr>
    </w:p>
    <w:p w14:paraId="4A595F34" w14:textId="4C839DD8" w:rsidR="003705FC" w:rsidRPr="00C53BB6" w:rsidRDefault="003705FC" w:rsidP="003705FC">
      <w:pPr>
        <w:pStyle w:val="DCETexte"/>
      </w:pPr>
      <w:r w:rsidRPr="00C53BB6">
        <w:t xml:space="preserve">Indiquer ci-dessous les noms, prénoms et coordonnées précises (téléphone, adresse électronique) du responsable mandaté par le titulaire pour être </w:t>
      </w:r>
      <w:r w:rsidRPr="00C53BB6">
        <w:rPr>
          <w:b/>
        </w:rPr>
        <w:t>l</w:t>
      </w:r>
      <w:r>
        <w:rPr>
          <w:b/>
        </w:rPr>
        <w:t>’</w:t>
      </w:r>
      <w:r w:rsidRPr="00C53BB6">
        <w:rPr>
          <w:b/>
        </w:rPr>
        <w:t>interlocuteur permanent du Sénat et veiller à l</w:t>
      </w:r>
      <w:r>
        <w:rPr>
          <w:b/>
        </w:rPr>
        <w:t>’</w:t>
      </w:r>
      <w:r w:rsidRPr="00C53BB6">
        <w:rPr>
          <w:b/>
        </w:rPr>
        <w:t>exécution d</w:t>
      </w:r>
      <w:r w:rsidR="00EB77E4">
        <w:rPr>
          <w:b/>
        </w:rPr>
        <w:t>e la concession</w:t>
      </w:r>
      <w:r w:rsidRPr="00C53BB6">
        <w:rPr>
          <w:i/>
          <w:iCs/>
        </w:rPr>
        <w:t>.</w:t>
      </w:r>
    </w:p>
    <w:p w14:paraId="61A6354A" w14:textId="77777777" w:rsidR="003705FC" w:rsidRPr="00C53BB6" w:rsidRDefault="003705FC" w:rsidP="003705FC">
      <w:pPr>
        <w:pStyle w:val="DCETexte"/>
        <w:pBdr>
          <w:top w:val="single" w:sz="4" w:space="1" w:color="auto"/>
          <w:left w:val="single" w:sz="4" w:space="4" w:color="auto"/>
          <w:bottom w:val="single" w:sz="4" w:space="1" w:color="auto"/>
          <w:right w:val="single" w:sz="4" w:space="4" w:color="auto"/>
        </w:pBdr>
      </w:pPr>
    </w:p>
    <w:p w14:paraId="40574B33" w14:textId="77777777" w:rsidR="003705FC" w:rsidRPr="00C53BB6" w:rsidRDefault="003705FC" w:rsidP="003705FC">
      <w:pPr>
        <w:pStyle w:val="DCETexte"/>
        <w:pBdr>
          <w:top w:val="single" w:sz="4" w:space="1" w:color="auto"/>
          <w:left w:val="single" w:sz="4" w:space="4" w:color="auto"/>
          <w:bottom w:val="single" w:sz="4" w:space="1" w:color="auto"/>
          <w:right w:val="single" w:sz="4" w:space="4" w:color="auto"/>
        </w:pBdr>
      </w:pPr>
    </w:p>
    <w:p w14:paraId="6FECABE8" w14:textId="77777777" w:rsidR="003705FC" w:rsidRPr="00C53BB6" w:rsidRDefault="003705FC" w:rsidP="003705FC">
      <w:pPr>
        <w:pStyle w:val="DCETexte"/>
        <w:pBdr>
          <w:top w:val="single" w:sz="4" w:space="1" w:color="auto"/>
          <w:left w:val="single" w:sz="4" w:space="4" w:color="auto"/>
          <w:bottom w:val="single" w:sz="4" w:space="1" w:color="auto"/>
          <w:right w:val="single" w:sz="4" w:space="4" w:color="auto"/>
        </w:pBdr>
      </w:pPr>
    </w:p>
    <w:p w14:paraId="3E5CB801" w14:textId="77777777" w:rsidR="00EB77E4" w:rsidRDefault="00EB77E4" w:rsidP="003705FC">
      <w:pPr>
        <w:pStyle w:val="DCECorpsdetexte"/>
        <w:spacing w:before="240"/>
        <w:ind w:firstLine="0"/>
        <w:sectPr w:rsidR="00EB77E4" w:rsidSect="00D60227">
          <w:headerReference w:type="default" r:id="rId12"/>
          <w:footerReference w:type="even" r:id="rId13"/>
          <w:footerReference w:type="default" r:id="rId14"/>
          <w:footerReference w:type="first" r:id="rId15"/>
          <w:footnotePr>
            <w:numRestart w:val="eachPage"/>
          </w:footnotePr>
          <w:pgSz w:w="11906" w:h="16838" w:code="9"/>
          <w:pgMar w:top="1560" w:right="1134" w:bottom="1134" w:left="1985" w:header="709" w:footer="709" w:gutter="0"/>
          <w:cols w:space="708"/>
          <w:titlePg/>
          <w:docGrid w:linePitch="360"/>
        </w:sectPr>
      </w:pPr>
    </w:p>
    <w:p w14:paraId="3B1D78E3" w14:textId="77777777" w:rsidR="00EB77E4" w:rsidRDefault="00382D91" w:rsidP="00EB77E4">
      <w:pPr>
        <w:spacing w:after="240"/>
        <w:jc w:val="both"/>
        <w:rPr>
          <w:b/>
          <w:bCs/>
        </w:rPr>
      </w:pPr>
      <w:r w:rsidRPr="00AE3DAF">
        <w:rPr>
          <w:b/>
          <w:bCs/>
        </w:rPr>
        <w:lastRenderedPageBreak/>
        <w:t xml:space="preserve">1/ </w:t>
      </w:r>
      <w:r w:rsidR="00EB77E4">
        <w:rPr>
          <w:b/>
          <w:bCs/>
        </w:rPr>
        <w:t>Qualité des produits</w:t>
      </w:r>
    </w:p>
    <w:p w14:paraId="3E8E6447" w14:textId="77777777" w:rsidR="00EB77E4" w:rsidRDefault="00EB77E4" w:rsidP="00EB77E4">
      <w:pPr>
        <w:spacing w:after="240"/>
        <w:jc w:val="both"/>
      </w:pPr>
      <w:r>
        <w:t>Le candidat est invité à présenter le catalogue de produits qu’il entend exposer à la boutique physique du Palais du Luxembourg ainsi que sur la boutique en ligne.</w:t>
      </w:r>
    </w:p>
    <w:p w14:paraId="1A4217BD" w14:textId="42C6A670" w:rsidR="00EB77E4" w:rsidRDefault="00EB77E4" w:rsidP="00EB77E4">
      <w:pPr>
        <w:spacing w:after="240"/>
        <w:jc w:val="both"/>
      </w:pPr>
      <w:r>
        <w:t xml:space="preserve">Les éléments de réponse attendus comprennent : </w:t>
      </w:r>
    </w:p>
    <w:p w14:paraId="48516EB3" w14:textId="77777777" w:rsidR="00EB77E4" w:rsidRPr="00EB77E4" w:rsidRDefault="00EB77E4" w:rsidP="00EB77E4">
      <w:pPr>
        <w:pStyle w:val="Paragraphedeliste"/>
        <w:numPr>
          <w:ilvl w:val="0"/>
          <w:numId w:val="48"/>
        </w:numPr>
        <w:spacing w:after="240"/>
        <w:jc w:val="both"/>
        <w:rPr>
          <w:b/>
          <w:bCs/>
        </w:rPr>
      </w:pPr>
      <w:r>
        <w:t>la présentation détaillée des objets qui porteront le logotype ou l’un des symboles de l’institution sénatoriale ;</w:t>
      </w:r>
    </w:p>
    <w:p w14:paraId="5776B90C" w14:textId="77777777" w:rsidR="00EB77E4" w:rsidRPr="00EB77E4" w:rsidRDefault="00EB77E4" w:rsidP="00EB77E4">
      <w:pPr>
        <w:pStyle w:val="Paragraphedeliste"/>
        <w:numPr>
          <w:ilvl w:val="0"/>
          <w:numId w:val="48"/>
        </w:numPr>
        <w:spacing w:after="240"/>
        <w:jc w:val="both"/>
        <w:rPr>
          <w:b/>
          <w:bCs/>
        </w:rPr>
      </w:pPr>
      <w:r>
        <w:t>la présentation détaillée des objets qui porteront la marque du candidat ;</w:t>
      </w:r>
    </w:p>
    <w:p w14:paraId="125F1C81" w14:textId="77777777" w:rsidR="00EB77E4" w:rsidRPr="00EB77E4" w:rsidRDefault="00EB77E4" w:rsidP="00EB77E4">
      <w:pPr>
        <w:pStyle w:val="Paragraphedeliste"/>
        <w:numPr>
          <w:ilvl w:val="0"/>
          <w:numId w:val="48"/>
        </w:numPr>
        <w:spacing w:after="240"/>
        <w:jc w:val="both"/>
        <w:rPr>
          <w:b/>
          <w:bCs/>
        </w:rPr>
      </w:pPr>
      <w:r>
        <w:t>la grille tarifaire (annexée au présent cahier des réponses attendues) ainsi que les modalités d’évolution des tarifs pratiqués ;</w:t>
      </w:r>
    </w:p>
    <w:p w14:paraId="7CC837B2" w14:textId="5298C4B8" w:rsidR="00EB77E4" w:rsidRPr="00EB77E4" w:rsidRDefault="00EB77E4" w:rsidP="00EB77E4">
      <w:pPr>
        <w:pStyle w:val="Paragraphedeliste"/>
        <w:numPr>
          <w:ilvl w:val="0"/>
          <w:numId w:val="48"/>
        </w:numPr>
        <w:spacing w:after="240"/>
        <w:jc w:val="both"/>
        <w:rPr>
          <w:b/>
          <w:bCs/>
        </w:rPr>
      </w:pPr>
      <w:r>
        <w:t>la présentation du « kit » disponible à la demande des sénateurs</w:t>
      </w:r>
      <w:r w:rsidR="009B70F6">
        <w:t xml:space="preserve"> et destiné à leurs invités et, en particulier, aux participants à des visites collectives du Palais</w:t>
      </w:r>
      <w:r>
        <w:t> ;</w:t>
      </w:r>
    </w:p>
    <w:p w14:paraId="0857C6FA" w14:textId="1538DF08" w:rsidR="004739F7" w:rsidRPr="00EB77E4" w:rsidRDefault="009B70F6" w:rsidP="00EB77E4">
      <w:pPr>
        <w:pStyle w:val="Paragraphedeliste"/>
        <w:numPr>
          <w:ilvl w:val="0"/>
          <w:numId w:val="48"/>
        </w:numPr>
        <w:spacing w:after="240"/>
        <w:jc w:val="both"/>
        <w:rPr>
          <w:b/>
          <w:bCs/>
        </w:rPr>
      </w:pPr>
      <w:r>
        <w:t xml:space="preserve">les éléments permettant d’apprécier </w:t>
      </w:r>
      <w:r w:rsidR="001C6FED">
        <w:t>la diversité de</w:t>
      </w:r>
      <w:r w:rsidR="00EB77E4">
        <w:t xml:space="preserve"> l’origine géographique d</w:t>
      </w:r>
      <w:r w:rsidR="001C6FED">
        <w:t>es produits</w:t>
      </w:r>
      <w:r w:rsidR="00EB77E4">
        <w:t>.</w:t>
      </w:r>
      <w:r w:rsidR="004739F7">
        <w:t xml:space="preserve"> </w:t>
      </w:r>
    </w:p>
    <w:tbl>
      <w:tblPr>
        <w:tblStyle w:val="Grilledutableau"/>
        <w:tblW w:w="0" w:type="auto"/>
        <w:tblLook w:val="04A0" w:firstRow="1" w:lastRow="0" w:firstColumn="1" w:lastColumn="0" w:noHBand="0" w:noVBand="1"/>
      </w:tblPr>
      <w:tblGrid>
        <w:gridCol w:w="8777"/>
      </w:tblGrid>
      <w:tr w:rsidR="00AE3DAF" w14:paraId="1EA46288" w14:textId="77777777" w:rsidTr="00EB77E4">
        <w:trPr>
          <w:trHeight w:val="9473"/>
        </w:trPr>
        <w:tc>
          <w:tcPr>
            <w:tcW w:w="8777" w:type="dxa"/>
          </w:tcPr>
          <w:p w14:paraId="6BBDA16E" w14:textId="77777777" w:rsidR="00AE3DAF" w:rsidRDefault="00AE3DAF" w:rsidP="00AE3DAF">
            <w:pPr>
              <w:spacing w:after="240"/>
              <w:jc w:val="both"/>
            </w:pPr>
          </w:p>
          <w:p w14:paraId="0ACF3F25" w14:textId="77777777" w:rsidR="00AE3DAF" w:rsidRDefault="00AE3DAF" w:rsidP="00AE3DAF">
            <w:pPr>
              <w:spacing w:after="240"/>
              <w:jc w:val="both"/>
            </w:pPr>
          </w:p>
          <w:p w14:paraId="266818B9" w14:textId="77777777" w:rsidR="00AE3DAF" w:rsidRDefault="00AE3DAF" w:rsidP="00AE3DAF">
            <w:pPr>
              <w:spacing w:after="240"/>
              <w:jc w:val="both"/>
            </w:pPr>
          </w:p>
          <w:p w14:paraId="67A0C213" w14:textId="77777777" w:rsidR="00AE3DAF" w:rsidRDefault="00AE3DAF" w:rsidP="00AE3DAF">
            <w:pPr>
              <w:spacing w:after="240"/>
              <w:jc w:val="both"/>
            </w:pPr>
          </w:p>
          <w:p w14:paraId="0FC0F1EF" w14:textId="77777777" w:rsidR="00AE3DAF" w:rsidRDefault="00AE3DAF" w:rsidP="00AE3DAF">
            <w:pPr>
              <w:spacing w:after="240"/>
              <w:jc w:val="both"/>
            </w:pPr>
          </w:p>
          <w:p w14:paraId="4E980A32" w14:textId="77777777" w:rsidR="00AE3DAF" w:rsidRDefault="00AE3DAF" w:rsidP="00AE3DAF">
            <w:pPr>
              <w:spacing w:after="240"/>
              <w:jc w:val="both"/>
            </w:pPr>
          </w:p>
          <w:p w14:paraId="059ACC83" w14:textId="780E1066" w:rsidR="00AE3DAF" w:rsidRDefault="00AE3DAF" w:rsidP="00AE3DAF">
            <w:pPr>
              <w:spacing w:after="240"/>
              <w:jc w:val="both"/>
            </w:pPr>
          </w:p>
        </w:tc>
      </w:tr>
    </w:tbl>
    <w:p w14:paraId="30F511CE" w14:textId="77777777" w:rsidR="00AE3DAF" w:rsidRDefault="00AE3DAF" w:rsidP="00AE3DAF">
      <w:pPr>
        <w:spacing w:after="240"/>
        <w:jc w:val="both"/>
      </w:pPr>
    </w:p>
    <w:p w14:paraId="48152DDF" w14:textId="4B10139F" w:rsidR="00073CB1" w:rsidRPr="00EB77E4" w:rsidRDefault="00073CB1" w:rsidP="00073CB1">
      <w:pPr>
        <w:spacing w:after="240"/>
        <w:jc w:val="both"/>
        <w:rPr>
          <w:b/>
          <w:bCs/>
        </w:rPr>
      </w:pPr>
      <w:r w:rsidRPr="00EB77E4">
        <w:rPr>
          <w:b/>
          <w:bCs/>
        </w:rPr>
        <w:t xml:space="preserve">2/ </w:t>
      </w:r>
      <w:r w:rsidR="00EB77E4">
        <w:rPr>
          <w:b/>
          <w:bCs/>
        </w:rPr>
        <w:t>Empreinte écologique</w:t>
      </w:r>
    </w:p>
    <w:p w14:paraId="243A4C5C" w14:textId="11246FE1" w:rsidR="00073CB1" w:rsidRDefault="00073CB1" w:rsidP="00EB77E4">
      <w:pPr>
        <w:spacing w:after="240"/>
        <w:jc w:val="both"/>
      </w:pPr>
      <w:r>
        <w:t xml:space="preserve">Le candidat décrit de manière détaillée </w:t>
      </w:r>
      <w:r w:rsidR="00EB77E4">
        <w:t xml:space="preserve">les conditions de distribution de l’ensemble des produits du catalogue, notamment leur conditionnement, leur mode de livraison et la compatibilité de </w:t>
      </w:r>
      <w:r w:rsidR="009B70F6">
        <w:t>c</w:t>
      </w:r>
      <w:r w:rsidR="00EB77E4">
        <w:t xml:space="preserve">es paramètres avec l’objectif de réduction des déchets plastique </w:t>
      </w:r>
      <w:r w:rsidR="009B70F6">
        <w:t>fixé</w:t>
      </w:r>
      <w:r w:rsidR="00EB77E4">
        <w:t xml:space="preserve"> par la stratégie environnementale du Sénat. </w:t>
      </w:r>
    </w:p>
    <w:tbl>
      <w:tblPr>
        <w:tblStyle w:val="Grilledutableau"/>
        <w:tblW w:w="0" w:type="auto"/>
        <w:tblLook w:val="04A0" w:firstRow="1" w:lastRow="0" w:firstColumn="1" w:lastColumn="0" w:noHBand="0" w:noVBand="1"/>
      </w:tblPr>
      <w:tblGrid>
        <w:gridCol w:w="8777"/>
      </w:tblGrid>
      <w:tr w:rsidR="00AE3DAF" w14:paraId="4EF52611" w14:textId="77777777" w:rsidTr="00EB77E4">
        <w:trPr>
          <w:trHeight w:val="11653"/>
        </w:trPr>
        <w:tc>
          <w:tcPr>
            <w:tcW w:w="8777" w:type="dxa"/>
          </w:tcPr>
          <w:p w14:paraId="0CE25FAF" w14:textId="77777777" w:rsidR="00AE3DAF" w:rsidRDefault="00AE3DAF" w:rsidP="00AE3DAF">
            <w:pPr>
              <w:spacing w:after="240"/>
              <w:jc w:val="both"/>
            </w:pPr>
          </w:p>
          <w:p w14:paraId="5CBF45B9" w14:textId="77777777" w:rsidR="00AE3DAF" w:rsidRDefault="00AE3DAF" w:rsidP="00AE3DAF">
            <w:pPr>
              <w:spacing w:after="240"/>
              <w:jc w:val="both"/>
            </w:pPr>
          </w:p>
          <w:p w14:paraId="03EF98B0" w14:textId="77777777" w:rsidR="00AE3DAF" w:rsidRDefault="00AE3DAF" w:rsidP="00AE3DAF">
            <w:pPr>
              <w:spacing w:after="240"/>
              <w:jc w:val="both"/>
            </w:pPr>
          </w:p>
          <w:p w14:paraId="27153794" w14:textId="77777777" w:rsidR="00AE3DAF" w:rsidRDefault="00AE3DAF" w:rsidP="00AE3DAF">
            <w:pPr>
              <w:spacing w:after="240"/>
              <w:jc w:val="both"/>
            </w:pPr>
          </w:p>
          <w:p w14:paraId="0A19DDC8" w14:textId="77777777" w:rsidR="00AE3DAF" w:rsidRDefault="00AE3DAF" w:rsidP="00AE3DAF">
            <w:pPr>
              <w:spacing w:after="240"/>
              <w:jc w:val="both"/>
            </w:pPr>
          </w:p>
          <w:p w14:paraId="67FC23C5" w14:textId="7401F4D1" w:rsidR="00AE3DAF" w:rsidRDefault="00AE3DAF" w:rsidP="00AE3DAF">
            <w:pPr>
              <w:spacing w:after="240"/>
              <w:jc w:val="both"/>
            </w:pPr>
          </w:p>
        </w:tc>
      </w:tr>
    </w:tbl>
    <w:p w14:paraId="686CD8AC" w14:textId="77777777" w:rsidR="00AE3DAF" w:rsidRDefault="00AE3DAF" w:rsidP="00AE3DAF">
      <w:pPr>
        <w:spacing w:after="240"/>
        <w:jc w:val="both"/>
      </w:pPr>
    </w:p>
    <w:p w14:paraId="4C37C23D" w14:textId="3EEF40A6" w:rsidR="00EB77E4" w:rsidRDefault="00EB77E4" w:rsidP="00073CB1">
      <w:pPr>
        <w:spacing w:after="240"/>
        <w:jc w:val="both"/>
        <w:rPr>
          <w:b/>
          <w:bCs/>
        </w:rPr>
      </w:pPr>
      <w:r>
        <w:rPr>
          <w:b/>
          <w:bCs/>
        </w:rPr>
        <w:t>3/ Communication et animation de la boutique en ligne</w:t>
      </w:r>
    </w:p>
    <w:p w14:paraId="5C8E98C2" w14:textId="75B3B83C" w:rsidR="00EB77E4" w:rsidRDefault="00EB77E4" w:rsidP="00EB77E4">
      <w:pPr>
        <w:spacing w:before="120" w:after="120"/>
        <w:rPr>
          <w:szCs w:val="32"/>
        </w:rPr>
      </w:pPr>
      <w:r>
        <w:rPr>
          <w:szCs w:val="32"/>
        </w:rPr>
        <w:t>Le candidat présente de façon détaillée :</w:t>
      </w:r>
    </w:p>
    <w:p w14:paraId="53262899" w14:textId="2B41515F" w:rsidR="00EB77E4" w:rsidRPr="00EB77E4" w:rsidRDefault="00EB77E4" w:rsidP="00EB77E4">
      <w:pPr>
        <w:pStyle w:val="Paragraphedeliste"/>
        <w:numPr>
          <w:ilvl w:val="0"/>
          <w:numId w:val="48"/>
        </w:numPr>
        <w:spacing w:after="240"/>
        <w:jc w:val="both"/>
      </w:pPr>
      <w:r w:rsidRPr="00EB77E4">
        <w:t>sa stratégie de communication globale comprenant les horaires d’ouverture, l’organisation matérielle et humaine du Comptoir Médicis selon les contraintes du contrat de concession ainsi que les actions de communication visant les différents publics de la boutique</w:t>
      </w:r>
      <w:r>
        <w:t> ;</w:t>
      </w:r>
    </w:p>
    <w:p w14:paraId="79F05E2E" w14:textId="322D74A4" w:rsidR="00EB77E4" w:rsidRPr="00EB77E4" w:rsidRDefault="00EB77E4" w:rsidP="00EB77E4">
      <w:pPr>
        <w:pStyle w:val="Paragraphedeliste"/>
        <w:numPr>
          <w:ilvl w:val="0"/>
          <w:numId w:val="48"/>
        </w:numPr>
        <w:spacing w:after="240"/>
        <w:jc w:val="both"/>
      </w:pPr>
      <w:r>
        <w:t>sa</w:t>
      </w:r>
      <w:r w:rsidRPr="00EB77E4">
        <w:t> stratégie de déploiement de la boutique en lign</w:t>
      </w:r>
      <w:r>
        <w:t xml:space="preserve">e, comprenant notamment le </w:t>
      </w:r>
      <w:r w:rsidRPr="00EB77E4">
        <w:t>calendrier,</w:t>
      </w:r>
      <w:r w:rsidR="00DF5D94">
        <w:t xml:space="preserve"> les</w:t>
      </w:r>
      <w:r w:rsidRPr="00EB77E4">
        <w:t xml:space="preserve"> objectifs,</w:t>
      </w:r>
      <w:r w:rsidR="00DF5D94">
        <w:t xml:space="preserve"> les</w:t>
      </w:r>
      <w:r w:rsidRPr="00EB77E4">
        <w:t xml:space="preserve"> effectifs dédiés</w:t>
      </w:r>
      <w:r w:rsidR="00DF5D94">
        <w:t xml:space="preserve"> et la</w:t>
      </w:r>
      <w:r w:rsidRPr="00EB77E4">
        <w:t xml:space="preserve"> communication</w:t>
      </w:r>
      <w:r w:rsidR="00DF5D94">
        <w:t> ;</w:t>
      </w:r>
    </w:p>
    <w:p w14:paraId="7B8FF499" w14:textId="7F18B06A" w:rsidR="00EB77E4" w:rsidRPr="00EB77E4" w:rsidRDefault="00DF5D94" w:rsidP="00EB77E4">
      <w:pPr>
        <w:pStyle w:val="Paragraphedeliste"/>
        <w:numPr>
          <w:ilvl w:val="0"/>
          <w:numId w:val="48"/>
        </w:numPr>
        <w:spacing w:after="240"/>
        <w:jc w:val="both"/>
      </w:pPr>
      <w:r>
        <w:t>une</w:t>
      </w:r>
      <w:r w:rsidR="00EB77E4" w:rsidRPr="00EB77E4">
        <w:t xml:space="preserve"> maquette </w:t>
      </w:r>
      <w:r>
        <w:t>détaillée</w:t>
      </w:r>
      <w:r w:rsidR="00EB77E4" w:rsidRPr="00EB77E4">
        <w:t xml:space="preserve"> du site internet</w:t>
      </w:r>
      <w:r>
        <w:t xml:space="preserve"> de la boutique en ligne.</w:t>
      </w:r>
    </w:p>
    <w:tbl>
      <w:tblPr>
        <w:tblStyle w:val="Grilledutableau"/>
        <w:tblpPr w:leftFromText="141" w:rightFromText="141" w:vertAnchor="text" w:horzAnchor="margin" w:tblpY="32"/>
        <w:tblW w:w="8782" w:type="dxa"/>
        <w:tblLook w:val="04A0" w:firstRow="1" w:lastRow="0" w:firstColumn="1" w:lastColumn="0" w:noHBand="0" w:noVBand="1"/>
      </w:tblPr>
      <w:tblGrid>
        <w:gridCol w:w="8782"/>
      </w:tblGrid>
      <w:tr w:rsidR="00DF5D94" w14:paraId="5FBD9A00" w14:textId="77777777" w:rsidTr="00DF5D94">
        <w:trPr>
          <w:trHeight w:val="10475"/>
        </w:trPr>
        <w:tc>
          <w:tcPr>
            <w:tcW w:w="8782" w:type="dxa"/>
          </w:tcPr>
          <w:p w14:paraId="5E469442" w14:textId="77777777" w:rsidR="00DF5D94" w:rsidRDefault="00DF5D94" w:rsidP="00DF5D94">
            <w:pPr>
              <w:pStyle w:val="RapTexte"/>
              <w:spacing w:after="120"/>
            </w:pPr>
          </w:p>
          <w:p w14:paraId="54B285A3" w14:textId="77777777" w:rsidR="00DF5D94" w:rsidRDefault="00DF5D94" w:rsidP="00DF5D94">
            <w:pPr>
              <w:pStyle w:val="RapTexte"/>
              <w:spacing w:after="120"/>
            </w:pPr>
          </w:p>
        </w:tc>
      </w:tr>
    </w:tbl>
    <w:p w14:paraId="023BD0FC" w14:textId="77777777" w:rsidR="00DF5D94" w:rsidRDefault="00DF5D94" w:rsidP="00DF5D94">
      <w:pPr>
        <w:pStyle w:val="RapTexte"/>
        <w:spacing w:after="120"/>
      </w:pPr>
    </w:p>
    <w:p w14:paraId="3C857A9E" w14:textId="77777777" w:rsidR="00DF5D94" w:rsidRDefault="00DF5D94" w:rsidP="00DF5D94">
      <w:pPr>
        <w:pStyle w:val="RapTexte"/>
        <w:spacing w:after="120"/>
      </w:pPr>
    </w:p>
    <w:p w14:paraId="77CAEFD9" w14:textId="4661FD09" w:rsidR="00073CB1" w:rsidRPr="00EB77E4" w:rsidRDefault="00DF5D94" w:rsidP="00073CB1">
      <w:pPr>
        <w:spacing w:after="240"/>
        <w:jc w:val="both"/>
        <w:rPr>
          <w:b/>
          <w:bCs/>
        </w:rPr>
      </w:pPr>
      <w:r>
        <w:rPr>
          <w:b/>
          <w:bCs/>
        </w:rPr>
        <w:t>4</w:t>
      </w:r>
      <w:r w:rsidR="00073CB1" w:rsidRPr="00EB77E4">
        <w:rPr>
          <w:b/>
          <w:bCs/>
        </w:rPr>
        <w:t>/ Intérêt financier de l’offre</w:t>
      </w:r>
    </w:p>
    <w:p w14:paraId="74F522D5" w14:textId="4D2A6F9C" w:rsidR="00073CB1" w:rsidRDefault="00073CB1" w:rsidP="00073CB1">
      <w:pPr>
        <w:spacing w:after="240"/>
        <w:jc w:val="both"/>
      </w:pPr>
      <w:r>
        <w:t xml:space="preserve">Le soumissionnaire présente son plan d’exploitation prévisionnel </w:t>
      </w:r>
      <w:r w:rsidR="00097487">
        <w:t xml:space="preserve">pendant toute la durée de la concession, soit </w:t>
      </w:r>
      <w:r>
        <w:t xml:space="preserve">sur </w:t>
      </w:r>
      <w:r w:rsidR="00097487">
        <w:t>une</w:t>
      </w:r>
      <w:r>
        <w:t xml:space="preserve"> durée de cinq ans.</w:t>
      </w:r>
    </w:p>
    <w:p w14:paraId="42FA44B1" w14:textId="5F455467" w:rsidR="00097487" w:rsidRPr="00DF5D94" w:rsidRDefault="009B70F6" w:rsidP="00073CB1">
      <w:pPr>
        <w:spacing w:after="240"/>
        <w:jc w:val="both"/>
      </w:pPr>
      <w:r w:rsidRPr="00DF5D94">
        <w:t>À</w:t>
      </w:r>
      <w:r w:rsidR="00073CB1" w:rsidRPr="00DF5D94">
        <w:t xml:space="preserve"> cette fin, il utilise obligatoirement le </w:t>
      </w:r>
      <w:r>
        <w:t>modèle</w:t>
      </w:r>
      <w:r w:rsidR="00073CB1" w:rsidRPr="00DF5D94">
        <w:t xml:space="preserve"> de compte d’exploitation prévisionnel joint </w:t>
      </w:r>
      <w:r w:rsidR="00097487" w:rsidRPr="00DF5D94">
        <w:t xml:space="preserve">en annexe </w:t>
      </w:r>
      <w:r w:rsidR="00073CB1" w:rsidRPr="00DF5D94">
        <w:t>au DCE</w:t>
      </w:r>
      <w:r w:rsidR="00097487" w:rsidRPr="00DF5D94">
        <w:t xml:space="preserve">. </w:t>
      </w:r>
    </w:p>
    <w:p w14:paraId="15C48E43" w14:textId="4A975CF6" w:rsidR="00097487" w:rsidRDefault="00097487" w:rsidP="00097487">
      <w:pPr>
        <w:spacing w:after="240"/>
        <w:jc w:val="both"/>
      </w:pPr>
      <w:r>
        <w:t>Conformément à l’article 1</w:t>
      </w:r>
      <w:r w:rsidR="009B70F6">
        <w:t>8.2</w:t>
      </w:r>
      <w:r>
        <w:t xml:space="preserve"> du contrat, le soumissionnaire présente le ou les pourcentages qu’il propose pour la fixation de la part variable de redevance assise sur le chiffre d’affaires hors taxes qu’il réalise au titre de l’exploitation, hors le chiffre d’affaires réalisé au titre de la vente de l’ouvrage d’art.</w:t>
      </w:r>
    </w:p>
    <w:p w14:paraId="758B89AF" w14:textId="03B7B51D" w:rsidR="00BD360D" w:rsidRPr="00550C05" w:rsidRDefault="00BD360D" w:rsidP="00AE3DAF">
      <w:pPr>
        <w:pStyle w:val="RapTexte"/>
        <w:spacing w:after="120"/>
      </w:pPr>
    </w:p>
    <w:bookmarkEnd w:id="0"/>
    <w:bookmarkEnd w:id="1"/>
    <w:bookmarkEnd w:id="2"/>
    <w:bookmarkEnd w:id="3"/>
    <w:bookmarkEnd w:id="4"/>
    <w:bookmarkEnd w:id="5"/>
    <w:bookmarkEnd w:id="6"/>
    <w:sectPr w:rsidR="00BD360D" w:rsidRPr="00550C05" w:rsidSect="00D60227">
      <w:footnotePr>
        <w:numRestart w:val="eachPage"/>
      </w:footnotePr>
      <w:pgSz w:w="11906" w:h="16838" w:code="9"/>
      <w:pgMar w:top="1560" w:right="1134"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E4D9" w14:textId="77777777" w:rsidR="00D60227" w:rsidRDefault="00D60227">
      <w:r>
        <w:separator/>
      </w:r>
    </w:p>
    <w:p w14:paraId="0F73518B" w14:textId="77777777" w:rsidR="00D60227" w:rsidRDefault="00D60227"/>
    <w:p w14:paraId="560C0CDF" w14:textId="77777777" w:rsidR="00D60227" w:rsidRDefault="00D60227"/>
  </w:endnote>
  <w:endnote w:type="continuationSeparator" w:id="0">
    <w:p w14:paraId="4598AC80" w14:textId="77777777" w:rsidR="00D60227" w:rsidRDefault="00D60227">
      <w:r>
        <w:continuationSeparator/>
      </w:r>
    </w:p>
    <w:p w14:paraId="0D1E7D26" w14:textId="77777777" w:rsidR="00D60227" w:rsidRDefault="00D60227"/>
    <w:p w14:paraId="65B3DBB1" w14:textId="77777777" w:rsidR="00D60227" w:rsidRDefault="00D60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00000000"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font>
  <w:font w:name="Bookman">
    <w:altName w:val="Bookman Old Styl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9611" w14:textId="77777777" w:rsidR="00D60227" w:rsidRDefault="00D60227" w:rsidP="00EC77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CECC8AA" w14:textId="77777777" w:rsidR="00D60227" w:rsidRDefault="00D60227" w:rsidP="00EC77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5E4C9" w14:textId="77777777" w:rsidR="00D60227" w:rsidRDefault="00D60227" w:rsidP="00E12014">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8B6A48D" w14:textId="77777777" w:rsidR="00D60227" w:rsidRDefault="00D60227">
    <w:pPr>
      <w:pStyle w:val="Pieddepage"/>
    </w:pPr>
  </w:p>
  <w:p w14:paraId="01D36B2D" w14:textId="77777777" w:rsidR="00D60227" w:rsidRDefault="00D6022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CAF6" w14:textId="77777777" w:rsidR="00D60227" w:rsidRPr="00392240" w:rsidRDefault="00D60227" w:rsidP="0039224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206E" w14:textId="77777777" w:rsidR="00D60227" w:rsidRPr="00003FBB" w:rsidRDefault="00D60227" w:rsidP="00003F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719E9" w14:textId="77777777" w:rsidR="00D60227" w:rsidRDefault="00D60227">
      <w:r>
        <w:separator/>
      </w:r>
    </w:p>
  </w:footnote>
  <w:footnote w:type="continuationSeparator" w:id="0">
    <w:p w14:paraId="3E767191" w14:textId="77777777" w:rsidR="00D60227" w:rsidRDefault="00D60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B5D5" w14:textId="77777777" w:rsidR="00D60227" w:rsidRDefault="00D60227" w:rsidP="00EC770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7F8C974C" w14:textId="77777777" w:rsidR="00D60227" w:rsidRDefault="00D60227" w:rsidP="00EC7703">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97DB" w14:textId="6EC4AFCF" w:rsidR="00D60227" w:rsidRDefault="00D60227" w:rsidP="00815531">
    <w:pPr>
      <w:widowControl/>
      <w:tabs>
        <w:tab w:val="center" w:pos="4395"/>
        <w:tab w:val="right" w:pos="8787"/>
      </w:tabs>
      <w:ind w:left="-851"/>
      <w:rPr>
        <w:i/>
        <w:sz w:val="18"/>
        <w:szCs w:val="18"/>
      </w:rPr>
    </w:pPr>
    <w:r w:rsidRPr="00D60227">
      <w:rPr>
        <w:i/>
        <w:sz w:val="18"/>
        <w:szCs w:val="18"/>
      </w:rPr>
      <w:t>Concession de services</w:t>
    </w:r>
    <w:r>
      <w:rPr>
        <w:i/>
        <w:sz w:val="18"/>
        <w:szCs w:val="18"/>
      </w:rPr>
      <w:tab/>
    </w:r>
    <w:r w:rsidR="00EB77E4">
      <w:rPr>
        <w:i/>
        <w:sz w:val="18"/>
        <w:szCs w:val="18"/>
      </w:rPr>
      <w:t>Cahier des réponses attendues</w:t>
    </w:r>
    <w:r>
      <w:rPr>
        <w:i/>
        <w:sz w:val="18"/>
        <w:szCs w:val="18"/>
      </w:rPr>
      <w:tab/>
    </w:r>
    <w:r w:rsidRPr="00D02D36">
      <w:rPr>
        <w:rStyle w:val="Numrodepage"/>
        <w:i/>
        <w:sz w:val="18"/>
        <w:szCs w:val="18"/>
      </w:rPr>
      <w:fldChar w:fldCharType="begin"/>
    </w:r>
    <w:r w:rsidRPr="00D02D36">
      <w:rPr>
        <w:rStyle w:val="Numrodepage"/>
        <w:i/>
        <w:sz w:val="18"/>
        <w:szCs w:val="18"/>
      </w:rPr>
      <w:instrText xml:space="preserve">PAGE  </w:instrText>
    </w:r>
    <w:r w:rsidRPr="00D02D36">
      <w:rPr>
        <w:rStyle w:val="Numrodepage"/>
        <w:i/>
        <w:sz w:val="18"/>
        <w:szCs w:val="18"/>
      </w:rPr>
      <w:fldChar w:fldCharType="separate"/>
    </w:r>
    <w:r w:rsidR="000C4502">
      <w:rPr>
        <w:rStyle w:val="Numrodepage"/>
        <w:i/>
        <w:noProof/>
        <w:sz w:val="18"/>
        <w:szCs w:val="18"/>
      </w:rPr>
      <w:t>2</w:t>
    </w:r>
    <w:r w:rsidRPr="00D02D36">
      <w:rPr>
        <w:rStyle w:val="Numrodepage"/>
        <w:i/>
        <w:sz w:val="18"/>
        <w:szCs w:val="18"/>
      </w:rPr>
      <w:fldChar w:fldCharType="end"/>
    </w:r>
    <w:r w:rsidRPr="00D02D36">
      <w:rPr>
        <w:rStyle w:val="Numrodepage"/>
        <w:i/>
        <w:sz w:val="18"/>
        <w:szCs w:val="18"/>
      </w:rPr>
      <w:t>/</w:t>
    </w:r>
    <w:r w:rsidRPr="00D02D36">
      <w:rPr>
        <w:rStyle w:val="Numrodepage"/>
        <w:i/>
        <w:sz w:val="18"/>
        <w:szCs w:val="18"/>
      </w:rPr>
      <w:fldChar w:fldCharType="begin"/>
    </w:r>
    <w:r w:rsidRPr="00D02D36">
      <w:rPr>
        <w:rStyle w:val="Numrodepage"/>
        <w:i/>
        <w:sz w:val="18"/>
        <w:szCs w:val="18"/>
      </w:rPr>
      <w:instrText xml:space="preserve"> NUMPAGES </w:instrText>
    </w:r>
    <w:r w:rsidRPr="00D02D36">
      <w:rPr>
        <w:rStyle w:val="Numrodepage"/>
        <w:i/>
        <w:sz w:val="18"/>
        <w:szCs w:val="18"/>
      </w:rPr>
      <w:fldChar w:fldCharType="separate"/>
    </w:r>
    <w:r w:rsidR="000C4502">
      <w:rPr>
        <w:rStyle w:val="Numrodepage"/>
        <w:i/>
        <w:noProof/>
        <w:sz w:val="18"/>
        <w:szCs w:val="18"/>
      </w:rPr>
      <w:t>12</w:t>
    </w:r>
    <w:r w:rsidRPr="00D02D36">
      <w:rPr>
        <w:rStyle w:val="Numrodepage"/>
        <w:i/>
        <w:sz w:val="18"/>
        <w:szCs w:val="18"/>
      </w:rPr>
      <w:fldChar w:fldCharType="end"/>
    </w:r>
    <w:r>
      <w:rPr>
        <w:i/>
        <w:sz w:val="18"/>
        <w:szCs w:val="18"/>
      </w:rPr>
      <w:br/>
    </w:r>
    <w:r w:rsidRPr="00D60227">
      <w:rPr>
        <w:i/>
        <w:sz w:val="18"/>
        <w:szCs w:val="18"/>
      </w:rPr>
      <w:t>pour l'exploitation</w:t>
    </w:r>
    <w:r>
      <w:rPr>
        <w:i/>
        <w:sz w:val="18"/>
        <w:szCs w:val="18"/>
      </w:rPr>
      <w:t xml:space="preserve"> d'une boutique de vente</w:t>
    </w:r>
  </w:p>
  <w:p w14:paraId="51B69442" w14:textId="77777777" w:rsidR="00D60227" w:rsidRPr="00D60227" w:rsidRDefault="00D60227" w:rsidP="00D60227">
    <w:pPr>
      <w:widowControl/>
      <w:tabs>
        <w:tab w:val="center" w:pos="4395"/>
        <w:tab w:val="right" w:pos="8787"/>
      </w:tabs>
      <w:ind w:left="-851"/>
      <w:rPr>
        <w:i/>
        <w:sz w:val="18"/>
        <w:szCs w:val="18"/>
      </w:rPr>
    </w:pPr>
    <w:r w:rsidRPr="00D60227">
      <w:rPr>
        <w:i/>
        <w:sz w:val="18"/>
        <w:szCs w:val="18"/>
      </w:rPr>
      <w:t>dans le Palais du Luxembourg</w:t>
    </w:r>
  </w:p>
  <w:p w14:paraId="646290CD" w14:textId="77777777" w:rsidR="00D60227" w:rsidRDefault="00D60227" w:rsidP="00EC7703">
    <w:pPr>
      <w:pStyle w:val="En-tte"/>
      <w:ind w:left="-851"/>
      <w:rPr>
        <w: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5811A" w14:textId="77777777" w:rsidR="00D60227" w:rsidRDefault="00D60227" w:rsidP="00D60227">
    <w:pPr>
      <w:widowControl/>
      <w:tabs>
        <w:tab w:val="center" w:pos="4395"/>
        <w:tab w:val="right" w:pos="8787"/>
      </w:tabs>
      <w:ind w:left="-851"/>
      <w:rPr>
        <w:i/>
        <w:sz w:val="18"/>
        <w:szCs w:val="18"/>
      </w:rPr>
    </w:pPr>
    <w:r w:rsidRPr="00D60227">
      <w:rPr>
        <w:i/>
        <w:sz w:val="18"/>
        <w:szCs w:val="18"/>
      </w:rPr>
      <w:t>Concession de services</w:t>
    </w:r>
    <w:r>
      <w:rPr>
        <w:i/>
        <w:sz w:val="18"/>
        <w:szCs w:val="18"/>
      </w:rPr>
      <w:tab/>
    </w:r>
    <w:r w:rsidRPr="00D02D36">
      <w:rPr>
        <w:i/>
        <w:sz w:val="18"/>
        <w:szCs w:val="18"/>
      </w:rPr>
      <w:t xml:space="preserve">Règlement de la </w:t>
    </w:r>
    <w:r>
      <w:rPr>
        <w:i/>
        <w:sz w:val="18"/>
        <w:szCs w:val="18"/>
      </w:rPr>
      <w:t>c</w:t>
    </w:r>
    <w:r w:rsidRPr="00D02D36">
      <w:rPr>
        <w:i/>
        <w:sz w:val="18"/>
        <w:szCs w:val="18"/>
      </w:rPr>
      <w:t>onsultation</w:t>
    </w:r>
    <w:r>
      <w:rPr>
        <w:i/>
        <w:sz w:val="18"/>
        <w:szCs w:val="18"/>
      </w:rPr>
      <w:tab/>
    </w:r>
    <w:r w:rsidRPr="00D02D36">
      <w:rPr>
        <w:rStyle w:val="Numrodepage"/>
        <w:i/>
        <w:sz w:val="18"/>
        <w:szCs w:val="18"/>
      </w:rPr>
      <w:fldChar w:fldCharType="begin"/>
    </w:r>
    <w:r w:rsidRPr="00D02D36">
      <w:rPr>
        <w:rStyle w:val="Numrodepage"/>
        <w:i/>
        <w:sz w:val="18"/>
        <w:szCs w:val="18"/>
      </w:rPr>
      <w:instrText xml:space="preserve">PAGE  </w:instrText>
    </w:r>
    <w:r w:rsidRPr="00D02D36">
      <w:rPr>
        <w:rStyle w:val="Numrodepage"/>
        <w:i/>
        <w:sz w:val="18"/>
        <w:szCs w:val="18"/>
      </w:rPr>
      <w:fldChar w:fldCharType="separate"/>
    </w:r>
    <w:r w:rsidR="000C4502">
      <w:rPr>
        <w:rStyle w:val="Numrodepage"/>
        <w:i/>
        <w:noProof/>
        <w:sz w:val="18"/>
        <w:szCs w:val="18"/>
      </w:rPr>
      <w:t>12</w:t>
    </w:r>
    <w:r w:rsidRPr="00D02D36">
      <w:rPr>
        <w:rStyle w:val="Numrodepage"/>
        <w:i/>
        <w:sz w:val="18"/>
        <w:szCs w:val="18"/>
      </w:rPr>
      <w:fldChar w:fldCharType="end"/>
    </w:r>
    <w:r w:rsidRPr="00D02D36">
      <w:rPr>
        <w:rStyle w:val="Numrodepage"/>
        <w:i/>
        <w:sz w:val="18"/>
        <w:szCs w:val="18"/>
      </w:rPr>
      <w:t>/</w:t>
    </w:r>
    <w:r w:rsidRPr="00D02D36">
      <w:rPr>
        <w:rStyle w:val="Numrodepage"/>
        <w:i/>
        <w:sz w:val="18"/>
        <w:szCs w:val="18"/>
      </w:rPr>
      <w:fldChar w:fldCharType="begin"/>
    </w:r>
    <w:r w:rsidRPr="00D02D36">
      <w:rPr>
        <w:rStyle w:val="Numrodepage"/>
        <w:i/>
        <w:sz w:val="18"/>
        <w:szCs w:val="18"/>
      </w:rPr>
      <w:instrText xml:space="preserve"> NUMPAGES </w:instrText>
    </w:r>
    <w:r w:rsidRPr="00D02D36">
      <w:rPr>
        <w:rStyle w:val="Numrodepage"/>
        <w:i/>
        <w:sz w:val="18"/>
        <w:szCs w:val="18"/>
      </w:rPr>
      <w:fldChar w:fldCharType="separate"/>
    </w:r>
    <w:r w:rsidR="000C4502">
      <w:rPr>
        <w:rStyle w:val="Numrodepage"/>
        <w:i/>
        <w:noProof/>
        <w:sz w:val="18"/>
        <w:szCs w:val="18"/>
      </w:rPr>
      <w:t>12</w:t>
    </w:r>
    <w:r w:rsidRPr="00D02D36">
      <w:rPr>
        <w:rStyle w:val="Numrodepage"/>
        <w:i/>
        <w:sz w:val="18"/>
        <w:szCs w:val="18"/>
      </w:rPr>
      <w:fldChar w:fldCharType="end"/>
    </w:r>
    <w:r>
      <w:rPr>
        <w:i/>
        <w:sz w:val="18"/>
        <w:szCs w:val="18"/>
      </w:rPr>
      <w:br/>
    </w:r>
    <w:r w:rsidRPr="00D60227">
      <w:rPr>
        <w:i/>
        <w:sz w:val="18"/>
        <w:szCs w:val="18"/>
      </w:rPr>
      <w:t>pour l'exploitation</w:t>
    </w:r>
    <w:r>
      <w:rPr>
        <w:i/>
        <w:sz w:val="18"/>
        <w:szCs w:val="18"/>
      </w:rPr>
      <w:t xml:space="preserve"> d'une boutique de vente </w:t>
    </w:r>
  </w:p>
  <w:p w14:paraId="2066B53D" w14:textId="77777777" w:rsidR="00D60227" w:rsidRPr="00D60227" w:rsidRDefault="00D60227" w:rsidP="00D60227">
    <w:pPr>
      <w:widowControl/>
      <w:tabs>
        <w:tab w:val="center" w:pos="4395"/>
        <w:tab w:val="right" w:pos="8787"/>
      </w:tabs>
      <w:ind w:left="-851"/>
      <w:rPr>
        <w:i/>
        <w:sz w:val="18"/>
        <w:szCs w:val="18"/>
      </w:rPr>
    </w:pPr>
    <w:r w:rsidRPr="00D60227">
      <w:rPr>
        <w:i/>
        <w:sz w:val="18"/>
        <w:szCs w:val="18"/>
      </w:rPr>
      <w:t>dans le Palais du Luxembourg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000002"/>
    <w:multiLevelType w:val="multilevel"/>
    <w:tmpl w:val="874AC962"/>
    <w:name w:val="WW8Num2"/>
    <w:lvl w:ilvl="0">
      <w:start w:val="1"/>
      <w:numFmt w:val="lowerLetter"/>
      <w:lvlText w:val="%1)"/>
      <w:lvlJc w:val="left"/>
      <w:pPr>
        <w:tabs>
          <w:tab w:val="num" w:pos="360"/>
        </w:tabs>
        <w:ind w:left="360" w:hanging="360"/>
      </w:pPr>
      <w:rPr>
        <w:rFonts w:ascii="Times New Roman" w:hAnsi="Times New Roman" w:cs="Times New Roman" w:hint="default"/>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02D6674"/>
    <w:multiLevelType w:val="hybridMultilevel"/>
    <w:tmpl w:val="1B34F07E"/>
    <w:lvl w:ilvl="0" w:tplc="A3349194">
      <w:start w:val="1"/>
      <w:numFmt w:val="bullet"/>
      <w:pStyle w:val="DCEPuceflch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6F0DE7"/>
    <w:multiLevelType w:val="hybridMultilevel"/>
    <w:tmpl w:val="053E718A"/>
    <w:lvl w:ilvl="0" w:tplc="067050F6">
      <w:start w:val="1"/>
      <w:numFmt w:val="bullet"/>
      <w:lvlText w:val="-"/>
      <w:lvlJc w:val="left"/>
      <w:pPr>
        <w:ind w:left="1069" w:hanging="360"/>
      </w:pPr>
      <w:rPr>
        <w:rFonts w:ascii="Times New Roman" w:hAnsi="Times New Roman" w:cs="Times New Roman" w:hint="default"/>
      </w:rPr>
    </w:lvl>
    <w:lvl w:ilvl="1" w:tplc="4BFC5CAA">
      <w:start w:val="1"/>
      <w:numFmt w:val="bullet"/>
      <w:lvlText w:val=""/>
      <w:lvlJc w:val="left"/>
      <w:pPr>
        <w:ind w:left="284" w:hanging="360"/>
      </w:pPr>
      <w:rPr>
        <w:rFonts w:ascii="Symbol" w:hAnsi="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07190508"/>
    <w:multiLevelType w:val="hybridMultilevel"/>
    <w:tmpl w:val="55DA033E"/>
    <w:lvl w:ilvl="0" w:tplc="63C87884">
      <w:start w:val="1"/>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097D3608"/>
    <w:multiLevelType w:val="hybridMultilevel"/>
    <w:tmpl w:val="44B68BE8"/>
    <w:lvl w:ilvl="0" w:tplc="067050F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4DBEE90A">
      <w:start w:val="1"/>
      <w:numFmt w:val="bullet"/>
      <w:lvlText w:val="-"/>
      <w:lvlJc w:val="left"/>
      <w:pPr>
        <w:ind w:left="2160" w:hanging="360"/>
      </w:pPr>
      <w:rPr>
        <w:rFonts w:ascii="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9C340A1"/>
    <w:multiLevelType w:val="hybridMultilevel"/>
    <w:tmpl w:val="1E9A8078"/>
    <w:lvl w:ilvl="0" w:tplc="067050F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02A5D97"/>
    <w:multiLevelType w:val="multilevel"/>
    <w:tmpl w:val="5298F230"/>
    <w:lvl w:ilvl="0">
      <w:start w:val="1"/>
      <w:numFmt w:val="decimal"/>
      <w:pStyle w:val="DCEArticle"/>
      <w:isLgl/>
      <w:suff w:val="nothing"/>
      <w:lvlText w:val="ARTICLE %1 - "/>
      <w:lvlJc w:val="left"/>
      <w:pPr>
        <w:ind w:left="1135" w:firstLine="0"/>
      </w:pPr>
      <w:rPr>
        <w:rFonts w:ascii="Times New Roman" w:hAnsi="Times New Roman" w:hint="default"/>
        <w:b/>
        <w:i w:val="0"/>
        <w:sz w:val="26"/>
        <w:szCs w:val="26"/>
        <w:u w:val="single"/>
      </w:rPr>
    </w:lvl>
    <w:lvl w:ilvl="1">
      <w:start w:val="1"/>
      <w:numFmt w:val="decimal"/>
      <w:suff w:val="space"/>
      <w:lvlText w:val="%1.%2."/>
      <w:lvlJc w:val="left"/>
      <w:pPr>
        <w:ind w:left="852" w:hanging="852"/>
      </w:pPr>
      <w:rPr>
        <w:rFonts w:ascii="Times New Roman" w:hAnsi="Times New Roman" w:hint="default"/>
      </w:rPr>
    </w:lvl>
    <w:lvl w:ilvl="2">
      <w:start w:val="1"/>
      <w:numFmt w:val="decimal"/>
      <w:suff w:val="space"/>
      <w:lvlText w:val="%1.%2.%3."/>
      <w:lvlJc w:val="left"/>
      <w:pPr>
        <w:ind w:left="-141"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8" w15:restartNumberingAfterBreak="0">
    <w:nsid w:val="11E53AC0"/>
    <w:multiLevelType w:val="hybridMultilevel"/>
    <w:tmpl w:val="C50A8FF2"/>
    <w:lvl w:ilvl="0" w:tplc="21BC7ACE">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2770409"/>
    <w:multiLevelType w:val="hybridMultilevel"/>
    <w:tmpl w:val="E21841CC"/>
    <w:lvl w:ilvl="0" w:tplc="63C8788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5AF1857"/>
    <w:multiLevelType w:val="hybridMultilevel"/>
    <w:tmpl w:val="B34E4C00"/>
    <w:lvl w:ilvl="0" w:tplc="B6300748">
      <w:start w:val="1"/>
      <w:numFmt w:val="lowerLetter"/>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756687E"/>
    <w:multiLevelType w:val="hybridMultilevel"/>
    <w:tmpl w:val="14B60440"/>
    <w:lvl w:ilvl="0" w:tplc="067050F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B387BC3"/>
    <w:multiLevelType w:val="hybridMultilevel"/>
    <w:tmpl w:val="BE206234"/>
    <w:lvl w:ilvl="0" w:tplc="F138814E">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2052AA"/>
    <w:multiLevelType w:val="hybridMultilevel"/>
    <w:tmpl w:val="FAE27776"/>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29072629"/>
    <w:multiLevelType w:val="hybridMultilevel"/>
    <w:tmpl w:val="4E269B56"/>
    <w:lvl w:ilvl="0" w:tplc="DAB6333E">
      <w:numFmt w:val="bullet"/>
      <w:pStyle w:val="DCEpuceniveau2"/>
      <w:lvlText w:val="•"/>
      <w:lvlJc w:val="left"/>
      <w:pPr>
        <w:tabs>
          <w:tab w:val="num" w:pos="567"/>
        </w:tabs>
        <w:ind w:left="567" w:hanging="567"/>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8901F6D"/>
    <w:multiLevelType w:val="hybridMultilevel"/>
    <w:tmpl w:val="9B384E38"/>
    <w:lvl w:ilvl="0" w:tplc="59A6A100">
      <w:start w:val="1"/>
      <w:numFmt w:val="bullet"/>
      <w:lvlText w:val=""/>
      <w:lvlJc w:val="left"/>
      <w:pPr>
        <w:ind w:left="720" w:hanging="360"/>
      </w:pPr>
      <w:rPr>
        <w:rFonts w:ascii="Wingdings" w:hAnsi="Wingdings" w:hint="default"/>
        <w:b/>
        <w:i w:val="0"/>
        <w:color w:val="auto"/>
        <w:sz w:val="20"/>
        <w:szCs w:val="1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3D3F4FCC"/>
    <w:multiLevelType w:val="hybridMultilevel"/>
    <w:tmpl w:val="3BAEDA7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2945971"/>
    <w:multiLevelType w:val="hybridMultilevel"/>
    <w:tmpl w:val="38882114"/>
    <w:lvl w:ilvl="0" w:tplc="067050F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4955D58"/>
    <w:multiLevelType w:val="hybridMultilevel"/>
    <w:tmpl w:val="58CAA53C"/>
    <w:lvl w:ilvl="0" w:tplc="95C4F194">
      <w:start w:val="30"/>
      <w:numFmt w:val="bullet"/>
      <w:lvlText w:val="-"/>
      <w:lvlJc w:val="left"/>
      <w:pPr>
        <w:ind w:left="720" w:hanging="360"/>
      </w:pPr>
      <w:rPr>
        <w:rFonts w:ascii="Times New Roman" w:eastAsia="Times New Roman"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CE3E17"/>
    <w:multiLevelType w:val="multilevel"/>
    <w:tmpl w:val="5B7AE90E"/>
    <w:lvl w:ilvl="0">
      <w:start w:val="1"/>
      <w:numFmt w:val="decimal"/>
      <w:pStyle w:val="DCETitre1"/>
      <w:isLgl/>
      <w:suff w:val="space"/>
      <w:lvlText w:val="Article %1. –"/>
      <w:lvlJc w:val="left"/>
      <w:pPr>
        <w:ind w:left="1211" w:hanging="360"/>
      </w:pPr>
      <w:rPr>
        <w:rFonts w:hint="default"/>
        <w:b/>
        <w:i w:val="0"/>
        <w:caps/>
        <w:sz w:val="22"/>
        <w:szCs w:val="24"/>
      </w:rPr>
    </w:lvl>
    <w:lvl w:ilvl="1">
      <w:start w:val="1"/>
      <w:numFmt w:val="decimal"/>
      <w:pStyle w:val="DCETitre2"/>
      <w:lvlText w:val="%1.%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4B1D6E1D"/>
    <w:multiLevelType w:val="hybridMultilevel"/>
    <w:tmpl w:val="3EC8D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D696A61"/>
    <w:multiLevelType w:val="hybridMultilevel"/>
    <w:tmpl w:val="A9C2EA92"/>
    <w:lvl w:ilvl="0" w:tplc="72EE9F82">
      <w:numFmt w:val="bullet"/>
      <w:pStyle w:val="DCEpuceniveau1"/>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023083C"/>
    <w:multiLevelType w:val="hybridMultilevel"/>
    <w:tmpl w:val="3118E17A"/>
    <w:lvl w:ilvl="0" w:tplc="63C87884">
      <w:start w:val="1"/>
      <w:numFmt w:val="bullet"/>
      <w:lvlText w:val="-"/>
      <w:lvlJc w:val="left"/>
      <w:pPr>
        <w:ind w:left="720" w:hanging="360"/>
      </w:pPr>
      <w:rPr>
        <w:rFonts w:ascii="Times New Roman" w:hAnsi="Times New Roman" w:cs="Times New Roman" w:hint="default"/>
      </w:rPr>
    </w:lvl>
    <w:lvl w:ilvl="1" w:tplc="F5BA690C">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492A68"/>
    <w:multiLevelType w:val="hybridMultilevel"/>
    <w:tmpl w:val="139ED462"/>
    <w:lvl w:ilvl="0" w:tplc="4D32D0AA">
      <w:start w:val="1"/>
      <w:numFmt w:val="bullet"/>
      <w:lvlText w:val=""/>
      <w:lvlJc w:val="left"/>
      <w:pPr>
        <w:ind w:left="2988" w:hanging="360"/>
      </w:pPr>
      <w:rPr>
        <w:rFonts w:ascii="Wingdings" w:hAnsi="Wingdings" w:hint="default"/>
        <w:b/>
        <w:i w:val="0"/>
        <w:color w:val="auto"/>
        <w:sz w:val="24"/>
        <w:szCs w:val="24"/>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9"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DB13787"/>
    <w:multiLevelType w:val="hybridMultilevel"/>
    <w:tmpl w:val="939C6BF4"/>
    <w:lvl w:ilvl="0" w:tplc="526210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0"/>
  </w:num>
  <w:num w:numId="2">
    <w:abstractNumId w:val="32"/>
  </w:num>
  <w:num w:numId="3">
    <w:abstractNumId w:val="2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22"/>
  </w:num>
  <w:num w:numId="16">
    <w:abstractNumId w:val="36"/>
  </w:num>
  <w:num w:numId="17">
    <w:abstractNumId w:val="26"/>
  </w:num>
  <w:num w:numId="18">
    <w:abstractNumId w:val="41"/>
  </w:num>
  <w:num w:numId="19">
    <w:abstractNumId w:val="39"/>
  </w:num>
  <w:num w:numId="20">
    <w:abstractNumId w:val="12"/>
  </w:num>
  <w:num w:numId="21">
    <w:abstractNumId w:val="35"/>
  </w:num>
  <w:num w:numId="22">
    <w:abstractNumId w:val="25"/>
  </w:num>
  <w:num w:numId="23">
    <w:abstractNumId w:val="28"/>
  </w:num>
  <w:num w:numId="24">
    <w:abstractNumId w:val="33"/>
  </w:num>
  <w:num w:numId="25">
    <w:abstractNumId w:val="21"/>
  </w:num>
  <w:num w:numId="26">
    <w:abstractNumId w:val="13"/>
  </w:num>
  <w:num w:numId="27">
    <w:abstractNumId w:val="19"/>
  </w:num>
  <w:num w:numId="28">
    <w:abstractNumId w:val="14"/>
  </w:num>
  <w:num w:numId="29">
    <w:abstractNumId w:val="37"/>
  </w:num>
  <w:num w:numId="30">
    <w:abstractNumId w:val="27"/>
  </w:num>
  <w:num w:numId="31">
    <w:abstractNumId w:val="38"/>
  </w:num>
  <w:num w:numId="32">
    <w:abstractNumId w:val="33"/>
  </w:num>
  <w:num w:numId="33">
    <w:abstractNumId w:val="15"/>
  </w:num>
  <w:num w:numId="34">
    <w:abstractNumId w:val="33"/>
  </w:num>
  <w:num w:numId="35">
    <w:abstractNumId w:val="33"/>
  </w:num>
  <w:num w:numId="36">
    <w:abstractNumId w:val="33"/>
  </w:num>
  <w:num w:numId="37">
    <w:abstractNumId w:val="33"/>
  </w:num>
  <w:num w:numId="38">
    <w:abstractNumId w:val="33"/>
  </w:num>
  <w:num w:numId="39">
    <w:abstractNumId w:val="33"/>
  </w:num>
  <w:num w:numId="40">
    <w:abstractNumId w:val="34"/>
  </w:num>
  <w:num w:numId="41">
    <w:abstractNumId w:val="24"/>
  </w:num>
  <w:num w:numId="42">
    <w:abstractNumId w:val="16"/>
  </w:num>
  <w:num w:numId="43">
    <w:abstractNumId w:val="20"/>
  </w:num>
  <w:num w:numId="44">
    <w:abstractNumId w:val="40"/>
  </w:num>
  <w:num w:numId="45">
    <w:abstractNumId w:val="18"/>
  </w:num>
  <w:num w:numId="46">
    <w:abstractNumId w:val="30"/>
  </w:num>
  <w:num w:numId="47">
    <w:abstractNumId w:val="29"/>
  </w:num>
  <w:num w:numId="48">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B5E"/>
    <w:rsid w:val="0000060B"/>
    <w:rsid w:val="00002840"/>
    <w:rsid w:val="00002C86"/>
    <w:rsid w:val="00003FBB"/>
    <w:rsid w:val="000055AB"/>
    <w:rsid w:val="00005C98"/>
    <w:rsid w:val="00005FEA"/>
    <w:rsid w:val="000064C3"/>
    <w:rsid w:val="00007255"/>
    <w:rsid w:val="000074FF"/>
    <w:rsid w:val="00010501"/>
    <w:rsid w:val="000111A7"/>
    <w:rsid w:val="00012482"/>
    <w:rsid w:val="00016FF4"/>
    <w:rsid w:val="00020F5A"/>
    <w:rsid w:val="000244D6"/>
    <w:rsid w:val="000262F5"/>
    <w:rsid w:val="000362E1"/>
    <w:rsid w:val="00037110"/>
    <w:rsid w:val="00041B79"/>
    <w:rsid w:val="0004474D"/>
    <w:rsid w:val="00046A04"/>
    <w:rsid w:val="00051148"/>
    <w:rsid w:val="00051ADE"/>
    <w:rsid w:val="00060762"/>
    <w:rsid w:val="00062EC5"/>
    <w:rsid w:val="0006430D"/>
    <w:rsid w:val="0006606C"/>
    <w:rsid w:val="00067A9E"/>
    <w:rsid w:val="00073CB1"/>
    <w:rsid w:val="000746A7"/>
    <w:rsid w:val="00075A17"/>
    <w:rsid w:val="00080227"/>
    <w:rsid w:val="000825CF"/>
    <w:rsid w:val="000837F8"/>
    <w:rsid w:val="00097487"/>
    <w:rsid w:val="000A00B2"/>
    <w:rsid w:val="000A5C6B"/>
    <w:rsid w:val="000B02AF"/>
    <w:rsid w:val="000B0B25"/>
    <w:rsid w:val="000B1A1C"/>
    <w:rsid w:val="000B3B25"/>
    <w:rsid w:val="000C0917"/>
    <w:rsid w:val="000C0F7D"/>
    <w:rsid w:val="000C17D6"/>
    <w:rsid w:val="000C1924"/>
    <w:rsid w:val="000C4502"/>
    <w:rsid w:val="000C680A"/>
    <w:rsid w:val="000C7C6F"/>
    <w:rsid w:val="000C7F23"/>
    <w:rsid w:val="000D26E8"/>
    <w:rsid w:val="000D52C3"/>
    <w:rsid w:val="000D6DF9"/>
    <w:rsid w:val="000D72E1"/>
    <w:rsid w:val="000E2582"/>
    <w:rsid w:val="000E3CD9"/>
    <w:rsid w:val="000E7804"/>
    <w:rsid w:val="000F11EB"/>
    <w:rsid w:val="000F2111"/>
    <w:rsid w:val="000F7A3A"/>
    <w:rsid w:val="000F7F13"/>
    <w:rsid w:val="001035B2"/>
    <w:rsid w:val="001057B1"/>
    <w:rsid w:val="001060FB"/>
    <w:rsid w:val="001071E5"/>
    <w:rsid w:val="00111DD1"/>
    <w:rsid w:val="0011335B"/>
    <w:rsid w:val="00114F64"/>
    <w:rsid w:val="001152D9"/>
    <w:rsid w:val="001179E5"/>
    <w:rsid w:val="001205D0"/>
    <w:rsid w:val="00120A91"/>
    <w:rsid w:val="00125E8E"/>
    <w:rsid w:val="00127982"/>
    <w:rsid w:val="00127AFE"/>
    <w:rsid w:val="00142DD7"/>
    <w:rsid w:val="00152C62"/>
    <w:rsid w:val="00153A41"/>
    <w:rsid w:val="001557F9"/>
    <w:rsid w:val="00160AF3"/>
    <w:rsid w:val="0016251F"/>
    <w:rsid w:val="001643FB"/>
    <w:rsid w:val="001672D1"/>
    <w:rsid w:val="00170F82"/>
    <w:rsid w:val="001722B2"/>
    <w:rsid w:val="00173653"/>
    <w:rsid w:val="001765E2"/>
    <w:rsid w:val="001841D6"/>
    <w:rsid w:val="00184587"/>
    <w:rsid w:val="0018548A"/>
    <w:rsid w:val="00185A01"/>
    <w:rsid w:val="00185C73"/>
    <w:rsid w:val="00186465"/>
    <w:rsid w:val="00187933"/>
    <w:rsid w:val="00187DEF"/>
    <w:rsid w:val="00193A95"/>
    <w:rsid w:val="00194C95"/>
    <w:rsid w:val="001A27E8"/>
    <w:rsid w:val="001B0F5B"/>
    <w:rsid w:val="001B1F53"/>
    <w:rsid w:val="001B30B1"/>
    <w:rsid w:val="001B3CAE"/>
    <w:rsid w:val="001B5AB1"/>
    <w:rsid w:val="001C6FED"/>
    <w:rsid w:val="001D04BD"/>
    <w:rsid w:val="001D68B7"/>
    <w:rsid w:val="001D69DD"/>
    <w:rsid w:val="001E0BC7"/>
    <w:rsid w:val="001E20B0"/>
    <w:rsid w:val="001E5348"/>
    <w:rsid w:val="001E69ED"/>
    <w:rsid w:val="001E7EB7"/>
    <w:rsid w:val="001F07FB"/>
    <w:rsid w:val="001F20AC"/>
    <w:rsid w:val="001F4728"/>
    <w:rsid w:val="001F4F50"/>
    <w:rsid w:val="001F673D"/>
    <w:rsid w:val="001F71EB"/>
    <w:rsid w:val="00202F97"/>
    <w:rsid w:val="00205188"/>
    <w:rsid w:val="00211F9B"/>
    <w:rsid w:val="00213BBB"/>
    <w:rsid w:val="00220348"/>
    <w:rsid w:val="00221456"/>
    <w:rsid w:val="002307EC"/>
    <w:rsid w:val="00232FDD"/>
    <w:rsid w:val="0024067E"/>
    <w:rsid w:val="002432B1"/>
    <w:rsid w:val="002539BC"/>
    <w:rsid w:val="0025452C"/>
    <w:rsid w:val="00254A6B"/>
    <w:rsid w:val="0025704C"/>
    <w:rsid w:val="00261DB9"/>
    <w:rsid w:val="002661CB"/>
    <w:rsid w:val="002677C3"/>
    <w:rsid w:val="00270A1B"/>
    <w:rsid w:val="002711EA"/>
    <w:rsid w:val="00275864"/>
    <w:rsid w:val="002776AC"/>
    <w:rsid w:val="00280A72"/>
    <w:rsid w:val="002818A8"/>
    <w:rsid w:val="002826AA"/>
    <w:rsid w:val="00283105"/>
    <w:rsid w:val="00283B68"/>
    <w:rsid w:val="00285199"/>
    <w:rsid w:val="00286A48"/>
    <w:rsid w:val="00286BBF"/>
    <w:rsid w:val="00291523"/>
    <w:rsid w:val="002A4947"/>
    <w:rsid w:val="002B2450"/>
    <w:rsid w:val="002B370E"/>
    <w:rsid w:val="002B40CF"/>
    <w:rsid w:val="002B4927"/>
    <w:rsid w:val="002B5B59"/>
    <w:rsid w:val="002C073E"/>
    <w:rsid w:val="002C4244"/>
    <w:rsid w:val="002C5CBB"/>
    <w:rsid w:val="002D2FD2"/>
    <w:rsid w:val="002D3C96"/>
    <w:rsid w:val="002E6A77"/>
    <w:rsid w:val="002F147A"/>
    <w:rsid w:val="002F5386"/>
    <w:rsid w:val="003007D0"/>
    <w:rsid w:val="0030486B"/>
    <w:rsid w:val="003060D8"/>
    <w:rsid w:val="00306882"/>
    <w:rsid w:val="003123C8"/>
    <w:rsid w:val="00312A45"/>
    <w:rsid w:val="00313AAC"/>
    <w:rsid w:val="0031420B"/>
    <w:rsid w:val="0032016E"/>
    <w:rsid w:val="003208BB"/>
    <w:rsid w:val="00321614"/>
    <w:rsid w:val="0032316F"/>
    <w:rsid w:val="0032638A"/>
    <w:rsid w:val="00344AC9"/>
    <w:rsid w:val="00351243"/>
    <w:rsid w:val="00354A9B"/>
    <w:rsid w:val="003559A4"/>
    <w:rsid w:val="003579EE"/>
    <w:rsid w:val="003602AA"/>
    <w:rsid w:val="00360D33"/>
    <w:rsid w:val="003618CD"/>
    <w:rsid w:val="003621A3"/>
    <w:rsid w:val="00363746"/>
    <w:rsid w:val="00363F0E"/>
    <w:rsid w:val="00364E73"/>
    <w:rsid w:val="003669AB"/>
    <w:rsid w:val="00367437"/>
    <w:rsid w:val="003705FC"/>
    <w:rsid w:val="00370B1D"/>
    <w:rsid w:val="00371411"/>
    <w:rsid w:val="0037257C"/>
    <w:rsid w:val="00382D91"/>
    <w:rsid w:val="00385D26"/>
    <w:rsid w:val="00387B7A"/>
    <w:rsid w:val="00391A92"/>
    <w:rsid w:val="00391ABC"/>
    <w:rsid w:val="00392240"/>
    <w:rsid w:val="003950AF"/>
    <w:rsid w:val="003A4A67"/>
    <w:rsid w:val="003A51A6"/>
    <w:rsid w:val="003B3152"/>
    <w:rsid w:val="003B3F7C"/>
    <w:rsid w:val="003B439D"/>
    <w:rsid w:val="003B7D65"/>
    <w:rsid w:val="003C1163"/>
    <w:rsid w:val="003C4E65"/>
    <w:rsid w:val="003C6603"/>
    <w:rsid w:val="003C67E7"/>
    <w:rsid w:val="003C7985"/>
    <w:rsid w:val="003D3ABA"/>
    <w:rsid w:val="003D6F89"/>
    <w:rsid w:val="003D7D58"/>
    <w:rsid w:val="003E55EC"/>
    <w:rsid w:val="003F6739"/>
    <w:rsid w:val="003F7333"/>
    <w:rsid w:val="004009C9"/>
    <w:rsid w:val="0040344C"/>
    <w:rsid w:val="00406BC5"/>
    <w:rsid w:val="004075DF"/>
    <w:rsid w:val="00407FB0"/>
    <w:rsid w:val="00412026"/>
    <w:rsid w:val="00412403"/>
    <w:rsid w:val="004163F4"/>
    <w:rsid w:val="004235BE"/>
    <w:rsid w:val="00424BB3"/>
    <w:rsid w:val="004308D0"/>
    <w:rsid w:val="00433A51"/>
    <w:rsid w:val="00433F46"/>
    <w:rsid w:val="00442369"/>
    <w:rsid w:val="0044524F"/>
    <w:rsid w:val="00445B9E"/>
    <w:rsid w:val="00446AB0"/>
    <w:rsid w:val="00456198"/>
    <w:rsid w:val="004566AC"/>
    <w:rsid w:val="00460DAF"/>
    <w:rsid w:val="004661E9"/>
    <w:rsid w:val="004662ED"/>
    <w:rsid w:val="004739F7"/>
    <w:rsid w:val="00475C3A"/>
    <w:rsid w:val="00480282"/>
    <w:rsid w:val="00480C4A"/>
    <w:rsid w:val="00481FCD"/>
    <w:rsid w:val="004842BE"/>
    <w:rsid w:val="004903E4"/>
    <w:rsid w:val="0049071B"/>
    <w:rsid w:val="004912E9"/>
    <w:rsid w:val="00491AA3"/>
    <w:rsid w:val="00491C8A"/>
    <w:rsid w:val="00492ED8"/>
    <w:rsid w:val="004947BD"/>
    <w:rsid w:val="004A07EC"/>
    <w:rsid w:val="004A1DD2"/>
    <w:rsid w:val="004A303F"/>
    <w:rsid w:val="004A3F0A"/>
    <w:rsid w:val="004A40B5"/>
    <w:rsid w:val="004A50F2"/>
    <w:rsid w:val="004A526A"/>
    <w:rsid w:val="004A5B15"/>
    <w:rsid w:val="004A79E5"/>
    <w:rsid w:val="004B2B5F"/>
    <w:rsid w:val="004B5374"/>
    <w:rsid w:val="004B5925"/>
    <w:rsid w:val="004B6871"/>
    <w:rsid w:val="004B75B6"/>
    <w:rsid w:val="004C05DE"/>
    <w:rsid w:val="004C142F"/>
    <w:rsid w:val="004C1678"/>
    <w:rsid w:val="004C1CE9"/>
    <w:rsid w:val="004C22FE"/>
    <w:rsid w:val="004C337E"/>
    <w:rsid w:val="004C4F46"/>
    <w:rsid w:val="004C6FB5"/>
    <w:rsid w:val="004C701C"/>
    <w:rsid w:val="004C7EE6"/>
    <w:rsid w:val="004D070D"/>
    <w:rsid w:val="004D378E"/>
    <w:rsid w:val="004E2EA1"/>
    <w:rsid w:val="004E403C"/>
    <w:rsid w:val="004E578A"/>
    <w:rsid w:val="004E6EC2"/>
    <w:rsid w:val="004E7DF5"/>
    <w:rsid w:val="004F2BED"/>
    <w:rsid w:val="004F32DF"/>
    <w:rsid w:val="004F3587"/>
    <w:rsid w:val="004F3F83"/>
    <w:rsid w:val="004F6713"/>
    <w:rsid w:val="005002AB"/>
    <w:rsid w:val="0050374A"/>
    <w:rsid w:val="00503BC0"/>
    <w:rsid w:val="00504585"/>
    <w:rsid w:val="00504E5D"/>
    <w:rsid w:val="00505F0B"/>
    <w:rsid w:val="005060C9"/>
    <w:rsid w:val="00507E55"/>
    <w:rsid w:val="005116C6"/>
    <w:rsid w:val="0051198E"/>
    <w:rsid w:val="00513439"/>
    <w:rsid w:val="005146F5"/>
    <w:rsid w:val="00523705"/>
    <w:rsid w:val="00526B54"/>
    <w:rsid w:val="00527120"/>
    <w:rsid w:val="00531CA7"/>
    <w:rsid w:val="00537337"/>
    <w:rsid w:val="00541788"/>
    <w:rsid w:val="00541F2B"/>
    <w:rsid w:val="00543C31"/>
    <w:rsid w:val="0054573E"/>
    <w:rsid w:val="00546E1A"/>
    <w:rsid w:val="00550274"/>
    <w:rsid w:val="00550C05"/>
    <w:rsid w:val="00553A4D"/>
    <w:rsid w:val="005542C1"/>
    <w:rsid w:val="00554AE3"/>
    <w:rsid w:val="005616E3"/>
    <w:rsid w:val="00561BFE"/>
    <w:rsid w:val="005633C6"/>
    <w:rsid w:val="005703BA"/>
    <w:rsid w:val="00570E84"/>
    <w:rsid w:val="00572FD2"/>
    <w:rsid w:val="00574FB3"/>
    <w:rsid w:val="00576BCF"/>
    <w:rsid w:val="0057753E"/>
    <w:rsid w:val="00587F6E"/>
    <w:rsid w:val="005916DC"/>
    <w:rsid w:val="0059411A"/>
    <w:rsid w:val="00594983"/>
    <w:rsid w:val="00597D1E"/>
    <w:rsid w:val="005A5EDE"/>
    <w:rsid w:val="005A63F2"/>
    <w:rsid w:val="005A6E83"/>
    <w:rsid w:val="005A7B06"/>
    <w:rsid w:val="005B0483"/>
    <w:rsid w:val="005B143D"/>
    <w:rsid w:val="005B6936"/>
    <w:rsid w:val="005B6E07"/>
    <w:rsid w:val="005B7B90"/>
    <w:rsid w:val="005C0D39"/>
    <w:rsid w:val="005C1813"/>
    <w:rsid w:val="005C19D1"/>
    <w:rsid w:val="005C3FE4"/>
    <w:rsid w:val="005C45DD"/>
    <w:rsid w:val="005C4E83"/>
    <w:rsid w:val="005C516B"/>
    <w:rsid w:val="005C785E"/>
    <w:rsid w:val="005C7D3E"/>
    <w:rsid w:val="005D4C17"/>
    <w:rsid w:val="005D5E1D"/>
    <w:rsid w:val="005D7374"/>
    <w:rsid w:val="005E067B"/>
    <w:rsid w:val="005E0A63"/>
    <w:rsid w:val="005E0D86"/>
    <w:rsid w:val="005E4425"/>
    <w:rsid w:val="005E5BEB"/>
    <w:rsid w:val="005E7064"/>
    <w:rsid w:val="005F5B6A"/>
    <w:rsid w:val="005F6AC8"/>
    <w:rsid w:val="0060776F"/>
    <w:rsid w:val="00610C98"/>
    <w:rsid w:val="0061181A"/>
    <w:rsid w:val="00612B33"/>
    <w:rsid w:val="00613060"/>
    <w:rsid w:val="00613DE7"/>
    <w:rsid w:val="00617376"/>
    <w:rsid w:val="00617923"/>
    <w:rsid w:val="00625396"/>
    <w:rsid w:val="006262BB"/>
    <w:rsid w:val="00627380"/>
    <w:rsid w:val="00627F5D"/>
    <w:rsid w:val="006354CE"/>
    <w:rsid w:val="0064177A"/>
    <w:rsid w:val="006426DC"/>
    <w:rsid w:val="00642E32"/>
    <w:rsid w:val="006440E9"/>
    <w:rsid w:val="006453E9"/>
    <w:rsid w:val="0064719E"/>
    <w:rsid w:val="00651964"/>
    <w:rsid w:val="00651CFA"/>
    <w:rsid w:val="006521BA"/>
    <w:rsid w:val="00653F98"/>
    <w:rsid w:val="00655F78"/>
    <w:rsid w:val="0065735F"/>
    <w:rsid w:val="0066157E"/>
    <w:rsid w:val="0066175B"/>
    <w:rsid w:val="00665227"/>
    <w:rsid w:val="006700EB"/>
    <w:rsid w:val="00672790"/>
    <w:rsid w:val="00672C7C"/>
    <w:rsid w:val="006736E9"/>
    <w:rsid w:val="006773B4"/>
    <w:rsid w:val="00677FB4"/>
    <w:rsid w:val="00680FDE"/>
    <w:rsid w:val="00684561"/>
    <w:rsid w:val="00692504"/>
    <w:rsid w:val="00694E50"/>
    <w:rsid w:val="0069548C"/>
    <w:rsid w:val="0069636D"/>
    <w:rsid w:val="006A5CAA"/>
    <w:rsid w:val="006A7E8F"/>
    <w:rsid w:val="006B4D7B"/>
    <w:rsid w:val="006B7CBE"/>
    <w:rsid w:val="006C32F6"/>
    <w:rsid w:val="006C4809"/>
    <w:rsid w:val="006C718F"/>
    <w:rsid w:val="006C76C2"/>
    <w:rsid w:val="006D0E6F"/>
    <w:rsid w:val="006D15FD"/>
    <w:rsid w:val="006D1705"/>
    <w:rsid w:val="006D23FB"/>
    <w:rsid w:val="006D6E71"/>
    <w:rsid w:val="006E11B1"/>
    <w:rsid w:val="006E14E2"/>
    <w:rsid w:val="006E1B64"/>
    <w:rsid w:val="006E4136"/>
    <w:rsid w:val="006F2B20"/>
    <w:rsid w:val="006F2B5E"/>
    <w:rsid w:val="006F2ECC"/>
    <w:rsid w:val="006F4D67"/>
    <w:rsid w:val="006F54E1"/>
    <w:rsid w:val="00700649"/>
    <w:rsid w:val="007028EC"/>
    <w:rsid w:val="00702C1D"/>
    <w:rsid w:val="0070620D"/>
    <w:rsid w:val="00711EFA"/>
    <w:rsid w:val="00711FFE"/>
    <w:rsid w:val="00712EDF"/>
    <w:rsid w:val="00713DCF"/>
    <w:rsid w:val="007144CD"/>
    <w:rsid w:val="00716653"/>
    <w:rsid w:val="007172CA"/>
    <w:rsid w:val="00721BC8"/>
    <w:rsid w:val="00725ACA"/>
    <w:rsid w:val="0072614D"/>
    <w:rsid w:val="007273B1"/>
    <w:rsid w:val="00730DE7"/>
    <w:rsid w:val="0073714D"/>
    <w:rsid w:val="00745AC8"/>
    <w:rsid w:val="00755B2D"/>
    <w:rsid w:val="00755CA2"/>
    <w:rsid w:val="00761181"/>
    <w:rsid w:val="00761DF7"/>
    <w:rsid w:val="00761E4C"/>
    <w:rsid w:val="00766073"/>
    <w:rsid w:val="00766FE5"/>
    <w:rsid w:val="007677B3"/>
    <w:rsid w:val="00771711"/>
    <w:rsid w:val="00773E4E"/>
    <w:rsid w:val="00774AAC"/>
    <w:rsid w:val="00776C08"/>
    <w:rsid w:val="00776C9B"/>
    <w:rsid w:val="00781DB6"/>
    <w:rsid w:val="00783E60"/>
    <w:rsid w:val="007910D6"/>
    <w:rsid w:val="00791885"/>
    <w:rsid w:val="00794EE6"/>
    <w:rsid w:val="007A25C1"/>
    <w:rsid w:val="007A4573"/>
    <w:rsid w:val="007B04EA"/>
    <w:rsid w:val="007B085F"/>
    <w:rsid w:val="007B3AA8"/>
    <w:rsid w:val="007B3C67"/>
    <w:rsid w:val="007B5DD7"/>
    <w:rsid w:val="007C2A75"/>
    <w:rsid w:val="007C5630"/>
    <w:rsid w:val="007C6FB3"/>
    <w:rsid w:val="007C7D3A"/>
    <w:rsid w:val="007D25E3"/>
    <w:rsid w:val="007D3710"/>
    <w:rsid w:val="007D67AF"/>
    <w:rsid w:val="007E08E8"/>
    <w:rsid w:val="007E12B5"/>
    <w:rsid w:val="007E27EE"/>
    <w:rsid w:val="007E29A7"/>
    <w:rsid w:val="007E2DBB"/>
    <w:rsid w:val="007E3972"/>
    <w:rsid w:val="007F3CC6"/>
    <w:rsid w:val="007F6AB0"/>
    <w:rsid w:val="00803D71"/>
    <w:rsid w:val="0080605C"/>
    <w:rsid w:val="00806508"/>
    <w:rsid w:val="0081209F"/>
    <w:rsid w:val="00812952"/>
    <w:rsid w:val="008146D1"/>
    <w:rsid w:val="008153C6"/>
    <w:rsid w:val="00815531"/>
    <w:rsid w:val="00817588"/>
    <w:rsid w:val="00822562"/>
    <w:rsid w:val="00823069"/>
    <w:rsid w:val="0082375C"/>
    <w:rsid w:val="00826D27"/>
    <w:rsid w:val="00827042"/>
    <w:rsid w:val="00837D58"/>
    <w:rsid w:val="00843C85"/>
    <w:rsid w:val="00845807"/>
    <w:rsid w:val="008468D2"/>
    <w:rsid w:val="0085236C"/>
    <w:rsid w:val="008527B5"/>
    <w:rsid w:val="008537A3"/>
    <w:rsid w:val="00857822"/>
    <w:rsid w:val="00860CED"/>
    <w:rsid w:val="008624A6"/>
    <w:rsid w:val="00862B06"/>
    <w:rsid w:val="0087010D"/>
    <w:rsid w:val="00870973"/>
    <w:rsid w:val="00872956"/>
    <w:rsid w:val="0087303F"/>
    <w:rsid w:val="0089235E"/>
    <w:rsid w:val="00894E88"/>
    <w:rsid w:val="00896F3B"/>
    <w:rsid w:val="008979F1"/>
    <w:rsid w:val="008A047C"/>
    <w:rsid w:val="008A66E3"/>
    <w:rsid w:val="008A6C70"/>
    <w:rsid w:val="008A73CD"/>
    <w:rsid w:val="008C0082"/>
    <w:rsid w:val="008C00A9"/>
    <w:rsid w:val="008C1854"/>
    <w:rsid w:val="008C284C"/>
    <w:rsid w:val="008C3231"/>
    <w:rsid w:val="008C3496"/>
    <w:rsid w:val="008C7012"/>
    <w:rsid w:val="008D0EEB"/>
    <w:rsid w:val="008D4212"/>
    <w:rsid w:val="008D4220"/>
    <w:rsid w:val="008D426B"/>
    <w:rsid w:val="008D4EF8"/>
    <w:rsid w:val="008D6A5C"/>
    <w:rsid w:val="008E3362"/>
    <w:rsid w:val="008E5D43"/>
    <w:rsid w:val="008F0FAD"/>
    <w:rsid w:val="008F3AF3"/>
    <w:rsid w:val="008F5A60"/>
    <w:rsid w:val="008F6D99"/>
    <w:rsid w:val="00900980"/>
    <w:rsid w:val="00905D81"/>
    <w:rsid w:val="00911A15"/>
    <w:rsid w:val="00913083"/>
    <w:rsid w:val="00916EDD"/>
    <w:rsid w:val="00921DD0"/>
    <w:rsid w:val="00924800"/>
    <w:rsid w:val="00926372"/>
    <w:rsid w:val="00926656"/>
    <w:rsid w:val="00927923"/>
    <w:rsid w:val="0093183B"/>
    <w:rsid w:val="0093565E"/>
    <w:rsid w:val="00935668"/>
    <w:rsid w:val="009365B8"/>
    <w:rsid w:val="00937C29"/>
    <w:rsid w:val="009450CC"/>
    <w:rsid w:val="00945D29"/>
    <w:rsid w:val="00946032"/>
    <w:rsid w:val="00950264"/>
    <w:rsid w:val="00950C3F"/>
    <w:rsid w:val="00954B9F"/>
    <w:rsid w:val="00957307"/>
    <w:rsid w:val="00962024"/>
    <w:rsid w:val="00975415"/>
    <w:rsid w:val="0097569F"/>
    <w:rsid w:val="00983295"/>
    <w:rsid w:val="00987CEC"/>
    <w:rsid w:val="00990859"/>
    <w:rsid w:val="00992D88"/>
    <w:rsid w:val="00994E15"/>
    <w:rsid w:val="0099579D"/>
    <w:rsid w:val="009973A9"/>
    <w:rsid w:val="00997FF6"/>
    <w:rsid w:val="009A5D29"/>
    <w:rsid w:val="009B2592"/>
    <w:rsid w:val="009B2929"/>
    <w:rsid w:val="009B6629"/>
    <w:rsid w:val="009B70F6"/>
    <w:rsid w:val="009C32AD"/>
    <w:rsid w:val="009C6468"/>
    <w:rsid w:val="009D09BA"/>
    <w:rsid w:val="009D28F3"/>
    <w:rsid w:val="009D3546"/>
    <w:rsid w:val="009D4099"/>
    <w:rsid w:val="009E1357"/>
    <w:rsid w:val="009E782C"/>
    <w:rsid w:val="009F0ABC"/>
    <w:rsid w:val="009F23E2"/>
    <w:rsid w:val="009F3A67"/>
    <w:rsid w:val="009F5123"/>
    <w:rsid w:val="00A04BC7"/>
    <w:rsid w:val="00A06452"/>
    <w:rsid w:val="00A06A3B"/>
    <w:rsid w:val="00A11678"/>
    <w:rsid w:val="00A1386D"/>
    <w:rsid w:val="00A15447"/>
    <w:rsid w:val="00A169B1"/>
    <w:rsid w:val="00A21AE6"/>
    <w:rsid w:val="00A25BC3"/>
    <w:rsid w:val="00A31E5D"/>
    <w:rsid w:val="00A37E25"/>
    <w:rsid w:val="00A40761"/>
    <w:rsid w:val="00A427D2"/>
    <w:rsid w:val="00A50757"/>
    <w:rsid w:val="00A534F4"/>
    <w:rsid w:val="00A54CDD"/>
    <w:rsid w:val="00A56406"/>
    <w:rsid w:val="00A56501"/>
    <w:rsid w:val="00A63D0C"/>
    <w:rsid w:val="00A71964"/>
    <w:rsid w:val="00A73080"/>
    <w:rsid w:val="00A73AE2"/>
    <w:rsid w:val="00A748C3"/>
    <w:rsid w:val="00A811F0"/>
    <w:rsid w:val="00A875B5"/>
    <w:rsid w:val="00A93A5D"/>
    <w:rsid w:val="00A93E0D"/>
    <w:rsid w:val="00A960EC"/>
    <w:rsid w:val="00AA3673"/>
    <w:rsid w:val="00AA54ED"/>
    <w:rsid w:val="00AA6ACB"/>
    <w:rsid w:val="00AB088D"/>
    <w:rsid w:val="00AB2F97"/>
    <w:rsid w:val="00AB3EB9"/>
    <w:rsid w:val="00AB6553"/>
    <w:rsid w:val="00AC437A"/>
    <w:rsid w:val="00AD0EA9"/>
    <w:rsid w:val="00AD17FC"/>
    <w:rsid w:val="00AD3721"/>
    <w:rsid w:val="00AD790B"/>
    <w:rsid w:val="00AE3076"/>
    <w:rsid w:val="00AE3DAF"/>
    <w:rsid w:val="00AE4C53"/>
    <w:rsid w:val="00AF1E50"/>
    <w:rsid w:val="00AF2647"/>
    <w:rsid w:val="00AF3854"/>
    <w:rsid w:val="00AF6328"/>
    <w:rsid w:val="00AF7550"/>
    <w:rsid w:val="00AF7C67"/>
    <w:rsid w:val="00B00F17"/>
    <w:rsid w:val="00B1048F"/>
    <w:rsid w:val="00B1095C"/>
    <w:rsid w:val="00B136A4"/>
    <w:rsid w:val="00B14FE1"/>
    <w:rsid w:val="00B16FD0"/>
    <w:rsid w:val="00B21248"/>
    <w:rsid w:val="00B21388"/>
    <w:rsid w:val="00B21C45"/>
    <w:rsid w:val="00B22F95"/>
    <w:rsid w:val="00B251AC"/>
    <w:rsid w:val="00B3685C"/>
    <w:rsid w:val="00B36C7F"/>
    <w:rsid w:val="00B37EF3"/>
    <w:rsid w:val="00B41DBE"/>
    <w:rsid w:val="00B43F3C"/>
    <w:rsid w:val="00B55B1F"/>
    <w:rsid w:val="00B55C12"/>
    <w:rsid w:val="00B61B06"/>
    <w:rsid w:val="00B71B68"/>
    <w:rsid w:val="00B72DDE"/>
    <w:rsid w:val="00B73491"/>
    <w:rsid w:val="00B73791"/>
    <w:rsid w:val="00B74879"/>
    <w:rsid w:val="00B7488C"/>
    <w:rsid w:val="00B767B9"/>
    <w:rsid w:val="00B769C3"/>
    <w:rsid w:val="00B80807"/>
    <w:rsid w:val="00B82AFA"/>
    <w:rsid w:val="00B8645D"/>
    <w:rsid w:val="00B978CA"/>
    <w:rsid w:val="00BA0F06"/>
    <w:rsid w:val="00BA113F"/>
    <w:rsid w:val="00BA6407"/>
    <w:rsid w:val="00BB271C"/>
    <w:rsid w:val="00BB342F"/>
    <w:rsid w:val="00BB4EAE"/>
    <w:rsid w:val="00BC1B54"/>
    <w:rsid w:val="00BC2DE1"/>
    <w:rsid w:val="00BC3A04"/>
    <w:rsid w:val="00BC58C3"/>
    <w:rsid w:val="00BC5FBC"/>
    <w:rsid w:val="00BD360D"/>
    <w:rsid w:val="00BD53A6"/>
    <w:rsid w:val="00BD5A01"/>
    <w:rsid w:val="00BE378D"/>
    <w:rsid w:val="00BE4B97"/>
    <w:rsid w:val="00BE56A5"/>
    <w:rsid w:val="00BF1006"/>
    <w:rsid w:val="00BF5173"/>
    <w:rsid w:val="00BF7AD3"/>
    <w:rsid w:val="00BF7E6F"/>
    <w:rsid w:val="00C06269"/>
    <w:rsid w:val="00C0681C"/>
    <w:rsid w:val="00C118BB"/>
    <w:rsid w:val="00C17222"/>
    <w:rsid w:val="00C177AF"/>
    <w:rsid w:val="00C24206"/>
    <w:rsid w:val="00C31AAC"/>
    <w:rsid w:val="00C32051"/>
    <w:rsid w:val="00C34FF0"/>
    <w:rsid w:val="00C356EF"/>
    <w:rsid w:val="00C35CFB"/>
    <w:rsid w:val="00C41051"/>
    <w:rsid w:val="00C42058"/>
    <w:rsid w:val="00C4219A"/>
    <w:rsid w:val="00C4240E"/>
    <w:rsid w:val="00C50CC8"/>
    <w:rsid w:val="00C514AF"/>
    <w:rsid w:val="00C54621"/>
    <w:rsid w:val="00C5494D"/>
    <w:rsid w:val="00C55663"/>
    <w:rsid w:val="00C56131"/>
    <w:rsid w:val="00C56726"/>
    <w:rsid w:val="00C6155F"/>
    <w:rsid w:val="00C6502E"/>
    <w:rsid w:val="00C660F9"/>
    <w:rsid w:val="00C67D8B"/>
    <w:rsid w:val="00C7152D"/>
    <w:rsid w:val="00C8253A"/>
    <w:rsid w:val="00C8454C"/>
    <w:rsid w:val="00C8461B"/>
    <w:rsid w:val="00C8461C"/>
    <w:rsid w:val="00C91282"/>
    <w:rsid w:val="00C95002"/>
    <w:rsid w:val="00C954B9"/>
    <w:rsid w:val="00C9565E"/>
    <w:rsid w:val="00CA60CD"/>
    <w:rsid w:val="00CB01C7"/>
    <w:rsid w:val="00CB1127"/>
    <w:rsid w:val="00CB4B97"/>
    <w:rsid w:val="00CB6BF9"/>
    <w:rsid w:val="00CB751A"/>
    <w:rsid w:val="00CC04B9"/>
    <w:rsid w:val="00CC0645"/>
    <w:rsid w:val="00CC4597"/>
    <w:rsid w:val="00CD2326"/>
    <w:rsid w:val="00CD5739"/>
    <w:rsid w:val="00CE242E"/>
    <w:rsid w:val="00CE4E76"/>
    <w:rsid w:val="00CE63A5"/>
    <w:rsid w:val="00CE6DCE"/>
    <w:rsid w:val="00CE7DF8"/>
    <w:rsid w:val="00CE7E7E"/>
    <w:rsid w:val="00CF195F"/>
    <w:rsid w:val="00CF4E96"/>
    <w:rsid w:val="00CF5462"/>
    <w:rsid w:val="00CF75E3"/>
    <w:rsid w:val="00D01A9A"/>
    <w:rsid w:val="00D02D36"/>
    <w:rsid w:val="00D122E4"/>
    <w:rsid w:val="00D150CC"/>
    <w:rsid w:val="00D152ED"/>
    <w:rsid w:val="00D166C6"/>
    <w:rsid w:val="00D2035B"/>
    <w:rsid w:val="00D25E11"/>
    <w:rsid w:val="00D27014"/>
    <w:rsid w:val="00D3055B"/>
    <w:rsid w:val="00D32154"/>
    <w:rsid w:val="00D3253A"/>
    <w:rsid w:val="00D440D2"/>
    <w:rsid w:val="00D44230"/>
    <w:rsid w:val="00D46C17"/>
    <w:rsid w:val="00D50BB1"/>
    <w:rsid w:val="00D523FF"/>
    <w:rsid w:val="00D53823"/>
    <w:rsid w:val="00D55BB9"/>
    <w:rsid w:val="00D574E4"/>
    <w:rsid w:val="00D576D2"/>
    <w:rsid w:val="00D60227"/>
    <w:rsid w:val="00D60D8B"/>
    <w:rsid w:val="00D616E9"/>
    <w:rsid w:val="00D61875"/>
    <w:rsid w:val="00D63134"/>
    <w:rsid w:val="00D635F7"/>
    <w:rsid w:val="00D639ED"/>
    <w:rsid w:val="00D71335"/>
    <w:rsid w:val="00D724CD"/>
    <w:rsid w:val="00D7295A"/>
    <w:rsid w:val="00D83502"/>
    <w:rsid w:val="00D8361A"/>
    <w:rsid w:val="00D84C28"/>
    <w:rsid w:val="00D85BAA"/>
    <w:rsid w:val="00D86B49"/>
    <w:rsid w:val="00D95D11"/>
    <w:rsid w:val="00D96761"/>
    <w:rsid w:val="00D97BE5"/>
    <w:rsid w:val="00DA1EAC"/>
    <w:rsid w:val="00DA43AB"/>
    <w:rsid w:val="00DA7496"/>
    <w:rsid w:val="00DB1217"/>
    <w:rsid w:val="00DB1EA2"/>
    <w:rsid w:val="00DC2C86"/>
    <w:rsid w:val="00DC480B"/>
    <w:rsid w:val="00DC4F00"/>
    <w:rsid w:val="00DC709A"/>
    <w:rsid w:val="00DD14AA"/>
    <w:rsid w:val="00DD1567"/>
    <w:rsid w:val="00DD367B"/>
    <w:rsid w:val="00DD60C7"/>
    <w:rsid w:val="00DE6D51"/>
    <w:rsid w:val="00DF2CBA"/>
    <w:rsid w:val="00DF310F"/>
    <w:rsid w:val="00DF3EAC"/>
    <w:rsid w:val="00DF5D94"/>
    <w:rsid w:val="00DF70A9"/>
    <w:rsid w:val="00E00711"/>
    <w:rsid w:val="00E01543"/>
    <w:rsid w:val="00E043C9"/>
    <w:rsid w:val="00E072AA"/>
    <w:rsid w:val="00E079C7"/>
    <w:rsid w:val="00E12014"/>
    <w:rsid w:val="00E127B5"/>
    <w:rsid w:val="00E1517F"/>
    <w:rsid w:val="00E155EF"/>
    <w:rsid w:val="00E20E30"/>
    <w:rsid w:val="00E2195F"/>
    <w:rsid w:val="00E21E42"/>
    <w:rsid w:val="00E226B4"/>
    <w:rsid w:val="00E2478D"/>
    <w:rsid w:val="00E30237"/>
    <w:rsid w:val="00E33976"/>
    <w:rsid w:val="00E37CFB"/>
    <w:rsid w:val="00E414ED"/>
    <w:rsid w:val="00E45FFA"/>
    <w:rsid w:val="00E47AC6"/>
    <w:rsid w:val="00E51FE1"/>
    <w:rsid w:val="00E54171"/>
    <w:rsid w:val="00E54C66"/>
    <w:rsid w:val="00E551C0"/>
    <w:rsid w:val="00E56578"/>
    <w:rsid w:val="00E62751"/>
    <w:rsid w:val="00E72A17"/>
    <w:rsid w:val="00E75DBA"/>
    <w:rsid w:val="00E80174"/>
    <w:rsid w:val="00E9225C"/>
    <w:rsid w:val="00E92A3D"/>
    <w:rsid w:val="00E97BF6"/>
    <w:rsid w:val="00EA032B"/>
    <w:rsid w:val="00EB24A6"/>
    <w:rsid w:val="00EB6C41"/>
    <w:rsid w:val="00EB77E4"/>
    <w:rsid w:val="00EC0CDD"/>
    <w:rsid w:val="00EC23FE"/>
    <w:rsid w:val="00EC3329"/>
    <w:rsid w:val="00EC4DA8"/>
    <w:rsid w:val="00EC628D"/>
    <w:rsid w:val="00EC7445"/>
    <w:rsid w:val="00EC7703"/>
    <w:rsid w:val="00ED03FA"/>
    <w:rsid w:val="00ED0A40"/>
    <w:rsid w:val="00ED0C5F"/>
    <w:rsid w:val="00ED1E8B"/>
    <w:rsid w:val="00ED1EF0"/>
    <w:rsid w:val="00ED32BC"/>
    <w:rsid w:val="00ED54B9"/>
    <w:rsid w:val="00ED6442"/>
    <w:rsid w:val="00ED7D9D"/>
    <w:rsid w:val="00EE16F8"/>
    <w:rsid w:val="00EE2E33"/>
    <w:rsid w:val="00EE3DA9"/>
    <w:rsid w:val="00EE48B0"/>
    <w:rsid w:val="00EE48C5"/>
    <w:rsid w:val="00EE6D65"/>
    <w:rsid w:val="00EF0845"/>
    <w:rsid w:val="00EF4C94"/>
    <w:rsid w:val="00EF5713"/>
    <w:rsid w:val="00F0070F"/>
    <w:rsid w:val="00F014B3"/>
    <w:rsid w:val="00F05256"/>
    <w:rsid w:val="00F10C76"/>
    <w:rsid w:val="00F11A38"/>
    <w:rsid w:val="00F12176"/>
    <w:rsid w:val="00F125C8"/>
    <w:rsid w:val="00F128A4"/>
    <w:rsid w:val="00F17420"/>
    <w:rsid w:val="00F2071F"/>
    <w:rsid w:val="00F23E87"/>
    <w:rsid w:val="00F245D0"/>
    <w:rsid w:val="00F24BA9"/>
    <w:rsid w:val="00F255FF"/>
    <w:rsid w:val="00F274C5"/>
    <w:rsid w:val="00F27DC4"/>
    <w:rsid w:val="00F326E4"/>
    <w:rsid w:val="00F36002"/>
    <w:rsid w:val="00F41C6B"/>
    <w:rsid w:val="00F41C6E"/>
    <w:rsid w:val="00F42518"/>
    <w:rsid w:val="00F43693"/>
    <w:rsid w:val="00F47D1D"/>
    <w:rsid w:val="00F526D2"/>
    <w:rsid w:val="00F54ECB"/>
    <w:rsid w:val="00F5763E"/>
    <w:rsid w:val="00F70847"/>
    <w:rsid w:val="00F72918"/>
    <w:rsid w:val="00F81E11"/>
    <w:rsid w:val="00F82E27"/>
    <w:rsid w:val="00F8473B"/>
    <w:rsid w:val="00F91D1F"/>
    <w:rsid w:val="00F931B8"/>
    <w:rsid w:val="00F9474D"/>
    <w:rsid w:val="00F95010"/>
    <w:rsid w:val="00F9514F"/>
    <w:rsid w:val="00FA0991"/>
    <w:rsid w:val="00FA0A86"/>
    <w:rsid w:val="00FA0F7C"/>
    <w:rsid w:val="00FA3DC1"/>
    <w:rsid w:val="00FB3CC2"/>
    <w:rsid w:val="00FC4B0C"/>
    <w:rsid w:val="00FC530A"/>
    <w:rsid w:val="00FC6543"/>
    <w:rsid w:val="00FD3366"/>
    <w:rsid w:val="00FD61B1"/>
    <w:rsid w:val="00FE02AC"/>
    <w:rsid w:val="00FE2429"/>
    <w:rsid w:val="00FE416F"/>
    <w:rsid w:val="00FE452D"/>
    <w:rsid w:val="00FE5A4D"/>
    <w:rsid w:val="00FF01A4"/>
    <w:rsid w:val="00FF07FE"/>
    <w:rsid w:val="00FF314D"/>
    <w:rsid w:val="00FF57C8"/>
    <w:rsid w:val="00FF6001"/>
    <w:rsid w:val="00FF6D93"/>
    <w:rsid w:val="00FF7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1258A84"/>
  <w15:docId w15:val="{BA39B5FA-012D-458D-ABF1-FEB2F068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link w:val="DCEArticleCar"/>
    <w:qFormat/>
    <w:rsid w:val="00AF3854"/>
    <w:pPr>
      <w:keepNext/>
      <w:keepLines/>
      <w:widowControl/>
      <w:numPr>
        <w:numId w:val="14"/>
      </w:numPr>
      <w:spacing w:before="360" w:after="240"/>
      <w:outlineLvl w:val="0"/>
    </w:pPr>
    <w:rPr>
      <w:b/>
      <w:caps/>
      <w:sz w:val="26"/>
      <w:szCs w:val="26"/>
      <w:u w:val="single"/>
    </w:rPr>
  </w:style>
  <w:style w:type="paragraph" w:styleId="En-tte">
    <w:name w:val="header"/>
    <w:basedOn w:val="Normal"/>
    <w:link w:val="En-tteCar"/>
    <w:semiHidden/>
    <w:rsid w:val="001F71EB"/>
    <w:pPr>
      <w:tabs>
        <w:tab w:val="center" w:pos="4536"/>
        <w:tab w:val="right" w:pos="9072"/>
      </w:tabs>
    </w:pPr>
  </w:style>
  <w:style w:type="paragraph" w:styleId="Notedebasdepage">
    <w:name w:val="footnote text"/>
    <w:basedOn w:val="Normal"/>
    <w:link w:val="NotedebasdepageCar"/>
    <w:rsid w:val="006262BB"/>
    <w:rPr>
      <w:sz w:val="20"/>
      <w:szCs w:val="20"/>
    </w:r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emiHidden/>
  </w:style>
  <w:style w:type="paragraph" w:customStyle="1" w:styleId="DCETitre2">
    <w:name w:val="DCE Titre 2"/>
    <w:next w:val="DCECorpsdetexte"/>
    <w:link w:val="DCETitre2Car"/>
    <w:qFormat/>
    <w:rsid w:val="00550274"/>
    <w:pPr>
      <w:widowControl w:val="0"/>
      <w:numPr>
        <w:ilvl w:val="1"/>
        <w:numId w:val="24"/>
      </w:numPr>
      <w:tabs>
        <w:tab w:val="left" w:pos="851"/>
      </w:tabs>
      <w:spacing w:after="240"/>
      <w:jc w:val="both"/>
      <w:outlineLvl w:val="1"/>
    </w:pPr>
    <w:rPr>
      <w:b/>
      <w:iCs/>
      <w:sz w:val="24"/>
      <w:szCs w:val="24"/>
    </w:rPr>
  </w:style>
  <w:style w:type="paragraph" w:customStyle="1" w:styleId="DCEPucea">
    <w:name w:val="DCE Puce a)"/>
    <w:basedOn w:val="Corpstexte"/>
    <w:rsid w:val="007B5DD7"/>
    <w:pPr>
      <w:numPr>
        <w:numId w:val="3"/>
      </w:numPr>
    </w:pPr>
  </w:style>
  <w:style w:type="character" w:styleId="Lienhypertexte">
    <w:name w:val="Hyperlink"/>
    <w:uiPriority w:val="99"/>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2"/>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4">
    <w:name w:val="DCE Titre 4"/>
    <w:basedOn w:val="DCETitre1"/>
    <w:next w:val="DCECorpsdetexte"/>
    <w:rsid w:val="00EC7703"/>
    <w:pPr>
      <w:numPr>
        <w:numId w:val="0"/>
      </w:numPr>
    </w:pPr>
  </w:style>
  <w:style w:type="paragraph" w:customStyle="1" w:styleId="DCETiret">
    <w:name w:val="DCE Tiret"/>
    <w:basedOn w:val="Normal"/>
    <w:rsid w:val="00EE16F8"/>
    <w:pPr>
      <w:widowControl/>
      <w:numPr>
        <w:numId w:val="15"/>
      </w:numPr>
      <w:tabs>
        <w:tab w:val="left" w:pos="851"/>
      </w:tabs>
      <w:spacing w:before="120" w:after="160"/>
      <w:jc w:val="both"/>
    </w:pPr>
  </w:style>
  <w:style w:type="table" w:styleId="Grilledutableau">
    <w:name w:val="Table Grid"/>
    <w:basedOn w:val="TableauNormal"/>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D95D11"/>
    <w:pPr>
      <w:widowControl/>
      <w:pBdr>
        <w:top w:val="single" w:sz="4" w:space="1" w:color="auto"/>
        <w:left w:val="single" w:sz="4" w:space="4" w:color="auto"/>
        <w:bottom w:val="single" w:sz="4" w:space="1" w:color="auto"/>
        <w:right w:val="single" w:sz="4" w:space="4" w:color="auto"/>
      </w:pBdr>
      <w:tabs>
        <w:tab w:val="clear" w:pos="4536"/>
      </w:tabs>
      <w:ind w:left="2835" w:right="2835"/>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Normal"/>
    <w:rsid w:val="00EE16F8"/>
    <w:pPr>
      <w:widowControl/>
      <w:pBdr>
        <w:top w:val="single" w:sz="4" w:space="8" w:color="auto"/>
        <w:left w:val="single" w:sz="4" w:space="4" w:color="auto"/>
        <w:bottom w:val="single" w:sz="4" w:space="8" w:color="auto"/>
        <w:right w:val="single" w:sz="4" w:space="4" w:color="auto"/>
      </w:pBdr>
      <w:spacing w:before="120" w:after="120"/>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uiPriority w:val="39"/>
    <w:qFormat/>
    <w:rsid w:val="00C31AAC"/>
    <w:pPr>
      <w:widowControl/>
      <w:tabs>
        <w:tab w:val="left" w:pos="880"/>
        <w:tab w:val="right" w:leader="dot" w:pos="8777"/>
      </w:tabs>
      <w:ind w:left="238" w:right="454"/>
    </w:pPr>
    <w:rPr>
      <w:b/>
      <w:noProof/>
      <w:sz w:val="22"/>
      <w:szCs w:val="22"/>
    </w:rPr>
  </w:style>
  <w:style w:type="paragraph" w:styleId="TM1">
    <w:name w:val="toc 1"/>
    <w:basedOn w:val="Normal"/>
    <w:next w:val="Normal"/>
    <w:autoRedefine/>
    <w:uiPriority w:val="39"/>
    <w:qFormat/>
    <w:rsid w:val="00002C86"/>
    <w:pPr>
      <w:keepNext/>
      <w:keepLines/>
      <w:widowControl/>
      <w:tabs>
        <w:tab w:val="right" w:leader="dot" w:pos="8777"/>
      </w:tabs>
      <w:spacing w:before="160" w:line="360" w:lineRule="auto"/>
    </w:pPr>
    <w:rPr>
      <w:b/>
      <w:caps/>
      <w:noProof/>
      <w:sz w:val="22"/>
      <w:szCs w:val="22"/>
    </w:rPr>
  </w:style>
  <w:style w:type="paragraph" w:styleId="TM3">
    <w:name w:val="toc 3"/>
    <w:basedOn w:val="Normal"/>
    <w:next w:val="Normal"/>
    <w:autoRedefine/>
    <w:uiPriority w:val="39"/>
    <w:qFormat/>
    <w:rsid w:val="00822562"/>
    <w:pPr>
      <w:ind w:left="482" w:right="454"/>
    </w:pPr>
    <w:rPr>
      <w:i/>
      <w:sz w:val="22"/>
    </w:rPr>
  </w:style>
  <w:style w:type="paragraph" w:customStyle="1" w:styleId="DCEAnnexe">
    <w:name w:val="DCE Annexe"/>
    <w:basedOn w:val="Normal"/>
    <w:next w:val="Normal"/>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16"/>
      </w:numPr>
    </w:pPr>
  </w:style>
  <w:style w:type="numbering" w:styleId="1ai">
    <w:name w:val="Outline List 1"/>
    <w:basedOn w:val="Aucuneliste"/>
    <w:semiHidden/>
    <w:rsid w:val="00173653"/>
    <w:pPr>
      <w:numPr>
        <w:numId w:val="17"/>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18"/>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4"/>
      </w:numPr>
    </w:pPr>
  </w:style>
  <w:style w:type="paragraph" w:styleId="Listenumros2">
    <w:name w:val="List Number 2"/>
    <w:basedOn w:val="Normal"/>
    <w:semiHidden/>
    <w:rsid w:val="00173653"/>
    <w:pPr>
      <w:numPr>
        <w:numId w:val="5"/>
      </w:numPr>
    </w:pPr>
  </w:style>
  <w:style w:type="paragraph" w:styleId="Listenumros3">
    <w:name w:val="List Number 3"/>
    <w:basedOn w:val="Normal"/>
    <w:semiHidden/>
    <w:rsid w:val="00173653"/>
    <w:pPr>
      <w:numPr>
        <w:numId w:val="6"/>
      </w:numPr>
    </w:pPr>
  </w:style>
  <w:style w:type="paragraph" w:styleId="Listenumros4">
    <w:name w:val="List Number 4"/>
    <w:basedOn w:val="Normal"/>
    <w:semiHidden/>
    <w:rsid w:val="00173653"/>
    <w:pPr>
      <w:numPr>
        <w:numId w:val="7"/>
      </w:numPr>
    </w:pPr>
  </w:style>
  <w:style w:type="paragraph" w:styleId="Listenumros5">
    <w:name w:val="List Number 5"/>
    <w:basedOn w:val="Normal"/>
    <w:semiHidden/>
    <w:rsid w:val="00173653"/>
    <w:pPr>
      <w:numPr>
        <w:numId w:val="8"/>
      </w:numPr>
    </w:pPr>
  </w:style>
  <w:style w:type="paragraph" w:styleId="Listepuces">
    <w:name w:val="List Bullet"/>
    <w:basedOn w:val="Normal"/>
    <w:semiHidden/>
    <w:rsid w:val="00173653"/>
    <w:pPr>
      <w:numPr>
        <w:numId w:val="9"/>
      </w:numPr>
    </w:pPr>
  </w:style>
  <w:style w:type="paragraph" w:styleId="Listepuces2">
    <w:name w:val="List Bullet 2"/>
    <w:basedOn w:val="Normal"/>
    <w:semiHidden/>
    <w:rsid w:val="00173653"/>
    <w:pPr>
      <w:numPr>
        <w:numId w:val="10"/>
      </w:numPr>
    </w:pPr>
  </w:style>
  <w:style w:type="paragraph" w:styleId="Listepuces3">
    <w:name w:val="List Bullet 3"/>
    <w:basedOn w:val="Normal"/>
    <w:semiHidden/>
    <w:rsid w:val="00173653"/>
    <w:pPr>
      <w:numPr>
        <w:numId w:val="11"/>
      </w:numPr>
    </w:pPr>
  </w:style>
  <w:style w:type="paragraph" w:styleId="Listepuces4">
    <w:name w:val="List Bullet 4"/>
    <w:basedOn w:val="Normal"/>
    <w:semiHidden/>
    <w:rsid w:val="00173653"/>
    <w:pPr>
      <w:numPr>
        <w:numId w:val="12"/>
      </w:numPr>
    </w:pPr>
  </w:style>
  <w:style w:type="paragraph" w:styleId="Listepuces5">
    <w:name w:val="List Bullet 5"/>
    <w:basedOn w:val="Normal"/>
    <w:semiHidden/>
    <w:rsid w:val="00173653"/>
    <w:pPr>
      <w:numPr>
        <w:numId w:val="1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Normal"/>
    <w:link w:val="DCESommaireCar"/>
    <w:rsid w:val="00EE16F8"/>
    <w:pPr>
      <w:widowControl/>
      <w:spacing w:before="120" w:after="120"/>
      <w:jc w:val="center"/>
    </w:pPr>
    <w:rPr>
      <w:b/>
      <w:caps/>
      <w:spacing w:val="40"/>
      <w:sz w:val="28"/>
      <w:szCs w:val="28"/>
    </w:rPr>
  </w:style>
  <w:style w:type="paragraph" w:customStyle="1" w:styleId="DCEPuce">
    <w:name w:val="DCE Puce"/>
    <w:basedOn w:val="DCETiret"/>
    <w:rsid w:val="00672C7C"/>
    <w:pPr>
      <w:numPr>
        <w:numId w:val="19"/>
      </w:numPr>
      <w:spacing w:before="0"/>
    </w:pPr>
  </w:style>
  <w:style w:type="paragraph" w:customStyle="1" w:styleId="DCETexte">
    <w:name w:val="DCE Texte"/>
    <w:basedOn w:val="Normal"/>
    <w:link w:val="DCETexteCar"/>
    <w:qFormat/>
    <w:rsid w:val="00EC7703"/>
    <w:pPr>
      <w:widowControl/>
      <w:overflowPunct w:val="0"/>
      <w:autoSpaceDE w:val="0"/>
      <w:autoSpaceDN w:val="0"/>
      <w:adjustRightInd w:val="0"/>
      <w:spacing w:after="240"/>
      <w:ind w:firstLine="567"/>
      <w:jc w:val="both"/>
      <w:textAlignment w:val="baseline"/>
    </w:pPr>
    <w:rPr>
      <w:szCs w:val="20"/>
    </w:rPr>
  </w:style>
  <w:style w:type="paragraph" w:customStyle="1" w:styleId="DCECadreGrand">
    <w:name w:val="DCE Cadre Grand"/>
    <w:basedOn w:val="Normal"/>
    <w:rsid w:val="00DC709A"/>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194C95"/>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Normal"/>
    <w:rsid w:val="00EE16F8"/>
    <w:pPr>
      <w:widowControl/>
      <w:numPr>
        <w:numId w:val="20"/>
      </w:numPr>
      <w:spacing w:before="120" w:after="240"/>
      <w:jc w:val="both"/>
    </w:pPr>
  </w:style>
  <w:style w:type="paragraph" w:customStyle="1" w:styleId="DCELot">
    <w:name w:val="DCE Lot"/>
    <w:basedOn w:val="DCETiret"/>
    <w:rsid w:val="00921DD0"/>
    <w:pPr>
      <w:tabs>
        <w:tab w:val="clear" w:pos="851"/>
        <w:tab w:val="clear" w:pos="1287"/>
        <w:tab w:val="left" w:pos="284"/>
        <w:tab w:val="left" w:pos="1276"/>
      </w:tabs>
      <w:ind w:left="1559" w:hanging="1559"/>
    </w:pPr>
  </w:style>
  <w:style w:type="character" w:styleId="Marquedecommentaire">
    <w:name w:val="annotation reference"/>
    <w:semiHidden/>
    <w:rsid w:val="0089235E"/>
    <w:rPr>
      <w:sz w:val="16"/>
      <w:szCs w:val="16"/>
    </w:rPr>
  </w:style>
  <w:style w:type="paragraph" w:styleId="Commentaire">
    <w:name w:val="annotation text"/>
    <w:basedOn w:val="Normal"/>
    <w:semiHidden/>
    <w:rsid w:val="0089235E"/>
    <w:rPr>
      <w:sz w:val="20"/>
      <w:szCs w:val="20"/>
    </w:rPr>
  </w:style>
  <w:style w:type="paragraph" w:styleId="Objetducommentaire">
    <w:name w:val="annotation subject"/>
    <w:basedOn w:val="Commentaire"/>
    <w:next w:val="Commentaire"/>
    <w:semiHidden/>
    <w:rsid w:val="0089235E"/>
    <w:rPr>
      <w:b/>
      <w:bCs/>
    </w:rPr>
  </w:style>
  <w:style w:type="paragraph" w:customStyle="1" w:styleId="DCECorpsdetexte">
    <w:name w:val="DCE Corps de texte"/>
    <w:basedOn w:val="Normal"/>
    <w:link w:val="DCECorpsdetexteCar"/>
    <w:rsid w:val="00EC7703"/>
    <w:pPr>
      <w:widowControl/>
      <w:overflowPunct w:val="0"/>
      <w:autoSpaceDE w:val="0"/>
      <w:autoSpaceDN w:val="0"/>
      <w:adjustRightInd w:val="0"/>
      <w:spacing w:after="240"/>
      <w:ind w:firstLine="567"/>
      <w:jc w:val="both"/>
      <w:textAlignment w:val="baseline"/>
    </w:pPr>
    <w:rPr>
      <w:szCs w:val="20"/>
    </w:rPr>
  </w:style>
  <w:style w:type="character" w:customStyle="1" w:styleId="DCECorpsdetexteCar">
    <w:name w:val="DCE Corps de texte Car"/>
    <w:link w:val="DCECorpsdetexte"/>
    <w:rsid w:val="00EC7703"/>
    <w:rPr>
      <w:sz w:val="24"/>
    </w:rPr>
  </w:style>
  <w:style w:type="paragraph" w:customStyle="1" w:styleId="a">
    <w:basedOn w:val="Normal"/>
    <w:rsid w:val="00DB1EA2"/>
    <w:pPr>
      <w:widowControl/>
      <w:spacing w:after="160" w:line="240" w:lineRule="exact"/>
    </w:pPr>
    <w:rPr>
      <w:rFonts w:ascii="Tahoma" w:hAnsi="Tahoma"/>
      <w:sz w:val="20"/>
      <w:szCs w:val="20"/>
      <w:lang w:val="en-US" w:eastAsia="en-US"/>
    </w:rPr>
  </w:style>
  <w:style w:type="paragraph" w:customStyle="1" w:styleId="AlinaJustifi">
    <w:name w:val="Alinéa Justifié"/>
    <w:basedOn w:val="Normal"/>
    <w:rsid w:val="00CC4597"/>
    <w:pPr>
      <w:widowControl/>
      <w:spacing w:before="120" w:after="120" w:line="240" w:lineRule="atLeast"/>
      <w:ind w:firstLine="907"/>
      <w:jc w:val="both"/>
    </w:pPr>
  </w:style>
  <w:style w:type="paragraph" w:customStyle="1" w:styleId="eb1">
    <w:name w:val="eb1"/>
    <w:basedOn w:val="Normal"/>
    <w:rsid w:val="009365B8"/>
    <w:pPr>
      <w:widowControl/>
      <w:spacing w:after="60"/>
    </w:pPr>
    <w:rPr>
      <w:rFonts w:ascii="Comic Sans MS" w:hAnsi="Comic Sans MS"/>
      <w:b/>
      <w:i/>
      <w:color w:val="0000FF"/>
      <w:szCs w:val="20"/>
      <w:u w:val="single"/>
    </w:rPr>
  </w:style>
  <w:style w:type="paragraph" w:customStyle="1" w:styleId="n3">
    <w:name w:val="n3"/>
    <w:basedOn w:val="Normal"/>
    <w:rsid w:val="009365B8"/>
    <w:pPr>
      <w:widowControl/>
      <w:ind w:left="1134"/>
      <w:jc w:val="both"/>
    </w:pPr>
    <w:rPr>
      <w:rFonts w:ascii="Arial" w:hAnsi="Arial"/>
      <w:sz w:val="22"/>
      <w:szCs w:val="20"/>
    </w:rPr>
  </w:style>
  <w:style w:type="paragraph" w:customStyle="1" w:styleId="Normal1">
    <w:name w:val="Normal1"/>
    <w:basedOn w:val="Normal"/>
    <w:rsid w:val="007E2DBB"/>
    <w:pPr>
      <w:keepLines/>
      <w:widowControl/>
      <w:tabs>
        <w:tab w:val="left" w:pos="284"/>
        <w:tab w:val="left" w:pos="567"/>
        <w:tab w:val="left" w:pos="851"/>
      </w:tabs>
      <w:suppressAutoHyphens/>
      <w:ind w:firstLine="284"/>
      <w:jc w:val="both"/>
    </w:pPr>
    <w:rPr>
      <w:sz w:val="22"/>
      <w:szCs w:val="22"/>
      <w:lang w:eastAsia="ar-SA"/>
    </w:rPr>
  </w:style>
  <w:style w:type="paragraph" w:customStyle="1" w:styleId="RedTxt">
    <w:name w:val="RedTxt"/>
    <w:basedOn w:val="Normal"/>
    <w:rsid w:val="00C118BB"/>
    <w:pPr>
      <w:overflowPunct w:val="0"/>
      <w:autoSpaceDE w:val="0"/>
      <w:autoSpaceDN w:val="0"/>
      <w:adjustRightInd w:val="0"/>
      <w:textAlignment w:val="baseline"/>
    </w:pPr>
    <w:rPr>
      <w:rFonts w:ascii="Arial" w:hAnsi="Arial"/>
      <w:sz w:val="18"/>
      <w:szCs w:val="20"/>
    </w:rPr>
  </w:style>
  <w:style w:type="paragraph" w:styleId="Rvision">
    <w:name w:val="Revision"/>
    <w:hidden/>
    <w:uiPriority w:val="99"/>
    <w:semiHidden/>
    <w:rsid w:val="00363F0E"/>
    <w:rPr>
      <w:sz w:val="24"/>
      <w:szCs w:val="24"/>
    </w:rPr>
  </w:style>
  <w:style w:type="paragraph" w:styleId="Paragraphedeliste">
    <w:name w:val="List Paragraph"/>
    <w:basedOn w:val="Normal"/>
    <w:uiPriority w:val="34"/>
    <w:qFormat/>
    <w:rsid w:val="0082375C"/>
    <w:pPr>
      <w:ind w:left="720"/>
      <w:contextualSpacing/>
    </w:pPr>
  </w:style>
  <w:style w:type="paragraph" w:customStyle="1" w:styleId="DCEpuceniveau1">
    <w:name w:val="DCE puce niveau 1"/>
    <w:basedOn w:val="Normal"/>
    <w:rsid w:val="00EC7703"/>
    <w:pPr>
      <w:widowControl/>
      <w:numPr>
        <w:numId w:val="21"/>
      </w:numPr>
      <w:tabs>
        <w:tab w:val="left" w:pos="851"/>
      </w:tabs>
      <w:overflowPunct w:val="0"/>
      <w:autoSpaceDE w:val="0"/>
      <w:autoSpaceDN w:val="0"/>
      <w:adjustRightInd w:val="0"/>
      <w:spacing w:after="120"/>
      <w:jc w:val="both"/>
      <w:textAlignment w:val="baseline"/>
    </w:pPr>
    <w:rPr>
      <w:szCs w:val="20"/>
    </w:rPr>
  </w:style>
  <w:style w:type="paragraph" w:customStyle="1" w:styleId="DCEpuceniveau2">
    <w:name w:val="DCE puce niveau 2"/>
    <w:basedOn w:val="Normal"/>
    <w:rsid w:val="00EC7703"/>
    <w:pPr>
      <w:widowControl/>
      <w:numPr>
        <w:numId w:val="22"/>
      </w:numPr>
      <w:overflowPunct w:val="0"/>
      <w:autoSpaceDE w:val="0"/>
      <w:autoSpaceDN w:val="0"/>
      <w:adjustRightInd w:val="0"/>
      <w:jc w:val="both"/>
      <w:textAlignment w:val="baseline"/>
    </w:pPr>
    <w:rPr>
      <w:szCs w:val="20"/>
    </w:rPr>
  </w:style>
  <w:style w:type="paragraph" w:customStyle="1" w:styleId="DCET1SSARTICLE">
    <w:name w:val="DCE T 1 SS ARTICLE"/>
    <w:basedOn w:val="Normal"/>
    <w:rsid w:val="00EC7703"/>
    <w:pPr>
      <w:keepNext/>
      <w:keepLines/>
      <w:widowControl/>
      <w:spacing w:after="240"/>
      <w:jc w:val="center"/>
      <w:outlineLvl w:val="0"/>
    </w:pPr>
    <w:rPr>
      <w:rFonts w:ascii="Times New (W1)" w:hAnsi="Times New (W1)"/>
      <w:b/>
      <w:smallCaps/>
      <w:kern w:val="28"/>
      <w:sz w:val="28"/>
      <w:szCs w:val="28"/>
    </w:rPr>
  </w:style>
  <w:style w:type="paragraph" w:customStyle="1" w:styleId="DCET2SSARTICLE">
    <w:name w:val="DCE T 2 SS ARTICLE"/>
    <w:basedOn w:val="Normal"/>
    <w:rsid w:val="00EC7703"/>
    <w:pPr>
      <w:keepNext/>
      <w:keepLines/>
      <w:widowControl/>
      <w:numPr>
        <w:ilvl w:val="1"/>
        <w:numId w:val="23"/>
      </w:numPr>
      <w:tabs>
        <w:tab w:val="left" w:pos="964"/>
      </w:tabs>
      <w:spacing w:after="240"/>
    </w:pPr>
    <w:rPr>
      <w:b/>
      <w:iCs/>
    </w:rPr>
  </w:style>
  <w:style w:type="paragraph" w:customStyle="1" w:styleId="DCET3SSARTICLE">
    <w:name w:val="DCE T 3 SS ARTICLE"/>
    <w:basedOn w:val="Normal"/>
    <w:next w:val="Normal"/>
    <w:rsid w:val="00EC7703"/>
    <w:pPr>
      <w:keepNext/>
      <w:keepLines/>
      <w:widowControl/>
      <w:numPr>
        <w:ilvl w:val="2"/>
        <w:numId w:val="23"/>
      </w:numPr>
      <w:tabs>
        <w:tab w:val="left" w:pos="1560"/>
      </w:tabs>
      <w:overflowPunct w:val="0"/>
      <w:autoSpaceDE w:val="0"/>
      <w:autoSpaceDN w:val="0"/>
      <w:adjustRightInd w:val="0"/>
      <w:spacing w:after="240"/>
      <w:textAlignment w:val="baseline"/>
    </w:pPr>
    <w:rPr>
      <w:b/>
      <w:bCs/>
      <w:i/>
    </w:rPr>
  </w:style>
  <w:style w:type="character" w:customStyle="1" w:styleId="DCETexteCar">
    <w:name w:val="DCE Texte Car"/>
    <w:link w:val="DCETexte"/>
    <w:rsid w:val="00EC7703"/>
    <w:rPr>
      <w:sz w:val="24"/>
    </w:rPr>
  </w:style>
  <w:style w:type="paragraph" w:customStyle="1" w:styleId="DCETitre1">
    <w:name w:val="DCE Titre 1"/>
    <w:basedOn w:val="Titre1"/>
    <w:next w:val="Normal"/>
    <w:qFormat/>
    <w:rsid w:val="008D4220"/>
    <w:pPr>
      <w:keepNext/>
      <w:keepLines/>
      <w:numPr>
        <w:numId w:val="24"/>
      </w:numPr>
      <w:overflowPunct w:val="0"/>
      <w:autoSpaceDE w:val="0"/>
      <w:autoSpaceDN w:val="0"/>
      <w:adjustRightInd w:val="0"/>
      <w:spacing w:before="240"/>
      <w:jc w:val="left"/>
      <w:textAlignment w:val="baseline"/>
    </w:pPr>
    <w:rPr>
      <w:rFonts w:ascii="Times New Roman Gras" w:hAnsi="Times New Roman Gras"/>
      <w:b/>
      <w:caps w:val="0"/>
      <w:smallCaps/>
      <w:kern w:val="28"/>
    </w:rPr>
  </w:style>
  <w:style w:type="paragraph" w:customStyle="1" w:styleId="DCETitre3">
    <w:name w:val="DCE Titre 3"/>
    <w:basedOn w:val="Titre3"/>
    <w:next w:val="Normal"/>
    <w:qFormat/>
    <w:rsid w:val="00EC7703"/>
    <w:pPr>
      <w:keepNext/>
      <w:keepLines/>
      <w:numPr>
        <w:numId w:val="24"/>
      </w:numPr>
      <w:tabs>
        <w:tab w:val="left" w:pos="1559"/>
      </w:tabs>
      <w:overflowPunct w:val="0"/>
      <w:autoSpaceDE w:val="0"/>
      <w:autoSpaceDN w:val="0"/>
      <w:adjustRightInd w:val="0"/>
      <w:spacing w:after="120" w:line="360" w:lineRule="auto"/>
      <w:jc w:val="left"/>
      <w:textAlignment w:val="baseline"/>
    </w:pPr>
    <w:rPr>
      <w:b/>
      <w:bCs/>
      <w:i/>
      <w:sz w:val="24"/>
      <w:szCs w:val="24"/>
    </w:rPr>
  </w:style>
  <w:style w:type="paragraph" w:customStyle="1" w:styleId="TITREPIECE">
    <w:name w:val="TITRE PIECE"/>
    <w:basedOn w:val="Normal"/>
    <w:next w:val="DCECorpsdetexte"/>
    <w:semiHidden/>
    <w:rsid w:val="00EC7703"/>
    <w:pPr>
      <w:widowControl/>
      <w:pBdr>
        <w:top w:val="single" w:sz="36" w:space="15" w:color="auto"/>
        <w:left w:val="single" w:sz="36" w:space="0" w:color="auto"/>
        <w:bottom w:val="single" w:sz="36" w:space="15" w:color="auto"/>
        <w:right w:val="single" w:sz="36" w:space="0" w:color="auto"/>
      </w:pBdr>
      <w:overflowPunct w:val="0"/>
      <w:autoSpaceDE w:val="0"/>
      <w:autoSpaceDN w:val="0"/>
      <w:adjustRightInd w:val="0"/>
      <w:jc w:val="center"/>
      <w:textAlignment w:val="baseline"/>
    </w:pPr>
    <w:rPr>
      <w:rFonts w:ascii="Arial (W1)" w:hAnsi="Arial (W1)" w:cs="Arial"/>
      <w:b/>
      <w:sz w:val="48"/>
      <w:szCs w:val="48"/>
    </w:rPr>
  </w:style>
  <w:style w:type="character" w:customStyle="1" w:styleId="En-tteCar">
    <w:name w:val="En-tête Car"/>
    <w:link w:val="En-tte"/>
    <w:semiHidden/>
    <w:rsid w:val="00EC7703"/>
    <w:rPr>
      <w:sz w:val="24"/>
      <w:szCs w:val="24"/>
    </w:rPr>
  </w:style>
  <w:style w:type="paragraph" w:customStyle="1" w:styleId="DCETEXTE0">
    <w:name w:val="DCE TEXTE"/>
    <w:basedOn w:val="DCETexte"/>
    <w:link w:val="DCETEXTECar0"/>
    <w:qFormat/>
    <w:rsid w:val="008D4220"/>
    <w:pPr>
      <w:ind w:firstLine="0"/>
    </w:pPr>
  </w:style>
  <w:style w:type="paragraph" w:styleId="En-ttedetabledesmatires">
    <w:name w:val="TOC Heading"/>
    <w:basedOn w:val="Titre1"/>
    <w:next w:val="Normal"/>
    <w:uiPriority w:val="39"/>
    <w:semiHidden/>
    <w:unhideWhenUsed/>
    <w:qFormat/>
    <w:rsid w:val="00526B54"/>
    <w:pPr>
      <w:keepNext/>
      <w:keepLines/>
      <w:numPr>
        <w:numId w:val="0"/>
      </w:numPr>
      <w:spacing w:before="480" w:after="0" w:line="276" w:lineRule="auto"/>
      <w:jc w:val="left"/>
      <w:outlineLvl w:val="9"/>
    </w:pPr>
    <w:rPr>
      <w:rFonts w:asciiTheme="majorHAnsi" w:eastAsiaTheme="majorEastAsia" w:hAnsiTheme="majorHAnsi" w:cstheme="majorBidi"/>
      <w:b/>
      <w:bCs/>
      <w:caps w:val="0"/>
      <w:color w:val="365F91" w:themeColor="accent1" w:themeShade="BF"/>
    </w:rPr>
  </w:style>
  <w:style w:type="character" w:customStyle="1" w:styleId="DCETEXTECar0">
    <w:name w:val="DCE TEXTE Car"/>
    <w:basedOn w:val="DCETexteCar"/>
    <w:link w:val="DCETEXTE0"/>
    <w:rsid w:val="008D4220"/>
    <w:rPr>
      <w:sz w:val="24"/>
    </w:rPr>
  </w:style>
  <w:style w:type="character" w:customStyle="1" w:styleId="NotedebasdepageCar">
    <w:name w:val="Note de bas de page Car"/>
    <w:basedOn w:val="Policepardfaut"/>
    <w:link w:val="Notedebasdepage"/>
    <w:rsid w:val="00EC4DA8"/>
  </w:style>
  <w:style w:type="character" w:customStyle="1" w:styleId="DCEArticleCar">
    <w:name w:val="DCE Article Car"/>
    <w:link w:val="DCEArticle"/>
    <w:rsid w:val="00CD5739"/>
    <w:rPr>
      <w:b/>
      <w:caps/>
      <w:sz w:val="26"/>
      <w:szCs w:val="26"/>
      <w:u w:val="single"/>
    </w:rPr>
  </w:style>
  <w:style w:type="character" w:customStyle="1" w:styleId="DCETexteCarCar">
    <w:name w:val="DCE Texte Car Car"/>
    <w:rsid w:val="00DD14AA"/>
    <w:rPr>
      <w:sz w:val="24"/>
      <w:szCs w:val="24"/>
      <w:lang w:val="fr-FR" w:eastAsia="fr-FR" w:bidi="ar-SA"/>
    </w:rPr>
  </w:style>
  <w:style w:type="character" w:customStyle="1" w:styleId="DCESommaireCar">
    <w:name w:val="DCE Sommaire Car"/>
    <w:link w:val="DCESommaire"/>
    <w:rsid w:val="005633C6"/>
    <w:rPr>
      <w:b/>
      <w:caps/>
      <w:spacing w:val="40"/>
      <w:sz w:val="28"/>
      <w:szCs w:val="28"/>
    </w:rPr>
  </w:style>
  <w:style w:type="paragraph" w:customStyle="1" w:styleId="RapTexte">
    <w:name w:val="RapTexte"/>
    <w:basedOn w:val="Corpsdetexte"/>
    <w:link w:val="RapTexteCar"/>
    <w:rsid w:val="00BD360D"/>
    <w:pPr>
      <w:widowControl/>
      <w:overflowPunct w:val="0"/>
      <w:autoSpaceDE w:val="0"/>
      <w:autoSpaceDN w:val="0"/>
      <w:adjustRightInd w:val="0"/>
      <w:spacing w:after="240"/>
      <w:jc w:val="both"/>
      <w:textAlignment w:val="baseline"/>
    </w:pPr>
  </w:style>
  <w:style w:type="character" w:customStyle="1" w:styleId="RapTexteCar">
    <w:name w:val="RapTexte Car"/>
    <w:link w:val="RapTexte"/>
    <w:rsid w:val="00BD360D"/>
    <w:rPr>
      <w:sz w:val="24"/>
      <w:szCs w:val="24"/>
    </w:rPr>
  </w:style>
  <w:style w:type="character" w:customStyle="1" w:styleId="DCETitre2Car">
    <w:name w:val="DCE Titre 2 Car"/>
    <w:link w:val="DCETitre2"/>
    <w:rsid w:val="0004474D"/>
    <w:rPr>
      <w:b/>
      <w:iCs/>
      <w:sz w:val="24"/>
      <w:szCs w:val="24"/>
    </w:rPr>
  </w:style>
  <w:style w:type="paragraph" w:customStyle="1" w:styleId="DCETitre3Car">
    <w:name w:val="DCE Titre 3 Car"/>
    <w:basedOn w:val="Normal"/>
    <w:next w:val="DCETitre4"/>
    <w:rsid w:val="00761181"/>
    <w:pPr>
      <w:keepNext/>
      <w:keepLines/>
      <w:widowControl/>
      <w:spacing w:before="240" w:after="120"/>
      <w:ind w:firstLine="1134"/>
      <w:outlineLvl w:val="2"/>
    </w:pPr>
    <w:rPr>
      <w:b/>
      <w:i/>
    </w:rPr>
  </w:style>
  <w:style w:type="character" w:styleId="Mentionnonrsolue">
    <w:name w:val="Unresolved Mention"/>
    <w:basedOn w:val="Policepardfaut"/>
    <w:uiPriority w:val="99"/>
    <w:semiHidden/>
    <w:unhideWhenUsed/>
    <w:rsid w:val="00AB2F97"/>
    <w:rPr>
      <w:color w:val="605E5C"/>
      <w:shd w:val="clear" w:color="auto" w:fill="E1DFDD"/>
    </w:rPr>
  </w:style>
  <w:style w:type="paragraph" w:customStyle="1" w:styleId="Style1">
    <w:name w:val="Style1"/>
    <w:basedOn w:val="DCETitre2"/>
    <w:qFormat/>
    <w:rsid w:val="0085236C"/>
    <w:pPr>
      <w:widowControl/>
      <w:numPr>
        <w:ilvl w:val="0"/>
        <w:numId w:val="0"/>
      </w:numPr>
      <w:pBdr>
        <w:top w:val="single" w:sz="12" w:space="1" w:color="D9D9D9"/>
        <w:left w:val="single" w:sz="12" w:space="4" w:color="D9D9D9"/>
        <w:bottom w:val="single" w:sz="12" w:space="1" w:color="D9D9D9"/>
        <w:right w:val="single" w:sz="12" w:space="4" w:color="D9D9D9"/>
      </w:pBdr>
      <w:shd w:val="clear" w:color="auto" w:fill="D9D9D9"/>
      <w:tabs>
        <w:tab w:val="clear" w:pos="851"/>
        <w:tab w:val="num" w:pos="360"/>
      </w:tabs>
      <w:spacing w:before="480" w:line="276" w:lineRule="auto"/>
    </w:pPr>
    <w:rPr>
      <w:iCs w:val="0"/>
      <w:sz w:val="26"/>
      <w:szCs w:val="26"/>
    </w:rPr>
  </w:style>
  <w:style w:type="table" w:customStyle="1" w:styleId="Grilledutableau1">
    <w:name w:val="Grille du tableau1"/>
    <w:basedOn w:val="TableauNormal"/>
    <w:next w:val="Grilledutableau"/>
    <w:rsid w:val="00016FF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241168">
      <w:bodyDiv w:val="1"/>
      <w:marLeft w:val="0"/>
      <w:marRight w:val="0"/>
      <w:marTop w:val="0"/>
      <w:marBottom w:val="0"/>
      <w:divBdr>
        <w:top w:val="none" w:sz="0" w:space="0" w:color="auto"/>
        <w:left w:val="none" w:sz="0" w:space="0" w:color="auto"/>
        <w:bottom w:val="none" w:sz="0" w:space="0" w:color="auto"/>
        <w:right w:val="none" w:sz="0" w:space="0" w:color="auto"/>
      </w:divBdr>
    </w:div>
    <w:div w:id="480000340">
      <w:bodyDiv w:val="1"/>
      <w:marLeft w:val="0"/>
      <w:marRight w:val="0"/>
      <w:marTop w:val="0"/>
      <w:marBottom w:val="0"/>
      <w:divBdr>
        <w:top w:val="none" w:sz="0" w:space="0" w:color="auto"/>
        <w:left w:val="none" w:sz="0" w:space="0" w:color="auto"/>
        <w:bottom w:val="none" w:sz="0" w:space="0" w:color="auto"/>
        <w:right w:val="none" w:sz="0" w:space="0" w:color="auto"/>
      </w:divBdr>
    </w:div>
    <w:div w:id="835148947">
      <w:bodyDiv w:val="1"/>
      <w:marLeft w:val="0"/>
      <w:marRight w:val="0"/>
      <w:marTop w:val="0"/>
      <w:marBottom w:val="0"/>
      <w:divBdr>
        <w:top w:val="none" w:sz="0" w:space="0" w:color="auto"/>
        <w:left w:val="none" w:sz="0" w:space="0" w:color="auto"/>
        <w:bottom w:val="none" w:sz="0" w:space="0" w:color="auto"/>
        <w:right w:val="none" w:sz="0" w:space="0" w:color="auto"/>
      </w:divBdr>
    </w:div>
    <w:div w:id="1110122038">
      <w:bodyDiv w:val="1"/>
      <w:marLeft w:val="0"/>
      <w:marRight w:val="0"/>
      <w:marTop w:val="0"/>
      <w:marBottom w:val="0"/>
      <w:divBdr>
        <w:top w:val="none" w:sz="0" w:space="0" w:color="auto"/>
        <w:left w:val="none" w:sz="0" w:space="0" w:color="auto"/>
        <w:bottom w:val="none" w:sz="0" w:space="0" w:color="auto"/>
        <w:right w:val="none" w:sz="0" w:space="0" w:color="auto"/>
      </w:divBdr>
    </w:div>
    <w:div w:id="1350644192">
      <w:bodyDiv w:val="1"/>
      <w:marLeft w:val="0"/>
      <w:marRight w:val="0"/>
      <w:marTop w:val="0"/>
      <w:marBottom w:val="0"/>
      <w:divBdr>
        <w:top w:val="none" w:sz="0" w:space="0" w:color="auto"/>
        <w:left w:val="none" w:sz="0" w:space="0" w:color="auto"/>
        <w:bottom w:val="none" w:sz="0" w:space="0" w:color="auto"/>
        <w:right w:val="none" w:sz="0" w:space="0" w:color="auto"/>
      </w:divBdr>
    </w:div>
    <w:div w:id="153049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R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3BFD9-25E7-4CA8-90D1-DD41F0F99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RC</Template>
  <TotalTime>176</TotalTime>
  <Pages>7</Pages>
  <Words>536</Words>
  <Characters>3056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3585</CharactersWithSpaces>
  <SharedDoc>false</SharedDoc>
  <HLinks>
    <vt:vector size="132" baseType="variant">
      <vt:variant>
        <vt:i4>8257550</vt:i4>
      </vt:variant>
      <vt:variant>
        <vt:i4>126</vt:i4>
      </vt:variant>
      <vt:variant>
        <vt:i4>0</vt:i4>
      </vt:variant>
      <vt:variant>
        <vt:i4>5</vt:i4>
      </vt:variant>
      <vt:variant>
        <vt:lpwstr>mailto:d.clemandot@senat.fr</vt:lpwstr>
      </vt:variant>
      <vt:variant>
        <vt:lpwstr/>
      </vt:variant>
      <vt:variant>
        <vt:i4>8257550</vt:i4>
      </vt:variant>
      <vt:variant>
        <vt:i4>123</vt:i4>
      </vt:variant>
      <vt:variant>
        <vt:i4>0</vt:i4>
      </vt:variant>
      <vt:variant>
        <vt:i4>5</vt:i4>
      </vt:variant>
      <vt:variant>
        <vt:lpwstr>mailto:d.clemandot@senat.fr</vt:lpwstr>
      </vt:variant>
      <vt:variant>
        <vt:lpwstr/>
      </vt:variant>
      <vt:variant>
        <vt:i4>1703998</vt:i4>
      </vt:variant>
      <vt:variant>
        <vt:i4>116</vt:i4>
      </vt:variant>
      <vt:variant>
        <vt:i4>0</vt:i4>
      </vt:variant>
      <vt:variant>
        <vt:i4>5</vt:i4>
      </vt:variant>
      <vt:variant>
        <vt:lpwstr/>
      </vt:variant>
      <vt:variant>
        <vt:lpwstr>_Toc407088559</vt:lpwstr>
      </vt:variant>
      <vt:variant>
        <vt:i4>1703998</vt:i4>
      </vt:variant>
      <vt:variant>
        <vt:i4>110</vt:i4>
      </vt:variant>
      <vt:variant>
        <vt:i4>0</vt:i4>
      </vt:variant>
      <vt:variant>
        <vt:i4>5</vt:i4>
      </vt:variant>
      <vt:variant>
        <vt:lpwstr/>
      </vt:variant>
      <vt:variant>
        <vt:lpwstr>_Toc407088558</vt:lpwstr>
      </vt:variant>
      <vt:variant>
        <vt:i4>1703998</vt:i4>
      </vt:variant>
      <vt:variant>
        <vt:i4>104</vt:i4>
      </vt:variant>
      <vt:variant>
        <vt:i4>0</vt:i4>
      </vt:variant>
      <vt:variant>
        <vt:i4>5</vt:i4>
      </vt:variant>
      <vt:variant>
        <vt:lpwstr/>
      </vt:variant>
      <vt:variant>
        <vt:lpwstr>_Toc407088557</vt:lpwstr>
      </vt:variant>
      <vt:variant>
        <vt:i4>1703998</vt:i4>
      </vt:variant>
      <vt:variant>
        <vt:i4>98</vt:i4>
      </vt:variant>
      <vt:variant>
        <vt:i4>0</vt:i4>
      </vt:variant>
      <vt:variant>
        <vt:i4>5</vt:i4>
      </vt:variant>
      <vt:variant>
        <vt:lpwstr/>
      </vt:variant>
      <vt:variant>
        <vt:lpwstr>_Toc407088556</vt:lpwstr>
      </vt:variant>
      <vt:variant>
        <vt:i4>1703998</vt:i4>
      </vt:variant>
      <vt:variant>
        <vt:i4>92</vt:i4>
      </vt:variant>
      <vt:variant>
        <vt:i4>0</vt:i4>
      </vt:variant>
      <vt:variant>
        <vt:i4>5</vt:i4>
      </vt:variant>
      <vt:variant>
        <vt:lpwstr/>
      </vt:variant>
      <vt:variant>
        <vt:lpwstr>_Toc407088555</vt:lpwstr>
      </vt:variant>
      <vt:variant>
        <vt:i4>1703998</vt:i4>
      </vt:variant>
      <vt:variant>
        <vt:i4>86</vt:i4>
      </vt:variant>
      <vt:variant>
        <vt:i4>0</vt:i4>
      </vt:variant>
      <vt:variant>
        <vt:i4>5</vt:i4>
      </vt:variant>
      <vt:variant>
        <vt:lpwstr/>
      </vt:variant>
      <vt:variant>
        <vt:lpwstr>_Toc407088554</vt:lpwstr>
      </vt:variant>
      <vt:variant>
        <vt:i4>1703998</vt:i4>
      </vt:variant>
      <vt:variant>
        <vt:i4>80</vt:i4>
      </vt:variant>
      <vt:variant>
        <vt:i4>0</vt:i4>
      </vt:variant>
      <vt:variant>
        <vt:i4>5</vt:i4>
      </vt:variant>
      <vt:variant>
        <vt:lpwstr/>
      </vt:variant>
      <vt:variant>
        <vt:lpwstr>_Toc407088553</vt:lpwstr>
      </vt:variant>
      <vt:variant>
        <vt:i4>1703998</vt:i4>
      </vt:variant>
      <vt:variant>
        <vt:i4>74</vt:i4>
      </vt:variant>
      <vt:variant>
        <vt:i4>0</vt:i4>
      </vt:variant>
      <vt:variant>
        <vt:i4>5</vt:i4>
      </vt:variant>
      <vt:variant>
        <vt:lpwstr/>
      </vt:variant>
      <vt:variant>
        <vt:lpwstr>_Toc407088552</vt:lpwstr>
      </vt:variant>
      <vt:variant>
        <vt:i4>1703998</vt:i4>
      </vt:variant>
      <vt:variant>
        <vt:i4>68</vt:i4>
      </vt:variant>
      <vt:variant>
        <vt:i4>0</vt:i4>
      </vt:variant>
      <vt:variant>
        <vt:i4>5</vt:i4>
      </vt:variant>
      <vt:variant>
        <vt:lpwstr/>
      </vt:variant>
      <vt:variant>
        <vt:lpwstr>_Toc407088550</vt:lpwstr>
      </vt:variant>
      <vt:variant>
        <vt:i4>1769534</vt:i4>
      </vt:variant>
      <vt:variant>
        <vt:i4>62</vt:i4>
      </vt:variant>
      <vt:variant>
        <vt:i4>0</vt:i4>
      </vt:variant>
      <vt:variant>
        <vt:i4>5</vt:i4>
      </vt:variant>
      <vt:variant>
        <vt:lpwstr/>
      </vt:variant>
      <vt:variant>
        <vt:lpwstr>_Toc407088549</vt:lpwstr>
      </vt:variant>
      <vt:variant>
        <vt:i4>1769534</vt:i4>
      </vt:variant>
      <vt:variant>
        <vt:i4>56</vt:i4>
      </vt:variant>
      <vt:variant>
        <vt:i4>0</vt:i4>
      </vt:variant>
      <vt:variant>
        <vt:i4>5</vt:i4>
      </vt:variant>
      <vt:variant>
        <vt:lpwstr/>
      </vt:variant>
      <vt:variant>
        <vt:lpwstr>_Toc407088548</vt:lpwstr>
      </vt:variant>
      <vt:variant>
        <vt:i4>1769534</vt:i4>
      </vt:variant>
      <vt:variant>
        <vt:i4>50</vt:i4>
      </vt:variant>
      <vt:variant>
        <vt:i4>0</vt:i4>
      </vt:variant>
      <vt:variant>
        <vt:i4>5</vt:i4>
      </vt:variant>
      <vt:variant>
        <vt:lpwstr/>
      </vt:variant>
      <vt:variant>
        <vt:lpwstr>_Toc407088547</vt:lpwstr>
      </vt:variant>
      <vt:variant>
        <vt:i4>1769534</vt:i4>
      </vt:variant>
      <vt:variant>
        <vt:i4>44</vt:i4>
      </vt:variant>
      <vt:variant>
        <vt:i4>0</vt:i4>
      </vt:variant>
      <vt:variant>
        <vt:i4>5</vt:i4>
      </vt:variant>
      <vt:variant>
        <vt:lpwstr/>
      </vt:variant>
      <vt:variant>
        <vt:lpwstr>_Toc407088546</vt:lpwstr>
      </vt:variant>
      <vt:variant>
        <vt:i4>1769534</vt:i4>
      </vt:variant>
      <vt:variant>
        <vt:i4>38</vt:i4>
      </vt:variant>
      <vt:variant>
        <vt:i4>0</vt:i4>
      </vt:variant>
      <vt:variant>
        <vt:i4>5</vt:i4>
      </vt:variant>
      <vt:variant>
        <vt:lpwstr/>
      </vt:variant>
      <vt:variant>
        <vt:lpwstr>_Toc407088545</vt:lpwstr>
      </vt:variant>
      <vt:variant>
        <vt:i4>1769534</vt:i4>
      </vt:variant>
      <vt:variant>
        <vt:i4>32</vt:i4>
      </vt:variant>
      <vt:variant>
        <vt:i4>0</vt:i4>
      </vt:variant>
      <vt:variant>
        <vt:i4>5</vt:i4>
      </vt:variant>
      <vt:variant>
        <vt:lpwstr/>
      </vt:variant>
      <vt:variant>
        <vt:lpwstr>_Toc407088544</vt:lpwstr>
      </vt:variant>
      <vt:variant>
        <vt:i4>1769534</vt:i4>
      </vt:variant>
      <vt:variant>
        <vt:i4>26</vt:i4>
      </vt:variant>
      <vt:variant>
        <vt:i4>0</vt:i4>
      </vt:variant>
      <vt:variant>
        <vt:i4>5</vt:i4>
      </vt:variant>
      <vt:variant>
        <vt:lpwstr/>
      </vt:variant>
      <vt:variant>
        <vt:lpwstr>_Toc407088543</vt:lpwstr>
      </vt:variant>
      <vt:variant>
        <vt:i4>1769534</vt:i4>
      </vt:variant>
      <vt:variant>
        <vt:i4>20</vt:i4>
      </vt:variant>
      <vt:variant>
        <vt:i4>0</vt:i4>
      </vt:variant>
      <vt:variant>
        <vt:i4>5</vt:i4>
      </vt:variant>
      <vt:variant>
        <vt:lpwstr/>
      </vt:variant>
      <vt:variant>
        <vt:lpwstr>_Toc407088542</vt:lpwstr>
      </vt:variant>
      <vt:variant>
        <vt:i4>1769534</vt:i4>
      </vt:variant>
      <vt:variant>
        <vt:i4>14</vt:i4>
      </vt:variant>
      <vt:variant>
        <vt:i4>0</vt:i4>
      </vt:variant>
      <vt:variant>
        <vt:i4>5</vt:i4>
      </vt:variant>
      <vt:variant>
        <vt:lpwstr/>
      </vt:variant>
      <vt:variant>
        <vt:lpwstr>_Toc407088541</vt:lpwstr>
      </vt:variant>
      <vt:variant>
        <vt:i4>1769534</vt:i4>
      </vt:variant>
      <vt:variant>
        <vt:i4>8</vt:i4>
      </vt:variant>
      <vt:variant>
        <vt:i4>0</vt:i4>
      </vt:variant>
      <vt:variant>
        <vt:i4>5</vt:i4>
      </vt:variant>
      <vt:variant>
        <vt:lpwstr/>
      </vt:variant>
      <vt:variant>
        <vt:lpwstr>_Toc407088540</vt:lpwstr>
      </vt:variant>
      <vt:variant>
        <vt:i4>1835070</vt:i4>
      </vt:variant>
      <vt:variant>
        <vt:i4>2</vt:i4>
      </vt:variant>
      <vt:variant>
        <vt:i4>0</vt:i4>
      </vt:variant>
      <vt:variant>
        <vt:i4>5</vt:i4>
      </vt:variant>
      <vt:variant>
        <vt:lpwstr/>
      </vt:variant>
      <vt:variant>
        <vt:lpwstr>_Toc407088539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Sénat</dc:creator>
  <cp:lastModifiedBy>Geoffroy LAURIN</cp:lastModifiedBy>
  <cp:revision>10</cp:revision>
  <cp:lastPrinted>2020-10-01T14:14:00Z</cp:lastPrinted>
  <dcterms:created xsi:type="dcterms:W3CDTF">2025-08-28T11:03:00Z</dcterms:created>
  <dcterms:modified xsi:type="dcterms:W3CDTF">2025-09-15T05:23:00Z</dcterms:modified>
</cp:coreProperties>
</file>