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27" w:rsidRPr="006B47EE"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bookmarkStart w:id="0" w:name="_GoBack"/>
      <w:bookmarkEnd w:id="0"/>
      <w:r w:rsidRPr="004B7204">
        <w:rPr>
          <w:rFonts w:ascii="Arial" w:hAnsi="Arial" w:cs="Arial"/>
          <w:b/>
        </w:rPr>
        <w:t>DAF_</w:t>
      </w:r>
      <w:r w:rsidR="006B47EE" w:rsidRPr="006B47EE">
        <w:rPr>
          <w:rFonts w:ascii="Arial" w:hAnsi="Arial" w:cs="Arial"/>
          <w:b/>
        </w:rPr>
        <w:t>2025_001179_ F</w:t>
      </w:r>
      <w:r w:rsidRPr="006B47EE">
        <w:rPr>
          <w:rFonts w:ascii="Arial" w:hAnsi="Arial" w:cs="Arial"/>
          <w:b/>
        </w:rPr>
        <w:t xml:space="preserve">abrication de </w:t>
      </w:r>
      <w:r w:rsidR="006B47EE" w:rsidRPr="006B47EE">
        <w:rPr>
          <w:rFonts w:ascii="Arial" w:hAnsi="Arial" w:cs="Arial"/>
          <w:b/>
        </w:rPr>
        <w:t>mi-bas et chaussettes techniques</w:t>
      </w:r>
    </w:p>
    <w:p w:rsidR="003E4984" w:rsidRPr="006B47EE" w:rsidRDefault="00204CAB"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Pr>
          <w:rFonts w:ascii="Arial" w:hAnsi="Arial" w:cs="Arial"/>
          <w:b/>
        </w:rPr>
        <w:t>LOT N° 3</w:t>
      </w:r>
      <w:r w:rsidR="006B47EE" w:rsidRPr="006B47EE">
        <w:rPr>
          <w:rFonts w:ascii="Arial" w:hAnsi="Arial" w:cs="Arial"/>
          <w:b/>
        </w:rPr>
        <w:t xml:space="preserve"> : </w:t>
      </w:r>
      <w:r w:rsidR="00C97DFC">
        <w:rPr>
          <w:rFonts w:ascii="Arial" w:hAnsi="Arial" w:cs="Arial"/>
          <w:b/>
        </w:rPr>
        <w:t>C</w:t>
      </w:r>
      <w:r w:rsidR="006B47EE" w:rsidRPr="006B47EE">
        <w:rPr>
          <w:rFonts w:ascii="Arial" w:hAnsi="Arial" w:cs="Arial"/>
          <w:b/>
        </w:rPr>
        <w:t xml:space="preserve">haussettes </w:t>
      </w:r>
      <w:r>
        <w:rPr>
          <w:rFonts w:ascii="Arial" w:hAnsi="Arial" w:cs="Arial"/>
          <w:b/>
        </w:rPr>
        <w:t>et mi-bas de vol</w:t>
      </w:r>
    </w:p>
    <w:p w:rsidR="002E6AF4" w:rsidRDefault="002E6AF4" w:rsidP="00F513A2">
      <w:pPr>
        <w:spacing w:after="0"/>
        <w:rPr>
          <w:rFonts w:ascii="Arial" w:hAnsi="Arial" w:cs="Arial"/>
          <w:b/>
          <w:color w:val="FF0000"/>
        </w:rPr>
      </w:pPr>
    </w:p>
    <w:p w:rsidR="003E4984" w:rsidRPr="000952CA" w:rsidRDefault="003E4984" w:rsidP="00F513A2">
      <w:pPr>
        <w:spacing w:after="0"/>
        <w:rPr>
          <w:rFonts w:ascii="Arial" w:hAnsi="Arial" w:cs="Arial"/>
          <w:b/>
        </w:rPr>
      </w:pPr>
      <w:r w:rsidRPr="000952CA">
        <w:rPr>
          <w:rFonts w:ascii="Arial" w:hAnsi="Arial" w:cs="Arial"/>
          <w:b/>
        </w:rPr>
        <w:t xml:space="preserve">Nom du candidat : </w:t>
      </w:r>
      <w:r w:rsidR="002E6AF4" w:rsidRPr="000952CA">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000D8A">
        <w:rPr>
          <w:rFonts w:ascii="Arial" w:hAnsi="Arial" w:cs="Arial"/>
          <w:color w:val="FF0000"/>
        </w:rPr>
        <w:t xml:space="preserve">Notés sur </w:t>
      </w:r>
      <w:r w:rsidR="00780935">
        <w:rPr>
          <w:rFonts w:ascii="Arial" w:hAnsi="Arial" w:cs="Arial"/>
          <w:color w:val="FF0000"/>
        </w:rPr>
        <w:t>75</w:t>
      </w:r>
      <w:r w:rsidR="00000D8A" w:rsidRPr="00000D8A">
        <w:rPr>
          <w:rFonts w:ascii="Arial" w:hAnsi="Arial" w:cs="Arial"/>
          <w:color w:val="FF0000"/>
        </w:rPr>
        <w:t xml:space="preserve"> points</w:t>
      </w:r>
    </w:p>
    <w:p w:rsidR="009D6134" w:rsidRDefault="009D6134" w:rsidP="00F513A2">
      <w:pPr>
        <w:spacing w:after="0"/>
        <w:jc w:val="both"/>
        <w:rPr>
          <w:rFonts w:ascii="Arial" w:hAnsi="Arial" w:cs="Arial"/>
        </w:rPr>
      </w:pPr>
    </w:p>
    <w:p w:rsidR="00EE1CF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780935">
        <w:rPr>
          <w:rFonts w:ascii="Arial" w:hAnsi="Arial" w:cs="Arial"/>
        </w:rPr>
        <w:t>1</w:t>
      </w:r>
      <w:r>
        <w:rPr>
          <w:rFonts w:ascii="Arial" w:hAnsi="Arial" w:cs="Arial"/>
        </w:rPr>
        <w:t xml:space="preserve">- </w:t>
      </w:r>
      <w:r w:rsidRPr="00EE1CF9">
        <w:rPr>
          <w:rFonts w:ascii="Arial" w:hAnsi="Arial" w:cs="Arial"/>
        </w:rPr>
        <w:t>Analyse du cycle de vie de l'article - bilan produit</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780935">
        <w:rPr>
          <w:rFonts w:ascii="Arial" w:hAnsi="Arial" w:cs="Arial"/>
          <w:color w:val="FF0000"/>
        </w:rPr>
        <w:t>25</w:t>
      </w:r>
      <w:r w:rsidR="00000D8A" w:rsidRPr="00000D8A">
        <w:rPr>
          <w:rFonts w:ascii="Arial" w:hAnsi="Arial" w:cs="Arial"/>
          <w:color w:val="FF0000"/>
        </w:rPr>
        <w:t xml:space="preserve"> points</w:t>
      </w:r>
    </w:p>
    <w:p w:rsidR="00AF7CD5" w:rsidRDefault="00AF7CD5" w:rsidP="00F513A2">
      <w:pPr>
        <w:spacing w:after="0"/>
        <w:jc w:val="both"/>
        <w:rPr>
          <w:rFonts w:ascii="Arial" w:hAnsi="Arial" w:cs="Arial"/>
          <w:b/>
          <w:i/>
          <w:u w:val="single"/>
        </w:rPr>
      </w:pPr>
    </w:p>
    <w:p w:rsidR="00AF7CD5" w:rsidRPr="00033BC4" w:rsidRDefault="00AF7CD5" w:rsidP="00F513A2">
      <w:pPr>
        <w:spacing w:after="0"/>
        <w:jc w:val="both"/>
        <w:rPr>
          <w:rFonts w:ascii="Arial" w:hAnsi="Arial" w:cs="Arial"/>
          <w:b/>
          <w:i/>
          <w:u w:val="single"/>
        </w:rPr>
      </w:pPr>
      <w:r w:rsidRPr="00033BC4">
        <w:rPr>
          <w:rFonts w:ascii="Arial" w:hAnsi="Arial" w:cs="Arial"/>
          <w:b/>
          <w:i/>
          <w:u w:val="single"/>
        </w:rPr>
        <w:t>Le candidat fournira le bilan produit du</w:t>
      </w:r>
      <w:r w:rsidRPr="00F67F22">
        <w:rPr>
          <w:rFonts w:ascii="Arial" w:hAnsi="Arial" w:cs="Arial"/>
          <w:b/>
          <w:i/>
          <w:u w:val="single"/>
        </w:rPr>
        <w:t xml:space="preserve"> </w:t>
      </w:r>
      <w:r w:rsidR="00F67F22" w:rsidRPr="00F67F22">
        <w:rPr>
          <w:rFonts w:ascii="Arial" w:hAnsi="Arial" w:cs="Arial"/>
          <w:b/>
          <w:i/>
          <w:u w:val="single"/>
        </w:rPr>
        <w:t>lot</w:t>
      </w:r>
      <w:r w:rsidRPr="00F67F22">
        <w:rPr>
          <w:rFonts w:ascii="Arial" w:hAnsi="Arial" w:cs="Arial"/>
          <w:b/>
          <w:i/>
          <w:u w:val="single"/>
        </w:rPr>
        <w:t xml:space="preserve"> </w:t>
      </w:r>
      <w:r w:rsidRPr="00033BC4">
        <w:rPr>
          <w:rFonts w:ascii="Arial" w:hAnsi="Arial" w:cs="Arial"/>
          <w:b/>
          <w:i/>
          <w:u w:val="single"/>
        </w:rPr>
        <w:t>calculé depuis la "base empreinte" du site de l'ADEME.</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Pr="00D02AE0" w:rsidRDefault="00731102" w:rsidP="000952CA">
      <w:pPr>
        <w:suppressAutoHyphens/>
        <w:spacing w:after="12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Default="00731102" w:rsidP="00731102">
      <w:pPr>
        <w:numPr>
          <w:ilvl w:val="0"/>
          <w:numId w:val="2"/>
        </w:numPr>
        <w:suppressAutoHyphens/>
        <w:spacing w:after="0" w:line="240" w:lineRule="auto"/>
        <w:contextualSpacing/>
        <w:jc w:val="both"/>
        <w:rPr>
          <w:rFonts w:ascii="Arial" w:eastAsia="Calibri" w:hAnsi="Arial" w:cs="Arial"/>
          <w:color w:val="0070C0"/>
        </w:rPr>
      </w:pPr>
      <w:proofErr w:type="gramStart"/>
      <w:r w:rsidRPr="00D02AE0">
        <w:rPr>
          <w:rFonts w:ascii="Arial" w:eastAsia="Calibri" w:hAnsi="Arial" w:cs="Arial"/>
          <w:color w:val="0070C0"/>
        </w:rPr>
        <w:t>fabrication</w:t>
      </w:r>
      <w:proofErr w:type="gramEnd"/>
      <w:r w:rsidRPr="00D02AE0">
        <w:rPr>
          <w:rFonts w:ascii="Arial" w:eastAsia="Calibri" w:hAnsi="Arial" w:cs="Arial"/>
          <w:color w:val="0070C0"/>
        </w:rPr>
        <w:t xml:space="preserve"> et livraison </w:t>
      </w:r>
      <w:r>
        <w:rPr>
          <w:rFonts w:ascii="Arial" w:eastAsia="Calibri" w:hAnsi="Arial" w:cs="Arial"/>
          <w:color w:val="0070C0"/>
        </w:rPr>
        <w:t xml:space="preserve">d’1 </w:t>
      </w:r>
      <w:r w:rsidR="00204CAB">
        <w:rPr>
          <w:rFonts w:ascii="Arial" w:eastAsia="Calibri" w:hAnsi="Arial" w:cs="Arial"/>
          <w:color w:val="0070C0"/>
        </w:rPr>
        <w:t xml:space="preserve">paire de </w:t>
      </w:r>
      <w:r w:rsidR="00204CAB" w:rsidRPr="00780935">
        <w:rPr>
          <w:rFonts w:ascii="Arial" w:eastAsia="Times New Roman" w:hAnsi="Arial" w:cs="Arial"/>
          <w:color w:val="0070C0"/>
          <w:lang w:eastAsia="zh-CN"/>
        </w:rPr>
        <w:t>mi-bas de vol ignifugés.</w:t>
      </w:r>
    </w:p>
    <w:p w:rsidR="00D520F3" w:rsidRPr="00D520F3" w:rsidRDefault="00D520F3" w:rsidP="00204CAB">
      <w:pPr>
        <w:suppressAutoHyphens/>
        <w:spacing w:after="0" w:line="240" w:lineRule="auto"/>
        <w:ind w:left="360"/>
        <w:contextualSpacing/>
        <w:jc w:val="both"/>
        <w:rPr>
          <w:rFonts w:ascii="Arial" w:eastAsia="Calibri" w:hAnsi="Arial" w:cs="Arial"/>
          <w:color w:val="0070C0"/>
        </w:rPr>
      </w:pP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731102" w:rsidRPr="00080831" w:rsidRDefault="00731102" w:rsidP="00731102">
      <w:pPr>
        <w:spacing w:after="0"/>
        <w:jc w:val="both"/>
        <w:rPr>
          <w:rFonts w:ascii="Arial" w:hAnsi="Arial" w:cs="Arial"/>
          <w:color w:val="0070C0"/>
        </w:rPr>
      </w:pPr>
      <w:r w:rsidRPr="00080831">
        <w:rPr>
          <w:rFonts w:ascii="Arial" w:eastAsia="Times New Roman" w:hAnsi="Arial" w:cs="Arial"/>
          <w:color w:val="0070C0"/>
          <w:lang w:eastAsia="zh-CN"/>
        </w:rPr>
        <w:t>L’export du bilan produit au format EXCEL devra être joint au questionnaire DD.</w:t>
      </w:r>
    </w:p>
    <w:p w:rsidR="00731102" w:rsidRPr="005169DC" w:rsidRDefault="00731102" w:rsidP="00731102">
      <w:pPr>
        <w:spacing w:before="120" w:after="0"/>
        <w:jc w:val="both"/>
        <w:rPr>
          <w:rFonts w:ascii="Arial" w:hAnsi="Arial" w:cs="Arial"/>
          <w:color w:val="0070C0"/>
        </w:rPr>
      </w:pPr>
    </w:p>
    <w:p w:rsidR="00731102" w:rsidRPr="005169DC" w:rsidRDefault="00731102" w:rsidP="0073110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lastRenderedPageBreak/>
        <w:t xml:space="preserve">Au regard de la problématique liée à l’origine des matières des composants et des matières non identifiées dans le calculateur de l’ADEME, les candidats détailleront les différents composants </w:t>
      </w:r>
      <w:r w:rsidR="007259B2">
        <w:rPr>
          <w:rFonts w:ascii="Arial" w:eastAsia="Times New Roman" w:hAnsi="Arial" w:cs="Arial"/>
          <w:color w:val="0070C0"/>
          <w:lang w:eastAsia="zh-CN"/>
        </w:rPr>
        <w:t>des</w:t>
      </w:r>
      <w:r w:rsidR="004C4A83" w:rsidRPr="00780935">
        <w:rPr>
          <w:rFonts w:ascii="Arial" w:eastAsia="Times New Roman" w:hAnsi="Arial" w:cs="Arial"/>
          <w:color w:val="0070C0"/>
          <w:lang w:eastAsia="zh-CN"/>
        </w:rPr>
        <w:t xml:space="preserve"> </w:t>
      </w:r>
      <w:r w:rsidR="00630D14" w:rsidRPr="00780935">
        <w:rPr>
          <w:rFonts w:ascii="Arial" w:eastAsia="Times New Roman" w:hAnsi="Arial" w:cs="Arial"/>
          <w:color w:val="0070C0"/>
          <w:lang w:eastAsia="zh-CN"/>
        </w:rPr>
        <w:t>mi-bas de vol ignifugés</w:t>
      </w:r>
      <w:r w:rsidR="00934F30"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sans entrer dans le détail de leur composition.</w:t>
      </w:r>
    </w:p>
    <w:p w:rsidR="00731102" w:rsidRPr="005169DC" w:rsidRDefault="00731102" w:rsidP="00731102">
      <w:pPr>
        <w:spacing w:after="0"/>
        <w:jc w:val="both"/>
        <w:rPr>
          <w:rFonts w:ascii="Arial" w:eastAsia="Times New Roman" w:hAnsi="Arial" w:cs="Arial"/>
          <w:color w:val="0070C0"/>
          <w:lang w:eastAsia="zh-CN"/>
        </w:rPr>
      </w:pPr>
    </w:p>
    <w:p w:rsidR="00731102" w:rsidRPr="00E708B3" w:rsidRDefault="00731102" w:rsidP="00F513A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t xml:space="preserve">Le point de départ du transport des différents composants </w:t>
      </w:r>
      <w:r w:rsidR="007259B2">
        <w:rPr>
          <w:rFonts w:ascii="Arial" w:eastAsia="Times New Roman" w:hAnsi="Arial" w:cs="Arial"/>
          <w:color w:val="0070C0"/>
          <w:lang w:eastAsia="zh-CN"/>
        </w:rPr>
        <w:t>des</w:t>
      </w:r>
      <w:r w:rsidR="000A7D76" w:rsidRPr="00780935">
        <w:rPr>
          <w:rFonts w:ascii="Arial" w:eastAsia="Times New Roman" w:hAnsi="Arial" w:cs="Arial"/>
          <w:color w:val="0070C0"/>
          <w:lang w:eastAsia="zh-CN"/>
        </w:rPr>
        <w:t xml:space="preserve"> </w:t>
      </w:r>
      <w:r w:rsidR="00E565B1" w:rsidRPr="00780935">
        <w:rPr>
          <w:rFonts w:ascii="Arial" w:eastAsia="Times New Roman" w:hAnsi="Arial" w:cs="Arial"/>
          <w:color w:val="0070C0"/>
          <w:lang w:eastAsia="zh-CN"/>
        </w:rPr>
        <w:t>mi-bas de vol ignifugés</w:t>
      </w:r>
      <w:r w:rsidR="00E565B1"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 xml:space="preserve">sera donc leur lieu de fabrication (qui sera cohérent avec les informations mentionnées au cadre B6 de l’acte d’engagement).    </w:t>
      </w:r>
    </w:p>
    <w:p w:rsidR="00EE1CF9" w:rsidRDefault="00EE1CF9"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1951"/>
        <w:gridCol w:w="2526"/>
        <w:gridCol w:w="2527"/>
        <w:gridCol w:w="2056"/>
      </w:tblGrid>
      <w:tr w:rsidR="00033BC4" w:rsidRPr="004F45B9" w:rsidTr="00033BC4">
        <w:trPr>
          <w:trHeight w:val="915"/>
        </w:trPr>
        <w:tc>
          <w:tcPr>
            <w:tcW w:w="1951" w:type="dxa"/>
            <w:vAlign w:val="center"/>
            <w:hideMark/>
          </w:tcPr>
          <w:p w:rsidR="00033BC4" w:rsidRPr="004F45B9" w:rsidRDefault="00033BC4" w:rsidP="00F513A2">
            <w:pPr>
              <w:jc w:val="center"/>
              <w:rPr>
                <w:rFonts w:ascii="Arial" w:hAnsi="Arial" w:cs="Arial"/>
                <w:sz w:val="20"/>
                <w:szCs w:val="20"/>
              </w:rPr>
            </w:pPr>
          </w:p>
        </w:tc>
        <w:tc>
          <w:tcPr>
            <w:tcW w:w="2526" w:type="dxa"/>
            <w:vAlign w:val="center"/>
            <w:hideMark/>
          </w:tcPr>
          <w:p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527" w:type="dxa"/>
            <w:vAlign w:val="center"/>
            <w:hideMark/>
          </w:tcPr>
          <w:p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780935" w:rsidRPr="00780935" w:rsidTr="00F513A2">
        <w:trPr>
          <w:trHeight w:val="541"/>
        </w:trPr>
        <w:tc>
          <w:tcPr>
            <w:tcW w:w="1951" w:type="dxa"/>
            <w:vAlign w:val="center"/>
            <w:hideMark/>
          </w:tcPr>
          <w:p w:rsidR="00DD58A1" w:rsidRPr="00780935" w:rsidRDefault="00DD58A1" w:rsidP="00E708B3">
            <w:pPr>
              <w:jc w:val="center"/>
              <w:rPr>
                <w:rFonts w:ascii="Arial" w:hAnsi="Arial" w:cs="Arial"/>
                <w:color w:val="000000" w:themeColor="text1"/>
                <w:sz w:val="20"/>
                <w:szCs w:val="20"/>
              </w:rPr>
            </w:pPr>
            <w:r w:rsidRPr="00780935">
              <w:rPr>
                <w:rFonts w:ascii="Arial" w:hAnsi="Arial" w:cs="Arial"/>
                <w:color w:val="000000" w:themeColor="text1"/>
                <w:sz w:val="20"/>
                <w:szCs w:val="20"/>
              </w:rPr>
              <w:t>Bilan produit</w:t>
            </w:r>
            <w:r w:rsidR="00E708B3" w:rsidRPr="00780935">
              <w:rPr>
                <w:rFonts w:ascii="Arial" w:hAnsi="Arial" w:cs="Arial"/>
                <w:color w:val="000000" w:themeColor="text1"/>
                <w:sz w:val="20"/>
                <w:szCs w:val="20"/>
              </w:rPr>
              <w:t xml:space="preserve"> des</w:t>
            </w:r>
            <w:r w:rsidRPr="00780935">
              <w:rPr>
                <w:rFonts w:ascii="Arial" w:hAnsi="Arial" w:cs="Arial"/>
                <w:color w:val="000000" w:themeColor="text1"/>
                <w:sz w:val="20"/>
                <w:szCs w:val="20"/>
              </w:rPr>
              <w:t xml:space="preserve"> </w:t>
            </w:r>
            <w:r w:rsidR="00710DB4" w:rsidRPr="00780935">
              <w:rPr>
                <w:rFonts w:ascii="Arial" w:eastAsia="Calibri" w:hAnsi="Arial" w:cs="Arial"/>
                <w:color w:val="000000" w:themeColor="text1"/>
              </w:rPr>
              <w:t xml:space="preserve"> </w:t>
            </w:r>
            <w:r w:rsidR="00710DB4" w:rsidRPr="00780935">
              <w:rPr>
                <w:rFonts w:ascii="Arial" w:eastAsia="Calibri" w:hAnsi="Arial" w:cs="Arial"/>
                <w:color w:val="000000" w:themeColor="text1"/>
                <w:sz w:val="20"/>
                <w:szCs w:val="20"/>
              </w:rPr>
              <w:t>mi-bas de vol ignifugés</w:t>
            </w:r>
          </w:p>
        </w:tc>
        <w:tc>
          <w:tcPr>
            <w:tcW w:w="2526" w:type="dxa"/>
            <w:vAlign w:val="center"/>
            <w:hideMark/>
          </w:tcPr>
          <w:p w:rsidR="00DD58A1" w:rsidRPr="00780935" w:rsidRDefault="00DD58A1" w:rsidP="00F513A2">
            <w:pPr>
              <w:jc w:val="center"/>
              <w:rPr>
                <w:rFonts w:ascii="Arial" w:hAnsi="Arial" w:cs="Arial"/>
                <w:color w:val="000000" w:themeColor="text1"/>
                <w:sz w:val="20"/>
                <w:szCs w:val="20"/>
              </w:rPr>
            </w:pPr>
          </w:p>
        </w:tc>
        <w:tc>
          <w:tcPr>
            <w:tcW w:w="2527" w:type="dxa"/>
            <w:vAlign w:val="center"/>
            <w:hideMark/>
          </w:tcPr>
          <w:p w:rsidR="00DD58A1" w:rsidRPr="00780935" w:rsidRDefault="00DD58A1" w:rsidP="00F513A2">
            <w:pPr>
              <w:jc w:val="center"/>
              <w:rPr>
                <w:rFonts w:ascii="Arial" w:hAnsi="Arial" w:cs="Arial"/>
                <w:bCs/>
                <w:color w:val="000000" w:themeColor="text1"/>
                <w:sz w:val="20"/>
                <w:szCs w:val="20"/>
              </w:rPr>
            </w:pPr>
          </w:p>
        </w:tc>
        <w:tc>
          <w:tcPr>
            <w:tcW w:w="2056" w:type="dxa"/>
            <w:shd w:val="clear" w:color="auto" w:fill="FFFFFF" w:themeFill="background1"/>
            <w:vAlign w:val="center"/>
          </w:tcPr>
          <w:p w:rsidR="00DD58A1" w:rsidRPr="00780935" w:rsidRDefault="00780935" w:rsidP="00F513A2">
            <w:pPr>
              <w:jc w:val="center"/>
              <w:rPr>
                <w:rFonts w:ascii="Arial" w:hAnsi="Arial" w:cs="Arial"/>
                <w:bCs/>
                <w:color w:val="000000" w:themeColor="text1"/>
                <w:sz w:val="20"/>
                <w:szCs w:val="20"/>
              </w:rPr>
            </w:pPr>
            <w:r>
              <w:rPr>
                <w:rFonts w:ascii="Arial" w:hAnsi="Arial" w:cs="Arial"/>
                <w:bCs/>
                <w:color w:val="000000" w:themeColor="text1"/>
                <w:sz w:val="20"/>
                <w:szCs w:val="20"/>
              </w:rPr>
              <w:t>25</w:t>
            </w:r>
            <w:r w:rsidR="00DD58A1" w:rsidRPr="00780935">
              <w:rPr>
                <w:rFonts w:ascii="Arial" w:hAnsi="Arial" w:cs="Arial"/>
                <w:bCs/>
                <w:color w:val="000000" w:themeColor="text1"/>
                <w:sz w:val="20"/>
                <w:szCs w:val="20"/>
              </w:rPr>
              <w:t xml:space="preserve"> points</w:t>
            </w:r>
          </w:p>
        </w:tc>
      </w:tr>
    </w:tbl>
    <w:p w:rsidR="004F45B9" w:rsidRPr="00780935" w:rsidRDefault="004F45B9" w:rsidP="00F513A2">
      <w:pPr>
        <w:spacing w:after="0"/>
        <w:jc w:val="both"/>
        <w:rPr>
          <w:rFonts w:ascii="Arial" w:hAnsi="Arial" w:cs="Arial"/>
          <w:b/>
          <w:color w:val="000000" w:themeColor="text1"/>
          <w:u w:val="single"/>
        </w:rPr>
      </w:pPr>
    </w:p>
    <w:p w:rsidR="004F45B9" w:rsidRPr="00780935" w:rsidRDefault="004F45B9" w:rsidP="00F513A2">
      <w:pPr>
        <w:spacing w:after="0"/>
        <w:jc w:val="both"/>
        <w:rPr>
          <w:rFonts w:ascii="Arial" w:hAnsi="Arial" w:cs="Arial"/>
          <w:b/>
          <w:color w:val="000000" w:themeColor="text1"/>
          <w:u w:val="single"/>
        </w:rPr>
      </w:pPr>
      <w:r w:rsidRPr="00780935">
        <w:rPr>
          <w:rFonts w:ascii="Arial" w:hAnsi="Arial" w:cs="Arial"/>
          <w:b/>
          <w:color w:val="000000" w:themeColor="text1"/>
          <w:u w:val="single"/>
        </w:rPr>
        <w:t>Barème appliqué:</w:t>
      </w:r>
    </w:p>
    <w:p w:rsidR="00AF7CD5" w:rsidRPr="00780935" w:rsidRDefault="00AF7CD5" w:rsidP="00F513A2">
      <w:pPr>
        <w:spacing w:after="0"/>
        <w:jc w:val="both"/>
        <w:rPr>
          <w:rFonts w:ascii="Arial" w:hAnsi="Arial" w:cs="Arial"/>
          <w:b/>
          <w:color w:val="000000" w:themeColor="text1"/>
          <w:u w:val="single"/>
        </w:rPr>
      </w:pPr>
    </w:p>
    <w:p w:rsidR="00F513A2" w:rsidRPr="00780935" w:rsidRDefault="004F45B9" w:rsidP="00F513A2">
      <w:pPr>
        <w:spacing w:after="0"/>
        <w:jc w:val="both"/>
        <w:rPr>
          <w:rFonts w:ascii="Arial" w:hAnsi="Arial" w:cs="Arial"/>
          <w:color w:val="000000" w:themeColor="text1"/>
        </w:rPr>
      </w:pPr>
      <w:r w:rsidRPr="00780935">
        <w:rPr>
          <w:rFonts w:ascii="Arial" w:hAnsi="Arial" w:cs="Arial"/>
          <w:color w:val="000000" w:themeColor="text1"/>
        </w:rPr>
        <w:t>Nombre de points attribués pour le bilan produit de chaque article = (</w:t>
      </w:r>
      <w:r w:rsidR="00A8430E" w:rsidRPr="00780935">
        <w:rPr>
          <w:rFonts w:ascii="Arial" w:hAnsi="Arial" w:cs="Arial"/>
          <w:color w:val="000000" w:themeColor="text1"/>
        </w:rPr>
        <w:t>résultat en kg équivalent CO2 de l'article proposé par le candidat dont le poids en kg équivalent CO2 est le moins élevé /</w:t>
      </w:r>
      <w:r w:rsidRPr="00780935">
        <w:rPr>
          <w:rFonts w:ascii="Arial" w:hAnsi="Arial" w:cs="Arial"/>
          <w:color w:val="000000" w:themeColor="text1"/>
        </w:rPr>
        <w:t>résultat en kg équivalent CO2 de l'a</w:t>
      </w:r>
      <w:r w:rsidR="00A8430E" w:rsidRPr="00780935">
        <w:rPr>
          <w:rFonts w:ascii="Arial" w:hAnsi="Arial" w:cs="Arial"/>
          <w:color w:val="000000" w:themeColor="text1"/>
        </w:rPr>
        <w:t xml:space="preserve">rticle proposé par le </w:t>
      </w:r>
      <w:proofErr w:type="gramStart"/>
      <w:r w:rsidR="00A8430E" w:rsidRPr="00780935">
        <w:rPr>
          <w:rFonts w:ascii="Arial" w:hAnsi="Arial" w:cs="Arial"/>
          <w:color w:val="000000" w:themeColor="text1"/>
        </w:rPr>
        <w:t xml:space="preserve">candidat </w:t>
      </w:r>
      <w:r w:rsidRPr="00780935">
        <w:rPr>
          <w:rFonts w:ascii="Arial" w:hAnsi="Arial" w:cs="Arial"/>
          <w:color w:val="000000" w:themeColor="text1"/>
        </w:rPr>
        <w:t>)</w:t>
      </w:r>
      <w:proofErr w:type="gramEnd"/>
      <w:r w:rsidRPr="00780935">
        <w:rPr>
          <w:rFonts w:ascii="Arial" w:hAnsi="Arial" w:cs="Arial"/>
          <w:color w:val="000000" w:themeColor="text1"/>
        </w:rPr>
        <w:t xml:space="preserve"> x nombre points</w:t>
      </w:r>
      <w:r w:rsidR="00DD58A1" w:rsidRPr="00780935">
        <w:rPr>
          <w:rFonts w:ascii="Arial" w:hAnsi="Arial" w:cs="Arial"/>
          <w:color w:val="000000" w:themeColor="text1"/>
        </w:rPr>
        <w:t xml:space="preserve"> du sous critère</w:t>
      </w:r>
    </w:p>
    <w:p w:rsidR="00F513A2" w:rsidRDefault="00F513A2">
      <w:pPr>
        <w:rPr>
          <w:rFonts w:ascii="Arial" w:hAnsi="Arial" w:cs="Arial"/>
          <w:color w:val="FF0000"/>
        </w:rPr>
      </w:pPr>
      <w:r>
        <w:rPr>
          <w:rFonts w:ascii="Arial" w:hAnsi="Arial" w:cs="Arial"/>
          <w:color w:val="FF0000"/>
        </w:rPr>
        <w:br w:type="page"/>
      </w:r>
    </w:p>
    <w:p w:rsidR="004F45B9" w:rsidRDefault="004F45B9"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780935">
        <w:rPr>
          <w:rFonts w:ascii="Arial" w:hAnsi="Arial" w:cs="Arial"/>
        </w:rPr>
        <w:t>2</w:t>
      </w:r>
      <w:r>
        <w:rPr>
          <w:rFonts w:ascii="Arial" w:hAnsi="Arial" w:cs="Arial"/>
        </w:rPr>
        <w:t xml:space="preserve">- </w:t>
      </w:r>
      <w:r w:rsidRPr="009D6134">
        <w:rPr>
          <w:rFonts w:ascii="Arial" w:hAnsi="Arial" w:cs="Arial"/>
        </w:rPr>
        <w:t>Utilisation de composants en fibres synthétiques recyclées</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780935">
        <w:rPr>
          <w:rFonts w:ascii="Arial" w:hAnsi="Arial" w:cs="Arial"/>
          <w:color w:val="FF0000"/>
        </w:rPr>
        <w:t>25</w:t>
      </w:r>
      <w:r w:rsidR="00000D8A" w:rsidRPr="00000D8A">
        <w:rPr>
          <w:rFonts w:ascii="Arial" w:hAnsi="Arial" w:cs="Arial"/>
          <w:color w:val="FF0000"/>
        </w:rPr>
        <w:t xml:space="preserve"> points</w:t>
      </w:r>
    </w:p>
    <w:p w:rsidR="009D6134" w:rsidRDefault="009D6134" w:rsidP="00F513A2">
      <w:pPr>
        <w:spacing w:after="0"/>
        <w:jc w:val="both"/>
        <w:rPr>
          <w:rFonts w:ascii="Arial" w:hAnsi="Arial" w:cs="Arial"/>
        </w:rPr>
      </w:pPr>
    </w:p>
    <w:p w:rsidR="009D6134" w:rsidRPr="00033BC4" w:rsidRDefault="009D6134" w:rsidP="00F513A2">
      <w:pPr>
        <w:spacing w:after="0"/>
        <w:jc w:val="both"/>
        <w:rPr>
          <w:rFonts w:ascii="Arial" w:hAnsi="Arial" w:cs="Arial"/>
          <w:b/>
          <w:i/>
          <w:u w:val="single"/>
        </w:rPr>
      </w:pPr>
      <w:r w:rsidRPr="00033BC4">
        <w:rPr>
          <w:rFonts w:ascii="Arial" w:hAnsi="Arial" w:cs="Arial"/>
          <w:b/>
          <w:i/>
          <w:u w:val="single"/>
        </w:rPr>
        <w:t>Le candidat fournira le justificatif relatif au composant prouvant la présence et le pourcentage de matière recyclée</w:t>
      </w:r>
    </w:p>
    <w:p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780935" w:rsidRPr="00780935" w:rsidTr="00DD58A1">
        <w:trPr>
          <w:trHeight w:val="908"/>
          <w:jc w:val="center"/>
        </w:trPr>
        <w:tc>
          <w:tcPr>
            <w:tcW w:w="1590" w:type="dxa"/>
            <w:vAlign w:val="center"/>
            <w:hideMark/>
          </w:tcPr>
          <w:p w:rsidR="009D6134" w:rsidRPr="00780935" w:rsidRDefault="009D6134" w:rsidP="00F513A2">
            <w:pPr>
              <w:jc w:val="center"/>
              <w:rPr>
                <w:rFonts w:ascii="Arial" w:hAnsi="Arial" w:cs="Arial"/>
                <w:bCs/>
                <w:color w:val="000000" w:themeColor="text1"/>
                <w:sz w:val="20"/>
                <w:szCs w:val="20"/>
              </w:rPr>
            </w:pPr>
            <w:r w:rsidRPr="00780935">
              <w:rPr>
                <w:rFonts w:ascii="Arial" w:hAnsi="Arial" w:cs="Arial"/>
                <w:bCs/>
                <w:color w:val="000000" w:themeColor="text1"/>
                <w:sz w:val="20"/>
                <w:szCs w:val="20"/>
              </w:rPr>
              <w:t>Liste des composants</w:t>
            </w:r>
          </w:p>
        </w:tc>
        <w:tc>
          <w:tcPr>
            <w:tcW w:w="3389" w:type="dxa"/>
            <w:vAlign w:val="center"/>
            <w:hideMark/>
          </w:tcPr>
          <w:p w:rsidR="009D6134" w:rsidRPr="00780935" w:rsidRDefault="009D6134" w:rsidP="00F513A2">
            <w:pPr>
              <w:jc w:val="center"/>
              <w:rPr>
                <w:rFonts w:ascii="Arial" w:hAnsi="Arial" w:cs="Arial"/>
                <w:bCs/>
                <w:color w:val="000000" w:themeColor="text1"/>
                <w:sz w:val="20"/>
                <w:szCs w:val="20"/>
              </w:rPr>
            </w:pPr>
            <w:r w:rsidRPr="00780935">
              <w:rPr>
                <w:rFonts w:ascii="Arial" w:hAnsi="Arial" w:cs="Arial"/>
                <w:bCs/>
                <w:color w:val="000000" w:themeColor="text1"/>
                <w:sz w:val="20"/>
                <w:szCs w:val="20"/>
              </w:rPr>
              <w:t>Pourcentage de matière recyclée (pour information)</w:t>
            </w:r>
          </w:p>
        </w:tc>
        <w:tc>
          <w:tcPr>
            <w:tcW w:w="2329" w:type="dxa"/>
            <w:vAlign w:val="center"/>
            <w:hideMark/>
          </w:tcPr>
          <w:p w:rsidR="009D6134" w:rsidRPr="00780935" w:rsidRDefault="007B4AAB" w:rsidP="00F513A2">
            <w:pPr>
              <w:jc w:val="center"/>
              <w:rPr>
                <w:rFonts w:ascii="Arial" w:hAnsi="Arial" w:cs="Arial"/>
                <w:bCs/>
                <w:color w:val="000000" w:themeColor="text1"/>
                <w:sz w:val="20"/>
                <w:szCs w:val="20"/>
              </w:rPr>
            </w:pPr>
            <w:r w:rsidRPr="00780935">
              <w:rPr>
                <w:rFonts w:ascii="Arial" w:hAnsi="Arial" w:cs="Arial"/>
                <w:bCs/>
                <w:color w:val="000000" w:themeColor="text1"/>
                <w:sz w:val="20"/>
                <w:szCs w:val="20"/>
              </w:rPr>
              <w:t>Nom du fichier du justificatif transmis</w:t>
            </w:r>
          </w:p>
        </w:tc>
        <w:tc>
          <w:tcPr>
            <w:tcW w:w="1752" w:type="dxa"/>
            <w:vAlign w:val="center"/>
            <w:hideMark/>
          </w:tcPr>
          <w:p w:rsidR="009D6134" w:rsidRPr="00780935" w:rsidRDefault="00DD58A1" w:rsidP="00F513A2">
            <w:pPr>
              <w:jc w:val="center"/>
              <w:rPr>
                <w:rFonts w:ascii="Arial" w:hAnsi="Arial" w:cs="Arial"/>
                <w:bCs/>
                <w:color w:val="000000" w:themeColor="text1"/>
                <w:sz w:val="20"/>
                <w:szCs w:val="20"/>
              </w:rPr>
            </w:pPr>
            <w:r w:rsidRPr="00780935">
              <w:rPr>
                <w:rFonts w:ascii="Arial" w:hAnsi="Arial" w:cs="Arial"/>
                <w:bCs/>
                <w:color w:val="000000" w:themeColor="text1"/>
                <w:sz w:val="20"/>
                <w:szCs w:val="20"/>
              </w:rPr>
              <w:t>Sous-critère noté sur</w:t>
            </w:r>
          </w:p>
        </w:tc>
      </w:tr>
      <w:tr w:rsidR="00780935" w:rsidRPr="00780935" w:rsidTr="00780935">
        <w:trPr>
          <w:trHeight w:val="774"/>
          <w:jc w:val="center"/>
        </w:trPr>
        <w:tc>
          <w:tcPr>
            <w:tcW w:w="1590" w:type="dxa"/>
            <w:vAlign w:val="center"/>
            <w:hideMark/>
          </w:tcPr>
          <w:p w:rsidR="00DD58A1" w:rsidRPr="00780935" w:rsidRDefault="00DD58A1" w:rsidP="00F513A2">
            <w:pPr>
              <w:jc w:val="both"/>
              <w:rPr>
                <w:rFonts w:ascii="Arial" w:hAnsi="Arial" w:cs="Arial"/>
                <w:color w:val="000000" w:themeColor="text1"/>
                <w:sz w:val="20"/>
                <w:szCs w:val="20"/>
              </w:rPr>
            </w:pPr>
            <w:r w:rsidRPr="00780935">
              <w:rPr>
                <w:rFonts w:ascii="Arial" w:hAnsi="Arial" w:cs="Arial"/>
                <w:color w:val="FF0000"/>
                <w:sz w:val="20"/>
                <w:szCs w:val="20"/>
              </w:rPr>
              <w:t>Polyester</w:t>
            </w:r>
            <w:r w:rsidR="00780935" w:rsidRPr="00780935">
              <w:rPr>
                <w:rFonts w:ascii="Arial" w:hAnsi="Arial" w:cs="Arial"/>
                <w:color w:val="FF0000"/>
                <w:sz w:val="20"/>
                <w:szCs w:val="20"/>
              </w:rPr>
              <w:t>, polyamide ou aramide (à préciser)</w:t>
            </w:r>
          </w:p>
        </w:tc>
        <w:tc>
          <w:tcPr>
            <w:tcW w:w="3389" w:type="dxa"/>
            <w:vAlign w:val="center"/>
            <w:hideMark/>
          </w:tcPr>
          <w:p w:rsidR="00DD58A1" w:rsidRPr="00780935" w:rsidRDefault="00DD58A1" w:rsidP="00F513A2">
            <w:pPr>
              <w:jc w:val="both"/>
              <w:rPr>
                <w:rFonts w:ascii="Arial" w:hAnsi="Arial" w:cs="Arial"/>
                <w:color w:val="000000" w:themeColor="text1"/>
                <w:sz w:val="20"/>
                <w:szCs w:val="20"/>
              </w:rPr>
            </w:pPr>
            <w:r w:rsidRPr="00780935">
              <w:rPr>
                <w:rFonts w:ascii="Arial" w:hAnsi="Arial" w:cs="Arial"/>
                <w:color w:val="000000" w:themeColor="text1"/>
                <w:sz w:val="20"/>
                <w:szCs w:val="20"/>
              </w:rPr>
              <w:t> </w:t>
            </w:r>
          </w:p>
          <w:p w:rsidR="00DD58A1" w:rsidRPr="00780935" w:rsidRDefault="00DD58A1" w:rsidP="00F513A2">
            <w:pPr>
              <w:jc w:val="both"/>
              <w:rPr>
                <w:rFonts w:ascii="Arial" w:hAnsi="Arial" w:cs="Arial"/>
                <w:color w:val="000000" w:themeColor="text1"/>
                <w:sz w:val="20"/>
                <w:szCs w:val="20"/>
              </w:rPr>
            </w:pPr>
            <w:r w:rsidRPr="00780935">
              <w:rPr>
                <w:rFonts w:ascii="Arial" w:hAnsi="Arial" w:cs="Arial"/>
                <w:color w:val="000000" w:themeColor="text1"/>
                <w:sz w:val="20"/>
                <w:szCs w:val="20"/>
              </w:rPr>
              <w:t> </w:t>
            </w:r>
          </w:p>
        </w:tc>
        <w:tc>
          <w:tcPr>
            <w:tcW w:w="2329" w:type="dxa"/>
            <w:vAlign w:val="center"/>
            <w:hideMark/>
          </w:tcPr>
          <w:p w:rsidR="00DD58A1" w:rsidRPr="00780935" w:rsidRDefault="00DD58A1" w:rsidP="00F513A2">
            <w:pPr>
              <w:jc w:val="both"/>
              <w:rPr>
                <w:rFonts w:ascii="Arial" w:hAnsi="Arial" w:cs="Arial"/>
                <w:color w:val="000000" w:themeColor="text1"/>
                <w:sz w:val="20"/>
                <w:szCs w:val="20"/>
              </w:rPr>
            </w:pPr>
            <w:r w:rsidRPr="00780935">
              <w:rPr>
                <w:rFonts w:ascii="Arial" w:hAnsi="Arial" w:cs="Arial"/>
                <w:color w:val="000000" w:themeColor="text1"/>
                <w:sz w:val="20"/>
                <w:szCs w:val="20"/>
              </w:rPr>
              <w:t> </w:t>
            </w:r>
          </w:p>
        </w:tc>
        <w:tc>
          <w:tcPr>
            <w:tcW w:w="1752" w:type="dxa"/>
            <w:vAlign w:val="center"/>
            <w:hideMark/>
          </w:tcPr>
          <w:p w:rsidR="00DD58A1" w:rsidRPr="00780935" w:rsidRDefault="00780935" w:rsidP="00F513A2">
            <w:pPr>
              <w:jc w:val="center"/>
              <w:rPr>
                <w:rFonts w:ascii="Arial" w:hAnsi="Arial" w:cs="Arial"/>
                <w:bCs/>
                <w:color w:val="000000" w:themeColor="text1"/>
                <w:sz w:val="20"/>
                <w:szCs w:val="20"/>
              </w:rPr>
            </w:pPr>
            <w:r w:rsidRPr="00780935">
              <w:rPr>
                <w:rFonts w:ascii="Arial" w:hAnsi="Arial" w:cs="Arial"/>
                <w:bCs/>
                <w:color w:val="000000" w:themeColor="text1"/>
                <w:sz w:val="20"/>
                <w:szCs w:val="20"/>
              </w:rPr>
              <w:t>25</w:t>
            </w:r>
            <w:r w:rsidR="00DD58A1" w:rsidRPr="00780935">
              <w:rPr>
                <w:rFonts w:ascii="Arial" w:hAnsi="Arial" w:cs="Arial"/>
                <w:bCs/>
                <w:color w:val="000000" w:themeColor="text1"/>
                <w:sz w:val="20"/>
                <w:szCs w:val="20"/>
              </w:rPr>
              <w:t xml:space="preserve"> points</w:t>
            </w:r>
          </w:p>
        </w:tc>
      </w:tr>
    </w:tbl>
    <w:p w:rsidR="009D6134" w:rsidRPr="00780935" w:rsidRDefault="009D6134" w:rsidP="00F513A2">
      <w:pPr>
        <w:spacing w:after="0"/>
        <w:jc w:val="both"/>
        <w:rPr>
          <w:rFonts w:ascii="Arial" w:hAnsi="Arial" w:cs="Arial"/>
          <w:color w:val="000000" w:themeColor="text1"/>
        </w:rPr>
      </w:pPr>
    </w:p>
    <w:p w:rsidR="009D6134" w:rsidRPr="00780935" w:rsidRDefault="009D6134" w:rsidP="00F513A2">
      <w:pPr>
        <w:spacing w:after="0"/>
        <w:jc w:val="both"/>
        <w:rPr>
          <w:rFonts w:ascii="Arial" w:hAnsi="Arial" w:cs="Arial"/>
          <w:b/>
          <w:color w:val="000000" w:themeColor="text1"/>
          <w:u w:val="single"/>
        </w:rPr>
      </w:pPr>
      <w:r w:rsidRPr="00780935">
        <w:rPr>
          <w:rFonts w:ascii="Arial" w:hAnsi="Arial" w:cs="Arial"/>
          <w:b/>
          <w:color w:val="000000" w:themeColor="text1"/>
          <w:u w:val="single"/>
        </w:rPr>
        <w:t>Barème appliqué :</w:t>
      </w:r>
    </w:p>
    <w:p w:rsidR="00A6202A" w:rsidRPr="00780935" w:rsidRDefault="00A6202A" w:rsidP="00F513A2">
      <w:pPr>
        <w:spacing w:after="0"/>
        <w:jc w:val="both"/>
        <w:rPr>
          <w:rFonts w:ascii="Arial" w:hAnsi="Arial" w:cs="Arial"/>
          <w:b/>
          <w:color w:val="000000" w:themeColor="text1"/>
          <w:u w:val="single"/>
        </w:rPr>
      </w:pPr>
    </w:p>
    <w:p w:rsidR="009D6134" w:rsidRDefault="00780935" w:rsidP="00F513A2">
      <w:pPr>
        <w:spacing w:after="0"/>
        <w:jc w:val="both"/>
        <w:rPr>
          <w:rFonts w:ascii="Arial" w:hAnsi="Arial" w:cs="Arial"/>
        </w:rPr>
      </w:pPr>
      <w:r w:rsidRPr="00780935">
        <w:rPr>
          <w:rFonts w:ascii="Arial" w:hAnsi="Arial" w:cs="Arial"/>
          <w:color w:val="000000" w:themeColor="text1"/>
          <w:u w:val="single"/>
        </w:rPr>
        <w:t>25</w:t>
      </w:r>
      <w:r w:rsidR="009D6134" w:rsidRPr="00780935">
        <w:rPr>
          <w:rFonts w:ascii="Arial" w:hAnsi="Arial" w:cs="Arial"/>
          <w:color w:val="000000" w:themeColor="text1"/>
          <w:u w:val="single"/>
        </w:rPr>
        <w:t xml:space="preserve"> points</w:t>
      </w:r>
      <w:r w:rsidR="009D6134" w:rsidRPr="00780935">
        <w:rPr>
          <w:rFonts w:ascii="Arial" w:hAnsi="Arial" w:cs="Arial"/>
          <w:color w:val="000000" w:themeColor="text1"/>
        </w:rPr>
        <w:t xml:space="preserve"> = </w:t>
      </w:r>
      <w:r w:rsidRPr="00780935">
        <w:rPr>
          <w:rFonts w:ascii="Arial" w:hAnsi="Arial" w:cs="Arial"/>
          <w:color w:val="000000" w:themeColor="text1"/>
        </w:rPr>
        <w:t>le(s) composant(s)</w:t>
      </w:r>
      <w:r w:rsidR="009D6134" w:rsidRPr="00780935">
        <w:rPr>
          <w:rFonts w:ascii="Arial" w:hAnsi="Arial" w:cs="Arial"/>
          <w:color w:val="000000" w:themeColor="text1"/>
        </w:rPr>
        <w:t xml:space="preserve"> utilisé</w:t>
      </w:r>
      <w:r w:rsidRPr="00780935">
        <w:rPr>
          <w:rFonts w:ascii="Arial" w:hAnsi="Arial" w:cs="Arial"/>
          <w:color w:val="000000" w:themeColor="text1"/>
        </w:rPr>
        <w:t>(s)</w:t>
      </w:r>
      <w:r w:rsidR="009D6134" w:rsidRPr="00780935">
        <w:rPr>
          <w:rFonts w:ascii="Arial" w:hAnsi="Arial" w:cs="Arial"/>
          <w:color w:val="000000" w:themeColor="text1"/>
        </w:rPr>
        <w:t xml:space="preserve"> pour la fabrication des articles contient</w:t>
      </w:r>
      <w:r w:rsidRPr="00780935">
        <w:rPr>
          <w:rFonts w:ascii="Arial" w:hAnsi="Arial" w:cs="Arial"/>
          <w:color w:val="000000" w:themeColor="text1"/>
        </w:rPr>
        <w:t xml:space="preserve"> (contiennent)</w:t>
      </w:r>
      <w:r w:rsidR="009D6134" w:rsidRPr="00780935">
        <w:rPr>
          <w:rFonts w:ascii="Arial" w:hAnsi="Arial" w:cs="Arial"/>
          <w:color w:val="000000" w:themeColor="text1"/>
        </w:rPr>
        <w:t xml:space="preserve"> de la </w:t>
      </w:r>
      <w:r w:rsidR="009D6134" w:rsidRPr="009D6134">
        <w:rPr>
          <w:rFonts w:ascii="Arial" w:hAnsi="Arial" w:cs="Arial"/>
        </w:rPr>
        <w:t>matière recyclée</w:t>
      </w:r>
    </w:p>
    <w:p w:rsidR="00A6202A" w:rsidRDefault="00A6202A" w:rsidP="00F513A2">
      <w:pPr>
        <w:spacing w:after="0"/>
        <w:jc w:val="both"/>
        <w:rPr>
          <w:rFonts w:ascii="Arial" w:hAnsi="Arial" w:cs="Arial"/>
        </w:rPr>
      </w:pPr>
    </w:p>
    <w:p w:rsidR="00780935" w:rsidRDefault="009D6134" w:rsidP="00780935">
      <w:pPr>
        <w:spacing w:after="0"/>
        <w:jc w:val="both"/>
        <w:rPr>
          <w:rFonts w:ascii="Arial" w:hAnsi="Arial" w:cs="Arial"/>
        </w:rPr>
      </w:pPr>
      <w:r w:rsidRPr="00F513A2">
        <w:rPr>
          <w:rFonts w:ascii="Arial" w:hAnsi="Arial" w:cs="Arial"/>
          <w:u w:val="single"/>
        </w:rPr>
        <w:t>0 point</w:t>
      </w:r>
      <w:r w:rsidRPr="009D6134">
        <w:rPr>
          <w:rFonts w:ascii="Arial" w:hAnsi="Arial" w:cs="Arial"/>
        </w:rPr>
        <w:t xml:space="preserve"> = </w:t>
      </w:r>
      <w:r w:rsidR="00780935">
        <w:rPr>
          <w:rFonts w:ascii="Arial" w:hAnsi="Arial" w:cs="Arial"/>
        </w:rPr>
        <w:t>le(s) composant(s)</w:t>
      </w:r>
      <w:r w:rsidR="00780935" w:rsidRPr="009D6134">
        <w:rPr>
          <w:rFonts w:ascii="Arial" w:hAnsi="Arial" w:cs="Arial"/>
          <w:color w:val="FF0000"/>
        </w:rPr>
        <w:t xml:space="preserve"> </w:t>
      </w:r>
      <w:r w:rsidR="00780935" w:rsidRPr="009D6134">
        <w:rPr>
          <w:rFonts w:ascii="Arial" w:hAnsi="Arial" w:cs="Arial"/>
        </w:rPr>
        <w:t>utilisé</w:t>
      </w:r>
      <w:r w:rsidR="00780935">
        <w:rPr>
          <w:rFonts w:ascii="Arial" w:hAnsi="Arial" w:cs="Arial"/>
        </w:rPr>
        <w:t>(s)</w:t>
      </w:r>
      <w:r w:rsidR="00780935" w:rsidRPr="009D6134">
        <w:rPr>
          <w:rFonts w:ascii="Arial" w:hAnsi="Arial" w:cs="Arial"/>
        </w:rPr>
        <w:t xml:space="preserve"> pour la fabrication des articles </w:t>
      </w:r>
      <w:r w:rsidR="00780935">
        <w:rPr>
          <w:rFonts w:ascii="Arial" w:hAnsi="Arial" w:cs="Arial"/>
        </w:rPr>
        <w:t xml:space="preserve">ne </w:t>
      </w:r>
      <w:r w:rsidR="00780935" w:rsidRPr="009D6134">
        <w:rPr>
          <w:rFonts w:ascii="Arial" w:hAnsi="Arial" w:cs="Arial"/>
        </w:rPr>
        <w:t>contient</w:t>
      </w:r>
      <w:r w:rsidR="00780935">
        <w:rPr>
          <w:rFonts w:ascii="Arial" w:hAnsi="Arial" w:cs="Arial"/>
        </w:rPr>
        <w:t xml:space="preserve"> (contiennent)</w:t>
      </w:r>
      <w:r w:rsidR="00780935" w:rsidRPr="009D6134">
        <w:rPr>
          <w:rFonts w:ascii="Arial" w:hAnsi="Arial" w:cs="Arial"/>
        </w:rPr>
        <w:t xml:space="preserve"> </w:t>
      </w:r>
      <w:r w:rsidR="00780935">
        <w:rPr>
          <w:rFonts w:ascii="Arial" w:hAnsi="Arial" w:cs="Arial"/>
        </w:rPr>
        <w:t xml:space="preserve">pas </w:t>
      </w:r>
      <w:r w:rsidR="00780935" w:rsidRPr="009D6134">
        <w:rPr>
          <w:rFonts w:ascii="Arial" w:hAnsi="Arial" w:cs="Arial"/>
        </w:rPr>
        <w:t>de matière recyclée</w:t>
      </w:r>
    </w:p>
    <w:p w:rsidR="009D6134" w:rsidRDefault="009D6134" w:rsidP="00F513A2">
      <w:pPr>
        <w:spacing w:after="0"/>
        <w:jc w:val="both"/>
        <w:rPr>
          <w:rFonts w:ascii="Arial" w:hAnsi="Arial" w:cs="Arial"/>
        </w:rPr>
      </w:pPr>
    </w:p>
    <w:p w:rsidR="00506212" w:rsidRDefault="00506212" w:rsidP="00F513A2">
      <w:pPr>
        <w:spacing w:after="0"/>
        <w:rPr>
          <w:rFonts w:ascii="Arial" w:hAnsi="Arial" w:cs="Arial"/>
          <w:color w:val="FF0000"/>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780935">
        <w:rPr>
          <w:rFonts w:ascii="Arial" w:hAnsi="Arial" w:cs="Arial"/>
        </w:rPr>
        <w:t>3</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780935">
        <w:rPr>
          <w:rFonts w:ascii="Arial" w:hAnsi="Arial" w:cs="Arial"/>
          <w:color w:val="FF0000"/>
        </w:rPr>
        <w:t>25</w:t>
      </w:r>
      <w:r w:rsidR="00000D8A" w:rsidRPr="00000D8A">
        <w:rPr>
          <w:rFonts w:ascii="Arial" w:hAnsi="Arial" w:cs="Arial"/>
          <w:color w:val="FF0000"/>
        </w:rPr>
        <w:t xml:space="preserve"> 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506212" w:rsidRPr="00731102" w:rsidTr="00A6202A">
        <w:trPr>
          <w:trHeight w:val="472"/>
        </w:trPr>
        <w:tc>
          <w:tcPr>
            <w:tcW w:w="3686" w:type="dxa"/>
            <w:vAlign w:val="center"/>
            <w:hideMark/>
          </w:tcPr>
          <w:p w:rsidR="00506212" w:rsidRPr="00731102" w:rsidRDefault="00506212" w:rsidP="00F513A2">
            <w:pPr>
              <w:jc w:val="center"/>
              <w:rPr>
                <w:rFonts w:ascii="Arial" w:hAnsi="Arial" w:cs="Arial"/>
                <w:sz w:val="18"/>
                <w:szCs w:val="18"/>
              </w:rPr>
            </w:pPr>
          </w:p>
        </w:tc>
        <w:tc>
          <w:tcPr>
            <w:tcW w:w="2065" w:type="dxa"/>
            <w:vAlign w:val="center"/>
            <w:hideMark/>
          </w:tcPr>
          <w:p w:rsidR="00506212" w:rsidRPr="00731102" w:rsidRDefault="00B90FB7" w:rsidP="00F513A2">
            <w:pPr>
              <w:jc w:val="center"/>
              <w:rPr>
                <w:rFonts w:ascii="Arial" w:hAnsi="Arial" w:cs="Arial"/>
                <w:bCs/>
                <w:sz w:val="18"/>
                <w:szCs w:val="18"/>
              </w:rPr>
            </w:pPr>
            <w:r w:rsidRPr="00731102">
              <w:rPr>
                <w:rFonts w:ascii="Arial" w:hAnsi="Arial" w:cs="Arial"/>
                <w:bCs/>
                <w:sz w:val="18"/>
                <w:szCs w:val="18"/>
              </w:rPr>
              <w:t>Type d'énergie renouvelable</w:t>
            </w:r>
          </w:p>
        </w:tc>
        <w:tc>
          <w:tcPr>
            <w:tcW w:w="1898" w:type="dxa"/>
            <w:vAlign w:val="center"/>
            <w:hideMark/>
          </w:tcPr>
          <w:p w:rsidR="00506212" w:rsidRPr="00731102" w:rsidRDefault="00AF7CD5" w:rsidP="00F513A2">
            <w:pPr>
              <w:jc w:val="center"/>
              <w:rPr>
                <w:rFonts w:ascii="Arial" w:hAnsi="Arial" w:cs="Arial"/>
                <w:bCs/>
                <w:sz w:val="18"/>
                <w:szCs w:val="18"/>
              </w:rPr>
            </w:pPr>
            <w:r w:rsidRPr="00731102">
              <w:rPr>
                <w:rFonts w:ascii="Arial" w:hAnsi="Arial" w:cs="Arial"/>
                <w:bCs/>
                <w:sz w:val="18"/>
                <w:szCs w:val="18"/>
              </w:rPr>
              <w:t>Nom du fichier du justificatif transmis</w:t>
            </w:r>
          </w:p>
        </w:tc>
        <w:tc>
          <w:tcPr>
            <w:tcW w:w="2125" w:type="dxa"/>
            <w:vAlign w:val="center"/>
            <w:hideMark/>
          </w:tcPr>
          <w:p w:rsidR="00506212" w:rsidRPr="00731102" w:rsidRDefault="0097302B" w:rsidP="00F513A2">
            <w:pPr>
              <w:jc w:val="center"/>
              <w:rPr>
                <w:rFonts w:ascii="Arial" w:hAnsi="Arial" w:cs="Arial"/>
                <w:bCs/>
                <w:sz w:val="18"/>
                <w:szCs w:val="18"/>
              </w:rPr>
            </w:pPr>
            <w:r w:rsidRPr="00731102">
              <w:rPr>
                <w:rFonts w:ascii="Arial" w:hAnsi="Arial" w:cs="Arial"/>
                <w:bCs/>
                <w:sz w:val="20"/>
                <w:szCs w:val="20"/>
              </w:rPr>
              <w:t>Sous-critère noté sur</w:t>
            </w:r>
          </w:p>
        </w:tc>
      </w:tr>
      <w:tr w:rsidR="00731102" w:rsidRPr="00731102" w:rsidTr="00066F27">
        <w:trPr>
          <w:trHeight w:val="828"/>
        </w:trPr>
        <w:tc>
          <w:tcPr>
            <w:tcW w:w="3686" w:type="dxa"/>
            <w:hideMark/>
          </w:tcPr>
          <w:p w:rsidR="00731102" w:rsidRPr="00731102" w:rsidRDefault="00731102" w:rsidP="00E621E3">
            <w:pPr>
              <w:rPr>
                <w:rFonts w:ascii="Arial" w:hAnsi="Arial" w:cs="Arial"/>
              </w:rPr>
            </w:pPr>
            <w:r w:rsidRPr="00731102">
              <w:rPr>
                <w:rFonts w:ascii="Arial" w:hAnsi="Arial" w:cs="Arial"/>
              </w:rPr>
              <w:t xml:space="preserve">Le site de fabrication </w:t>
            </w:r>
            <w:r w:rsidR="00780935">
              <w:rPr>
                <w:rFonts w:ascii="Arial" w:hAnsi="Arial" w:cs="Arial"/>
              </w:rPr>
              <w:t xml:space="preserve">(tricotage) </w:t>
            </w:r>
            <w:r w:rsidR="001B58CF">
              <w:rPr>
                <w:rFonts w:ascii="Arial" w:hAnsi="Arial" w:cs="Arial"/>
                <w:color w:val="000000" w:themeColor="text1"/>
              </w:rPr>
              <w:t>des</w:t>
            </w:r>
            <w:r w:rsidR="001B58CF">
              <w:rPr>
                <w:rFonts w:ascii="Arial" w:eastAsia="Calibri" w:hAnsi="Arial" w:cs="Arial"/>
                <w:color w:val="FF0000"/>
              </w:rPr>
              <w:t xml:space="preserve"> </w:t>
            </w:r>
            <w:r w:rsidR="00E621E3">
              <w:rPr>
                <w:rFonts w:ascii="Arial" w:eastAsia="Calibri" w:hAnsi="Arial" w:cs="Arial"/>
              </w:rPr>
              <w:t>mi-bas de vol ignifugés</w:t>
            </w:r>
            <w:r w:rsidRPr="001B58CF">
              <w:rPr>
                <w:rFonts w:ascii="Arial" w:hAnsi="Arial" w:cs="Arial"/>
              </w:rPr>
              <w:t xml:space="preserve"> est équipé </w:t>
            </w:r>
            <w:r w:rsidRPr="00731102">
              <w:rPr>
                <w:rFonts w:ascii="Arial" w:hAnsi="Arial" w:cs="Arial"/>
              </w:rPr>
              <w:t>d’une installation produisant de l’énergie renouvelable</w:t>
            </w:r>
          </w:p>
        </w:tc>
        <w:tc>
          <w:tcPr>
            <w:tcW w:w="2065" w:type="dxa"/>
            <w:vAlign w:val="center"/>
            <w:hideMark/>
          </w:tcPr>
          <w:p w:rsidR="00731102" w:rsidRPr="00731102" w:rsidRDefault="00731102" w:rsidP="00731102">
            <w:pPr>
              <w:jc w:val="center"/>
              <w:rPr>
                <w:rFonts w:ascii="Arial" w:hAnsi="Arial" w:cs="Arial"/>
                <w:sz w:val="18"/>
                <w:szCs w:val="18"/>
              </w:rPr>
            </w:pPr>
          </w:p>
        </w:tc>
        <w:tc>
          <w:tcPr>
            <w:tcW w:w="1898" w:type="dxa"/>
            <w:vAlign w:val="center"/>
            <w:hideMark/>
          </w:tcPr>
          <w:p w:rsidR="00731102" w:rsidRPr="00731102" w:rsidRDefault="00731102" w:rsidP="00731102">
            <w:pPr>
              <w:jc w:val="center"/>
              <w:rPr>
                <w:rFonts w:ascii="Arial" w:hAnsi="Arial" w:cs="Arial"/>
                <w:sz w:val="18"/>
                <w:szCs w:val="18"/>
              </w:rPr>
            </w:pPr>
          </w:p>
        </w:tc>
        <w:tc>
          <w:tcPr>
            <w:tcW w:w="2125" w:type="dxa"/>
            <w:vAlign w:val="center"/>
            <w:hideMark/>
          </w:tcPr>
          <w:p w:rsidR="00731102" w:rsidRPr="00731102" w:rsidRDefault="00780935" w:rsidP="00731102">
            <w:pPr>
              <w:jc w:val="center"/>
              <w:rPr>
                <w:rFonts w:ascii="Arial" w:hAnsi="Arial" w:cs="Arial"/>
                <w:bCs/>
                <w:sz w:val="18"/>
                <w:szCs w:val="18"/>
              </w:rPr>
            </w:pPr>
            <w:r w:rsidRPr="00780935">
              <w:rPr>
                <w:rFonts w:ascii="Arial" w:hAnsi="Arial" w:cs="Arial"/>
                <w:bCs/>
                <w:color w:val="000000" w:themeColor="text1"/>
                <w:sz w:val="20"/>
                <w:szCs w:val="20"/>
              </w:rPr>
              <w:t>25</w:t>
            </w:r>
            <w:r w:rsidR="00731102" w:rsidRPr="00780935">
              <w:rPr>
                <w:rFonts w:ascii="Arial" w:hAnsi="Arial" w:cs="Arial"/>
                <w:bCs/>
                <w:color w:val="000000" w:themeColor="text1"/>
                <w:sz w:val="20"/>
                <w:szCs w:val="20"/>
              </w:rPr>
              <w:t xml:space="preserve"> p</w:t>
            </w:r>
            <w:r w:rsidR="00731102" w:rsidRPr="00731102">
              <w:rPr>
                <w:rFonts w:ascii="Arial" w:hAnsi="Arial" w:cs="Arial"/>
                <w:bCs/>
                <w:sz w:val="20"/>
                <w:szCs w:val="20"/>
              </w:rPr>
              <w:t>oints</w:t>
            </w:r>
          </w:p>
        </w:tc>
      </w:tr>
    </w:tbl>
    <w:p w:rsidR="00506212" w:rsidRDefault="00506212" w:rsidP="00F513A2">
      <w:pPr>
        <w:spacing w:after="0"/>
        <w:jc w:val="both"/>
        <w:rPr>
          <w:rFonts w:ascii="Arial" w:hAnsi="Arial" w:cs="Arial"/>
        </w:rPr>
      </w:pPr>
    </w:p>
    <w:p w:rsidR="00AF7CD5" w:rsidRPr="009D6134" w:rsidRDefault="00AF7CD5" w:rsidP="0070537B">
      <w:pPr>
        <w:spacing w:after="120"/>
        <w:jc w:val="both"/>
        <w:rPr>
          <w:rFonts w:ascii="Arial" w:hAnsi="Arial" w:cs="Arial"/>
          <w:b/>
          <w:u w:val="single"/>
        </w:rPr>
      </w:pPr>
      <w:r w:rsidRPr="009D6134">
        <w:rPr>
          <w:rFonts w:ascii="Arial" w:hAnsi="Arial" w:cs="Arial"/>
          <w:b/>
          <w:u w:val="single"/>
        </w:rPr>
        <w:t>Barème appliqué :</w:t>
      </w:r>
    </w:p>
    <w:p w:rsidR="00731102" w:rsidRPr="004906D5" w:rsidRDefault="00780935" w:rsidP="00731102">
      <w:pPr>
        <w:spacing w:after="0"/>
        <w:jc w:val="both"/>
        <w:rPr>
          <w:rFonts w:ascii="Arial" w:hAnsi="Arial" w:cs="Arial"/>
        </w:rPr>
      </w:pPr>
      <w:r w:rsidRPr="00780935">
        <w:rPr>
          <w:rFonts w:ascii="Arial" w:hAnsi="Arial" w:cs="Arial"/>
          <w:color w:val="000000" w:themeColor="text1"/>
          <w:u w:val="single"/>
        </w:rPr>
        <w:t>25</w:t>
      </w:r>
      <w:r w:rsidR="00731102" w:rsidRPr="00780935">
        <w:rPr>
          <w:rFonts w:ascii="Arial" w:hAnsi="Arial" w:cs="Arial"/>
          <w:color w:val="000000" w:themeColor="text1"/>
          <w:u w:val="single"/>
        </w:rPr>
        <w:t xml:space="preserve"> points</w:t>
      </w:r>
      <w:r w:rsidR="00731102" w:rsidRPr="00780935">
        <w:rPr>
          <w:rFonts w:ascii="Arial" w:hAnsi="Arial" w:cs="Arial"/>
          <w:color w:val="000000" w:themeColor="text1"/>
        </w:rPr>
        <w:t xml:space="preserve"> = le site de fabrication</w:t>
      </w:r>
      <w:r w:rsidRPr="00780935">
        <w:rPr>
          <w:rFonts w:ascii="Arial" w:hAnsi="Arial" w:cs="Arial"/>
          <w:color w:val="000000" w:themeColor="text1"/>
        </w:rPr>
        <w:t xml:space="preserve"> (tricotage)</w:t>
      </w:r>
      <w:r w:rsidR="00731102" w:rsidRPr="00780935">
        <w:rPr>
          <w:rFonts w:ascii="Arial" w:hAnsi="Arial" w:cs="Arial"/>
          <w:color w:val="000000" w:themeColor="text1"/>
        </w:rPr>
        <w:t xml:space="preserve"> </w:t>
      </w:r>
      <w:r w:rsidR="00AA0998" w:rsidRPr="00780935">
        <w:rPr>
          <w:rFonts w:ascii="Arial" w:hAnsi="Arial" w:cs="Arial"/>
          <w:color w:val="000000" w:themeColor="text1"/>
        </w:rPr>
        <w:t>des</w:t>
      </w:r>
      <w:r w:rsidR="00AA0998" w:rsidRPr="00780935">
        <w:rPr>
          <w:rFonts w:ascii="Arial" w:eastAsia="Calibri" w:hAnsi="Arial" w:cs="Arial"/>
          <w:color w:val="000000" w:themeColor="text1"/>
        </w:rPr>
        <w:t xml:space="preserve"> mi-bas de vol ignifugés</w:t>
      </w:r>
      <w:r w:rsidR="00AA0998" w:rsidRPr="00780935">
        <w:rPr>
          <w:rFonts w:ascii="Arial" w:hAnsi="Arial" w:cs="Arial"/>
          <w:color w:val="000000" w:themeColor="text1"/>
        </w:rPr>
        <w:t xml:space="preserve"> </w:t>
      </w:r>
      <w:r w:rsidR="00731102" w:rsidRPr="00780935">
        <w:rPr>
          <w:rFonts w:ascii="Arial" w:hAnsi="Arial" w:cs="Arial"/>
          <w:color w:val="000000" w:themeColor="text1"/>
        </w:rPr>
        <w:t>est alimenté par un con</w:t>
      </w:r>
      <w:r w:rsidR="00731102" w:rsidRPr="004906D5">
        <w:rPr>
          <w:rFonts w:ascii="Arial" w:hAnsi="Arial" w:cs="Arial"/>
        </w:rPr>
        <w:t xml:space="preserve">trat dit "énergie verte" </w:t>
      </w:r>
    </w:p>
    <w:p w:rsidR="007B5CFF" w:rsidRDefault="00731102" w:rsidP="00731102">
      <w:pPr>
        <w:spacing w:before="120" w:after="0"/>
        <w:jc w:val="both"/>
        <w:rPr>
          <w:rFonts w:ascii="Arial" w:hAnsi="Arial" w:cs="Arial"/>
        </w:rPr>
      </w:pPr>
      <w:r w:rsidRPr="00A6202A">
        <w:rPr>
          <w:rFonts w:ascii="Arial" w:hAnsi="Arial" w:cs="Arial"/>
          <w:u w:val="single"/>
        </w:rPr>
        <w:t>0 point</w:t>
      </w:r>
      <w:r w:rsidRPr="00506212">
        <w:rPr>
          <w:rFonts w:ascii="Arial" w:hAnsi="Arial" w:cs="Arial"/>
        </w:rPr>
        <w:t xml:space="preserve"> = </w:t>
      </w:r>
      <w:r w:rsidRPr="004906D5">
        <w:rPr>
          <w:rFonts w:ascii="Arial" w:hAnsi="Arial" w:cs="Arial"/>
        </w:rPr>
        <w:t>le site de fabrication</w:t>
      </w:r>
      <w:r w:rsidR="00780935">
        <w:rPr>
          <w:rFonts w:ascii="Arial" w:hAnsi="Arial" w:cs="Arial"/>
        </w:rPr>
        <w:t xml:space="preserve"> (tricotage)</w:t>
      </w:r>
      <w:r w:rsidRPr="004906D5">
        <w:rPr>
          <w:rFonts w:ascii="Arial" w:hAnsi="Arial" w:cs="Arial"/>
        </w:rPr>
        <w:t xml:space="preserve"> </w:t>
      </w:r>
      <w:r w:rsidR="00AA0998">
        <w:rPr>
          <w:rFonts w:ascii="Arial" w:hAnsi="Arial" w:cs="Arial"/>
          <w:color w:val="000000" w:themeColor="text1"/>
        </w:rPr>
        <w:t>des</w:t>
      </w:r>
      <w:r w:rsidR="00AA0998">
        <w:rPr>
          <w:rFonts w:ascii="Arial" w:eastAsia="Calibri" w:hAnsi="Arial" w:cs="Arial"/>
          <w:color w:val="FF0000"/>
        </w:rPr>
        <w:t xml:space="preserve"> </w:t>
      </w:r>
      <w:r w:rsidR="00AA0998">
        <w:rPr>
          <w:rFonts w:ascii="Arial" w:eastAsia="Calibri" w:hAnsi="Arial" w:cs="Arial"/>
        </w:rPr>
        <w:t>mi-bas de vol ignifugés</w:t>
      </w:r>
      <w:r w:rsidR="00AA0998">
        <w:rPr>
          <w:rFonts w:ascii="Arial" w:hAnsi="Arial" w:cs="Arial"/>
        </w:rPr>
        <w:t xml:space="preserve"> </w:t>
      </w:r>
      <w:r>
        <w:rPr>
          <w:rFonts w:ascii="Arial" w:hAnsi="Arial" w:cs="Arial"/>
        </w:rPr>
        <w:t>n’est</w:t>
      </w:r>
      <w:r w:rsidRPr="00506212">
        <w:rPr>
          <w:rFonts w:ascii="Arial" w:hAnsi="Arial" w:cs="Arial"/>
        </w:rPr>
        <w:t xml:space="preserve"> pas alimenté par un contrat dit "énergie verte"</w:t>
      </w:r>
    </w:p>
    <w:p w:rsidR="007B5CFF" w:rsidRDefault="007B5CFF">
      <w:pPr>
        <w:rPr>
          <w:rFonts w:ascii="Arial" w:hAnsi="Arial" w:cs="Arial"/>
        </w:rPr>
      </w:pPr>
      <w:r>
        <w:rPr>
          <w:rFonts w:ascii="Arial" w:hAnsi="Arial" w:cs="Arial"/>
        </w:rPr>
        <w:br w:type="page"/>
      </w:r>
    </w:p>
    <w:p w:rsidR="00731102" w:rsidRDefault="00731102" w:rsidP="00731102">
      <w:pPr>
        <w:spacing w:before="120"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II – SOUS CRIT</w:t>
      </w:r>
      <w:r w:rsidR="0021170E">
        <w:rPr>
          <w:rFonts w:ascii="Arial" w:hAnsi="Arial" w:cs="Arial"/>
        </w:rPr>
        <w:t>È</w:t>
      </w:r>
      <w:r>
        <w:rPr>
          <w:rFonts w:ascii="Arial" w:hAnsi="Arial" w:cs="Arial"/>
        </w:rPr>
        <w:t>RES SOCIAUX</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otés</w:t>
      </w:r>
      <w:r w:rsidR="00000D8A" w:rsidRPr="00000D8A">
        <w:rPr>
          <w:rFonts w:ascii="Arial" w:hAnsi="Arial" w:cs="Arial"/>
          <w:color w:val="FF0000"/>
        </w:rPr>
        <w:t xml:space="preserve"> sur </w:t>
      </w:r>
      <w:r w:rsidR="00780935">
        <w:rPr>
          <w:rFonts w:ascii="Arial" w:hAnsi="Arial" w:cs="Arial"/>
          <w:color w:val="FF0000"/>
        </w:rPr>
        <w:t>25</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780935">
        <w:rPr>
          <w:rFonts w:ascii="Arial" w:hAnsi="Arial" w:cs="Arial"/>
          <w:color w:val="FF0000"/>
        </w:rPr>
        <w:t>25</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780935" w:rsidRPr="00780935" w:rsidTr="00506212">
        <w:trPr>
          <w:trHeight w:val="807"/>
        </w:trPr>
        <w:tc>
          <w:tcPr>
            <w:tcW w:w="2460" w:type="dxa"/>
            <w:vAlign w:val="center"/>
            <w:hideMark/>
          </w:tcPr>
          <w:p w:rsidR="00506212" w:rsidRPr="00780935" w:rsidRDefault="00506212" w:rsidP="00F513A2">
            <w:pPr>
              <w:jc w:val="center"/>
              <w:rPr>
                <w:rFonts w:ascii="Arial" w:hAnsi="Arial" w:cs="Arial"/>
                <w:bCs/>
                <w:color w:val="000000" w:themeColor="text1"/>
              </w:rPr>
            </w:pPr>
            <w:r w:rsidRPr="00780935">
              <w:rPr>
                <w:rFonts w:ascii="Arial" w:hAnsi="Arial" w:cs="Arial"/>
                <w:bCs/>
                <w:color w:val="000000" w:themeColor="text1"/>
              </w:rPr>
              <w:t>Étape confiée à une entreprise du secteur adapté</w:t>
            </w:r>
          </w:p>
        </w:tc>
        <w:tc>
          <w:tcPr>
            <w:tcW w:w="2261" w:type="dxa"/>
            <w:vAlign w:val="center"/>
            <w:hideMark/>
          </w:tcPr>
          <w:p w:rsidR="00506212" w:rsidRPr="00780935" w:rsidRDefault="00506212" w:rsidP="00F513A2">
            <w:pPr>
              <w:jc w:val="center"/>
              <w:rPr>
                <w:rFonts w:ascii="Arial" w:hAnsi="Arial" w:cs="Arial"/>
                <w:bCs/>
                <w:color w:val="000000" w:themeColor="text1"/>
              </w:rPr>
            </w:pPr>
            <w:r w:rsidRPr="00780935">
              <w:rPr>
                <w:rFonts w:ascii="Arial" w:hAnsi="Arial" w:cs="Arial"/>
                <w:bCs/>
                <w:color w:val="000000" w:themeColor="text1"/>
              </w:rPr>
              <w:t>(Oui / Non)</w:t>
            </w:r>
          </w:p>
        </w:tc>
        <w:tc>
          <w:tcPr>
            <w:tcW w:w="2096" w:type="dxa"/>
            <w:vAlign w:val="center"/>
            <w:hideMark/>
          </w:tcPr>
          <w:p w:rsidR="00506212" w:rsidRPr="00780935" w:rsidRDefault="00B33DE2" w:rsidP="00F513A2">
            <w:pPr>
              <w:jc w:val="center"/>
              <w:rPr>
                <w:rFonts w:ascii="Arial" w:hAnsi="Arial" w:cs="Arial"/>
                <w:bCs/>
                <w:color w:val="000000" w:themeColor="text1"/>
              </w:rPr>
            </w:pPr>
            <w:r w:rsidRPr="00780935">
              <w:rPr>
                <w:rFonts w:ascii="Arial" w:hAnsi="Arial" w:cs="Arial"/>
                <w:bCs/>
                <w:color w:val="000000" w:themeColor="text1"/>
                <w:sz w:val="20"/>
                <w:szCs w:val="20"/>
              </w:rPr>
              <w:t>Nom du fichier du justificatif transmis</w:t>
            </w:r>
          </w:p>
        </w:tc>
        <w:tc>
          <w:tcPr>
            <w:tcW w:w="2243" w:type="dxa"/>
            <w:vAlign w:val="center"/>
            <w:hideMark/>
          </w:tcPr>
          <w:p w:rsidR="00506212" w:rsidRPr="00780935" w:rsidRDefault="004B74FC" w:rsidP="00F513A2">
            <w:pPr>
              <w:jc w:val="center"/>
              <w:rPr>
                <w:rFonts w:ascii="Arial" w:hAnsi="Arial" w:cs="Arial"/>
                <w:bCs/>
                <w:color w:val="000000" w:themeColor="text1"/>
              </w:rPr>
            </w:pPr>
            <w:r w:rsidRPr="00780935">
              <w:rPr>
                <w:rFonts w:ascii="Arial" w:hAnsi="Arial" w:cs="Arial"/>
                <w:bCs/>
                <w:color w:val="000000" w:themeColor="text1"/>
                <w:sz w:val="20"/>
                <w:szCs w:val="20"/>
              </w:rPr>
              <w:t>Sous-critère noté sur</w:t>
            </w:r>
          </w:p>
        </w:tc>
      </w:tr>
      <w:tr w:rsidR="00780935" w:rsidRPr="00780935" w:rsidTr="00066F27">
        <w:trPr>
          <w:trHeight w:val="675"/>
        </w:trPr>
        <w:tc>
          <w:tcPr>
            <w:tcW w:w="2460" w:type="dxa"/>
            <w:vAlign w:val="center"/>
            <w:hideMark/>
          </w:tcPr>
          <w:p w:rsidR="004B74FC" w:rsidRPr="00780935" w:rsidRDefault="004B74FC" w:rsidP="008A7C4F">
            <w:pPr>
              <w:jc w:val="center"/>
              <w:rPr>
                <w:rFonts w:ascii="Arial" w:hAnsi="Arial" w:cs="Arial"/>
                <w:color w:val="000000" w:themeColor="text1"/>
              </w:rPr>
            </w:pPr>
            <w:r w:rsidRPr="00780935">
              <w:rPr>
                <w:rFonts w:ascii="Arial" w:hAnsi="Arial" w:cs="Arial"/>
                <w:color w:val="000000" w:themeColor="text1"/>
              </w:rPr>
              <w:t xml:space="preserve">Fabrication </w:t>
            </w:r>
            <w:r w:rsidR="00780935" w:rsidRPr="00780935">
              <w:rPr>
                <w:rFonts w:ascii="Arial" w:hAnsi="Arial" w:cs="Arial"/>
                <w:color w:val="000000" w:themeColor="text1"/>
              </w:rPr>
              <w:t xml:space="preserve">(tricotage) </w:t>
            </w:r>
            <w:r w:rsidRPr="00780935">
              <w:rPr>
                <w:rFonts w:ascii="Arial" w:hAnsi="Arial" w:cs="Arial"/>
                <w:color w:val="000000" w:themeColor="text1"/>
              </w:rPr>
              <w:t xml:space="preserve">des articles objet </w:t>
            </w:r>
            <w:r w:rsidR="008A7C4F" w:rsidRPr="00780935">
              <w:rPr>
                <w:rFonts w:ascii="Arial" w:hAnsi="Arial" w:cs="Arial"/>
                <w:color w:val="000000" w:themeColor="text1"/>
              </w:rPr>
              <w:t>du lot</w:t>
            </w:r>
          </w:p>
        </w:tc>
        <w:tc>
          <w:tcPr>
            <w:tcW w:w="2261" w:type="dxa"/>
            <w:vAlign w:val="center"/>
            <w:hideMark/>
          </w:tcPr>
          <w:p w:rsidR="004B74FC" w:rsidRPr="00780935" w:rsidRDefault="004B74FC" w:rsidP="00F513A2">
            <w:pPr>
              <w:jc w:val="center"/>
              <w:rPr>
                <w:rFonts w:ascii="Arial" w:hAnsi="Arial" w:cs="Arial"/>
                <w:color w:val="000000" w:themeColor="text1"/>
              </w:rPr>
            </w:pPr>
          </w:p>
        </w:tc>
        <w:tc>
          <w:tcPr>
            <w:tcW w:w="2096" w:type="dxa"/>
            <w:vAlign w:val="center"/>
            <w:hideMark/>
          </w:tcPr>
          <w:p w:rsidR="004B74FC" w:rsidRPr="00780935" w:rsidRDefault="004B74FC" w:rsidP="00F513A2">
            <w:pPr>
              <w:jc w:val="center"/>
              <w:rPr>
                <w:rFonts w:ascii="Arial" w:hAnsi="Arial" w:cs="Arial"/>
                <w:color w:val="000000" w:themeColor="text1"/>
              </w:rPr>
            </w:pPr>
          </w:p>
        </w:tc>
        <w:tc>
          <w:tcPr>
            <w:tcW w:w="2243" w:type="dxa"/>
            <w:vAlign w:val="center"/>
            <w:hideMark/>
          </w:tcPr>
          <w:p w:rsidR="004B74FC" w:rsidRPr="00780935" w:rsidRDefault="00780935" w:rsidP="00F513A2">
            <w:pPr>
              <w:jc w:val="center"/>
              <w:rPr>
                <w:rFonts w:ascii="Arial" w:hAnsi="Arial" w:cs="Arial"/>
                <w:bCs/>
                <w:color w:val="000000" w:themeColor="text1"/>
              </w:rPr>
            </w:pPr>
            <w:r w:rsidRPr="00780935">
              <w:rPr>
                <w:rFonts w:ascii="Arial" w:hAnsi="Arial" w:cs="Arial"/>
                <w:bCs/>
                <w:color w:val="000000" w:themeColor="text1"/>
                <w:sz w:val="20"/>
                <w:szCs w:val="20"/>
              </w:rPr>
              <w:t>12.5</w:t>
            </w:r>
            <w:r w:rsidR="004B74FC" w:rsidRPr="00780935">
              <w:rPr>
                <w:rFonts w:ascii="Arial" w:hAnsi="Arial" w:cs="Arial"/>
                <w:bCs/>
                <w:color w:val="000000" w:themeColor="text1"/>
                <w:sz w:val="20"/>
                <w:szCs w:val="20"/>
              </w:rPr>
              <w:t xml:space="preserve"> points</w:t>
            </w:r>
          </w:p>
        </w:tc>
      </w:tr>
      <w:tr w:rsidR="004B74FC" w:rsidRPr="00780935" w:rsidTr="00066F27">
        <w:trPr>
          <w:trHeight w:val="600"/>
        </w:trPr>
        <w:tc>
          <w:tcPr>
            <w:tcW w:w="2460" w:type="dxa"/>
            <w:vAlign w:val="center"/>
            <w:hideMark/>
          </w:tcPr>
          <w:p w:rsidR="004B74FC" w:rsidRPr="00780935" w:rsidRDefault="004B74FC" w:rsidP="008A7C4F">
            <w:pPr>
              <w:jc w:val="center"/>
              <w:rPr>
                <w:rFonts w:ascii="Arial" w:hAnsi="Arial" w:cs="Arial"/>
                <w:color w:val="000000" w:themeColor="text1"/>
              </w:rPr>
            </w:pPr>
            <w:r w:rsidRPr="00780935">
              <w:rPr>
                <w:rFonts w:ascii="Arial" w:hAnsi="Arial" w:cs="Arial"/>
                <w:color w:val="000000" w:themeColor="text1"/>
              </w:rPr>
              <w:t xml:space="preserve">Emballage des articles objet </w:t>
            </w:r>
            <w:r w:rsidR="008A7C4F" w:rsidRPr="00780935">
              <w:rPr>
                <w:rFonts w:ascii="Arial" w:hAnsi="Arial" w:cs="Arial"/>
                <w:color w:val="000000" w:themeColor="text1"/>
              </w:rPr>
              <w:t>du lot</w:t>
            </w:r>
          </w:p>
        </w:tc>
        <w:tc>
          <w:tcPr>
            <w:tcW w:w="2261" w:type="dxa"/>
            <w:vAlign w:val="center"/>
            <w:hideMark/>
          </w:tcPr>
          <w:p w:rsidR="004B74FC" w:rsidRPr="00780935" w:rsidRDefault="004B74FC" w:rsidP="00F513A2">
            <w:pPr>
              <w:jc w:val="center"/>
              <w:rPr>
                <w:rFonts w:ascii="Arial" w:hAnsi="Arial" w:cs="Arial"/>
                <w:color w:val="000000" w:themeColor="text1"/>
              </w:rPr>
            </w:pPr>
          </w:p>
        </w:tc>
        <w:tc>
          <w:tcPr>
            <w:tcW w:w="2096" w:type="dxa"/>
            <w:vAlign w:val="center"/>
            <w:hideMark/>
          </w:tcPr>
          <w:p w:rsidR="004B74FC" w:rsidRPr="00780935" w:rsidRDefault="004B74FC" w:rsidP="00F513A2">
            <w:pPr>
              <w:jc w:val="center"/>
              <w:rPr>
                <w:rFonts w:ascii="Arial" w:hAnsi="Arial" w:cs="Arial"/>
                <w:color w:val="000000" w:themeColor="text1"/>
              </w:rPr>
            </w:pPr>
          </w:p>
        </w:tc>
        <w:tc>
          <w:tcPr>
            <w:tcW w:w="2243" w:type="dxa"/>
            <w:vAlign w:val="center"/>
            <w:hideMark/>
          </w:tcPr>
          <w:p w:rsidR="004B74FC" w:rsidRPr="00780935" w:rsidRDefault="00780935" w:rsidP="00F513A2">
            <w:pPr>
              <w:jc w:val="center"/>
              <w:rPr>
                <w:rFonts w:ascii="Arial" w:hAnsi="Arial" w:cs="Arial"/>
                <w:bCs/>
                <w:color w:val="000000" w:themeColor="text1"/>
              </w:rPr>
            </w:pPr>
            <w:r w:rsidRPr="00780935">
              <w:rPr>
                <w:rFonts w:ascii="Arial" w:hAnsi="Arial" w:cs="Arial"/>
                <w:bCs/>
                <w:color w:val="000000" w:themeColor="text1"/>
                <w:sz w:val="20"/>
                <w:szCs w:val="20"/>
              </w:rPr>
              <w:t>12.5</w:t>
            </w:r>
            <w:r w:rsidR="004B74FC" w:rsidRPr="00780935">
              <w:rPr>
                <w:rFonts w:ascii="Arial" w:hAnsi="Arial" w:cs="Arial"/>
                <w:bCs/>
                <w:color w:val="000000" w:themeColor="text1"/>
                <w:sz w:val="20"/>
                <w:szCs w:val="20"/>
              </w:rPr>
              <w:t xml:space="preserve"> points</w:t>
            </w:r>
          </w:p>
        </w:tc>
      </w:tr>
    </w:tbl>
    <w:p w:rsidR="00506212" w:rsidRPr="00780935" w:rsidRDefault="00506212" w:rsidP="00F513A2">
      <w:pPr>
        <w:spacing w:after="0"/>
        <w:jc w:val="both"/>
        <w:rPr>
          <w:rFonts w:ascii="Arial" w:hAnsi="Arial" w:cs="Arial"/>
          <w:color w:val="000000" w:themeColor="text1"/>
        </w:rPr>
      </w:pPr>
    </w:p>
    <w:p w:rsidR="00B33DE2" w:rsidRPr="00780935" w:rsidRDefault="00B33DE2" w:rsidP="00F513A2">
      <w:pPr>
        <w:spacing w:after="0"/>
        <w:jc w:val="both"/>
        <w:rPr>
          <w:rFonts w:ascii="Arial" w:hAnsi="Arial" w:cs="Arial"/>
          <w:b/>
          <w:color w:val="000000" w:themeColor="text1"/>
          <w:u w:val="single"/>
        </w:rPr>
      </w:pPr>
      <w:r w:rsidRPr="00780935">
        <w:rPr>
          <w:rFonts w:ascii="Arial" w:hAnsi="Arial" w:cs="Arial"/>
          <w:b/>
          <w:color w:val="000000" w:themeColor="text1"/>
          <w:u w:val="single"/>
        </w:rPr>
        <w:t>Barème appliqué :</w:t>
      </w:r>
    </w:p>
    <w:p w:rsidR="00A6202A" w:rsidRPr="00780935" w:rsidRDefault="00A6202A" w:rsidP="00F513A2">
      <w:pPr>
        <w:spacing w:after="0"/>
        <w:jc w:val="both"/>
        <w:rPr>
          <w:rFonts w:ascii="Arial" w:hAnsi="Arial" w:cs="Arial"/>
          <w:b/>
          <w:color w:val="000000" w:themeColor="text1"/>
          <w:u w:val="single"/>
        </w:rPr>
      </w:pPr>
    </w:p>
    <w:p w:rsidR="00506212" w:rsidRPr="00780935" w:rsidRDefault="00780935" w:rsidP="00F513A2">
      <w:pPr>
        <w:spacing w:after="0"/>
        <w:jc w:val="both"/>
        <w:rPr>
          <w:rFonts w:ascii="Arial" w:hAnsi="Arial" w:cs="Arial"/>
          <w:color w:val="000000" w:themeColor="text1"/>
        </w:rPr>
      </w:pPr>
      <w:r w:rsidRPr="00780935">
        <w:rPr>
          <w:rFonts w:ascii="Arial" w:hAnsi="Arial" w:cs="Arial"/>
          <w:color w:val="000000" w:themeColor="text1"/>
          <w:u w:val="single"/>
        </w:rPr>
        <w:t>12.5</w:t>
      </w:r>
      <w:r w:rsidR="00506212" w:rsidRPr="00780935">
        <w:rPr>
          <w:rFonts w:ascii="Arial" w:hAnsi="Arial" w:cs="Arial"/>
          <w:color w:val="000000" w:themeColor="text1"/>
          <w:u w:val="single"/>
        </w:rPr>
        <w:t xml:space="preserve"> points</w:t>
      </w:r>
      <w:r w:rsidR="00506212" w:rsidRPr="00780935">
        <w:rPr>
          <w:rFonts w:ascii="Arial" w:hAnsi="Arial" w:cs="Arial"/>
          <w:color w:val="000000" w:themeColor="text1"/>
        </w:rPr>
        <w:t xml:space="preserve"> : recours au secteur adapté pour la fabrication </w:t>
      </w:r>
      <w:r w:rsidRPr="00780935">
        <w:rPr>
          <w:rFonts w:ascii="Arial" w:hAnsi="Arial" w:cs="Arial"/>
          <w:color w:val="000000" w:themeColor="text1"/>
        </w:rPr>
        <w:t xml:space="preserve">(tricotage) </w:t>
      </w:r>
      <w:r w:rsidR="00506212" w:rsidRPr="00780935">
        <w:rPr>
          <w:rFonts w:ascii="Arial" w:hAnsi="Arial" w:cs="Arial"/>
          <w:color w:val="000000" w:themeColor="text1"/>
        </w:rPr>
        <w:t xml:space="preserve">des articles objet </w:t>
      </w:r>
      <w:r w:rsidR="008A7C4F" w:rsidRPr="00780935">
        <w:rPr>
          <w:rFonts w:ascii="Arial" w:hAnsi="Arial" w:cs="Arial"/>
          <w:color w:val="000000" w:themeColor="text1"/>
        </w:rPr>
        <w:t>du lot</w:t>
      </w:r>
    </w:p>
    <w:p w:rsidR="00A6202A" w:rsidRPr="00780935" w:rsidRDefault="00A6202A" w:rsidP="00F513A2">
      <w:pPr>
        <w:spacing w:after="0"/>
        <w:jc w:val="both"/>
        <w:rPr>
          <w:rFonts w:ascii="Arial" w:hAnsi="Arial" w:cs="Arial"/>
          <w:color w:val="000000" w:themeColor="text1"/>
        </w:rPr>
      </w:pPr>
    </w:p>
    <w:p w:rsidR="00506212" w:rsidRPr="00780935" w:rsidRDefault="00780935" w:rsidP="00F513A2">
      <w:pPr>
        <w:spacing w:after="0"/>
        <w:jc w:val="both"/>
        <w:rPr>
          <w:rFonts w:ascii="Arial" w:hAnsi="Arial" w:cs="Arial"/>
          <w:color w:val="000000" w:themeColor="text1"/>
        </w:rPr>
      </w:pPr>
      <w:r w:rsidRPr="00780935">
        <w:rPr>
          <w:rFonts w:ascii="Arial" w:hAnsi="Arial" w:cs="Arial"/>
          <w:color w:val="000000" w:themeColor="text1"/>
          <w:u w:val="single"/>
        </w:rPr>
        <w:t>12.5</w:t>
      </w:r>
      <w:r w:rsidR="00506212" w:rsidRPr="00780935">
        <w:rPr>
          <w:rFonts w:ascii="Arial" w:hAnsi="Arial" w:cs="Arial"/>
          <w:color w:val="000000" w:themeColor="text1"/>
          <w:u w:val="single"/>
        </w:rPr>
        <w:t xml:space="preserve"> points</w:t>
      </w:r>
      <w:r w:rsidR="00506212" w:rsidRPr="00780935">
        <w:rPr>
          <w:rFonts w:ascii="Arial" w:hAnsi="Arial" w:cs="Arial"/>
          <w:color w:val="000000" w:themeColor="text1"/>
        </w:rPr>
        <w:t xml:space="preserve"> : recours au secteur adapté pour l'emballage des articles objet </w:t>
      </w:r>
      <w:r w:rsidR="008A7C4F" w:rsidRPr="00780935">
        <w:rPr>
          <w:rFonts w:ascii="Arial" w:hAnsi="Arial" w:cs="Arial"/>
          <w:color w:val="000000" w:themeColor="text1"/>
        </w:rPr>
        <w:t>du lot</w:t>
      </w:r>
    </w:p>
    <w:p w:rsidR="00A6202A" w:rsidRPr="00780935" w:rsidRDefault="00A6202A" w:rsidP="00F513A2">
      <w:pPr>
        <w:spacing w:after="0"/>
        <w:jc w:val="both"/>
        <w:rPr>
          <w:rFonts w:ascii="Arial" w:hAnsi="Arial" w:cs="Arial"/>
          <w:color w:val="000000" w:themeColor="text1"/>
        </w:rPr>
      </w:pPr>
    </w:p>
    <w:p w:rsidR="00506212" w:rsidRDefault="00506212" w:rsidP="00F513A2">
      <w:pPr>
        <w:spacing w:after="0"/>
        <w:jc w:val="both"/>
        <w:rPr>
          <w:rFonts w:ascii="Arial" w:hAnsi="Arial" w:cs="Arial"/>
        </w:rPr>
      </w:pPr>
      <w:r w:rsidRPr="00780935">
        <w:rPr>
          <w:rFonts w:ascii="Arial" w:hAnsi="Arial" w:cs="Arial"/>
          <w:color w:val="000000" w:themeColor="text1"/>
          <w:u w:val="single"/>
        </w:rPr>
        <w:t>0 points</w:t>
      </w:r>
      <w:r w:rsidRPr="00780935">
        <w:rPr>
          <w:rFonts w:ascii="Arial" w:hAnsi="Arial" w:cs="Arial"/>
          <w:color w:val="000000" w:themeColor="text1"/>
        </w:rPr>
        <w:t xml:space="preserve"> : pas de recours au secteur </w:t>
      </w:r>
      <w:r w:rsidRPr="00506212">
        <w:rPr>
          <w:rFonts w:ascii="Arial" w:hAnsi="Arial" w:cs="Arial"/>
        </w:rPr>
        <w:t>adapté</w:t>
      </w:r>
      <w:r>
        <w:rPr>
          <w:rFonts w:ascii="Arial" w:hAnsi="Arial" w:cs="Arial"/>
        </w:rPr>
        <w:t xml:space="preserve"> pour la fabrication</w:t>
      </w:r>
      <w:r w:rsidR="00780935">
        <w:rPr>
          <w:rFonts w:ascii="Arial" w:hAnsi="Arial" w:cs="Arial"/>
        </w:rPr>
        <w:t xml:space="preserve"> (tricotage)</w:t>
      </w:r>
      <w:r>
        <w:rPr>
          <w:rFonts w:ascii="Arial" w:hAnsi="Arial" w:cs="Arial"/>
        </w:rPr>
        <w:t xml:space="preserve"> et/ou l’emballage</w:t>
      </w:r>
      <w:r w:rsidRPr="00506212">
        <w:rPr>
          <w:rFonts w:ascii="Arial" w:hAnsi="Arial" w:cs="Arial"/>
        </w:rPr>
        <w:t xml:space="preserve"> des articles objet </w:t>
      </w:r>
      <w:r w:rsidR="00780935">
        <w:rPr>
          <w:rFonts w:ascii="Arial" w:hAnsi="Arial" w:cs="Arial"/>
        </w:rPr>
        <w:t>du lot</w:t>
      </w:r>
    </w:p>
    <w:sectPr w:rsidR="00506212"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F27" w:rsidRDefault="00066F27" w:rsidP="00A24432">
      <w:pPr>
        <w:spacing w:after="0" w:line="240" w:lineRule="auto"/>
      </w:pPr>
      <w:r>
        <w:separator/>
      </w:r>
    </w:p>
  </w:endnote>
  <w:endnote w:type="continuationSeparator" w:id="0">
    <w:p w:rsidR="00066F27" w:rsidRDefault="00066F27"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27" w:rsidRDefault="00066F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C1B6B">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CC1B6B">
      <w:rPr>
        <w:noProof/>
        <w:color w:val="323E4F" w:themeColor="text2" w:themeShade="BF"/>
        <w:sz w:val="24"/>
        <w:szCs w:val="24"/>
      </w:rPr>
      <w:t>4</w:t>
    </w:r>
    <w:r>
      <w:rPr>
        <w:color w:val="323E4F" w:themeColor="text2" w:themeShade="BF"/>
        <w:sz w:val="24"/>
        <w:szCs w:val="24"/>
      </w:rPr>
      <w:fldChar w:fldCharType="end"/>
    </w:r>
  </w:p>
  <w:p w:rsidR="00066F27" w:rsidRDefault="00066F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F27" w:rsidRDefault="00066F27" w:rsidP="00A24432">
      <w:pPr>
        <w:spacing w:after="0" w:line="240" w:lineRule="auto"/>
      </w:pPr>
      <w:r>
        <w:separator/>
      </w:r>
    </w:p>
  </w:footnote>
  <w:footnote w:type="continuationSeparator" w:id="0">
    <w:p w:rsidR="00066F27" w:rsidRDefault="00066F27"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66F27"/>
    <w:rsid w:val="000952CA"/>
    <w:rsid w:val="000A4943"/>
    <w:rsid w:val="000A7D76"/>
    <w:rsid w:val="000B358D"/>
    <w:rsid w:val="001441AF"/>
    <w:rsid w:val="00167E18"/>
    <w:rsid w:val="001B58CF"/>
    <w:rsid w:val="001E1809"/>
    <w:rsid w:val="001E6CE4"/>
    <w:rsid w:val="00204CAB"/>
    <w:rsid w:val="002068E0"/>
    <w:rsid w:val="0021170E"/>
    <w:rsid w:val="00216494"/>
    <w:rsid w:val="00226CA4"/>
    <w:rsid w:val="0023046B"/>
    <w:rsid w:val="00232103"/>
    <w:rsid w:val="00242763"/>
    <w:rsid w:val="00276635"/>
    <w:rsid w:val="002D5D91"/>
    <w:rsid w:val="002E6AF4"/>
    <w:rsid w:val="0030548B"/>
    <w:rsid w:val="003B7BB3"/>
    <w:rsid w:val="003E4984"/>
    <w:rsid w:val="00424FEB"/>
    <w:rsid w:val="00431538"/>
    <w:rsid w:val="004343CF"/>
    <w:rsid w:val="004378CE"/>
    <w:rsid w:val="004975FA"/>
    <w:rsid w:val="004B7204"/>
    <w:rsid w:val="004B74FC"/>
    <w:rsid w:val="004C4A83"/>
    <w:rsid w:val="004E4808"/>
    <w:rsid w:val="004F45B9"/>
    <w:rsid w:val="00506212"/>
    <w:rsid w:val="00583628"/>
    <w:rsid w:val="00630D14"/>
    <w:rsid w:val="00647D4F"/>
    <w:rsid w:val="00695D4C"/>
    <w:rsid w:val="006B47EE"/>
    <w:rsid w:val="0070537B"/>
    <w:rsid w:val="00710DB4"/>
    <w:rsid w:val="007259B2"/>
    <w:rsid w:val="00731102"/>
    <w:rsid w:val="007561BE"/>
    <w:rsid w:val="00780935"/>
    <w:rsid w:val="007A5883"/>
    <w:rsid w:val="007B4AAB"/>
    <w:rsid w:val="007B5CFF"/>
    <w:rsid w:val="00856062"/>
    <w:rsid w:val="0089393C"/>
    <w:rsid w:val="008A7C4F"/>
    <w:rsid w:val="00912F0B"/>
    <w:rsid w:val="00934F30"/>
    <w:rsid w:val="00954E16"/>
    <w:rsid w:val="0097302B"/>
    <w:rsid w:val="00974F1F"/>
    <w:rsid w:val="009D258B"/>
    <w:rsid w:val="009D6134"/>
    <w:rsid w:val="00A069DC"/>
    <w:rsid w:val="00A24432"/>
    <w:rsid w:val="00A6202A"/>
    <w:rsid w:val="00A67222"/>
    <w:rsid w:val="00A8430E"/>
    <w:rsid w:val="00A93193"/>
    <w:rsid w:val="00AA0998"/>
    <w:rsid w:val="00AC3B32"/>
    <w:rsid w:val="00AF400E"/>
    <w:rsid w:val="00AF7CD5"/>
    <w:rsid w:val="00B33DE2"/>
    <w:rsid w:val="00B80AD0"/>
    <w:rsid w:val="00B90FB7"/>
    <w:rsid w:val="00BC50DE"/>
    <w:rsid w:val="00C97DFC"/>
    <w:rsid w:val="00CB0673"/>
    <w:rsid w:val="00CC1B6B"/>
    <w:rsid w:val="00CC4A48"/>
    <w:rsid w:val="00CF20BE"/>
    <w:rsid w:val="00D006E2"/>
    <w:rsid w:val="00D0386A"/>
    <w:rsid w:val="00D20389"/>
    <w:rsid w:val="00D3698D"/>
    <w:rsid w:val="00D51B2F"/>
    <w:rsid w:val="00D520F3"/>
    <w:rsid w:val="00DD58A1"/>
    <w:rsid w:val="00E5396A"/>
    <w:rsid w:val="00E565B1"/>
    <w:rsid w:val="00E621E3"/>
    <w:rsid w:val="00E62413"/>
    <w:rsid w:val="00E708B3"/>
    <w:rsid w:val="00EB7E87"/>
    <w:rsid w:val="00EE1CF9"/>
    <w:rsid w:val="00F20A25"/>
    <w:rsid w:val="00F25233"/>
    <w:rsid w:val="00F513A2"/>
    <w:rsid w:val="00F67F2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F9E21-7C3E-4CDC-A32F-961733BBA1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C1D988-B7B7-46B6-9265-3BCBD91621FD}">
  <ds:schemaRefs>
    <ds:schemaRef ds:uri="http://schemas.microsoft.com/sharepoint/v3/contenttype/forms"/>
  </ds:schemaRefs>
</ds:datastoreItem>
</file>

<file path=customXml/itemProps3.xml><?xml version="1.0" encoding="utf-8"?>
<ds:datastoreItem xmlns:ds="http://schemas.openxmlformats.org/officeDocument/2006/customXml" ds:itemID="{FB30C794-0E63-4EBC-81DB-0A4E6A266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1098</Words>
  <Characters>6041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44</cp:revision>
  <dcterms:created xsi:type="dcterms:W3CDTF">2025-08-12T09:26:00Z</dcterms:created>
  <dcterms:modified xsi:type="dcterms:W3CDTF">2025-08-25T09:26:00Z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