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64D4" w:rsidRDefault="002F23C8">
      <w:r w:rsidRPr="002F23C8">
        <w:drawing>
          <wp:inline distT="0" distB="0" distL="0" distR="0" wp14:anchorId="3714D366" wp14:editId="24962EF4">
            <wp:extent cx="8569325" cy="5760720"/>
            <wp:effectExtent l="0" t="0" r="317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56932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864D4" w:rsidSect="0024537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5375"/>
    <w:rsid w:val="00245375"/>
    <w:rsid w:val="002F23C8"/>
    <w:rsid w:val="00D86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7FCE523-21D4-48A4-9AEF-F5C9D3C4DB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cdl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BARETY Richard</dc:creator>
  <cp:keywords/>
  <dc:description/>
  <cp:lastModifiedBy>BARETY Richard</cp:lastModifiedBy>
  <cp:revision>2</cp:revision>
  <dcterms:created xsi:type="dcterms:W3CDTF">2025-07-29T14:28:00Z</dcterms:created>
  <dcterms:modified xsi:type="dcterms:W3CDTF">2025-07-29T14:29:00Z</dcterms:modified>
</cp:coreProperties>
</file>