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C4F82" w14:textId="77777777" w:rsidR="0021582F" w:rsidRDefault="00934F3D">
      <w:pPr>
        <w:jc w:val="center"/>
        <w:rPr>
          <w:rFonts w:ascii="Calibri Light" w:hAnsi="Calibri Light" w:cs="Calibri Light"/>
          <w:sz w:val="44"/>
          <w:szCs w:val="44"/>
        </w:rPr>
      </w:pPr>
      <w:r>
        <w:rPr>
          <w:noProof/>
        </w:rPr>
        <w:drawing>
          <wp:inline distT="0" distB="0" distL="0" distR="0" wp14:anchorId="3C7B0E2A" wp14:editId="57DB382C">
            <wp:extent cx="2238375" cy="819150"/>
            <wp:effectExtent l="0" t="0" r="0" b="0"/>
            <wp:docPr id="1" name="officeArt object" descr="CCIC-LogoCMJ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ficeArt object" descr="CCIC-LogoCMJN.ai"/>
                    <pic:cNvPicPr>
                      <a:picLocks noChangeAspect="1" noChangeArrowheads="1"/>
                    </pic:cNvPicPr>
                  </pic:nvPicPr>
                  <pic:blipFill>
                    <a:blip r:embed="rId8"/>
                    <a:stretch>
                      <a:fillRect/>
                    </a:stretch>
                  </pic:blipFill>
                  <pic:spPr bwMode="auto">
                    <a:xfrm>
                      <a:off x="0" y="0"/>
                      <a:ext cx="2238375" cy="819150"/>
                    </a:xfrm>
                    <a:prstGeom prst="rect">
                      <a:avLst/>
                    </a:prstGeom>
                  </pic:spPr>
                </pic:pic>
              </a:graphicData>
            </a:graphic>
          </wp:inline>
        </w:drawing>
      </w:r>
    </w:p>
    <w:p w14:paraId="2DD32404" w14:textId="77777777" w:rsidR="0021582F" w:rsidRDefault="0021582F">
      <w:pPr>
        <w:jc w:val="both"/>
        <w:rPr>
          <w:rFonts w:ascii="Calibri Light" w:hAnsi="Calibri Light" w:cs="Calibri Light"/>
          <w:sz w:val="44"/>
          <w:szCs w:val="44"/>
        </w:rPr>
      </w:pPr>
    </w:p>
    <w:p w14:paraId="1819759D" w14:textId="77777777" w:rsidR="0021582F" w:rsidRDefault="0021582F">
      <w:pPr>
        <w:jc w:val="both"/>
        <w:rPr>
          <w:rFonts w:ascii="Calibri Light" w:hAnsi="Calibri Light" w:cs="Calibri Light"/>
          <w:sz w:val="44"/>
          <w:szCs w:val="44"/>
        </w:rPr>
      </w:pPr>
    </w:p>
    <w:p w14:paraId="23C1B871" w14:textId="77777777" w:rsidR="0021582F" w:rsidRDefault="0021582F">
      <w:pPr>
        <w:jc w:val="both"/>
        <w:rPr>
          <w:rFonts w:ascii="Calibri Light" w:hAnsi="Calibri Light" w:cs="Calibri Light"/>
          <w:sz w:val="44"/>
          <w:szCs w:val="44"/>
        </w:rPr>
      </w:pPr>
    </w:p>
    <w:p w14:paraId="59CD8790" w14:textId="77777777" w:rsidR="0021582F" w:rsidRDefault="00934F3D">
      <w:pPr>
        <w:jc w:val="center"/>
        <w:rPr>
          <w:rFonts w:ascii="Calibri Light" w:hAnsi="Calibri Light" w:cs="Calibri Light"/>
          <w:b/>
          <w:sz w:val="44"/>
          <w:szCs w:val="44"/>
        </w:rPr>
      </w:pPr>
      <w:r>
        <w:rPr>
          <w:rFonts w:ascii="Calibri Light" w:hAnsi="Calibri Light" w:cs="Calibri Light"/>
          <w:b/>
          <w:sz w:val="44"/>
          <w:szCs w:val="44"/>
        </w:rPr>
        <w:t>AÉROPORT DE BASTIA PORETTA</w:t>
      </w:r>
    </w:p>
    <w:p w14:paraId="3CD68836" w14:textId="77777777" w:rsidR="0021582F" w:rsidRDefault="0021582F">
      <w:pPr>
        <w:jc w:val="both"/>
        <w:rPr>
          <w:rFonts w:ascii="Calibri Light" w:hAnsi="Calibri Light" w:cs="Calibri Light"/>
          <w:sz w:val="44"/>
          <w:szCs w:val="44"/>
        </w:rPr>
      </w:pPr>
    </w:p>
    <w:p w14:paraId="0D3464D9" w14:textId="77777777" w:rsidR="0021582F" w:rsidRDefault="0021582F">
      <w:pPr>
        <w:jc w:val="both"/>
        <w:rPr>
          <w:rFonts w:ascii="Calibri Light" w:hAnsi="Calibri Light" w:cs="Calibri Light"/>
          <w:sz w:val="44"/>
          <w:szCs w:val="44"/>
        </w:rPr>
      </w:pPr>
    </w:p>
    <w:p w14:paraId="0423226E" w14:textId="77777777" w:rsidR="00CA4BC0" w:rsidRDefault="00CA4BC0" w:rsidP="00CA4BC0">
      <w:pPr>
        <w:jc w:val="center"/>
        <w:rPr>
          <w:rFonts w:ascii="Calibri Light" w:hAnsi="Calibri Light" w:cs="Calibri Light"/>
          <w:b/>
          <w:noProof/>
          <w:sz w:val="44"/>
          <w:szCs w:val="44"/>
        </w:rPr>
      </w:pPr>
      <w:r>
        <w:rPr>
          <w:rFonts w:ascii="Calibri Light" w:hAnsi="Calibri Light" w:cs="Calibri Light"/>
          <w:b/>
          <w:noProof/>
          <w:sz w:val="44"/>
          <w:szCs w:val="44"/>
        </w:rPr>
        <w:t xml:space="preserve">APPEL À MANIFESTATION D’INTERÊT POUR L’EXPLOITATION D’UNE ACTIVITÉ COMMERCIALE </w:t>
      </w:r>
    </w:p>
    <w:p w14:paraId="2E0D9B85" w14:textId="77777777" w:rsidR="0021582F" w:rsidRDefault="0021582F">
      <w:pPr>
        <w:jc w:val="both"/>
        <w:rPr>
          <w:rFonts w:ascii="Calibri Light" w:hAnsi="Calibri Light" w:cs="Calibri Light"/>
          <w:sz w:val="44"/>
          <w:szCs w:val="44"/>
        </w:rPr>
      </w:pPr>
    </w:p>
    <w:p w14:paraId="5B140A1E" w14:textId="77777777" w:rsidR="0021582F" w:rsidRDefault="0021582F">
      <w:pPr>
        <w:jc w:val="both"/>
        <w:rPr>
          <w:rFonts w:ascii="Calibri Light" w:hAnsi="Calibri Light" w:cs="Calibri Light"/>
          <w:sz w:val="44"/>
          <w:szCs w:val="44"/>
        </w:rPr>
      </w:pPr>
    </w:p>
    <w:p w14:paraId="3B670E16" w14:textId="46C91C0D" w:rsidR="00492791" w:rsidRDefault="00492791" w:rsidP="00806B5D">
      <w:pPr>
        <w:jc w:val="center"/>
        <w:rPr>
          <w:rFonts w:ascii="Calibri Light" w:hAnsi="Calibri Light" w:cs="Calibri Light"/>
          <w:b/>
          <w:sz w:val="44"/>
          <w:szCs w:val="44"/>
        </w:rPr>
      </w:pPr>
      <w:r w:rsidRPr="00806B5D">
        <w:rPr>
          <w:rFonts w:ascii="Calibri Light" w:hAnsi="Calibri Light" w:cs="Calibri Light"/>
          <w:b/>
          <w:sz w:val="44"/>
          <w:szCs w:val="44"/>
        </w:rPr>
        <w:t>DISTRIBUTEUR</w:t>
      </w:r>
      <w:r w:rsidR="00B41D8C">
        <w:rPr>
          <w:rFonts w:ascii="Calibri Light" w:hAnsi="Calibri Light" w:cs="Calibri Light"/>
          <w:b/>
          <w:sz w:val="44"/>
          <w:szCs w:val="44"/>
        </w:rPr>
        <w:t>S</w:t>
      </w:r>
      <w:r w:rsidRPr="00806B5D">
        <w:rPr>
          <w:rFonts w:ascii="Calibri Light" w:hAnsi="Calibri Light" w:cs="Calibri Light"/>
          <w:b/>
          <w:sz w:val="44"/>
          <w:szCs w:val="44"/>
        </w:rPr>
        <w:t xml:space="preserve"> </w:t>
      </w:r>
      <w:r w:rsidR="00806B5D" w:rsidRPr="00806B5D">
        <w:rPr>
          <w:rFonts w:ascii="Calibri Light" w:hAnsi="Calibri Light" w:cs="Calibri Light"/>
          <w:b/>
          <w:sz w:val="44"/>
          <w:szCs w:val="44"/>
        </w:rPr>
        <w:t>DE</w:t>
      </w:r>
      <w:r w:rsidR="00806B5D">
        <w:rPr>
          <w:rFonts w:ascii="Calibri Light" w:hAnsi="Calibri Light" w:cs="Calibri Light"/>
          <w:b/>
          <w:sz w:val="44"/>
          <w:szCs w:val="44"/>
        </w:rPr>
        <w:t xml:space="preserve"> BOISSONS CHAUDES / FROIDES</w:t>
      </w:r>
    </w:p>
    <w:p w14:paraId="48AF4A4E" w14:textId="77777777" w:rsidR="0021582F" w:rsidRDefault="0021582F">
      <w:pPr>
        <w:jc w:val="center"/>
        <w:rPr>
          <w:rFonts w:ascii="Calibri Light" w:hAnsi="Calibri Light" w:cs="Calibri Light"/>
          <w:b/>
          <w:sz w:val="44"/>
          <w:szCs w:val="44"/>
        </w:rPr>
      </w:pPr>
    </w:p>
    <w:p w14:paraId="07C26C1B" w14:textId="77777777" w:rsidR="0021582F" w:rsidRDefault="0021582F">
      <w:pPr>
        <w:jc w:val="center"/>
        <w:rPr>
          <w:rFonts w:ascii="Calibri Light" w:hAnsi="Calibri Light" w:cs="Calibri Light"/>
          <w:b/>
          <w:sz w:val="44"/>
          <w:szCs w:val="44"/>
        </w:rPr>
      </w:pPr>
    </w:p>
    <w:p w14:paraId="48B9EC26" w14:textId="77777777" w:rsidR="0021582F" w:rsidRDefault="0021582F">
      <w:pPr>
        <w:jc w:val="center"/>
        <w:rPr>
          <w:rFonts w:ascii="Calibri Light" w:hAnsi="Calibri Light" w:cs="Calibri Light"/>
          <w:b/>
          <w:sz w:val="44"/>
          <w:szCs w:val="44"/>
        </w:rPr>
      </w:pPr>
    </w:p>
    <w:p w14:paraId="1FA54B51" w14:textId="77777777" w:rsidR="0021582F" w:rsidRDefault="0021582F">
      <w:pPr>
        <w:jc w:val="center"/>
        <w:rPr>
          <w:rFonts w:ascii="Calibri Light" w:hAnsi="Calibri Light" w:cs="Calibri Light"/>
          <w:b/>
          <w:sz w:val="44"/>
          <w:szCs w:val="44"/>
        </w:rPr>
      </w:pPr>
    </w:p>
    <w:p w14:paraId="23473047" w14:textId="77777777" w:rsidR="0021582F" w:rsidRDefault="0021582F">
      <w:pPr>
        <w:jc w:val="both"/>
        <w:rPr>
          <w:rFonts w:ascii="Calibri Light" w:hAnsi="Calibri Light" w:cs="Calibri Light"/>
          <w:sz w:val="44"/>
          <w:szCs w:val="44"/>
        </w:rPr>
      </w:pPr>
    </w:p>
    <w:p w14:paraId="7D13E310" w14:textId="77777777" w:rsidR="0021582F" w:rsidRDefault="0021582F">
      <w:pPr>
        <w:jc w:val="both"/>
        <w:rPr>
          <w:rFonts w:ascii="Calibri Light" w:hAnsi="Calibri Light" w:cs="Calibri Light"/>
          <w:b/>
          <w:sz w:val="44"/>
          <w:szCs w:val="44"/>
        </w:rPr>
      </w:pPr>
    </w:p>
    <w:p w14:paraId="7EFAE3C1" w14:textId="77777777" w:rsidR="0021582F" w:rsidRDefault="0021582F">
      <w:pPr>
        <w:jc w:val="both"/>
        <w:rPr>
          <w:rFonts w:ascii="Calibri Light" w:hAnsi="Calibri Light" w:cs="Calibri Light"/>
          <w:b/>
          <w:sz w:val="44"/>
          <w:szCs w:val="44"/>
        </w:rPr>
      </w:pPr>
    </w:p>
    <w:p w14:paraId="7A00688F" w14:textId="77777777" w:rsidR="0021582F" w:rsidRDefault="00934F3D">
      <w:pPr>
        <w:pBdr>
          <w:top w:val="single" w:sz="4" w:space="1" w:color="000000"/>
          <w:left w:val="single" w:sz="4" w:space="4" w:color="000000"/>
          <w:bottom w:val="single" w:sz="4" w:space="1" w:color="000000"/>
          <w:right w:val="single" w:sz="4" w:space="4" w:color="000000"/>
        </w:pBdr>
        <w:jc w:val="center"/>
        <w:rPr>
          <w:rFonts w:ascii="Calibri Light" w:hAnsi="Calibri Light" w:cs="Calibri Light"/>
          <w:sz w:val="44"/>
          <w:szCs w:val="44"/>
        </w:rPr>
      </w:pPr>
      <w:r>
        <w:rPr>
          <w:rFonts w:ascii="Calibri Light" w:hAnsi="Calibri Light" w:cs="Calibri Light"/>
          <w:sz w:val="44"/>
          <w:szCs w:val="44"/>
        </w:rPr>
        <w:t>CAHIER DES CHARGES</w:t>
      </w:r>
    </w:p>
    <w:p w14:paraId="7CB8231E" w14:textId="77777777" w:rsidR="0021582F" w:rsidRDefault="0021582F">
      <w:pPr>
        <w:jc w:val="both"/>
        <w:rPr>
          <w:rFonts w:ascii="Calibri Light" w:hAnsi="Calibri Light" w:cs="Calibri Light"/>
          <w:b/>
          <w:sz w:val="44"/>
          <w:szCs w:val="44"/>
        </w:rPr>
      </w:pPr>
    </w:p>
    <w:p w14:paraId="3F2828C4" w14:textId="77777777" w:rsidR="0021582F" w:rsidRDefault="0021582F">
      <w:pPr>
        <w:jc w:val="both"/>
        <w:rPr>
          <w:rFonts w:ascii="Calibri Light" w:hAnsi="Calibri Light" w:cs="Calibri Light"/>
          <w:sz w:val="44"/>
          <w:szCs w:val="44"/>
        </w:rPr>
      </w:pPr>
    </w:p>
    <w:p w14:paraId="02B0AC37" w14:textId="77777777" w:rsidR="0021582F" w:rsidRDefault="0021582F">
      <w:pPr>
        <w:jc w:val="both"/>
        <w:rPr>
          <w:rFonts w:ascii="Calibri Light" w:hAnsi="Calibri Light" w:cs="Calibri Light"/>
          <w:b/>
          <w:bCs/>
          <w:sz w:val="44"/>
          <w:szCs w:val="44"/>
        </w:rPr>
      </w:pPr>
    </w:p>
    <w:p w14:paraId="4ECB789F" w14:textId="77777777" w:rsidR="0021582F" w:rsidRPr="001041FF" w:rsidRDefault="00934F3D">
      <w:pPr>
        <w:jc w:val="right"/>
        <w:rPr>
          <w:rFonts w:ascii="Calibri Light" w:hAnsi="Calibri Light" w:cs="Calibri Light"/>
          <w:b/>
          <w:bCs/>
          <w:sz w:val="28"/>
          <w:szCs w:val="28"/>
        </w:rPr>
      </w:pPr>
      <w:r w:rsidRPr="001041FF">
        <w:rPr>
          <w:rFonts w:ascii="Calibri Light" w:hAnsi="Calibri Light" w:cs="Calibri Light"/>
          <w:b/>
          <w:bCs/>
          <w:sz w:val="28"/>
          <w:szCs w:val="28"/>
        </w:rPr>
        <w:t>Appel à Manifestation d’Intérêt</w:t>
      </w:r>
    </w:p>
    <w:p w14:paraId="6EDF3FE8" w14:textId="5BC759BF" w:rsidR="0021582F" w:rsidRDefault="001041FF" w:rsidP="001041FF">
      <w:pPr>
        <w:ind w:firstLine="709"/>
        <w:jc w:val="right"/>
        <w:rPr>
          <w:rFonts w:ascii="Calibri Light" w:hAnsi="Calibri Light" w:cs="Calibri Light"/>
          <w:b/>
          <w:bCs/>
          <w:sz w:val="32"/>
          <w:szCs w:val="32"/>
        </w:rPr>
      </w:pPr>
      <w:r w:rsidRPr="001041FF">
        <w:rPr>
          <w:rFonts w:ascii="Calibri Light" w:hAnsi="Calibri Light" w:cs="Calibri Light"/>
          <w:b/>
          <w:bCs/>
          <w:sz w:val="28"/>
          <w:szCs w:val="28"/>
        </w:rPr>
        <w:t>N</w:t>
      </w:r>
      <w:r w:rsidR="00934F3D" w:rsidRPr="001041FF">
        <w:rPr>
          <w:rFonts w:ascii="Calibri Light" w:hAnsi="Calibri Light" w:cs="Calibri Light"/>
          <w:b/>
          <w:bCs/>
          <w:sz w:val="28"/>
          <w:szCs w:val="28"/>
        </w:rPr>
        <w:t>°AMI/</w:t>
      </w:r>
      <w:r w:rsidRPr="001041FF">
        <w:rPr>
          <w:rFonts w:ascii="Calibri Light" w:hAnsi="Calibri Light" w:cs="Calibri Light"/>
          <w:b/>
          <w:bCs/>
          <w:sz w:val="28"/>
          <w:szCs w:val="28"/>
        </w:rPr>
        <w:t>DCA/</w:t>
      </w:r>
      <w:r w:rsidR="00934F3D" w:rsidRPr="001041FF">
        <w:rPr>
          <w:rFonts w:ascii="Calibri Light" w:hAnsi="Calibri Light" w:cs="Calibri Light"/>
          <w:b/>
          <w:bCs/>
          <w:sz w:val="28"/>
          <w:szCs w:val="28"/>
        </w:rPr>
        <w:t>CCIC/AOT/202</w:t>
      </w:r>
      <w:r w:rsidR="00806B5D" w:rsidRPr="001041FF">
        <w:rPr>
          <w:rFonts w:ascii="Calibri Light" w:hAnsi="Calibri Light" w:cs="Calibri Light"/>
          <w:b/>
          <w:bCs/>
          <w:sz w:val="28"/>
          <w:szCs w:val="28"/>
        </w:rPr>
        <w:t>5</w:t>
      </w:r>
      <w:r w:rsidR="00934F3D" w:rsidRPr="001041FF">
        <w:rPr>
          <w:rFonts w:ascii="Calibri Light" w:hAnsi="Calibri Light" w:cs="Calibri Light"/>
          <w:b/>
          <w:bCs/>
          <w:sz w:val="28"/>
          <w:szCs w:val="28"/>
        </w:rPr>
        <w:t>.</w:t>
      </w:r>
      <w:r w:rsidRPr="001041FF">
        <w:rPr>
          <w:rFonts w:ascii="Calibri Light" w:hAnsi="Calibri Light" w:cs="Calibri Light"/>
          <w:b/>
          <w:bCs/>
          <w:sz w:val="28"/>
          <w:szCs w:val="28"/>
        </w:rPr>
        <w:t>005</w:t>
      </w:r>
      <w:r w:rsidR="00934F3D">
        <w:br w:type="page"/>
      </w:r>
    </w:p>
    <w:p w14:paraId="05A39774" w14:textId="77777777" w:rsidR="0021582F" w:rsidRDefault="00934F3D">
      <w:pPr>
        <w:pStyle w:val="Corpsdetexte"/>
        <w:jc w:val="center"/>
        <w:rPr>
          <w:rFonts w:ascii="Calibri Light" w:hAnsi="Calibri Light"/>
          <w:bCs w:val="0"/>
          <w:sz w:val="32"/>
          <w:szCs w:val="32"/>
        </w:rPr>
      </w:pPr>
      <w:r>
        <w:rPr>
          <w:rFonts w:ascii="Calibri Light" w:hAnsi="Calibri Light"/>
          <w:bCs w:val="0"/>
          <w:sz w:val="32"/>
          <w:szCs w:val="32"/>
        </w:rPr>
        <w:lastRenderedPageBreak/>
        <w:t>SOMMAIRE</w:t>
      </w:r>
    </w:p>
    <w:p w14:paraId="6FF5ED77" w14:textId="77777777" w:rsidR="0021582F" w:rsidRDefault="0021582F">
      <w:pPr>
        <w:pStyle w:val="Corpsdetexte"/>
        <w:rPr>
          <w:rFonts w:ascii="Calibri Light" w:hAnsi="Calibri Light"/>
          <w:b w:val="0"/>
          <w:bCs w:val="0"/>
        </w:rPr>
      </w:pPr>
    </w:p>
    <w:sdt>
      <w:sdtPr>
        <w:id w:val="-734401346"/>
        <w:docPartObj>
          <w:docPartGallery w:val="Table of Contents"/>
          <w:docPartUnique/>
        </w:docPartObj>
      </w:sdtPr>
      <w:sdtEndPr/>
      <w:sdtContent>
        <w:p w14:paraId="6167D3D7" w14:textId="1B949ABD" w:rsidR="00A434CE" w:rsidRDefault="00934F3D">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r>
            <w:fldChar w:fldCharType="begin"/>
          </w:r>
          <w:r>
            <w:rPr>
              <w:rStyle w:val="Sautdindex"/>
              <w:webHidden/>
            </w:rPr>
            <w:instrText>TOC \z \o "1-2" \u \h</w:instrText>
          </w:r>
          <w:r>
            <w:rPr>
              <w:rStyle w:val="Sautdindex"/>
            </w:rPr>
            <w:fldChar w:fldCharType="separate"/>
          </w:r>
          <w:hyperlink w:anchor="_Toc204959113" w:history="1">
            <w:r w:rsidR="00A434CE" w:rsidRPr="00BB0B18">
              <w:rPr>
                <w:rStyle w:val="Lienhypertexte"/>
                <w:noProof/>
              </w:rPr>
              <w:t>1.</w:t>
            </w:r>
            <w:r w:rsidR="00A434CE">
              <w:rPr>
                <w:rFonts w:asciiTheme="minorHAnsi" w:eastAsiaTheme="minorEastAsia" w:hAnsiTheme="minorHAnsi" w:cstheme="minorBidi"/>
                <w:b w:val="0"/>
                <w:bCs w:val="0"/>
                <w:i w:val="0"/>
                <w:iCs w:val="0"/>
                <w:noProof/>
                <w:kern w:val="2"/>
                <w14:ligatures w14:val="standardContextual"/>
              </w:rPr>
              <w:tab/>
            </w:r>
            <w:r w:rsidR="00A434CE" w:rsidRPr="00BB0B18">
              <w:rPr>
                <w:rStyle w:val="Lienhypertexte"/>
                <w:noProof/>
              </w:rPr>
              <w:t>OBJET DE L’APPEL À MANIFESTATION D’INTÉRÊT</w:t>
            </w:r>
            <w:r w:rsidR="00A434CE">
              <w:rPr>
                <w:noProof/>
                <w:webHidden/>
              </w:rPr>
              <w:tab/>
            </w:r>
            <w:r w:rsidR="00A434CE">
              <w:rPr>
                <w:noProof/>
                <w:webHidden/>
              </w:rPr>
              <w:fldChar w:fldCharType="begin"/>
            </w:r>
            <w:r w:rsidR="00A434CE">
              <w:rPr>
                <w:noProof/>
                <w:webHidden/>
              </w:rPr>
              <w:instrText xml:space="preserve"> PAGEREF _Toc204959113 \h </w:instrText>
            </w:r>
            <w:r w:rsidR="00A434CE">
              <w:rPr>
                <w:noProof/>
                <w:webHidden/>
              </w:rPr>
            </w:r>
            <w:r w:rsidR="00A434CE">
              <w:rPr>
                <w:noProof/>
                <w:webHidden/>
              </w:rPr>
              <w:fldChar w:fldCharType="separate"/>
            </w:r>
            <w:r w:rsidR="00A434CE">
              <w:rPr>
                <w:noProof/>
                <w:webHidden/>
              </w:rPr>
              <w:t>3</w:t>
            </w:r>
            <w:r w:rsidR="00A434CE">
              <w:rPr>
                <w:noProof/>
                <w:webHidden/>
              </w:rPr>
              <w:fldChar w:fldCharType="end"/>
            </w:r>
          </w:hyperlink>
        </w:p>
        <w:p w14:paraId="6736BBF1" w14:textId="5749D9B3" w:rsidR="00A434CE" w:rsidRDefault="00A434CE">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04959114" w:history="1">
            <w:r w:rsidRPr="00BB0B18">
              <w:rPr>
                <w:rStyle w:val="Lienhypertexte"/>
                <w:noProof/>
              </w:rPr>
              <w:t>2.</w:t>
            </w:r>
            <w:r>
              <w:rPr>
                <w:rFonts w:asciiTheme="minorHAnsi" w:eastAsiaTheme="minorEastAsia" w:hAnsiTheme="minorHAnsi" w:cstheme="minorBidi"/>
                <w:b w:val="0"/>
                <w:bCs w:val="0"/>
                <w:i w:val="0"/>
                <w:iCs w:val="0"/>
                <w:noProof/>
                <w:kern w:val="2"/>
                <w14:ligatures w14:val="standardContextual"/>
              </w:rPr>
              <w:tab/>
            </w:r>
            <w:r w:rsidRPr="00BB0B18">
              <w:rPr>
                <w:rStyle w:val="Lienhypertexte"/>
                <w:noProof/>
              </w:rPr>
              <w:t>OBJECTIFS</w:t>
            </w:r>
            <w:r>
              <w:rPr>
                <w:noProof/>
                <w:webHidden/>
              </w:rPr>
              <w:tab/>
            </w:r>
            <w:r>
              <w:rPr>
                <w:noProof/>
                <w:webHidden/>
              </w:rPr>
              <w:fldChar w:fldCharType="begin"/>
            </w:r>
            <w:r>
              <w:rPr>
                <w:noProof/>
                <w:webHidden/>
              </w:rPr>
              <w:instrText xml:space="preserve"> PAGEREF _Toc204959114 \h </w:instrText>
            </w:r>
            <w:r>
              <w:rPr>
                <w:noProof/>
                <w:webHidden/>
              </w:rPr>
            </w:r>
            <w:r>
              <w:rPr>
                <w:noProof/>
                <w:webHidden/>
              </w:rPr>
              <w:fldChar w:fldCharType="separate"/>
            </w:r>
            <w:r>
              <w:rPr>
                <w:noProof/>
                <w:webHidden/>
              </w:rPr>
              <w:t>3</w:t>
            </w:r>
            <w:r>
              <w:rPr>
                <w:noProof/>
                <w:webHidden/>
              </w:rPr>
              <w:fldChar w:fldCharType="end"/>
            </w:r>
          </w:hyperlink>
        </w:p>
        <w:p w14:paraId="39D4E86A" w14:textId="5283857B" w:rsidR="00A434CE" w:rsidRDefault="00A434CE">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04959115" w:history="1">
            <w:r w:rsidRPr="00BB0B18">
              <w:rPr>
                <w:rStyle w:val="Lienhypertexte"/>
                <w:noProof/>
              </w:rPr>
              <w:t>3.</w:t>
            </w:r>
            <w:r>
              <w:rPr>
                <w:rFonts w:asciiTheme="minorHAnsi" w:eastAsiaTheme="minorEastAsia" w:hAnsiTheme="minorHAnsi" w:cstheme="minorBidi"/>
                <w:b w:val="0"/>
                <w:bCs w:val="0"/>
                <w:i w:val="0"/>
                <w:iCs w:val="0"/>
                <w:noProof/>
                <w:kern w:val="2"/>
                <w14:ligatures w14:val="standardContextual"/>
              </w:rPr>
              <w:tab/>
            </w:r>
            <w:r w:rsidRPr="00BB0B18">
              <w:rPr>
                <w:rStyle w:val="Lienhypertexte"/>
                <w:noProof/>
              </w:rPr>
              <w:t>COMPOSITION DU DOSSIER D’APPEL À MANIFESTATION D’INTÉRÊT</w:t>
            </w:r>
            <w:r>
              <w:rPr>
                <w:noProof/>
                <w:webHidden/>
              </w:rPr>
              <w:tab/>
            </w:r>
            <w:r>
              <w:rPr>
                <w:noProof/>
                <w:webHidden/>
              </w:rPr>
              <w:fldChar w:fldCharType="begin"/>
            </w:r>
            <w:r>
              <w:rPr>
                <w:noProof/>
                <w:webHidden/>
              </w:rPr>
              <w:instrText xml:space="preserve"> PAGEREF _Toc204959115 \h </w:instrText>
            </w:r>
            <w:r>
              <w:rPr>
                <w:noProof/>
                <w:webHidden/>
              </w:rPr>
            </w:r>
            <w:r>
              <w:rPr>
                <w:noProof/>
                <w:webHidden/>
              </w:rPr>
              <w:fldChar w:fldCharType="separate"/>
            </w:r>
            <w:r>
              <w:rPr>
                <w:noProof/>
                <w:webHidden/>
              </w:rPr>
              <w:t>3</w:t>
            </w:r>
            <w:r>
              <w:rPr>
                <w:noProof/>
                <w:webHidden/>
              </w:rPr>
              <w:fldChar w:fldCharType="end"/>
            </w:r>
          </w:hyperlink>
        </w:p>
        <w:p w14:paraId="37E4F882" w14:textId="3A79BAA2" w:rsidR="00A434CE" w:rsidRDefault="00A434CE">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04959116" w:history="1">
            <w:r w:rsidRPr="00BB0B18">
              <w:rPr>
                <w:rStyle w:val="Lienhypertexte"/>
                <w:noProof/>
              </w:rPr>
              <w:t>4.</w:t>
            </w:r>
            <w:r>
              <w:rPr>
                <w:rFonts w:asciiTheme="minorHAnsi" w:eastAsiaTheme="minorEastAsia" w:hAnsiTheme="minorHAnsi" w:cstheme="minorBidi"/>
                <w:b w:val="0"/>
                <w:bCs w:val="0"/>
                <w:i w:val="0"/>
                <w:iCs w:val="0"/>
                <w:noProof/>
                <w:kern w:val="2"/>
                <w14:ligatures w14:val="standardContextual"/>
              </w:rPr>
              <w:tab/>
            </w:r>
            <w:r w:rsidRPr="00BB0B18">
              <w:rPr>
                <w:rStyle w:val="Lienhypertexte"/>
                <w:noProof/>
              </w:rPr>
              <w:t>CARACTÉRISTIQUES DES INSTALLATIONS</w:t>
            </w:r>
            <w:r>
              <w:rPr>
                <w:noProof/>
                <w:webHidden/>
              </w:rPr>
              <w:tab/>
            </w:r>
            <w:r>
              <w:rPr>
                <w:noProof/>
                <w:webHidden/>
              </w:rPr>
              <w:fldChar w:fldCharType="begin"/>
            </w:r>
            <w:r>
              <w:rPr>
                <w:noProof/>
                <w:webHidden/>
              </w:rPr>
              <w:instrText xml:space="preserve"> PAGEREF _Toc204959116 \h </w:instrText>
            </w:r>
            <w:r>
              <w:rPr>
                <w:noProof/>
                <w:webHidden/>
              </w:rPr>
            </w:r>
            <w:r>
              <w:rPr>
                <w:noProof/>
                <w:webHidden/>
              </w:rPr>
              <w:fldChar w:fldCharType="separate"/>
            </w:r>
            <w:r>
              <w:rPr>
                <w:noProof/>
                <w:webHidden/>
              </w:rPr>
              <w:t>3</w:t>
            </w:r>
            <w:r>
              <w:rPr>
                <w:noProof/>
                <w:webHidden/>
              </w:rPr>
              <w:fldChar w:fldCharType="end"/>
            </w:r>
          </w:hyperlink>
        </w:p>
        <w:p w14:paraId="661E706F" w14:textId="07322E85" w:rsidR="00A434CE" w:rsidRDefault="00A434CE">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04959117" w:history="1">
            <w:r w:rsidRPr="00BB0B18">
              <w:rPr>
                <w:rStyle w:val="Lienhypertexte"/>
                <w:noProof/>
              </w:rPr>
              <w:t>5.</w:t>
            </w:r>
            <w:r>
              <w:rPr>
                <w:rFonts w:asciiTheme="minorHAnsi" w:eastAsiaTheme="minorEastAsia" w:hAnsiTheme="minorHAnsi" w:cstheme="minorBidi"/>
                <w:b w:val="0"/>
                <w:bCs w:val="0"/>
                <w:i w:val="0"/>
                <w:iCs w:val="0"/>
                <w:noProof/>
                <w:kern w:val="2"/>
                <w14:ligatures w14:val="standardContextual"/>
              </w:rPr>
              <w:tab/>
            </w:r>
            <w:r w:rsidRPr="00BB0B18">
              <w:rPr>
                <w:rStyle w:val="Lienhypertexte"/>
                <w:noProof/>
              </w:rPr>
              <w:t>CONVENTION</w:t>
            </w:r>
            <w:r>
              <w:rPr>
                <w:noProof/>
                <w:webHidden/>
              </w:rPr>
              <w:tab/>
            </w:r>
            <w:r>
              <w:rPr>
                <w:noProof/>
                <w:webHidden/>
              </w:rPr>
              <w:fldChar w:fldCharType="begin"/>
            </w:r>
            <w:r>
              <w:rPr>
                <w:noProof/>
                <w:webHidden/>
              </w:rPr>
              <w:instrText xml:space="preserve"> PAGEREF _Toc204959117 \h </w:instrText>
            </w:r>
            <w:r>
              <w:rPr>
                <w:noProof/>
                <w:webHidden/>
              </w:rPr>
            </w:r>
            <w:r>
              <w:rPr>
                <w:noProof/>
                <w:webHidden/>
              </w:rPr>
              <w:fldChar w:fldCharType="separate"/>
            </w:r>
            <w:r>
              <w:rPr>
                <w:noProof/>
                <w:webHidden/>
              </w:rPr>
              <w:t>4</w:t>
            </w:r>
            <w:r>
              <w:rPr>
                <w:noProof/>
                <w:webHidden/>
              </w:rPr>
              <w:fldChar w:fldCharType="end"/>
            </w:r>
          </w:hyperlink>
        </w:p>
        <w:p w14:paraId="38CC5107" w14:textId="54A37D42" w:rsidR="00A434CE" w:rsidRDefault="00A434CE">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04959118" w:history="1">
            <w:r w:rsidRPr="00BB0B18">
              <w:rPr>
                <w:rStyle w:val="Lienhypertexte"/>
                <w:noProof/>
              </w:rPr>
              <w:t>5.1</w:t>
            </w:r>
            <w:r>
              <w:rPr>
                <w:rFonts w:asciiTheme="minorHAnsi" w:eastAsiaTheme="minorEastAsia" w:hAnsiTheme="minorHAnsi" w:cstheme="minorBidi"/>
                <w:b w:val="0"/>
                <w:bCs w:val="0"/>
                <w:noProof/>
                <w:kern w:val="2"/>
                <w:sz w:val="24"/>
                <w:szCs w:val="24"/>
                <w14:ligatures w14:val="standardContextual"/>
              </w:rPr>
              <w:tab/>
            </w:r>
            <w:r w:rsidRPr="00BB0B18">
              <w:rPr>
                <w:rStyle w:val="Lienhypertexte"/>
                <w:noProof/>
              </w:rPr>
              <w:t>Acceptation des conditions contractuelles</w:t>
            </w:r>
            <w:r>
              <w:rPr>
                <w:noProof/>
                <w:webHidden/>
              </w:rPr>
              <w:tab/>
            </w:r>
            <w:r>
              <w:rPr>
                <w:noProof/>
                <w:webHidden/>
              </w:rPr>
              <w:fldChar w:fldCharType="begin"/>
            </w:r>
            <w:r>
              <w:rPr>
                <w:noProof/>
                <w:webHidden/>
              </w:rPr>
              <w:instrText xml:space="preserve"> PAGEREF _Toc204959118 \h </w:instrText>
            </w:r>
            <w:r>
              <w:rPr>
                <w:noProof/>
                <w:webHidden/>
              </w:rPr>
            </w:r>
            <w:r>
              <w:rPr>
                <w:noProof/>
                <w:webHidden/>
              </w:rPr>
              <w:fldChar w:fldCharType="separate"/>
            </w:r>
            <w:r>
              <w:rPr>
                <w:noProof/>
                <w:webHidden/>
              </w:rPr>
              <w:t>4</w:t>
            </w:r>
            <w:r>
              <w:rPr>
                <w:noProof/>
                <w:webHidden/>
              </w:rPr>
              <w:fldChar w:fldCharType="end"/>
            </w:r>
          </w:hyperlink>
        </w:p>
        <w:p w14:paraId="114D594E" w14:textId="3F9B5525" w:rsidR="00A434CE" w:rsidRDefault="00A434CE">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04959119" w:history="1">
            <w:r w:rsidRPr="00BB0B18">
              <w:rPr>
                <w:rStyle w:val="Lienhypertexte"/>
                <w:noProof/>
              </w:rPr>
              <w:t>5.2</w:t>
            </w:r>
            <w:r>
              <w:rPr>
                <w:rFonts w:asciiTheme="minorHAnsi" w:eastAsiaTheme="minorEastAsia" w:hAnsiTheme="minorHAnsi" w:cstheme="minorBidi"/>
                <w:b w:val="0"/>
                <w:bCs w:val="0"/>
                <w:noProof/>
                <w:kern w:val="2"/>
                <w:sz w:val="24"/>
                <w:szCs w:val="24"/>
                <w14:ligatures w14:val="standardContextual"/>
              </w:rPr>
              <w:tab/>
            </w:r>
            <w:r w:rsidRPr="00BB0B18">
              <w:rPr>
                <w:rStyle w:val="Lienhypertexte"/>
                <w:noProof/>
              </w:rPr>
              <w:t>Durée de la convention</w:t>
            </w:r>
            <w:r>
              <w:rPr>
                <w:noProof/>
                <w:webHidden/>
              </w:rPr>
              <w:tab/>
            </w:r>
            <w:r>
              <w:rPr>
                <w:noProof/>
                <w:webHidden/>
              </w:rPr>
              <w:fldChar w:fldCharType="begin"/>
            </w:r>
            <w:r>
              <w:rPr>
                <w:noProof/>
                <w:webHidden/>
              </w:rPr>
              <w:instrText xml:space="preserve"> PAGEREF _Toc204959119 \h </w:instrText>
            </w:r>
            <w:r>
              <w:rPr>
                <w:noProof/>
                <w:webHidden/>
              </w:rPr>
            </w:r>
            <w:r>
              <w:rPr>
                <w:noProof/>
                <w:webHidden/>
              </w:rPr>
              <w:fldChar w:fldCharType="separate"/>
            </w:r>
            <w:r>
              <w:rPr>
                <w:noProof/>
                <w:webHidden/>
              </w:rPr>
              <w:t>4</w:t>
            </w:r>
            <w:r>
              <w:rPr>
                <w:noProof/>
                <w:webHidden/>
              </w:rPr>
              <w:fldChar w:fldCharType="end"/>
            </w:r>
          </w:hyperlink>
        </w:p>
        <w:p w14:paraId="5F67BE0E" w14:textId="3786324B" w:rsidR="00A434CE" w:rsidRDefault="00A434CE">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04959120" w:history="1">
            <w:r w:rsidRPr="00BB0B18">
              <w:rPr>
                <w:rStyle w:val="Lienhypertexte"/>
                <w:noProof/>
              </w:rPr>
              <w:t>5.3</w:t>
            </w:r>
            <w:r>
              <w:rPr>
                <w:rFonts w:asciiTheme="minorHAnsi" w:eastAsiaTheme="minorEastAsia" w:hAnsiTheme="minorHAnsi" w:cstheme="minorBidi"/>
                <w:b w:val="0"/>
                <w:bCs w:val="0"/>
                <w:noProof/>
                <w:kern w:val="2"/>
                <w:sz w:val="24"/>
                <w:szCs w:val="24"/>
                <w14:ligatures w14:val="standardContextual"/>
              </w:rPr>
              <w:tab/>
            </w:r>
            <w:r w:rsidRPr="00BB0B18">
              <w:rPr>
                <w:rStyle w:val="Lienhypertexte"/>
                <w:noProof/>
              </w:rPr>
              <w:t>Descriptif de l’activité autorisée</w:t>
            </w:r>
            <w:r>
              <w:rPr>
                <w:noProof/>
                <w:webHidden/>
              </w:rPr>
              <w:tab/>
            </w:r>
            <w:r>
              <w:rPr>
                <w:noProof/>
                <w:webHidden/>
              </w:rPr>
              <w:fldChar w:fldCharType="begin"/>
            </w:r>
            <w:r>
              <w:rPr>
                <w:noProof/>
                <w:webHidden/>
              </w:rPr>
              <w:instrText xml:space="preserve"> PAGEREF _Toc204959120 \h </w:instrText>
            </w:r>
            <w:r>
              <w:rPr>
                <w:noProof/>
                <w:webHidden/>
              </w:rPr>
            </w:r>
            <w:r>
              <w:rPr>
                <w:noProof/>
                <w:webHidden/>
              </w:rPr>
              <w:fldChar w:fldCharType="separate"/>
            </w:r>
            <w:r>
              <w:rPr>
                <w:noProof/>
                <w:webHidden/>
              </w:rPr>
              <w:t>4</w:t>
            </w:r>
            <w:r>
              <w:rPr>
                <w:noProof/>
                <w:webHidden/>
              </w:rPr>
              <w:fldChar w:fldCharType="end"/>
            </w:r>
          </w:hyperlink>
        </w:p>
        <w:p w14:paraId="29F30C2F" w14:textId="7C45DFE8" w:rsidR="00A434CE" w:rsidRDefault="00A434CE">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04959121" w:history="1">
            <w:r w:rsidRPr="00BB0B18">
              <w:rPr>
                <w:rStyle w:val="Lienhypertexte"/>
                <w:noProof/>
              </w:rPr>
              <w:t>5.4</w:t>
            </w:r>
            <w:r>
              <w:rPr>
                <w:rFonts w:asciiTheme="minorHAnsi" w:eastAsiaTheme="minorEastAsia" w:hAnsiTheme="minorHAnsi" w:cstheme="minorBidi"/>
                <w:b w:val="0"/>
                <w:bCs w:val="0"/>
                <w:noProof/>
                <w:kern w:val="2"/>
                <w:sz w:val="24"/>
                <w:szCs w:val="24"/>
                <w14:ligatures w14:val="standardContextual"/>
              </w:rPr>
              <w:tab/>
            </w:r>
            <w:r w:rsidRPr="00BB0B18">
              <w:rPr>
                <w:rStyle w:val="Lienhypertexte"/>
                <w:noProof/>
              </w:rPr>
              <w:t>Redevances</w:t>
            </w:r>
            <w:r>
              <w:rPr>
                <w:noProof/>
                <w:webHidden/>
              </w:rPr>
              <w:tab/>
            </w:r>
            <w:r>
              <w:rPr>
                <w:noProof/>
                <w:webHidden/>
              </w:rPr>
              <w:fldChar w:fldCharType="begin"/>
            </w:r>
            <w:r>
              <w:rPr>
                <w:noProof/>
                <w:webHidden/>
              </w:rPr>
              <w:instrText xml:space="preserve"> PAGEREF _Toc204959121 \h </w:instrText>
            </w:r>
            <w:r>
              <w:rPr>
                <w:noProof/>
                <w:webHidden/>
              </w:rPr>
            </w:r>
            <w:r>
              <w:rPr>
                <w:noProof/>
                <w:webHidden/>
              </w:rPr>
              <w:fldChar w:fldCharType="separate"/>
            </w:r>
            <w:r>
              <w:rPr>
                <w:noProof/>
                <w:webHidden/>
              </w:rPr>
              <w:t>4</w:t>
            </w:r>
            <w:r>
              <w:rPr>
                <w:noProof/>
                <w:webHidden/>
              </w:rPr>
              <w:fldChar w:fldCharType="end"/>
            </w:r>
          </w:hyperlink>
        </w:p>
        <w:p w14:paraId="6C272C88" w14:textId="1BA376B6" w:rsidR="00A434CE" w:rsidRDefault="00A434CE">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04959122" w:history="1">
            <w:r w:rsidRPr="00BB0B18">
              <w:rPr>
                <w:rStyle w:val="Lienhypertexte"/>
                <w:noProof/>
              </w:rPr>
              <w:t>5.5</w:t>
            </w:r>
            <w:r>
              <w:rPr>
                <w:rFonts w:asciiTheme="minorHAnsi" w:eastAsiaTheme="minorEastAsia" w:hAnsiTheme="minorHAnsi" w:cstheme="minorBidi"/>
                <w:b w:val="0"/>
                <w:bCs w:val="0"/>
                <w:noProof/>
                <w:kern w:val="2"/>
                <w:sz w:val="24"/>
                <w:szCs w:val="24"/>
                <w14:ligatures w14:val="standardContextual"/>
              </w:rPr>
              <w:tab/>
            </w:r>
            <w:r w:rsidRPr="00BB0B18">
              <w:rPr>
                <w:rStyle w:val="Lienhypertexte"/>
                <w:noProof/>
              </w:rPr>
              <w:t>Autres redevances</w:t>
            </w:r>
            <w:r>
              <w:rPr>
                <w:noProof/>
                <w:webHidden/>
              </w:rPr>
              <w:tab/>
            </w:r>
            <w:r>
              <w:rPr>
                <w:noProof/>
                <w:webHidden/>
              </w:rPr>
              <w:fldChar w:fldCharType="begin"/>
            </w:r>
            <w:r>
              <w:rPr>
                <w:noProof/>
                <w:webHidden/>
              </w:rPr>
              <w:instrText xml:space="preserve"> PAGEREF _Toc204959122 \h </w:instrText>
            </w:r>
            <w:r>
              <w:rPr>
                <w:noProof/>
                <w:webHidden/>
              </w:rPr>
            </w:r>
            <w:r>
              <w:rPr>
                <w:noProof/>
                <w:webHidden/>
              </w:rPr>
              <w:fldChar w:fldCharType="separate"/>
            </w:r>
            <w:r>
              <w:rPr>
                <w:noProof/>
                <w:webHidden/>
              </w:rPr>
              <w:t>4</w:t>
            </w:r>
            <w:r>
              <w:rPr>
                <w:noProof/>
                <w:webHidden/>
              </w:rPr>
              <w:fldChar w:fldCharType="end"/>
            </w:r>
          </w:hyperlink>
        </w:p>
        <w:p w14:paraId="35E445DB" w14:textId="54878335" w:rsidR="00A434CE" w:rsidRDefault="00A434CE">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04959123" w:history="1">
            <w:r w:rsidRPr="00BB0B18">
              <w:rPr>
                <w:rStyle w:val="Lienhypertexte"/>
                <w:noProof/>
              </w:rPr>
              <w:t>6.</w:t>
            </w:r>
            <w:r>
              <w:rPr>
                <w:rFonts w:asciiTheme="minorHAnsi" w:eastAsiaTheme="minorEastAsia" w:hAnsiTheme="minorHAnsi" w:cstheme="minorBidi"/>
                <w:b w:val="0"/>
                <w:bCs w:val="0"/>
                <w:i w:val="0"/>
                <w:iCs w:val="0"/>
                <w:noProof/>
                <w:kern w:val="2"/>
                <w14:ligatures w14:val="standardContextual"/>
              </w:rPr>
              <w:tab/>
            </w:r>
            <w:r w:rsidRPr="00BB0B18">
              <w:rPr>
                <w:rStyle w:val="Lienhypertexte"/>
                <w:noProof/>
              </w:rPr>
              <w:t>PRÉSENTATION DE L’AÉROPORT</w:t>
            </w:r>
            <w:r>
              <w:rPr>
                <w:noProof/>
                <w:webHidden/>
              </w:rPr>
              <w:tab/>
            </w:r>
            <w:r>
              <w:rPr>
                <w:noProof/>
                <w:webHidden/>
              </w:rPr>
              <w:fldChar w:fldCharType="begin"/>
            </w:r>
            <w:r>
              <w:rPr>
                <w:noProof/>
                <w:webHidden/>
              </w:rPr>
              <w:instrText xml:space="preserve"> PAGEREF _Toc204959123 \h </w:instrText>
            </w:r>
            <w:r>
              <w:rPr>
                <w:noProof/>
                <w:webHidden/>
              </w:rPr>
            </w:r>
            <w:r>
              <w:rPr>
                <w:noProof/>
                <w:webHidden/>
              </w:rPr>
              <w:fldChar w:fldCharType="separate"/>
            </w:r>
            <w:r>
              <w:rPr>
                <w:noProof/>
                <w:webHidden/>
              </w:rPr>
              <w:t>4</w:t>
            </w:r>
            <w:r>
              <w:rPr>
                <w:noProof/>
                <w:webHidden/>
              </w:rPr>
              <w:fldChar w:fldCharType="end"/>
            </w:r>
          </w:hyperlink>
        </w:p>
        <w:p w14:paraId="1158C47E" w14:textId="2F9D9BBA" w:rsidR="00A434CE" w:rsidRDefault="00A434CE">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04959124" w:history="1">
            <w:r w:rsidRPr="00BB0B18">
              <w:rPr>
                <w:rStyle w:val="Lienhypertexte"/>
                <w:noProof/>
              </w:rPr>
              <w:t>6.1</w:t>
            </w:r>
            <w:r>
              <w:rPr>
                <w:rFonts w:asciiTheme="minorHAnsi" w:eastAsiaTheme="minorEastAsia" w:hAnsiTheme="minorHAnsi" w:cstheme="minorBidi"/>
                <w:b w:val="0"/>
                <w:bCs w:val="0"/>
                <w:noProof/>
                <w:kern w:val="2"/>
                <w:sz w:val="24"/>
                <w:szCs w:val="24"/>
                <w14:ligatures w14:val="standardContextual"/>
              </w:rPr>
              <w:tab/>
            </w:r>
            <w:r w:rsidRPr="00BB0B18">
              <w:rPr>
                <w:rStyle w:val="Lienhypertexte"/>
                <w:noProof/>
              </w:rPr>
              <w:t>Principes de fonctionnement de l’aéroport</w:t>
            </w:r>
            <w:r>
              <w:rPr>
                <w:noProof/>
                <w:webHidden/>
              </w:rPr>
              <w:tab/>
            </w:r>
            <w:r>
              <w:rPr>
                <w:noProof/>
                <w:webHidden/>
              </w:rPr>
              <w:fldChar w:fldCharType="begin"/>
            </w:r>
            <w:r>
              <w:rPr>
                <w:noProof/>
                <w:webHidden/>
              </w:rPr>
              <w:instrText xml:space="preserve"> PAGEREF _Toc204959124 \h </w:instrText>
            </w:r>
            <w:r>
              <w:rPr>
                <w:noProof/>
                <w:webHidden/>
              </w:rPr>
            </w:r>
            <w:r>
              <w:rPr>
                <w:noProof/>
                <w:webHidden/>
              </w:rPr>
              <w:fldChar w:fldCharType="separate"/>
            </w:r>
            <w:r>
              <w:rPr>
                <w:noProof/>
                <w:webHidden/>
              </w:rPr>
              <w:t>4</w:t>
            </w:r>
            <w:r>
              <w:rPr>
                <w:noProof/>
                <w:webHidden/>
              </w:rPr>
              <w:fldChar w:fldCharType="end"/>
            </w:r>
          </w:hyperlink>
        </w:p>
        <w:p w14:paraId="1576D8C3" w14:textId="665AC386" w:rsidR="00A434CE" w:rsidRDefault="00A434CE">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04959125" w:history="1">
            <w:r w:rsidRPr="00BB0B18">
              <w:rPr>
                <w:rStyle w:val="Lienhypertexte"/>
                <w:noProof/>
              </w:rPr>
              <w:t>6.2</w:t>
            </w:r>
            <w:r>
              <w:rPr>
                <w:rFonts w:asciiTheme="minorHAnsi" w:eastAsiaTheme="minorEastAsia" w:hAnsiTheme="minorHAnsi" w:cstheme="minorBidi"/>
                <w:b w:val="0"/>
                <w:bCs w:val="0"/>
                <w:noProof/>
                <w:kern w:val="2"/>
                <w:sz w:val="24"/>
                <w:szCs w:val="24"/>
                <w14:ligatures w14:val="standardContextual"/>
              </w:rPr>
              <w:tab/>
            </w:r>
            <w:r w:rsidRPr="00BB0B18">
              <w:rPr>
                <w:rStyle w:val="Lienhypertexte"/>
                <w:noProof/>
              </w:rPr>
              <w:t>Trafic 2024</w:t>
            </w:r>
            <w:r>
              <w:rPr>
                <w:noProof/>
                <w:webHidden/>
              </w:rPr>
              <w:tab/>
            </w:r>
            <w:r>
              <w:rPr>
                <w:noProof/>
                <w:webHidden/>
              </w:rPr>
              <w:fldChar w:fldCharType="begin"/>
            </w:r>
            <w:r>
              <w:rPr>
                <w:noProof/>
                <w:webHidden/>
              </w:rPr>
              <w:instrText xml:space="preserve"> PAGEREF _Toc204959125 \h </w:instrText>
            </w:r>
            <w:r>
              <w:rPr>
                <w:noProof/>
                <w:webHidden/>
              </w:rPr>
            </w:r>
            <w:r>
              <w:rPr>
                <w:noProof/>
                <w:webHidden/>
              </w:rPr>
              <w:fldChar w:fldCharType="separate"/>
            </w:r>
            <w:r>
              <w:rPr>
                <w:noProof/>
                <w:webHidden/>
              </w:rPr>
              <w:t>4</w:t>
            </w:r>
            <w:r>
              <w:rPr>
                <w:noProof/>
                <w:webHidden/>
              </w:rPr>
              <w:fldChar w:fldCharType="end"/>
            </w:r>
          </w:hyperlink>
        </w:p>
        <w:p w14:paraId="0B667328" w14:textId="37CD3829" w:rsidR="00A434CE" w:rsidRDefault="00A434CE">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04959126" w:history="1">
            <w:r w:rsidRPr="00BB0B18">
              <w:rPr>
                <w:rStyle w:val="Lienhypertexte"/>
                <w:noProof/>
              </w:rPr>
              <w:t>6.3</w:t>
            </w:r>
            <w:r>
              <w:rPr>
                <w:rFonts w:asciiTheme="minorHAnsi" w:eastAsiaTheme="minorEastAsia" w:hAnsiTheme="minorHAnsi" w:cstheme="minorBidi"/>
                <w:b w:val="0"/>
                <w:bCs w:val="0"/>
                <w:noProof/>
                <w:kern w:val="2"/>
                <w:sz w:val="24"/>
                <w:szCs w:val="24"/>
                <w14:ligatures w14:val="standardContextual"/>
              </w:rPr>
              <w:tab/>
            </w:r>
            <w:r w:rsidRPr="00BB0B18">
              <w:rPr>
                <w:rStyle w:val="Lienhypertexte"/>
                <w:noProof/>
              </w:rPr>
              <w:t>TRAFIC AU 30 juin 2025</w:t>
            </w:r>
            <w:r>
              <w:rPr>
                <w:noProof/>
                <w:webHidden/>
              </w:rPr>
              <w:tab/>
            </w:r>
            <w:r>
              <w:rPr>
                <w:noProof/>
                <w:webHidden/>
              </w:rPr>
              <w:fldChar w:fldCharType="begin"/>
            </w:r>
            <w:r>
              <w:rPr>
                <w:noProof/>
                <w:webHidden/>
              </w:rPr>
              <w:instrText xml:space="preserve"> PAGEREF _Toc204959126 \h </w:instrText>
            </w:r>
            <w:r>
              <w:rPr>
                <w:noProof/>
                <w:webHidden/>
              </w:rPr>
            </w:r>
            <w:r>
              <w:rPr>
                <w:noProof/>
                <w:webHidden/>
              </w:rPr>
              <w:fldChar w:fldCharType="separate"/>
            </w:r>
            <w:r>
              <w:rPr>
                <w:noProof/>
                <w:webHidden/>
              </w:rPr>
              <w:t>10</w:t>
            </w:r>
            <w:r>
              <w:rPr>
                <w:noProof/>
                <w:webHidden/>
              </w:rPr>
              <w:fldChar w:fldCharType="end"/>
            </w:r>
          </w:hyperlink>
        </w:p>
        <w:p w14:paraId="745C6F7D" w14:textId="59932621" w:rsidR="00A434CE" w:rsidRDefault="00A434CE">
          <w:pPr>
            <w:pStyle w:val="TM2"/>
            <w:tabs>
              <w:tab w:val="left" w:pos="960"/>
              <w:tab w:val="right" w:leader="underscore" w:pos="9628"/>
            </w:tabs>
            <w:rPr>
              <w:rFonts w:asciiTheme="minorHAnsi" w:eastAsiaTheme="minorEastAsia" w:hAnsiTheme="minorHAnsi" w:cstheme="minorBidi"/>
              <w:b w:val="0"/>
              <w:bCs w:val="0"/>
              <w:noProof/>
              <w:kern w:val="2"/>
              <w:sz w:val="24"/>
              <w:szCs w:val="24"/>
              <w14:ligatures w14:val="standardContextual"/>
            </w:rPr>
          </w:pPr>
          <w:hyperlink w:anchor="_Toc204959127" w:history="1">
            <w:r w:rsidRPr="00BB0B18">
              <w:rPr>
                <w:rStyle w:val="Lienhypertexte"/>
                <w:noProof/>
              </w:rPr>
              <w:t>6.4</w:t>
            </w:r>
            <w:r>
              <w:rPr>
                <w:rFonts w:asciiTheme="minorHAnsi" w:eastAsiaTheme="minorEastAsia" w:hAnsiTheme="minorHAnsi" w:cstheme="minorBidi"/>
                <w:b w:val="0"/>
                <w:bCs w:val="0"/>
                <w:noProof/>
                <w:kern w:val="2"/>
                <w:sz w:val="24"/>
                <w:szCs w:val="24"/>
                <w14:ligatures w14:val="standardContextual"/>
              </w:rPr>
              <w:tab/>
            </w:r>
            <w:r w:rsidRPr="00BB0B18">
              <w:rPr>
                <w:rStyle w:val="Lienhypertexte"/>
                <w:noProof/>
              </w:rPr>
              <w:t>Fréquentation de l’aéroport</w:t>
            </w:r>
            <w:r>
              <w:rPr>
                <w:noProof/>
                <w:webHidden/>
              </w:rPr>
              <w:tab/>
            </w:r>
            <w:r>
              <w:rPr>
                <w:noProof/>
                <w:webHidden/>
              </w:rPr>
              <w:fldChar w:fldCharType="begin"/>
            </w:r>
            <w:r>
              <w:rPr>
                <w:noProof/>
                <w:webHidden/>
              </w:rPr>
              <w:instrText xml:space="preserve"> PAGEREF _Toc204959127 \h </w:instrText>
            </w:r>
            <w:r>
              <w:rPr>
                <w:noProof/>
                <w:webHidden/>
              </w:rPr>
            </w:r>
            <w:r>
              <w:rPr>
                <w:noProof/>
                <w:webHidden/>
              </w:rPr>
              <w:fldChar w:fldCharType="separate"/>
            </w:r>
            <w:r>
              <w:rPr>
                <w:noProof/>
                <w:webHidden/>
              </w:rPr>
              <w:t>10</w:t>
            </w:r>
            <w:r>
              <w:rPr>
                <w:noProof/>
                <w:webHidden/>
              </w:rPr>
              <w:fldChar w:fldCharType="end"/>
            </w:r>
          </w:hyperlink>
        </w:p>
        <w:p w14:paraId="192E03D3" w14:textId="6667AB2B" w:rsidR="00A434CE" w:rsidRDefault="00A434CE">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04959128" w:history="1">
            <w:r w:rsidRPr="00BB0B18">
              <w:rPr>
                <w:rStyle w:val="Lienhypertexte"/>
                <w:noProof/>
              </w:rPr>
              <w:t>7.</w:t>
            </w:r>
            <w:r>
              <w:rPr>
                <w:rFonts w:asciiTheme="minorHAnsi" w:eastAsiaTheme="minorEastAsia" w:hAnsiTheme="minorHAnsi" w:cstheme="minorBidi"/>
                <w:b w:val="0"/>
                <w:bCs w:val="0"/>
                <w:i w:val="0"/>
                <w:iCs w:val="0"/>
                <w:noProof/>
                <w:kern w:val="2"/>
                <w14:ligatures w14:val="standardContextual"/>
              </w:rPr>
              <w:tab/>
            </w:r>
            <w:r w:rsidRPr="00BB0B18">
              <w:rPr>
                <w:rStyle w:val="Lienhypertexte"/>
                <w:noProof/>
              </w:rPr>
              <w:t>MODÈLE DE DEMANDE D’INTÉRÊT</w:t>
            </w:r>
            <w:r>
              <w:rPr>
                <w:noProof/>
                <w:webHidden/>
              </w:rPr>
              <w:tab/>
            </w:r>
            <w:r>
              <w:rPr>
                <w:noProof/>
                <w:webHidden/>
              </w:rPr>
              <w:fldChar w:fldCharType="begin"/>
            </w:r>
            <w:r>
              <w:rPr>
                <w:noProof/>
                <w:webHidden/>
              </w:rPr>
              <w:instrText xml:space="preserve"> PAGEREF _Toc204959128 \h </w:instrText>
            </w:r>
            <w:r>
              <w:rPr>
                <w:noProof/>
                <w:webHidden/>
              </w:rPr>
            </w:r>
            <w:r>
              <w:rPr>
                <w:noProof/>
                <w:webHidden/>
              </w:rPr>
              <w:fldChar w:fldCharType="separate"/>
            </w:r>
            <w:r>
              <w:rPr>
                <w:noProof/>
                <w:webHidden/>
              </w:rPr>
              <w:t>11</w:t>
            </w:r>
            <w:r>
              <w:rPr>
                <w:noProof/>
                <w:webHidden/>
              </w:rPr>
              <w:fldChar w:fldCharType="end"/>
            </w:r>
          </w:hyperlink>
        </w:p>
        <w:p w14:paraId="15558168" w14:textId="5722DD4B" w:rsidR="00A434CE" w:rsidRDefault="00A434CE">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04959129" w:history="1">
            <w:r w:rsidRPr="00BB0B18">
              <w:rPr>
                <w:rStyle w:val="Lienhypertexte"/>
                <w:noProof/>
              </w:rPr>
              <w:t>8.</w:t>
            </w:r>
            <w:r>
              <w:rPr>
                <w:rFonts w:asciiTheme="minorHAnsi" w:eastAsiaTheme="minorEastAsia" w:hAnsiTheme="minorHAnsi" w:cstheme="minorBidi"/>
                <w:b w:val="0"/>
                <w:bCs w:val="0"/>
                <w:i w:val="0"/>
                <w:iCs w:val="0"/>
                <w:noProof/>
                <w:kern w:val="2"/>
                <w14:ligatures w14:val="standardContextual"/>
              </w:rPr>
              <w:tab/>
            </w:r>
            <w:r w:rsidRPr="00BB0B18">
              <w:rPr>
                <w:rStyle w:val="Lienhypertexte"/>
                <w:noProof/>
              </w:rPr>
              <w:t>MODÈLE DE COMPTE DE RÉSULTAT</w:t>
            </w:r>
            <w:r>
              <w:rPr>
                <w:noProof/>
                <w:webHidden/>
              </w:rPr>
              <w:tab/>
            </w:r>
            <w:r>
              <w:rPr>
                <w:noProof/>
                <w:webHidden/>
              </w:rPr>
              <w:fldChar w:fldCharType="begin"/>
            </w:r>
            <w:r>
              <w:rPr>
                <w:noProof/>
                <w:webHidden/>
              </w:rPr>
              <w:instrText xml:space="preserve"> PAGEREF _Toc204959129 \h </w:instrText>
            </w:r>
            <w:r>
              <w:rPr>
                <w:noProof/>
                <w:webHidden/>
              </w:rPr>
            </w:r>
            <w:r>
              <w:rPr>
                <w:noProof/>
                <w:webHidden/>
              </w:rPr>
              <w:fldChar w:fldCharType="separate"/>
            </w:r>
            <w:r>
              <w:rPr>
                <w:noProof/>
                <w:webHidden/>
              </w:rPr>
              <w:t>12</w:t>
            </w:r>
            <w:r>
              <w:rPr>
                <w:noProof/>
                <w:webHidden/>
              </w:rPr>
              <w:fldChar w:fldCharType="end"/>
            </w:r>
          </w:hyperlink>
        </w:p>
        <w:p w14:paraId="0C523EC3" w14:textId="110DBA4E" w:rsidR="00A434CE" w:rsidRDefault="00A434CE">
          <w:pPr>
            <w:pStyle w:val="TM1"/>
            <w:tabs>
              <w:tab w:val="left" w:pos="480"/>
              <w:tab w:val="right" w:leader="underscore" w:pos="9628"/>
            </w:tabs>
            <w:rPr>
              <w:rFonts w:asciiTheme="minorHAnsi" w:eastAsiaTheme="minorEastAsia" w:hAnsiTheme="minorHAnsi" w:cstheme="minorBidi"/>
              <w:b w:val="0"/>
              <w:bCs w:val="0"/>
              <w:i w:val="0"/>
              <w:iCs w:val="0"/>
              <w:noProof/>
              <w:kern w:val="2"/>
              <w14:ligatures w14:val="standardContextual"/>
            </w:rPr>
          </w:pPr>
          <w:hyperlink w:anchor="_Toc204959130" w:history="1">
            <w:r w:rsidRPr="00BB0B18">
              <w:rPr>
                <w:rStyle w:val="Lienhypertexte"/>
                <w:noProof/>
              </w:rPr>
              <w:t>9.</w:t>
            </w:r>
            <w:r>
              <w:rPr>
                <w:rFonts w:asciiTheme="minorHAnsi" w:eastAsiaTheme="minorEastAsia" w:hAnsiTheme="minorHAnsi" w:cstheme="minorBidi"/>
                <w:b w:val="0"/>
                <w:bCs w:val="0"/>
                <w:i w:val="0"/>
                <w:iCs w:val="0"/>
                <w:noProof/>
                <w:kern w:val="2"/>
                <w14:ligatures w14:val="standardContextual"/>
              </w:rPr>
              <w:tab/>
            </w:r>
            <w:r w:rsidRPr="00BB0B18">
              <w:rPr>
                <w:rStyle w:val="Lienhypertexte"/>
                <w:noProof/>
              </w:rPr>
              <w:t>MODÈLE DE LISTE DES RÉFÉRENTS</w:t>
            </w:r>
            <w:r>
              <w:rPr>
                <w:noProof/>
                <w:webHidden/>
              </w:rPr>
              <w:tab/>
            </w:r>
            <w:r>
              <w:rPr>
                <w:noProof/>
                <w:webHidden/>
              </w:rPr>
              <w:fldChar w:fldCharType="begin"/>
            </w:r>
            <w:r>
              <w:rPr>
                <w:noProof/>
                <w:webHidden/>
              </w:rPr>
              <w:instrText xml:space="preserve"> PAGEREF _Toc204959130 \h </w:instrText>
            </w:r>
            <w:r>
              <w:rPr>
                <w:noProof/>
                <w:webHidden/>
              </w:rPr>
            </w:r>
            <w:r>
              <w:rPr>
                <w:noProof/>
                <w:webHidden/>
              </w:rPr>
              <w:fldChar w:fldCharType="separate"/>
            </w:r>
            <w:r>
              <w:rPr>
                <w:noProof/>
                <w:webHidden/>
              </w:rPr>
              <w:t>13</w:t>
            </w:r>
            <w:r>
              <w:rPr>
                <w:noProof/>
                <w:webHidden/>
              </w:rPr>
              <w:fldChar w:fldCharType="end"/>
            </w:r>
          </w:hyperlink>
        </w:p>
        <w:p w14:paraId="0D428B17" w14:textId="4A3E795C" w:rsidR="0021582F" w:rsidRDefault="00934F3D">
          <w:pPr>
            <w:pStyle w:val="TM1"/>
            <w:tabs>
              <w:tab w:val="left" w:pos="480"/>
              <w:tab w:val="right" w:leader="underscore" w:pos="9628"/>
            </w:tabs>
            <w:rPr>
              <w:rFonts w:asciiTheme="minorHAnsi" w:eastAsiaTheme="minorEastAsia" w:hAnsiTheme="minorHAnsi" w:cstheme="minorBidi"/>
              <w:b w:val="0"/>
              <w:bCs w:val="0"/>
              <w:i w:val="0"/>
              <w:iCs w:val="0"/>
              <w:kern w:val="2"/>
              <w14:ligatures w14:val="standardContextual"/>
            </w:rPr>
          </w:pPr>
          <w:r>
            <w:rPr>
              <w:rStyle w:val="Sautdindex"/>
            </w:rPr>
            <w:fldChar w:fldCharType="end"/>
          </w:r>
        </w:p>
      </w:sdtContent>
    </w:sdt>
    <w:p w14:paraId="4CDEB29E" w14:textId="77777777" w:rsidR="0021582F" w:rsidRDefault="0021582F">
      <w:pPr>
        <w:pStyle w:val="Corpsdetexte"/>
        <w:rPr>
          <w:rFonts w:ascii="Calibri Light" w:hAnsi="Calibri Light" w:cs="Calibri Light"/>
          <w:b w:val="0"/>
          <w:bCs w:val="0"/>
        </w:rPr>
      </w:pPr>
    </w:p>
    <w:p w14:paraId="16773942" w14:textId="77777777" w:rsidR="0021582F" w:rsidRDefault="00934F3D">
      <w:pPr>
        <w:pStyle w:val="Corpsdetexte"/>
        <w:rPr>
          <w:rFonts w:ascii="Calibri Light" w:hAnsi="Calibri Light"/>
          <w:b w:val="0"/>
          <w:bCs w:val="0"/>
        </w:rPr>
      </w:pPr>
      <w:r>
        <w:br w:type="page"/>
      </w:r>
    </w:p>
    <w:p w14:paraId="76DC54FE" w14:textId="77777777" w:rsidR="0021582F" w:rsidRDefault="00934F3D">
      <w:pPr>
        <w:pStyle w:val="style10"/>
        <w:numPr>
          <w:ilvl w:val="0"/>
          <w:numId w:val="8"/>
        </w:numPr>
      </w:pPr>
      <w:bookmarkStart w:id="0" w:name="_Toc204959113"/>
      <w:r>
        <w:lastRenderedPageBreak/>
        <w:t>OBJET DE L’APPEL À MANIFESTATION D’INTÉRÊT</w:t>
      </w:r>
      <w:bookmarkEnd w:id="0"/>
    </w:p>
    <w:p w14:paraId="7DB58111" w14:textId="62F5E58A" w:rsidR="0021582F" w:rsidRDefault="00934F3D">
      <w:pPr>
        <w:pStyle w:val="Corpsdetexte"/>
        <w:rPr>
          <w:rFonts w:ascii="Calibri Light" w:hAnsi="Calibri Light"/>
          <w:b w:val="0"/>
          <w:bCs w:val="0"/>
        </w:rPr>
      </w:pPr>
      <w:r>
        <w:rPr>
          <w:rFonts w:ascii="Calibri Light" w:hAnsi="Calibri Light"/>
          <w:b w:val="0"/>
          <w:bCs w:val="0"/>
        </w:rPr>
        <w:t>Le présent appel à manifestation d’intérêt vise à autoriser l’exploitation d’une activité commerciale sur l’aéroport de Bastia</w:t>
      </w:r>
      <w:r w:rsidR="00492791">
        <w:rPr>
          <w:rFonts w:ascii="Calibri Light" w:hAnsi="Calibri Light"/>
          <w:b w:val="0"/>
          <w:bCs w:val="0"/>
        </w:rPr>
        <w:t>-</w:t>
      </w:r>
      <w:r>
        <w:rPr>
          <w:rFonts w:ascii="Calibri Light" w:hAnsi="Calibri Light"/>
          <w:b w:val="0"/>
          <w:bCs w:val="0"/>
        </w:rPr>
        <w:t>Poretta dans le cadre d’une convention d’autorisation d’occupation temporaire (AOT) dans le domaine suivant :</w:t>
      </w:r>
    </w:p>
    <w:p w14:paraId="37255F7D" w14:textId="77777777" w:rsidR="0021582F" w:rsidRDefault="0021582F">
      <w:pPr>
        <w:pStyle w:val="Corpsdetexte"/>
        <w:rPr>
          <w:rFonts w:ascii="Calibri Light" w:hAnsi="Calibri Light"/>
          <w:b w:val="0"/>
          <w:bCs w:val="0"/>
        </w:rPr>
      </w:pPr>
    </w:p>
    <w:p w14:paraId="0CC2501B" w14:textId="2C45F6B1" w:rsidR="00492791" w:rsidRDefault="00492791" w:rsidP="00492791">
      <w:pPr>
        <w:pStyle w:val="Corpsdetexte"/>
        <w:jc w:val="center"/>
        <w:rPr>
          <w:rFonts w:ascii="Calibri Light" w:hAnsi="Calibri Light" w:cs="Calibri Light"/>
          <w:noProof/>
        </w:rPr>
      </w:pPr>
      <w:r w:rsidRPr="00806B5D">
        <w:rPr>
          <w:rFonts w:ascii="Calibri Light" w:hAnsi="Calibri Light" w:cs="Calibri Light"/>
          <w:noProof/>
        </w:rPr>
        <w:t>Distributeur</w:t>
      </w:r>
      <w:r w:rsidR="00B41D8C">
        <w:rPr>
          <w:rFonts w:ascii="Calibri Light" w:hAnsi="Calibri Light" w:cs="Calibri Light"/>
          <w:noProof/>
        </w:rPr>
        <w:t>s</w:t>
      </w:r>
      <w:r w:rsidRPr="00806B5D">
        <w:rPr>
          <w:rFonts w:ascii="Calibri Light" w:hAnsi="Calibri Light" w:cs="Calibri Light"/>
          <w:noProof/>
        </w:rPr>
        <w:t xml:space="preserve"> </w:t>
      </w:r>
      <w:r w:rsidR="00806B5D" w:rsidRPr="00806B5D">
        <w:rPr>
          <w:rFonts w:ascii="Calibri Light" w:hAnsi="Calibri Light" w:cs="Calibri Light"/>
          <w:noProof/>
        </w:rPr>
        <w:t>de boissons chaudes / froides</w:t>
      </w:r>
      <w:r w:rsidRPr="00806B5D">
        <w:rPr>
          <w:rFonts w:ascii="Calibri Light" w:hAnsi="Calibri Light" w:cs="Calibri Light"/>
          <w:noProof/>
        </w:rPr>
        <w:t>.</w:t>
      </w:r>
    </w:p>
    <w:p w14:paraId="5131513C" w14:textId="77777777" w:rsidR="0021582F" w:rsidRDefault="0021582F">
      <w:pPr>
        <w:pStyle w:val="Corpsdetexte"/>
        <w:rPr>
          <w:rFonts w:ascii="Calibri Light" w:hAnsi="Calibri Light"/>
          <w:b w:val="0"/>
          <w:bCs w:val="0"/>
        </w:rPr>
      </w:pPr>
    </w:p>
    <w:p w14:paraId="6C0657AA" w14:textId="77777777" w:rsidR="0021582F" w:rsidRDefault="00934F3D">
      <w:pPr>
        <w:pStyle w:val="Corpsdetexte"/>
        <w:rPr>
          <w:rFonts w:ascii="Calibri Light" w:hAnsi="Calibri Light"/>
          <w:b w:val="0"/>
          <w:bCs w:val="0"/>
        </w:rPr>
      </w:pPr>
      <w:r>
        <w:rPr>
          <w:rFonts w:ascii="Calibri Light" w:hAnsi="Calibri Light"/>
          <w:b w:val="0"/>
          <w:bCs w:val="0"/>
        </w:rPr>
        <w:t>Cette convention est non constitutive de droits réels et décrit en détail les conditions d’occupation et d’exercice de l’activité, dans le respect du contrat de concession de l’aéroport passé entre la CCI de Corse et la Collectivité de Corse, propriétaire du domaine public aéroportuaire.</w:t>
      </w:r>
    </w:p>
    <w:p w14:paraId="4A5E120A" w14:textId="77777777" w:rsidR="0021582F" w:rsidRDefault="00934F3D">
      <w:pPr>
        <w:pStyle w:val="style10"/>
        <w:numPr>
          <w:ilvl w:val="0"/>
          <w:numId w:val="8"/>
        </w:numPr>
      </w:pPr>
      <w:bookmarkStart w:id="1" w:name="_Toc204959114"/>
      <w:r>
        <w:t>OBJECTIFS</w:t>
      </w:r>
      <w:bookmarkEnd w:id="1"/>
    </w:p>
    <w:p w14:paraId="15E6D816" w14:textId="0A9CE256" w:rsidR="0021582F" w:rsidRDefault="00934F3D">
      <w:pPr>
        <w:pStyle w:val="Corpsdetexte"/>
        <w:rPr>
          <w:rFonts w:ascii="Calibri Light" w:hAnsi="Calibri Light"/>
          <w:b w:val="0"/>
          <w:bCs w:val="0"/>
        </w:rPr>
      </w:pPr>
      <w:r>
        <w:rPr>
          <w:rFonts w:ascii="Calibri Light" w:hAnsi="Calibri Light"/>
          <w:b w:val="0"/>
          <w:bCs w:val="0"/>
        </w:rPr>
        <w:t>L’exploitation de cette activité commerciale sur la plate-forme aéroportuaire de Bastia</w:t>
      </w:r>
      <w:r w:rsidR="00492791">
        <w:rPr>
          <w:rFonts w:ascii="Calibri Light" w:hAnsi="Calibri Light"/>
          <w:b w:val="0"/>
          <w:bCs w:val="0"/>
        </w:rPr>
        <w:t>-</w:t>
      </w:r>
      <w:r>
        <w:rPr>
          <w:rFonts w:ascii="Calibri Light" w:hAnsi="Calibri Light"/>
          <w:b w:val="0"/>
          <w:bCs w:val="0"/>
        </w:rPr>
        <w:t>Poretta répond aux objectifs suivants :</w:t>
      </w:r>
    </w:p>
    <w:p w14:paraId="53FC7E49" w14:textId="77777777" w:rsidR="0021582F" w:rsidRDefault="0021582F">
      <w:pPr>
        <w:pStyle w:val="Corpsdetexte"/>
        <w:rPr>
          <w:rFonts w:ascii="Calibri Light" w:hAnsi="Calibri Light"/>
          <w:b w:val="0"/>
          <w:bCs w:val="0"/>
        </w:rPr>
      </w:pPr>
    </w:p>
    <w:p w14:paraId="040D8A41" w14:textId="77777777" w:rsidR="00A434CE" w:rsidRPr="00A434CE" w:rsidRDefault="00A434CE" w:rsidP="00A434CE">
      <w:pPr>
        <w:numPr>
          <w:ilvl w:val="0"/>
          <w:numId w:val="17"/>
        </w:numPr>
        <w:jc w:val="both"/>
        <w:rPr>
          <w:rFonts w:ascii="Calibri Light" w:hAnsi="Calibri Light"/>
        </w:rPr>
      </w:pPr>
      <w:r w:rsidRPr="00A434CE">
        <w:rPr>
          <w:rFonts w:ascii="Calibri Light" w:hAnsi="Calibri Light"/>
        </w:rPr>
        <w:t>Offrir aux salariés travaillant dans la zone « tri bagages » un accès direct à des distributeurs de boissons sans nécessité de quitter la zone réservée ;</w:t>
      </w:r>
    </w:p>
    <w:p w14:paraId="167D89CD" w14:textId="77777777" w:rsidR="00A434CE" w:rsidRPr="00A434CE" w:rsidRDefault="00A434CE" w:rsidP="00A434CE">
      <w:pPr>
        <w:numPr>
          <w:ilvl w:val="0"/>
          <w:numId w:val="17"/>
        </w:numPr>
        <w:jc w:val="both"/>
        <w:rPr>
          <w:rFonts w:ascii="Calibri Light" w:hAnsi="Calibri Light"/>
        </w:rPr>
      </w:pPr>
      <w:r w:rsidRPr="00A434CE">
        <w:rPr>
          <w:rFonts w:ascii="Calibri Light" w:hAnsi="Calibri Light"/>
        </w:rPr>
        <w:t>Améliorer la qualité des services disponibles pour le personnel présent en zone tri, en apportant une solution de rafraîchissement adaptée aux conditions de travail sur site.</w:t>
      </w:r>
    </w:p>
    <w:p w14:paraId="6DBC77BB" w14:textId="77777777" w:rsidR="0021582F" w:rsidRDefault="0021582F">
      <w:pPr>
        <w:jc w:val="both"/>
        <w:rPr>
          <w:rFonts w:ascii="Calibri Light" w:hAnsi="Calibri Light"/>
        </w:rPr>
      </w:pPr>
    </w:p>
    <w:p w14:paraId="724A40C2" w14:textId="77777777" w:rsidR="0021582F" w:rsidRDefault="00934F3D">
      <w:pPr>
        <w:pStyle w:val="style10"/>
        <w:numPr>
          <w:ilvl w:val="0"/>
          <w:numId w:val="8"/>
        </w:numPr>
      </w:pPr>
      <w:bookmarkStart w:id="2" w:name="_Toc204959115"/>
      <w:r>
        <w:t>COMPOSITION DU DOSSIER D’APPEL À MANIFESTATION D’INTÉRÊT</w:t>
      </w:r>
      <w:bookmarkEnd w:id="2"/>
    </w:p>
    <w:p w14:paraId="25A34E2F" w14:textId="77777777" w:rsidR="0021582F" w:rsidRDefault="00934F3D">
      <w:pPr>
        <w:jc w:val="both"/>
        <w:rPr>
          <w:rFonts w:ascii="Calibri Light" w:hAnsi="Calibri Light"/>
        </w:rPr>
      </w:pPr>
      <w:r>
        <w:rPr>
          <w:rFonts w:ascii="Calibri Light" w:hAnsi="Calibri Light"/>
        </w:rPr>
        <w:t>Le dossier d’appel à manifestation d’intérêt contient les pièces suivantes :</w:t>
      </w:r>
    </w:p>
    <w:p w14:paraId="04FB36B9" w14:textId="77777777" w:rsidR="0021582F" w:rsidRDefault="0021582F">
      <w:pPr>
        <w:jc w:val="both"/>
        <w:rPr>
          <w:rFonts w:ascii="Calibri Light" w:hAnsi="Calibri Light"/>
        </w:rPr>
      </w:pPr>
    </w:p>
    <w:p w14:paraId="346EFBEC" w14:textId="77777777" w:rsidR="0021582F" w:rsidRDefault="00934F3D">
      <w:pPr>
        <w:numPr>
          <w:ilvl w:val="0"/>
          <w:numId w:val="4"/>
        </w:numPr>
        <w:jc w:val="both"/>
        <w:rPr>
          <w:rFonts w:ascii="Calibri Light" w:hAnsi="Calibri Light"/>
        </w:rPr>
      </w:pPr>
      <w:r>
        <w:rPr>
          <w:rFonts w:ascii="Calibri Light" w:hAnsi="Calibri Light"/>
        </w:rPr>
        <w:t>Le règlement administratif ;</w:t>
      </w:r>
    </w:p>
    <w:p w14:paraId="20C366BA" w14:textId="77777777" w:rsidR="0021582F" w:rsidRDefault="00934F3D">
      <w:pPr>
        <w:numPr>
          <w:ilvl w:val="0"/>
          <w:numId w:val="4"/>
        </w:numPr>
        <w:jc w:val="both"/>
        <w:rPr>
          <w:rFonts w:ascii="Calibri Light" w:hAnsi="Calibri Light"/>
        </w:rPr>
      </w:pPr>
      <w:r>
        <w:rPr>
          <w:rFonts w:ascii="Calibri Light" w:hAnsi="Calibri Light"/>
        </w:rPr>
        <w:t>Le présent cahier des charges avec :</w:t>
      </w:r>
    </w:p>
    <w:p w14:paraId="0348A6D2" w14:textId="77777777" w:rsidR="0021582F" w:rsidRDefault="00934F3D">
      <w:pPr>
        <w:numPr>
          <w:ilvl w:val="1"/>
          <w:numId w:val="4"/>
        </w:numPr>
        <w:jc w:val="both"/>
        <w:rPr>
          <w:rFonts w:ascii="Calibri Light" w:hAnsi="Calibri Light"/>
        </w:rPr>
      </w:pPr>
      <w:r>
        <w:rPr>
          <w:rFonts w:ascii="Calibri Light" w:hAnsi="Calibri Light"/>
        </w:rPr>
        <w:t>La demande d’intérêt (à compléter) ;</w:t>
      </w:r>
    </w:p>
    <w:p w14:paraId="15347113" w14:textId="77777777" w:rsidR="0021582F" w:rsidRDefault="00934F3D">
      <w:pPr>
        <w:numPr>
          <w:ilvl w:val="1"/>
          <w:numId w:val="4"/>
        </w:numPr>
        <w:jc w:val="both"/>
        <w:rPr>
          <w:rFonts w:ascii="Calibri Light" w:hAnsi="Calibri Light"/>
        </w:rPr>
      </w:pPr>
      <w:r>
        <w:rPr>
          <w:rFonts w:ascii="Calibri Light" w:hAnsi="Calibri Light"/>
        </w:rPr>
        <w:t>Le modèle de compte d’exploitation (à compléter) ;</w:t>
      </w:r>
    </w:p>
    <w:p w14:paraId="17E2B4E2" w14:textId="77777777" w:rsidR="0021582F" w:rsidRDefault="00934F3D">
      <w:pPr>
        <w:numPr>
          <w:ilvl w:val="1"/>
          <w:numId w:val="4"/>
        </w:numPr>
        <w:jc w:val="both"/>
        <w:rPr>
          <w:rFonts w:ascii="Calibri Light" w:hAnsi="Calibri Light"/>
        </w:rPr>
      </w:pPr>
      <w:r>
        <w:rPr>
          <w:rFonts w:ascii="Calibri Light" w:hAnsi="Calibri Light"/>
        </w:rPr>
        <w:t>Le modèle de liste des référents (à compléter) ;</w:t>
      </w:r>
    </w:p>
    <w:p w14:paraId="6F41F773" w14:textId="77777777" w:rsidR="0021582F" w:rsidRDefault="00934F3D">
      <w:pPr>
        <w:numPr>
          <w:ilvl w:val="0"/>
          <w:numId w:val="4"/>
        </w:numPr>
        <w:jc w:val="both"/>
        <w:rPr>
          <w:rFonts w:ascii="Calibri Light" w:hAnsi="Calibri Light"/>
        </w:rPr>
      </w:pPr>
      <w:r>
        <w:rPr>
          <w:rFonts w:ascii="Calibri Light" w:hAnsi="Calibri Light"/>
        </w:rPr>
        <w:t>Le plan de localisation de l’emplacement ;</w:t>
      </w:r>
    </w:p>
    <w:p w14:paraId="50BEDD34" w14:textId="77777777" w:rsidR="0021582F" w:rsidRDefault="00934F3D">
      <w:pPr>
        <w:numPr>
          <w:ilvl w:val="0"/>
          <w:numId w:val="4"/>
        </w:numPr>
        <w:jc w:val="both"/>
        <w:rPr>
          <w:rFonts w:ascii="Calibri Light" w:hAnsi="Calibri Light"/>
        </w:rPr>
      </w:pPr>
      <w:r>
        <w:rPr>
          <w:rFonts w:ascii="Calibri Light" w:hAnsi="Calibri Light"/>
        </w:rPr>
        <w:t>Le projet de convention portant autorisation d’occupation domaniale et d’exploitation et ses annexes, ne comportant pas de caractère définitif ;</w:t>
      </w:r>
    </w:p>
    <w:p w14:paraId="4538F96B" w14:textId="77777777" w:rsidR="0021582F" w:rsidRDefault="00934F3D">
      <w:pPr>
        <w:numPr>
          <w:ilvl w:val="0"/>
          <w:numId w:val="4"/>
        </w:numPr>
        <w:jc w:val="both"/>
        <w:rPr>
          <w:rFonts w:ascii="Calibri Light" w:hAnsi="Calibri Light"/>
        </w:rPr>
      </w:pPr>
      <w:r>
        <w:rPr>
          <w:rFonts w:ascii="Calibri Light" w:hAnsi="Calibri Light"/>
        </w:rPr>
        <w:t>Le cahier des Clauses et Conditions Générales (CCCG) ;</w:t>
      </w:r>
    </w:p>
    <w:p w14:paraId="35C55C6E" w14:textId="77777777" w:rsidR="0021582F" w:rsidRDefault="00934F3D">
      <w:pPr>
        <w:numPr>
          <w:ilvl w:val="0"/>
          <w:numId w:val="4"/>
        </w:numPr>
        <w:jc w:val="both"/>
        <w:rPr>
          <w:rFonts w:ascii="Calibri Light" w:hAnsi="Calibri Light"/>
        </w:rPr>
      </w:pPr>
      <w:r>
        <w:rPr>
          <w:rFonts w:ascii="Calibri Light" w:hAnsi="Calibri Light"/>
        </w:rPr>
        <w:t xml:space="preserve">La plaquette tarifaire en vigueur sur l’aéroport de Bastia </w:t>
      </w:r>
      <w:proofErr w:type="spellStart"/>
      <w:r>
        <w:rPr>
          <w:rFonts w:ascii="Calibri Light" w:hAnsi="Calibri Light"/>
        </w:rPr>
        <w:t>Poretta</w:t>
      </w:r>
      <w:proofErr w:type="spellEnd"/>
      <w:r>
        <w:rPr>
          <w:rFonts w:ascii="Calibri Light" w:hAnsi="Calibri Light"/>
        </w:rPr>
        <w:t xml:space="preserve"> ;</w:t>
      </w:r>
    </w:p>
    <w:p w14:paraId="6F77CAA4" w14:textId="77777777" w:rsidR="0021582F" w:rsidRDefault="00934F3D">
      <w:pPr>
        <w:numPr>
          <w:ilvl w:val="0"/>
          <w:numId w:val="4"/>
        </w:numPr>
        <w:jc w:val="both"/>
        <w:rPr>
          <w:rFonts w:ascii="Calibri Light" w:hAnsi="Calibri Light"/>
        </w:rPr>
      </w:pPr>
      <w:r>
        <w:rPr>
          <w:rFonts w:ascii="Calibri Light" w:hAnsi="Calibri Light"/>
        </w:rPr>
        <w:t xml:space="preserve">L’arrêté préfectoral relatif aux mesures de police applicables sur l’aérodrome de Bastia </w:t>
      </w:r>
      <w:proofErr w:type="spellStart"/>
      <w:r>
        <w:rPr>
          <w:rFonts w:ascii="Calibri Light" w:hAnsi="Calibri Light"/>
        </w:rPr>
        <w:t>Poretta</w:t>
      </w:r>
      <w:proofErr w:type="spellEnd"/>
      <w:r>
        <w:rPr>
          <w:rFonts w:ascii="Calibri Light" w:hAnsi="Calibri Light"/>
        </w:rPr>
        <w:t>.</w:t>
      </w:r>
    </w:p>
    <w:p w14:paraId="61A5D7E2" w14:textId="77777777" w:rsidR="0021582F" w:rsidRDefault="0021582F">
      <w:pPr>
        <w:jc w:val="both"/>
        <w:rPr>
          <w:rFonts w:ascii="Calibri Light" w:hAnsi="Calibri Light"/>
        </w:rPr>
      </w:pPr>
    </w:p>
    <w:p w14:paraId="3257DEEE" w14:textId="77777777" w:rsidR="0021582F" w:rsidRDefault="00934F3D">
      <w:pPr>
        <w:pStyle w:val="style10"/>
        <w:numPr>
          <w:ilvl w:val="0"/>
          <w:numId w:val="8"/>
        </w:numPr>
      </w:pPr>
      <w:bookmarkStart w:id="3" w:name="_Toc204959116"/>
      <w:r>
        <w:t>CARACTÉRISTIQUES DE</w:t>
      </w:r>
      <w:r w:rsidR="000F0C88">
        <w:t>S INSTALLATIONS</w:t>
      </w:r>
      <w:bookmarkEnd w:id="3"/>
    </w:p>
    <w:p w14:paraId="37738A80" w14:textId="41BAAEF8" w:rsidR="00806B5D" w:rsidRDefault="00806B5D" w:rsidP="000F0C88">
      <w:pPr>
        <w:jc w:val="both"/>
        <w:rPr>
          <w:rFonts w:ascii="Calibri Light" w:hAnsi="Calibri Light"/>
        </w:rPr>
      </w:pPr>
      <w:r>
        <w:rPr>
          <w:rFonts w:ascii="Calibri Light" w:hAnsi="Calibri Light"/>
        </w:rPr>
        <w:t>La surface</w:t>
      </w:r>
      <w:r w:rsidR="00492791" w:rsidRPr="00806B5D">
        <w:rPr>
          <w:rFonts w:ascii="Calibri Light" w:hAnsi="Calibri Light"/>
        </w:rPr>
        <w:t xml:space="preserve"> mise à disposition pour le</w:t>
      </w:r>
      <w:r w:rsidRPr="00806B5D">
        <w:rPr>
          <w:rFonts w:ascii="Calibri Light" w:hAnsi="Calibri Light"/>
        </w:rPr>
        <w:t>s</w:t>
      </w:r>
      <w:r w:rsidR="00492791" w:rsidRPr="00806B5D">
        <w:rPr>
          <w:rFonts w:ascii="Calibri Light" w:hAnsi="Calibri Light"/>
        </w:rPr>
        <w:t xml:space="preserve"> </w:t>
      </w:r>
      <w:r>
        <w:rPr>
          <w:rFonts w:ascii="Calibri Light" w:hAnsi="Calibri Light"/>
        </w:rPr>
        <w:t xml:space="preserve">deux </w:t>
      </w:r>
      <w:r w:rsidR="00492791" w:rsidRPr="00806B5D">
        <w:rPr>
          <w:rFonts w:ascii="Calibri Light" w:hAnsi="Calibri Light" w:cs="Calibri Light"/>
          <w:noProof/>
        </w:rPr>
        <w:t>distributeur</w:t>
      </w:r>
      <w:r w:rsidRPr="00806B5D">
        <w:rPr>
          <w:rFonts w:ascii="Calibri Light" w:hAnsi="Calibri Light" w:cs="Calibri Light"/>
          <w:noProof/>
        </w:rPr>
        <w:t>s</w:t>
      </w:r>
      <w:r w:rsidR="00492791" w:rsidRPr="00806B5D">
        <w:rPr>
          <w:rFonts w:ascii="Calibri Light" w:hAnsi="Calibri Light" w:cs="Calibri Light"/>
          <w:noProof/>
        </w:rPr>
        <w:t xml:space="preserve"> </w:t>
      </w:r>
      <w:r w:rsidRPr="00806B5D">
        <w:rPr>
          <w:rFonts w:ascii="Calibri Light" w:hAnsi="Calibri Light" w:cs="Calibri Light"/>
          <w:noProof/>
        </w:rPr>
        <w:t xml:space="preserve">de boissons </w:t>
      </w:r>
      <w:r w:rsidR="00492791" w:rsidRPr="00806B5D">
        <w:rPr>
          <w:rFonts w:ascii="Calibri Light" w:hAnsi="Calibri Light"/>
        </w:rPr>
        <w:t>se situe dans la zone « </w:t>
      </w:r>
      <w:r w:rsidRPr="00806B5D">
        <w:rPr>
          <w:rFonts w:ascii="Calibri Light" w:hAnsi="Calibri Light"/>
        </w:rPr>
        <w:t>tri bagages</w:t>
      </w:r>
      <w:r w:rsidR="00492791" w:rsidRPr="00806B5D">
        <w:rPr>
          <w:rFonts w:ascii="Calibri Light" w:hAnsi="Calibri Light"/>
        </w:rPr>
        <w:t xml:space="preserve"> » de l’aérogare (cf. plan de localisation). </w:t>
      </w:r>
    </w:p>
    <w:p w14:paraId="00C5DCF7" w14:textId="77777777" w:rsidR="00806B5D" w:rsidRDefault="00806B5D" w:rsidP="000F0C88">
      <w:pPr>
        <w:jc w:val="both"/>
        <w:rPr>
          <w:rFonts w:ascii="Calibri Light" w:hAnsi="Calibri Light"/>
        </w:rPr>
      </w:pPr>
    </w:p>
    <w:p w14:paraId="441E8911" w14:textId="657AC04B" w:rsidR="000F0C88" w:rsidRPr="00492791" w:rsidRDefault="00806B5D" w:rsidP="000F0C88">
      <w:pPr>
        <w:jc w:val="both"/>
        <w:rPr>
          <w:rFonts w:ascii="Calibri Light" w:hAnsi="Calibri Light"/>
        </w:rPr>
      </w:pPr>
      <w:r w:rsidRPr="00A434CE">
        <w:rPr>
          <w:rFonts w:ascii="Calibri Light" w:hAnsi="Calibri Light"/>
        </w:rPr>
        <w:t>Cette</w:t>
      </w:r>
      <w:r w:rsidR="00492791" w:rsidRPr="00A434CE">
        <w:rPr>
          <w:rFonts w:ascii="Calibri Light" w:hAnsi="Calibri Light"/>
        </w:rPr>
        <w:t xml:space="preserve"> surface </w:t>
      </w:r>
      <w:r w:rsidRPr="00A434CE">
        <w:rPr>
          <w:rFonts w:ascii="Calibri Light" w:hAnsi="Calibri Light"/>
        </w:rPr>
        <w:t>mise à disposition est de</w:t>
      </w:r>
      <w:r w:rsidR="00492791" w:rsidRPr="00A434CE">
        <w:rPr>
          <w:rFonts w:ascii="Calibri Light" w:hAnsi="Calibri Light"/>
        </w:rPr>
        <w:t xml:space="preserve"> </w:t>
      </w:r>
      <w:r w:rsidR="00A434CE" w:rsidRPr="00A434CE">
        <w:rPr>
          <w:rFonts w:ascii="Calibri Light" w:hAnsi="Calibri Light"/>
        </w:rPr>
        <w:t>2 x 1</w:t>
      </w:r>
      <w:r w:rsidR="00492791" w:rsidRPr="00A434CE">
        <w:rPr>
          <w:rFonts w:ascii="Calibri Light" w:hAnsi="Calibri Light"/>
        </w:rPr>
        <w:t>m².</w:t>
      </w:r>
    </w:p>
    <w:p w14:paraId="230FF75D" w14:textId="77777777" w:rsidR="0021582F" w:rsidRDefault="00934F3D">
      <w:pPr>
        <w:pStyle w:val="style10"/>
        <w:numPr>
          <w:ilvl w:val="0"/>
          <w:numId w:val="8"/>
        </w:numPr>
        <w:ind w:left="431" w:hanging="431"/>
      </w:pPr>
      <w:bookmarkStart w:id="4" w:name="_Toc204959117"/>
      <w:r>
        <w:lastRenderedPageBreak/>
        <w:t>CONVENTION</w:t>
      </w:r>
      <w:bookmarkEnd w:id="4"/>
    </w:p>
    <w:p w14:paraId="3691750A" w14:textId="77777777" w:rsidR="0021582F" w:rsidRDefault="00934F3D">
      <w:pPr>
        <w:pStyle w:val="style20"/>
        <w:numPr>
          <w:ilvl w:val="1"/>
          <w:numId w:val="8"/>
        </w:numPr>
      </w:pPr>
      <w:bookmarkStart w:id="5" w:name="_Toc19019083"/>
      <w:bookmarkStart w:id="6" w:name="_Toc204959118"/>
      <w:r>
        <w:t>Acceptation des conditions contractuelles</w:t>
      </w:r>
      <w:bookmarkEnd w:id="5"/>
      <w:bookmarkEnd w:id="6"/>
    </w:p>
    <w:p w14:paraId="0543DAB3" w14:textId="77777777" w:rsidR="0021582F" w:rsidRDefault="00934F3D">
      <w:pPr>
        <w:pStyle w:val="Corpsdetexte"/>
        <w:rPr>
          <w:rFonts w:ascii="Calibri Light" w:hAnsi="Calibri Light"/>
          <w:b w:val="0"/>
          <w:bCs w:val="0"/>
        </w:rPr>
      </w:pPr>
      <w:r>
        <w:rPr>
          <w:rFonts w:ascii="Calibri Light" w:hAnsi="Calibri Light"/>
          <w:b w:val="0"/>
          <w:bCs w:val="0"/>
        </w:rPr>
        <w:t>La convention proposée est jointe en annexe, ainsi que le Cahier des Clauses et Conditions Générales.</w:t>
      </w:r>
    </w:p>
    <w:p w14:paraId="1729C53E" w14:textId="77777777" w:rsidR="0021582F" w:rsidRDefault="0021582F">
      <w:pPr>
        <w:pStyle w:val="Corpsdetexte"/>
        <w:rPr>
          <w:rFonts w:ascii="Calibri Light" w:hAnsi="Calibri Light"/>
          <w:b w:val="0"/>
          <w:bCs w:val="0"/>
        </w:rPr>
      </w:pPr>
    </w:p>
    <w:p w14:paraId="3880A88D" w14:textId="77777777" w:rsidR="0021582F" w:rsidRDefault="00934F3D">
      <w:pPr>
        <w:pStyle w:val="Corpsdetexte"/>
        <w:rPr>
          <w:rFonts w:ascii="Calibri Light" w:hAnsi="Calibri Light"/>
          <w:b w:val="0"/>
          <w:bCs w:val="0"/>
        </w:rPr>
      </w:pPr>
      <w:r>
        <w:rPr>
          <w:rFonts w:ascii="Calibri Light" w:hAnsi="Calibri Light"/>
          <w:b w:val="0"/>
          <w:bCs w:val="0"/>
        </w:rPr>
        <w:t xml:space="preserve">Les candidats doivent en accepter toutes les conditions expressément. </w:t>
      </w:r>
    </w:p>
    <w:p w14:paraId="3ACEF893" w14:textId="77777777" w:rsidR="0021582F" w:rsidRDefault="00934F3D">
      <w:pPr>
        <w:pStyle w:val="style20"/>
        <w:numPr>
          <w:ilvl w:val="1"/>
          <w:numId w:val="8"/>
        </w:numPr>
        <w:ind w:left="567" w:firstLine="0"/>
      </w:pPr>
      <w:bookmarkStart w:id="7" w:name="_Toc204959119"/>
      <w:r>
        <w:t>Durée de la convention</w:t>
      </w:r>
      <w:bookmarkEnd w:id="7"/>
    </w:p>
    <w:p w14:paraId="3122E097" w14:textId="7B516825" w:rsidR="0021582F" w:rsidRDefault="00934F3D">
      <w:pPr>
        <w:pStyle w:val="Corpsdetexte"/>
        <w:rPr>
          <w:rFonts w:ascii="Calibri Light" w:hAnsi="Calibri Light"/>
          <w:b w:val="0"/>
          <w:bCs w:val="0"/>
        </w:rPr>
      </w:pPr>
      <w:r>
        <w:rPr>
          <w:rFonts w:ascii="Calibri Light" w:hAnsi="Calibri Light"/>
          <w:b w:val="0"/>
          <w:bCs w:val="0"/>
        </w:rPr>
        <w:t>La convention prendra effet à compter de la date de signature et s’achèvera au plus tard l</w:t>
      </w:r>
      <w:r w:rsidR="00A434CE">
        <w:rPr>
          <w:rFonts w:ascii="Calibri Light" w:hAnsi="Calibri Light"/>
          <w:b w:val="0"/>
          <w:bCs w:val="0"/>
        </w:rPr>
        <w:t>e 31 décembre 2025.</w:t>
      </w:r>
    </w:p>
    <w:p w14:paraId="220EDBBF" w14:textId="77777777" w:rsidR="0021582F" w:rsidRDefault="00934F3D">
      <w:pPr>
        <w:pStyle w:val="style20"/>
        <w:numPr>
          <w:ilvl w:val="1"/>
          <w:numId w:val="8"/>
        </w:numPr>
        <w:ind w:left="567" w:firstLine="0"/>
      </w:pPr>
      <w:bookmarkStart w:id="8" w:name="_Toc66178449"/>
      <w:bookmarkStart w:id="9" w:name="_Toc66137186"/>
      <w:bookmarkStart w:id="10" w:name="_Toc66135033"/>
      <w:bookmarkStart w:id="11" w:name="_Toc66132243"/>
      <w:bookmarkStart w:id="12" w:name="_Toc204959120"/>
      <w:r>
        <w:t>Descriptif de l’activité autorisée</w:t>
      </w:r>
      <w:bookmarkEnd w:id="8"/>
      <w:bookmarkEnd w:id="9"/>
      <w:bookmarkEnd w:id="10"/>
      <w:bookmarkEnd w:id="11"/>
      <w:bookmarkEnd w:id="12"/>
    </w:p>
    <w:p w14:paraId="42481B90" w14:textId="77777777" w:rsidR="00492791" w:rsidRDefault="00492791" w:rsidP="00492791">
      <w:pPr>
        <w:pStyle w:val="Corpsdetexte"/>
        <w:rPr>
          <w:rFonts w:ascii="Calibri Light" w:hAnsi="Calibri Light"/>
          <w:b w:val="0"/>
          <w:bCs w:val="0"/>
        </w:rPr>
      </w:pPr>
      <w:bookmarkStart w:id="13" w:name="_Toc19019084"/>
      <w:bookmarkStart w:id="14" w:name="_Toc371494037"/>
      <w:r>
        <w:rPr>
          <w:rFonts w:ascii="Calibri Light" w:hAnsi="Calibri Light"/>
          <w:b w:val="0"/>
          <w:bCs w:val="0"/>
        </w:rPr>
        <w:t xml:space="preserve">Les candidats pourront occuper les installations décrites précédemment pour l’exploitation d’un </w:t>
      </w:r>
      <w:r>
        <w:rPr>
          <w:rFonts w:ascii="Calibri Light" w:hAnsi="Calibri Light" w:cs="Calibri Light"/>
          <w:b w:val="0"/>
          <w:noProof/>
        </w:rPr>
        <w:t>distributeur automatique de billets et d’un dépôt jour/nuit</w:t>
      </w:r>
      <w:r>
        <w:rPr>
          <w:rFonts w:ascii="Calibri Light" w:hAnsi="Calibri Light"/>
          <w:b w:val="0"/>
        </w:rPr>
        <w:t xml:space="preserve"> </w:t>
      </w:r>
      <w:r>
        <w:rPr>
          <w:rFonts w:ascii="Calibri Light" w:hAnsi="Calibri Light"/>
          <w:b w:val="0"/>
          <w:bCs w:val="0"/>
        </w:rPr>
        <w:t>en rapport avec leurs activités commerciales (</w:t>
      </w:r>
      <w:proofErr w:type="spellStart"/>
      <w:r>
        <w:rPr>
          <w:rFonts w:ascii="Calibri Light" w:hAnsi="Calibri Light"/>
          <w:b w:val="0"/>
          <w:bCs w:val="0"/>
        </w:rPr>
        <w:t>Kbis</w:t>
      </w:r>
      <w:proofErr w:type="spellEnd"/>
      <w:r>
        <w:rPr>
          <w:rFonts w:ascii="Calibri Light" w:hAnsi="Calibri Light"/>
          <w:b w:val="0"/>
          <w:bCs w:val="0"/>
        </w:rPr>
        <w:t>, APE).</w:t>
      </w:r>
    </w:p>
    <w:p w14:paraId="247E3F30" w14:textId="77777777" w:rsidR="0021582F" w:rsidRDefault="00934F3D">
      <w:pPr>
        <w:pStyle w:val="style20"/>
        <w:numPr>
          <w:ilvl w:val="1"/>
          <w:numId w:val="8"/>
        </w:numPr>
        <w:ind w:left="567" w:firstLine="0"/>
      </w:pPr>
      <w:bookmarkStart w:id="15" w:name="_Toc204959121"/>
      <w:r>
        <w:t>Redevance</w:t>
      </w:r>
      <w:bookmarkEnd w:id="13"/>
      <w:bookmarkEnd w:id="14"/>
      <w:r>
        <w:t>s</w:t>
      </w:r>
      <w:bookmarkEnd w:id="15"/>
    </w:p>
    <w:p w14:paraId="5397977C" w14:textId="3997197B" w:rsidR="002F21BD" w:rsidRDefault="002F21BD" w:rsidP="002F21BD">
      <w:pPr>
        <w:pStyle w:val="Corpsdetexte"/>
        <w:rPr>
          <w:rFonts w:ascii="Calibri Light" w:hAnsi="Calibri Light" w:cs="Calibri Light"/>
          <w:b w:val="0"/>
          <w:bCs w:val="0"/>
        </w:rPr>
      </w:pPr>
      <w:r w:rsidRPr="00B7390B">
        <w:rPr>
          <w:rFonts w:ascii="Calibri Light" w:hAnsi="Calibri Light" w:cs="Calibri Light"/>
          <w:b w:val="0"/>
          <w:bCs w:val="0"/>
        </w:rPr>
        <w:t xml:space="preserve">La redevance annuelle applicable pour l’occupation et l’exploitation de </w:t>
      </w:r>
      <w:r w:rsidR="003641E3">
        <w:rPr>
          <w:rFonts w:ascii="Calibri Light" w:hAnsi="Calibri Light" w:cs="Calibri Light"/>
          <w:b w:val="0"/>
          <w:bCs w:val="0"/>
        </w:rPr>
        <w:t xml:space="preserve">la surface mise </w:t>
      </w:r>
      <w:r w:rsidRPr="00B7390B">
        <w:rPr>
          <w:rFonts w:ascii="Calibri Light" w:hAnsi="Calibri Light" w:cs="Calibri Light"/>
          <w:b w:val="0"/>
          <w:bCs w:val="0"/>
        </w:rPr>
        <w:t>à disposition, proposée par les candidats dans leur demande d’intérêt, ne pourra être inférieure à :</w:t>
      </w:r>
    </w:p>
    <w:p w14:paraId="5802CC4E" w14:textId="77777777" w:rsidR="001464BF" w:rsidRPr="00B7390B" w:rsidRDefault="001464BF" w:rsidP="002F21BD">
      <w:pPr>
        <w:pStyle w:val="Corpsdetexte"/>
        <w:rPr>
          <w:rFonts w:ascii="Calibri Light" w:hAnsi="Calibri Light" w:cs="Calibri Light"/>
          <w:b w:val="0"/>
          <w:bCs w:val="0"/>
        </w:rPr>
      </w:pPr>
    </w:p>
    <w:p w14:paraId="1507BADF" w14:textId="494E0E68" w:rsidR="00492791" w:rsidRPr="00A434CE" w:rsidRDefault="00A434CE" w:rsidP="00492791">
      <w:pPr>
        <w:pStyle w:val="Corpsdetexte"/>
        <w:numPr>
          <w:ilvl w:val="0"/>
          <w:numId w:val="14"/>
        </w:numPr>
        <w:rPr>
          <w:rFonts w:ascii="Calibri Light" w:hAnsi="Calibri Light"/>
          <w:b w:val="0"/>
          <w:bCs w:val="0"/>
        </w:rPr>
      </w:pPr>
      <w:r w:rsidRPr="00A434CE">
        <w:rPr>
          <w:rFonts w:ascii="Calibri Light" w:hAnsi="Calibri Light"/>
          <w:b w:val="0"/>
          <w:bCs w:val="0"/>
        </w:rPr>
        <w:t>471,50</w:t>
      </w:r>
      <w:r w:rsidR="00492791" w:rsidRPr="00A434CE">
        <w:rPr>
          <w:rFonts w:ascii="Calibri Light" w:hAnsi="Calibri Light"/>
          <w:b w:val="0"/>
          <w:bCs w:val="0"/>
        </w:rPr>
        <w:t xml:space="preserve"> € HT/m²/an</w:t>
      </w:r>
    </w:p>
    <w:p w14:paraId="25255634" w14:textId="77777777" w:rsidR="00492791" w:rsidRDefault="00492791" w:rsidP="00492791">
      <w:pPr>
        <w:pStyle w:val="Corpsdetexte"/>
        <w:ind w:left="720"/>
        <w:rPr>
          <w:rFonts w:ascii="Calibri Light" w:hAnsi="Calibri Light"/>
          <w:b w:val="0"/>
          <w:bCs w:val="0"/>
        </w:rPr>
      </w:pPr>
    </w:p>
    <w:p w14:paraId="4CDF0F8A" w14:textId="77777777" w:rsidR="0021582F" w:rsidRDefault="00934F3D">
      <w:pPr>
        <w:pStyle w:val="style20"/>
        <w:numPr>
          <w:ilvl w:val="1"/>
          <w:numId w:val="8"/>
        </w:numPr>
        <w:ind w:left="567" w:firstLine="0"/>
      </w:pPr>
      <w:bookmarkStart w:id="16" w:name="_Toc204959122"/>
      <w:r>
        <w:t>Autres redevances</w:t>
      </w:r>
      <w:bookmarkEnd w:id="16"/>
    </w:p>
    <w:p w14:paraId="2463FC3F" w14:textId="1D3F2511" w:rsidR="0021582F" w:rsidRDefault="00934F3D">
      <w:pPr>
        <w:pStyle w:val="Retraitcorpsdetexte2"/>
        <w:ind w:firstLine="0"/>
        <w:rPr>
          <w:rFonts w:ascii="Calibri Light" w:hAnsi="Calibri Light"/>
        </w:rPr>
      </w:pPr>
      <w:r>
        <w:rPr>
          <w:rFonts w:ascii="Calibri Light" w:hAnsi="Calibri Light"/>
        </w:rPr>
        <w:t>Les prestations industrielles (électricité, téléphone, eau, déchets, parking personnel, etc.) seront facturées sur la base des tarifs en vigueur sur l’aéroport de Bastia</w:t>
      </w:r>
      <w:r w:rsidR="002F21BD">
        <w:rPr>
          <w:rFonts w:ascii="Calibri Light" w:hAnsi="Calibri Light"/>
        </w:rPr>
        <w:t>-</w:t>
      </w:r>
      <w:r>
        <w:rPr>
          <w:rFonts w:ascii="Calibri Light" w:hAnsi="Calibri Light"/>
        </w:rPr>
        <w:t>Poretta.</w:t>
      </w:r>
    </w:p>
    <w:p w14:paraId="2AD0D1EF" w14:textId="77777777" w:rsidR="0021582F" w:rsidRDefault="00934F3D">
      <w:pPr>
        <w:pStyle w:val="style10"/>
        <w:numPr>
          <w:ilvl w:val="0"/>
          <w:numId w:val="8"/>
        </w:numPr>
      </w:pPr>
      <w:bookmarkStart w:id="17" w:name="_Toc204959123"/>
      <w:r>
        <w:t>PRÉSENTATION DE L’AÉROPORT</w:t>
      </w:r>
      <w:bookmarkEnd w:id="17"/>
    </w:p>
    <w:p w14:paraId="28127785" w14:textId="77777777" w:rsidR="0021582F" w:rsidRDefault="0021582F">
      <w:pPr>
        <w:pStyle w:val="En-tte"/>
        <w:tabs>
          <w:tab w:val="clear" w:pos="4536"/>
          <w:tab w:val="clear" w:pos="9072"/>
        </w:tabs>
        <w:jc w:val="both"/>
        <w:rPr>
          <w:rFonts w:ascii="Calibri Light" w:hAnsi="Calibri Light"/>
        </w:rPr>
      </w:pPr>
    </w:p>
    <w:p w14:paraId="677FFDE9" w14:textId="77777777" w:rsidR="0021582F" w:rsidRDefault="00934F3D">
      <w:pPr>
        <w:pStyle w:val="En-tte"/>
        <w:tabs>
          <w:tab w:val="clear" w:pos="4536"/>
          <w:tab w:val="clear" w:pos="9072"/>
        </w:tabs>
        <w:jc w:val="both"/>
        <w:rPr>
          <w:rFonts w:ascii="Calibri Light" w:hAnsi="Calibri Light"/>
        </w:rPr>
      </w:pPr>
      <w:r>
        <w:rPr>
          <w:rFonts w:ascii="Calibri Light" w:hAnsi="Calibri Light"/>
        </w:rPr>
        <w:t>Les informations du présent chapitre sont données à titre indicatif et n’ont pour but que de faciliter aux candidats la compréhension du dossier.</w:t>
      </w:r>
    </w:p>
    <w:p w14:paraId="343CB042" w14:textId="77777777" w:rsidR="0021582F" w:rsidRDefault="00934F3D">
      <w:pPr>
        <w:pStyle w:val="style20"/>
        <w:numPr>
          <w:ilvl w:val="1"/>
          <w:numId w:val="8"/>
        </w:numPr>
        <w:ind w:left="567" w:firstLine="0"/>
      </w:pPr>
      <w:bookmarkStart w:id="18" w:name="_Toc204959124"/>
      <w:r>
        <w:t>Principes de fonctionnement de l’aéroport</w:t>
      </w:r>
      <w:bookmarkEnd w:id="18"/>
    </w:p>
    <w:p w14:paraId="17429AF0" w14:textId="77777777" w:rsidR="0021582F" w:rsidRDefault="00934F3D">
      <w:pPr>
        <w:pStyle w:val="En-tte"/>
        <w:tabs>
          <w:tab w:val="clear" w:pos="4536"/>
          <w:tab w:val="clear" w:pos="9072"/>
        </w:tabs>
        <w:jc w:val="both"/>
        <w:rPr>
          <w:rFonts w:ascii="Calibri Light" w:hAnsi="Calibri Light"/>
        </w:rPr>
      </w:pPr>
      <w:r>
        <w:rPr>
          <w:rFonts w:ascii="Calibri Light" w:hAnsi="Calibri Light"/>
        </w:rPr>
        <w:t>L’aéroport est ouvert au public 365 jours par an, de 6h00 à 24h00.</w:t>
      </w:r>
    </w:p>
    <w:p w14:paraId="713E9D2F" w14:textId="77777777" w:rsidR="0021582F" w:rsidRDefault="0021582F">
      <w:pPr>
        <w:pStyle w:val="En-tte"/>
        <w:tabs>
          <w:tab w:val="clear" w:pos="4536"/>
          <w:tab w:val="clear" w:pos="9072"/>
        </w:tabs>
        <w:jc w:val="both"/>
        <w:rPr>
          <w:rFonts w:ascii="Calibri Light" w:hAnsi="Calibri Light"/>
        </w:rPr>
      </w:pPr>
    </w:p>
    <w:p w14:paraId="0A211687" w14:textId="77777777" w:rsidR="0021582F" w:rsidRDefault="00934F3D">
      <w:pPr>
        <w:pStyle w:val="En-tte"/>
        <w:tabs>
          <w:tab w:val="clear" w:pos="4536"/>
          <w:tab w:val="clear" w:pos="9072"/>
        </w:tabs>
        <w:jc w:val="both"/>
        <w:rPr>
          <w:rFonts w:ascii="Calibri Light" w:hAnsi="Calibri Light"/>
        </w:rPr>
      </w:pPr>
      <w:r>
        <w:rPr>
          <w:rFonts w:ascii="Calibri Light" w:hAnsi="Calibri Light"/>
        </w:rPr>
        <w:t>Les accès à certaines zones de cet aéroport sont réglementés : Le cas échéant, le bénéficiaire devra respecter l’ensemble des procédures et règlements liés à ces contraintes notamment en termes de sécurité et de sûreté, conformément à l’arrêté de police en vigueur.</w:t>
      </w:r>
    </w:p>
    <w:p w14:paraId="3269F5A9" w14:textId="77777777" w:rsidR="0021582F" w:rsidRDefault="0021582F">
      <w:pPr>
        <w:pStyle w:val="En-tte"/>
        <w:tabs>
          <w:tab w:val="clear" w:pos="4536"/>
          <w:tab w:val="clear" w:pos="9072"/>
        </w:tabs>
        <w:jc w:val="both"/>
        <w:rPr>
          <w:rFonts w:ascii="Calibri Light" w:hAnsi="Calibri Light"/>
        </w:rPr>
      </w:pPr>
    </w:p>
    <w:p w14:paraId="621F3659" w14:textId="75720352" w:rsidR="0021582F" w:rsidRDefault="00934F3D">
      <w:pPr>
        <w:pStyle w:val="style20"/>
        <w:numPr>
          <w:ilvl w:val="1"/>
          <w:numId w:val="8"/>
        </w:numPr>
        <w:ind w:left="567" w:firstLine="0"/>
      </w:pPr>
      <w:bookmarkStart w:id="19" w:name="_Toc126677422"/>
      <w:bookmarkStart w:id="20" w:name="_Toc121147603"/>
      <w:bookmarkStart w:id="21" w:name="_Toc117001330"/>
      <w:bookmarkStart w:id="22" w:name="_Toc204959125"/>
      <w:r>
        <w:t xml:space="preserve">Trafic </w:t>
      </w:r>
      <w:bookmarkEnd w:id="19"/>
      <w:bookmarkEnd w:id="20"/>
      <w:bookmarkEnd w:id="21"/>
      <w:r w:rsidR="00B837CE">
        <w:t>2024</w:t>
      </w:r>
      <w:bookmarkEnd w:id="22"/>
    </w:p>
    <w:p w14:paraId="40406AEA" w14:textId="77777777" w:rsidR="00B837CE" w:rsidRDefault="00B837CE" w:rsidP="00B837CE">
      <w:pPr>
        <w:pStyle w:val="style3"/>
        <w:numPr>
          <w:ilvl w:val="2"/>
          <w:numId w:val="8"/>
        </w:numPr>
        <w:ind w:left="1004" w:firstLine="0"/>
      </w:pPr>
      <w:r>
        <w:t>Globalité du trafic</w:t>
      </w:r>
    </w:p>
    <w:p w14:paraId="48BA7A9C" w14:textId="2C1BD98C" w:rsidR="00B837CE" w:rsidRPr="00E51365" w:rsidRDefault="00B837CE" w:rsidP="00B837CE">
      <w:pPr>
        <w:pStyle w:val="style4"/>
        <w:numPr>
          <w:ilvl w:val="3"/>
          <w:numId w:val="8"/>
        </w:numPr>
        <w:ind w:left="1004" w:firstLine="0"/>
      </w:pPr>
      <w:r w:rsidRPr="00141DE2">
        <w:t xml:space="preserve">Trafic passagers </w:t>
      </w:r>
    </w:p>
    <w:p w14:paraId="34FE93EE" w14:textId="77777777" w:rsidR="00B837CE" w:rsidRPr="00141DE2" w:rsidRDefault="00B837CE" w:rsidP="00B837CE">
      <w:pPr>
        <w:jc w:val="both"/>
        <w:rPr>
          <w:rFonts w:ascii="Calibri Light" w:hAnsi="Calibri Light"/>
        </w:rPr>
      </w:pPr>
    </w:p>
    <w:p w14:paraId="257DE276" w14:textId="63C60056" w:rsidR="00B837CE" w:rsidRPr="00141DE2" w:rsidRDefault="00141DE2" w:rsidP="00B837CE">
      <w:pPr>
        <w:jc w:val="both"/>
        <w:rPr>
          <w:rFonts w:ascii="Calibri Light" w:hAnsi="Calibri Light"/>
        </w:rPr>
      </w:pPr>
      <w:r w:rsidRPr="00141DE2">
        <w:rPr>
          <w:rFonts w:ascii="Calibri Light" w:hAnsi="Calibri Light"/>
        </w:rPr>
        <w:lastRenderedPageBreak/>
        <w:t xml:space="preserve">Au </w:t>
      </w:r>
      <w:r w:rsidR="005B278A">
        <w:rPr>
          <w:rFonts w:ascii="Calibri Light" w:hAnsi="Calibri Light"/>
        </w:rPr>
        <w:t>31 décembre</w:t>
      </w:r>
      <w:r w:rsidRPr="00141DE2">
        <w:rPr>
          <w:rFonts w:ascii="Calibri Light" w:hAnsi="Calibri Light"/>
        </w:rPr>
        <w:t xml:space="preserve"> 2024</w:t>
      </w:r>
      <w:r w:rsidR="00B837CE" w:rsidRPr="00141DE2">
        <w:rPr>
          <w:rFonts w:ascii="Calibri Light" w:hAnsi="Calibri Light"/>
        </w:rPr>
        <w:t xml:space="preserve"> la plateforme de Bastia-Poretta </w:t>
      </w:r>
      <w:r w:rsidRPr="00141DE2">
        <w:rPr>
          <w:rFonts w:ascii="Calibri Light" w:hAnsi="Calibri Light"/>
        </w:rPr>
        <w:t xml:space="preserve">accueille </w:t>
      </w:r>
      <w:r w:rsidR="005B278A">
        <w:rPr>
          <w:rFonts w:ascii="Calibri Light" w:hAnsi="Calibri Light"/>
        </w:rPr>
        <w:t>1 490 617</w:t>
      </w:r>
      <w:r w:rsidRPr="00141DE2">
        <w:rPr>
          <w:rFonts w:ascii="Calibri Light" w:hAnsi="Calibri Light"/>
        </w:rPr>
        <w:t xml:space="preserve"> passagers et perd ainsi </w:t>
      </w:r>
      <w:r w:rsidR="005B278A">
        <w:rPr>
          <w:rFonts w:ascii="Calibri Light" w:hAnsi="Calibri Light"/>
        </w:rPr>
        <w:t>9 688</w:t>
      </w:r>
      <w:r w:rsidRPr="00141DE2">
        <w:rPr>
          <w:rFonts w:ascii="Calibri Light" w:hAnsi="Calibri Light"/>
        </w:rPr>
        <w:t xml:space="preserve"> passagers (-0,</w:t>
      </w:r>
      <w:r w:rsidR="005B278A">
        <w:rPr>
          <w:rFonts w:ascii="Calibri Light" w:hAnsi="Calibri Light"/>
        </w:rPr>
        <w:t>65</w:t>
      </w:r>
      <w:r w:rsidRPr="00141DE2">
        <w:rPr>
          <w:rFonts w:ascii="Calibri Light" w:hAnsi="Calibri Light"/>
        </w:rPr>
        <w:t xml:space="preserve">%) en comparaison au trafic </w:t>
      </w:r>
      <w:r w:rsidR="005B278A">
        <w:rPr>
          <w:rFonts w:ascii="Calibri Light" w:hAnsi="Calibri Light"/>
        </w:rPr>
        <w:t>de l’année précédente</w:t>
      </w:r>
      <w:r w:rsidRPr="00141DE2">
        <w:rPr>
          <w:rFonts w:ascii="Calibri Light" w:hAnsi="Calibri Light"/>
        </w:rPr>
        <w:t>.</w:t>
      </w:r>
      <w:r w:rsidR="00B837CE" w:rsidRPr="00141DE2">
        <w:rPr>
          <w:rFonts w:ascii="Calibri Light" w:hAnsi="Calibri Light"/>
        </w:rPr>
        <w:t xml:space="preserve"> </w:t>
      </w:r>
    </w:p>
    <w:p w14:paraId="696589E7" w14:textId="77777777" w:rsidR="00B837CE" w:rsidRPr="00B837CE" w:rsidRDefault="00B837CE" w:rsidP="00B837CE">
      <w:pPr>
        <w:jc w:val="both"/>
        <w:rPr>
          <w:rFonts w:ascii="Calibri Light" w:hAnsi="Calibri Light"/>
          <w:highlight w:val="yellow"/>
        </w:rPr>
      </w:pPr>
    </w:p>
    <w:p w14:paraId="7768563B" w14:textId="77777777" w:rsidR="00B837CE" w:rsidRPr="00323579" w:rsidRDefault="00B837CE" w:rsidP="00B837CE">
      <w:pPr>
        <w:jc w:val="both"/>
        <w:rPr>
          <w:rFonts w:ascii="Calibri Light" w:hAnsi="Calibri Light"/>
        </w:rPr>
      </w:pPr>
      <w:r w:rsidRPr="00323579">
        <w:rPr>
          <w:rFonts w:ascii="Calibri Light" w:hAnsi="Calibri Light"/>
        </w:rPr>
        <w:t>Les parts de trafic représentent :</w:t>
      </w:r>
    </w:p>
    <w:p w14:paraId="78C1042D" w14:textId="3C665998" w:rsidR="00B837CE" w:rsidRPr="00085F4B" w:rsidRDefault="00B837CE" w:rsidP="00B837CE">
      <w:pPr>
        <w:numPr>
          <w:ilvl w:val="0"/>
          <w:numId w:val="9"/>
        </w:numPr>
        <w:jc w:val="both"/>
        <w:rPr>
          <w:rFonts w:ascii="Calibri Light" w:hAnsi="Calibri Light"/>
        </w:rPr>
      </w:pPr>
      <w:r w:rsidRPr="00323579">
        <w:rPr>
          <w:rFonts w:ascii="Calibri Light" w:hAnsi="Calibri Light"/>
        </w:rPr>
        <w:t>Au national, 85</w:t>
      </w:r>
      <w:r w:rsidR="00323579" w:rsidRPr="00323579">
        <w:rPr>
          <w:rFonts w:ascii="Calibri Light" w:hAnsi="Calibri Light"/>
        </w:rPr>
        <w:t>,</w:t>
      </w:r>
      <w:r w:rsidR="005B278A">
        <w:rPr>
          <w:rFonts w:ascii="Calibri Light" w:hAnsi="Calibri Light"/>
        </w:rPr>
        <w:t>93</w:t>
      </w:r>
      <w:r w:rsidRPr="00323579">
        <w:rPr>
          <w:rFonts w:ascii="Calibri Light" w:hAnsi="Calibri Light"/>
        </w:rPr>
        <w:t xml:space="preserve">% avec </w:t>
      </w:r>
      <w:r w:rsidR="00141DE2" w:rsidRPr="00323579">
        <w:rPr>
          <w:rFonts w:ascii="Calibri Light" w:hAnsi="Calibri Light"/>
        </w:rPr>
        <w:t>1 2</w:t>
      </w:r>
      <w:r w:rsidR="005B278A">
        <w:rPr>
          <w:rFonts w:ascii="Calibri Light" w:hAnsi="Calibri Light"/>
        </w:rPr>
        <w:t>80 882</w:t>
      </w:r>
      <w:r w:rsidRPr="00323579">
        <w:rPr>
          <w:rFonts w:ascii="Calibri Light" w:hAnsi="Calibri Light"/>
        </w:rPr>
        <w:t xml:space="preserve"> </w:t>
      </w:r>
      <w:r w:rsidRPr="00085F4B">
        <w:rPr>
          <w:rFonts w:ascii="Calibri Light" w:hAnsi="Calibri Light"/>
        </w:rPr>
        <w:t>passagers (</w:t>
      </w:r>
      <w:r w:rsidR="00085F4B" w:rsidRPr="00085F4B">
        <w:rPr>
          <w:rFonts w:ascii="Calibri Light" w:hAnsi="Calibri Light"/>
        </w:rPr>
        <w:t>84,74</w:t>
      </w:r>
      <w:r w:rsidRPr="00085F4B">
        <w:rPr>
          <w:rFonts w:ascii="Calibri Light" w:hAnsi="Calibri Light"/>
        </w:rPr>
        <w:t>% en 202</w:t>
      </w:r>
      <w:r w:rsidR="00323579" w:rsidRPr="00085F4B">
        <w:rPr>
          <w:rFonts w:ascii="Calibri Light" w:hAnsi="Calibri Light"/>
        </w:rPr>
        <w:t>3</w:t>
      </w:r>
      <w:r w:rsidRPr="00085F4B">
        <w:rPr>
          <w:rFonts w:ascii="Calibri Light" w:hAnsi="Calibri Light"/>
        </w:rPr>
        <w:t>) ;</w:t>
      </w:r>
    </w:p>
    <w:p w14:paraId="1FCA1E2C" w14:textId="5FACC0EF" w:rsidR="00B837CE" w:rsidRPr="00323579" w:rsidRDefault="00B837CE" w:rsidP="00B837CE">
      <w:pPr>
        <w:numPr>
          <w:ilvl w:val="0"/>
          <w:numId w:val="9"/>
        </w:numPr>
        <w:jc w:val="both"/>
        <w:rPr>
          <w:rFonts w:ascii="Calibri Light" w:hAnsi="Calibri Light"/>
        </w:rPr>
      </w:pPr>
      <w:r w:rsidRPr="00323579">
        <w:rPr>
          <w:rFonts w:ascii="Calibri Light" w:hAnsi="Calibri Light"/>
        </w:rPr>
        <w:t>À l’international, 1</w:t>
      </w:r>
      <w:r w:rsidR="00323579" w:rsidRPr="00323579">
        <w:rPr>
          <w:rFonts w:ascii="Calibri Light" w:hAnsi="Calibri Light"/>
        </w:rPr>
        <w:t>4,</w:t>
      </w:r>
      <w:r w:rsidR="005B278A">
        <w:rPr>
          <w:rFonts w:ascii="Calibri Light" w:hAnsi="Calibri Light"/>
        </w:rPr>
        <w:t>07</w:t>
      </w:r>
      <w:r w:rsidRPr="00323579">
        <w:rPr>
          <w:rFonts w:ascii="Calibri Light" w:hAnsi="Calibri Light"/>
        </w:rPr>
        <w:t xml:space="preserve">% avec </w:t>
      </w:r>
      <w:r w:rsidR="005B278A">
        <w:rPr>
          <w:rFonts w:ascii="Calibri Light" w:hAnsi="Calibri Light"/>
        </w:rPr>
        <w:t>209 735</w:t>
      </w:r>
      <w:r w:rsidRPr="00323579">
        <w:rPr>
          <w:rFonts w:ascii="Calibri Light" w:hAnsi="Calibri Light"/>
        </w:rPr>
        <w:t xml:space="preserve"> passagers </w:t>
      </w:r>
      <w:r w:rsidRPr="00085F4B">
        <w:rPr>
          <w:rFonts w:ascii="Calibri Light" w:hAnsi="Calibri Light"/>
        </w:rPr>
        <w:t>(</w:t>
      </w:r>
      <w:r w:rsidR="00085F4B" w:rsidRPr="00085F4B">
        <w:rPr>
          <w:rFonts w:ascii="Calibri Light" w:hAnsi="Calibri Light"/>
        </w:rPr>
        <w:t>15,26</w:t>
      </w:r>
      <w:r w:rsidRPr="00085F4B">
        <w:rPr>
          <w:rFonts w:ascii="Calibri Light" w:hAnsi="Calibri Light"/>
        </w:rPr>
        <w:t>% en 202</w:t>
      </w:r>
      <w:r w:rsidR="00085F4B" w:rsidRPr="00085F4B">
        <w:rPr>
          <w:rFonts w:ascii="Calibri Light" w:hAnsi="Calibri Light"/>
        </w:rPr>
        <w:t>3</w:t>
      </w:r>
      <w:r w:rsidRPr="00085F4B">
        <w:rPr>
          <w:rFonts w:ascii="Calibri Light" w:hAnsi="Calibri Light"/>
        </w:rPr>
        <w:t>).</w:t>
      </w:r>
    </w:p>
    <w:p w14:paraId="20069318" w14:textId="77777777" w:rsidR="00B837CE" w:rsidRPr="00B837CE" w:rsidRDefault="00B837CE" w:rsidP="00B837CE">
      <w:pPr>
        <w:jc w:val="both"/>
        <w:rPr>
          <w:rFonts w:ascii="Calibri Light" w:hAnsi="Calibri Light" w:cs="Calibri Light"/>
          <w:highlight w:val="yellow"/>
        </w:rPr>
      </w:pPr>
    </w:p>
    <w:p w14:paraId="2F96B6DC" w14:textId="5CE76433" w:rsidR="004127BE" w:rsidRDefault="00B837CE" w:rsidP="004127BE">
      <w:pPr>
        <w:pStyle w:val="style4"/>
        <w:numPr>
          <w:ilvl w:val="3"/>
          <w:numId w:val="8"/>
        </w:numPr>
        <w:ind w:left="1004" w:firstLine="0"/>
      </w:pPr>
      <w:r w:rsidRPr="00894140">
        <w:t>Évolution mensuelle du trafic « passagers »</w:t>
      </w:r>
    </w:p>
    <w:p w14:paraId="23CCCAA0" w14:textId="77777777" w:rsidR="008C053E" w:rsidRPr="00C81D6A" w:rsidRDefault="008C053E" w:rsidP="004127BE">
      <w:pPr>
        <w:pStyle w:val="style4"/>
      </w:pPr>
    </w:p>
    <w:p w14:paraId="1F2992C9" w14:textId="0FAA9CF2" w:rsidR="00C81D6A" w:rsidRPr="00B837CE" w:rsidRDefault="008C053E" w:rsidP="004127BE">
      <w:pPr>
        <w:pStyle w:val="style3"/>
        <w:ind w:left="0"/>
        <w:rPr>
          <w:highlight w:val="yellow"/>
        </w:rPr>
      </w:pPr>
      <w:r>
        <w:rPr>
          <w:noProof/>
        </w:rPr>
        <w:drawing>
          <wp:inline distT="0" distB="0" distL="0" distR="0" wp14:anchorId="5E2CFC05" wp14:editId="59DD08E2">
            <wp:extent cx="5648325" cy="2742565"/>
            <wp:effectExtent l="0" t="0" r="9525" b="635"/>
            <wp:docPr id="544499933" name="Graphique 1">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53C0B04" w14:textId="77777777" w:rsidR="00B837CE" w:rsidRPr="00B837CE" w:rsidRDefault="00B837CE" w:rsidP="00B837CE">
      <w:pPr>
        <w:jc w:val="both"/>
        <w:rPr>
          <w:highlight w:val="yellow"/>
        </w:rPr>
      </w:pPr>
    </w:p>
    <w:p w14:paraId="790A7ED9" w14:textId="45F264AC" w:rsidR="004D09DB" w:rsidRPr="003D00F8" w:rsidRDefault="00B837CE" w:rsidP="00B837CE">
      <w:pPr>
        <w:jc w:val="both"/>
        <w:rPr>
          <w:rFonts w:asciiTheme="majorHAnsi" w:hAnsiTheme="majorHAnsi" w:cstheme="majorHAnsi"/>
        </w:rPr>
      </w:pPr>
      <w:r w:rsidRPr="003D00F8">
        <w:rPr>
          <w:rFonts w:asciiTheme="majorHAnsi" w:hAnsiTheme="majorHAnsi" w:cstheme="majorHAnsi"/>
        </w:rPr>
        <w:t xml:space="preserve">Il est à souligner </w:t>
      </w:r>
      <w:r w:rsidR="004D09DB" w:rsidRPr="003D00F8">
        <w:rPr>
          <w:rFonts w:asciiTheme="majorHAnsi" w:hAnsiTheme="majorHAnsi" w:cstheme="majorHAnsi"/>
        </w:rPr>
        <w:t>une progression du trafic au 1</w:t>
      </w:r>
      <w:r w:rsidR="004D09DB" w:rsidRPr="003D00F8">
        <w:rPr>
          <w:rFonts w:asciiTheme="majorHAnsi" w:hAnsiTheme="majorHAnsi" w:cstheme="majorHAnsi"/>
          <w:vertAlign w:val="superscript"/>
        </w:rPr>
        <w:t>er</w:t>
      </w:r>
      <w:r w:rsidR="004D09DB" w:rsidRPr="003D00F8">
        <w:rPr>
          <w:rFonts w:asciiTheme="majorHAnsi" w:hAnsiTheme="majorHAnsi" w:cstheme="majorHAnsi"/>
        </w:rPr>
        <w:t xml:space="preserve"> trimestre 202</w:t>
      </w:r>
      <w:r w:rsidR="003D00F8" w:rsidRPr="003D00F8">
        <w:rPr>
          <w:rFonts w:asciiTheme="majorHAnsi" w:hAnsiTheme="majorHAnsi" w:cstheme="majorHAnsi"/>
        </w:rPr>
        <w:t>4</w:t>
      </w:r>
      <w:r w:rsidR="004D09DB" w:rsidRPr="003D00F8">
        <w:rPr>
          <w:rFonts w:asciiTheme="majorHAnsi" w:hAnsiTheme="majorHAnsi" w:cstheme="majorHAnsi"/>
        </w:rPr>
        <w:t xml:space="preserve"> de presque 7% (soit +12 664 passagers) ainsi qu’un important</w:t>
      </w:r>
      <w:r w:rsidRPr="003D00F8">
        <w:rPr>
          <w:rFonts w:asciiTheme="majorHAnsi" w:hAnsiTheme="majorHAnsi" w:cstheme="majorHAnsi"/>
        </w:rPr>
        <w:t xml:space="preserve"> recul</w:t>
      </w:r>
      <w:r w:rsidR="004D09DB" w:rsidRPr="003D00F8">
        <w:rPr>
          <w:rFonts w:asciiTheme="majorHAnsi" w:hAnsiTheme="majorHAnsi" w:cstheme="majorHAnsi"/>
        </w:rPr>
        <w:t xml:space="preserve"> de -10,10% au mois de juillet avec 193 291 passagers contre 215 015 passagers en 202</w:t>
      </w:r>
      <w:r w:rsidR="004127BE">
        <w:rPr>
          <w:rFonts w:asciiTheme="majorHAnsi" w:hAnsiTheme="majorHAnsi" w:cstheme="majorHAnsi"/>
        </w:rPr>
        <w:t>3</w:t>
      </w:r>
      <w:r w:rsidR="004D09DB" w:rsidRPr="003D00F8">
        <w:rPr>
          <w:rFonts w:asciiTheme="majorHAnsi" w:hAnsiTheme="majorHAnsi" w:cstheme="majorHAnsi"/>
        </w:rPr>
        <w:t>.</w:t>
      </w:r>
    </w:p>
    <w:p w14:paraId="3B7F6003" w14:textId="213703DF" w:rsidR="00B837CE" w:rsidRPr="00C8609A" w:rsidRDefault="00B837CE" w:rsidP="00B837CE">
      <w:pPr>
        <w:jc w:val="both"/>
        <w:rPr>
          <w:rFonts w:asciiTheme="majorHAnsi" w:hAnsiTheme="majorHAnsi" w:cstheme="majorHAnsi"/>
          <w:highlight w:val="yellow"/>
        </w:rPr>
      </w:pPr>
    </w:p>
    <w:p w14:paraId="2093187A" w14:textId="77777777" w:rsidR="00B837CE" w:rsidRPr="00C8609A" w:rsidRDefault="00B837CE" w:rsidP="00B837CE">
      <w:pPr>
        <w:jc w:val="both"/>
        <w:rPr>
          <w:highlight w:val="yellow"/>
        </w:rPr>
      </w:pPr>
    </w:p>
    <w:p w14:paraId="461EBB70" w14:textId="39AD2C2B" w:rsidR="00B837CE" w:rsidRPr="00DA0FB5" w:rsidRDefault="00B837CE" w:rsidP="00B837CE">
      <w:pPr>
        <w:pStyle w:val="style4"/>
        <w:numPr>
          <w:ilvl w:val="3"/>
          <w:numId w:val="8"/>
        </w:numPr>
        <w:ind w:left="1004" w:firstLine="0"/>
      </w:pPr>
      <w:r w:rsidRPr="00DA0FB5">
        <w:lastRenderedPageBreak/>
        <w:t xml:space="preserve">Évolution du trafic « passagers » depuis </w:t>
      </w:r>
      <w:r w:rsidR="004D09DB" w:rsidRPr="00DA0FB5">
        <w:t>200</w:t>
      </w:r>
      <w:r w:rsidR="00DA0FB5" w:rsidRPr="00DA0FB5">
        <w:t>5</w:t>
      </w:r>
    </w:p>
    <w:p w14:paraId="24099D98" w14:textId="77777777" w:rsidR="00B837CE" w:rsidRPr="00C8609A" w:rsidRDefault="00B837CE" w:rsidP="00B837CE">
      <w:pPr>
        <w:pStyle w:val="style4"/>
        <w:ind w:left="1572"/>
        <w:rPr>
          <w:highlight w:val="yellow"/>
        </w:rPr>
      </w:pPr>
    </w:p>
    <w:p w14:paraId="1FEF84E5" w14:textId="7393140F" w:rsidR="00B837CE" w:rsidRPr="00C8609A" w:rsidRDefault="00DA0FB5" w:rsidP="00B837CE">
      <w:pPr>
        <w:jc w:val="center"/>
        <w:rPr>
          <w:rFonts w:cs="Calibri"/>
          <w:highlight w:val="yellow"/>
        </w:rPr>
      </w:pPr>
      <w:r>
        <w:rPr>
          <w:noProof/>
        </w:rPr>
        <w:drawing>
          <wp:inline distT="0" distB="0" distL="0" distR="0" wp14:anchorId="6C75860C" wp14:editId="73A46B46">
            <wp:extent cx="6086476" cy="3929062"/>
            <wp:effectExtent l="0" t="0" r="9525" b="14605"/>
            <wp:docPr id="623804682" name="Graphique 1">
              <a:extLst xmlns:a="http://schemas.openxmlformats.org/drawingml/2006/main">
                <a:ext uri="{FF2B5EF4-FFF2-40B4-BE49-F238E27FC236}">
                  <a16:creationId xmlns:a16="http://schemas.microsoft.com/office/drawing/2014/main" id="{85BD8C00-6E7E-EC61-E520-6A672015673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B837CE" w:rsidRPr="00C8609A">
        <w:rPr>
          <w:noProof/>
          <w:highlight w:val="yellow"/>
        </w:rPr>
        <mc:AlternateContent>
          <mc:Choice Requires="wps">
            <w:drawing>
              <wp:anchor distT="0" distB="0" distL="0" distR="0" simplePos="0" relativeHeight="251659264" behindDoc="0" locked="0" layoutInCell="1" allowOverlap="1" wp14:anchorId="6146B753" wp14:editId="441FF8E0">
                <wp:simplePos x="0" y="0"/>
                <wp:positionH relativeFrom="column">
                  <wp:posOffset>3926205</wp:posOffset>
                </wp:positionH>
                <wp:positionV relativeFrom="paragraph">
                  <wp:posOffset>617855</wp:posOffset>
                </wp:positionV>
                <wp:extent cx="549275" cy="290195"/>
                <wp:effectExtent l="0" t="0" r="0" b="0"/>
                <wp:wrapNone/>
                <wp:docPr id="487982624" name="Zone de texte 26"/>
                <wp:cNvGraphicFramePr/>
                <a:graphic xmlns:a="http://schemas.openxmlformats.org/drawingml/2006/main">
                  <a:graphicData uri="http://schemas.microsoft.com/office/word/2010/wordprocessingShape">
                    <wps:wsp>
                      <wps:cNvSpPr/>
                      <wps:spPr>
                        <a:xfrm>
                          <a:off x="0" y="0"/>
                          <a:ext cx="548640" cy="289440"/>
                        </a:xfrm>
                        <a:prstGeom prst="rect">
                          <a:avLst/>
                        </a:prstGeom>
                        <a:noFill/>
                        <a:ln w="6480">
                          <a:noFill/>
                        </a:ln>
                        <a:effectLst/>
                      </wps:spPr>
                      <wps:txbx>
                        <w:txbxContent>
                          <w:p w14:paraId="6DDC6F30" w14:textId="677B85B7" w:rsidR="00B837CE" w:rsidRDefault="00B837CE" w:rsidP="00B837CE">
                            <w:pPr>
                              <w:pStyle w:val="Contenudecadre"/>
                              <w:rPr>
                                <w:color w:val="00B050"/>
                              </w:rPr>
                            </w:pPr>
                          </w:p>
                        </w:txbxContent>
                      </wps:txbx>
                      <wps:bodyPr>
                        <a:noAutofit/>
                      </wps:bodyPr>
                    </wps:wsp>
                  </a:graphicData>
                </a:graphic>
              </wp:anchor>
            </w:drawing>
          </mc:Choice>
          <mc:Fallback>
            <w:pict>
              <v:rect w14:anchorId="6146B753" id="Zone de texte 26" o:spid="_x0000_s1026" style="position:absolute;left:0;text-align:left;margin-left:309.15pt;margin-top:48.65pt;width:43.25pt;height:22.85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" filled="f" stroked="f" strokeweight=".18mm">
                <v:textbox>
                  <w:txbxContent>
                    <w:p w14:paraId="6DDC6F30" w14:textId="677B85B7" w:rsidR="00B837CE" w:rsidRDefault="00B837CE" w:rsidP="00B837CE">
                      <w:pPr>
                        <w:pStyle w:val="Contenudecadre"/>
                        <w:rPr>
                          <w:color w:val="00B050"/>
                        </w:rPr>
                      </w:pPr>
                    </w:p>
                  </w:txbxContent>
                </v:textbox>
              </v:rect>
            </w:pict>
          </mc:Fallback>
        </mc:AlternateContent>
      </w:r>
    </w:p>
    <w:p w14:paraId="42CA1344" w14:textId="77777777" w:rsidR="00B837CE" w:rsidRPr="00C8609A" w:rsidRDefault="00B837CE" w:rsidP="00B837CE">
      <w:pPr>
        <w:jc w:val="center"/>
        <w:rPr>
          <w:rFonts w:cs="Calibri"/>
          <w:highlight w:val="yellow"/>
        </w:rPr>
      </w:pPr>
    </w:p>
    <w:p w14:paraId="5D51FBE1" w14:textId="77777777" w:rsidR="00B837CE" w:rsidRPr="00C8609A" w:rsidRDefault="00B837CE" w:rsidP="00B837CE">
      <w:pPr>
        <w:rPr>
          <w:rFonts w:cs="Calibri"/>
          <w:highlight w:val="yellow"/>
        </w:rPr>
      </w:pPr>
    </w:p>
    <w:p w14:paraId="2D38E153" w14:textId="77777777" w:rsidR="00B837CE" w:rsidRPr="00C8609A" w:rsidRDefault="00B837CE" w:rsidP="00B837CE">
      <w:pPr>
        <w:jc w:val="center"/>
        <w:rPr>
          <w:rFonts w:cs="Calibri"/>
          <w:highlight w:val="yellow"/>
        </w:rPr>
      </w:pPr>
    </w:p>
    <w:p w14:paraId="7A28E6EB" w14:textId="5F856E5C" w:rsidR="00B837CE" w:rsidRPr="00DA0FB5" w:rsidRDefault="00B837CE" w:rsidP="00B837CE">
      <w:pPr>
        <w:pStyle w:val="style3"/>
        <w:numPr>
          <w:ilvl w:val="2"/>
          <w:numId w:val="8"/>
        </w:numPr>
        <w:ind w:left="1004" w:firstLine="0"/>
      </w:pPr>
      <w:r w:rsidRPr="00DA0FB5">
        <w:t>Trafic National Passagers 202</w:t>
      </w:r>
      <w:r w:rsidR="004D09DB" w:rsidRPr="00DA0FB5">
        <w:t>4</w:t>
      </w:r>
    </w:p>
    <w:p w14:paraId="0E2FC74D" w14:textId="7CF61C15" w:rsidR="00B837CE" w:rsidRPr="00DA0FB5" w:rsidRDefault="00B837CE" w:rsidP="00B837CE">
      <w:pPr>
        <w:jc w:val="both"/>
        <w:rPr>
          <w:rFonts w:ascii="Calibri Light" w:hAnsi="Calibri Light"/>
        </w:rPr>
      </w:pPr>
      <w:r w:rsidRPr="00DA0FB5">
        <w:rPr>
          <w:rFonts w:ascii="Calibri Light" w:hAnsi="Calibri Light"/>
        </w:rPr>
        <w:t>Du 1</w:t>
      </w:r>
      <w:r w:rsidRPr="00DA0FB5">
        <w:rPr>
          <w:rFonts w:ascii="Calibri Light" w:hAnsi="Calibri Light"/>
          <w:vertAlign w:val="superscript"/>
        </w:rPr>
        <w:t>er</w:t>
      </w:r>
      <w:r w:rsidRPr="00DA0FB5">
        <w:rPr>
          <w:rFonts w:ascii="Calibri Light" w:hAnsi="Calibri Light"/>
        </w:rPr>
        <w:t xml:space="preserve"> janvier au </w:t>
      </w:r>
      <w:r w:rsidR="00DA0FB5" w:rsidRPr="00DA0FB5">
        <w:rPr>
          <w:rFonts w:ascii="Calibri Light" w:hAnsi="Calibri Light"/>
        </w:rPr>
        <w:t>31 décembre</w:t>
      </w:r>
      <w:r w:rsidR="004D09DB" w:rsidRPr="00DA0FB5">
        <w:rPr>
          <w:rFonts w:ascii="Calibri Light" w:hAnsi="Calibri Light"/>
        </w:rPr>
        <w:t xml:space="preserve"> 2024</w:t>
      </w:r>
      <w:r w:rsidRPr="00DA0FB5">
        <w:rPr>
          <w:rFonts w:ascii="Calibri Light" w:hAnsi="Calibri Light"/>
        </w:rPr>
        <w:t xml:space="preserve">, le trafic national avec </w:t>
      </w:r>
      <w:r w:rsidR="00DA0FB5" w:rsidRPr="00DA0FB5">
        <w:rPr>
          <w:rFonts w:ascii="Calibri Light" w:hAnsi="Calibri Light"/>
        </w:rPr>
        <w:t>1 280 882</w:t>
      </w:r>
      <w:r w:rsidRPr="00DA0FB5">
        <w:rPr>
          <w:rFonts w:ascii="Calibri Light" w:hAnsi="Calibri Light"/>
        </w:rPr>
        <w:t xml:space="preserve"> passagers </w:t>
      </w:r>
      <w:r w:rsidR="004D09DB" w:rsidRPr="00DA0FB5">
        <w:rPr>
          <w:rFonts w:ascii="Calibri Light" w:hAnsi="Calibri Light"/>
        </w:rPr>
        <w:t>a augmenté</w:t>
      </w:r>
      <w:r w:rsidRPr="00DA0FB5">
        <w:rPr>
          <w:rFonts w:ascii="Calibri Light" w:hAnsi="Calibri Light"/>
        </w:rPr>
        <w:t xml:space="preserve"> de 0,</w:t>
      </w:r>
      <w:r w:rsidR="004D09DB" w:rsidRPr="00DA0FB5">
        <w:rPr>
          <w:rFonts w:ascii="Calibri Light" w:hAnsi="Calibri Light"/>
        </w:rPr>
        <w:t>7</w:t>
      </w:r>
      <w:r w:rsidR="00DA0FB5" w:rsidRPr="00DA0FB5">
        <w:rPr>
          <w:rFonts w:ascii="Calibri Light" w:hAnsi="Calibri Light"/>
        </w:rPr>
        <w:t>5</w:t>
      </w:r>
      <w:r w:rsidRPr="00DA0FB5">
        <w:rPr>
          <w:rFonts w:ascii="Calibri Light" w:hAnsi="Calibri Light"/>
        </w:rPr>
        <w:t>% (</w:t>
      </w:r>
      <w:r w:rsidR="004D09DB" w:rsidRPr="00DA0FB5">
        <w:rPr>
          <w:rFonts w:ascii="Calibri Light" w:hAnsi="Calibri Light"/>
        </w:rPr>
        <w:t xml:space="preserve">+ </w:t>
      </w:r>
      <w:r w:rsidR="00DA0FB5" w:rsidRPr="00DA0FB5">
        <w:rPr>
          <w:rFonts w:ascii="Calibri Light" w:hAnsi="Calibri Light"/>
        </w:rPr>
        <w:t>9 542</w:t>
      </w:r>
      <w:r w:rsidRPr="00DA0FB5">
        <w:rPr>
          <w:rFonts w:ascii="Calibri Light" w:hAnsi="Calibri Light"/>
        </w:rPr>
        <w:t xml:space="preserve"> passagers) par rapport à </w:t>
      </w:r>
      <w:r w:rsidR="00DA0FB5" w:rsidRPr="00DA0FB5">
        <w:rPr>
          <w:rFonts w:ascii="Calibri Light" w:hAnsi="Calibri Light"/>
        </w:rPr>
        <w:t>l’année</w:t>
      </w:r>
      <w:r w:rsidRPr="00DA0FB5">
        <w:rPr>
          <w:rFonts w:ascii="Calibri Light" w:hAnsi="Calibri Light"/>
        </w:rPr>
        <w:t xml:space="preserve"> 202</w:t>
      </w:r>
      <w:r w:rsidR="004D09DB" w:rsidRPr="00DA0FB5">
        <w:rPr>
          <w:rFonts w:ascii="Calibri Light" w:hAnsi="Calibri Light"/>
        </w:rPr>
        <w:t>3</w:t>
      </w:r>
      <w:r w:rsidRPr="00DA0FB5">
        <w:rPr>
          <w:rFonts w:ascii="Calibri Light" w:hAnsi="Calibri Light"/>
        </w:rPr>
        <w:t>.</w:t>
      </w:r>
    </w:p>
    <w:p w14:paraId="59FD8740" w14:textId="77777777" w:rsidR="00B837CE" w:rsidRPr="00C8609A" w:rsidRDefault="00B837CE" w:rsidP="00B837CE">
      <w:pPr>
        <w:jc w:val="both"/>
        <w:rPr>
          <w:rFonts w:ascii="Calibri Light" w:hAnsi="Calibri Light"/>
          <w:highlight w:val="yellow"/>
        </w:rPr>
      </w:pPr>
    </w:p>
    <w:p w14:paraId="6E3A7784" w14:textId="77777777" w:rsidR="00B837CE" w:rsidRPr="00DA0FB5" w:rsidRDefault="00B837CE" w:rsidP="00B837CE">
      <w:pPr>
        <w:pStyle w:val="style4"/>
        <w:numPr>
          <w:ilvl w:val="3"/>
          <w:numId w:val="8"/>
        </w:numPr>
        <w:ind w:left="1004" w:firstLine="0"/>
      </w:pPr>
      <w:r w:rsidRPr="00DA0FB5">
        <w:t>Le trafic OSP</w:t>
      </w:r>
    </w:p>
    <w:p w14:paraId="5407F7EA" w14:textId="34B26E9D" w:rsidR="00B837CE" w:rsidRPr="00DA0FB5" w:rsidRDefault="00B837CE" w:rsidP="00B837CE">
      <w:pPr>
        <w:jc w:val="both"/>
        <w:rPr>
          <w:rFonts w:ascii="Calibri Light" w:hAnsi="Calibri Light"/>
        </w:rPr>
      </w:pPr>
      <w:r w:rsidRPr="00DA0FB5">
        <w:rPr>
          <w:rFonts w:ascii="Calibri Light" w:hAnsi="Calibri Light"/>
        </w:rPr>
        <w:t xml:space="preserve">Le trafic OSP qui s’élève à </w:t>
      </w:r>
      <w:r w:rsidR="00DA0FB5" w:rsidRPr="00DA0FB5">
        <w:rPr>
          <w:rFonts w:ascii="Calibri Light" w:hAnsi="Calibri Light"/>
        </w:rPr>
        <w:t>913 106</w:t>
      </w:r>
      <w:r w:rsidRPr="00DA0FB5">
        <w:rPr>
          <w:rFonts w:ascii="Calibri Light" w:hAnsi="Calibri Light"/>
        </w:rPr>
        <w:t xml:space="preserve"> passagers est en progression de +</w:t>
      </w:r>
      <w:r w:rsidR="008E5A7D" w:rsidRPr="00DA0FB5">
        <w:rPr>
          <w:rFonts w:ascii="Calibri Light" w:hAnsi="Calibri Light"/>
        </w:rPr>
        <w:t>3,</w:t>
      </w:r>
      <w:r w:rsidR="00DA0FB5" w:rsidRPr="00DA0FB5">
        <w:rPr>
          <w:rFonts w:ascii="Calibri Light" w:hAnsi="Calibri Light"/>
        </w:rPr>
        <w:t>06</w:t>
      </w:r>
      <w:r w:rsidRPr="00DA0FB5">
        <w:rPr>
          <w:rFonts w:ascii="Calibri Light" w:hAnsi="Calibri Light"/>
        </w:rPr>
        <w:t xml:space="preserve"> % (+</w:t>
      </w:r>
      <w:r w:rsidR="008E5A7D" w:rsidRPr="00DA0FB5">
        <w:rPr>
          <w:rFonts w:ascii="Calibri Light" w:hAnsi="Calibri Light"/>
        </w:rPr>
        <w:t>27 1</w:t>
      </w:r>
      <w:r w:rsidR="00DA0FB5" w:rsidRPr="00DA0FB5">
        <w:rPr>
          <w:rFonts w:ascii="Calibri Light" w:hAnsi="Calibri Light"/>
        </w:rPr>
        <w:t>06</w:t>
      </w:r>
      <w:r w:rsidRPr="00DA0FB5">
        <w:rPr>
          <w:rFonts w:ascii="Calibri Light" w:hAnsi="Calibri Light"/>
        </w:rPr>
        <w:t xml:space="preserve"> pax) par rapport à 202</w:t>
      </w:r>
      <w:r w:rsidR="008E5A7D" w:rsidRPr="00DA0FB5">
        <w:rPr>
          <w:rFonts w:ascii="Calibri Light" w:hAnsi="Calibri Light"/>
        </w:rPr>
        <w:t>3.</w:t>
      </w:r>
    </w:p>
    <w:p w14:paraId="50BEBAAD" w14:textId="4B7B9810" w:rsidR="00B837CE" w:rsidRPr="00B94328" w:rsidRDefault="00B837CE" w:rsidP="00B837CE">
      <w:pPr>
        <w:jc w:val="both"/>
        <w:rPr>
          <w:rFonts w:ascii="Calibri Light" w:hAnsi="Calibri Light"/>
        </w:rPr>
      </w:pPr>
      <w:r w:rsidRPr="00B94328">
        <w:rPr>
          <w:rFonts w:ascii="Calibri Light" w:hAnsi="Calibri Light"/>
        </w:rPr>
        <w:t xml:space="preserve">Les liaisons de bord à bord progressent de </w:t>
      </w:r>
      <w:r w:rsidR="00821737" w:rsidRPr="00B94328">
        <w:rPr>
          <w:rFonts w:ascii="Calibri Light" w:hAnsi="Calibri Light"/>
        </w:rPr>
        <w:t>2,</w:t>
      </w:r>
      <w:r w:rsidR="00DA0FB5" w:rsidRPr="00B94328">
        <w:rPr>
          <w:rFonts w:ascii="Calibri Light" w:hAnsi="Calibri Light"/>
        </w:rPr>
        <w:t>47</w:t>
      </w:r>
      <w:r w:rsidRPr="00B94328">
        <w:rPr>
          <w:rFonts w:ascii="Calibri Light" w:hAnsi="Calibri Light"/>
        </w:rPr>
        <w:t>% par rapport à 202</w:t>
      </w:r>
      <w:r w:rsidR="00A5293E">
        <w:rPr>
          <w:rFonts w:ascii="Calibri Light" w:hAnsi="Calibri Light"/>
        </w:rPr>
        <w:t>3</w:t>
      </w:r>
      <w:r w:rsidRPr="00B94328">
        <w:rPr>
          <w:rFonts w:ascii="Calibri Light" w:hAnsi="Calibri Light"/>
        </w:rPr>
        <w:t xml:space="preserve"> (M</w:t>
      </w:r>
      <w:r w:rsidR="00F65019">
        <w:rPr>
          <w:rFonts w:ascii="Calibri Light" w:hAnsi="Calibri Light"/>
        </w:rPr>
        <w:t>arseille</w:t>
      </w:r>
      <w:r w:rsidRPr="00B94328">
        <w:rPr>
          <w:rFonts w:ascii="Calibri Light" w:hAnsi="Calibri Light"/>
        </w:rPr>
        <w:t xml:space="preserve"> +</w:t>
      </w:r>
      <w:r w:rsidR="00821737" w:rsidRPr="00B94328">
        <w:rPr>
          <w:rFonts w:ascii="Calibri Light" w:hAnsi="Calibri Light"/>
        </w:rPr>
        <w:t>1,</w:t>
      </w:r>
      <w:r w:rsidR="00DA0FB5" w:rsidRPr="00B94328">
        <w:rPr>
          <w:rFonts w:ascii="Calibri Light" w:hAnsi="Calibri Light"/>
        </w:rPr>
        <w:t>49</w:t>
      </w:r>
      <w:r w:rsidRPr="00B94328">
        <w:rPr>
          <w:rFonts w:ascii="Calibri Light" w:hAnsi="Calibri Light"/>
        </w:rPr>
        <w:t>% ; N</w:t>
      </w:r>
      <w:r w:rsidR="00F65019">
        <w:rPr>
          <w:rFonts w:ascii="Calibri Light" w:hAnsi="Calibri Light"/>
        </w:rPr>
        <w:t>ice</w:t>
      </w:r>
      <w:r w:rsidRPr="00B94328">
        <w:rPr>
          <w:rFonts w:ascii="Calibri Light" w:hAnsi="Calibri Light"/>
        </w:rPr>
        <w:t> +</w:t>
      </w:r>
      <w:r w:rsidR="00821737" w:rsidRPr="00B94328">
        <w:rPr>
          <w:rFonts w:ascii="Calibri Light" w:hAnsi="Calibri Light"/>
        </w:rPr>
        <w:t>4,</w:t>
      </w:r>
      <w:r w:rsidR="00DA0FB5" w:rsidRPr="00B94328">
        <w:rPr>
          <w:rFonts w:ascii="Calibri Light" w:hAnsi="Calibri Light"/>
        </w:rPr>
        <w:t>72</w:t>
      </w:r>
      <w:r w:rsidRPr="00B94328">
        <w:rPr>
          <w:rFonts w:ascii="Calibri Light" w:hAnsi="Calibri Light"/>
        </w:rPr>
        <w:t xml:space="preserve">%). La ligne de Paris Orly avec </w:t>
      </w:r>
      <w:r w:rsidR="00DA0FB5" w:rsidRPr="00B94328">
        <w:rPr>
          <w:rFonts w:ascii="Calibri Light" w:hAnsi="Calibri Light"/>
        </w:rPr>
        <w:t>463 514</w:t>
      </w:r>
      <w:r w:rsidR="00821737" w:rsidRPr="00B94328">
        <w:rPr>
          <w:rFonts w:ascii="Calibri Light" w:hAnsi="Calibri Light"/>
        </w:rPr>
        <w:t xml:space="preserve"> </w:t>
      </w:r>
      <w:r w:rsidRPr="00B94328">
        <w:rPr>
          <w:rFonts w:ascii="Calibri Light" w:hAnsi="Calibri Light"/>
        </w:rPr>
        <w:t>passagers transportés progresse de +</w:t>
      </w:r>
      <w:r w:rsidR="00DA0FB5" w:rsidRPr="00B94328">
        <w:rPr>
          <w:rFonts w:ascii="Calibri Light" w:hAnsi="Calibri Light"/>
        </w:rPr>
        <w:t>3,63</w:t>
      </w:r>
      <w:r w:rsidRPr="00B94328">
        <w:rPr>
          <w:rFonts w:ascii="Calibri Light" w:hAnsi="Calibri Light"/>
        </w:rPr>
        <w:t>%</w:t>
      </w:r>
      <w:r w:rsidR="00821737" w:rsidRPr="00B94328">
        <w:rPr>
          <w:rFonts w:ascii="Calibri Light" w:hAnsi="Calibri Light"/>
        </w:rPr>
        <w:t>, soit +</w:t>
      </w:r>
      <w:r w:rsidR="00DA0FB5" w:rsidRPr="00B94328">
        <w:rPr>
          <w:rFonts w:ascii="Calibri Light" w:hAnsi="Calibri Light"/>
        </w:rPr>
        <w:t>16 255</w:t>
      </w:r>
      <w:r w:rsidR="00821737" w:rsidRPr="00B94328">
        <w:rPr>
          <w:rFonts w:ascii="Calibri Light" w:hAnsi="Calibri Light"/>
        </w:rPr>
        <w:t xml:space="preserve"> passagers</w:t>
      </w:r>
      <w:r w:rsidRPr="00B94328">
        <w:rPr>
          <w:rFonts w:ascii="Calibri Light" w:hAnsi="Calibri Light"/>
        </w:rPr>
        <w:t>.</w:t>
      </w:r>
    </w:p>
    <w:p w14:paraId="400C638D" w14:textId="77FC2775" w:rsidR="00B837CE" w:rsidRPr="00B94328" w:rsidRDefault="00B837CE" w:rsidP="00B837CE">
      <w:pPr>
        <w:jc w:val="both"/>
        <w:rPr>
          <w:rFonts w:ascii="Calibri Light" w:hAnsi="Calibri Light"/>
        </w:rPr>
      </w:pPr>
      <w:r w:rsidRPr="00B94328">
        <w:rPr>
          <w:rFonts w:ascii="Calibri Light" w:hAnsi="Calibri Light"/>
        </w:rPr>
        <w:t xml:space="preserve">Ce trafic OSP correspond à </w:t>
      </w:r>
      <w:r w:rsidR="00DA0FB5" w:rsidRPr="00B94328">
        <w:rPr>
          <w:rFonts w:ascii="Calibri Light" w:hAnsi="Calibri Light"/>
        </w:rPr>
        <w:t>72,08</w:t>
      </w:r>
      <w:r w:rsidRPr="00B94328">
        <w:rPr>
          <w:rFonts w:ascii="Calibri Light" w:hAnsi="Calibri Light"/>
        </w:rPr>
        <w:t>% du trafic national régulier (</w:t>
      </w:r>
      <w:r w:rsidR="00B94328" w:rsidRPr="00B94328">
        <w:rPr>
          <w:rFonts w:ascii="Calibri Light" w:hAnsi="Calibri Light"/>
        </w:rPr>
        <w:t>70,82</w:t>
      </w:r>
      <w:r w:rsidRPr="00B94328">
        <w:rPr>
          <w:rFonts w:ascii="Calibri Light" w:hAnsi="Calibri Light"/>
        </w:rPr>
        <w:t>% en 202</w:t>
      </w:r>
      <w:r w:rsidR="00821737" w:rsidRPr="00B94328">
        <w:rPr>
          <w:rFonts w:ascii="Calibri Light" w:hAnsi="Calibri Light"/>
        </w:rPr>
        <w:t>3</w:t>
      </w:r>
      <w:r w:rsidRPr="00B94328">
        <w:rPr>
          <w:rFonts w:ascii="Calibri Light" w:hAnsi="Calibri Light"/>
        </w:rPr>
        <w:t>) ou encore à</w:t>
      </w:r>
      <w:r w:rsidR="00A5293E">
        <w:rPr>
          <w:rFonts w:ascii="Calibri Light" w:hAnsi="Calibri Light"/>
        </w:rPr>
        <w:t xml:space="preserve"> </w:t>
      </w:r>
      <w:r w:rsidR="00B94328" w:rsidRPr="00B94328">
        <w:rPr>
          <w:rFonts w:ascii="Calibri Light" w:hAnsi="Calibri Light"/>
        </w:rPr>
        <w:t>61,26</w:t>
      </w:r>
      <w:r w:rsidRPr="00B94328">
        <w:rPr>
          <w:rFonts w:ascii="Calibri Light" w:hAnsi="Calibri Light"/>
        </w:rPr>
        <w:t>% du trafic global de l’aéroport de Bastia-Poretta (</w:t>
      </w:r>
      <w:r w:rsidR="00B94328" w:rsidRPr="00B94328">
        <w:rPr>
          <w:rFonts w:ascii="Calibri Light" w:hAnsi="Calibri Light"/>
        </w:rPr>
        <w:t>59,05</w:t>
      </w:r>
      <w:r w:rsidRPr="00B94328">
        <w:rPr>
          <w:rFonts w:ascii="Calibri Light" w:hAnsi="Calibri Light"/>
        </w:rPr>
        <w:t>% en 202</w:t>
      </w:r>
      <w:r w:rsidR="00821737" w:rsidRPr="00B94328">
        <w:rPr>
          <w:rFonts w:ascii="Calibri Light" w:hAnsi="Calibri Light"/>
        </w:rPr>
        <w:t>3</w:t>
      </w:r>
      <w:r w:rsidRPr="00B94328">
        <w:rPr>
          <w:rFonts w:ascii="Calibri Light" w:hAnsi="Calibri Light"/>
        </w:rPr>
        <w:t>).</w:t>
      </w:r>
    </w:p>
    <w:p w14:paraId="3653F6DC" w14:textId="77777777" w:rsidR="00B837CE" w:rsidRPr="00C8609A" w:rsidRDefault="00B837CE" w:rsidP="00B837CE">
      <w:pPr>
        <w:jc w:val="both"/>
        <w:rPr>
          <w:rFonts w:ascii="Calibri Light" w:hAnsi="Calibri Light"/>
          <w:highlight w:val="yellow"/>
        </w:rPr>
      </w:pPr>
    </w:p>
    <w:p w14:paraId="4E321935" w14:textId="77777777" w:rsidR="00B837CE" w:rsidRPr="00954224" w:rsidRDefault="00B837CE" w:rsidP="00B837CE">
      <w:pPr>
        <w:pStyle w:val="style4"/>
        <w:numPr>
          <w:ilvl w:val="3"/>
          <w:numId w:val="8"/>
        </w:numPr>
        <w:ind w:left="1004" w:firstLine="0"/>
      </w:pPr>
      <w:r w:rsidRPr="00954224">
        <w:lastRenderedPageBreak/>
        <w:t>Le trafic hors OSP</w:t>
      </w:r>
    </w:p>
    <w:p w14:paraId="72FDE470" w14:textId="5FDFEF32" w:rsidR="00B837CE" w:rsidRPr="00954224" w:rsidRDefault="00B837CE" w:rsidP="00B837CE">
      <w:pPr>
        <w:pStyle w:val="style5"/>
        <w:ind w:left="0" w:firstLine="0"/>
        <w:rPr>
          <w:rFonts w:ascii="Calibri Light" w:hAnsi="Calibri Light"/>
          <w:b w:val="0"/>
          <w:caps w:val="0"/>
        </w:rPr>
      </w:pPr>
      <w:r w:rsidRPr="00954224">
        <w:rPr>
          <w:rFonts w:ascii="Calibri Light" w:hAnsi="Calibri Light"/>
          <w:b w:val="0"/>
          <w:caps w:val="0"/>
        </w:rPr>
        <w:t xml:space="preserve">Le trafic domestique </w:t>
      </w:r>
      <w:proofErr w:type="gramStart"/>
      <w:r w:rsidRPr="00954224">
        <w:rPr>
          <w:rFonts w:ascii="Calibri Light" w:hAnsi="Calibri Light"/>
          <w:b w:val="0"/>
          <w:caps w:val="0"/>
        </w:rPr>
        <w:t>hors</w:t>
      </w:r>
      <w:proofErr w:type="gramEnd"/>
      <w:r w:rsidRPr="00954224">
        <w:rPr>
          <w:rFonts w:ascii="Calibri Light" w:hAnsi="Calibri Light"/>
          <w:b w:val="0"/>
          <w:caps w:val="0"/>
        </w:rPr>
        <w:t xml:space="preserve"> OSP régulier qui représente </w:t>
      </w:r>
      <w:r w:rsidR="00954224" w:rsidRPr="00954224">
        <w:rPr>
          <w:rFonts w:ascii="Calibri Light" w:hAnsi="Calibri Light"/>
          <w:b w:val="0"/>
          <w:caps w:val="0"/>
        </w:rPr>
        <w:t>353 640</w:t>
      </w:r>
      <w:r w:rsidRPr="00954224">
        <w:rPr>
          <w:rFonts w:ascii="Calibri Light" w:hAnsi="Calibri Light"/>
          <w:b w:val="0"/>
          <w:caps w:val="0"/>
        </w:rPr>
        <w:t xml:space="preserve"> passagers, connaît un tassement de de -</w:t>
      </w:r>
      <w:r w:rsidR="00807C16" w:rsidRPr="00954224">
        <w:rPr>
          <w:rFonts w:ascii="Calibri Light" w:hAnsi="Calibri Light"/>
          <w:b w:val="0"/>
          <w:caps w:val="0"/>
        </w:rPr>
        <w:t>3,</w:t>
      </w:r>
      <w:r w:rsidR="00954224" w:rsidRPr="00954224">
        <w:rPr>
          <w:rFonts w:ascii="Calibri Light" w:hAnsi="Calibri Light"/>
          <w:b w:val="0"/>
          <w:caps w:val="0"/>
        </w:rPr>
        <w:t>11</w:t>
      </w:r>
      <w:r w:rsidRPr="00954224">
        <w:rPr>
          <w:rFonts w:ascii="Calibri Light" w:hAnsi="Calibri Light"/>
          <w:b w:val="0"/>
          <w:caps w:val="0"/>
        </w:rPr>
        <w:t xml:space="preserve">%, soit – </w:t>
      </w:r>
      <w:r w:rsidR="00954224" w:rsidRPr="00954224">
        <w:rPr>
          <w:rFonts w:ascii="Calibri Light" w:hAnsi="Calibri Light"/>
          <w:b w:val="0"/>
          <w:caps w:val="0"/>
        </w:rPr>
        <w:t>11 351</w:t>
      </w:r>
      <w:r w:rsidRPr="00954224">
        <w:rPr>
          <w:rFonts w:ascii="Calibri Light" w:hAnsi="Calibri Light"/>
          <w:b w:val="0"/>
          <w:caps w:val="0"/>
        </w:rPr>
        <w:t xml:space="preserve"> passagers, sur cette période, en raison </w:t>
      </w:r>
      <w:r w:rsidR="00807C16" w:rsidRPr="00954224">
        <w:rPr>
          <w:rFonts w:ascii="Calibri Light" w:hAnsi="Calibri Light"/>
          <w:b w:val="0"/>
          <w:caps w:val="0"/>
        </w:rPr>
        <w:t xml:space="preserve">notamment </w:t>
      </w:r>
      <w:r w:rsidRPr="00954224">
        <w:rPr>
          <w:rFonts w:ascii="Calibri Light" w:hAnsi="Calibri Light"/>
          <w:b w:val="0"/>
          <w:caps w:val="0"/>
        </w:rPr>
        <w:t xml:space="preserve">de l’arrêt de la ligne de </w:t>
      </w:r>
      <w:r w:rsidR="00BB549B" w:rsidRPr="00954224">
        <w:rPr>
          <w:rFonts w:ascii="Calibri Light" w:hAnsi="Calibri Light"/>
          <w:b w:val="0"/>
          <w:caps w:val="0"/>
        </w:rPr>
        <w:t>N</w:t>
      </w:r>
      <w:r w:rsidR="00807C16" w:rsidRPr="00954224">
        <w:rPr>
          <w:rFonts w:ascii="Calibri Light" w:hAnsi="Calibri Light"/>
          <w:b w:val="0"/>
          <w:caps w:val="0"/>
        </w:rPr>
        <w:t>antes</w:t>
      </w:r>
      <w:r w:rsidRPr="00954224">
        <w:rPr>
          <w:rFonts w:ascii="Calibri Light" w:hAnsi="Calibri Light"/>
          <w:b w:val="0"/>
          <w:caps w:val="0"/>
        </w:rPr>
        <w:t xml:space="preserve"> p</w:t>
      </w:r>
      <w:r w:rsidR="0054541C" w:rsidRPr="00954224">
        <w:rPr>
          <w:rFonts w:ascii="Calibri Light" w:hAnsi="Calibri Light"/>
          <w:b w:val="0"/>
          <w:caps w:val="0"/>
        </w:rPr>
        <w:t>a</w:t>
      </w:r>
      <w:r w:rsidRPr="00954224">
        <w:rPr>
          <w:rFonts w:ascii="Calibri Light" w:hAnsi="Calibri Light"/>
          <w:b w:val="0"/>
          <w:caps w:val="0"/>
        </w:rPr>
        <w:t>r EasyJet</w:t>
      </w:r>
      <w:r w:rsidR="00BB549B" w:rsidRPr="00954224">
        <w:rPr>
          <w:rFonts w:ascii="Calibri Light" w:hAnsi="Calibri Light"/>
          <w:b w:val="0"/>
          <w:caps w:val="0"/>
        </w:rPr>
        <w:t>.</w:t>
      </w:r>
    </w:p>
    <w:p w14:paraId="761489FC" w14:textId="01CEA4DC" w:rsidR="00BB549B" w:rsidRPr="00954224" w:rsidRDefault="00BB549B" w:rsidP="00B837CE">
      <w:pPr>
        <w:pStyle w:val="style5"/>
        <w:ind w:left="0" w:firstLine="0"/>
        <w:rPr>
          <w:rFonts w:ascii="Calibri Light" w:hAnsi="Calibri Light"/>
          <w:b w:val="0"/>
          <w:caps w:val="0"/>
        </w:rPr>
      </w:pPr>
      <w:r w:rsidRPr="00954224">
        <w:rPr>
          <w:rFonts w:ascii="Calibri Light" w:hAnsi="Calibri Light"/>
          <w:b w:val="0"/>
          <w:caps w:val="0"/>
        </w:rPr>
        <w:t xml:space="preserve">La compagnie Air Corsica progresse de </w:t>
      </w:r>
      <w:r w:rsidR="00954224" w:rsidRPr="00954224">
        <w:rPr>
          <w:rFonts w:ascii="Calibri Light" w:hAnsi="Calibri Light"/>
          <w:b w:val="0"/>
          <w:caps w:val="0"/>
        </w:rPr>
        <w:t>24,35</w:t>
      </w:r>
      <w:r w:rsidRPr="00954224">
        <w:rPr>
          <w:rFonts w:ascii="Calibri Light" w:hAnsi="Calibri Light"/>
          <w:b w:val="0"/>
          <w:caps w:val="0"/>
        </w:rPr>
        <w:t xml:space="preserve">%, soit + </w:t>
      </w:r>
      <w:r w:rsidR="00954224" w:rsidRPr="00954224">
        <w:rPr>
          <w:rFonts w:ascii="Calibri Light" w:hAnsi="Calibri Light"/>
          <w:b w:val="0"/>
          <w:caps w:val="0"/>
        </w:rPr>
        <w:t>10 017</w:t>
      </w:r>
      <w:r w:rsidRPr="00954224">
        <w:rPr>
          <w:rFonts w:ascii="Calibri Light" w:hAnsi="Calibri Light"/>
          <w:b w:val="0"/>
          <w:caps w:val="0"/>
        </w:rPr>
        <w:t xml:space="preserve"> passagers.</w:t>
      </w:r>
    </w:p>
    <w:p w14:paraId="76104DCB" w14:textId="77777777" w:rsidR="00BB549B" w:rsidRPr="00C8609A" w:rsidRDefault="00BB549B" w:rsidP="00B837CE">
      <w:pPr>
        <w:ind w:right="-143"/>
        <w:jc w:val="both"/>
        <w:rPr>
          <w:rFonts w:ascii="Calibri Light" w:hAnsi="Calibri Light"/>
          <w:highlight w:val="yellow"/>
        </w:rPr>
      </w:pPr>
    </w:p>
    <w:p w14:paraId="7F4787D3" w14:textId="48C62F45" w:rsidR="00B837CE" w:rsidRPr="00DB343D" w:rsidRDefault="00B837CE" w:rsidP="00B837CE">
      <w:pPr>
        <w:ind w:right="-143"/>
        <w:jc w:val="both"/>
        <w:rPr>
          <w:rFonts w:ascii="Calibri Light" w:hAnsi="Calibri Light"/>
        </w:rPr>
      </w:pPr>
      <w:r w:rsidRPr="00DB343D">
        <w:rPr>
          <w:rFonts w:ascii="Calibri Light" w:hAnsi="Calibri Light"/>
        </w:rPr>
        <w:t>Le tableau ci-après détaille les principales lignes régulières nationales hors OSP avec leurs opérateurs</w:t>
      </w:r>
      <w:r w:rsidRPr="00DB343D">
        <w:rPr>
          <w:rFonts w:cs="Calibri"/>
        </w:rPr>
        <w:t xml:space="preserve"> </w:t>
      </w:r>
      <w:r w:rsidRPr="00DB343D">
        <w:rPr>
          <w:rFonts w:ascii="Calibri Light" w:hAnsi="Calibri Light"/>
        </w:rPr>
        <w:t>:</w:t>
      </w:r>
    </w:p>
    <w:p w14:paraId="11E286FD" w14:textId="77777777" w:rsidR="00807C16" w:rsidRDefault="00807C16" w:rsidP="00B837CE">
      <w:pPr>
        <w:ind w:right="-143"/>
        <w:jc w:val="both"/>
        <w:rPr>
          <w:rFonts w:ascii="Calibri Light" w:hAnsi="Calibri Light"/>
          <w:highlight w:val="yellow"/>
        </w:rPr>
      </w:pPr>
    </w:p>
    <w:tbl>
      <w:tblPr>
        <w:tblW w:w="9860" w:type="dxa"/>
        <w:tblCellMar>
          <w:left w:w="70" w:type="dxa"/>
          <w:right w:w="70" w:type="dxa"/>
        </w:tblCellMar>
        <w:tblLook w:val="04A0" w:firstRow="1" w:lastRow="0" w:firstColumn="1" w:lastColumn="0" w:noHBand="0" w:noVBand="1"/>
      </w:tblPr>
      <w:tblGrid>
        <w:gridCol w:w="2540"/>
        <w:gridCol w:w="1320"/>
        <w:gridCol w:w="1200"/>
        <w:gridCol w:w="1200"/>
        <w:gridCol w:w="1200"/>
        <w:gridCol w:w="1200"/>
        <w:gridCol w:w="1200"/>
      </w:tblGrid>
      <w:tr w:rsidR="00DB343D" w14:paraId="50A8EE79" w14:textId="77777777" w:rsidTr="00DB343D">
        <w:trPr>
          <w:trHeight w:val="600"/>
        </w:trPr>
        <w:tc>
          <w:tcPr>
            <w:tcW w:w="2540" w:type="dxa"/>
            <w:tcBorders>
              <w:top w:val="single" w:sz="8" w:space="0" w:color="FFFFFF"/>
              <w:left w:val="single" w:sz="8" w:space="0" w:color="FFFFFF"/>
              <w:bottom w:val="nil"/>
              <w:right w:val="nil"/>
            </w:tcBorders>
            <w:shd w:val="clear" w:color="000000" w:fill="4F81BD"/>
            <w:vAlign w:val="center"/>
            <w:hideMark/>
          </w:tcPr>
          <w:p w14:paraId="182391B4" w14:textId="77777777" w:rsidR="00DB343D" w:rsidRDefault="00DB343D">
            <w:pPr>
              <w:jc w:val="center"/>
              <w:rPr>
                <w:rFonts w:ascii="Calibri" w:hAnsi="Calibri" w:cs="Calibri"/>
                <w:b/>
                <w:bCs/>
                <w:color w:val="FFFFFF"/>
              </w:rPr>
            </w:pPr>
            <w:r>
              <w:rPr>
                <w:rFonts w:ascii="Calibri" w:hAnsi="Calibri" w:cs="Calibri"/>
                <w:b/>
                <w:bCs/>
                <w:color w:val="FFFFFF"/>
              </w:rPr>
              <w:t>Compagnie</w:t>
            </w:r>
          </w:p>
        </w:tc>
        <w:tc>
          <w:tcPr>
            <w:tcW w:w="1320" w:type="dxa"/>
            <w:tcBorders>
              <w:top w:val="single" w:sz="8" w:space="0" w:color="FFFFFF"/>
              <w:left w:val="nil"/>
              <w:bottom w:val="nil"/>
              <w:right w:val="nil"/>
            </w:tcBorders>
            <w:shd w:val="clear" w:color="000000" w:fill="4F81BD"/>
            <w:vAlign w:val="center"/>
            <w:hideMark/>
          </w:tcPr>
          <w:p w14:paraId="27995B84" w14:textId="77777777" w:rsidR="00DB343D" w:rsidRDefault="00DB343D">
            <w:pPr>
              <w:jc w:val="center"/>
              <w:rPr>
                <w:rFonts w:ascii="Calibri" w:hAnsi="Calibri" w:cs="Calibri"/>
                <w:b/>
                <w:bCs/>
                <w:color w:val="FFFFFF"/>
              </w:rPr>
            </w:pPr>
            <w:r>
              <w:rPr>
                <w:rFonts w:ascii="Calibri" w:hAnsi="Calibri" w:cs="Calibri"/>
                <w:b/>
                <w:bCs/>
                <w:color w:val="FFFFFF"/>
              </w:rPr>
              <w:t>Destination</w:t>
            </w:r>
          </w:p>
        </w:tc>
        <w:tc>
          <w:tcPr>
            <w:tcW w:w="1200" w:type="dxa"/>
            <w:tcBorders>
              <w:top w:val="single" w:sz="8" w:space="0" w:color="FFFFFF"/>
              <w:left w:val="nil"/>
              <w:bottom w:val="nil"/>
              <w:right w:val="nil"/>
            </w:tcBorders>
            <w:shd w:val="clear" w:color="000000" w:fill="4F81BD"/>
            <w:vAlign w:val="center"/>
            <w:hideMark/>
          </w:tcPr>
          <w:p w14:paraId="4158A87A" w14:textId="77777777" w:rsidR="00DB343D" w:rsidRDefault="00DB343D">
            <w:pPr>
              <w:jc w:val="center"/>
              <w:rPr>
                <w:rFonts w:ascii="Calibri" w:hAnsi="Calibri" w:cs="Calibri"/>
                <w:b/>
                <w:bCs/>
                <w:color w:val="FFFFFF"/>
              </w:rPr>
            </w:pPr>
            <w:r>
              <w:rPr>
                <w:rFonts w:ascii="Calibri" w:hAnsi="Calibri" w:cs="Calibri"/>
                <w:b/>
                <w:bCs/>
                <w:color w:val="FFFFFF"/>
              </w:rPr>
              <w:t>2024</w:t>
            </w:r>
          </w:p>
        </w:tc>
        <w:tc>
          <w:tcPr>
            <w:tcW w:w="1200" w:type="dxa"/>
            <w:tcBorders>
              <w:top w:val="single" w:sz="8" w:space="0" w:color="FFFFFF"/>
              <w:left w:val="nil"/>
              <w:bottom w:val="nil"/>
              <w:right w:val="nil"/>
            </w:tcBorders>
            <w:shd w:val="clear" w:color="000000" w:fill="4F81BD"/>
            <w:vAlign w:val="center"/>
            <w:hideMark/>
          </w:tcPr>
          <w:p w14:paraId="01441BC7" w14:textId="77777777" w:rsidR="00DB343D" w:rsidRDefault="00DB343D">
            <w:pPr>
              <w:jc w:val="center"/>
              <w:rPr>
                <w:rFonts w:ascii="Calibri" w:hAnsi="Calibri" w:cs="Calibri"/>
                <w:b/>
                <w:bCs/>
                <w:color w:val="FFFFFF"/>
              </w:rPr>
            </w:pPr>
            <w:r>
              <w:rPr>
                <w:rFonts w:ascii="Calibri" w:hAnsi="Calibri" w:cs="Calibri"/>
                <w:b/>
                <w:bCs/>
                <w:color w:val="FFFFFF"/>
              </w:rPr>
              <w:t>2023</w:t>
            </w:r>
          </w:p>
        </w:tc>
        <w:tc>
          <w:tcPr>
            <w:tcW w:w="1200" w:type="dxa"/>
            <w:tcBorders>
              <w:top w:val="single" w:sz="8" w:space="0" w:color="FFFFFF"/>
              <w:left w:val="nil"/>
              <w:bottom w:val="nil"/>
              <w:right w:val="nil"/>
            </w:tcBorders>
            <w:shd w:val="clear" w:color="000000" w:fill="4F81BD"/>
            <w:vAlign w:val="center"/>
            <w:hideMark/>
          </w:tcPr>
          <w:p w14:paraId="2CEA5166" w14:textId="77777777" w:rsidR="00DB343D" w:rsidRDefault="00DB343D">
            <w:pPr>
              <w:jc w:val="center"/>
              <w:rPr>
                <w:rFonts w:ascii="Calibri" w:hAnsi="Calibri" w:cs="Calibri"/>
                <w:b/>
                <w:bCs/>
                <w:color w:val="FFFFFF"/>
              </w:rPr>
            </w:pPr>
            <w:r>
              <w:rPr>
                <w:rFonts w:ascii="Calibri" w:hAnsi="Calibri" w:cs="Calibri"/>
                <w:b/>
                <w:bCs/>
                <w:color w:val="FFFFFF"/>
              </w:rPr>
              <w:t>2022</w:t>
            </w:r>
          </w:p>
        </w:tc>
        <w:tc>
          <w:tcPr>
            <w:tcW w:w="1200" w:type="dxa"/>
            <w:tcBorders>
              <w:top w:val="single" w:sz="8" w:space="0" w:color="FFFFFF"/>
              <w:left w:val="nil"/>
              <w:bottom w:val="nil"/>
              <w:right w:val="nil"/>
            </w:tcBorders>
            <w:shd w:val="clear" w:color="000000" w:fill="4F81BD"/>
            <w:vAlign w:val="center"/>
            <w:hideMark/>
          </w:tcPr>
          <w:p w14:paraId="3441810F" w14:textId="77777777" w:rsidR="00DB343D" w:rsidRDefault="00DB343D">
            <w:pPr>
              <w:jc w:val="center"/>
              <w:rPr>
                <w:rFonts w:ascii="Calibri" w:hAnsi="Calibri" w:cs="Calibri"/>
                <w:b/>
                <w:bCs/>
                <w:color w:val="FFFFFF"/>
                <w:sz w:val="22"/>
                <w:szCs w:val="22"/>
              </w:rPr>
            </w:pPr>
            <w:r>
              <w:rPr>
                <w:rFonts w:ascii="Calibri" w:hAnsi="Calibri" w:cs="Calibri"/>
                <w:b/>
                <w:bCs/>
                <w:color w:val="FFFFFF"/>
                <w:sz w:val="22"/>
                <w:szCs w:val="22"/>
              </w:rPr>
              <w:t>Variation en pax</w:t>
            </w:r>
          </w:p>
        </w:tc>
        <w:tc>
          <w:tcPr>
            <w:tcW w:w="1200" w:type="dxa"/>
            <w:tcBorders>
              <w:top w:val="single" w:sz="8" w:space="0" w:color="FFFFFF"/>
              <w:left w:val="nil"/>
              <w:bottom w:val="nil"/>
              <w:right w:val="single" w:sz="8" w:space="0" w:color="FFFFFF"/>
            </w:tcBorders>
            <w:shd w:val="clear" w:color="000000" w:fill="4F81BD"/>
            <w:vAlign w:val="center"/>
            <w:hideMark/>
          </w:tcPr>
          <w:p w14:paraId="5000FAF8" w14:textId="77777777" w:rsidR="00DB343D" w:rsidRDefault="00DB343D">
            <w:pPr>
              <w:jc w:val="center"/>
              <w:rPr>
                <w:rFonts w:ascii="Calibri" w:hAnsi="Calibri" w:cs="Calibri"/>
                <w:b/>
                <w:bCs/>
                <w:color w:val="FFFFFF"/>
                <w:sz w:val="22"/>
                <w:szCs w:val="22"/>
              </w:rPr>
            </w:pPr>
            <w:r>
              <w:rPr>
                <w:rFonts w:ascii="Calibri" w:hAnsi="Calibri" w:cs="Calibri"/>
                <w:b/>
                <w:bCs/>
                <w:color w:val="FFFFFF"/>
                <w:sz w:val="22"/>
                <w:szCs w:val="22"/>
              </w:rPr>
              <w:t>Variation en %</w:t>
            </w:r>
          </w:p>
        </w:tc>
      </w:tr>
      <w:tr w:rsidR="00DB343D" w14:paraId="46980BF7" w14:textId="77777777" w:rsidTr="00DB343D">
        <w:trPr>
          <w:trHeight w:val="300"/>
        </w:trPr>
        <w:tc>
          <w:tcPr>
            <w:tcW w:w="2540" w:type="dxa"/>
            <w:vMerge w:val="restart"/>
            <w:tcBorders>
              <w:top w:val="single" w:sz="4" w:space="0" w:color="auto"/>
              <w:left w:val="single" w:sz="4" w:space="0" w:color="auto"/>
              <w:bottom w:val="single" w:sz="4" w:space="0" w:color="auto"/>
              <w:right w:val="single" w:sz="4" w:space="0" w:color="auto"/>
            </w:tcBorders>
            <w:shd w:val="clear" w:color="000000" w:fill="4F81BD"/>
            <w:vAlign w:val="center"/>
            <w:hideMark/>
          </w:tcPr>
          <w:p w14:paraId="7BD1692D" w14:textId="77777777" w:rsidR="00DB343D" w:rsidRDefault="00DB343D">
            <w:pPr>
              <w:jc w:val="center"/>
              <w:rPr>
                <w:rFonts w:ascii="Calibri" w:hAnsi="Calibri" w:cs="Calibri"/>
                <w:b/>
                <w:bCs/>
                <w:color w:val="FFFFFF"/>
                <w:sz w:val="22"/>
                <w:szCs w:val="22"/>
              </w:rPr>
            </w:pPr>
            <w:r>
              <w:rPr>
                <w:rFonts w:ascii="Calibri" w:hAnsi="Calibri" w:cs="Calibri"/>
                <w:b/>
                <w:bCs/>
                <w:color w:val="FFFFFF"/>
                <w:sz w:val="22"/>
                <w:szCs w:val="22"/>
              </w:rPr>
              <w:t>Air Corsica</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14:paraId="2BBCDFA8"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Lyon</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07DCF0B3"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42 594</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420AAD23"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36 563</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2EA0F4B4"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33 424</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6FD860D3" w14:textId="77777777" w:rsidR="00DB343D" w:rsidRDefault="00DB343D">
            <w:pPr>
              <w:jc w:val="center"/>
              <w:rPr>
                <w:rFonts w:ascii="Calibri" w:hAnsi="Calibri" w:cs="Calibri"/>
                <w:sz w:val="22"/>
                <w:szCs w:val="22"/>
              </w:rPr>
            </w:pPr>
            <w:r>
              <w:rPr>
                <w:rFonts w:ascii="Calibri" w:hAnsi="Calibri" w:cs="Calibri"/>
                <w:sz w:val="22"/>
                <w:szCs w:val="22"/>
              </w:rPr>
              <w:t>6 031</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5B076AC6" w14:textId="77777777" w:rsidR="00DB343D" w:rsidRDefault="00DB343D">
            <w:pPr>
              <w:jc w:val="center"/>
              <w:rPr>
                <w:rFonts w:ascii="Calibri" w:hAnsi="Calibri" w:cs="Calibri"/>
                <w:sz w:val="22"/>
                <w:szCs w:val="22"/>
              </w:rPr>
            </w:pPr>
            <w:r>
              <w:rPr>
                <w:rFonts w:ascii="Calibri" w:hAnsi="Calibri" w:cs="Calibri"/>
                <w:sz w:val="22"/>
                <w:szCs w:val="22"/>
              </w:rPr>
              <w:t>16,49%</w:t>
            </w:r>
          </w:p>
        </w:tc>
      </w:tr>
      <w:tr w:rsidR="00DB343D" w14:paraId="7D052F7F" w14:textId="77777777" w:rsidTr="00DB343D">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520FDAFF"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4551416D"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Dole</w:t>
            </w:r>
          </w:p>
        </w:tc>
        <w:tc>
          <w:tcPr>
            <w:tcW w:w="1200" w:type="dxa"/>
            <w:tcBorders>
              <w:top w:val="nil"/>
              <w:left w:val="nil"/>
              <w:bottom w:val="single" w:sz="4" w:space="0" w:color="auto"/>
              <w:right w:val="single" w:sz="4" w:space="0" w:color="auto"/>
            </w:tcBorders>
            <w:shd w:val="clear" w:color="000000" w:fill="FFFFFF"/>
            <w:vAlign w:val="center"/>
            <w:hideMark/>
          </w:tcPr>
          <w:p w14:paraId="5947D5CD"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4 330</w:t>
            </w:r>
          </w:p>
        </w:tc>
        <w:tc>
          <w:tcPr>
            <w:tcW w:w="1200" w:type="dxa"/>
            <w:tcBorders>
              <w:top w:val="nil"/>
              <w:left w:val="nil"/>
              <w:bottom w:val="single" w:sz="4" w:space="0" w:color="auto"/>
              <w:right w:val="single" w:sz="4" w:space="0" w:color="auto"/>
            </w:tcBorders>
            <w:shd w:val="clear" w:color="000000" w:fill="FFFFFF"/>
            <w:vAlign w:val="center"/>
            <w:hideMark/>
          </w:tcPr>
          <w:p w14:paraId="33E20632"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3 432</w:t>
            </w:r>
          </w:p>
        </w:tc>
        <w:tc>
          <w:tcPr>
            <w:tcW w:w="1200" w:type="dxa"/>
            <w:tcBorders>
              <w:top w:val="nil"/>
              <w:left w:val="nil"/>
              <w:bottom w:val="single" w:sz="4" w:space="0" w:color="auto"/>
              <w:right w:val="single" w:sz="4" w:space="0" w:color="auto"/>
            </w:tcBorders>
            <w:shd w:val="clear" w:color="000000" w:fill="FFFFFF"/>
            <w:vAlign w:val="center"/>
            <w:hideMark/>
          </w:tcPr>
          <w:p w14:paraId="01147526"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2 753</w:t>
            </w:r>
          </w:p>
        </w:tc>
        <w:tc>
          <w:tcPr>
            <w:tcW w:w="1200" w:type="dxa"/>
            <w:tcBorders>
              <w:top w:val="nil"/>
              <w:left w:val="nil"/>
              <w:bottom w:val="single" w:sz="4" w:space="0" w:color="auto"/>
              <w:right w:val="single" w:sz="4" w:space="0" w:color="auto"/>
            </w:tcBorders>
            <w:shd w:val="clear" w:color="000000" w:fill="FFFFFF"/>
            <w:vAlign w:val="center"/>
            <w:hideMark/>
          </w:tcPr>
          <w:p w14:paraId="08DEE323" w14:textId="77777777" w:rsidR="00DB343D" w:rsidRDefault="00DB343D">
            <w:pPr>
              <w:jc w:val="center"/>
              <w:rPr>
                <w:rFonts w:ascii="Calibri" w:hAnsi="Calibri" w:cs="Calibri"/>
                <w:sz w:val="22"/>
                <w:szCs w:val="22"/>
              </w:rPr>
            </w:pPr>
            <w:r>
              <w:rPr>
                <w:rFonts w:ascii="Calibri" w:hAnsi="Calibri" w:cs="Calibri"/>
                <w:sz w:val="22"/>
                <w:szCs w:val="22"/>
              </w:rPr>
              <w:t>898</w:t>
            </w:r>
          </w:p>
        </w:tc>
        <w:tc>
          <w:tcPr>
            <w:tcW w:w="1200" w:type="dxa"/>
            <w:tcBorders>
              <w:top w:val="nil"/>
              <w:left w:val="nil"/>
              <w:bottom w:val="single" w:sz="4" w:space="0" w:color="auto"/>
              <w:right w:val="single" w:sz="4" w:space="0" w:color="auto"/>
            </w:tcBorders>
            <w:shd w:val="clear" w:color="000000" w:fill="FFFFFF"/>
            <w:vAlign w:val="center"/>
            <w:hideMark/>
          </w:tcPr>
          <w:p w14:paraId="69BC6F42" w14:textId="77777777" w:rsidR="00DB343D" w:rsidRDefault="00DB343D">
            <w:pPr>
              <w:jc w:val="center"/>
              <w:rPr>
                <w:rFonts w:ascii="Calibri" w:hAnsi="Calibri" w:cs="Calibri"/>
                <w:sz w:val="22"/>
                <w:szCs w:val="22"/>
              </w:rPr>
            </w:pPr>
            <w:r>
              <w:rPr>
                <w:rFonts w:ascii="Calibri" w:hAnsi="Calibri" w:cs="Calibri"/>
                <w:sz w:val="22"/>
                <w:szCs w:val="22"/>
              </w:rPr>
              <w:t>26,17%</w:t>
            </w:r>
          </w:p>
        </w:tc>
      </w:tr>
      <w:tr w:rsidR="00DB343D" w14:paraId="2BF114C6" w14:textId="77777777" w:rsidTr="00DB343D">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4AFC0EAD"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42CBE049"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Toulouse</w:t>
            </w:r>
          </w:p>
        </w:tc>
        <w:tc>
          <w:tcPr>
            <w:tcW w:w="1200" w:type="dxa"/>
            <w:tcBorders>
              <w:top w:val="nil"/>
              <w:left w:val="nil"/>
              <w:bottom w:val="single" w:sz="4" w:space="0" w:color="auto"/>
              <w:right w:val="single" w:sz="4" w:space="0" w:color="auto"/>
            </w:tcBorders>
            <w:shd w:val="clear" w:color="000000" w:fill="FFFFFF"/>
            <w:vAlign w:val="center"/>
            <w:hideMark/>
          </w:tcPr>
          <w:p w14:paraId="22681767"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2 874</w:t>
            </w:r>
          </w:p>
        </w:tc>
        <w:tc>
          <w:tcPr>
            <w:tcW w:w="4800" w:type="dxa"/>
            <w:gridSpan w:val="4"/>
            <w:tcBorders>
              <w:top w:val="single" w:sz="4" w:space="0" w:color="auto"/>
              <w:left w:val="nil"/>
              <w:bottom w:val="single" w:sz="4" w:space="0" w:color="auto"/>
              <w:right w:val="single" w:sz="4" w:space="0" w:color="000000"/>
            </w:tcBorders>
            <w:shd w:val="clear" w:color="000000" w:fill="FFFFFF"/>
            <w:vAlign w:val="center"/>
            <w:hideMark/>
          </w:tcPr>
          <w:p w14:paraId="0E569DD1"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Nouvelle ligne</w:t>
            </w:r>
          </w:p>
        </w:tc>
      </w:tr>
      <w:tr w:rsidR="00DB343D" w14:paraId="06730805" w14:textId="77777777" w:rsidTr="00DB343D">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5AB6AC19"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2CF50F74"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Toulon</w:t>
            </w:r>
          </w:p>
        </w:tc>
        <w:tc>
          <w:tcPr>
            <w:tcW w:w="1200" w:type="dxa"/>
            <w:tcBorders>
              <w:top w:val="nil"/>
              <w:left w:val="nil"/>
              <w:bottom w:val="single" w:sz="4" w:space="0" w:color="auto"/>
              <w:right w:val="single" w:sz="4" w:space="0" w:color="auto"/>
            </w:tcBorders>
            <w:shd w:val="clear" w:color="000000" w:fill="FFFFFF"/>
            <w:vAlign w:val="center"/>
            <w:hideMark/>
          </w:tcPr>
          <w:p w14:paraId="505E9CD9"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768</w:t>
            </w:r>
          </w:p>
        </w:tc>
        <w:tc>
          <w:tcPr>
            <w:tcW w:w="1200" w:type="dxa"/>
            <w:tcBorders>
              <w:top w:val="nil"/>
              <w:left w:val="nil"/>
              <w:bottom w:val="single" w:sz="4" w:space="0" w:color="auto"/>
              <w:right w:val="single" w:sz="4" w:space="0" w:color="auto"/>
            </w:tcBorders>
            <w:shd w:val="clear" w:color="000000" w:fill="FFFFFF"/>
            <w:vAlign w:val="center"/>
            <w:hideMark/>
          </w:tcPr>
          <w:p w14:paraId="58B40427"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720</w:t>
            </w:r>
          </w:p>
        </w:tc>
        <w:tc>
          <w:tcPr>
            <w:tcW w:w="1200" w:type="dxa"/>
            <w:tcBorders>
              <w:top w:val="nil"/>
              <w:left w:val="nil"/>
              <w:bottom w:val="single" w:sz="4" w:space="0" w:color="auto"/>
              <w:right w:val="single" w:sz="4" w:space="0" w:color="auto"/>
            </w:tcBorders>
            <w:shd w:val="clear" w:color="000000" w:fill="FFFFFF"/>
            <w:vAlign w:val="center"/>
            <w:hideMark/>
          </w:tcPr>
          <w:p w14:paraId="0D102569"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703</w:t>
            </w:r>
          </w:p>
        </w:tc>
        <w:tc>
          <w:tcPr>
            <w:tcW w:w="1200" w:type="dxa"/>
            <w:tcBorders>
              <w:top w:val="nil"/>
              <w:left w:val="nil"/>
              <w:bottom w:val="single" w:sz="4" w:space="0" w:color="auto"/>
              <w:right w:val="single" w:sz="4" w:space="0" w:color="auto"/>
            </w:tcBorders>
            <w:shd w:val="clear" w:color="000000" w:fill="FFFFFF"/>
            <w:vAlign w:val="center"/>
            <w:hideMark/>
          </w:tcPr>
          <w:p w14:paraId="3F77ED6F" w14:textId="77777777" w:rsidR="00DB343D" w:rsidRDefault="00DB343D">
            <w:pPr>
              <w:jc w:val="center"/>
              <w:rPr>
                <w:rFonts w:ascii="Calibri" w:hAnsi="Calibri" w:cs="Calibri"/>
                <w:sz w:val="22"/>
                <w:szCs w:val="22"/>
              </w:rPr>
            </w:pPr>
            <w:r>
              <w:rPr>
                <w:rFonts w:ascii="Calibri" w:hAnsi="Calibri" w:cs="Calibri"/>
                <w:sz w:val="22"/>
                <w:szCs w:val="22"/>
              </w:rPr>
              <w:t>48</w:t>
            </w:r>
          </w:p>
        </w:tc>
        <w:tc>
          <w:tcPr>
            <w:tcW w:w="1200" w:type="dxa"/>
            <w:tcBorders>
              <w:top w:val="nil"/>
              <w:left w:val="nil"/>
              <w:bottom w:val="single" w:sz="4" w:space="0" w:color="auto"/>
              <w:right w:val="single" w:sz="4" w:space="0" w:color="auto"/>
            </w:tcBorders>
            <w:shd w:val="clear" w:color="000000" w:fill="FFFFFF"/>
            <w:vAlign w:val="center"/>
            <w:hideMark/>
          </w:tcPr>
          <w:p w14:paraId="76DC8F51" w14:textId="77777777" w:rsidR="00DB343D" w:rsidRDefault="00DB343D">
            <w:pPr>
              <w:jc w:val="center"/>
              <w:rPr>
                <w:rFonts w:ascii="Calibri" w:hAnsi="Calibri" w:cs="Calibri"/>
                <w:sz w:val="22"/>
                <w:szCs w:val="22"/>
              </w:rPr>
            </w:pPr>
            <w:r>
              <w:rPr>
                <w:rFonts w:ascii="Calibri" w:hAnsi="Calibri" w:cs="Calibri"/>
                <w:sz w:val="22"/>
                <w:szCs w:val="22"/>
              </w:rPr>
              <w:t>6,67%</w:t>
            </w:r>
          </w:p>
        </w:tc>
      </w:tr>
      <w:tr w:rsidR="00DB343D" w14:paraId="65BF8CD7" w14:textId="77777777" w:rsidTr="00DB343D">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06076962"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6562859A"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Autre</w:t>
            </w:r>
          </w:p>
        </w:tc>
        <w:tc>
          <w:tcPr>
            <w:tcW w:w="1200" w:type="dxa"/>
            <w:tcBorders>
              <w:top w:val="nil"/>
              <w:left w:val="nil"/>
              <w:bottom w:val="single" w:sz="4" w:space="0" w:color="auto"/>
              <w:right w:val="single" w:sz="4" w:space="0" w:color="auto"/>
            </w:tcBorders>
            <w:shd w:val="clear" w:color="000000" w:fill="FFFFFF"/>
            <w:vAlign w:val="center"/>
            <w:hideMark/>
          </w:tcPr>
          <w:p w14:paraId="0FAC5D35"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589</w:t>
            </w:r>
          </w:p>
        </w:tc>
        <w:tc>
          <w:tcPr>
            <w:tcW w:w="1200" w:type="dxa"/>
            <w:tcBorders>
              <w:top w:val="nil"/>
              <w:left w:val="nil"/>
              <w:bottom w:val="single" w:sz="4" w:space="0" w:color="auto"/>
              <w:right w:val="single" w:sz="4" w:space="0" w:color="auto"/>
            </w:tcBorders>
            <w:shd w:val="clear" w:color="000000" w:fill="FFFFFF"/>
            <w:vAlign w:val="center"/>
            <w:hideMark/>
          </w:tcPr>
          <w:p w14:paraId="6280822F"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423</w:t>
            </w:r>
          </w:p>
        </w:tc>
        <w:tc>
          <w:tcPr>
            <w:tcW w:w="1200" w:type="dxa"/>
            <w:tcBorders>
              <w:top w:val="nil"/>
              <w:left w:val="nil"/>
              <w:bottom w:val="single" w:sz="4" w:space="0" w:color="auto"/>
              <w:right w:val="single" w:sz="4" w:space="0" w:color="auto"/>
            </w:tcBorders>
            <w:shd w:val="clear" w:color="000000" w:fill="FFFFFF"/>
            <w:vAlign w:val="center"/>
            <w:hideMark/>
          </w:tcPr>
          <w:p w14:paraId="770F2D4C"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236</w:t>
            </w:r>
          </w:p>
        </w:tc>
        <w:tc>
          <w:tcPr>
            <w:tcW w:w="1200" w:type="dxa"/>
            <w:tcBorders>
              <w:top w:val="nil"/>
              <w:left w:val="nil"/>
              <w:bottom w:val="single" w:sz="4" w:space="0" w:color="auto"/>
              <w:right w:val="single" w:sz="4" w:space="0" w:color="auto"/>
            </w:tcBorders>
            <w:shd w:val="clear" w:color="000000" w:fill="FFFFFF"/>
            <w:vAlign w:val="center"/>
            <w:hideMark/>
          </w:tcPr>
          <w:p w14:paraId="1C49AFDA" w14:textId="77777777" w:rsidR="00DB343D" w:rsidRDefault="00DB343D">
            <w:pPr>
              <w:jc w:val="center"/>
              <w:rPr>
                <w:rFonts w:ascii="Calibri" w:hAnsi="Calibri" w:cs="Calibri"/>
                <w:sz w:val="22"/>
                <w:szCs w:val="22"/>
              </w:rPr>
            </w:pPr>
            <w:r>
              <w:rPr>
                <w:rFonts w:ascii="Calibri" w:hAnsi="Calibri" w:cs="Calibri"/>
                <w:sz w:val="22"/>
                <w:szCs w:val="22"/>
              </w:rPr>
              <w:t>166</w:t>
            </w:r>
          </w:p>
        </w:tc>
        <w:tc>
          <w:tcPr>
            <w:tcW w:w="1200" w:type="dxa"/>
            <w:tcBorders>
              <w:top w:val="nil"/>
              <w:left w:val="nil"/>
              <w:bottom w:val="single" w:sz="4" w:space="0" w:color="auto"/>
              <w:right w:val="single" w:sz="4" w:space="0" w:color="auto"/>
            </w:tcBorders>
            <w:shd w:val="clear" w:color="000000" w:fill="FFFFFF"/>
            <w:vAlign w:val="center"/>
            <w:hideMark/>
          </w:tcPr>
          <w:p w14:paraId="51EBFFC2" w14:textId="77777777" w:rsidR="00DB343D" w:rsidRDefault="00DB343D">
            <w:pPr>
              <w:jc w:val="center"/>
              <w:rPr>
                <w:rFonts w:ascii="Calibri" w:hAnsi="Calibri" w:cs="Calibri"/>
                <w:sz w:val="22"/>
                <w:szCs w:val="22"/>
              </w:rPr>
            </w:pPr>
            <w:r>
              <w:rPr>
                <w:rFonts w:ascii="Calibri" w:hAnsi="Calibri" w:cs="Calibri"/>
                <w:sz w:val="22"/>
                <w:szCs w:val="22"/>
              </w:rPr>
              <w:t>39,24%</w:t>
            </w:r>
          </w:p>
        </w:tc>
      </w:tr>
      <w:tr w:rsidR="00DB343D" w14:paraId="114E5570" w14:textId="77777777" w:rsidTr="00DB343D">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008B0C5F"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71663A14"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79CEF97D"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51 155</w:t>
            </w:r>
          </w:p>
        </w:tc>
        <w:tc>
          <w:tcPr>
            <w:tcW w:w="1200" w:type="dxa"/>
            <w:tcBorders>
              <w:top w:val="nil"/>
              <w:left w:val="nil"/>
              <w:bottom w:val="single" w:sz="4" w:space="0" w:color="auto"/>
              <w:right w:val="single" w:sz="4" w:space="0" w:color="auto"/>
            </w:tcBorders>
            <w:shd w:val="clear" w:color="000000" w:fill="FFFFFF"/>
            <w:vAlign w:val="center"/>
            <w:hideMark/>
          </w:tcPr>
          <w:p w14:paraId="14462F44"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41 138</w:t>
            </w:r>
          </w:p>
        </w:tc>
        <w:tc>
          <w:tcPr>
            <w:tcW w:w="1200" w:type="dxa"/>
            <w:tcBorders>
              <w:top w:val="nil"/>
              <w:left w:val="nil"/>
              <w:bottom w:val="single" w:sz="4" w:space="0" w:color="auto"/>
              <w:right w:val="single" w:sz="4" w:space="0" w:color="auto"/>
            </w:tcBorders>
            <w:shd w:val="clear" w:color="000000" w:fill="FFFFFF"/>
            <w:vAlign w:val="center"/>
            <w:hideMark/>
          </w:tcPr>
          <w:p w14:paraId="63900B1C"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37 116</w:t>
            </w:r>
          </w:p>
        </w:tc>
        <w:tc>
          <w:tcPr>
            <w:tcW w:w="1200" w:type="dxa"/>
            <w:tcBorders>
              <w:top w:val="nil"/>
              <w:left w:val="nil"/>
              <w:bottom w:val="single" w:sz="4" w:space="0" w:color="auto"/>
              <w:right w:val="single" w:sz="4" w:space="0" w:color="auto"/>
            </w:tcBorders>
            <w:shd w:val="clear" w:color="000000" w:fill="FFFFFF"/>
            <w:vAlign w:val="center"/>
            <w:hideMark/>
          </w:tcPr>
          <w:p w14:paraId="28070EFC" w14:textId="77777777" w:rsidR="00DB343D" w:rsidRDefault="00DB343D">
            <w:pPr>
              <w:jc w:val="center"/>
              <w:rPr>
                <w:rFonts w:ascii="Calibri" w:hAnsi="Calibri" w:cs="Calibri"/>
                <w:sz w:val="22"/>
                <w:szCs w:val="22"/>
              </w:rPr>
            </w:pPr>
            <w:r>
              <w:rPr>
                <w:rFonts w:ascii="Calibri" w:hAnsi="Calibri" w:cs="Calibri"/>
                <w:sz w:val="22"/>
                <w:szCs w:val="22"/>
              </w:rPr>
              <w:t>10 017</w:t>
            </w:r>
          </w:p>
        </w:tc>
        <w:tc>
          <w:tcPr>
            <w:tcW w:w="1200" w:type="dxa"/>
            <w:tcBorders>
              <w:top w:val="nil"/>
              <w:left w:val="nil"/>
              <w:bottom w:val="single" w:sz="4" w:space="0" w:color="auto"/>
              <w:right w:val="single" w:sz="4" w:space="0" w:color="auto"/>
            </w:tcBorders>
            <w:shd w:val="clear" w:color="000000" w:fill="FFFFFF"/>
            <w:vAlign w:val="center"/>
            <w:hideMark/>
          </w:tcPr>
          <w:p w14:paraId="31D69CE9" w14:textId="77777777" w:rsidR="00DB343D" w:rsidRDefault="00DB343D">
            <w:pPr>
              <w:jc w:val="center"/>
              <w:rPr>
                <w:rFonts w:ascii="Calibri" w:hAnsi="Calibri" w:cs="Calibri"/>
                <w:sz w:val="22"/>
                <w:szCs w:val="22"/>
              </w:rPr>
            </w:pPr>
            <w:r>
              <w:rPr>
                <w:rFonts w:ascii="Calibri" w:hAnsi="Calibri" w:cs="Calibri"/>
                <w:sz w:val="22"/>
                <w:szCs w:val="22"/>
              </w:rPr>
              <w:t>24,35%</w:t>
            </w:r>
          </w:p>
        </w:tc>
      </w:tr>
      <w:tr w:rsidR="00DB343D" w14:paraId="43641565" w14:textId="77777777" w:rsidTr="00DB343D">
        <w:trPr>
          <w:trHeight w:val="300"/>
        </w:trPr>
        <w:tc>
          <w:tcPr>
            <w:tcW w:w="2540" w:type="dxa"/>
            <w:vMerge w:val="restart"/>
            <w:tcBorders>
              <w:top w:val="nil"/>
              <w:left w:val="single" w:sz="4" w:space="0" w:color="auto"/>
              <w:bottom w:val="single" w:sz="4" w:space="0" w:color="auto"/>
              <w:right w:val="single" w:sz="4" w:space="0" w:color="auto"/>
            </w:tcBorders>
            <w:shd w:val="clear" w:color="000000" w:fill="4F81BD"/>
            <w:vAlign w:val="center"/>
            <w:hideMark/>
          </w:tcPr>
          <w:p w14:paraId="05306569" w14:textId="77777777" w:rsidR="00DB343D" w:rsidRDefault="00DB343D">
            <w:pPr>
              <w:jc w:val="center"/>
              <w:rPr>
                <w:rFonts w:ascii="Calibri" w:hAnsi="Calibri" w:cs="Calibri"/>
                <w:b/>
                <w:bCs/>
                <w:color w:val="FFFFFF"/>
                <w:sz w:val="22"/>
                <w:szCs w:val="22"/>
              </w:rPr>
            </w:pPr>
            <w:r>
              <w:rPr>
                <w:rFonts w:ascii="Calibri" w:hAnsi="Calibri" w:cs="Calibri"/>
                <w:b/>
                <w:bCs/>
                <w:color w:val="FFFFFF"/>
                <w:sz w:val="22"/>
                <w:szCs w:val="22"/>
              </w:rPr>
              <w:t>Air France</w:t>
            </w:r>
          </w:p>
        </w:tc>
        <w:tc>
          <w:tcPr>
            <w:tcW w:w="1320" w:type="dxa"/>
            <w:tcBorders>
              <w:top w:val="nil"/>
              <w:left w:val="nil"/>
              <w:bottom w:val="single" w:sz="4" w:space="0" w:color="auto"/>
              <w:right w:val="single" w:sz="4" w:space="0" w:color="auto"/>
            </w:tcBorders>
            <w:shd w:val="clear" w:color="000000" w:fill="FFFFFF"/>
            <w:vAlign w:val="center"/>
            <w:hideMark/>
          </w:tcPr>
          <w:p w14:paraId="2CAF17B5"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Paris CDG</w:t>
            </w:r>
          </w:p>
        </w:tc>
        <w:tc>
          <w:tcPr>
            <w:tcW w:w="1200" w:type="dxa"/>
            <w:tcBorders>
              <w:top w:val="nil"/>
              <w:left w:val="nil"/>
              <w:bottom w:val="single" w:sz="4" w:space="0" w:color="auto"/>
              <w:right w:val="single" w:sz="4" w:space="0" w:color="auto"/>
            </w:tcBorders>
            <w:shd w:val="clear" w:color="000000" w:fill="FFFFFF"/>
            <w:vAlign w:val="center"/>
            <w:hideMark/>
          </w:tcPr>
          <w:p w14:paraId="542D34D3"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2 959</w:t>
            </w:r>
          </w:p>
        </w:tc>
        <w:tc>
          <w:tcPr>
            <w:tcW w:w="1200" w:type="dxa"/>
            <w:tcBorders>
              <w:top w:val="nil"/>
              <w:left w:val="nil"/>
              <w:bottom w:val="single" w:sz="4" w:space="0" w:color="auto"/>
              <w:right w:val="single" w:sz="4" w:space="0" w:color="auto"/>
            </w:tcBorders>
            <w:shd w:val="clear" w:color="000000" w:fill="FFFFFF"/>
            <w:vAlign w:val="center"/>
            <w:hideMark/>
          </w:tcPr>
          <w:p w14:paraId="655053B9"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2 996</w:t>
            </w:r>
          </w:p>
        </w:tc>
        <w:tc>
          <w:tcPr>
            <w:tcW w:w="1200" w:type="dxa"/>
            <w:tcBorders>
              <w:top w:val="nil"/>
              <w:left w:val="nil"/>
              <w:bottom w:val="single" w:sz="4" w:space="0" w:color="auto"/>
              <w:right w:val="single" w:sz="4" w:space="0" w:color="auto"/>
            </w:tcBorders>
            <w:shd w:val="clear" w:color="000000" w:fill="FFFFFF"/>
            <w:vAlign w:val="center"/>
            <w:hideMark/>
          </w:tcPr>
          <w:p w14:paraId="55A8CE93"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10 553</w:t>
            </w:r>
          </w:p>
        </w:tc>
        <w:tc>
          <w:tcPr>
            <w:tcW w:w="1200" w:type="dxa"/>
            <w:tcBorders>
              <w:top w:val="nil"/>
              <w:left w:val="nil"/>
              <w:bottom w:val="single" w:sz="4" w:space="0" w:color="auto"/>
              <w:right w:val="single" w:sz="4" w:space="0" w:color="auto"/>
            </w:tcBorders>
            <w:shd w:val="clear" w:color="000000" w:fill="FFFFFF"/>
            <w:vAlign w:val="center"/>
            <w:hideMark/>
          </w:tcPr>
          <w:p w14:paraId="4809CC99" w14:textId="77777777" w:rsidR="00DB343D" w:rsidRDefault="00DB343D">
            <w:pPr>
              <w:jc w:val="center"/>
              <w:rPr>
                <w:rFonts w:ascii="Calibri" w:hAnsi="Calibri" w:cs="Calibri"/>
                <w:sz w:val="22"/>
                <w:szCs w:val="22"/>
              </w:rPr>
            </w:pPr>
            <w:r>
              <w:rPr>
                <w:rFonts w:ascii="Calibri" w:hAnsi="Calibri" w:cs="Calibri"/>
                <w:sz w:val="22"/>
                <w:szCs w:val="22"/>
              </w:rPr>
              <w:t>-37</w:t>
            </w:r>
          </w:p>
        </w:tc>
        <w:tc>
          <w:tcPr>
            <w:tcW w:w="1200" w:type="dxa"/>
            <w:tcBorders>
              <w:top w:val="nil"/>
              <w:left w:val="nil"/>
              <w:bottom w:val="single" w:sz="4" w:space="0" w:color="auto"/>
              <w:right w:val="single" w:sz="4" w:space="0" w:color="auto"/>
            </w:tcBorders>
            <w:shd w:val="clear" w:color="000000" w:fill="FFFFFF"/>
            <w:vAlign w:val="center"/>
            <w:hideMark/>
          </w:tcPr>
          <w:p w14:paraId="3AFAD257" w14:textId="77777777" w:rsidR="00DB343D" w:rsidRDefault="00DB343D">
            <w:pPr>
              <w:jc w:val="center"/>
              <w:rPr>
                <w:rFonts w:ascii="Calibri" w:hAnsi="Calibri" w:cs="Calibri"/>
                <w:sz w:val="22"/>
                <w:szCs w:val="22"/>
              </w:rPr>
            </w:pPr>
            <w:r>
              <w:rPr>
                <w:rFonts w:ascii="Calibri" w:hAnsi="Calibri" w:cs="Calibri"/>
                <w:sz w:val="22"/>
                <w:szCs w:val="22"/>
              </w:rPr>
              <w:t>-1,23%</w:t>
            </w:r>
          </w:p>
        </w:tc>
      </w:tr>
      <w:tr w:rsidR="00DB343D" w14:paraId="64896404"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71958999"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10CC9E7B"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Lille</w:t>
            </w:r>
          </w:p>
        </w:tc>
        <w:tc>
          <w:tcPr>
            <w:tcW w:w="1200" w:type="dxa"/>
            <w:tcBorders>
              <w:top w:val="nil"/>
              <w:left w:val="nil"/>
              <w:bottom w:val="single" w:sz="4" w:space="0" w:color="auto"/>
              <w:right w:val="single" w:sz="4" w:space="0" w:color="auto"/>
            </w:tcBorders>
            <w:shd w:val="clear" w:color="000000" w:fill="FFFFFF"/>
            <w:vAlign w:val="center"/>
            <w:hideMark/>
          </w:tcPr>
          <w:p w14:paraId="14E89DBE"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3AF83952"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5FBBDA93"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3 418</w:t>
            </w:r>
          </w:p>
        </w:tc>
        <w:tc>
          <w:tcPr>
            <w:tcW w:w="1200" w:type="dxa"/>
            <w:tcBorders>
              <w:top w:val="nil"/>
              <w:left w:val="nil"/>
              <w:bottom w:val="single" w:sz="4" w:space="0" w:color="auto"/>
              <w:right w:val="single" w:sz="4" w:space="0" w:color="auto"/>
            </w:tcBorders>
            <w:shd w:val="clear" w:color="000000" w:fill="FFFFFF"/>
            <w:vAlign w:val="center"/>
            <w:hideMark/>
          </w:tcPr>
          <w:p w14:paraId="44BD26CC" w14:textId="77777777" w:rsidR="00DB343D" w:rsidRDefault="00DB343D">
            <w:pPr>
              <w:jc w:val="center"/>
              <w:rPr>
                <w:rFonts w:ascii="Calibri" w:hAnsi="Calibri" w:cs="Calibri"/>
                <w:sz w:val="22"/>
                <w:szCs w:val="22"/>
              </w:rPr>
            </w:pPr>
            <w:r>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27864171" w14:textId="77777777" w:rsidR="00DB343D" w:rsidRDefault="00DB343D">
            <w:pPr>
              <w:jc w:val="center"/>
              <w:rPr>
                <w:rFonts w:ascii="Calibri" w:hAnsi="Calibri" w:cs="Calibri"/>
                <w:sz w:val="22"/>
                <w:szCs w:val="22"/>
              </w:rPr>
            </w:pPr>
            <w:r>
              <w:rPr>
                <w:rFonts w:ascii="Calibri" w:hAnsi="Calibri" w:cs="Calibri"/>
                <w:sz w:val="22"/>
                <w:szCs w:val="22"/>
              </w:rPr>
              <w:t>_</w:t>
            </w:r>
          </w:p>
        </w:tc>
      </w:tr>
      <w:tr w:rsidR="00DB343D" w14:paraId="44366846"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05CED0BD"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6A2A899F"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Lyon</w:t>
            </w:r>
          </w:p>
        </w:tc>
        <w:tc>
          <w:tcPr>
            <w:tcW w:w="1200" w:type="dxa"/>
            <w:tcBorders>
              <w:top w:val="nil"/>
              <w:left w:val="nil"/>
              <w:bottom w:val="single" w:sz="4" w:space="0" w:color="auto"/>
              <w:right w:val="single" w:sz="4" w:space="0" w:color="auto"/>
            </w:tcBorders>
            <w:shd w:val="clear" w:color="000000" w:fill="FFFFFF"/>
            <w:vAlign w:val="center"/>
            <w:hideMark/>
          </w:tcPr>
          <w:p w14:paraId="7CEE83FB"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654A319D"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6A5E3092"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1 134</w:t>
            </w:r>
          </w:p>
        </w:tc>
        <w:tc>
          <w:tcPr>
            <w:tcW w:w="1200" w:type="dxa"/>
            <w:tcBorders>
              <w:top w:val="nil"/>
              <w:left w:val="nil"/>
              <w:bottom w:val="single" w:sz="4" w:space="0" w:color="auto"/>
              <w:right w:val="single" w:sz="4" w:space="0" w:color="auto"/>
            </w:tcBorders>
            <w:shd w:val="clear" w:color="000000" w:fill="FFFFFF"/>
            <w:vAlign w:val="center"/>
            <w:hideMark/>
          </w:tcPr>
          <w:p w14:paraId="3A7A3764" w14:textId="77777777" w:rsidR="00DB343D" w:rsidRDefault="00DB343D">
            <w:pPr>
              <w:jc w:val="center"/>
              <w:rPr>
                <w:rFonts w:ascii="Calibri" w:hAnsi="Calibri" w:cs="Calibri"/>
                <w:sz w:val="22"/>
                <w:szCs w:val="22"/>
              </w:rPr>
            </w:pPr>
            <w:r>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7DABD5CF" w14:textId="77777777" w:rsidR="00DB343D" w:rsidRDefault="00DB343D">
            <w:pPr>
              <w:jc w:val="center"/>
              <w:rPr>
                <w:rFonts w:ascii="Calibri" w:hAnsi="Calibri" w:cs="Calibri"/>
                <w:sz w:val="22"/>
                <w:szCs w:val="22"/>
              </w:rPr>
            </w:pPr>
            <w:r>
              <w:rPr>
                <w:rFonts w:ascii="Calibri" w:hAnsi="Calibri" w:cs="Calibri"/>
                <w:sz w:val="22"/>
                <w:szCs w:val="22"/>
              </w:rPr>
              <w:t>_</w:t>
            </w:r>
          </w:p>
        </w:tc>
      </w:tr>
      <w:tr w:rsidR="00DB343D" w14:paraId="42C88242"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764B2BDB"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3CDE5603"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Autre</w:t>
            </w:r>
          </w:p>
        </w:tc>
        <w:tc>
          <w:tcPr>
            <w:tcW w:w="1200" w:type="dxa"/>
            <w:tcBorders>
              <w:top w:val="nil"/>
              <w:left w:val="nil"/>
              <w:bottom w:val="single" w:sz="4" w:space="0" w:color="auto"/>
              <w:right w:val="single" w:sz="4" w:space="0" w:color="auto"/>
            </w:tcBorders>
            <w:shd w:val="clear" w:color="000000" w:fill="FFFFFF"/>
            <w:vAlign w:val="center"/>
            <w:hideMark/>
          </w:tcPr>
          <w:p w14:paraId="389688D5"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020C21C2"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677C2CE"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13</w:t>
            </w:r>
          </w:p>
        </w:tc>
        <w:tc>
          <w:tcPr>
            <w:tcW w:w="1200" w:type="dxa"/>
            <w:tcBorders>
              <w:top w:val="nil"/>
              <w:left w:val="nil"/>
              <w:bottom w:val="single" w:sz="4" w:space="0" w:color="auto"/>
              <w:right w:val="single" w:sz="4" w:space="0" w:color="auto"/>
            </w:tcBorders>
            <w:shd w:val="clear" w:color="000000" w:fill="FFFFFF"/>
            <w:vAlign w:val="center"/>
            <w:hideMark/>
          </w:tcPr>
          <w:p w14:paraId="5B791C92" w14:textId="77777777" w:rsidR="00DB343D" w:rsidRDefault="00DB343D">
            <w:pPr>
              <w:jc w:val="center"/>
              <w:rPr>
                <w:rFonts w:ascii="Calibri" w:hAnsi="Calibri" w:cs="Calibri"/>
                <w:sz w:val="22"/>
                <w:szCs w:val="22"/>
              </w:rPr>
            </w:pPr>
            <w:r>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504A05AC" w14:textId="77777777" w:rsidR="00DB343D" w:rsidRDefault="00DB343D">
            <w:pPr>
              <w:jc w:val="center"/>
              <w:rPr>
                <w:rFonts w:ascii="Calibri" w:hAnsi="Calibri" w:cs="Calibri"/>
                <w:sz w:val="22"/>
                <w:szCs w:val="22"/>
              </w:rPr>
            </w:pPr>
            <w:r>
              <w:rPr>
                <w:rFonts w:ascii="Calibri" w:hAnsi="Calibri" w:cs="Calibri"/>
                <w:sz w:val="22"/>
                <w:szCs w:val="22"/>
              </w:rPr>
              <w:t>_</w:t>
            </w:r>
          </w:p>
        </w:tc>
      </w:tr>
      <w:tr w:rsidR="00DB343D" w14:paraId="05E24024"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2139F199"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46F64955"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7168180B"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2 959</w:t>
            </w:r>
          </w:p>
        </w:tc>
        <w:tc>
          <w:tcPr>
            <w:tcW w:w="1200" w:type="dxa"/>
            <w:tcBorders>
              <w:top w:val="nil"/>
              <w:left w:val="nil"/>
              <w:bottom w:val="single" w:sz="4" w:space="0" w:color="auto"/>
              <w:right w:val="single" w:sz="4" w:space="0" w:color="auto"/>
            </w:tcBorders>
            <w:shd w:val="clear" w:color="000000" w:fill="FFFFFF"/>
            <w:vAlign w:val="center"/>
            <w:hideMark/>
          </w:tcPr>
          <w:p w14:paraId="416F59DA"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2 996</w:t>
            </w:r>
          </w:p>
        </w:tc>
        <w:tc>
          <w:tcPr>
            <w:tcW w:w="1200" w:type="dxa"/>
            <w:tcBorders>
              <w:top w:val="nil"/>
              <w:left w:val="nil"/>
              <w:bottom w:val="single" w:sz="4" w:space="0" w:color="auto"/>
              <w:right w:val="single" w:sz="4" w:space="0" w:color="auto"/>
            </w:tcBorders>
            <w:shd w:val="clear" w:color="000000" w:fill="FFFFFF"/>
            <w:vAlign w:val="center"/>
            <w:hideMark/>
          </w:tcPr>
          <w:p w14:paraId="67D6E3C6"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15 118</w:t>
            </w:r>
          </w:p>
        </w:tc>
        <w:tc>
          <w:tcPr>
            <w:tcW w:w="1200" w:type="dxa"/>
            <w:tcBorders>
              <w:top w:val="nil"/>
              <w:left w:val="nil"/>
              <w:bottom w:val="single" w:sz="4" w:space="0" w:color="auto"/>
              <w:right w:val="single" w:sz="4" w:space="0" w:color="auto"/>
            </w:tcBorders>
            <w:shd w:val="clear" w:color="000000" w:fill="FFFFFF"/>
            <w:vAlign w:val="center"/>
            <w:hideMark/>
          </w:tcPr>
          <w:p w14:paraId="39ED0C21" w14:textId="77777777" w:rsidR="00DB343D" w:rsidRDefault="00DB343D">
            <w:pPr>
              <w:jc w:val="center"/>
              <w:rPr>
                <w:rFonts w:ascii="Calibri" w:hAnsi="Calibri" w:cs="Calibri"/>
                <w:sz w:val="22"/>
                <w:szCs w:val="22"/>
              </w:rPr>
            </w:pPr>
            <w:r>
              <w:rPr>
                <w:rFonts w:ascii="Calibri" w:hAnsi="Calibri" w:cs="Calibri"/>
                <w:sz w:val="22"/>
                <w:szCs w:val="22"/>
              </w:rPr>
              <w:t>-37</w:t>
            </w:r>
          </w:p>
        </w:tc>
        <w:tc>
          <w:tcPr>
            <w:tcW w:w="1200" w:type="dxa"/>
            <w:tcBorders>
              <w:top w:val="nil"/>
              <w:left w:val="nil"/>
              <w:bottom w:val="single" w:sz="4" w:space="0" w:color="auto"/>
              <w:right w:val="single" w:sz="4" w:space="0" w:color="auto"/>
            </w:tcBorders>
            <w:shd w:val="clear" w:color="000000" w:fill="FFFFFF"/>
            <w:vAlign w:val="center"/>
            <w:hideMark/>
          </w:tcPr>
          <w:p w14:paraId="55F728BA" w14:textId="77777777" w:rsidR="00DB343D" w:rsidRDefault="00DB343D">
            <w:pPr>
              <w:jc w:val="center"/>
              <w:rPr>
                <w:rFonts w:ascii="Calibri" w:hAnsi="Calibri" w:cs="Calibri"/>
                <w:sz w:val="22"/>
                <w:szCs w:val="22"/>
              </w:rPr>
            </w:pPr>
            <w:r>
              <w:rPr>
                <w:rFonts w:ascii="Calibri" w:hAnsi="Calibri" w:cs="Calibri"/>
                <w:sz w:val="22"/>
                <w:szCs w:val="22"/>
              </w:rPr>
              <w:t>-1,23%</w:t>
            </w:r>
          </w:p>
        </w:tc>
      </w:tr>
      <w:tr w:rsidR="00DB343D" w14:paraId="5EDC3CE5" w14:textId="77777777" w:rsidTr="00DB343D">
        <w:trPr>
          <w:trHeight w:val="300"/>
        </w:trPr>
        <w:tc>
          <w:tcPr>
            <w:tcW w:w="2540" w:type="dxa"/>
            <w:vMerge w:val="restart"/>
            <w:tcBorders>
              <w:top w:val="nil"/>
              <w:left w:val="single" w:sz="4" w:space="0" w:color="auto"/>
              <w:bottom w:val="single" w:sz="4" w:space="0" w:color="auto"/>
              <w:right w:val="single" w:sz="4" w:space="0" w:color="auto"/>
            </w:tcBorders>
            <w:shd w:val="clear" w:color="000000" w:fill="4F81BD"/>
            <w:vAlign w:val="center"/>
            <w:hideMark/>
          </w:tcPr>
          <w:p w14:paraId="53C34D04" w14:textId="77777777" w:rsidR="00DB343D" w:rsidRDefault="00DB343D">
            <w:pPr>
              <w:jc w:val="center"/>
              <w:rPr>
                <w:rFonts w:ascii="Calibri" w:hAnsi="Calibri" w:cs="Calibri"/>
                <w:b/>
                <w:bCs/>
                <w:color w:val="FFFFFF"/>
                <w:sz w:val="22"/>
                <w:szCs w:val="22"/>
              </w:rPr>
            </w:pPr>
            <w:r>
              <w:rPr>
                <w:rFonts w:ascii="Calibri" w:hAnsi="Calibri" w:cs="Calibri"/>
                <w:b/>
                <w:bCs/>
                <w:color w:val="FFFFFF"/>
                <w:sz w:val="22"/>
                <w:szCs w:val="22"/>
              </w:rPr>
              <w:t>Volotea</w:t>
            </w:r>
          </w:p>
        </w:tc>
        <w:tc>
          <w:tcPr>
            <w:tcW w:w="1320" w:type="dxa"/>
            <w:tcBorders>
              <w:top w:val="nil"/>
              <w:left w:val="nil"/>
              <w:bottom w:val="single" w:sz="4" w:space="0" w:color="auto"/>
              <w:right w:val="single" w:sz="4" w:space="0" w:color="auto"/>
            </w:tcBorders>
            <w:shd w:val="clear" w:color="000000" w:fill="FFFFFF"/>
            <w:vAlign w:val="center"/>
            <w:hideMark/>
          </w:tcPr>
          <w:p w14:paraId="066E652E"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Nantes</w:t>
            </w:r>
          </w:p>
        </w:tc>
        <w:tc>
          <w:tcPr>
            <w:tcW w:w="1200" w:type="dxa"/>
            <w:tcBorders>
              <w:top w:val="nil"/>
              <w:left w:val="nil"/>
              <w:bottom w:val="single" w:sz="4" w:space="0" w:color="auto"/>
              <w:right w:val="single" w:sz="4" w:space="0" w:color="auto"/>
            </w:tcBorders>
            <w:shd w:val="clear" w:color="000000" w:fill="FFFFFF"/>
            <w:vAlign w:val="center"/>
            <w:hideMark/>
          </w:tcPr>
          <w:p w14:paraId="542C3734"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63 453</w:t>
            </w:r>
          </w:p>
        </w:tc>
        <w:tc>
          <w:tcPr>
            <w:tcW w:w="1200" w:type="dxa"/>
            <w:tcBorders>
              <w:top w:val="nil"/>
              <w:left w:val="nil"/>
              <w:bottom w:val="single" w:sz="4" w:space="0" w:color="auto"/>
              <w:right w:val="single" w:sz="4" w:space="0" w:color="auto"/>
            </w:tcBorders>
            <w:shd w:val="clear" w:color="000000" w:fill="FFFFFF"/>
            <w:vAlign w:val="center"/>
            <w:hideMark/>
          </w:tcPr>
          <w:p w14:paraId="3F4EA726"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65 745</w:t>
            </w:r>
          </w:p>
        </w:tc>
        <w:tc>
          <w:tcPr>
            <w:tcW w:w="1200" w:type="dxa"/>
            <w:tcBorders>
              <w:top w:val="nil"/>
              <w:left w:val="nil"/>
              <w:bottom w:val="single" w:sz="4" w:space="0" w:color="auto"/>
              <w:right w:val="single" w:sz="4" w:space="0" w:color="auto"/>
            </w:tcBorders>
            <w:shd w:val="clear" w:color="000000" w:fill="FFFFFF"/>
            <w:vAlign w:val="center"/>
            <w:hideMark/>
          </w:tcPr>
          <w:p w14:paraId="476F2DCD"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70 712</w:t>
            </w:r>
          </w:p>
        </w:tc>
        <w:tc>
          <w:tcPr>
            <w:tcW w:w="1200" w:type="dxa"/>
            <w:tcBorders>
              <w:top w:val="nil"/>
              <w:left w:val="nil"/>
              <w:bottom w:val="single" w:sz="4" w:space="0" w:color="auto"/>
              <w:right w:val="single" w:sz="4" w:space="0" w:color="auto"/>
            </w:tcBorders>
            <w:shd w:val="clear" w:color="000000" w:fill="FFFFFF"/>
            <w:vAlign w:val="center"/>
            <w:hideMark/>
          </w:tcPr>
          <w:p w14:paraId="0F3CF8E1" w14:textId="77777777" w:rsidR="00DB343D" w:rsidRDefault="00DB343D">
            <w:pPr>
              <w:jc w:val="center"/>
              <w:rPr>
                <w:rFonts w:ascii="Calibri" w:hAnsi="Calibri" w:cs="Calibri"/>
                <w:sz w:val="22"/>
                <w:szCs w:val="22"/>
              </w:rPr>
            </w:pPr>
            <w:r>
              <w:rPr>
                <w:rFonts w:ascii="Calibri" w:hAnsi="Calibri" w:cs="Calibri"/>
                <w:sz w:val="22"/>
                <w:szCs w:val="22"/>
              </w:rPr>
              <w:t>-2 292</w:t>
            </w:r>
          </w:p>
        </w:tc>
        <w:tc>
          <w:tcPr>
            <w:tcW w:w="1200" w:type="dxa"/>
            <w:tcBorders>
              <w:top w:val="nil"/>
              <w:left w:val="nil"/>
              <w:bottom w:val="single" w:sz="4" w:space="0" w:color="auto"/>
              <w:right w:val="single" w:sz="4" w:space="0" w:color="auto"/>
            </w:tcBorders>
            <w:shd w:val="clear" w:color="000000" w:fill="FFFFFF"/>
            <w:vAlign w:val="center"/>
            <w:hideMark/>
          </w:tcPr>
          <w:p w14:paraId="31247654" w14:textId="77777777" w:rsidR="00DB343D" w:rsidRDefault="00DB343D">
            <w:pPr>
              <w:jc w:val="center"/>
              <w:rPr>
                <w:rFonts w:ascii="Calibri" w:hAnsi="Calibri" w:cs="Calibri"/>
                <w:sz w:val="22"/>
                <w:szCs w:val="22"/>
              </w:rPr>
            </w:pPr>
            <w:r>
              <w:rPr>
                <w:rFonts w:ascii="Calibri" w:hAnsi="Calibri" w:cs="Calibri"/>
                <w:sz w:val="22"/>
                <w:szCs w:val="22"/>
              </w:rPr>
              <w:t>-3,49%</w:t>
            </w:r>
          </w:p>
        </w:tc>
      </w:tr>
      <w:tr w:rsidR="00DB343D" w14:paraId="0ECAACC4"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421908DD"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5575E0CC"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Bordeaux</w:t>
            </w:r>
          </w:p>
        </w:tc>
        <w:tc>
          <w:tcPr>
            <w:tcW w:w="1200" w:type="dxa"/>
            <w:tcBorders>
              <w:top w:val="nil"/>
              <w:left w:val="nil"/>
              <w:bottom w:val="single" w:sz="4" w:space="0" w:color="auto"/>
              <w:right w:val="single" w:sz="4" w:space="0" w:color="auto"/>
            </w:tcBorders>
            <w:shd w:val="clear" w:color="000000" w:fill="FFFFFF"/>
            <w:vAlign w:val="center"/>
            <w:hideMark/>
          </w:tcPr>
          <w:p w14:paraId="263DDC23"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30 767</w:t>
            </w:r>
          </w:p>
        </w:tc>
        <w:tc>
          <w:tcPr>
            <w:tcW w:w="1200" w:type="dxa"/>
            <w:tcBorders>
              <w:top w:val="nil"/>
              <w:left w:val="nil"/>
              <w:bottom w:val="single" w:sz="4" w:space="0" w:color="auto"/>
              <w:right w:val="single" w:sz="4" w:space="0" w:color="auto"/>
            </w:tcBorders>
            <w:shd w:val="clear" w:color="000000" w:fill="FFFFFF"/>
            <w:vAlign w:val="center"/>
            <w:hideMark/>
          </w:tcPr>
          <w:p w14:paraId="2E32DF04"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30 184</w:t>
            </w:r>
          </w:p>
        </w:tc>
        <w:tc>
          <w:tcPr>
            <w:tcW w:w="1200" w:type="dxa"/>
            <w:tcBorders>
              <w:top w:val="nil"/>
              <w:left w:val="nil"/>
              <w:bottom w:val="single" w:sz="4" w:space="0" w:color="auto"/>
              <w:right w:val="single" w:sz="4" w:space="0" w:color="auto"/>
            </w:tcBorders>
            <w:shd w:val="clear" w:color="000000" w:fill="FFFFFF"/>
            <w:vAlign w:val="center"/>
            <w:hideMark/>
          </w:tcPr>
          <w:p w14:paraId="70A26E0C"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27 758</w:t>
            </w:r>
          </w:p>
        </w:tc>
        <w:tc>
          <w:tcPr>
            <w:tcW w:w="1200" w:type="dxa"/>
            <w:tcBorders>
              <w:top w:val="nil"/>
              <w:left w:val="nil"/>
              <w:bottom w:val="single" w:sz="4" w:space="0" w:color="auto"/>
              <w:right w:val="single" w:sz="4" w:space="0" w:color="auto"/>
            </w:tcBorders>
            <w:shd w:val="clear" w:color="000000" w:fill="FFFFFF"/>
            <w:vAlign w:val="center"/>
            <w:hideMark/>
          </w:tcPr>
          <w:p w14:paraId="2264BB25" w14:textId="77777777" w:rsidR="00DB343D" w:rsidRDefault="00DB343D">
            <w:pPr>
              <w:jc w:val="center"/>
              <w:rPr>
                <w:rFonts w:ascii="Calibri" w:hAnsi="Calibri" w:cs="Calibri"/>
                <w:sz w:val="22"/>
                <w:szCs w:val="22"/>
              </w:rPr>
            </w:pPr>
            <w:r>
              <w:rPr>
                <w:rFonts w:ascii="Calibri" w:hAnsi="Calibri" w:cs="Calibri"/>
                <w:sz w:val="22"/>
                <w:szCs w:val="22"/>
              </w:rPr>
              <w:t>583</w:t>
            </w:r>
          </w:p>
        </w:tc>
        <w:tc>
          <w:tcPr>
            <w:tcW w:w="1200" w:type="dxa"/>
            <w:tcBorders>
              <w:top w:val="nil"/>
              <w:left w:val="nil"/>
              <w:bottom w:val="single" w:sz="4" w:space="0" w:color="auto"/>
              <w:right w:val="single" w:sz="4" w:space="0" w:color="auto"/>
            </w:tcBorders>
            <w:shd w:val="clear" w:color="000000" w:fill="FFFFFF"/>
            <w:vAlign w:val="center"/>
            <w:hideMark/>
          </w:tcPr>
          <w:p w14:paraId="0D6C4CCA" w14:textId="77777777" w:rsidR="00DB343D" w:rsidRDefault="00DB343D">
            <w:pPr>
              <w:jc w:val="center"/>
              <w:rPr>
                <w:rFonts w:ascii="Calibri" w:hAnsi="Calibri" w:cs="Calibri"/>
                <w:sz w:val="22"/>
                <w:szCs w:val="22"/>
              </w:rPr>
            </w:pPr>
            <w:r>
              <w:rPr>
                <w:rFonts w:ascii="Calibri" w:hAnsi="Calibri" w:cs="Calibri"/>
                <w:sz w:val="22"/>
                <w:szCs w:val="22"/>
              </w:rPr>
              <w:t>1,93%</w:t>
            </w:r>
          </w:p>
        </w:tc>
      </w:tr>
      <w:tr w:rsidR="00DB343D" w14:paraId="27BB58BA"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10528458"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48ABCCBB"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Lille</w:t>
            </w:r>
          </w:p>
        </w:tc>
        <w:tc>
          <w:tcPr>
            <w:tcW w:w="1200" w:type="dxa"/>
            <w:tcBorders>
              <w:top w:val="nil"/>
              <w:left w:val="nil"/>
              <w:bottom w:val="single" w:sz="4" w:space="0" w:color="auto"/>
              <w:right w:val="single" w:sz="4" w:space="0" w:color="auto"/>
            </w:tcBorders>
            <w:shd w:val="clear" w:color="000000" w:fill="FFFFFF"/>
            <w:vAlign w:val="center"/>
            <w:hideMark/>
          </w:tcPr>
          <w:p w14:paraId="01D9F495"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34 894</w:t>
            </w:r>
          </w:p>
        </w:tc>
        <w:tc>
          <w:tcPr>
            <w:tcW w:w="1200" w:type="dxa"/>
            <w:tcBorders>
              <w:top w:val="nil"/>
              <w:left w:val="nil"/>
              <w:bottom w:val="single" w:sz="4" w:space="0" w:color="auto"/>
              <w:right w:val="single" w:sz="4" w:space="0" w:color="auto"/>
            </w:tcBorders>
            <w:shd w:val="clear" w:color="000000" w:fill="FFFFFF"/>
            <w:vAlign w:val="center"/>
            <w:hideMark/>
          </w:tcPr>
          <w:p w14:paraId="2188B905"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31 605</w:t>
            </w:r>
          </w:p>
        </w:tc>
        <w:tc>
          <w:tcPr>
            <w:tcW w:w="1200" w:type="dxa"/>
            <w:tcBorders>
              <w:top w:val="nil"/>
              <w:left w:val="nil"/>
              <w:bottom w:val="single" w:sz="4" w:space="0" w:color="auto"/>
              <w:right w:val="single" w:sz="4" w:space="0" w:color="auto"/>
            </w:tcBorders>
            <w:shd w:val="clear" w:color="000000" w:fill="FFFFFF"/>
            <w:vAlign w:val="center"/>
            <w:hideMark/>
          </w:tcPr>
          <w:p w14:paraId="152EB3D6"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34 538</w:t>
            </w:r>
          </w:p>
        </w:tc>
        <w:tc>
          <w:tcPr>
            <w:tcW w:w="1200" w:type="dxa"/>
            <w:tcBorders>
              <w:top w:val="nil"/>
              <w:left w:val="nil"/>
              <w:bottom w:val="single" w:sz="4" w:space="0" w:color="auto"/>
              <w:right w:val="single" w:sz="4" w:space="0" w:color="auto"/>
            </w:tcBorders>
            <w:shd w:val="clear" w:color="000000" w:fill="FFFFFF"/>
            <w:vAlign w:val="center"/>
            <w:hideMark/>
          </w:tcPr>
          <w:p w14:paraId="3BB5DA01" w14:textId="77777777" w:rsidR="00DB343D" w:rsidRDefault="00DB343D">
            <w:pPr>
              <w:jc w:val="center"/>
              <w:rPr>
                <w:rFonts w:ascii="Calibri" w:hAnsi="Calibri" w:cs="Calibri"/>
                <w:sz w:val="22"/>
                <w:szCs w:val="22"/>
              </w:rPr>
            </w:pPr>
            <w:r>
              <w:rPr>
                <w:rFonts w:ascii="Calibri" w:hAnsi="Calibri" w:cs="Calibri"/>
                <w:sz w:val="22"/>
                <w:szCs w:val="22"/>
              </w:rPr>
              <w:t>3 289</w:t>
            </w:r>
          </w:p>
        </w:tc>
        <w:tc>
          <w:tcPr>
            <w:tcW w:w="1200" w:type="dxa"/>
            <w:tcBorders>
              <w:top w:val="nil"/>
              <w:left w:val="nil"/>
              <w:bottom w:val="single" w:sz="4" w:space="0" w:color="auto"/>
              <w:right w:val="single" w:sz="4" w:space="0" w:color="auto"/>
            </w:tcBorders>
            <w:shd w:val="clear" w:color="000000" w:fill="FFFFFF"/>
            <w:vAlign w:val="center"/>
            <w:hideMark/>
          </w:tcPr>
          <w:p w14:paraId="4A793A38" w14:textId="77777777" w:rsidR="00DB343D" w:rsidRDefault="00DB343D">
            <w:pPr>
              <w:jc w:val="center"/>
              <w:rPr>
                <w:rFonts w:ascii="Calibri" w:hAnsi="Calibri" w:cs="Calibri"/>
                <w:sz w:val="22"/>
                <w:szCs w:val="22"/>
              </w:rPr>
            </w:pPr>
            <w:r>
              <w:rPr>
                <w:rFonts w:ascii="Calibri" w:hAnsi="Calibri" w:cs="Calibri"/>
                <w:sz w:val="22"/>
                <w:szCs w:val="22"/>
              </w:rPr>
              <w:t>10,41%</w:t>
            </w:r>
          </w:p>
        </w:tc>
      </w:tr>
      <w:tr w:rsidR="00DB343D" w14:paraId="61352EEF"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59479E00"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2B855C50"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Strasbourg</w:t>
            </w:r>
          </w:p>
        </w:tc>
        <w:tc>
          <w:tcPr>
            <w:tcW w:w="1200" w:type="dxa"/>
            <w:tcBorders>
              <w:top w:val="nil"/>
              <w:left w:val="nil"/>
              <w:bottom w:val="single" w:sz="4" w:space="0" w:color="auto"/>
              <w:right w:val="single" w:sz="4" w:space="0" w:color="auto"/>
            </w:tcBorders>
            <w:shd w:val="clear" w:color="000000" w:fill="FFFFFF"/>
            <w:vAlign w:val="center"/>
            <w:hideMark/>
          </w:tcPr>
          <w:p w14:paraId="36333BA2"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41 088</w:t>
            </w:r>
          </w:p>
        </w:tc>
        <w:tc>
          <w:tcPr>
            <w:tcW w:w="1200" w:type="dxa"/>
            <w:tcBorders>
              <w:top w:val="nil"/>
              <w:left w:val="nil"/>
              <w:bottom w:val="single" w:sz="4" w:space="0" w:color="auto"/>
              <w:right w:val="single" w:sz="4" w:space="0" w:color="auto"/>
            </w:tcBorders>
            <w:shd w:val="clear" w:color="000000" w:fill="FFFFFF"/>
            <w:vAlign w:val="center"/>
            <w:hideMark/>
          </w:tcPr>
          <w:p w14:paraId="66839622"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37 195</w:t>
            </w:r>
          </w:p>
        </w:tc>
        <w:tc>
          <w:tcPr>
            <w:tcW w:w="1200" w:type="dxa"/>
            <w:tcBorders>
              <w:top w:val="nil"/>
              <w:left w:val="nil"/>
              <w:bottom w:val="single" w:sz="4" w:space="0" w:color="auto"/>
              <w:right w:val="single" w:sz="4" w:space="0" w:color="auto"/>
            </w:tcBorders>
            <w:shd w:val="clear" w:color="000000" w:fill="FFFFFF"/>
            <w:vAlign w:val="center"/>
            <w:hideMark/>
          </w:tcPr>
          <w:p w14:paraId="61237FD9"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32 796</w:t>
            </w:r>
          </w:p>
        </w:tc>
        <w:tc>
          <w:tcPr>
            <w:tcW w:w="1200" w:type="dxa"/>
            <w:tcBorders>
              <w:top w:val="nil"/>
              <w:left w:val="nil"/>
              <w:bottom w:val="single" w:sz="4" w:space="0" w:color="auto"/>
              <w:right w:val="single" w:sz="4" w:space="0" w:color="auto"/>
            </w:tcBorders>
            <w:shd w:val="clear" w:color="000000" w:fill="FFFFFF"/>
            <w:vAlign w:val="center"/>
            <w:hideMark/>
          </w:tcPr>
          <w:p w14:paraId="29EC9E72" w14:textId="77777777" w:rsidR="00DB343D" w:rsidRDefault="00DB343D">
            <w:pPr>
              <w:jc w:val="center"/>
              <w:rPr>
                <w:rFonts w:ascii="Calibri" w:hAnsi="Calibri" w:cs="Calibri"/>
                <w:sz w:val="22"/>
                <w:szCs w:val="22"/>
              </w:rPr>
            </w:pPr>
            <w:r>
              <w:rPr>
                <w:rFonts w:ascii="Calibri" w:hAnsi="Calibri" w:cs="Calibri"/>
                <w:sz w:val="22"/>
                <w:szCs w:val="22"/>
              </w:rPr>
              <w:t>3 893</w:t>
            </w:r>
          </w:p>
        </w:tc>
        <w:tc>
          <w:tcPr>
            <w:tcW w:w="1200" w:type="dxa"/>
            <w:tcBorders>
              <w:top w:val="nil"/>
              <w:left w:val="nil"/>
              <w:bottom w:val="single" w:sz="4" w:space="0" w:color="auto"/>
              <w:right w:val="single" w:sz="4" w:space="0" w:color="auto"/>
            </w:tcBorders>
            <w:shd w:val="clear" w:color="000000" w:fill="FFFFFF"/>
            <w:vAlign w:val="center"/>
            <w:hideMark/>
          </w:tcPr>
          <w:p w14:paraId="7587437E" w14:textId="77777777" w:rsidR="00DB343D" w:rsidRDefault="00DB343D">
            <w:pPr>
              <w:jc w:val="center"/>
              <w:rPr>
                <w:rFonts w:ascii="Calibri" w:hAnsi="Calibri" w:cs="Calibri"/>
                <w:sz w:val="22"/>
                <w:szCs w:val="22"/>
              </w:rPr>
            </w:pPr>
            <w:r>
              <w:rPr>
                <w:rFonts w:ascii="Calibri" w:hAnsi="Calibri" w:cs="Calibri"/>
                <w:sz w:val="22"/>
                <w:szCs w:val="22"/>
              </w:rPr>
              <w:t>10,47%</w:t>
            </w:r>
          </w:p>
        </w:tc>
      </w:tr>
      <w:tr w:rsidR="00DB343D" w14:paraId="0636578F"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505671E5"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1F5C4DB0"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Toulouse</w:t>
            </w:r>
          </w:p>
        </w:tc>
        <w:tc>
          <w:tcPr>
            <w:tcW w:w="1200" w:type="dxa"/>
            <w:tcBorders>
              <w:top w:val="nil"/>
              <w:left w:val="nil"/>
              <w:bottom w:val="single" w:sz="4" w:space="0" w:color="auto"/>
              <w:right w:val="single" w:sz="4" w:space="0" w:color="auto"/>
            </w:tcBorders>
            <w:shd w:val="clear" w:color="000000" w:fill="FFFFFF"/>
            <w:vAlign w:val="center"/>
            <w:hideMark/>
          </w:tcPr>
          <w:p w14:paraId="331D1734"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19 998</w:t>
            </w:r>
          </w:p>
        </w:tc>
        <w:tc>
          <w:tcPr>
            <w:tcW w:w="1200" w:type="dxa"/>
            <w:tcBorders>
              <w:top w:val="nil"/>
              <w:left w:val="nil"/>
              <w:bottom w:val="single" w:sz="4" w:space="0" w:color="auto"/>
              <w:right w:val="single" w:sz="4" w:space="0" w:color="auto"/>
            </w:tcBorders>
            <w:shd w:val="clear" w:color="000000" w:fill="FFFFFF"/>
            <w:vAlign w:val="center"/>
            <w:hideMark/>
          </w:tcPr>
          <w:p w14:paraId="7E0FFD8E"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18 236</w:t>
            </w:r>
          </w:p>
        </w:tc>
        <w:tc>
          <w:tcPr>
            <w:tcW w:w="1200" w:type="dxa"/>
            <w:tcBorders>
              <w:top w:val="nil"/>
              <w:left w:val="nil"/>
              <w:bottom w:val="single" w:sz="4" w:space="0" w:color="auto"/>
              <w:right w:val="single" w:sz="4" w:space="0" w:color="auto"/>
            </w:tcBorders>
            <w:shd w:val="clear" w:color="000000" w:fill="FFFFFF"/>
            <w:vAlign w:val="center"/>
            <w:hideMark/>
          </w:tcPr>
          <w:p w14:paraId="467F1E5B"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18 802</w:t>
            </w:r>
          </w:p>
        </w:tc>
        <w:tc>
          <w:tcPr>
            <w:tcW w:w="1200" w:type="dxa"/>
            <w:tcBorders>
              <w:top w:val="nil"/>
              <w:left w:val="nil"/>
              <w:bottom w:val="single" w:sz="4" w:space="0" w:color="auto"/>
              <w:right w:val="single" w:sz="4" w:space="0" w:color="auto"/>
            </w:tcBorders>
            <w:shd w:val="clear" w:color="000000" w:fill="FFFFFF"/>
            <w:vAlign w:val="center"/>
            <w:hideMark/>
          </w:tcPr>
          <w:p w14:paraId="15BC66F2" w14:textId="77777777" w:rsidR="00DB343D" w:rsidRDefault="00DB343D">
            <w:pPr>
              <w:jc w:val="center"/>
              <w:rPr>
                <w:rFonts w:ascii="Calibri" w:hAnsi="Calibri" w:cs="Calibri"/>
                <w:sz w:val="22"/>
                <w:szCs w:val="22"/>
              </w:rPr>
            </w:pPr>
            <w:r>
              <w:rPr>
                <w:rFonts w:ascii="Calibri" w:hAnsi="Calibri" w:cs="Calibri"/>
                <w:sz w:val="22"/>
                <w:szCs w:val="22"/>
              </w:rPr>
              <w:t>1 762</w:t>
            </w:r>
          </w:p>
        </w:tc>
        <w:tc>
          <w:tcPr>
            <w:tcW w:w="1200" w:type="dxa"/>
            <w:tcBorders>
              <w:top w:val="nil"/>
              <w:left w:val="nil"/>
              <w:bottom w:val="single" w:sz="4" w:space="0" w:color="auto"/>
              <w:right w:val="single" w:sz="4" w:space="0" w:color="auto"/>
            </w:tcBorders>
            <w:shd w:val="clear" w:color="000000" w:fill="FFFFFF"/>
            <w:vAlign w:val="center"/>
            <w:hideMark/>
          </w:tcPr>
          <w:p w14:paraId="77C61C3D" w14:textId="77777777" w:rsidR="00DB343D" w:rsidRDefault="00DB343D">
            <w:pPr>
              <w:jc w:val="center"/>
              <w:rPr>
                <w:rFonts w:ascii="Calibri" w:hAnsi="Calibri" w:cs="Calibri"/>
                <w:sz w:val="22"/>
                <w:szCs w:val="22"/>
              </w:rPr>
            </w:pPr>
            <w:r>
              <w:rPr>
                <w:rFonts w:ascii="Calibri" w:hAnsi="Calibri" w:cs="Calibri"/>
                <w:sz w:val="22"/>
                <w:szCs w:val="22"/>
              </w:rPr>
              <w:t>9,66%</w:t>
            </w:r>
          </w:p>
        </w:tc>
      </w:tr>
      <w:tr w:rsidR="00DB343D" w14:paraId="3F36D164"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6DC9C51D"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709BE444"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Caen</w:t>
            </w:r>
          </w:p>
        </w:tc>
        <w:tc>
          <w:tcPr>
            <w:tcW w:w="1200" w:type="dxa"/>
            <w:tcBorders>
              <w:top w:val="nil"/>
              <w:left w:val="nil"/>
              <w:bottom w:val="single" w:sz="4" w:space="0" w:color="auto"/>
              <w:right w:val="single" w:sz="4" w:space="0" w:color="auto"/>
            </w:tcBorders>
            <w:shd w:val="clear" w:color="000000" w:fill="FFFFFF"/>
            <w:vAlign w:val="center"/>
            <w:hideMark/>
          </w:tcPr>
          <w:p w14:paraId="2790F2ED"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15 997</w:t>
            </w:r>
          </w:p>
        </w:tc>
        <w:tc>
          <w:tcPr>
            <w:tcW w:w="1200" w:type="dxa"/>
            <w:tcBorders>
              <w:top w:val="nil"/>
              <w:left w:val="nil"/>
              <w:bottom w:val="single" w:sz="4" w:space="0" w:color="auto"/>
              <w:right w:val="single" w:sz="4" w:space="0" w:color="auto"/>
            </w:tcBorders>
            <w:shd w:val="clear" w:color="000000" w:fill="FFFFFF"/>
            <w:vAlign w:val="center"/>
            <w:hideMark/>
          </w:tcPr>
          <w:p w14:paraId="7EC42910"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18 473</w:t>
            </w:r>
          </w:p>
        </w:tc>
        <w:tc>
          <w:tcPr>
            <w:tcW w:w="1200" w:type="dxa"/>
            <w:tcBorders>
              <w:top w:val="nil"/>
              <w:left w:val="nil"/>
              <w:bottom w:val="single" w:sz="4" w:space="0" w:color="auto"/>
              <w:right w:val="single" w:sz="4" w:space="0" w:color="auto"/>
            </w:tcBorders>
            <w:shd w:val="clear" w:color="000000" w:fill="FFFFFF"/>
            <w:vAlign w:val="center"/>
            <w:hideMark/>
          </w:tcPr>
          <w:p w14:paraId="46684924"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16 651</w:t>
            </w:r>
          </w:p>
        </w:tc>
        <w:tc>
          <w:tcPr>
            <w:tcW w:w="1200" w:type="dxa"/>
            <w:tcBorders>
              <w:top w:val="nil"/>
              <w:left w:val="nil"/>
              <w:bottom w:val="single" w:sz="4" w:space="0" w:color="auto"/>
              <w:right w:val="single" w:sz="4" w:space="0" w:color="auto"/>
            </w:tcBorders>
            <w:shd w:val="clear" w:color="000000" w:fill="FFFFFF"/>
            <w:vAlign w:val="center"/>
            <w:hideMark/>
          </w:tcPr>
          <w:p w14:paraId="29CACD82" w14:textId="77777777" w:rsidR="00DB343D" w:rsidRDefault="00DB343D">
            <w:pPr>
              <w:jc w:val="center"/>
              <w:rPr>
                <w:rFonts w:ascii="Calibri" w:hAnsi="Calibri" w:cs="Calibri"/>
                <w:sz w:val="22"/>
                <w:szCs w:val="22"/>
              </w:rPr>
            </w:pPr>
            <w:r>
              <w:rPr>
                <w:rFonts w:ascii="Calibri" w:hAnsi="Calibri" w:cs="Calibri"/>
                <w:sz w:val="22"/>
                <w:szCs w:val="22"/>
              </w:rPr>
              <w:t>-2 476</w:t>
            </w:r>
          </w:p>
        </w:tc>
        <w:tc>
          <w:tcPr>
            <w:tcW w:w="1200" w:type="dxa"/>
            <w:tcBorders>
              <w:top w:val="nil"/>
              <w:left w:val="nil"/>
              <w:bottom w:val="single" w:sz="4" w:space="0" w:color="auto"/>
              <w:right w:val="single" w:sz="4" w:space="0" w:color="auto"/>
            </w:tcBorders>
            <w:shd w:val="clear" w:color="000000" w:fill="FFFFFF"/>
            <w:vAlign w:val="center"/>
            <w:hideMark/>
          </w:tcPr>
          <w:p w14:paraId="643ACF7D" w14:textId="77777777" w:rsidR="00DB343D" w:rsidRDefault="00DB343D">
            <w:pPr>
              <w:jc w:val="center"/>
              <w:rPr>
                <w:rFonts w:ascii="Calibri" w:hAnsi="Calibri" w:cs="Calibri"/>
                <w:sz w:val="22"/>
                <w:szCs w:val="22"/>
              </w:rPr>
            </w:pPr>
            <w:r>
              <w:rPr>
                <w:rFonts w:ascii="Calibri" w:hAnsi="Calibri" w:cs="Calibri"/>
                <w:sz w:val="22"/>
                <w:szCs w:val="22"/>
              </w:rPr>
              <w:t>-13,40%</w:t>
            </w:r>
          </w:p>
        </w:tc>
      </w:tr>
      <w:tr w:rsidR="00DB343D" w14:paraId="66468836"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350BC125"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1EFD7DC9"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Brest</w:t>
            </w:r>
          </w:p>
        </w:tc>
        <w:tc>
          <w:tcPr>
            <w:tcW w:w="1200" w:type="dxa"/>
            <w:tcBorders>
              <w:top w:val="nil"/>
              <w:left w:val="nil"/>
              <w:bottom w:val="single" w:sz="4" w:space="0" w:color="auto"/>
              <w:right w:val="single" w:sz="4" w:space="0" w:color="auto"/>
            </w:tcBorders>
            <w:shd w:val="clear" w:color="000000" w:fill="FFFFFF"/>
            <w:vAlign w:val="center"/>
            <w:hideMark/>
          </w:tcPr>
          <w:p w14:paraId="7DCF5D96"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8 575</w:t>
            </w:r>
          </w:p>
        </w:tc>
        <w:tc>
          <w:tcPr>
            <w:tcW w:w="1200" w:type="dxa"/>
            <w:tcBorders>
              <w:top w:val="nil"/>
              <w:left w:val="nil"/>
              <w:bottom w:val="single" w:sz="4" w:space="0" w:color="auto"/>
              <w:right w:val="single" w:sz="4" w:space="0" w:color="auto"/>
            </w:tcBorders>
            <w:shd w:val="clear" w:color="000000" w:fill="FFFFFF"/>
            <w:vAlign w:val="center"/>
            <w:hideMark/>
          </w:tcPr>
          <w:p w14:paraId="17462DF8"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8 378</w:t>
            </w:r>
          </w:p>
        </w:tc>
        <w:tc>
          <w:tcPr>
            <w:tcW w:w="1200" w:type="dxa"/>
            <w:tcBorders>
              <w:top w:val="nil"/>
              <w:left w:val="nil"/>
              <w:bottom w:val="single" w:sz="4" w:space="0" w:color="auto"/>
              <w:right w:val="single" w:sz="4" w:space="0" w:color="auto"/>
            </w:tcBorders>
            <w:shd w:val="clear" w:color="000000" w:fill="FFFFFF"/>
            <w:vAlign w:val="center"/>
            <w:hideMark/>
          </w:tcPr>
          <w:p w14:paraId="7A5E3AE9"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4 363</w:t>
            </w:r>
          </w:p>
        </w:tc>
        <w:tc>
          <w:tcPr>
            <w:tcW w:w="1200" w:type="dxa"/>
            <w:tcBorders>
              <w:top w:val="nil"/>
              <w:left w:val="nil"/>
              <w:bottom w:val="single" w:sz="4" w:space="0" w:color="auto"/>
              <w:right w:val="single" w:sz="4" w:space="0" w:color="auto"/>
            </w:tcBorders>
            <w:shd w:val="clear" w:color="000000" w:fill="FFFFFF"/>
            <w:vAlign w:val="center"/>
            <w:hideMark/>
          </w:tcPr>
          <w:p w14:paraId="0C070937" w14:textId="77777777" w:rsidR="00DB343D" w:rsidRDefault="00DB343D">
            <w:pPr>
              <w:jc w:val="center"/>
              <w:rPr>
                <w:rFonts w:ascii="Calibri" w:hAnsi="Calibri" w:cs="Calibri"/>
                <w:sz w:val="22"/>
                <w:szCs w:val="22"/>
              </w:rPr>
            </w:pPr>
            <w:r>
              <w:rPr>
                <w:rFonts w:ascii="Calibri" w:hAnsi="Calibri" w:cs="Calibri"/>
                <w:sz w:val="22"/>
                <w:szCs w:val="22"/>
              </w:rPr>
              <w:t>197</w:t>
            </w:r>
          </w:p>
        </w:tc>
        <w:tc>
          <w:tcPr>
            <w:tcW w:w="1200" w:type="dxa"/>
            <w:tcBorders>
              <w:top w:val="nil"/>
              <w:left w:val="nil"/>
              <w:bottom w:val="single" w:sz="4" w:space="0" w:color="auto"/>
              <w:right w:val="single" w:sz="4" w:space="0" w:color="auto"/>
            </w:tcBorders>
            <w:shd w:val="clear" w:color="000000" w:fill="FFFFFF"/>
            <w:vAlign w:val="center"/>
            <w:hideMark/>
          </w:tcPr>
          <w:p w14:paraId="04F92D2B" w14:textId="77777777" w:rsidR="00DB343D" w:rsidRDefault="00DB343D">
            <w:pPr>
              <w:jc w:val="center"/>
              <w:rPr>
                <w:rFonts w:ascii="Calibri" w:hAnsi="Calibri" w:cs="Calibri"/>
                <w:sz w:val="22"/>
                <w:szCs w:val="22"/>
              </w:rPr>
            </w:pPr>
            <w:r>
              <w:rPr>
                <w:rFonts w:ascii="Calibri" w:hAnsi="Calibri" w:cs="Calibri"/>
                <w:sz w:val="22"/>
                <w:szCs w:val="22"/>
              </w:rPr>
              <w:t>2,35%</w:t>
            </w:r>
          </w:p>
        </w:tc>
      </w:tr>
      <w:tr w:rsidR="00DB343D" w14:paraId="717358DA"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3AE4654C"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670EDABD"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Montpellier</w:t>
            </w:r>
          </w:p>
        </w:tc>
        <w:tc>
          <w:tcPr>
            <w:tcW w:w="1200" w:type="dxa"/>
            <w:tcBorders>
              <w:top w:val="nil"/>
              <w:left w:val="nil"/>
              <w:bottom w:val="single" w:sz="4" w:space="0" w:color="auto"/>
              <w:right w:val="single" w:sz="4" w:space="0" w:color="auto"/>
            </w:tcBorders>
            <w:shd w:val="clear" w:color="000000" w:fill="FFFFFF"/>
            <w:vAlign w:val="center"/>
            <w:hideMark/>
          </w:tcPr>
          <w:p w14:paraId="3FEA8576"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5 858</w:t>
            </w:r>
          </w:p>
        </w:tc>
        <w:tc>
          <w:tcPr>
            <w:tcW w:w="1200" w:type="dxa"/>
            <w:tcBorders>
              <w:top w:val="nil"/>
              <w:left w:val="nil"/>
              <w:bottom w:val="single" w:sz="4" w:space="0" w:color="auto"/>
              <w:right w:val="single" w:sz="4" w:space="0" w:color="auto"/>
            </w:tcBorders>
            <w:shd w:val="clear" w:color="000000" w:fill="FFFFFF"/>
            <w:vAlign w:val="center"/>
            <w:hideMark/>
          </w:tcPr>
          <w:p w14:paraId="230EE2ED"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5 916</w:t>
            </w:r>
          </w:p>
        </w:tc>
        <w:tc>
          <w:tcPr>
            <w:tcW w:w="1200" w:type="dxa"/>
            <w:tcBorders>
              <w:top w:val="nil"/>
              <w:left w:val="nil"/>
              <w:bottom w:val="single" w:sz="4" w:space="0" w:color="auto"/>
              <w:right w:val="single" w:sz="4" w:space="0" w:color="auto"/>
            </w:tcBorders>
            <w:shd w:val="clear" w:color="000000" w:fill="FFFFFF"/>
            <w:vAlign w:val="center"/>
            <w:hideMark/>
          </w:tcPr>
          <w:p w14:paraId="0D245686"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4 126</w:t>
            </w:r>
          </w:p>
        </w:tc>
        <w:tc>
          <w:tcPr>
            <w:tcW w:w="1200" w:type="dxa"/>
            <w:tcBorders>
              <w:top w:val="nil"/>
              <w:left w:val="nil"/>
              <w:bottom w:val="single" w:sz="4" w:space="0" w:color="auto"/>
              <w:right w:val="single" w:sz="4" w:space="0" w:color="auto"/>
            </w:tcBorders>
            <w:shd w:val="clear" w:color="000000" w:fill="FFFFFF"/>
            <w:vAlign w:val="center"/>
            <w:hideMark/>
          </w:tcPr>
          <w:p w14:paraId="4617FD8A" w14:textId="77777777" w:rsidR="00DB343D" w:rsidRDefault="00DB343D">
            <w:pPr>
              <w:jc w:val="center"/>
              <w:rPr>
                <w:rFonts w:ascii="Calibri" w:hAnsi="Calibri" w:cs="Calibri"/>
                <w:sz w:val="22"/>
                <w:szCs w:val="22"/>
              </w:rPr>
            </w:pPr>
            <w:r>
              <w:rPr>
                <w:rFonts w:ascii="Calibri" w:hAnsi="Calibri" w:cs="Calibri"/>
                <w:sz w:val="22"/>
                <w:szCs w:val="22"/>
              </w:rPr>
              <w:t>-58</w:t>
            </w:r>
          </w:p>
        </w:tc>
        <w:tc>
          <w:tcPr>
            <w:tcW w:w="1200" w:type="dxa"/>
            <w:tcBorders>
              <w:top w:val="nil"/>
              <w:left w:val="nil"/>
              <w:bottom w:val="single" w:sz="4" w:space="0" w:color="auto"/>
              <w:right w:val="single" w:sz="4" w:space="0" w:color="auto"/>
            </w:tcBorders>
            <w:shd w:val="clear" w:color="000000" w:fill="FFFFFF"/>
            <w:vAlign w:val="center"/>
            <w:hideMark/>
          </w:tcPr>
          <w:p w14:paraId="21666D14" w14:textId="77777777" w:rsidR="00DB343D" w:rsidRDefault="00DB343D">
            <w:pPr>
              <w:jc w:val="center"/>
              <w:rPr>
                <w:rFonts w:ascii="Calibri" w:hAnsi="Calibri" w:cs="Calibri"/>
                <w:sz w:val="22"/>
                <w:szCs w:val="22"/>
              </w:rPr>
            </w:pPr>
            <w:r>
              <w:rPr>
                <w:rFonts w:ascii="Calibri" w:hAnsi="Calibri" w:cs="Calibri"/>
                <w:sz w:val="22"/>
                <w:szCs w:val="22"/>
              </w:rPr>
              <w:t>-0,98%</w:t>
            </w:r>
          </w:p>
        </w:tc>
      </w:tr>
      <w:tr w:rsidR="00DB343D" w14:paraId="517FD099"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71249310"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232AADFF"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Lyon</w:t>
            </w:r>
          </w:p>
        </w:tc>
        <w:tc>
          <w:tcPr>
            <w:tcW w:w="1200" w:type="dxa"/>
            <w:tcBorders>
              <w:top w:val="nil"/>
              <w:left w:val="nil"/>
              <w:bottom w:val="single" w:sz="4" w:space="0" w:color="auto"/>
              <w:right w:val="single" w:sz="4" w:space="0" w:color="auto"/>
            </w:tcBorders>
            <w:shd w:val="clear" w:color="000000" w:fill="FFFFFF"/>
            <w:vAlign w:val="center"/>
            <w:hideMark/>
          </w:tcPr>
          <w:p w14:paraId="3761D9BE"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12 147</w:t>
            </w:r>
          </w:p>
        </w:tc>
        <w:tc>
          <w:tcPr>
            <w:tcW w:w="1200" w:type="dxa"/>
            <w:tcBorders>
              <w:top w:val="nil"/>
              <w:left w:val="nil"/>
              <w:bottom w:val="single" w:sz="4" w:space="0" w:color="auto"/>
              <w:right w:val="single" w:sz="4" w:space="0" w:color="auto"/>
            </w:tcBorders>
            <w:shd w:val="clear" w:color="000000" w:fill="FFFFFF"/>
            <w:vAlign w:val="center"/>
            <w:hideMark/>
          </w:tcPr>
          <w:p w14:paraId="3FEB1A27"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18 481</w:t>
            </w:r>
          </w:p>
        </w:tc>
        <w:tc>
          <w:tcPr>
            <w:tcW w:w="1200" w:type="dxa"/>
            <w:tcBorders>
              <w:top w:val="nil"/>
              <w:left w:val="nil"/>
              <w:bottom w:val="single" w:sz="4" w:space="0" w:color="auto"/>
              <w:right w:val="single" w:sz="4" w:space="0" w:color="auto"/>
            </w:tcBorders>
            <w:shd w:val="clear" w:color="000000" w:fill="FFFFFF"/>
            <w:vAlign w:val="center"/>
            <w:hideMark/>
          </w:tcPr>
          <w:p w14:paraId="395712A0"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13 524</w:t>
            </w:r>
          </w:p>
        </w:tc>
        <w:tc>
          <w:tcPr>
            <w:tcW w:w="1200" w:type="dxa"/>
            <w:tcBorders>
              <w:top w:val="nil"/>
              <w:left w:val="nil"/>
              <w:bottom w:val="single" w:sz="4" w:space="0" w:color="auto"/>
              <w:right w:val="single" w:sz="4" w:space="0" w:color="auto"/>
            </w:tcBorders>
            <w:shd w:val="clear" w:color="000000" w:fill="FFFFFF"/>
            <w:vAlign w:val="center"/>
            <w:hideMark/>
          </w:tcPr>
          <w:p w14:paraId="5C725067" w14:textId="77777777" w:rsidR="00DB343D" w:rsidRDefault="00DB343D">
            <w:pPr>
              <w:jc w:val="center"/>
              <w:rPr>
                <w:rFonts w:ascii="Calibri" w:hAnsi="Calibri" w:cs="Calibri"/>
                <w:sz w:val="22"/>
                <w:szCs w:val="22"/>
              </w:rPr>
            </w:pPr>
            <w:r>
              <w:rPr>
                <w:rFonts w:ascii="Calibri" w:hAnsi="Calibri" w:cs="Calibri"/>
                <w:sz w:val="22"/>
                <w:szCs w:val="22"/>
              </w:rPr>
              <w:t>-6 334</w:t>
            </w:r>
          </w:p>
        </w:tc>
        <w:tc>
          <w:tcPr>
            <w:tcW w:w="1200" w:type="dxa"/>
            <w:tcBorders>
              <w:top w:val="nil"/>
              <w:left w:val="nil"/>
              <w:bottom w:val="single" w:sz="4" w:space="0" w:color="auto"/>
              <w:right w:val="single" w:sz="4" w:space="0" w:color="auto"/>
            </w:tcBorders>
            <w:shd w:val="clear" w:color="000000" w:fill="FFFFFF"/>
            <w:vAlign w:val="center"/>
            <w:hideMark/>
          </w:tcPr>
          <w:p w14:paraId="288355D0" w14:textId="77777777" w:rsidR="00DB343D" w:rsidRDefault="00DB343D">
            <w:pPr>
              <w:jc w:val="center"/>
              <w:rPr>
                <w:rFonts w:ascii="Calibri" w:hAnsi="Calibri" w:cs="Calibri"/>
                <w:sz w:val="22"/>
                <w:szCs w:val="22"/>
              </w:rPr>
            </w:pPr>
            <w:r>
              <w:rPr>
                <w:rFonts w:ascii="Calibri" w:hAnsi="Calibri" w:cs="Calibri"/>
                <w:sz w:val="22"/>
                <w:szCs w:val="22"/>
              </w:rPr>
              <w:t>-34,27%</w:t>
            </w:r>
          </w:p>
        </w:tc>
      </w:tr>
      <w:tr w:rsidR="00DB343D" w14:paraId="7B175C1B"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2F7254BA"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50292090"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54D3089B"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232777</w:t>
            </w:r>
          </w:p>
        </w:tc>
        <w:tc>
          <w:tcPr>
            <w:tcW w:w="1200" w:type="dxa"/>
            <w:tcBorders>
              <w:top w:val="nil"/>
              <w:left w:val="nil"/>
              <w:bottom w:val="single" w:sz="4" w:space="0" w:color="auto"/>
              <w:right w:val="single" w:sz="4" w:space="0" w:color="auto"/>
            </w:tcBorders>
            <w:shd w:val="clear" w:color="000000" w:fill="FFFFFF"/>
            <w:vAlign w:val="center"/>
            <w:hideMark/>
          </w:tcPr>
          <w:p w14:paraId="3EFE0969"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234 213</w:t>
            </w:r>
          </w:p>
        </w:tc>
        <w:tc>
          <w:tcPr>
            <w:tcW w:w="1200" w:type="dxa"/>
            <w:tcBorders>
              <w:top w:val="nil"/>
              <w:left w:val="nil"/>
              <w:bottom w:val="single" w:sz="4" w:space="0" w:color="auto"/>
              <w:right w:val="single" w:sz="4" w:space="0" w:color="auto"/>
            </w:tcBorders>
            <w:shd w:val="clear" w:color="000000" w:fill="FFFFFF"/>
            <w:vAlign w:val="center"/>
            <w:hideMark/>
          </w:tcPr>
          <w:p w14:paraId="32BBD896"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223 270</w:t>
            </w:r>
          </w:p>
        </w:tc>
        <w:tc>
          <w:tcPr>
            <w:tcW w:w="1200" w:type="dxa"/>
            <w:tcBorders>
              <w:top w:val="nil"/>
              <w:left w:val="nil"/>
              <w:bottom w:val="single" w:sz="4" w:space="0" w:color="auto"/>
              <w:right w:val="single" w:sz="4" w:space="0" w:color="auto"/>
            </w:tcBorders>
            <w:shd w:val="clear" w:color="000000" w:fill="FFFFFF"/>
            <w:vAlign w:val="center"/>
            <w:hideMark/>
          </w:tcPr>
          <w:p w14:paraId="6B70CB5B" w14:textId="77777777" w:rsidR="00DB343D" w:rsidRDefault="00DB343D">
            <w:pPr>
              <w:jc w:val="center"/>
              <w:rPr>
                <w:rFonts w:ascii="Calibri" w:hAnsi="Calibri" w:cs="Calibri"/>
                <w:sz w:val="22"/>
                <w:szCs w:val="22"/>
              </w:rPr>
            </w:pPr>
            <w:r>
              <w:rPr>
                <w:rFonts w:ascii="Calibri" w:hAnsi="Calibri" w:cs="Calibri"/>
                <w:sz w:val="22"/>
                <w:szCs w:val="22"/>
              </w:rPr>
              <w:t>-1 436</w:t>
            </w:r>
          </w:p>
        </w:tc>
        <w:tc>
          <w:tcPr>
            <w:tcW w:w="1200" w:type="dxa"/>
            <w:tcBorders>
              <w:top w:val="nil"/>
              <w:left w:val="nil"/>
              <w:bottom w:val="single" w:sz="4" w:space="0" w:color="auto"/>
              <w:right w:val="single" w:sz="4" w:space="0" w:color="auto"/>
            </w:tcBorders>
            <w:shd w:val="clear" w:color="000000" w:fill="FFFFFF"/>
            <w:vAlign w:val="center"/>
            <w:hideMark/>
          </w:tcPr>
          <w:p w14:paraId="61364C3B" w14:textId="77777777" w:rsidR="00DB343D" w:rsidRDefault="00DB343D">
            <w:pPr>
              <w:jc w:val="center"/>
              <w:rPr>
                <w:rFonts w:ascii="Calibri" w:hAnsi="Calibri" w:cs="Calibri"/>
                <w:sz w:val="22"/>
                <w:szCs w:val="22"/>
              </w:rPr>
            </w:pPr>
            <w:r>
              <w:rPr>
                <w:rFonts w:ascii="Calibri" w:hAnsi="Calibri" w:cs="Calibri"/>
                <w:sz w:val="22"/>
                <w:szCs w:val="22"/>
              </w:rPr>
              <w:t>-0,61%</w:t>
            </w:r>
          </w:p>
        </w:tc>
      </w:tr>
      <w:tr w:rsidR="00DB343D" w14:paraId="2EE99240" w14:textId="77777777" w:rsidTr="00DB343D">
        <w:trPr>
          <w:trHeight w:val="300"/>
        </w:trPr>
        <w:tc>
          <w:tcPr>
            <w:tcW w:w="2540" w:type="dxa"/>
            <w:vMerge w:val="restart"/>
            <w:tcBorders>
              <w:top w:val="nil"/>
              <w:left w:val="single" w:sz="4" w:space="0" w:color="auto"/>
              <w:bottom w:val="single" w:sz="4" w:space="0" w:color="auto"/>
              <w:right w:val="single" w:sz="4" w:space="0" w:color="auto"/>
            </w:tcBorders>
            <w:shd w:val="clear" w:color="000000" w:fill="4F81BD"/>
            <w:vAlign w:val="center"/>
            <w:hideMark/>
          </w:tcPr>
          <w:p w14:paraId="4A356E7F" w14:textId="77777777" w:rsidR="00DB343D" w:rsidRDefault="00DB343D">
            <w:pPr>
              <w:jc w:val="center"/>
              <w:rPr>
                <w:rFonts w:ascii="Calibri" w:hAnsi="Calibri" w:cs="Calibri"/>
                <w:b/>
                <w:bCs/>
                <w:color w:val="FFFFFF"/>
                <w:sz w:val="22"/>
                <w:szCs w:val="22"/>
              </w:rPr>
            </w:pPr>
            <w:r>
              <w:rPr>
                <w:rFonts w:ascii="Calibri" w:hAnsi="Calibri" w:cs="Calibri"/>
                <w:b/>
                <w:bCs/>
                <w:color w:val="FFFFFF"/>
                <w:sz w:val="22"/>
                <w:szCs w:val="22"/>
              </w:rPr>
              <w:t> </w:t>
            </w:r>
          </w:p>
        </w:tc>
        <w:tc>
          <w:tcPr>
            <w:tcW w:w="1320" w:type="dxa"/>
            <w:tcBorders>
              <w:top w:val="nil"/>
              <w:left w:val="nil"/>
              <w:bottom w:val="single" w:sz="4" w:space="0" w:color="auto"/>
              <w:right w:val="single" w:sz="4" w:space="0" w:color="auto"/>
            </w:tcBorders>
            <w:shd w:val="clear" w:color="000000" w:fill="FFFFFF"/>
            <w:vAlign w:val="center"/>
            <w:hideMark/>
          </w:tcPr>
          <w:p w14:paraId="7EDCCD2F"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Lyon</w:t>
            </w:r>
          </w:p>
        </w:tc>
        <w:tc>
          <w:tcPr>
            <w:tcW w:w="1200" w:type="dxa"/>
            <w:tcBorders>
              <w:top w:val="nil"/>
              <w:left w:val="nil"/>
              <w:bottom w:val="single" w:sz="4" w:space="0" w:color="auto"/>
              <w:right w:val="single" w:sz="4" w:space="0" w:color="auto"/>
            </w:tcBorders>
            <w:shd w:val="clear" w:color="000000" w:fill="FFFFFF"/>
            <w:vAlign w:val="center"/>
            <w:hideMark/>
          </w:tcPr>
          <w:p w14:paraId="77B8761D"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36 156</w:t>
            </w:r>
          </w:p>
        </w:tc>
        <w:tc>
          <w:tcPr>
            <w:tcW w:w="1200" w:type="dxa"/>
            <w:tcBorders>
              <w:top w:val="nil"/>
              <w:left w:val="nil"/>
              <w:bottom w:val="single" w:sz="4" w:space="0" w:color="auto"/>
              <w:right w:val="single" w:sz="4" w:space="0" w:color="auto"/>
            </w:tcBorders>
            <w:shd w:val="clear" w:color="000000" w:fill="FFFFFF"/>
            <w:vAlign w:val="center"/>
            <w:hideMark/>
          </w:tcPr>
          <w:p w14:paraId="7A98220E"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34 142</w:t>
            </w:r>
          </w:p>
        </w:tc>
        <w:tc>
          <w:tcPr>
            <w:tcW w:w="1200" w:type="dxa"/>
            <w:tcBorders>
              <w:top w:val="nil"/>
              <w:left w:val="nil"/>
              <w:bottom w:val="single" w:sz="4" w:space="0" w:color="auto"/>
              <w:right w:val="single" w:sz="4" w:space="0" w:color="auto"/>
            </w:tcBorders>
            <w:shd w:val="clear" w:color="000000" w:fill="FFFFFF"/>
            <w:vAlign w:val="center"/>
            <w:hideMark/>
          </w:tcPr>
          <w:p w14:paraId="395F661A"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46 334</w:t>
            </w:r>
          </w:p>
        </w:tc>
        <w:tc>
          <w:tcPr>
            <w:tcW w:w="1200" w:type="dxa"/>
            <w:tcBorders>
              <w:top w:val="nil"/>
              <w:left w:val="nil"/>
              <w:bottom w:val="single" w:sz="4" w:space="0" w:color="auto"/>
              <w:right w:val="single" w:sz="4" w:space="0" w:color="auto"/>
            </w:tcBorders>
            <w:shd w:val="clear" w:color="000000" w:fill="FFFFFF"/>
            <w:vAlign w:val="center"/>
            <w:hideMark/>
          </w:tcPr>
          <w:p w14:paraId="1BDCC665" w14:textId="77777777" w:rsidR="00DB343D" w:rsidRDefault="00DB343D">
            <w:pPr>
              <w:jc w:val="center"/>
              <w:rPr>
                <w:rFonts w:ascii="Calibri" w:hAnsi="Calibri" w:cs="Calibri"/>
                <w:sz w:val="22"/>
                <w:szCs w:val="22"/>
              </w:rPr>
            </w:pPr>
            <w:r>
              <w:rPr>
                <w:rFonts w:ascii="Calibri" w:hAnsi="Calibri" w:cs="Calibri"/>
                <w:sz w:val="22"/>
                <w:szCs w:val="22"/>
              </w:rPr>
              <w:t>2 014</w:t>
            </w:r>
          </w:p>
        </w:tc>
        <w:tc>
          <w:tcPr>
            <w:tcW w:w="1200" w:type="dxa"/>
            <w:tcBorders>
              <w:top w:val="nil"/>
              <w:left w:val="nil"/>
              <w:bottom w:val="single" w:sz="4" w:space="0" w:color="auto"/>
              <w:right w:val="single" w:sz="4" w:space="0" w:color="auto"/>
            </w:tcBorders>
            <w:shd w:val="clear" w:color="000000" w:fill="FFFFFF"/>
            <w:vAlign w:val="center"/>
            <w:hideMark/>
          </w:tcPr>
          <w:p w14:paraId="7FB3C716" w14:textId="77777777" w:rsidR="00DB343D" w:rsidRDefault="00DB343D">
            <w:pPr>
              <w:jc w:val="center"/>
              <w:rPr>
                <w:rFonts w:ascii="Calibri" w:hAnsi="Calibri" w:cs="Calibri"/>
                <w:sz w:val="22"/>
                <w:szCs w:val="22"/>
              </w:rPr>
            </w:pPr>
            <w:r>
              <w:rPr>
                <w:rFonts w:ascii="Calibri" w:hAnsi="Calibri" w:cs="Calibri"/>
                <w:sz w:val="22"/>
                <w:szCs w:val="22"/>
              </w:rPr>
              <w:t>5,90%</w:t>
            </w:r>
          </w:p>
        </w:tc>
      </w:tr>
      <w:tr w:rsidR="00DB343D" w14:paraId="2EA45082"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519C7372"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7A05C037"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Paris CDG</w:t>
            </w:r>
          </w:p>
        </w:tc>
        <w:tc>
          <w:tcPr>
            <w:tcW w:w="1200" w:type="dxa"/>
            <w:tcBorders>
              <w:top w:val="nil"/>
              <w:left w:val="nil"/>
              <w:bottom w:val="single" w:sz="4" w:space="0" w:color="auto"/>
              <w:right w:val="single" w:sz="4" w:space="0" w:color="auto"/>
            </w:tcBorders>
            <w:shd w:val="clear" w:color="000000" w:fill="FFFFFF"/>
            <w:vAlign w:val="center"/>
            <w:hideMark/>
          </w:tcPr>
          <w:p w14:paraId="49ABFC16"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15 550</w:t>
            </w:r>
          </w:p>
        </w:tc>
        <w:tc>
          <w:tcPr>
            <w:tcW w:w="1200" w:type="dxa"/>
            <w:tcBorders>
              <w:top w:val="nil"/>
              <w:left w:val="nil"/>
              <w:bottom w:val="single" w:sz="4" w:space="0" w:color="auto"/>
              <w:right w:val="single" w:sz="4" w:space="0" w:color="auto"/>
            </w:tcBorders>
            <w:shd w:val="clear" w:color="000000" w:fill="FFFFFF"/>
            <w:vAlign w:val="center"/>
            <w:hideMark/>
          </w:tcPr>
          <w:p w14:paraId="65F2A671"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31 677</w:t>
            </w:r>
          </w:p>
        </w:tc>
        <w:tc>
          <w:tcPr>
            <w:tcW w:w="1200" w:type="dxa"/>
            <w:tcBorders>
              <w:top w:val="nil"/>
              <w:left w:val="nil"/>
              <w:bottom w:val="single" w:sz="4" w:space="0" w:color="auto"/>
              <w:right w:val="single" w:sz="4" w:space="0" w:color="auto"/>
            </w:tcBorders>
            <w:shd w:val="clear" w:color="000000" w:fill="FFFFFF"/>
            <w:vAlign w:val="center"/>
            <w:hideMark/>
          </w:tcPr>
          <w:p w14:paraId="28E81DB6"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47 111</w:t>
            </w:r>
          </w:p>
        </w:tc>
        <w:tc>
          <w:tcPr>
            <w:tcW w:w="1200" w:type="dxa"/>
            <w:tcBorders>
              <w:top w:val="nil"/>
              <w:left w:val="nil"/>
              <w:bottom w:val="single" w:sz="4" w:space="0" w:color="auto"/>
              <w:right w:val="single" w:sz="4" w:space="0" w:color="auto"/>
            </w:tcBorders>
            <w:shd w:val="clear" w:color="000000" w:fill="FFFFFF"/>
            <w:vAlign w:val="center"/>
            <w:hideMark/>
          </w:tcPr>
          <w:p w14:paraId="6BC88EBB" w14:textId="77777777" w:rsidR="00DB343D" w:rsidRDefault="00DB343D">
            <w:pPr>
              <w:jc w:val="center"/>
              <w:rPr>
                <w:rFonts w:ascii="Calibri" w:hAnsi="Calibri" w:cs="Calibri"/>
                <w:sz w:val="22"/>
                <w:szCs w:val="22"/>
              </w:rPr>
            </w:pPr>
            <w:r>
              <w:rPr>
                <w:rFonts w:ascii="Calibri" w:hAnsi="Calibri" w:cs="Calibri"/>
                <w:sz w:val="22"/>
                <w:szCs w:val="22"/>
              </w:rPr>
              <w:t>-16 127</w:t>
            </w:r>
          </w:p>
        </w:tc>
        <w:tc>
          <w:tcPr>
            <w:tcW w:w="1200" w:type="dxa"/>
            <w:tcBorders>
              <w:top w:val="nil"/>
              <w:left w:val="nil"/>
              <w:bottom w:val="single" w:sz="4" w:space="0" w:color="auto"/>
              <w:right w:val="single" w:sz="4" w:space="0" w:color="auto"/>
            </w:tcBorders>
            <w:shd w:val="clear" w:color="000000" w:fill="FFFFFF"/>
            <w:vAlign w:val="center"/>
            <w:hideMark/>
          </w:tcPr>
          <w:p w14:paraId="08187DF2" w14:textId="77777777" w:rsidR="00DB343D" w:rsidRDefault="00DB343D">
            <w:pPr>
              <w:jc w:val="center"/>
              <w:rPr>
                <w:rFonts w:ascii="Calibri" w:hAnsi="Calibri" w:cs="Calibri"/>
                <w:sz w:val="22"/>
                <w:szCs w:val="22"/>
              </w:rPr>
            </w:pPr>
            <w:r>
              <w:rPr>
                <w:rFonts w:ascii="Calibri" w:hAnsi="Calibri" w:cs="Calibri"/>
                <w:sz w:val="22"/>
                <w:szCs w:val="22"/>
              </w:rPr>
              <w:t>-50,91%</w:t>
            </w:r>
          </w:p>
        </w:tc>
      </w:tr>
      <w:tr w:rsidR="00DB343D" w14:paraId="1D4222FA"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70B1496A"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5C5A5E91"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Toulouse</w:t>
            </w:r>
          </w:p>
        </w:tc>
        <w:tc>
          <w:tcPr>
            <w:tcW w:w="1200" w:type="dxa"/>
            <w:tcBorders>
              <w:top w:val="nil"/>
              <w:left w:val="nil"/>
              <w:bottom w:val="single" w:sz="4" w:space="0" w:color="auto"/>
              <w:right w:val="single" w:sz="4" w:space="0" w:color="auto"/>
            </w:tcBorders>
            <w:shd w:val="clear" w:color="000000" w:fill="FFFFFF"/>
            <w:vAlign w:val="center"/>
            <w:hideMark/>
          </w:tcPr>
          <w:p w14:paraId="11EAD2A5"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789FC1FB"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3E1A34F"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10 368</w:t>
            </w:r>
          </w:p>
        </w:tc>
        <w:tc>
          <w:tcPr>
            <w:tcW w:w="1200" w:type="dxa"/>
            <w:tcBorders>
              <w:top w:val="nil"/>
              <w:left w:val="nil"/>
              <w:bottom w:val="single" w:sz="4" w:space="0" w:color="auto"/>
              <w:right w:val="single" w:sz="4" w:space="0" w:color="auto"/>
            </w:tcBorders>
            <w:shd w:val="clear" w:color="000000" w:fill="FFFFFF"/>
            <w:vAlign w:val="center"/>
            <w:hideMark/>
          </w:tcPr>
          <w:p w14:paraId="2242E18C" w14:textId="77777777" w:rsidR="00DB343D" w:rsidRDefault="00DB343D">
            <w:pPr>
              <w:jc w:val="center"/>
              <w:rPr>
                <w:rFonts w:ascii="Calibri" w:hAnsi="Calibri" w:cs="Calibri"/>
                <w:sz w:val="22"/>
                <w:szCs w:val="22"/>
              </w:rPr>
            </w:pPr>
            <w:r>
              <w:rPr>
                <w:rFonts w:ascii="Calibri" w:hAnsi="Calibri" w:cs="Calibri"/>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7AD37526" w14:textId="77777777" w:rsidR="00DB343D" w:rsidRDefault="00DB343D">
            <w:pPr>
              <w:jc w:val="center"/>
              <w:rPr>
                <w:rFonts w:ascii="Calibri" w:hAnsi="Calibri" w:cs="Calibri"/>
                <w:sz w:val="22"/>
                <w:szCs w:val="22"/>
              </w:rPr>
            </w:pPr>
            <w:r>
              <w:rPr>
                <w:rFonts w:ascii="Calibri" w:hAnsi="Calibri" w:cs="Calibri"/>
                <w:sz w:val="22"/>
                <w:szCs w:val="22"/>
              </w:rPr>
              <w:t>_</w:t>
            </w:r>
          </w:p>
        </w:tc>
      </w:tr>
      <w:tr w:rsidR="00DB343D" w14:paraId="1D68BD47"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0D448127"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181B6EB7"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Nantes</w:t>
            </w:r>
          </w:p>
        </w:tc>
        <w:tc>
          <w:tcPr>
            <w:tcW w:w="1200" w:type="dxa"/>
            <w:tcBorders>
              <w:top w:val="nil"/>
              <w:left w:val="nil"/>
              <w:bottom w:val="single" w:sz="4" w:space="0" w:color="auto"/>
              <w:right w:val="single" w:sz="4" w:space="0" w:color="auto"/>
            </w:tcBorders>
            <w:shd w:val="clear" w:color="000000" w:fill="FFFFFF"/>
            <w:vAlign w:val="center"/>
            <w:hideMark/>
          </w:tcPr>
          <w:p w14:paraId="6F732923"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FFE0892"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7 277</w:t>
            </w:r>
          </w:p>
        </w:tc>
        <w:tc>
          <w:tcPr>
            <w:tcW w:w="1200" w:type="dxa"/>
            <w:tcBorders>
              <w:top w:val="nil"/>
              <w:left w:val="nil"/>
              <w:bottom w:val="single" w:sz="4" w:space="0" w:color="auto"/>
              <w:right w:val="single" w:sz="4" w:space="0" w:color="auto"/>
            </w:tcBorders>
            <w:shd w:val="clear" w:color="000000" w:fill="FFFFFF"/>
            <w:vAlign w:val="center"/>
            <w:hideMark/>
          </w:tcPr>
          <w:p w14:paraId="3F9B8F66"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9 696</w:t>
            </w:r>
          </w:p>
        </w:tc>
        <w:tc>
          <w:tcPr>
            <w:tcW w:w="1200" w:type="dxa"/>
            <w:tcBorders>
              <w:top w:val="nil"/>
              <w:left w:val="nil"/>
              <w:bottom w:val="single" w:sz="4" w:space="0" w:color="auto"/>
              <w:right w:val="single" w:sz="4" w:space="0" w:color="auto"/>
            </w:tcBorders>
            <w:shd w:val="clear" w:color="000000" w:fill="FFFFFF"/>
            <w:vAlign w:val="center"/>
            <w:hideMark/>
          </w:tcPr>
          <w:p w14:paraId="4DD90509" w14:textId="77777777" w:rsidR="00DB343D" w:rsidRDefault="00DB343D">
            <w:pPr>
              <w:jc w:val="center"/>
              <w:rPr>
                <w:rFonts w:ascii="Calibri" w:hAnsi="Calibri" w:cs="Calibri"/>
                <w:sz w:val="22"/>
                <w:szCs w:val="22"/>
              </w:rPr>
            </w:pPr>
            <w:r>
              <w:rPr>
                <w:rFonts w:ascii="Calibri" w:hAnsi="Calibri" w:cs="Calibri"/>
                <w:sz w:val="22"/>
                <w:szCs w:val="22"/>
              </w:rPr>
              <w:t>-7 277</w:t>
            </w:r>
          </w:p>
        </w:tc>
        <w:tc>
          <w:tcPr>
            <w:tcW w:w="1200" w:type="dxa"/>
            <w:tcBorders>
              <w:top w:val="nil"/>
              <w:left w:val="nil"/>
              <w:bottom w:val="single" w:sz="4" w:space="0" w:color="auto"/>
              <w:right w:val="single" w:sz="4" w:space="0" w:color="auto"/>
            </w:tcBorders>
            <w:shd w:val="clear" w:color="000000" w:fill="FFFFFF"/>
            <w:vAlign w:val="center"/>
            <w:hideMark/>
          </w:tcPr>
          <w:p w14:paraId="19A300F7" w14:textId="77777777" w:rsidR="00DB343D" w:rsidRDefault="00DB343D">
            <w:pPr>
              <w:jc w:val="center"/>
              <w:rPr>
                <w:rFonts w:ascii="Calibri" w:hAnsi="Calibri" w:cs="Calibri"/>
                <w:sz w:val="22"/>
                <w:szCs w:val="22"/>
              </w:rPr>
            </w:pPr>
            <w:r>
              <w:rPr>
                <w:rFonts w:ascii="Calibri" w:hAnsi="Calibri" w:cs="Calibri"/>
                <w:sz w:val="22"/>
                <w:szCs w:val="22"/>
              </w:rPr>
              <w:t>-100,00%</w:t>
            </w:r>
          </w:p>
        </w:tc>
      </w:tr>
      <w:tr w:rsidR="00DB343D" w14:paraId="194C6A75"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56321373"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5A2107A1"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Bordeaux</w:t>
            </w:r>
          </w:p>
        </w:tc>
        <w:tc>
          <w:tcPr>
            <w:tcW w:w="1200" w:type="dxa"/>
            <w:tcBorders>
              <w:top w:val="nil"/>
              <w:left w:val="nil"/>
              <w:bottom w:val="single" w:sz="4" w:space="0" w:color="auto"/>
              <w:right w:val="single" w:sz="4" w:space="0" w:color="auto"/>
            </w:tcBorders>
            <w:shd w:val="clear" w:color="000000" w:fill="FFFFFF"/>
            <w:vAlign w:val="center"/>
            <w:hideMark/>
          </w:tcPr>
          <w:p w14:paraId="402E980F"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3 114</w:t>
            </w:r>
          </w:p>
        </w:tc>
        <w:tc>
          <w:tcPr>
            <w:tcW w:w="1200" w:type="dxa"/>
            <w:tcBorders>
              <w:top w:val="nil"/>
              <w:left w:val="nil"/>
              <w:bottom w:val="single" w:sz="4" w:space="0" w:color="auto"/>
              <w:right w:val="single" w:sz="4" w:space="0" w:color="auto"/>
            </w:tcBorders>
            <w:shd w:val="clear" w:color="000000" w:fill="FFFFFF"/>
            <w:vAlign w:val="center"/>
            <w:hideMark/>
          </w:tcPr>
          <w:p w14:paraId="568C58DB"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2 874</w:t>
            </w:r>
          </w:p>
        </w:tc>
        <w:tc>
          <w:tcPr>
            <w:tcW w:w="1200" w:type="dxa"/>
            <w:tcBorders>
              <w:top w:val="nil"/>
              <w:left w:val="nil"/>
              <w:bottom w:val="single" w:sz="4" w:space="0" w:color="auto"/>
              <w:right w:val="single" w:sz="4" w:space="0" w:color="auto"/>
            </w:tcBorders>
            <w:shd w:val="clear" w:color="000000" w:fill="FFFFFF"/>
            <w:vAlign w:val="center"/>
            <w:hideMark/>
          </w:tcPr>
          <w:p w14:paraId="6139A87E"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17 673</w:t>
            </w:r>
          </w:p>
        </w:tc>
        <w:tc>
          <w:tcPr>
            <w:tcW w:w="1200" w:type="dxa"/>
            <w:tcBorders>
              <w:top w:val="nil"/>
              <w:left w:val="nil"/>
              <w:bottom w:val="single" w:sz="4" w:space="0" w:color="auto"/>
              <w:right w:val="single" w:sz="4" w:space="0" w:color="auto"/>
            </w:tcBorders>
            <w:shd w:val="clear" w:color="000000" w:fill="FFFFFF"/>
            <w:vAlign w:val="center"/>
            <w:hideMark/>
          </w:tcPr>
          <w:p w14:paraId="7C01C8EE" w14:textId="77777777" w:rsidR="00DB343D" w:rsidRDefault="00DB343D">
            <w:pPr>
              <w:jc w:val="center"/>
              <w:rPr>
                <w:rFonts w:ascii="Calibri" w:hAnsi="Calibri" w:cs="Calibri"/>
                <w:sz w:val="22"/>
                <w:szCs w:val="22"/>
              </w:rPr>
            </w:pPr>
            <w:r>
              <w:rPr>
                <w:rFonts w:ascii="Calibri" w:hAnsi="Calibri" w:cs="Calibri"/>
                <w:sz w:val="22"/>
                <w:szCs w:val="22"/>
              </w:rPr>
              <w:t>240</w:t>
            </w:r>
          </w:p>
        </w:tc>
        <w:tc>
          <w:tcPr>
            <w:tcW w:w="1200" w:type="dxa"/>
            <w:tcBorders>
              <w:top w:val="nil"/>
              <w:left w:val="nil"/>
              <w:bottom w:val="single" w:sz="4" w:space="0" w:color="auto"/>
              <w:right w:val="single" w:sz="4" w:space="0" w:color="auto"/>
            </w:tcBorders>
            <w:shd w:val="clear" w:color="000000" w:fill="FFFFFF"/>
            <w:vAlign w:val="center"/>
            <w:hideMark/>
          </w:tcPr>
          <w:p w14:paraId="6B864686" w14:textId="77777777" w:rsidR="00DB343D" w:rsidRDefault="00DB343D">
            <w:pPr>
              <w:jc w:val="center"/>
              <w:rPr>
                <w:rFonts w:ascii="Calibri" w:hAnsi="Calibri" w:cs="Calibri"/>
                <w:sz w:val="22"/>
                <w:szCs w:val="22"/>
              </w:rPr>
            </w:pPr>
            <w:r>
              <w:rPr>
                <w:rFonts w:ascii="Calibri" w:hAnsi="Calibri" w:cs="Calibri"/>
                <w:sz w:val="22"/>
                <w:szCs w:val="22"/>
              </w:rPr>
              <w:t>8,35%</w:t>
            </w:r>
          </w:p>
        </w:tc>
      </w:tr>
      <w:tr w:rsidR="00DB343D" w14:paraId="08ECCF77" w14:textId="77777777" w:rsidTr="00DB343D">
        <w:trPr>
          <w:trHeight w:val="300"/>
        </w:trPr>
        <w:tc>
          <w:tcPr>
            <w:tcW w:w="2540" w:type="dxa"/>
            <w:vMerge/>
            <w:tcBorders>
              <w:top w:val="nil"/>
              <w:left w:val="single" w:sz="4" w:space="0" w:color="auto"/>
              <w:bottom w:val="single" w:sz="4" w:space="0" w:color="auto"/>
              <w:right w:val="single" w:sz="4" w:space="0" w:color="auto"/>
            </w:tcBorders>
            <w:vAlign w:val="center"/>
            <w:hideMark/>
          </w:tcPr>
          <w:p w14:paraId="239CD403"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527E31D5"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4E4AA1CD"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54820</w:t>
            </w:r>
          </w:p>
        </w:tc>
        <w:tc>
          <w:tcPr>
            <w:tcW w:w="1200" w:type="dxa"/>
            <w:tcBorders>
              <w:top w:val="nil"/>
              <w:left w:val="nil"/>
              <w:bottom w:val="single" w:sz="4" w:space="0" w:color="auto"/>
              <w:right w:val="single" w:sz="4" w:space="0" w:color="auto"/>
            </w:tcBorders>
            <w:shd w:val="clear" w:color="000000" w:fill="FFFFFF"/>
            <w:vAlign w:val="center"/>
            <w:hideMark/>
          </w:tcPr>
          <w:p w14:paraId="202E251E"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75970</w:t>
            </w:r>
          </w:p>
        </w:tc>
        <w:tc>
          <w:tcPr>
            <w:tcW w:w="1200" w:type="dxa"/>
            <w:tcBorders>
              <w:top w:val="nil"/>
              <w:left w:val="nil"/>
              <w:bottom w:val="single" w:sz="4" w:space="0" w:color="auto"/>
              <w:right w:val="single" w:sz="4" w:space="0" w:color="auto"/>
            </w:tcBorders>
            <w:shd w:val="clear" w:color="000000" w:fill="FFFFFF"/>
            <w:vAlign w:val="center"/>
            <w:hideMark/>
          </w:tcPr>
          <w:p w14:paraId="2552BC1A"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131 182</w:t>
            </w:r>
          </w:p>
        </w:tc>
        <w:tc>
          <w:tcPr>
            <w:tcW w:w="1200" w:type="dxa"/>
            <w:tcBorders>
              <w:top w:val="nil"/>
              <w:left w:val="nil"/>
              <w:bottom w:val="single" w:sz="4" w:space="0" w:color="auto"/>
              <w:right w:val="single" w:sz="4" w:space="0" w:color="auto"/>
            </w:tcBorders>
            <w:shd w:val="clear" w:color="000000" w:fill="FFFFFF"/>
            <w:vAlign w:val="center"/>
            <w:hideMark/>
          </w:tcPr>
          <w:p w14:paraId="720700DE" w14:textId="77777777" w:rsidR="00DB343D" w:rsidRDefault="00DB343D">
            <w:pPr>
              <w:jc w:val="center"/>
              <w:rPr>
                <w:rFonts w:ascii="Calibri" w:hAnsi="Calibri" w:cs="Calibri"/>
                <w:sz w:val="22"/>
                <w:szCs w:val="22"/>
              </w:rPr>
            </w:pPr>
            <w:r>
              <w:rPr>
                <w:rFonts w:ascii="Calibri" w:hAnsi="Calibri" w:cs="Calibri"/>
                <w:sz w:val="22"/>
                <w:szCs w:val="22"/>
              </w:rPr>
              <w:t>-21 150</w:t>
            </w:r>
          </w:p>
        </w:tc>
        <w:tc>
          <w:tcPr>
            <w:tcW w:w="1200" w:type="dxa"/>
            <w:tcBorders>
              <w:top w:val="nil"/>
              <w:left w:val="nil"/>
              <w:bottom w:val="single" w:sz="4" w:space="0" w:color="auto"/>
              <w:right w:val="single" w:sz="4" w:space="0" w:color="auto"/>
            </w:tcBorders>
            <w:shd w:val="clear" w:color="000000" w:fill="FFFFFF"/>
            <w:vAlign w:val="center"/>
            <w:hideMark/>
          </w:tcPr>
          <w:p w14:paraId="11B9332C" w14:textId="77777777" w:rsidR="00DB343D" w:rsidRDefault="00DB343D">
            <w:pPr>
              <w:jc w:val="center"/>
              <w:rPr>
                <w:rFonts w:ascii="Calibri" w:hAnsi="Calibri" w:cs="Calibri"/>
                <w:sz w:val="22"/>
                <w:szCs w:val="22"/>
              </w:rPr>
            </w:pPr>
            <w:r>
              <w:rPr>
                <w:rFonts w:ascii="Calibri" w:hAnsi="Calibri" w:cs="Calibri"/>
                <w:sz w:val="22"/>
                <w:szCs w:val="22"/>
              </w:rPr>
              <w:t>-27,84%</w:t>
            </w:r>
          </w:p>
        </w:tc>
      </w:tr>
      <w:tr w:rsidR="00DB343D" w14:paraId="09E80811" w14:textId="77777777" w:rsidTr="00DB343D">
        <w:trPr>
          <w:trHeight w:val="300"/>
        </w:trPr>
        <w:tc>
          <w:tcPr>
            <w:tcW w:w="2540" w:type="dxa"/>
            <w:vMerge w:val="restart"/>
            <w:tcBorders>
              <w:top w:val="nil"/>
              <w:left w:val="single" w:sz="4" w:space="0" w:color="auto"/>
              <w:bottom w:val="single" w:sz="4" w:space="0" w:color="000000"/>
              <w:right w:val="single" w:sz="4" w:space="0" w:color="auto"/>
            </w:tcBorders>
            <w:shd w:val="clear" w:color="000000" w:fill="4F81BD"/>
            <w:vAlign w:val="center"/>
            <w:hideMark/>
          </w:tcPr>
          <w:p w14:paraId="7FDFCFB5" w14:textId="77777777" w:rsidR="00DB343D" w:rsidRDefault="00DB343D">
            <w:pPr>
              <w:jc w:val="center"/>
              <w:rPr>
                <w:rFonts w:ascii="Calibri" w:hAnsi="Calibri" w:cs="Calibri"/>
                <w:b/>
                <w:bCs/>
                <w:color w:val="FFFFFF"/>
                <w:sz w:val="22"/>
                <w:szCs w:val="22"/>
              </w:rPr>
            </w:pPr>
            <w:r>
              <w:rPr>
                <w:rFonts w:ascii="Calibri" w:hAnsi="Calibri" w:cs="Calibri"/>
                <w:b/>
                <w:bCs/>
                <w:color w:val="FFFFFF"/>
                <w:sz w:val="22"/>
                <w:szCs w:val="22"/>
              </w:rPr>
              <w:t> </w:t>
            </w:r>
          </w:p>
        </w:tc>
        <w:tc>
          <w:tcPr>
            <w:tcW w:w="1320" w:type="dxa"/>
            <w:tcBorders>
              <w:top w:val="nil"/>
              <w:left w:val="nil"/>
              <w:bottom w:val="single" w:sz="4" w:space="0" w:color="auto"/>
              <w:right w:val="single" w:sz="4" w:space="0" w:color="auto"/>
            </w:tcBorders>
            <w:shd w:val="clear" w:color="000000" w:fill="FFFFFF"/>
            <w:vAlign w:val="center"/>
            <w:hideMark/>
          </w:tcPr>
          <w:p w14:paraId="48305DE5"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Brest</w:t>
            </w:r>
          </w:p>
        </w:tc>
        <w:tc>
          <w:tcPr>
            <w:tcW w:w="1200" w:type="dxa"/>
            <w:tcBorders>
              <w:top w:val="nil"/>
              <w:left w:val="nil"/>
              <w:bottom w:val="single" w:sz="4" w:space="0" w:color="auto"/>
              <w:right w:val="single" w:sz="4" w:space="0" w:color="auto"/>
            </w:tcBorders>
            <w:shd w:val="clear" w:color="000000" w:fill="FFFFFF"/>
            <w:vAlign w:val="center"/>
            <w:hideMark/>
          </w:tcPr>
          <w:p w14:paraId="028EFFE0"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42FAD425"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BA969E2"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8 099</w:t>
            </w:r>
          </w:p>
        </w:tc>
        <w:tc>
          <w:tcPr>
            <w:tcW w:w="1200" w:type="dxa"/>
            <w:tcBorders>
              <w:top w:val="nil"/>
              <w:left w:val="nil"/>
              <w:bottom w:val="single" w:sz="4" w:space="0" w:color="auto"/>
              <w:right w:val="single" w:sz="4" w:space="0" w:color="auto"/>
            </w:tcBorders>
            <w:shd w:val="clear" w:color="000000" w:fill="FFFFFF"/>
            <w:vAlign w:val="center"/>
            <w:hideMark/>
          </w:tcPr>
          <w:p w14:paraId="1D4FD6CD" w14:textId="77777777" w:rsidR="00DB343D" w:rsidRDefault="00DB343D">
            <w:pPr>
              <w:jc w:val="center"/>
              <w:rPr>
                <w:rFonts w:ascii="Calibri" w:hAnsi="Calibri" w:cs="Calibri"/>
                <w:sz w:val="22"/>
                <w:szCs w:val="22"/>
              </w:rPr>
            </w:pPr>
            <w:r>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1AF025D4" w14:textId="77777777" w:rsidR="00DB343D" w:rsidRDefault="00DB343D">
            <w:pPr>
              <w:jc w:val="center"/>
              <w:rPr>
                <w:rFonts w:ascii="Calibri" w:hAnsi="Calibri" w:cs="Calibri"/>
                <w:sz w:val="22"/>
                <w:szCs w:val="22"/>
              </w:rPr>
            </w:pPr>
            <w:r>
              <w:rPr>
                <w:rFonts w:ascii="Calibri" w:hAnsi="Calibri" w:cs="Calibri"/>
                <w:sz w:val="22"/>
                <w:szCs w:val="22"/>
              </w:rPr>
              <w:t>_</w:t>
            </w:r>
          </w:p>
        </w:tc>
      </w:tr>
      <w:tr w:rsidR="00DB343D" w14:paraId="18C60A21" w14:textId="77777777" w:rsidTr="00DB343D">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258A23AF"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3F87AA32"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Montpellier</w:t>
            </w:r>
          </w:p>
        </w:tc>
        <w:tc>
          <w:tcPr>
            <w:tcW w:w="1200" w:type="dxa"/>
            <w:tcBorders>
              <w:top w:val="nil"/>
              <w:left w:val="nil"/>
              <w:bottom w:val="single" w:sz="4" w:space="0" w:color="auto"/>
              <w:right w:val="single" w:sz="4" w:space="0" w:color="auto"/>
            </w:tcBorders>
            <w:shd w:val="clear" w:color="000000" w:fill="FFFFFF"/>
            <w:vAlign w:val="center"/>
            <w:hideMark/>
          </w:tcPr>
          <w:p w14:paraId="52990DCA"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54B2DF1D"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6D26487A"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4 943</w:t>
            </w:r>
          </w:p>
        </w:tc>
        <w:tc>
          <w:tcPr>
            <w:tcW w:w="1200" w:type="dxa"/>
            <w:tcBorders>
              <w:top w:val="nil"/>
              <w:left w:val="nil"/>
              <w:bottom w:val="single" w:sz="4" w:space="0" w:color="auto"/>
              <w:right w:val="single" w:sz="4" w:space="0" w:color="auto"/>
            </w:tcBorders>
            <w:shd w:val="clear" w:color="000000" w:fill="FFFFFF"/>
            <w:vAlign w:val="center"/>
            <w:hideMark/>
          </w:tcPr>
          <w:p w14:paraId="70B77491" w14:textId="77777777" w:rsidR="00DB343D" w:rsidRDefault="00DB343D">
            <w:pPr>
              <w:jc w:val="center"/>
              <w:rPr>
                <w:rFonts w:ascii="Calibri" w:hAnsi="Calibri" w:cs="Calibri"/>
                <w:sz w:val="22"/>
                <w:szCs w:val="22"/>
              </w:rPr>
            </w:pPr>
            <w:r>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48FFCF71" w14:textId="77777777" w:rsidR="00DB343D" w:rsidRDefault="00DB343D">
            <w:pPr>
              <w:jc w:val="center"/>
              <w:rPr>
                <w:rFonts w:ascii="Calibri" w:hAnsi="Calibri" w:cs="Calibri"/>
                <w:sz w:val="22"/>
                <w:szCs w:val="22"/>
              </w:rPr>
            </w:pPr>
            <w:r>
              <w:rPr>
                <w:rFonts w:ascii="Calibri" w:hAnsi="Calibri" w:cs="Calibri"/>
                <w:sz w:val="22"/>
                <w:szCs w:val="22"/>
              </w:rPr>
              <w:t>_</w:t>
            </w:r>
          </w:p>
        </w:tc>
      </w:tr>
      <w:tr w:rsidR="00DB343D" w14:paraId="0D6467CC" w14:textId="77777777" w:rsidTr="00DB343D">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007F52EF"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2F9D3E1E"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Nantes</w:t>
            </w:r>
          </w:p>
        </w:tc>
        <w:tc>
          <w:tcPr>
            <w:tcW w:w="1200" w:type="dxa"/>
            <w:tcBorders>
              <w:top w:val="nil"/>
              <w:left w:val="nil"/>
              <w:bottom w:val="single" w:sz="4" w:space="0" w:color="auto"/>
              <w:right w:val="single" w:sz="4" w:space="0" w:color="auto"/>
            </w:tcBorders>
            <w:shd w:val="clear" w:color="000000" w:fill="FFFFFF"/>
            <w:vAlign w:val="center"/>
            <w:hideMark/>
          </w:tcPr>
          <w:p w14:paraId="3E64CD95"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11 929</w:t>
            </w:r>
          </w:p>
        </w:tc>
        <w:tc>
          <w:tcPr>
            <w:tcW w:w="1200" w:type="dxa"/>
            <w:tcBorders>
              <w:top w:val="nil"/>
              <w:left w:val="nil"/>
              <w:bottom w:val="single" w:sz="4" w:space="0" w:color="auto"/>
              <w:right w:val="single" w:sz="4" w:space="0" w:color="auto"/>
            </w:tcBorders>
            <w:shd w:val="clear" w:color="000000" w:fill="FFFFFF"/>
            <w:vAlign w:val="center"/>
            <w:hideMark/>
          </w:tcPr>
          <w:p w14:paraId="3C2F9373"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10 674</w:t>
            </w:r>
          </w:p>
        </w:tc>
        <w:tc>
          <w:tcPr>
            <w:tcW w:w="1200" w:type="dxa"/>
            <w:tcBorders>
              <w:top w:val="nil"/>
              <w:left w:val="nil"/>
              <w:bottom w:val="single" w:sz="4" w:space="0" w:color="auto"/>
              <w:right w:val="single" w:sz="4" w:space="0" w:color="auto"/>
            </w:tcBorders>
            <w:shd w:val="clear" w:color="000000" w:fill="FFFFFF"/>
            <w:vAlign w:val="center"/>
            <w:hideMark/>
          </w:tcPr>
          <w:p w14:paraId="08387B7F" w14:textId="77777777" w:rsidR="00DB343D" w:rsidRDefault="00DB343D">
            <w:pPr>
              <w:jc w:val="center"/>
              <w:rPr>
                <w:rFonts w:ascii="Calibri" w:hAnsi="Calibri" w:cs="Calibri"/>
                <w:color w:val="000000"/>
                <w:sz w:val="22"/>
                <w:szCs w:val="22"/>
              </w:rPr>
            </w:pPr>
            <w:r>
              <w:rPr>
                <w:rFonts w:ascii="Calibri" w:hAnsi="Calibri" w:cs="Calibri"/>
                <w:color w:val="000000"/>
                <w:sz w:val="22"/>
                <w:szCs w:val="22"/>
              </w:rPr>
              <w:t>19 315</w:t>
            </w:r>
          </w:p>
        </w:tc>
        <w:tc>
          <w:tcPr>
            <w:tcW w:w="1200" w:type="dxa"/>
            <w:tcBorders>
              <w:top w:val="nil"/>
              <w:left w:val="nil"/>
              <w:bottom w:val="single" w:sz="4" w:space="0" w:color="auto"/>
              <w:right w:val="single" w:sz="4" w:space="0" w:color="auto"/>
            </w:tcBorders>
            <w:shd w:val="clear" w:color="000000" w:fill="FFFFFF"/>
            <w:vAlign w:val="center"/>
            <w:hideMark/>
          </w:tcPr>
          <w:p w14:paraId="79E66D02" w14:textId="77777777" w:rsidR="00DB343D" w:rsidRDefault="00DB343D">
            <w:pPr>
              <w:jc w:val="center"/>
              <w:rPr>
                <w:rFonts w:ascii="Calibri" w:hAnsi="Calibri" w:cs="Calibri"/>
                <w:sz w:val="22"/>
                <w:szCs w:val="22"/>
              </w:rPr>
            </w:pPr>
            <w:r>
              <w:rPr>
                <w:rFonts w:ascii="Calibri" w:hAnsi="Calibri" w:cs="Calibri"/>
                <w:sz w:val="22"/>
                <w:szCs w:val="22"/>
              </w:rPr>
              <w:t>1 255</w:t>
            </w:r>
          </w:p>
        </w:tc>
        <w:tc>
          <w:tcPr>
            <w:tcW w:w="1200" w:type="dxa"/>
            <w:tcBorders>
              <w:top w:val="nil"/>
              <w:left w:val="nil"/>
              <w:bottom w:val="single" w:sz="4" w:space="0" w:color="auto"/>
              <w:right w:val="single" w:sz="4" w:space="0" w:color="auto"/>
            </w:tcBorders>
            <w:shd w:val="clear" w:color="000000" w:fill="FFFFFF"/>
            <w:vAlign w:val="center"/>
            <w:hideMark/>
          </w:tcPr>
          <w:p w14:paraId="17F0D692" w14:textId="77777777" w:rsidR="00DB343D" w:rsidRDefault="00DB343D">
            <w:pPr>
              <w:jc w:val="center"/>
              <w:rPr>
                <w:rFonts w:ascii="Calibri" w:hAnsi="Calibri" w:cs="Calibri"/>
                <w:sz w:val="22"/>
                <w:szCs w:val="22"/>
              </w:rPr>
            </w:pPr>
            <w:r>
              <w:rPr>
                <w:rFonts w:ascii="Calibri" w:hAnsi="Calibri" w:cs="Calibri"/>
                <w:sz w:val="22"/>
                <w:szCs w:val="22"/>
              </w:rPr>
              <w:t>11,76%</w:t>
            </w:r>
          </w:p>
        </w:tc>
      </w:tr>
      <w:tr w:rsidR="00DB343D" w14:paraId="32B4F806" w14:textId="77777777" w:rsidTr="00DB343D">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5FEEBEE5" w14:textId="77777777" w:rsidR="00DB343D" w:rsidRDefault="00DB343D">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651E4376"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550EF1C3"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11929</w:t>
            </w:r>
          </w:p>
        </w:tc>
        <w:tc>
          <w:tcPr>
            <w:tcW w:w="1200" w:type="dxa"/>
            <w:tcBorders>
              <w:top w:val="nil"/>
              <w:left w:val="nil"/>
              <w:bottom w:val="single" w:sz="4" w:space="0" w:color="auto"/>
              <w:right w:val="single" w:sz="4" w:space="0" w:color="auto"/>
            </w:tcBorders>
            <w:shd w:val="clear" w:color="000000" w:fill="FFFFFF"/>
            <w:vAlign w:val="center"/>
            <w:hideMark/>
          </w:tcPr>
          <w:p w14:paraId="395DB542"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10 674</w:t>
            </w:r>
          </w:p>
        </w:tc>
        <w:tc>
          <w:tcPr>
            <w:tcW w:w="1200" w:type="dxa"/>
            <w:tcBorders>
              <w:top w:val="nil"/>
              <w:left w:val="nil"/>
              <w:bottom w:val="single" w:sz="4" w:space="0" w:color="auto"/>
              <w:right w:val="single" w:sz="4" w:space="0" w:color="auto"/>
            </w:tcBorders>
            <w:shd w:val="clear" w:color="000000" w:fill="FFFFFF"/>
            <w:vAlign w:val="center"/>
            <w:hideMark/>
          </w:tcPr>
          <w:p w14:paraId="5AFF82A3"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32 357</w:t>
            </w:r>
          </w:p>
        </w:tc>
        <w:tc>
          <w:tcPr>
            <w:tcW w:w="1200" w:type="dxa"/>
            <w:tcBorders>
              <w:top w:val="nil"/>
              <w:left w:val="nil"/>
              <w:bottom w:val="single" w:sz="4" w:space="0" w:color="auto"/>
              <w:right w:val="single" w:sz="4" w:space="0" w:color="auto"/>
            </w:tcBorders>
            <w:shd w:val="clear" w:color="000000" w:fill="FFFFFF"/>
            <w:vAlign w:val="center"/>
            <w:hideMark/>
          </w:tcPr>
          <w:p w14:paraId="17438301" w14:textId="77777777" w:rsidR="00DB343D" w:rsidRDefault="00DB343D">
            <w:pPr>
              <w:jc w:val="center"/>
              <w:rPr>
                <w:rFonts w:ascii="Calibri" w:hAnsi="Calibri" w:cs="Calibri"/>
                <w:sz w:val="22"/>
                <w:szCs w:val="22"/>
              </w:rPr>
            </w:pPr>
            <w:r>
              <w:rPr>
                <w:rFonts w:ascii="Calibri" w:hAnsi="Calibri" w:cs="Calibri"/>
                <w:sz w:val="22"/>
                <w:szCs w:val="22"/>
              </w:rPr>
              <w:t>1 255</w:t>
            </w:r>
          </w:p>
        </w:tc>
        <w:tc>
          <w:tcPr>
            <w:tcW w:w="1200" w:type="dxa"/>
            <w:tcBorders>
              <w:top w:val="nil"/>
              <w:left w:val="nil"/>
              <w:bottom w:val="single" w:sz="4" w:space="0" w:color="auto"/>
              <w:right w:val="single" w:sz="4" w:space="0" w:color="auto"/>
            </w:tcBorders>
            <w:shd w:val="clear" w:color="000000" w:fill="FFFFFF"/>
            <w:vAlign w:val="center"/>
            <w:hideMark/>
          </w:tcPr>
          <w:p w14:paraId="14058466" w14:textId="77777777" w:rsidR="00DB343D" w:rsidRDefault="00DB343D">
            <w:pPr>
              <w:jc w:val="center"/>
              <w:rPr>
                <w:rFonts w:ascii="Calibri" w:hAnsi="Calibri" w:cs="Calibri"/>
                <w:sz w:val="22"/>
                <w:szCs w:val="22"/>
              </w:rPr>
            </w:pPr>
            <w:r>
              <w:rPr>
                <w:rFonts w:ascii="Calibri" w:hAnsi="Calibri" w:cs="Calibri"/>
                <w:sz w:val="22"/>
                <w:szCs w:val="22"/>
              </w:rPr>
              <w:t>11,76%</w:t>
            </w:r>
          </w:p>
        </w:tc>
      </w:tr>
      <w:tr w:rsidR="00DB343D" w14:paraId="37272CB1" w14:textId="77777777" w:rsidTr="00DB343D">
        <w:trPr>
          <w:trHeight w:val="300"/>
        </w:trPr>
        <w:tc>
          <w:tcPr>
            <w:tcW w:w="3860" w:type="dxa"/>
            <w:gridSpan w:val="2"/>
            <w:tcBorders>
              <w:top w:val="single" w:sz="4" w:space="0" w:color="auto"/>
              <w:left w:val="single" w:sz="4" w:space="0" w:color="auto"/>
              <w:bottom w:val="single" w:sz="4" w:space="0" w:color="auto"/>
              <w:right w:val="single" w:sz="4" w:space="0" w:color="auto"/>
            </w:tcBorders>
            <w:shd w:val="clear" w:color="000000" w:fill="4F81BD"/>
            <w:vAlign w:val="center"/>
            <w:hideMark/>
          </w:tcPr>
          <w:p w14:paraId="639BD625" w14:textId="77777777" w:rsidR="00DB343D" w:rsidRDefault="00DB343D">
            <w:pPr>
              <w:jc w:val="center"/>
              <w:rPr>
                <w:rFonts w:ascii="Calibri" w:hAnsi="Calibri" w:cs="Calibri"/>
                <w:b/>
                <w:bCs/>
                <w:color w:val="FFFFFF"/>
                <w:sz w:val="22"/>
                <w:szCs w:val="22"/>
              </w:rPr>
            </w:pPr>
            <w:r>
              <w:rPr>
                <w:rFonts w:ascii="Calibri" w:hAnsi="Calibri" w:cs="Calibri"/>
                <w:b/>
                <w:bCs/>
                <w:color w:val="FFFFFF"/>
                <w:sz w:val="22"/>
                <w:szCs w:val="22"/>
              </w:rPr>
              <w:t>Total</w:t>
            </w:r>
          </w:p>
        </w:tc>
        <w:tc>
          <w:tcPr>
            <w:tcW w:w="1200" w:type="dxa"/>
            <w:tcBorders>
              <w:top w:val="nil"/>
              <w:left w:val="nil"/>
              <w:bottom w:val="single" w:sz="4" w:space="0" w:color="auto"/>
              <w:right w:val="single" w:sz="4" w:space="0" w:color="auto"/>
            </w:tcBorders>
            <w:vAlign w:val="center"/>
            <w:hideMark/>
          </w:tcPr>
          <w:p w14:paraId="6C732CB8" w14:textId="77777777" w:rsidR="00DB343D" w:rsidRDefault="00DB343D">
            <w:pPr>
              <w:jc w:val="center"/>
              <w:rPr>
                <w:rFonts w:ascii="Calibri" w:hAnsi="Calibri" w:cs="Calibri"/>
                <w:b/>
                <w:bCs/>
                <w:sz w:val="22"/>
                <w:szCs w:val="22"/>
              </w:rPr>
            </w:pPr>
            <w:r>
              <w:rPr>
                <w:rFonts w:ascii="Calibri" w:hAnsi="Calibri" w:cs="Calibri"/>
                <w:b/>
                <w:bCs/>
                <w:sz w:val="22"/>
                <w:szCs w:val="22"/>
              </w:rPr>
              <w:t>353 640</w:t>
            </w:r>
          </w:p>
        </w:tc>
        <w:tc>
          <w:tcPr>
            <w:tcW w:w="1200" w:type="dxa"/>
            <w:tcBorders>
              <w:top w:val="nil"/>
              <w:left w:val="nil"/>
              <w:bottom w:val="single" w:sz="4" w:space="0" w:color="auto"/>
              <w:right w:val="single" w:sz="4" w:space="0" w:color="auto"/>
            </w:tcBorders>
            <w:shd w:val="clear" w:color="000000" w:fill="FFFFFF"/>
            <w:vAlign w:val="center"/>
            <w:hideMark/>
          </w:tcPr>
          <w:p w14:paraId="19878289" w14:textId="77777777" w:rsidR="00DB343D" w:rsidRDefault="00DB343D">
            <w:pPr>
              <w:jc w:val="center"/>
              <w:rPr>
                <w:rFonts w:ascii="Calibri" w:hAnsi="Calibri" w:cs="Calibri"/>
                <w:b/>
                <w:bCs/>
                <w:sz w:val="22"/>
                <w:szCs w:val="22"/>
              </w:rPr>
            </w:pPr>
            <w:r>
              <w:rPr>
                <w:rFonts w:ascii="Calibri" w:hAnsi="Calibri" w:cs="Calibri"/>
                <w:b/>
                <w:bCs/>
                <w:sz w:val="22"/>
                <w:szCs w:val="22"/>
              </w:rPr>
              <w:t>364 991</w:t>
            </w:r>
          </w:p>
        </w:tc>
        <w:tc>
          <w:tcPr>
            <w:tcW w:w="1200" w:type="dxa"/>
            <w:tcBorders>
              <w:top w:val="nil"/>
              <w:left w:val="nil"/>
              <w:bottom w:val="single" w:sz="4" w:space="0" w:color="auto"/>
              <w:right w:val="single" w:sz="4" w:space="0" w:color="auto"/>
            </w:tcBorders>
            <w:shd w:val="clear" w:color="000000" w:fill="FFFFFF"/>
            <w:vAlign w:val="center"/>
            <w:hideMark/>
          </w:tcPr>
          <w:p w14:paraId="7EA786A0" w14:textId="77777777" w:rsidR="00DB343D" w:rsidRDefault="00DB343D">
            <w:pPr>
              <w:jc w:val="center"/>
              <w:rPr>
                <w:rFonts w:ascii="Calibri" w:hAnsi="Calibri" w:cs="Calibri"/>
                <w:b/>
                <w:bCs/>
                <w:color w:val="000000"/>
                <w:sz w:val="22"/>
                <w:szCs w:val="22"/>
              </w:rPr>
            </w:pPr>
            <w:r>
              <w:rPr>
                <w:rFonts w:ascii="Calibri" w:hAnsi="Calibri" w:cs="Calibri"/>
                <w:b/>
                <w:bCs/>
                <w:color w:val="000000"/>
                <w:sz w:val="22"/>
                <w:szCs w:val="22"/>
              </w:rPr>
              <w:t>439 043</w:t>
            </w:r>
          </w:p>
        </w:tc>
        <w:tc>
          <w:tcPr>
            <w:tcW w:w="1200" w:type="dxa"/>
            <w:tcBorders>
              <w:top w:val="nil"/>
              <w:left w:val="nil"/>
              <w:bottom w:val="single" w:sz="4" w:space="0" w:color="auto"/>
              <w:right w:val="single" w:sz="4" w:space="0" w:color="auto"/>
            </w:tcBorders>
            <w:shd w:val="clear" w:color="000000" w:fill="FFFFFF"/>
            <w:vAlign w:val="center"/>
            <w:hideMark/>
          </w:tcPr>
          <w:p w14:paraId="7BE4A58D" w14:textId="77777777" w:rsidR="00DB343D" w:rsidRDefault="00DB343D">
            <w:pPr>
              <w:jc w:val="center"/>
              <w:rPr>
                <w:rFonts w:ascii="Calibri" w:hAnsi="Calibri" w:cs="Calibri"/>
                <w:sz w:val="22"/>
                <w:szCs w:val="22"/>
              </w:rPr>
            </w:pPr>
            <w:r>
              <w:rPr>
                <w:rFonts w:ascii="Calibri" w:hAnsi="Calibri" w:cs="Calibri"/>
                <w:sz w:val="22"/>
                <w:szCs w:val="22"/>
              </w:rPr>
              <w:t>-11 351</w:t>
            </w:r>
          </w:p>
        </w:tc>
        <w:tc>
          <w:tcPr>
            <w:tcW w:w="1200" w:type="dxa"/>
            <w:tcBorders>
              <w:top w:val="nil"/>
              <w:left w:val="nil"/>
              <w:bottom w:val="single" w:sz="4" w:space="0" w:color="auto"/>
              <w:right w:val="single" w:sz="4" w:space="0" w:color="auto"/>
            </w:tcBorders>
            <w:shd w:val="clear" w:color="000000" w:fill="FFFFFF"/>
            <w:vAlign w:val="center"/>
            <w:hideMark/>
          </w:tcPr>
          <w:p w14:paraId="0DB01520" w14:textId="77777777" w:rsidR="00DB343D" w:rsidRDefault="00DB343D">
            <w:pPr>
              <w:jc w:val="center"/>
              <w:rPr>
                <w:rFonts w:ascii="Calibri" w:hAnsi="Calibri" w:cs="Calibri"/>
                <w:sz w:val="22"/>
                <w:szCs w:val="22"/>
              </w:rPr>
            </w:pPr>
            <w:r>
              <w:rPr>
                <w:rFonts w:ascii="Calibri" w:hAnsi="Calibri" w:cs="Calibri"/>
                <w:sz w:val="22"/>
                <w:szCs w:val="22"/>
              </w:rPr>
              <w:t>-3,11%</w:t>
            </w:r>
          </w:p>
        </w:tc>
      </w:tr>
    </w:tbl>
    <w:p w14:paraId="02B1ACBB" w14:textId="77777777" w:rsidR="00DB343D" w:rsidRDefault="00DB343D" w:rsidP="00B837CE">
      <w:pPr>
        <w:ind w:right="-143"/>
        <w:jc w:val="both"/>
        <w:rPr>
          <w:rFonts w:ascii="Calibri Light" w:hAnsi="Calibri Light"/>
          <w:highlight w:val="yellow"/>
        </w:rPr>
      </w:pPr>
    </w:p>
    <w:p w14:paraId="29129B55" w14:textId="77777777" w:rsidR="00807C16" w:rsidRPr="00C8609A" w:rsidRDefault="00807C16" w:rsidP="00B837CE">
      <w:pPr>
        <w:ind w:right="-143"/>
        <w:jc w:val="both"/>
        <w:rPr>
          <w:rFonts w:ascii="Calibri Light" w:hAnsi="Calibri Light"/>
          <w:highlight w:val="yellow"/>
        </w:rPr>
      </w:pPr>
    </w:p>
    <w:p w14:paraId="4CB32B9C" w14:textId="77777777" w:rsidR="00B837CE" w:rsidRPr="00C8609A" w:rsidRDefault="00B837CE" w:rsidP="00B837CE">
      <w:pPr>
        <w:jc w:val="center"/>
        <w:rPr>
          <w:rFonts w:ascii="Calibri Light" w:hAnsi="Calibri Light" w:cs="Calibri Light"/>
          <w:highlight w:val="yellow"/>
        </w:rPr>
      </w:pPr>
    </w:p>
    <w:p w14:paraId="109CDDC9" w14:textId="76EF2AD3" w:rsidR="00B837CE" w:rsidRPr="00D84EDD" w:rsidRDefault="00B837CE" w:rsidP="00B837CE">
      <w:pPr>
        <w:pStyle w:val="style3"/>
        <w:numPr>
          <w:ilvl w:val="2"/>
          <w:numId w:val="8"/>
        </w:numPr>
        <w:ind w:left="1004" w:firstLine="0"/>
      </w:pPr>
      <w:r w:rsidRPr="00D84EDD">
        <w:lastRenderedPageBreak/>
        <w:t xml:space="preserve">Trafic International Passagers </w:t>
      </w:r>
    </w:p>
    <w:p w14:paraId="6CF520E3" w14:textId="09415A8B" w:rsidR="00B837CE" w:rsidRPr="00D84EDD" w:rsidRDefault="001A5B8A" w:rsidP="00B837CE">
      <w:pPr>
        <w:ind w:right="141"/>
        <w:jc w:val="both"/>
        <w:rPr>
          <w:rFonts w:ascii="Calibri Light" w:hAnsi="Calibri Light" w:cs="Calibri Light"/>
          <w:bCs/>
        </w:rPr>
      </w:pPr>
      <w:r w:rsidRPr="00D84EDD">
        <w:rPr>
          <w:rFonts w:ascii="Calibri Light" w:hAnsi="Calibri Light" w:cs="Calibri Light"/>
          <w:bCs/>
        </w:rPr>
        <w:t>L</w:t>
      </w:r>
      <w:r w:rsidR="00B837CE" w:rsidRPr="00D84EDD">
        <w:rPr>
          <w:rFonts w:ascii="Calibri Light" w:hAnsi="Calibri Light" w:cs="Calibri Light"/>
          <w:bCs/>
        </w:rPr>
        <w:t>e trafic</w:t>
      </w:r>
      <w:r w:rsidR="00BB549B" w:rsidRPr="00D84EDD">
        <w:rPr>
          <w:rFonts w:ascii="Calibri Light" w:hAnsi="Calibri Light" w:cs="Calibri Light"/>
          <w:bCs/>
        </w:rPr>
        <w:t xml:space="preserve"> </w:t>
      </w:r>
      <w:r w:rsidR="00B837CE" w:rsidRPr="00D84EDD">
        <w:rPr>
          <w:rFonts w:ascii="Calibri Light" w:hAnsi="Calibri Light" w:cs="Calibri Light"/>
          <w:bCs/>
        </w:rPr>
        <w:t xml:space="preserve">de l’aéroport de Bastia-Poretta se caractérise par une </w:t>
      </w:r>
      <w:r w:rsidR="00BB549B" w:rsidRPr="00D84EDD">
        <w:rPr>
          <w:rFonts w:ascii="Calibri Light" w:hAnsi="Calibri Light" w:cs="Calibri Light"/>
          <w:bCs/>
        </w:rPr>
        <w:t>diminution</w:t>
      </w:r>
      <w:r w:rsidR="00B837CE" w:rsidRPr="00D84EDD">
        <w:rPr>
          <w:rFonts w:ascii="Calibri Light" w:hAnsi="Calibri Light" w:cs="Calibri Light"/>
          <w:bCs/>
        </w:rPr>
        <w:t xml:space="preserve"> de sa composante internationale </w:t>
      </w:r>
      <w:r w:rsidR="00BB549B" w:rsidRPr="00D84EDD">
        <w:rPr>
          <w:rFonts w:ascii="Calibri Light" w:hAnsi="Calibri Light" w:cs="Calibri Light"/>
          <w:bCs/>
        </w:rPr>
        <w:t xml:space="preserve">avec </w:t>
      </w:r>
      <w:r w:rsidR="00D84EDD" w:rsidRPr="00D84EDD">
        <w:rPr>
          <w:rFonts w:ascii="Calibri Light" w:hAnsi="Calibri Light" w:cs="Calibri Light"/>
          <w:bCs/>
        </w:rPr>
        <w:t>209 735</w:t>
      </w:r>
      <w:r w:rsidR="00B837CE" w:rsidRPr="00D84EDD">
        <w:rPr>
          <w:rFonts w:ascii="Calibri Light" w:hAnsi="Calibri Light" w:cs="Calibri Light"/>
          <w:bCs/>
        </w:rPr>
        <w:t xml:space="preserve"> passagers</w:t>
      </w:r>
      <w:r w:rsidR="00D84EDD" w:rsidRPr="00D84EDD">
        <w:rPr>
          <w:rFonts w:ascii="Calibri Light" w:hAnsi="Calibri Light" w:cs="Calibri Light"/>
          <w:bCs/>
        </w:rPr>
        <w:t>.</w:t>
      </w:r>
    </w:p>
    <w:p w14:paraId="12FB9F80" w14:textId="77777777" w:rsidR="00B837CE" w:rsidRPr="00C8609A" w:rsidRDefault="00B837CE" w:rsidP="00B837CE">
      <w:pPr>
        <w:ind w:right="141"/>
        <w:jc w:val="both"/>
        <w:rPr>
          <w:rFonts w:ascii="Calibri Light" w:hAnsi="Calibri Light" w:cs="Calibri Light"/>
          <w:bCs/>
          <w:highlight w:val="yellow"/>
        </w:rPr>
      </w:pPr>
    </w:p>
    <w:p w14:paraId="5A22AEDD" w14:textId="77777777" w:rsidR="00B837CE" w:rsidRPr="00C8609A" w:rsidRDefault="00B837CE" w:rsidP="00B837CE">
      <w:pPr>
        <w:ind w:right="141"/>
        <w:jc w:val="both"/>
        <w:rPr>
          <w:rFonts w:ascii="Calibri Light" w:hAnsi="Calibri Light" w:cs="Calibri Light"/>
          <w:bCs/>
          <w:highlight w:val="yellow"/>
        </w:rPr>
      </w:pPr>
    </w:p>
    <w:p w14:paraId="7F9B4B6B" w14:textId="77777777" w:rsidR="00B837CE" w:rsidRPr="00C8609A" w:rsidRDefault="00B837CE" w:rsidP="00B837CE">
      <w:pPr>
        <w:ind w:right="141"/>
        <w:jc w:val="both"/>
        <w:rPr>
          <w:rFonts w:ascii="Calibri Light" w:hAnsi="Calibri Light" w:cs="Calibri Light"/>
          <w:bCs/>
          <w:highlight w:val="yellow"/>
        </w:rPr>
      </w:pPr>
    </w:p>
    <w:p w14:paraId="03A940BC" w14:textId="77777777" w:rsidR="00B837CE" w:rsidRPr="00D84EDD" w:rsidRDefault="00B837CE" w:rsidP="00B837CE">
      <w:pPr>
        <w:pStyle w:val="style4"/>
        <w:numPr>
          <w:ilvl w:val="3"/>
          <w:numId w:val="8"/>
        </w:numPr>
        <w:ind w:left="1004" w:firstLine="0"/>
      </w:pPr>
      <w:r w:rsidRPr="00D84EDD">
        <w:t>Évolution du trafic international</w:t>
      </w:r>
    </w:p>
    <w:p w14:paraId="0F251F54" w14:textId="7AE7728C" w:rsidR="00B837CE" w:rsidRPr="00D84EDD" w:rsidRDefault="00B837CE" w:rsidP="00B837CE">
      <w:pPr>
        <w:jc w:val="both"/>
        <w:rPr>
          <w:rFonts w:ascii="Calibri Light" w:hAnsi="Calibri Light" w:cs="Calibri Light"/>
        </w:rPr>
      </w:pPr>
      <w:r w:rsidRPr="00D84EDD">
        <w:rPr>
          <w:rFonts w:ascii="Calibri Light" w:hAnsi="Calibri Light" w:cs="Calibri Light"/>
        </w:rPr>
        <w:t>L’évolution du trafic international depuis 200</w:t>
      </w:r>
      <w:r w:rsidR="00D84EDD" w:rsidRPr="00D84EDD">
        <w:rPr>
          <w:rFonts w:ascii="Calibri Light" w:hAnsi="Calibri Light" w:cs="Calibri Light"/>
        </w:rPr>
        <w:t>8</w:t>
      </w:r>
      <w:r w:rsidRPr="00D84EDD">
        <w:rPr>
          <w:rFonts w:ascii="Calibri Light" w:hAnsi="Calibri Light" w:cs="Calibri Light"/>
        </w:rPr>
        <w:t xml:space="preserve"> est présentée sur le graphique ci-après :</w:t>
      </w:r>
    </w:p>
    <w:p w14:paraId="27CADFED" w14:textId="77777777" w:rsidR="00D84EDD" w:rsidRDefault="00D84EDD" w:rsidP="00B837CE">
      <w:pPr>
        <w:jc w:val="both"/>
        <w:rPr>
          <w:rFonts w:ascii="Calibri Light" w:hAnsi="Calibri Light" w:cs="Calibri Light"/>
          <w:highlight w:val="yellow"/>
        </w:rPr>
      </w:pPr>
    </w:p>
    <w:p w14:paraId="0BF8F158" w14:textId="3089C977" w:rsidR="00D84EDD" w:rsidRPr="00C8609A" w:rsidRDefault="00D84EDD" w:rsidP="00B837CE">
      <w:pPr>
        <w:jc w:val="both"/>
        <w:rPr>
          <w:rFonts w:ascii="Calibri Light" w:hAnsi="Calibri Light" w:cs="Calibri Light"/>
          <w:highlight w:val="yellow"/>
        </w:rPr>
      </w:pPr>
      <w:r>
        <w:rPr>
          <w:noProof/>
        </w:rPr>
        <w:drawing>
          <wp:inline distT="0" distB="0" distL="0" distR="0" wp14:anchorId="3102A649" wp14:editId="277053FF">
            <wp:extent cx="6162675" cy="3305175"/>
            <wp:effectExtent l="0" t="0" r="9525" b="9525"/>
            <wp:docPr id="835733203" name="Graphique 1">
              <a:extLst xmlns:a="http://schemas.openxmlformats.org/drawingml/2006/main">
                <a:ext uri="{FF2B5EF4-FFF2-40B4-BE49-F238E27FC236}">
                  <a16:creationId xmlns:a16="http://schemas.microsoft.com/office/drawing/2014/main" id="{3593DA18-3877-0973-DFDE-96308B7035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E2F8161" w14:textId="77777777" w:rsidR="00B837CE" w:rsidRPr="00C8609A" w:rsidRDefault="00B837CE" w:rsidP="00B837CE">
      <w:pPr>
        <w:jc w:val="both"/>
        <w:rPr>
          <w:rFonts w:ascii="Calibri Light" w:hAnsi="Calibri Light" w:cs="Calibri Light"/>
          <w:highlight w:val="yellow"/>
        </w:rPr>
      </w:pPr>
    </w:p>
    <w:p w14:paraId="1F8331FE" w14:textId="1B532605" w:rsidR="00B837CE" w:rsidRPr="00C8609A" w:rsidRDefault="00B837CE" w:rsidP="00B837CE">
      <w:pPr>
        <w:jc w:val="both"/>
        <w:rPr>
          <w:rFonts w:ascii="Calibri Light" w:hAnsi="Calibri Light" w:cs="Calibri Light"/>
          <w:highlight w:val="yellow"/>
        </w:rPr>
      </w:pPr>
    </w:p>
    <w:p w14:paraId="0721A941" w14:textId="77777777" w:rsidR="00B837CE" w:rsidRPr="00C8609A" w:rsidRDefault="00B837CE" w:rsidP="00B837CE">
      <w:pPr>
        <w:jc w:val="both"/>
        <w:rPr>
          <w:rFonts w:ascii="Calibri Light" w:hAnsi="Calibri Light" w:cs="Calibri Light"/>
          <w:highlight w:val="yellow"/>
        </w:rPr>
      </w:pPr>
    </w:p>
    <w:p w14:paraId="3166DD22" w14:textId="0935FB1D" w:rsidR="00B837CE" w:rsidRPr="00D84EDD" w:rsidRDefault="00B837CE" w:rsidP="00B837CE">
      <w:pPr>
        <w:jc w:val="both"/>
        <w:rPr>
          <w:rFonts w:ascii="Calibri Light" w:hAnsi="Calibri Light" w:cs="Calibri Light"/>
        </w:rPr>
      </w:pPr>
      <w:r w:rsidRPr="00D84EDD">
        <w:rPr>
          <w:rFonts w:ascii="Calibri Light" w:hAnsi="Calibri Light" w:cs="Calibri Light"/>
        </w:rPr>
        <w:t xml:space="preserve">Alors que le trafic international </w:t>
      </w:r>
      <w:r w:rsidR="00E51365" w:rsidRPr="00D84EDD">
        <w:rPr>
          <w:rFonts w:ascii="Calibri Light" w:hAnsi="Calibri Light" w:cs="Calibri Light"/>
        </w:rPr>
        <w:t>connaissait</w:t>
      </w:r>
      <w:r w:rsidRPr="00D84EDD">
        <w:rPr>
          <w:rFonts w:ascii="Calibri Light" w:hAnsi="Calibri Light" w:cs="Calibri Light"/>
        </w:rPr>
        <w:t xml:space="preserve"> une courbe ascendante, </w:t>
      </w:r>
      <w:r w:rsidR="00D84EDD" w:rsidRPr="00D84EDD">
        <w:rPr>
          <w:rFonts w:ascii="Calibri Light" w:hAnsi="Calibri Light" w:cs="Calibri Light"/>
        </w:rPr>
        <w:t>en</w:t>
      </w:r>
      <w:r w:rsidR="00E51365" w:rsidRPr="00D84EDD">
        <w:rPr>
          <w:rFonts w:ascii="Calibri Light" w:hAnsi="Calibri Light" w:cs="Calibri Light"/>
        </w:rPr>
        <w:t xml:space="preserve"> 202</w:t>
      </w:r>
      <w:r w:rsidR="00651FFC" w:rsidRPr="00D84EDD">
        <w:rPr>
          <w:rFonts w:ascii="Calibri Light" w:hAnsi="Calibri Light" w:cs="Calibri Light"/>
        </w:rPr>
        <w:t>4</w:t>
      </w:r>
      <w:r w:rsidR="00E51365" w:rsidRPr="00D84EDD">
        <w:rPr>
          <w:rFonts w:ascii="Calibri Light" w:hAnsi="Calibri Light" w:cs="Calibri Light"/>
        </w:rPr>
        <w:t xml:space="preserve"> le trafic est en baisse de </w:t>
      </w:r>
      <w:r w:rsidR="00D84EDD" w:rsidRPr="00D84EDD">
        <w:rPr>
          <w:rFonts w:ascii="Calibri Light" w:hAnsi="Calibri Light" w:cs="Calibri Light"/>
        </w:rPr>
        <w:t>8,40</w:t>
      </w:r>
      <w:r w:rsidR="00E51365" w:rsidRPr="00D84EDD">
        <w:rPr>
          <w:rFonts w:ascii="Calibri Light" w:hAnsi="Calibri Light" w:cs="Calibri Light"/>
        </w:rPr>
        <w:t xml:space="preserve">%, soit – </w:t>
      </w:r>
      <w:r w:rsidR="00D84EDD" w:rsidRPr="00D84EDD">
        <w:rPr>
          <w:rFonts w:ascii="Calibri Light" w:hAnsi="Calibri Light" w:cs="Calibri Light"/>
        </w:rPr>
        <w:t>19 230</w:t>
      </w:r>
      <w:r w:rsidR="00E51365" w:rsidRPr="00D84EDD">
        <w:rPr>
          <w:rFonts w:ascii="Calibri Light" w:hAnsi="Calibri Light" w:cs="Calibri Light"/>
        </w:rPr>
        <w:t xml:space="preserve"> passagers transportés.</w:t>
      </w:r>
    </w:p>
    <w:p w14:paraId="0FFD03C1" w14:textId="77777777" w:rsidR="00D84EDD" w:rsidRPr="00C8609A" w:rsidRDefault="00D84EDD" w:rsidP="00B837CE">
      <w:pPr>
        <w:jc w:val="both"/>
        <w:rPr>
          <w:rFonts w:ascii="Calibri Light" w:hAnsi="Calibri Light" w:cs="Calibri Light"/>
          <w:highlight w:val="yellow"/>
        </w:rPr>
      </w:pPr>
    </w:p>
    <w:p w14:paraId="523E35DF" w14:textId="77777777" w:rsidR="00B837CE" w:rsidRPr="00333C2E" w:rsidRDefault="00B837CE" w:rsidP="00B837CE">
      <w:pPr>
        <w:pStyle w:val="style4"/>
        <w:numPr>
          <w:ilvl w:val="3"/>
          <w:numId w:val="8"/>
        </w:numPr>
        <w:ind w:left="1429" w:hanging="862"/>
      </w:pPr>
      <w:r w:rsidRPr="00333C2E">
        <w:t>Répartition du trafic international par pays</w:t>
      </w:r>
    </w:p>
    <w:p w14:paraId="37A581A8" w14:textId="4C39B6B9" w:rsidR="00B837CE" w:rsidRPr="00333C2E" w:rsidRDefault="009A0057" w:rsidP="00B837CE">
      <w:pPr>
        <w:jc w:val="both"/>
        <w:rPr>
          <w:rFonts w:ascii="Calibri Light" w:hAnsi="Calibri Light" w:cs="Calibri Light"/>
        </w:rPr>
      </w:pPr>
      <w:r w:rsidRPr="00333C2E">
        <w:rPr>
          <w:rFonts w:ascii="Calibri Light" w:hAnsi="Calibri Light" w:cs="Calibri Light"/>
        </w:rPr>
        <w:t>Comme en 2023, l</w:t>
      </w:r>
      <w:r w:rsidR="00B837CE" w:rsidRPr="00333C2E">
        <w:rPr>
          <w:rFonts w:ascii="Calibri Light" w:hAnsi="Calibri Light" w:cs="Calibri Light"/>
        </w:rPr>
        <w:t xml:space="preserve">’Allemagne est le leader sur ce marché avec </w:t>
      </w:r>
      <w:r w:rsidRPr="00333C2E">
        <w:rPr>
          <w:rFonts w:ascii="Calibri Light" w:hAnsi="Calibri Light" w:cs="Calibri Light"/>
        </w:rPr>
        <w:t>56 752</w:t>
      </w:r>
      <w:r w:rsidR="00B837CE" w:rsidRPr="00333C2E">
        <w:rPr>
          <w:rFonts w:ascii="Calibri Light" w:hAnsi="Calibri Light" w:cs="Calibri Light"/>
        </w:rPr>
        <w:t xml:space="preserve"> passagers (</w:t>
      </w:r>
      <w:r w:rsidRPr="00333C2E">
        <w:rPr>
          <w:rFonts w:ascii="Calibri Light" w:hAnsi="Calibri Light" w:cs="Calibri Light"/>
        </w:rPr>
        <w:t>27,</w:t>
      </w:r>
      <w:r w:rsidR="00333C2E" w:rsidRPr="00333C2E">
        <w:rPr>
          <w:rFonts w:ascii="Calibri Light" w:hAnsi="Calibri Light" w:cs="Calibri Light"/>
        </w:rPr>
        <w:t>06</w:t>
      </w:r>
      <w:r w:rsidR="00B837CE" w:rsidRPr="00333C2E">
        <w:rPr>
          <w:rFonts w:ascii="Calibri Light" w:hAnsi="Calibri Light" w:cs="Calibri Light"/>
        </w:rPr>
        <w:t xml:space="preserve">% de parts de trafic), devançant les flux sur la Suisse avec </w:t>
      </w:r>
      <w:r w:rsidRPr="00333C2E">
        <w:rPr>
          <w:rFonts w:ascii="Calibri Light" w:hAnsi="Calibri Light" w:cs="Calibri Light"/>
        </w:rPr>
        <w:t>45 2</w:t>
      </w:r>
      <w:r w:rsidR="00333C2E" w:rsidRPr="00333C2E">
        <w:rPr>
          <w:rFonts w:ascii="Calibri Light" w:hAnsi="Calibri Light" w:cs="Calibri Light"/>
        </w:rPr>
        <w:t>74</w:t>
      </w:r>
      <w:r w:rsidR="00B837CE" w:rsidRPr="00333C2E">
        <w:rPr>
          <w:rFonts w:ascii="Calibri Light" w:hAnsi="Calibri Light" w:cs="Calibri Light"/>
        </w:rPr>
        <w:t xml:space="preserve"> passagers (</w:t>
      </w:r>
      <w:r w:rsidRPr="00333C2E">
        <w:rPr>
          <w:rFonts w:ascii="Calibri Light" w:hAnsi="Calibri Light" w:cs="Calibri Light"/>
        </w:rPr>
        <w:t>21,</w:t>
      </w:r>
      <w:r w:rsidR="00333C2E" w:rsidRPr="00333C2E">
        <w:rPr>
          <w:rFonts w:ascii="Calibri Light" w:hAnsi="Calibri Light" w:cs="Calibri Light"/>
        </w:rPr>
        <w:t>59</w:t>
      </w:r>
      <w:r w:rsidR="00B837CE" w:rsidRPr="00333C2E">
        <w:rPr>
          <w:rFonts w:ascii="Calibri Light" w:hAnsi="Calibri Light" w:cs="Calibri Light"/>
        </w:rPr>
        <w:t xml:space="preserve">%) et sur la Belgique avec </w:t>
      </w:r>
      <w:r w:rsidR="00333C2E" w:rsidRPr="00333C2E">
        <w:rPr>
          <w:rFonts w:ascii="Calibri Light" w:hAnsi="Calibri Light" w:cs="Calibri Light"/>
        </w:rPr>
        <w:t>32 340</w:t>
      </w:r>
      <w:r w:rsidR="00B837CE" w:rsidRPr="00333C2E">
        <w:rPr>
          <w:rFonts w:ascii="Calibri Light" w:hAnsi="Calibri Light" w:cs="Calibri Light"/>
        </w:rPr>
        <w:t xml:space="preserve"> passagers (</w:t>
      </w:r>
      <w:r w:rsidRPr="00333C2E">
        <w:rPr>
          <w:rFonts w:ascii="Calibri Light" w:hAnsi="Calibri Light" w:cs="Calibri Light"/>
        </w:rPr>
        <w:t>15,</w:t>
      </w:r>
      <w:r w:rsidR="00333C2E" w:rsidRPr="00333C2E">
        <w:rPr>
          <w:rFonts w:ascii="Calibri Light" w:hAnsi="Calibri Light" w:cs="Calibri Light"/>
        </w:rPr>
        <w:t>42</w:t>
      </w:r>
      <w:r w:rsidR="00B837CE" w:rsidRPr="00333C2E">
        <w:rPr>
          <w:rFonts w:ascii="Calibri Light" w:hAnsi="Calibri Light" w:cs="Calibri Light"/>
        </w:rPr>
        <w:t>%). La Grande Bretagne</w:t>
      </w:r>
      <w:r w:rsidR="00333C2E" w:rsidRPr="00333C2E">
        <w:rPr>
          <w:rFonts w:ascii="Calibri Light" w:hAnsi="Calibri Light" w:cs="Calibri Light"/>
        </w:rPr>
        <w:t>, qui connaît une baisse de son trafic de 23,65%</w:t>
      </w:r>
      <w:r w:rsidR="00333C2E">
        <w:rPr>
          <w:rFonts w:ascii="Calibri Light" w:hAnsi="Calibri Light" w:cs="Calibri Light"/>
        </w:rPr>
        <w:t xml:space="preserve"> (-5 230 passagers)</w:t>
      </w:r>
      <w:r w:rsidR="00333C2E" w:rsidRPr="00333C2E">
        <w:rPr>
          <w:rFonts w:ascii="Calibri Light" w:hAnsi="Calibri Light" w:cs="Calibri Light"/>
        </w:rPr>
        <w:t>,</w:t>
      </w:r>
      <w:r w:rsidR="00B837CE" w:rsidRPr="00333C2E">
        <w:rPr>
          <w:rFonts w:ascii="Calibri Light" w:hAnsi="Calibri Light" w:cs="Calibri Light"/>
        </w:rPr>
        <w:t xml:space="preserve"> suit avec un volume de </w:t>
      </w:r>
      <w:r w:rsidRPr="00333C2E">
        <w:rPr>
          <w:rFonts w:ascii="Calibri Light" w:hAnsi="Calibri Light" w:cs="Calibri Light"/>
        </w:rPr>
        <w:t>16 886</w:t>
      </w:r>
      <w:r w:rsidR="00B837CE" w:rsidRPr="00333C2E">
        <w:rPr>
          <w:rFonts w:ascii="Calibri Light" w:hAnsi="Calibri Light" w:cs="Calibri Light"/>
        </w:rPr>
        <w:t xml:space="preserve"> passagers (</w:t>
      </w:r>
      <w:r w:rsidRPr="00333C2E">
        <w:rPr>
          <w:rFonts w:ascii="Calibri Light" w:hAnsi="Calibri Light" w:cs="Calibri Light"/>
        </w:rPr>
        <w:t>8,</w:t>
      </w:r>
      <w:r w:rsidR="00333C2E" w:rsidRPr="00333C2E">
        <w:rPr>
          <w:rFonts w:ascii="Calibri Light" w:hAnsi="Calibri Light" w:cs="Calibri Light"/>
        </w:rPr>
        <w:t>05</w:t>
      </w:r>
      <w:r w:rsidR="00B837CE" w:rsidRPr="00333C2E">
        <w:rPr>
          <w:rFonts w:ascii="Calibri Light" w:hAnsi="Calibri Light" w:cs="Calibri Light"/>
        </w:rPr>
        <w:t>%) et le</w:t>
      </w:r>
      <w:r w:rsidRPr="00333C2E">
        <w:rPr>
          <w:rFonts w:ascii="Calibri Light" w:hAnsi="Calibri Light" w:cs="Calibri Light"/>
        </w:rPr>
        <w:t>s</w:t>
      </w:r>
      <w:r w:rsidR="00B837CE" w:rsidRPr="00333C2E">
        <w:rPr>
          <w:rFonts w:ascii="Calibri Light" w:hAnsi="Calibri Light" w:cs="Calibri Light"/>
        </w:rPr>
        <w:t xml:space="preserve"> </w:t>
      </w:r>
      <w:r w:rsidRPr="00333C2E">
        <w:rPr>
          <w:rFonts w:ascii="Calibri Light" w:hAnsi="Calibri Light" w:cs="Calibri Light"/>
        </w:rPr>
        <w:t>Pays-Bas</w:t>
      </w:r>
      <w:r w:rsidR="00B837CE" w:rsidRPr="00333C2E">
        <w:rPr>
          <w:rFonts w:ascii="Calibri Light" w:hAnsi="Calibri Light" w:cs="Calibri Light"/>
        </w:rPr>
        <w:t xml:space="preserve"> avec </w:t>
      </w:r>
      <w:r w:rsidRPr="00333C2E">
        <w:rPr>
          <w:rFonts w:ascii="Calibri Light" w:hAnsi="Calibri Light" w:cs="Calibri Light"/>
        </w:rPr>
        <w:t>14 146</w:t>
      </w:r>
      <w:r w:rsidR="00B837CE" w:rsidRPr="00333C2E">
        <w:rPr>
          <w:rFonts w:ascii="Calibri Light" w:hAnsi="Calibri Light" w:cs="Calibri Light"/>
        </w:rPr>
        <w:t xml:space="preserve"> passagers. Ces 5 marchés constituent </w:t>
      </w:r>
      <w:r w:rsidR="00333C2E" w:rsidRPr="00333C2E">
        <w:rPr>
          <w:rFonts w:ascii="Calibri Light" w:hAnsi="Calibri Light" w:cs="Calibri Light"/>
        </w:rPr>
        <w:t>76,86</w:t>
      </w:r>
      <w:r w:rsidR="00B837CE" w:rsidRPr="00333C2E">
        <w:rPr>
          <w:rFonts w:ascii="Calibri Light" w:hAnsi="Calibri Light" w:cs="Calibri Light"/>
        </w:rPr>
        <w:t>% du trafic international.</w:t>
      </w:r>
    </w:p>
    <w:p w14:paraId="636BD51C" w14:textId="77777777" w:rsidR="00B837CE" w:rsidRPr="00C8609A" w:rsidRDefault="00B837CE" w:rsidP="00B837CE">
      <w:pPr>
        <w:jc w:val="both"/>
        <w:rPr>
          <w:rFonts w:ascii="Calibri Light" w:hAnsi="Calibri Light" w:cs="Calibri Light"/>
          <w:highlight w:val="yellow"/>
        </w:rPr>
      </w:pPr>
    </w:p>
    <w:p w14:paraId="3ADB6D29" w14:textId="77777777" w:rsidR="00B837CE" w:rsidRPr="00333C2E" w:rsidRDefault="00B837CE" w:rsidP="00B837CE">
      <w:pPr>
        <w:jc w:val="both"/>
        <w:rPr>
          <w:rFonts w:ascii="Calibri Light" w:hAnsi="Calibri Light" w:cs="Calibri Light"/>
        </w:rPr>
      </w:pPr>
      <w:r w:rsidRPr="00333C2E">
        <w:rPr>
          <w:rFonts w:ascii="Calibri Light" w:hAnsi="Calibri Light" w:cs="Calibri Light"/>
        </w:rPr>
        <w:t>Ainsi, le trafic international « passagers » par pays tous vols commerciaux confondus est le suivant :</w:t>
      </w:r>
    </w:p>
    <w:p w14:paraId="5880B12C" w14:textId="77777777" w:rsidR="00A126B5" w:rsidRDefault="00A126B5" w:rsidP="00B837CE">
      <w:pPr>
        <w:jc w:val="both"/>
        <w:rPr>
          <w:rFonts w:ascii="Calibri Light" w:hAnsi="Calibri Light" w:cs="Calibri Light"/>
          <w:highlight w:val="yellow"/>
        </w:rPr>
      </w:pPr>
    </w:p>
    <w:tbl>
      <w:tblPr>
        <w:tblW w:w="10091" w:type="dxa"/>
        <w:tblCellMar>
          <w:left w:w="70" w:type="dxa"/>
          <w:right w:w="70" w:type="dxa"/>
        </w:tblCellMar>
        <w:tblLook w:val="04A0" w:firstRow="1" w:lastRow="0" w:firstColumn="1" w:lastColumn="0" w:noHBand="0" w:noVBand="1"/>
      </w:tblPr>
      <w:tblGrid>
        <w:gridCol w:w="2021"/>
        <w:gridCol w:w="1614"/>
        <w:gridCol w:w="1614"/>
        <w:gridCol w:w="1614"/>
        <w:gridCol w:w="1614"/>
        <w:gridCol w:w="1614"/>
      </w:tblGrid>
      <w:tr w:rsidR="00A126B5" w14:paraId="3C7BE908" w14:textId="77777777" w:rsidTr="00E46B5A">
        <w:trPr>
          <w:trHeight w:val="267"/>
        </w:trPr>
        <w:tc>
          <w:tcPr>
            <w:tcW w:w="2021" w:type="dxa"/>
            <w:vMerge w:val="restart"/>
            <w:tcBorders>
              <w:top w:val="single" w:sz="8" w:space="0" w:color="4F81BD"/>
              <w:left w:val="single" w:sz="8" w:space="0" w:color="4F81BD"/>
              <w:bottom w:val="nil"/>
              <w:right w:val="nil"/>
            </w:tcBorders>
            <w:shd w:val="clear" w:color="000000" w:fill="4F81BD"/>
            <w:vAlign w:val="center"/>
            <w:hideMark/>
          </w:tcPr>
          <w:p w14:paraId="08E9758E" w14:textId="77777777" w:rsidR="00A126B5" w:rsidRDefault="00A126B5">
            <w:pPr>
              <w:jc w:val="center"/>
              <w:rPr>
                <w:rFonts w:ascii="Calibri" w:hAnsi="Calibri" w:cs="Calibri"/>
                <w:b/>
                <w:bCs/>
                <w:color w:val="FFFFFF"/>
              </w:rPr>
            </w:pPr>
            <w:r>
              <w:rPr>
                <w:rFonts w:ascii="Calibri" w:hAnsi="Calibri" w:cs="Calibri"/>
                <w:b/>
                <w:bCs/>
                <w:color w:val="FFFFFF"/>
              </w:rPr>
              <w:t> </w:t>
            </w:r>
          </w:p>
        </w:tc>
        <w:tc>
          <w:tcPr>
            <w:tcW w:w="1614" w:type="dxa"/>
            <w:vMerge w:val="restart"/>
            <w:tcBorders>
              <w:top w:val="single" w:sz="8" w:space="0" w:color="4F81BD"/>
              <w:left w:val="nil"/>
              <w:bottom w:val="nil"/>
              <w:right w:val="nil"/>
            </w:tcBorders>
            <w:shd w:val="clear" w:color="000000" w:fill="4F81BD"/>
            <w:vAlign w:val="center"/>
            <w:hideMark/>
          </w:tcPr>
          <w:p w14:paraId="7F4F740A" w14:textId="77777777" w:rsidR="00A126B5" w:rsidRDefault="00A126B5">
            <w:pPr>
              <w:jc w:val="center"/>
              <w:rPr>
                <w:rFonts w:ascii="Calibri" w:hAnsi="Calibri" w:cs="Calibri"/>
                <w:b/>
                <w:bCs/>
                <w:color w:val="FFFFFF"/>
              </w:rPr>
            </w:pPr>
            <w:r>
              <w:rPr>
                <w:rFonts w:ascii="Calibri" w:hAnsi="Calibri" w:cs="Calibri"/>
                <w:b/>
                <w:bCs/>
                <w:color w:val="FFFFFF"/>
              </w:rPr>
              <w:t>2024</w:t>
            </w:r>
          </w:p>
        </w:tc>
        <w:tc>
          <w:tcPr>
            <w:tcW w:w="1614" w:type="dxa"/>
            <w:vMerge w:val="restart"/>
            <w:tcBorders>
              <w:top w:val="single" w:sz="8" w:space="0" w:color="4F81BD"/>
              <w:left w:val="nil"/>
              <w:bottom w:val="nil"/>
              <w:right w:val="nil"/>
            </w:tcBorders>
            <w:shd w:val="clear" w:color="000000" w:fill="4F81BD"/>
            <w:vAlign w:val="center"/>
            <w:hideMark/>
          </w:tcPr>
          <w:p w14:paraId="2623B153" w14:textId="77777777" w:rsidR="00A126B5" w:rsidRDefault="00A126B5">
            <w:pPr>
              <w:jc w:val="center"/>
              <w:rPr>
                <w:rFonts w:ascii="Calibri" w:hAnsi="Calibri" w:cs="Calibri"/>
                <w:b/>
                <w:bCs/>
                <w:color w:val="FFFFFF"/>
              </w:rPr>
            </w:pPr>
            <w:r>
              <w:rPr>
                <w:rFonts w:ascii="Calibri" w:hAnsi="Calibri" w:cs="Calibri"/>
                <w:b/>
                <w:bCs/>
                <w:color w:val="FFFFFF"/>
              </w:rPr>
              <w:t>2023</w:t>
            </w:r>
          </w:p>
        </w:tc>
        <w:tc>
          <w:tcPr>
            <w:tcW w:w="1614" w:type="dxa"/>
            <w:vMerge w:val="restart"/>
            <w:tcBorders>
              <w:top w:val="single" w:sz="8" w:space="0" w:color="4F81BD"/>
              <w:left w:val="nil"/>
              <w:bottom w:val="nil"/>
              <w:right w:val="nil"/>
            </w:tcBorders>
            <w:shd w:val="clear" w:color="000000" w:fill="4F81BD"/>
            <w:vAlign w:val="center"/>
            <w:hideMark/>
          </w:tcPr>
          <w:p w14:paraId="42568336" w14:textId="77777777" w:rsidR="00A126B5" w:rsidRDefault="00A126B5">
            <w:pPr>
              <w:jc w:val="center"/>
              <w:rPr>
                <w:rFonts w:ascii="Calibri" w:hAnsi="Calibri" w:cs="Calibri"/>
                <w:b/>
                <w:bCs/>
                <w:color w:val="FFFFFF"/>
              </w:rPr>
            </w:pPr>
            <w:r>
              <w:rPr>
                <w:rFonts w:ascii="Calibri" w:hAnsi="Calibri" w:cs="Calibri"/>
                <w:b/>
                <w:bCs/>
                <w:color w:val="FFFFFF"/>
              </w:rPr>
              <w:t>2022</w:t>
            </w:r>
          </w:p>
        </w:tc>
        <w:tc>
          <w:tcPr>
            <w:tcW w:w="1614" w:type="dxa"/>
            <w:tcBorders>
              <w:top w:val="single" w:sz="8" w:space="0" w:color="4F81BD"/>
              <w:left w:val="nil"/>
              <w:bottom w:val="nil"/>
              <w:right w:val="nil"/>
            </w:tcBorders>
            <w:shd w:val="clear" w:color="000000" w:fill="4F81BD"/>
            <w:vAlign w:val="center"/>
            <w:hideMark/>
          </w:tcPr>
          <w:p w14:paraId="0BF48217" w14:textId="77777777" w:rsidR="00A126B5" w:rsidRDefault="00A126B5">
            <w:pPr>
              <w:jc w:val="center"/>
              <w:rPr>
                <w:rFonts w:ascii="Calibri" w:hAnsi="Calibri" w:cs="Calibri"/>
                <w:b/>
                <w:bCs/>
                <w:i/>
                <w:iCs/>
                <w:color w:val="FFFFFF"/>
                <w:sz w:val="20"/>
                <w:szCs w:val="20"/>
              </w:rPr>
            </w:pPr>
            <w:r>
              <w:rPr>
                <w:rFonts w:ascii="Calibri" w:hAnsi="Calibri" w:cs="Calibri"/>
                <w:b/>
                <w:bCs/>
                <w:i/>
                <w:iCs/>
                <w:color w:val="FFFFFF"/>
                <w:sz w:val="20"/>
                <w:szCs w:val="20"/>
              </w:rPr>
              <w:t>Variation</w:t>
            </w:r>
          </w:p>
        </w:tc>
        <w:tc>
          <w:tcPr>
            <w:tcW w:w="1614" w:type="dxa"/>
            <w:tcBorders>
              <w:top w:val="single" w:sz="8" w:space="0" w:color="4F81BD"/>
              <w:left w:val="nil"/>
              <w:bottom w:val="nil"/>
              <w:right w:val="single" w:sz="8" w:space="0" w:color="4F81BD"/>
            </w:tcBorders>
            <w:shd w:val="clear" w:color="000000" w:fill="4F81BD"/>
            <w:vAlign w:val="center"/>
            <w:hideMark/>
          </w:tcPr>
          <w:p w14:paraId="3E2F6D2B" w14:textId="77777777" w:rsidR="00A126B5" w:rsidRDefault="00A126B5">
            <w:pPr>
              <w:jc w:val="center"/>
              <w:rPr>
                <w:rFonts w:ascii="Calibri" w:hAnsi="Calibri" w:cs="Calibri"/>
                <w:b/>
                <w:bCs/>
                <w:i/>
                <w:iCs/>
                <w:color w:val="FFFFFF"/>
                <w:sz w:val="20"/>
                <w:szCs w:val="20"/>
              </w:rPr>
            </w:pPr>
            <w:r>
              <w:rPr>
                <w:rFonts w:ascii="Calibri" w:hAnsi="Calibri" w:cs="Calibri"/>
                <w:b/>
                <w:bCs/>
                <w:i/>
                <w:iCs/>
                <w:color w:val="FFFFFF"/>
                <w:sz w:val="20"/>
                <w:szCs w:val="20"/>
              </w:rPr>
              <w:t>Variation</w:t>
            </w:r>
          </w:p>
        </w:tc>
      </w:tr>
      <w:tr w:rsidR="00A126B5" w14:paraId="79250BE9" w14:textId="77777777" w:rsidTr="00E46B5A">
        <w:trPr>
          <w:trHeight w:val="267"/>
        </w:trPr>
        <w:tc>
          <w:tcPr>
            <w:tcW w:w="2021" w:type="dxa"/>
            <w:vMerge/>
            <w:tcBorders>
              <w:top w:val="single" w:sz="8" w:space="0" w:color="4F81BD"/>
              <w:left w:val="single" w:sz="8" w:space="0" w:color="4F81BD"/>
              <w:bottom w:val="nil"/>
              <w:right w:val="nil"/>
            </w:tcBorders>
            <w:vAlign w:val="center"/>
            <w:hideMark/>
          </w:tcPr>
          <w:p w14:paraId="78A7ACA6" w14:textId="77777777" w:rsidR="00A126B5" w:rsidRDefault="00A126B5">
            <w:pPr>
              <w:rPr>
                <w:rFonts w:ascii="Calibri" w:hAnsi="Calibri" w:cs="Calibri"/>
                <w:b/>
                <w:bCs/>
                <w:color w:val="FFFFFF"/>
              </w:rPr>
            </w:pPr>
          </w:p>
        </w:tc>
        <w:tc>
          <w:tcPr>
            <w:tcW w:w="1614" w:type="dxa"/>
            <w:vMerge/>
            <w:tcBorders>
              <w:top w:val="single" w:sz="8" w:space="0" w:color="4F81BD"/>
              <w:left w:val="nil"/>
              <w:bottom w:val="nil"/>
              <w:right w:val="nil"/>
            </w:tcBorders>
            <w:vAlign w:val="center"/>
            <w:hideMark/>
          </w:tcPr>
          <w:p w14:paraId="539746DA" w14:textId="77777777" w:rsidR="00A126B5" w:rsidRDefault="00A126B5">
            <w:pPr>
              <w:rPr>
                <w:rFonts w:ascii="Calibri" w:hAnsi="Calibri" w:cs="Calibri"/>
                <w:b/>
                <w:bCs/>
                <w:color w:val="FFFFFF"/>
              </w:rPr>
            </w:pPr>
          </w:p>
        </w:tc>
        <w:tc>
          <w:tcPr>
            <w:tcW w:w="1614" w:type="dxa"/>
            <w:vMerge/>
            <w:tcBorders>
              <w:top w:val="single" w:sz="8" w:space="0" w:color="4F81BD"/>
              <w:left w:val="nil"/>
              <w:bottom w:val="nil"/>
              <w:right w:val="nil"/>
            </w:tcBorders>
            <w:vAlign w:val="center"/>
            <w:hideMark/>
          </w:tcPr>
          <w:p w14:paraId="6D85FE6C" w14:textId="77777777" w:rsidR="00A126B5" w:rsidRDefault="00A126B5">
            <w:pPr>
              <w:rPr>
                <w:rFonts w:ascii="Calibri" w:hAnsi="Calibri" w:cs="Calibri"/>
                <w:b/>
                <w:bCs/>
                <w:color w:val="FFFFFF"/>
              </w:rPr>
            </w:pPr>
          </w:p>
        </w:tc>
        <w:tc>
          <w:tcPr>
            <w:tcW w:w="1614" w:type="dxa"/>
            <w:vMerge/>
            <w:tcBorders>
              <w:top w:val="single" w:sz="8" w:space="0" w:color="4F81BD"/>
              <w:left w:val="nil"/>
              <w:bottom w:val="nil"/>
              <w:right w:val="nil"/>
            </w:tcBorders>
            <w:vAlign w:val="center"/>
            <w:hideMark/>
          </w:tcPr>
          <w:p w14:paraId="487E5E49" w14:textId="77777777" w:rsidR="00A126B5" w:rsidRDefault="00A126B5">
            <w:pPr>
              <w:rPr>
                <w:rFonts w:ascii="Calibri" w:hAnsi="Calibri" w:cs="Calibri"/>
                <w:b/>
                <w:bCs/>
                <w:color w:val="FFFFFF"/>
              </w:rPr>
            </w:pPr>
          </w:p>
        </w:tc>
        <w:tc>
          <w:tcPr>
            <w:tcW w:w="1614" w:type="dxa"/>
            <w:tcBorders>
              <w:top w:val="nil"/>
              <w:left w:val="nil"/>
              <w:bottom w:val="nil"/>
              <w:right w:val="nil"/>
            </w:tcBorders>
            <w:shd w:val="clear" w:color="000000" w:fill="4F81BD"/>
            <w:vAlign w:val="center"/>
            <w:hideMark/>
          </w:tcPr>
          <w:p w14:paraId="32F3E379" w14:textId="77777777" w:rsidR="00A126B5" w:rsidRDefault="00A126B5">
            <w:pPr>
              <w:jc w:val="center"/>
              <w:rPr>
                <w:rFonts w:ascii="Calibri" w:hAnsi="Calibri" w:cs="Calibri"/>
                <w:b/>
                <w:bCs/>
                <w:i/>
                <w:iCs/>
                <w:color w:val="FFFFFF"/>
                <w:sz w:val="20"/>
                <w:szCs w:val="20"/>
              </w:rPr>
            </w:pPr>
            <w:proofErr w:type="gramStart"/>
            <w:r>
              <w:rPr>
                <w:rFonts w:ascii="Calibri" w:hAnsi="Calibri" w:cs="Calibri"/>
                <w:b/>
                <w:bCs/>
                <w:i/>
                <w:iCs/>
                <w:color w:val="FFFFFF"/>
                <w:sz w:val="20"/>
                <w:szCs w:val="20"/>
              </w:rPr>
              <w:t>en</w:t>
            </w:r>
            <w:proofErr w:type="gramEnd"/>
            <w:r>
              <w:rPr>
                <w:rFonts w:ascii="Calibri" w:hAnsi="Calibri" w:cs="Calibri"/>
                <w:b/>
                <w:bCs/>
                <w:i/>
                <w:iCs/>
                <w:color w:val="FFFFFF"/>
                <w:sz w:val="20"/>
                <w:szCs w:val="20"/>
              </w:rPr>
              <w:t xml:space="preserve"> pax 24-23</w:t>
            </w:r>
          </w:p>
        </w:tc>
        <w:tc>
          <w:tcPr>
            <w:tcW w:w="1614" w:type="dxa"/>
            <w:tcBorders>
              <w:top w:val="nil"/>
              <w:left w:val="nil"/>
              <w:bottom w:val="nil"/>
              <w:right w:val="single" w:sz="8" w:space="0" w:color="4F81BD"/>
            </w:tcBorders>
            <w:shd w:val="clear" w:color="000000" w:fill="4F81BD"/>
            <w:vAlign w:val="center"/>
            <w:hideMark/>
          </w:tcPr>
          <w:p w14:paraId="516A6156" w14:textId="77777777" w:rsidR="00A126B5" w:rsidRDefault="00A126B5">
            <w:pPr>
              <w:jc w:val="center"/>
              <w:rPr>
                <w:rFonts w:ascii="Calibri" w:hAnsi="Calibri" w:cs="Calibri"/>
                <w:b/>
                <w:bCs/>
                <w:i/>
                <w:iCs/>
                <w:color w:val="FFFFFF"/>
                <w:sz w:val="20"/>
                <w:szCs w:val="20"/>
              </w:rPr>
            </w:pPr>
            <w:proofErr w:type="gramStart"/>
            <w:r>
              <w:rPr>
                <w:rFonts w:ascii="Calibri" w:hAnsi="Calibri" w:cs="Calibri"/>
                <w:b/>
                <w:bCs/>
                <w:i/>
                <w:iCs/>
                <w:color w:val="FFFFFF"/>
                <w:sz w:val="20"/>
                <w:szCs w:val="20"/>
              </w:rPr>
              <w:t>en</w:t>
            </w:r>
            <w:proofErr w:type="gramEnd"/>
            <w:r>
              <w:rPr>
                <w:rFonts w:ascii="Calibri" w:hAnsi="Calibri" w:cs="Calibri"/>
                <w:b/>
                <w:bCs/>
                <w:i/>
                <w:iCs/>
                <w:color w:val="FFFFFF"/>
                <w:sz w:val="20"/>
                <w:szCs w:val="20"/>
              </w:rPr>
              <w:t xml:space="preserve"> % 24-23</w:t>
            </w:r>
          </w:p>
        </w:tc>
      </w:tr>
      <w:tr w:rsidR="00A126B5" w14:paraId="6337EFD3" w14:textId="77777777" w:rsidTr="00E46B5A">
        <w:trPr>
          <w:trHeight w:val="293"/>
        </w:trPr>
        <w:tc>
          <w:tcPr>
            <w:tcW w:w="2021" w:type="dxa"/>
            <w:tcBorders>
              <w:top w:val="nil"/>
              <w:left w:val="single" w:sz="8" w:space="0" w:color="95B3D7"/>
              <w:bottom w:val="single" w:sz="8" w:space="0" w:color="95B3D7"/>
              <w:right w:val="single" w:sz="8" w:space="0" w:color="95B3D7"/>
            </w:tcBorders>
            <w:vAlign w:val="center"/>
            <w:hideMark/>
          </w:tcPr>
          <w:p w14:paraId="1D46EA86" w14:textId="77777777" w:rsidR="00A126B5" w:rsidRDefault="00A126B5">
            <w:pPr>
              <w:jc w:val="center"/>
              <w:rPr>
                <w:rFonts w:ascii="Calibri" w:hAnsi="Calibri" w:cs="Calibri"/>
                <w:b/>
                <w:bCs/>
                <w:color w:val="000000"/>
              </w:rPr>
            </w:pPr>
            <w:r>
              <w:rPr>
                <w:rFonts w:ascii="Calibri" w:hAnsi="Calibri" w:cs="Calibri"/>
                <w:b/>
                <w:bCs/>
                <w:color w:val="000000"/>
              </w:rPr>
              <w:t>Allemagne</w:t>
            </w:r>
          </w:p>
        </w:tc>
        <w:tc>
          <w:tcPr>
            <w:tcW w:w="1614" w:type="dxa"/>
            <w:tcBorders>
              <w:top w:val="nil"/>
              <w:left w:val="nil"/>
              <w:bottom w:val="single" w:sz="8" w:space="0" w:color="95B3D7"/>
              <w:right w:val="single" w:sz="8" w:space="0" w:color="95B3D7"/>
            </w:tcBorders>
            <w:vAlign w:val="center"/>
            <w:hideMark/>
          </w:tcPr>
          <w:p w14:paraId="449FDA57" w14:textId="77777777" w:rsidR="00A126B5" w:rsidRDefault="00A126B5">
            <w:pPr>
              <w:jc w:val="center"/>
              <w:rPr>
                <w:rFonts w:ascii="Calibri" w:hAnsi="Calibri" w:cs="Calibri"/>
                <w:b/>
                <w:bCs/>
                <w:color w:val="000000"/>
              </w:rPr>
            </w:pPr>
            <w:r>
              <w:rPr>
                <w:rFonts w:ascii="Calibri" w:hAnsi="Calibri" w:cs="Calibri"/>
                <w:b/>
                <w:bCs/>
                <w:color w:val="000000"/>
              </w:rPr>
              <w:t>56 752</w:t>
            </w:r>
          </w:p>
        </w:tc>
        <w:tc>
          <w:tcPr>
            <w:tcW w:w="1614" w:type="dxa"/>
            <w:tcBorders>
              <w:top w:val="nil"/>
              <w:left w:val="nil"/>
              <w:bottom w:val="single" w:sz="8" w:space="0" w:color="95B3D7"/>
              <w:right w:val="single" w:sz="8" w:space="0" w:color="95B3D7"/>
            </w:tcBorders>
            <w:vAlign w:val="center"/>
            <w:hideMark/>
          </w:tcPr>
          <w:p w14:paraId="43881645" w14:textId="77777777" w:rsidR="00A126B5" w:rsidRDefault="00A126B5">
            <w:pPr>
              <w:jc w:val="center"/>
              <w:rPr>
                <w:rFonts w:ascii="Calibri" w:hAnsi="Calibri" w:cs="Calibri"/>
                <w:color w:val="000000"/>
              </w:rPr>
            </w:pPr>
            <w:r>
              <w:rPr>
                <w:rFonts w:ascii="Calibri" w:hAnsi="Calibri" w:cs="Calibri"/>
                <w:color w:val="000000"/>
              </w:rPr>
              <w:t>54 489</w:t>
            </w:r>
          </w:p>
        </w:tc>
        <w:tc>
          <w:tcPr>
            <w:tcW w:w="1614" w:type="dxa"/>
            <w:tcBorders>
              <w:top w:val="nil"/>
              <w:left w:val="nil"/>
              <w:bottom w:val="single" w:sz="8" w:space="0" w:color="95B3D7"/>
              <w:right w:val="single" w:sz="8" w:space="0" w:color="95B3D7"/>
            </w:tcBorders>
            <w:vAlign w:val="center"/>
            <w:hideMark/>
          </w:tcPr>
          <w:p w14:paraId="56CB26AA" w14:textId="77777777" w:rsidR="00A126B5" w:rsidRDefault="00A126B5">
            <w:pPr>
              <w:jc w:val="center"/>
              <w:rPr>
                <w:rFonts w:ascii="Calibri" w:hAnsi="Calibri" w:cs="Calibri"/>
                <w:color w:val="000000"/>
              </w:rPr>
            </w:pPr>
            <w:r>
              <w:rPr>
                <w:rFonts w:ascii="Calibri" w:hAnsi="Calibri" w:cs="Calibri"/>
                <w:color w:val="000000"/>
              </w:rPr>
              <w:t>56957</w:t>
            </w:r>
          </w:p>
        </w:tc>
        <w:tc>
          <w:tcPr>
            <w:tcW w:w="1614" w:type="dxa"/>
            <w:tcBorders>
              <w:top w:val="nil"/>
              <w:left w:val="nil"/>
              <w:bottom w:val="single" w:sz="8" w:space="0" w:color="95B3D7"/>
              <w:right w:val="single" w:sz="8" w:space="0" w:color="95B3D7"/>
            </w:tcBorders>
            <w:shd w:val="clear" w:color="000000" w:fill="FFFFFF"/>
            <w:vAlign w:val="center"/>
            <w:hideMark/>
          </w:tcPr>
          <w:p w14:paraId="4A971A2E" w14:textId="77777777" w:rsidR="00A126B5" w:rsidRDefault="00A126B5">
            <w:pPr>
              <w:jc w:val="center"/>
              <w:rPr>
                <w:rFonts w:ascii="Calibri" w:hAnsi="Calibri" w:cs="Calibri"/>
                <w:color w:val="000000"/>
              </w:rPr>
            </w:pPr>
            <w:r>
              <w:rPr>
                <w:rFonts w:ascii="Calibri" w:hAnsi="Calibri" w:cs="Calibri"/>
                <w:color w:val="000000"/>
              </w:rPr>
              <w:t>2 263</w:t>
            </w:r>
          </w:p>
        </w:tc>
        <w:tc>
          <w:tcPr>
            <w:tcW w:w="1614" w:type="dxa"/>
            <w:tcBorders>
              <w:top w:val="nil"/>
              <w:left w:val="nil"/>
              <w:bottom w:val="single" w:sz="8" w:space="0" w:color="95B3D7"/>
              <w:right w:val="single" w:sz="8" w:space="0" w:color="95B3D7"/>
            </w:tcBorders>
            <w:shd w:val="clear" w:color="000000" w:fill="FFFFFF"/>
            <w:vAlign w:val="center"/>
            <w:hideMark/>
          </w:tcPr>
          <w:p w14:paraId="21D4290F" w14:textId="77777777" w:rsidR="00A126B5" w:rsidRDefault="00A126B5">
            <w:pPr>
              <w:jc w:val="center"/>
              <w:rPr>
                <w:rFonts w:ascii="Calibri" w:hAnsi="Calibri" w:cs="Calibri"/>
                <w:color w:val="000000"/>
              </w:rPr>
            </w:pPr>
            <w:r>
              <w:rPr>
                <w:rFonts w:ascii="Calibri" w:hAnsi="Calibri" w:cs="Calibri"/>
                <w:color w:val="000000"/>
              </w:rPr>
              <w:t>4,15%</w:t>
            </w:r>
          </w:p>
        </w:tc>
      </w:tr>
      <w:tr w:rsidR="00A126B5" w14:paraId="2D2F8152"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DBE5F1"/>
            <w:vAlign w:val="center"/>
            <w:hideMark/>
          </w:tcPr>
          <w:p w14:paraId="73F86783" w14:textId="77777777" w:rsidR="00A126B5" w:rsidRDefault="00A126B5">
            <w:pPr>
              <w:jc w:val="center"/>
              <w:rPr>
                <w:rFonts w:ascii="Calibri" w:hAnsi="Calibri" w:cs="Calibri"/>
                <w:b/>
                <w:bCs/>
                <w:color w:val="000000"/>
              </w:rPr>
            </w:pPr>
            <w:r>
              <w:rPr>
                <w:rFonts w:ascii="Calibri" w:hAnsi="Calibri" w:cs="Calibri"/>
                <w:b/>
                <w:bCs/>
                <w:color w:val="000000"/>
              </w:rPr>
              <w:t>Suisse</w:t>
            </w:r>
          </w:p>
        </w:tc>
        <w:tc>
          <w:tcPr>
            <w:tcW w:w="1614" w:type="dxa"/>
            <w:tcBorders>
              <w:top w:val="nil"/>
              <w:left w:val="nil"/>
              <w:bottom w:val="single" w:sz="8" w:space="0" w:color="95B3D7"/>
              <w:right w:val="single" w:sz="8" w:space="0" w:color="95B3D7"/>
            </w:tcBorders>
            <w:shd w:val="clear" w:color="000000" w:fill="DBE5F1"/>
            <w:vAlign w:val="center"/>
            <w:hideMark/>
          </w:tcPr>
          <w:p w14:paraId="1BA80214" w14:textId="77777777" w:rsidR="00A126B5" w:rsidRDefault="00A126B5">
            <w:pPr>
              <w:jc w:val="center"/>
              <w:rPr>
                <w:rFonts w:ascii="Calibri" w:hAnsi="Calibri" w:cs="Calibri"/>
                <w:b/>
                <w:bCs/>
                <w:color w:val="000000"/>
              </w:rPr>
            </w:pPr>
            <w:r>
              <w:rPr>
                <w:rFonts w:ascii="Calibri" w:hAnsi="Calibri" w:cs="Calibri"/>
                <w:b/>
                <w:bCs/>
                <w:color w:val="000000"/>
              </w:rPr>
              <w:t>45 274</w:t>
            </w:r>
          </w:p>
        </w:tc>
        <w:tc>
          <w:tcPr>
            <w:tcW w:w="1614" w:type="dxa"/>
            <w:tcBorders>
              <w:top w:val="nil"/>
              <w:left w:val="nil"/>
              <w:bottom w:val="single" w:sz="8" w:space="0" w:color="95B3D7"/>
              <w:right w:val="single" w:sz="8" w:space="0" w:color="95B3D7"/>
            </w:tcBorders>
            <w:shd w:val="clear" w:color="000000" w:fill="DBE5F1"/>
            <w:vAlign w:val="center"/>
            <w:hideMark/>
          </w:tcPr>
          <w:p w14:paraId="17648BEA" w14:textId="77777777" w:rsidR="00A126B5" w:rsidRDefault="00A126B5">
            <w:pPr>
              <w:jc w:val="center"/>
              <w:rPr>
                <w:rFonts w:ascii="Calibri" w:hAnsi="Calibri" w:cs="Calibri"/>
                <w:color w:val="000000"/>
              </w:rPr>
            </w:pPr>
            <w:r>
              <w:rPr>
                <w:rFonts w:ascii="Calibri" w:hAnsi="Calibri" w:cs="Calibri"/>
                <w:color w:val="000000"/>
              </w:rPr>
              <w:t>51 265</w:t>
            </w:r>
          </w:p>
        </w:tc>
        <w:tc>
          <w:tcPr>
            <w:tcW w:w="1614" w:type="dxa"/>
            <w:tcBorders>
              <w:top w:val="nil"/>
              <w:left w:val="nil"/>
              <w:bottom w:val="single" w:sz="8" w:space="0" w:color="95B3D7"/>
              <w:right w:val="single" w:sz="8" w:space="0" w:color="95B3D7"/>
            </w:tcBorders>
            <w:shd w:val="clear" w:color="000000" w:fill="DBE5F1"/>
            <w:vAlign w:val="center"/>
            <w:hideMark/>
          </w:tcPr>
          <w:p w14:paraId="075850E6" w14:textId="77777777" w:rsidR="00A126B5" w:rsidRDefault="00A126B5">
            <w:pPr>
              <w:jc w:val="center"/>
              <w:rPr>
                <w:rFonts w:ascii="Calibri" w:hAnsi="Calibri" w:cs="Calibri"/>
                <w:color w:val="000000"/>
              </w:rPr>
            </w:pPr>
            <w:r>
              <w:rPr>
                <w:rFonts w:ascii="Calibri" w:hAnsi="Calibri" w:cs="Calibri"/>
                <w:color w:val="000000"/>
              </w:rPr>
              <w:t>63462</w:t>
            </w:r>
          </w:p>
        </w:tc>
        <w:tc>
          <w:tcPr>
            <w:tcW w:w="1614" w:type="dxa"/>
            <w:tcBorders>
              <w:top w:val="nil"/>
              <w:left w:val="nil"/>
              <w:bottom w:val="single" w:sz="8" w:space="0" w:color="95B3D7"/>
              <w:right w:val="single" w:sz="8" w:space="0" w:color="95B3D7"/>
            </w:tcBorders>
            <w:shd w:val="clear" w:color="000000" w:fill="DBE5F1"/>
            <w:vAlign w:val="center"/>
            <w:hideMark/>
          </w:tcPr>
          <w:p w14:paraId="62244691" w14:textId="77777777" w:rsidR="00A126B5" w:rsidRDefault="00A126B5">
            <w:pPr>
              <w:jc w:val="center"/>
              <w:rPr>
                <w:rFonts w:ascii="Calibri" w:hAnsi="Calibri" w:cs="Calibri"/>
                <w:color w:val="000000"/>
              </w:rPr>
            </w:pPr>
            <w:r>
              <w:rPr>
                <w:rFonts w:ascii="Calibri" w:hAnsi="Calibri" w:cs="Calibri"/>
                <w:color w:val="000000"/>
              </w:rPr>
              <w:t>-5 991</w:t>
            </w:r>
          </w:p>
        </w:tc>
        <w:tc>
          <w:tcPr>
            <w:tcW w:w="1614" w:type="dxa"/>
            <w:tcBorders>
              <w:top w:val="nil"/>
              <w:left w:val="nil"/>
              <w:bottom w:val="single" w:sz="8" w:space="0" w:color="95B3D7"/>
              <w:right w:val="single" w:sz="8" w:space="0" w:color="95B3D7"/>
            </w:tcBorders>
            <w:shd w:val="clear" w:color="000000" w:fill="DBE5F1"/>
            <w:vAlign w:val="center"/>
            <w:hideMark/>
          </w:tcPr>
          <w:p w14:paraId="24B41FAA" w14:textId="77777777" w:rsidR="00A126B5" w:rsidRDefault="00A126B5">
            <w:pPr>
              <w:jc w:val="center"/>
              <w:rPr>
                <w:rFonts w:ascii="Calibri" w:hAnsi="Calibri" w:cs="Calibri"/>
                <w:color w:val="000000"/>
              </w:rPr>
            </w:pPr>
            <w:r>
              <w:rPr>
                <w:rFonts w:ascii="Calibri" w:hAnsi="Calibri" w:cs="Calibri"/>
                <w:color w:val="000000"/>
              </w:rPr>
              <w:t>-11,69%</w:t>
            </w:r>
          </w:p>
        </w:tc>
      </w:tr>
      <w:tr w:rsidR="00A126B5" w14:paraId="466CE8CC" w14:textId="77777777" w:rsidTr="00E46B5A">
        <w:trPr>
          <w:trHeight w:val="281"/>
        </w:trPr>
        <w:tc>
          <w:tcPr>
            <w:tcW w:w="2021" w:type="dxa"/>
            <w:tcBorders>
              <w:top w:val="nil"/>
              <w:left w:val="single" w:sz="8" w:space="0" w:color="95B3D7"/>
              <w:bottom w:val="single" w:sz="8" w:space="0" w:color="95B3D7"/>
              <w:right w:val="single" w:sz="8" w:space="0" w:color="95B3D7"/>
            </w:tcBorders>
            <w:vAlign w:val="center"/>
            <w:hideMark/>
          </w:tcPr>
          <w:p w14:paraId="1280E1FC" w14:textId="77777777" w:rsidR="00A126B5" w:rsidRDefault="00A126B5">
            <w:pPr>
              <w:jc w:val="center"/>
              <w:rPr>
                <w:rFonts w:ascii="Calibri" w:hAnsi="Calibri" w:cs="Calibri"/>
                <w:b/>
                <w:bCs/>
                <w:color w:val="000000"/>
              </w:rPr>
            </w:pPr>
            <w:r>
              <w:rPr>
                <w:rFonts w:ascii="Calibri" w:hAnsi="Calibri" w:cs="Calibri"/>
                <w:b/>
                <w:bCs/>
                <w:color w:val="000000"/>
              </w:rPr>
              <w:t>Belgique</w:t>
            </w:r>
          </w:p>
        </w:tc>
        <w:tc>
          <w:tcPr>
            <w:tcW w:w="1614" w:type="dxa"/>
            <w:tcBorders>
              <w:top w:val="nil"/>
              <w:left w:val="nil"/>
              <w:bottom w:val="single" w:sz="8" w:space="0" w:color="95B3D7"/>
              <w:right w:val="single" w:sz="8" w:space="0" w:color="95B3D7"/>
            </w:tcBorders>
            <w:vAlign w:val="center"/>
            <w:hideMark/>
          </w:tcPr>
          <w:p w14:paraId="756A470D" w14:textId="77777777" w:rsidR="00A126B5" w:rsidRDefault="00A126B5">
            <w:pPr>
              <w:jc w:val="center"/>
              <w:rPr>
                <w:rFonts w:ascii="Calibri" w:hAnsi="Calibri" w:cs="Calibri"/>
                <w:b/>
                <w:bCs/>
                <w:color w:val="000000"/>
              </w:rPr>
            </w:pPr>
            <w:r>
              <w:rPr>
                <w:rFonts w:ascii="Calibri" w:hAnsi="Calibri" w:cs="Calibri"/>
                <w:b/>
                <w:bCs/>
                <w:color w:val="000000"/>
              </w:rPr>
              <w:t>32 340</w:t>
            </w:r>
          </w:p>
        </w:tc>
        <w:tc>
          <w:tcPr>
            <w:tcW w:w="1614" w:type="dxa"/>
            <w:tcBorders>
              <w:top w:val="nil"/>
              <w:left w:val="nil"/>
              <w:bottom w:val="single" w:sz="8" w:space="0" w:color="95B3D7"/>
              <w:right w:val="single" w:sz="8" w:space="0" w:color="95B3D7"/>
            </w:tcBorders>
            <w:vAlign w:val="center"/>
            <w:hideMark/>
          </w:tcPr>
          <w:p w14:paraId="0934BB02" w14:textId="77777777" w:rsidR="00A126B5" w:rsidRDefault="00A126B5">
            <w:pPr>
              <w:jc w:val="center"/>
              <w:rPr>
                <w:rFonts w:ascii="Calibri" w:hAnsi="Calibri" w:cs="Calibri"/>
                <w:color w:val="000000"/>
              </w:rPr>
            </w:pPr>
            <w:r>
              <w:rPr>
                <w:rFonts w:ascii="Calibri" w:hAnsi="Calibri" w:cs="Calibri"/>
                <w:color w:val="000000"/>
              </w:rPr>
              <w:t>29 976</w:t>
            </w:r>
          </w:p>
        </w:tc>
        <w:tc>
          <w:tcPr>
            <w:tcW w:w="1614" w:type="dxa"/>
            <w:tcBorders>
              <w:top w:val="nil"/>
              <w:left w:val="nil"/>
              <w:bottom w:val="single" w:sz="8" w:space="0" w:color="95B3D7"/>
              <w:right w:val="single" w:sz="8" w:space="0" w:color="95B3D7"/>
            </w:tcBorders>
            <w:vAlign w:val="center"/>
            <w:hideMark/>
          </w:tcPr>
          <w:p w14:paraId="46F6E3D0" w14:textId="77777777" w:rsidR="00A126B5" w:rsidRDefault="00A126B5">
            <w:pPr>
              <w:jc w:val="center"/>
              <w:rPr>
                <w:rFonts w:ascii="Calibri" w:hAnsi="Calibri" w:cs="Calibri"/>
                <w:color w:val="000000"/>
              </w:rPr>
            </w:pPr>
            <w:r>
              <w:rPr>
                <w:rFonts w:ascii="Calibri" w:hAnsi="Calibri" w:cs="Calibri"/>
                <w:color w:val="000000"/>
              </w:rPr>
              <w:t>36076</w:t>
            </w:r>
          </w:p>
        </w:tc>
        <w:tc>
          <w:tcPr>
            <w:tcW w:w="1614" w:type="dxa"/>
            <w:tcBorders>
              <w:top w:val="nil"/>
              <w:left w:val="nil"/>
              <w:bottom w:val="single" w:sz="8" w:space="0" w:color="95B3D7"/>
              <w:right w:val="single" w:sz="8" w:space="0" w:color="95B3D7"/>
            </w:tcBorders>
            <w:shd w:val="clear" w:color="000000" w:fill="FFFFFF"/>
            <w:vAlign w:val="center"/>
            <w:hideMark/>
          </w:tcPr>
          <w:p w14:paraId="088E8339" w14:textId="77777777" w:rsidR="00A126B5" w:rsidRDefault="00A126B5">
            <w:pPr>
              <w:jc w:val="center"/>
              <w:rPr>
                <w:rFonts w:ascii="Calibri" w:hAnsi="Calibri" w:cs="Calibri"/>
                <w:color w:val="000000"/>
              </w:rPr>
            </w:pPr>
            <w:r>
              <w:rPr>
                <w:rFonts w:ascii="Calibri" w:hAnsi="Calibri" w:cs="Calibri"/>
                <w:color w:val="000000"/>
              </w:rPr>
              <w:t>2 364</w:t>
            </w:r>
          </w:p>
        </w:tc>
        <w:tc>
          <w:tcPr>
            <w:tcW w:w="1614" w:type="dxa"/>
            <w:tcBorders>
              <w:top w:val="nil"/>
              <w:left w:val="nil"/>
              <w:bottom w:val="single" w:sz="8" w:space="0" w:color="95B3D7"/>
              <w:right w:val="single" w:sz="8" w:space="0" w:color="95B3D7"/>
            </w:tcBorders>
            <w:shd w:val="clear" w:color="000000" w:fill="FFFFFF"/>
            <w:vAlign w:val="center"/>
            <w:hideMark/>
          </w:tcPr>
          <w:p w14:paraId="5E4CE152" w14:textId="77777777" w:rsidR="00A126B5" w:rsidRDefault="00A126B5">
            <w:pPr>
              <w:jc w:val="center"/>
              <w:rPr>
                <w:rFonts w:ascii="Calibri" w:hAnsi="Calibri" w:cs="Calibri"/>
                <w:color w:val="000000"/>
              </w:rPr>
            </w:pPr>
            <w:r>
              <w:rPr>
                <w:rFonts w:ascii="Calibri" w:hAnsi="Calibri" w:cs="Calibri"/>
                <w:color w:val="000000"/>
              </w:rPr>
              <w:t>7,89%</w:t>
            </w:r>
          </w:p>
        </w:tc>
      </w:tr>
      <w:tr w:rsidR="00A126B5" w14:paraId="495CEA3B"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DBE5F1"/>
            <w:vAlign w:val="center"/>
            <w:hideMark/>
          </w:tcPr>
          <w:p w14:paraId="5B2BA410" w14:textId="77777777" w:rsidR="00A126B5" w:rsidRDefault="00A126B5">
            <w:pPr>
              <w:jc w:val="center"/>
              <w:rPr>
                <w:rFonts w:ascii="Calibri" w:hAnsi="Calibri" w:cs="Calibri"/>
                <w:b/>
                <w:bCs/>
                <w:color w:val="000000"/>
              </w:rPr>
            </w:pPr>
            <w:r>
              <w:rPr>
                <w:rFonts w:ascii="Calibri" w:hAnsi="Calibri" w:cs="Calibri"/>
                <w:b/>
                <w:bCs/>
                <w:color w:val="000000"/>
              </w:rPr>
              <w:lastRenderedPageBreak/>
              <w:t>Royaume-Uni</w:t>
            </w:r>
          </w:p>
        </w:tc>
        <w:tc>
          <w:tcPr>
            <w:tcW w:w="1614" w:type="dxa"/>
            <w:tcBorders>
              <w:top w:val="nil"/>
              <w:left w:val="nil"/>
              <w:bottom w:val="single" w:sz="8" w:space="0" w:color="95B3D7"/>
              <w:right w:val="single" w:sz="8" w:space="0" w:color="95B3D7"/>
            </w:tcBorders>
            <w:shd w:val="clear" w:color="000000" w:fill="DBE5F1"/>
            <w:vAlign w:val="center"/>
            <w:hideMark/>
          </w:tcPr>
          <w:p w14:paraId="3441DE5E" w14:textId="77777777" w:rsidR="00A126B5" w:rsidRDefault="00A126B5">
            <w:pPr>
              <w:jc w:val="center"/>
              <w:rPr>
                <w:rFonts w:ascii="Calibri" w:hAnsi="Calibri" w:cs="Calibri"/>
                <w:b/>
                <w:bCs/>
                <w:color w:val="000000"/>
              </w:rPr>
            </w:pPr>
            <w:r>
              <w:rPr>
                <w:rFonts w:ascii="Calibri" w:hAnsi="Calibri" w:cs="Calibri"/>
                <w:b/>
                <w:bCs/>
                <w:color w:val="000000"/>
              </w:rPr>
              <w:t>16 886</w:t>
            </w:r>
          </w:p>
        </w:tc>
        <w:tc>
          <w:tcPr>
            <w:tcW w:w="1614" w:type="dxa"/>
            <w:tcBorders>
              <w:top w:val="nil"/>
              <w:left w:val="nil"/>
              <w:bottom w:val="single" w:sz="8" w:space="0" w:color="95B3D7"/>
              <w:right w:val="single" w:sz="8" w:space="0" w:color="95B3D7"/>
            </w:tcBorders>
            <w:shd w:val="clear" w:color="000000" w:fill="DBE5F1"/>
            <w:vAlign w:val="center"/>
            <w:hideMark/>
          </w:tcPr>
          <w:p w14:paraId="5DFC8CD8" w14:textId="77777777" w:rsidR="00A126B5" w:rsidRDefault="00A126B5">
            <w:pPr>
              <w:jc w:val="center"/>
              <w:rPr>
                <w:rFonts w:ascii="Calibri" w:hAnsi="Calibri" w:cs="Calibri"/>
                <w:color w:val="000000"/>
              </w:rPr>
            </w:pPr>
            <w:r>
              <w:rPr>
                <w:rFonts w:ascii="Calibri" w:hAnsi="Calibri" w:cs="Calibri"/>
                <w:color w:val="000000"/>
              </w:rPr>
              <w:t>22 116</w:t>
            </w:r>
          </w:p>
        </w:tc>
        <w:tc>
          <w:tcPr>
            <w:tcW w:w="1614" w:type="dxa"/>
            <w:tcBorders>
              <w:top w:val="nil"/>
              <w:left w:val="nil"/>
              <w:bottom w:val="single" w:sz="8" w:space="0" w:color="95B3D7"/>
              <w:right w:val="single" w:sz="8" w:space="0" w:color="95B3D7"/>
            </w:tcBorders>
            <w:shd w:val="clear" w:color="000000" w:fill="DBE5F1"/>
            <w:vAlign w:val="center"/>
            <w:hideMark/>
          </w:tcPr>
          <w:p w14:paraId="3CB42C5C" w14:textId="77777777" w:rsidR="00A126B5" w:rsidRDefault="00A126B5">
            <w:pPr>
              <w:jc w:val="center"/>
              <w:rPr>
                <w:rFonts w:ascii="Calibri" w:hAnsi="Calibri" w:cs="Calibri"/>
                <w:color w:val="000000"/>
              </w:rPr>
            </w:pPr>
            <w:r>
              <w:rPr>
                <w:rFonts w:ascii="Calibri" w:hAnsi="Calibri" w:cs="Calibri"/>
                <w:color w:val="000000"/>
              </w:rPr>
              <w:t>15449</w:t>
            </w:r>
          </w:p>
        </w:tc>
        <w:tc>
          <w:tcPr>
            <w:tcW w:w="1614" w:type="dxa"/>
            <w:tcBorders>
              <w:top w:val="nil"/>
              <w:left w:val="nil"/>
              <w:bottom w:val="single" w:sz="8" w:space="0" w:color="95B3D7"/>
              <w:right w:val="single" w:sz="8" w:space="0" w:color="95B3D7"/>
            </w:tcBorders>
            <w:shd w:val="clear" w:color="000000" w:fill="DBE5F1"/>
            <w:vAlign w:val="center"/>
            <w:hideMark/>
          </w:tcPr>
          <w:p w14:paraId="6716A2DB" w14:textId="77777777" w:rsidR="00A126B5" w:rsidRDefault="00A126B5">
            <w:pPr>
              <w:jc w:val="center"/>
              <w:rPr>
                <w:rFonts w:ascii="Calibri" w:hAnsi="Calibri" w:cs="Calibri"/>
                <w:color w:val="000000"/>
              </w:rPr>
            </w:pPr>
            <w:r>
              <w:rPr>
                <w:rFonts w:ascii="Calibri" w:hAnsi="Calibri" w:cs="Calibri"/>
                <w:color w:val="000000"/>
              </w:rPr>
              <w:t>-5 230</w:t>
            </w:r>
          </w:p>
        </w:tc>
        <w:tc>
          <w:tcPr>
            <w:tcW w:w="1614" w:type="dxa"/>
            <w:tcBorders>
              <w:top w:val="nil"/>
              <w:left w:val="nil"/>
              <w:bottom w:val="single" w:sz="8" w:space="0" w:color="95B3D7"/>
              <w:right w:val="single" w:sz="8" w:space="0" w:color="95B3D7"/>
            </w:tcBorders>
            <w:shd w:val="clear" w:color="000000" w:fill="DBE5F1"/>
            <w:vAlign w:val="center"/>
            <w:hideMark/>
          </w:tcPr>
          <w:p w14:paraId="6A7298CD" w14:textId="77777777" w:rsidR="00A126B5" w:rsidRDefault="00A126B5">
            <w:pPr>
              <w:jc w:val="center"/>
              <w:rPr>
                <w:rFonts w:ascii="Calibri" w:hAnsi="Calibri" w:cs="Calibri"/>
                <w:color w:val="000000"/>
              </w:rPr>
            </w:pPr>
            <w:r>
              <w:rPr>
                <w:rFonts w:ascii="Calibri" w:hAnsi="Calibri" w:cs="Calibri"/>
                <w:color w:val="000000"/>
              </w:rPr>
              <w:t>-23,65%</w:t>
            </w:r>
          </w:p>
        </w:tc>
      </w:tr>
      <w:tr w:rsidR="00A126B5" w14:paraId="67A9D79D"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FFFFFF"/>
            <w:vAlign w:val="center"/>
            <w:hideMark/>
          </w:tcPr>
          <w:p w14:paraId="0C92B9A5" w14:textId="77777777" w:rsidR="00A126B5" w:rsidRDefault="00A126B5">
            <w:pPr>
              <w:jc w:val="center"/>
              <w:rPr>
                <w:rFonts w:ascii="Calibri" w:hAnsi="Calibri" w:cs="Calibri"/>
                <w:b/>
                <w:bCs/>
                <w:color w:val="000000"/>
              </w:rPr>
            </w:pPr>
            <w:r>
              <w:rPr>
                <w:rFonts w:ascii="Calibri" w:hAnsi="Calibri" w:cs="Calibri"/>
                <w:b/>
                <w:bCs/>
                <w:color w:val="000000"/>
              </w:rPr>
              <w:t>Pays-Bas</w:t>
            </w:r>
          </w:p>
        </w:tc>
        <w:tc>
          <w:tcPr>
            <w:tcW w:w="1614" w:type="dxa"/>
            <w:tcBorders>
              <w:top w:val="nil"/>
              <w:left w:val="nil"/>
              <w:bottom w:val="single" w:sz="8" w:space="0" w:color="95B3D7"/>
              <w:right w:val="single" w:sz="8" w:space="0" w:color="95B3D7"/>
            </w:tcBorders>
            <w:shd w:val="clear" w:color="000000" w:fill="FFFFFF"/>
            <w:vAlign w:val="center"/>
            <w:hideMark/>
          </w:tcPr>
          <w:p w14:paraId="73E8AB1B" w14:textId="77777777" w:rsidR="00A126B5" w:rsidRDefault="00A126B5">
            <w:pPr>
              <w:jc w:val="center"/>
              <w:rPr>
                <w:rFonts w:ascii="Calibri" w:hAnsi="Calibri" w:cs="Calibri"/>
                <w:b/>
                <w:bCs/>
                <w:color w:val="000000"/>
              </w:rPr>
            </w:pPr>
            <w:r>
              <w:rPr>
                <w:rFonts w:ascii="Calibri" w:hAnsi="Calibri" w:cs="Calibri"/>
                <w:b/>
                <w:bCs/>
                <w:color w:val="000000"/>
              </w:rPr>
              <w:t>14 146</w:t>
            </w:r>
          </w:p>
        </w:tc>
        <w:tc>
          <w:tcPr>
            <w:tcW w:w="1614" w:type="dxa"/>
            <w:tcBorders>
              <w:top w:val="nil"/>
              <w:left w:val="nil"/>
              <w:bottom w:val="single" w:sz="8" w:space="0" w:color="95B3D7"/>
              <w:right w:val="single" w:sz="8" w:space="0" w:color="95B3D7"/>
            </w:tcBorders>
            <w:shd w:val="clear" w:color="000000" w:fill="FFFFFF"/>
            <w:vAlign w:val="center"/>
            <w:hideMark/>
          </w:tcPr>
          <w:p w14:paraId="3FF9258B" w14:textId="77777777" w:rsidR="00A126B5" w:rsidRDefault="00A126B5">
            <w:pPr>
              <w:jc w:val="center"/>
              <w:rPr>
                <w:rFonts w:ascii="Calibri" w:hAnsi="Calibri" w:cs="Calibri"/>
                <w:color w:val="000000"/>
              </w:rPr>
            </w:pPr>
            <w:r>
              <w:rPr>
                <w:rFonts w:ascii="Calibri" w:hAnsi="Calibri" w:cs="Calibri"/>
                <w:color w:val="000000"/>
              </w:rPr>
              <w:t>13 413</w:t>
            </w:r>
          </w:p>
        </w:tc>
        <w:tc>
          <w:tcPr>
            <w:tcW w:w="1614" w:type="dxa"/>
            <w:tcBorders>
              <w:top w:val="nil"/>
              <w:left w:val="nil"/>
              <w:bottom w:val="single" w:sz="8" w:space="0" w:color="95B3D7"/>
              <w:right w:val="single" w:sz="8" w:space="0" w:color="95B3D7"/>
            </w:tcBorders>
            <w:shd w:val="clear" w:color="000000" w:fill="FFFFFF"/>
            <w:vAlign w:val="center"/>
            <w:hideMark/>
          </w:tcPr>
          <w:p w14:paraId="54220D5A" w14:textId="77777777" w:rsidR="00A126B5" w:rsidRDefault="00A126B5">
            <w:pPr>
              <w:jc w:val="center"/>
              <w:rPr>
                <w:rFonts w:ascii="Calibri" w:hAnsi="Calibri" w:cs="Calibri"/>
                <w:color w:val="000000"/>
              </w:rPr>
            </w:pPr>
            <w:r>
              <w:rPr>
                <w:rFonts w:ascii="Calibri" w:hAnsi="Calibri" w:cs="Calibri"/>
                <w:color w:val="000000"/>
              </w:rPr>
              <w:t>10239</w:t>
            </w:r>
          </w:p>
        </w:tc>
        <w:tc>
          <w:tcPr>
            <w:tcW w:w="1614" w:type="dxa"/>
            <w:tcBorders>
              <w:top w:val="nil"/>
              <w:left w:val="nil"/>
              <w:bottom w:val="single" w:sz="8" w:space="0" w:color="95B3D7"/>
              <w:right w:val="single" w:sz="8" w:space="0" w:color="95B3D7"/>
            </w:tcBorders>
            <w:shd w:val="clear" w:color="000000" w:fill="FFFFFF"/>
            <w:vAlign w:val="center"/>
            <w:hideMark/>
          </w:tcPr>
          <w:p w14:paraId="396716F4" w14:textId="77777777" w:rsidR="00A126B5" w:rsidRDefault="00A126B5">
            <w:pPr>
              <w:jc w:val="center"/>
              <w:rPr>
                <w:rFonts w:ascii="Calibri" w:hAnsi="Calibri" w:cs="Calibri"/>
                <w:color w:val="000000"/>
              </w:rPr>
            </w:pPr>
            <w:r>
              <w:rPr>
                <w:rFonts w:ascii="Calibri" w:hAnsi="Calibri" w:cs="Calibri"/>
                <w:color w:val="000000"/>
              </w:rPr>
              <w:t>733</w:t>
            </w:r>
          </w:p>
        </w:tc>
        <w:tc>
          <w:tcPr>
            <w:tcW w:w="1614" w:type="dxa"/>
            <w:tcBorders>
              <w:top w:val="nil"/>
              <w:left w:val="nil"/>
              <w:bottom w:val="single" w:sz="8" w:space="0" w:color="95B3D7"/>
              <w:right w:val="single" w:sz="8" w:space="0" w:color="95B3D7"/>
            </w:tcBorders>
            <w:shd w:val="clear" w:color="000000" w:fill="FFFFFF"/>
            <w:vAlign w:val="center"/>
            <w:hideMark/>
          </w:tcPr>
          <w:p w14:paraId="42E85FA3" w14:textId="77777777" w:rsidR="00A126B5" w:rsidRDefault="00A126B5">
            <w:pPr>
              <w:jc w:val="center"/>
              <w:rPr>
                <w:rFonts w:ascii="Calibri" w:hAnsi="Calibri" w:cs="Calibri"/>
                <w:color w:val="000000"/>
              </w:rPr>
            </w:pPr>
            <w:r>
              <w:rPr>
                <w:rFonts w:ascii="Calibri" w:hAnsi="Calibri" w:cs="Calibri"/>
                <w:color w:val="000000"/>
              </w:rPr>
              <w:t>5,46%</w:t>
            </w:r>
          </w:p>
        </w:tc>
      </w:tr>
      <w:tr w:rsidR="00A126B5" w14:paraId="248F0460"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DDEBF7"/>
            <w:vAlign w:val="center"/>
            <w:hideMark/>
          </w:tcPr>
          <w:p w14:paraId="79C19559" w14:textId="77777777" w:rsidR="00A126B5" w:rsidRDefault="00A126B5">
            <w:pPr>
              <w:jc w:val="center"/>
              <w:rPr>
                <w:rFonts w:ascii="Calibri" w:hAnsi="Calibri" w:cs="Calibri"/>
                <w:b/>
                <w:bCs/>
                <w:color w:val="000000"/>
              </w:rPr>
            </w:pPr>
            <w:r>
              <w:rPr>
                <w:rFonts w:ascii="Calibri" w:hAnsi="Calibri" w:cs="Calibri"/>
                <w:b/>
                <w:bCs/>
                <w:color w:val="000000"/>
              </w:rPr>
              <w:t>Luxembourg</w:t>
            </w:r>
          </w:p>
        </w:tc>
        <w:tc>
          <w:tcPr>
            <w:tcW w:w="1614" w:type="dxa"/>
            <w:tcBorders>
              <w:top w:val="nil"/>
              <w:left w:val="nil"/>
              <w:bottom w:val="single" w:sz="8" w:space="0" w:color="95B3D7"/>
              <w:right w:val="single" w:sz="8" w:space="0" w:color="95B3D7"/>
            </w:tcBorders>
            <w:shd w:val="clear" w:color="000000" w:fill="DDEBF7"/>
            <w:vAlign w:val="center"/>
            <w:hideMark/>
          </w:tcPr>
          <w:p w14:paraId="128B6614" w14:textId="77777777" w:rsidR="00A126B5" w:rsidRDefault="00A126B5">
            <w:pPr>
              <w:jc w:val="center"/>
              <w:rPr>
                <w:rFonts w:ascii="Calibri" w:hAnsi="Calibri" w:cs="Calibri"/>
                <w:b/>
                <w:bCs/>
                <w:color w:val="000000"/>
              </w:rPr>
            </w:pPr>
            <w:r>
              <w:rPr>
                <w:rFonts w:ascii="Calibri" w:hAnsi="Calibri" w:cs="Calibri"/>
                <w:b/>
                <w:bCs/>
                <w:color w:val="000000"/>
              </w:rPr>
              <w:t>10 038</w:t>
            </w:r>
          </w:p>
        </w:tc>
        <w:tc>
          <w:tcPr>
            <w:tcW w:w="1614" w:type="dxa"/>
            <w:tcBorders>
              <w:top w:val="nil"/>
              <w:left w:val="nil"/>
              <w:bottom w:val="single" w:sz="8" w:space="0" w:color="95B3D7"/>
              <w:right w:val="single" w:sz="8" w:space="0" w:color="95B3D7"/>
            </w:tcBorders>
            <w:shd w:val="clear" w:color="000000" w:fill="DDEBF7"/>
            <w:vAlign w:val="center"/>
            <w:hideMark/>
          </w:tcPr>
          <w:p w14:paraId="08D7D2BA" w14:textId="77777777" w:rsidR="00A126B5" w:rsidRDefault="00A126B5">
            <w:pPr>
              <w:jc w:val="center"/>
              <w:rPr>
                <w:rFonts w:ascii="Calibri" w:hAnsi="Calibri" w:cs="Calibri"/>
                <w:color w:val="000000"/>
              </w:rPr>
            </w:pPr>
            <w:r>
              <w:rPr>
                <w:rFonts w:ascii="Calibri" w:hAnsi="Calibri" w:cs="Calibri"/>
                <w:color w:val="000000"/>
              </w:rPr>
              <w:t>9 228</w:t>
            </w:r>
          </w:p>
        </w:tc>
        <w:tc>
          <w:tcPr>
            <w:tcW w:w="1614" w:type="dxa"/>
            <w:tcBorders>
              <w:top w:val="nil"/>
              <w:left w:val="nil"/>
              <w:bottom w:val="single" w:sz="8" w:space="0" w:color="95B3D7"/>
              <w:right w:val="single" w:sz="8" w:space="0" w:color="95B3D7"/>
            </w:tcBorders>
            <w:shd w:val="clear" w:color="000000" w:fill="DDEBF7"/>
            <w:vAlign w:val="center"/>
            <w:hideMark/>
          </w:tcPr>
          <w:p w14:paraId="5ABBEBA8" w14:textId="77777777" w:rsidR="00A126B5" w:rsidRDefault="00A126B5">
            <w:pPr>
              <w:jc w:val="center"/>
              <w:rPr>
                <w:rFonts w:ascii="Calibri" w:hAnsi="Calibri" w:cs="Calibri"/>
                <w:color w:val="000000"/>
              </w:rPr>
            </w:pPr>
            <w:r>
              <w:rPr>
                <w:rFonts w:ascii="Calibri" w:hAnsi="Calibri" w:cs="Calibri"/>
                <w:color w:val="000000"/>
              </w:rPr>
              <w:t>8024</w:t>
            </w:r>
          </w:p>
        </w:tc>
        <w:tc>
          <w:tcPr>
            <w:tcW w:w="1614" w:type="dxa"/>
            <w:tcBorders>
              <w:top w:val="nil"/>
              <w:left w:val="nil"/>
              <w:bottom w:val="single" w:sz="8" w:space="0" w:color="95B3D7"/>
              <w:right w:val="single" w:sz="8" w:space="0" w:color="95B3D7"/>
            </w:tcBorders>
            <w:shd w:val="clear" w:color="000000" w:fill="DDEBF7"/>
            <w:vAlign w:val="center"/>
            <w:hideMark/>
          </w:tcPr>
          <w:p w14:paraId="764C6DCF" w14:textId="77777777" w:rsidR="00A126B5" w:rsidRDefault="00A126B5">
            <w:pPr>
              <w:jc w:val="center"/>
              <w:rPr>
                <w:rFonts w:ascii="Calibri" w:hAnsi="Calibri" w:cs="Calibri"/>
                <w:color w:val="000000"/>
              </w:rPr>
            </w:pPr>
            <w:r>
              <w:rPr>
                <w:rFonts w:ascii="Calibri" w:hAnsi="Calibri" w:cs="Calibri"/>
                <w:color w:val="000000"/>
              </w:rPr>
              <w:t>810</w:t>
            </w:r>
          </w:p>
        </w:tc>
        <w:tc>
          <w:tcPr>
            <w:tcW w:w="1614" w:type="dxa"/>
            <w:tcBorders>
              <w:top w:val="nil"/>
              <w:left w:val="nil"/>
              <w:bottom w:val="single" w:sz="8" w:space="0" w:color="95B3D7"/>
              <w:right w:val="single" w:sz="8" w:space="0" w:color="95B3D7"/>
            </w:tcBorders>
            <w:shd w:val="clear" w:color="000000" w:fill="DDEBF7"/>
            <w:vAlign w:val="center"/>
            <w:hideMark/>
          </w:tcPr>
          <w:p w14:paraId="6D1D9FF9" w14:textId="77777777" w:rsidR="00A126B5" w:rsidRDefault="00A126B5">
            <w:pPr>
              <w:jc w:val="center"/>
              <w:rPr>
                <w:rFonts w:ascii="Calibri" w:hAnsi="Calibri" w:cs="Calibri"/>
                <w:color w:val="000000"/>
              </w:rPr>
            </w:pPr>
            <w:r>
              <w:rPr>
                <w:rFonts w:ascii="Calibri" w:hAnsi="Calibri" w:cs="Calibri"/>
                <w:color w:val="000000"/>
              </w:rPr>
              <w:t>8,78%</w:t>
            </w:r>
          </w:p>
        </w:tc>
      </w:tr>
      <w:tr w:rsidR="00A126B5" w14:paraId="10D4E51D"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FFFFFF"/>
            <w:vAlign w:val="center"/>
            <w:hideMark/>
          </w:tcPr>
          <w:p w14:paraId="1DA7A687" w14:textId="77777777" w:rsidR="00A126B5" w:rsidRDefault="00A126B5">
            <w:pPr>
              <w:jc w:val="center"/>
              <w:rPr>
                <w:rFonts w:ascii="Calibri" w:hAnsi="Calibri" w:cs="Calibri"/>
                <w:b/>
                <w:bCs/>
                <w:color w:val="000000"/>
              </w:rPr>
            </w:pPr>
            <w:r>
              <w:rPr>
                <w:rFonts w:ascii="Calibri" w:hAnsi="Calibri" w:cs="Calibri"/>
                <w:b/>
                <w:bCs/>
                <w:color w:val="000000"/>
              </w:rPr>
              <w:t>Danemark</w:t>
            </w:r>
          </w:p>
        </w:tc>
        <w:tc>
          <w:tcPr>
            <w:tcW w:w="1614" w:type="dxa"/>
            <w:tcBorders>
              <w:top w:val="nil"/>
              <w:left w:val="nil"/>
              <w:bottom w:val="single" w:sz="8" w:space="0" w:color="95B3D7"/>
              <w:right w:val="single" w:sz="8" w:space="0" w:color="95B3D7"/>
            </w:tcBorders>
            <w:shd w:val="clear" w:color="000000" w:fill="FFFFFF"/>
            <w:vAlign w:val="center"/>
            <w:hideMark/>
          </w:tcPr>
          <w:p w14:paraId="43AC3FBE" w14:textId="77777777" w:rsidR="00A126B5" w:rsidRDefault="00A126B5">
            <w:pPr>
              <w:jc w:val="center"/>
              <w:rPr>
                <w:rFonts w:ascii="Calibri" w:hAnsi="Calibri" w:cs="Calibri"/>
                <w:b/>
                <w:bCs/>
                <w:color w:val="000000"/>
              </w:rPr>
            </w:pPr>
            <w:r>
              <w:rPr>
                <w:rFonts w:ascii="Calibri" w:hAnsi="Calibri" w:cs="Calibri"/>
                <w:b/>
                <w:bCs/>
                <w:color w:val="000000"/>
              </w:rPr>
              <w:t>7 699</w:t>
            </w:r>
          </w:p>
        </w:tc>
        <w:tc>
          <w:tcPr>
            <w:tcW w:w="1614" w:type="dxa"/>
            <w:tcBorders>
              <w:top w:val="nil"/>
              <w:left w:val="nil"/>
              <w:bottom w:val="single" w:sz="8" w:space="0" w:color="95B3D7"/>
              <w:right w:val="single" w:sz="8" w:space="0" w:color="95B3D7"/>
            </w:tcBorders>
            <w:shd w:val="clear" w:color="000000" w:fill="FFFFFF"/>
            <w:vAlign w:val="center"/>
            <w:hideMark/>
          </w:tcPr>
          <w:p w14:paraId="4216266D" w14:textId="77777777" w:rsidR="00A126B5" w:rsidRDefault="00A126B5">
            <w:pPr>
              <w:jc w:val="center"/>
              <w:rPr>
                <w:rFonts w:ascii="Calibri" w:hAnsi="Calibri" w:cs="Calibri"/>
                <w:color w:val="000000"/>
              </w:rPr>
            </w:pPr>
            <w:r>
              <w:rPr>
                <w:rFonts w:ascii="Calibri" w:hAnsi="Calibri" w:cs="Calibri"/>
                <w:color w:val="000000"/>
              </w:rPr>
              <w:t>6 025</w:t>
            </w:r>
          </w:p>
        </w:tc>
        <w:tc>
          <w:tcPr>
            <w:tcW w:w="1614" w:type="dxa"/>
            <w:tcBorders>
              <w:top w:val="nil"/>
              <w:left w:val="nil"/>
              <w:bottom w:val="single" w:sz="8" w:space="0" w:color="95B3D7"/>
              <w:right w:val="single" w:sz="8" w:space="0" w:color="95B3D7"/>
            </w:tcBorders>
            <w:shd w:val="clear" w:color="000000" w:fill="FFFFFF"/>
            <w:vAlign w:val="center"/>
            <w:hideMark/>
          </w:tcPr>
          <w:p w14:paraId="66CD0B99" w14:textId="77777777" w:rsidR="00A126B5" w:rsidRDefault="00A126B5">
            <w:pPr>
              <w:jc w:val="center"/>
              <w:rPr>
                <w:rFonts w:ascii="Calibri" w:hAnsi="Calibri" w:cs="Calibri"/>
                <w:color w:val="000000"/>
              </w:rPr>
            </w:pPr>
            <w:r>
              <w:rPr>
                <w:rFonts w:ascii="Calibri" w:hAnsi="Calibri" w:cs="Calibri"/>
                <w:color w:val="000000"/>
              </w:rPr>
              <w:t>5407</w:t>
            </w:r>
          </w:p>
        </w:tc>
        <w:tc>
          <w:tcPr>
            <w:tcW w:w="1614" w:type="dxa"/>
            <w:tcBorders>
              <w:top w:val="nil"/>
              <w:left w:val="nil"/>
              <w:bottom w:val="single" w:sz="8" w:space="0" w:color="95B3D7"/>
              <w:right w:val="single" w:sz="8" w:space="0" w:color="95B3D7"/>
            </w:tcBorders>
            <w:shd w:val="clear" w:color="000000" w:fill="FFFFFF"/>
            <w:vAlign w:val="center"/>
            <w:hideMark/>
          </w:tcPr>
          <w:p w14:paraId="6342CAEA" w14:textId="77777777" w:rsidR="00A126B5" w:rsidRDefault="00A126B5">
            <w:pPr>
              <w:jc w:val="center"/>
              <w:rPr>
                <w:rFonts w:ascii="Calibri" w:hAnsi="Calibri" w:cs="Calibri"/>
                <w:color w:val="000000"/>
              </w:rPr>
            </w:pPr>
            <w:r>
              <w:rPr>
                <w:rFonts w:ascii="Calibri" w:hAnsi="Calibri" w:cs="Calibri"/>
                <w:color w:val="000000"/>
              </w:rPr>
              <w:t>1 674</w:t>
            </w:r>
          </w:p>
        </w:tc>
        <w:tc>
          <w:tcPr>
            <w:tcW w:w="1614" w:type="dxa"/>
            <w:tcBorders>
              <w:top w:val="nil"/>
              <w:left w:val="nil"/>
              <w:bottom w:val="single" w:sz="8" w:space="0" w:color="95B3D7"/>
              <w:right w:val="single" w:sz="8" w:space="0" w:color="95B3D7"/>
            </w:tcBorders>
            <w:shd w:val="clear" w:color="000000" w:fill="FFFFFF"/>
            <w:vAlign w:val="center"/>
            <w:hideMark/>
          </w:tcPr>
          <w:p w14:paraId="146F6726" w14:textId="77777777" w:rsidR="00A126B5" w:rsidRDefault="00A126B5">
            <w:pPr>
              <w:jc w:val="center"/>
              <w:rPr>
                <w:rFonts w:ascii="Calibri" w:hAnsi="Calibri" w:cs="Calibri"/>
                <w:color w:val="000000"/>
              </w:rPr>
            </w:pPr>
            <w:r>
              <w:rPr>
                <w:rFonts w:ascii="Calibri" w:hAnsi="Calibri" w:cs="Calibri"/>
                <w:color w:val="000000"/>
              </w:rPr>
              <w:t>27,78%</w:t>
            </w:r>
          </w:p>
        </w:tc>
      </w:tr>
      <w:tr w:rsidR="00A126B5" w14:paraId="16B143F0"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DBE5F1"/>
            <w:vAlign w:val="center"/>
            <w:hideMark/>
          </w:tcPr>
          <w:p w14:paraId="526647E0" w14:textId="77777777" w:rsidR="00A126B5" w:rsidRDefault="00A126B5">
            <w:pPr>
              <w:jc w:val="center"/>
              <w:rPr>
                <w:rFonts w:ascii="Calibri" w:hAnsi="Calibri" w:cs="Calibri"/>
                <w:b/>
                <w:bCs/>
                <w:color w:val="000000"/>
              </w:rPr>
            </w:pPr>
            <w:r>
              <w:rPr>
                <w:rFonts w:ascii="Calibri" w:hAnsi="Calibri" w:cs="Calibri"/>
                <w:b/>
                <w:bCs/>
                <w:color w:val="000000"/>
              </w:rPr>
              <w:t>Suède</w:t>
            </w:r>
          </w:p>
        </w:tc>
        <w:tc>
          <w:tcPr>
            <w:tcW w:w="1614" w:type="dxa"/>
            <w:tcBorders>
              <w:top w:val="nil"/>
              <w:left w:val="nil"/>
              <w:bottom w:val="single" w:sz="8" w:space="0" w:color="95B3D7"/>
              <w:right w:val="single" w:sz="8" w:space="0" w:color="95B3D7"/>
            </w:tcBorders>
            <w:shd w:val="clear" w:color="000000" w:fill="DBE5F1"/>
            <w:vAlign w:val="center"/>
            <w:hideMark/>
          </w:tcPr>
          <w:p w14:paraId="38E03B03" w14:textId="77777777" w:rsidR="00A126B5" w:rsidRDefault="00A126B5">
            <w:pPr>
              <w:jc w:val="center"/>
              <w:rPr>
                <w:rFonts w:ascii="Calibri" w:hAnsi="Calibri" w:cs="Calibri"/>
                <w:b/>
                <w:bCs/>
                <w:color w:val="000000"/>
              </w:rPr>
            </w:pPr>
            <w:r>
              <w:rPr>
                <w:rFonts w:ascii="Calibri" w:hAnsi="Calibri" w:cs="Calibri"/>
                <w:b/>
                <w:bCs/>
                <w:color w:val="000000"/>
              </w:rPr>
              <w:t>7 047</w:t>
            </w:r>
          </w:p>
        </w:tc>
        <w:tc>
          <w:tcPr>
            <w:tcW w:w="1614" w:type="dxa"/>
            <w:tcBorders>
              <w:top w:val="nil"/>
              <w:left w:val="nil"/>
              <w:bottom w:val="single" w:sz="8" w:space="0" w:color="95B3D7"/>
              <w:right w:val="single" w:sz="8" w:space="0" w:color="95B3D7"/>
            </w:tcBorders>
            <w:shd w:val="clear" w:color="000000" w:fill="DBE5F1"/>
            <w:vAlign w:val="center"/>
            <w:hideMark/>
          </w:tcPr>
          <w:p w14:paraId="0D44A561" w14:textId="77777777" w:rsidR="00A126B5" w:rsidRDefault="00A126B5">
            <w:pPr>
              <w:jc w:val="center"/>
              <w:rPr>
                <w:rFonts w:ascii="Calibri" w:hAnsi="Calibri" w:cs="Calibri"/>
                <w:color w:val="000000"/>
              </w:rPr>
            </w:pPr>
            <w:r>
              <w:rPr>
                <w:rFonts w:ascii="Calibri" w:hAnsi="Calibri" w:cs="Calibri"/>
                <w:color w:val="000000"/>
              </w:rPr>
              <w:t>8 264</w:t>
            </w:r>
          </w:p>
        </w:tc>
        <w:tc>
          <w:tcPr>
            <w:tcW w:w="1614" w:type="dxa"/>
            <w:tcBorders>
              <w:top w:val="nil"/>
              <w:left w:val="nil"/>
              <w:bottom w:val="single" w:sz="8" w:space="0" w:color="95B3D7"/>
              <w:right w:val="single" w:sz="8" w:space="0" w:color="95B3D7"/>
            </w:tcBorders>
            <w:shd w:val="clear" w:color="000000" w:fill="DBE5F1"/>
            <w:vAlign w:val="center"/>
            <w:hideMark/>
          </w:tcPr>
          <w:p w14:paraId="1D893210" w14:textId="77777777" w:rsidR="00A126B5" w:rsidRDefault="00A126B5">
            <w:pPr>
              <w:jc w:val="center"/>
              <w:rPr>
                <w:rFonts w:ascii="Calibri" w:hAnsi="Calibri" w:cs="Calibri"/>
                <w:color w:val="000000"/>
              </w:rPr>
            </w:pPr>
            <w:r>
              <w:rPr>
                <w:rFonts w:ascii="Calibri" w:hAnsi="Calibri" w:cs="Calibri"/>
                <w:color w:val="000000"/>
              </w:rPr>
              <w:t>8550</w:t>
            </w:r>
          </w:p>
        </w:tc>
        <w:tc>
          <w:tcPr>
            <w:tcW w:w="1614" w:type="dxa"/>
            <w:tcBorders>
              <w:top w:val="nil"/>
              <w:left w:val="nil"/>
              <w:bottom w:val="single" w:sz="8" w:space="0" w:color="95B3D7"/>
              <w:right w:val="single" w:sz="8" w:space="0" w:color="95B3D7"/>
            </w:tcBorders>
            <w:shd w:val="clear" w:color="000000" w:fill="DBE5F1"/>
            <w:vAlign w:val="center"/>
            <w:hideMark/>
          </w:tcPr>
          <w:p w14:paraId="33524FA7" w14:textId="77777777" w:rsidR="00A126B5" w:rsidRDefault="00A126B5">
            <w:pPr>
              <w:jc w:val="center"/>
              <w:rPr>
                <w:rFonts w:ascii="Calibri" w:hAnsi="Calibri" w:cs="Calibri"/>
                <w:color w:val="000000"/>
              </w:rPr>
            </w:pPr>
            <w:r>
              <w:rPr>
                <w:rFonts w:ascii="Calibri" w:hAnsi="Calibri" w:cs="Calibri"/>
                <w:color w:val="000000"/>
              </w:rPr>
              <w:t>-1 217</w:t>
            </w:r>
          </w:p>
        </w:tc>
        <w:tc>
          <w:tcPr>
            <w:tcW w:w="1614" w:type="dxa"/>
            <w:tcBorders>
              <w:top w:val="nil"/>
              <w:left w:val="nil"/>
              <w:bottom w:val="single" w:sz="8" w:space="0" w:color="95B3D7"/>
              <w:right w:val="single" w:sz="8" w:space="0" w:color="95B3D7"/>
            </w:tcBorders>
            <w:shd w:val="clear" w:color="000000" w:fill="DBE5F1"/>
            <w:vAlign w:val="center"/>
            <w:hideMark/>
          </w:tcPr>
          <w:p w14:paraId="77C68A36" w14:textId="77777777" w:rsidR="00A126B5" w:rsidRDefault="00A126B5">
            <w:pPr>
              <w:jc w:val="center"/>
              <w:rPr>
                <w:rFonts w:ascii="Calibri" w:hAnsi="Calibri" w:cs="Calibri"/>
                <w:color w:val="000000"/>
              </w:rPr>
            </w:pPr>
            <w:r>
              <w:rPr>
                <w:rFonts w:ascii="Calibri" w:hAnsi="Calibri" w:cs="Calibri"/>
                <w:color w:val="000000"/>
              </w:rPr>
              <w:t>-14,73%</w:t>
            </w:r>
          </w:p>
        </w:tc>
      </w:tr>
      <w:tr w:rsidR="00A126B5" w14:paraId="7DBF6A8F" w14:textId="77777777" w:rsidTr="00E46B5A">
        <w:trPr>
          <w:trHeight w:val="281"/>
        </w:trPr>
        <w:tc>
          <w:tcPr>
            <w:tcW w:w="2021" w:type="dxa"/>
            <w:tcBorders>
              <w:top w:val="nil"/>
              <w:left w:val="single" w:sz="8" w:space="0" w:color="95B3D7"/>
              <w:bottom w:val="single" w:sz="8" w:space="0" w:color="95B3D7"/>
              <w:right w:val="single" w:sz="8" w:space="0" w:color="95B3D7"/>
            </w:tcBorders>
            <w:vAlign w:val="center"/>
            <w:hideMark/>
          </w:tcPr>
          <w:p w14:paraId="29880DA7" w14:textId="77777777" w:rsidR="00A126B5" w:rsidRDefault="00A126B5">
            <w:pPr>
              <w:jc w:val="center"/>
              <w:rPr>
                <w:rFonts w:ascii="Calibri" w:hAnsi="Calibri" w:cs="Calibri"/>
                <w:b/>
                <w:bCs/>
                <w:color w:val="000000"/>
              </w:rPr>
            </w:pPr>
            <w:r>
              <w:rPr>
                <w:rFonts w:ascii="Calibri" w:hAnsi="Calibri" w:cs="Calibri"/>
                <w:b/>
                <w:bCs/>
                <w:color w:val="000000"/>
              </w:rPr>
              <w:t xml:space="preserve">Portugal </w:t>
            </w:r>
          </w:p>
        </w:tc>
        <w:tc>
          <w:tcPr>
            <w:tcW w:w="1614" w:type="dxa"/>
            <w:tcBorders>
              <w:top w:val="nil"/>
              <w:left w:val="nil"/>
              <w:bottom w:val="single" w:sz="8" w:space="0" w:color="95B3D7"/>
              <w:right w:val="single" w:sz="8" w:space="0" w:color="95B3D7"/>
            </w:tcBorders>
            <w:vAlign w:val="center"/>
            <w:hideMark/>
          </w:tcPr>
          <w:p w14:paraId="638093BC" w14:textId="77777777" w:rsidR="00A126B5" w:rsidRDefault="00A126B5">
            <w:pPr>
              <w:jc w:val="center"/>
              <w:rPr>
                <w:rFonts w:ascii="Calibri" w:hAnsi="Calibri" w:cs="Calibri"/>
                <w:b/>
                <w:bCs/>
                <w:color w:val="000000"/>
              </w:rPr>
            </w:pPr>
            <w:r>
              <w:rPr>
                <w:rFonts w:ascii="Calibri" w:hAnsi="Calibri" w:cs="Calibri"/>
                <w:b/>
                <w:bCs/>
                <w:color w:val="000000"/>
              </w:rPr>
              <w:t>6 951</w:t>
            </w:r>
          </w:p>
        </w:tc>
        <w:tc>
          <w:tcPr>
            <w:tcW w:w="1614" w:type="dxa"/>
            <w:tcBorders>
              <w:top w:val="nil"/>
              <w:left w:val="nil"/>
              <w:bottom w:val="single" w:sz="8" w:space="0" w:color="95B3D7"/>
              <w:right w:val="single" w:sz="8" w:space="0" w:color="95B3D7"/>
            </w:tcBorders>
            <w:vAlign w:val="center"/>
            <w:hideMark/>
          </w:tcPr>
          <w:p w14:paraId="56B08BDB" w14:textId="77777777" w:rsidR="00A126B5" w:rsidRDefault="00A126B5">
            <w:pPr>
              <w:jc w:val="center"/>
              <w:rPr>
                <w:rFonts w:ascii="Calibri" w:hAnsi="Calibri" w:cs="Calibri"/>
                <w:color w:val="000000"/>
              </w:rPr>
            </w:pPr>
            <w:r>
              <w:rPr>
                <w:rFonts w:ascii="Calibri" w:hAnsi="Calibri" w:cs="Calibri"/>
                <w:color w:val="000000"/>
              </w:rPr>
              <w:t>19 036</w:t>
            </w:r>
          </w:p>
        </w:tc>
        <w:tc>
          <w:tcPr>
            <w:tcW w:w="1614" w:type="dxa"/>
            <w:tcBorders>
              <w:top w:val="nil"/>
              <w:left w:val="nil"/>
              <w:bottom w:val="single" w:sz="8" w:space="0" w:color="95B3D7"/>
              <w:right w:val="single" w:sz="8" w:space="0" w:color="95B3D7"/>
            </w:tcBorders>
            <w:vAlign w:val="center"/>
            <w:hideMark/>
          </w:tcPr>
          <w:p w14:paraId="4DF2345D" w14:textId="77777777" w:rsidR="00A126B5" w:rsidRDefault="00A126B5">
            <w:pPr>
              <w:jc w:val="center"/>
              <w:rPr>
                <w:rFonts w:ascii="Calibri" w:hAnsi="Calibri" w:cs="Calibri"/>
                <w:color w:val="000000"/>
              </w:rPr>
            </w:pPr>
            <w:r>
              <w:rPr>
                <w:rFonts w:ascii="Calibri" w:hAnsi="Calibri" w:cs="Calibri"/>
                <w:color w:val="000000"/>
              </w:rPr>
              <w:t>∕</w:t>
            </w:r>
          </w:p>
        </w:tc>
        <w:tc>
          <w:tcPr>
            <w:tcW w:w="1614" w:type="dxa"/>
            <w:tcBorders>
              <w:top w:val="nil"/>
              <w:left w:val="nil"/>
              <w:bottom w:val="single" w:sz="8" w:space="0" w:color="95B3D7"/>
              <w:right w:val="single" w:sz="8" w:space="0" w:color="95B3D7"/>
            </w:tcBorders>
            <w:shd w:val="clear" w:color="000000" w:fill="FFFFFF"/>
            <w:vAlign w:val="center"/>
            <w:hideMark/>
          </w:tcPr>
          <w:p w14:paraId="5FCFAB86" w14:textId="77777777" w:rsidR="00A126B5" w:rsidRDefault="00A126B5">
            <w:pPr>
              <w:jc w:val="center"/>
              <w:rPr>
                <w:rFonts w:ascii="Calibri" w:hAnsi="Calibri" w:cs="Calibri"/>
                <w:color w:val="000000"/>
              </w:rPr>
            </w:pPr>
            <w:r>
              <w:rPr>
                <w:rFonts w:ascii="Calibri" w:hAnsi="Calibri" w:cs="Calibri"/>
                <w:color w:val="000000"/>
              </w:rPr>
              <w:t>-12 085</w:t>
            </w:r>
          </w:p>
        </w:tc>
        <w:tc>
          <w:tcPr>
            <w:tcW w:w="1614" w:type="dxa"/>
            <w:tcBorders>
              <w:top w:val="nil"/>
              <w:left w:val="nil"/>
              <w:bottom w:val="single" w:sz="8" w:space="0" w:color="95B3D7"/>
              <w:right w:val="single" w:sz="8" w:space="0" w:color="95B3D7"/>
            </w:tcBorders>
            <w:shd w:val="clear" w:color="000000" w:fill="FFFFFF"/>
            <w:vAlign w:val="center"/>
            <w:hideMark/>
          </w:tcPr>
          <w:p w14:paraId="3CF4286B" w14:textId="77777777" w:rsidR="00A126B5" w:rsidRDefault="00A126B5">
            <w:pPr>
              <w:jc w:val="center"/>
              <w:rPr>
                <w:rFonts w:ascii="Calibri" w:hAnsi="Calibri" w:cs="Calibri"/>
                <w:color w:val="000000"/>
              </w:rPr>
            </w:pPr>
            <w:r>
              <w:rPr>
                <w:rFonts w:ascii="Calibri" w:hAnsi="Calibri" w:cs="Calibri"/>
                <w:color w:val="000000"/>
              </w:rPr>
              <w:t>-63,48%</w:t>
            </w:r>
          </w:p>
        </w:tc>
      </w:tr>
      <w:tr w:rsidR="00A126B5" w14:paraId="2772D57C"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DBE5F1"/>
            <w:vAlign w:val="center"/>
            <w:hideMark/>
          </w:tcPr>
          <w:p w14:paraId="3367DA0C" w14:textId="77777777" w:rsidR="00A126B5" w:rsidRDefault="00A126B5">
            <w:pPr>
              <w:jc w:val="center"/>
              <w:rPr>
                <w:rFonts w:ascii="Calibri" w:hAnsi="Calibri" w:cs="Calibri"/>
                <w:b/>
                <w:bCs/>
                <w:color w:val="000000"/>
              </w:rPr>
            </w:pPr>
            <w:r>
              <w:rPr>
                <w:rFonts w:ascii="Calibri" w:hAnsi="Calibri" w:cs="Calibri"/>
                <w:b/>
                <w:bCs/>
                <w:color w:val="000000"/>
              </w:rPr>
              <w:t>Italie</w:t>
            </w:r>
          </w:p>
        </w:tc>
        <w:tc>
          <w:tcPr>
            <w:tcW w:w="1614" w:type="dxa"/>
            <w:tcBorders>
              <w:top w:val="nil"/>
              <w:left w:val="nil"/>
              <w:bottom w:val="single" w:sz="8" w:space="0" w:color="95B3D7"/>
              <w:right w:val="single" w:sz="8" w:space="0" w:color="95B3D7"/>
            </w:tcBorders>
            <w:shd w:val="clear" w:color="000000" w:fill="DBE5F1"/>
            <w:vAlign w:val="center"/>
            <w:hideMark/>
          </w:tcPr>
          <w:p w14:paraId="3224DFFE" w14:textId="77777777" w:rsidR="00A126B5" w:rsidRDefault="00A126B5">
            <w:pPr>
              <w:jc w:val="center"/>
              <w:rPr>
                <w:rFonts w:ascii="Calibri" w:hAnsi="Calibri" w:cs="Calibri"/>
                <w:b/>
                <w:bCs/>
                <w:color w:val="000000"/>
              </w:rPr>
            </w:pPr>
            <w:r>
              <w:rPr>
                <w:rFonts w:ascii="Calibri" w:hAnsi="Calibri" w:cs="Calibri"/>
                <w:b/>
                <w:bCs/>
                <w:color w:val="000000"/>
              </w:rPr>
              <w:t>5 058</w:t>
            </w:r>
          </w:p>
        </w:tc>
        <w:tc>
          <w:tcPr>
            <w:tcW w:w="1614" w:type="dxa"/>
            <w:tcBorders>
              <w:top w:val="nil"/>
              <w:left w:val="nil"/>
              <w:bottom w:val="single" w:sz="8" w:space="0" w:color="95B3D7"/>
              <w:right w:val="single" w:sz="8" w:space="0" w:color="95B3D7"/>
            </w:tcBorders>
            <w:shd w:val="clear" w:color="000000" w:fill="DBE5F1"/>
            <w:vAlign w:val="center"/>
            <w:hideMark/>
          </w:tcPr>
          <w:p w14:paraId="4BB1E0C0" w14:textId="77777777" w:rsidR="00A126B5" w:rsidRDefault="00A126B5">
            <w:pPr>
              <w:jc w:val="center"/>
              <w:rPr>
                <w:rFonts w:ascii="Calibri" w:hAnsi="Calibri" w:cs="Calibri"/>
                <w:color w:val="000000"/>
              </w:rPr>
            </w:pPr>
            <w:r>
              <w:rPr>
                <w:rFonts w:ascii="Calibri" w:hAnsi="Calibri" w:cs="Calibri"/>
                <w:color w:val="000000"/>
              </w:rPr>
              <w:t>3 121</w:t>
            </w:r>
          </w:p>
        </w:tc>
        <w:tc>
          <w:tcPr>
            <w:tcW w:w="1614" w:type="dxa"/>
            <w:tcBorders>
              <w:top w:val="nil"/>
              <w:left w:val="nil"/>
              <w:bottom w:val="single" w:sz="8" w:space="0" w:color="95B3D7"/>
              <w:right w:val="single" w:sz="8" w:space="0" w:color="95B3D7"/>
            </w:tcBorders>
            <w:shd w:val="clear" w:color="000000" w:fill="DBE5F1"/>
            <w:vAlign w:val="center"/>
            <w:hideMark/>
          </w:tcPr>
          <w:p w14:paraId="0207F88D" w14:textId="77777777" w:rsidR="00A126B5" w:rsidRDefault="00A126B5">
            <w:pPr>
              <w:jc w:val="center"/>
              <w:rPr>
                <w:rFonts w:ascii="Calibri" w:hAnsi="Calibri" w:cs="Calibri"/>
                <w:color w:val="000000"/>
              </w:rPr>
            </w:pPr>
            <w:r>
              <w:rPr>
                <w:rFonts w:ascii="Calibri" w:hAnsi="Calibri" w:cs="Calibri"/>
                <w:color w:val="000000"/>
              </w:rPr>
              <w:t>828</w:t>
            </w:r>
          </w:p>
        </w:tc>
        <w:tc>
          <w:tcPr>
            <w:tcW w:w="1614" w:type="dxa"/>
            <w:tcBorders>
              <w:top w:val="nil"/>
              <w:left w:val="nil"/>
              <w:bottom w:val="single" w:sz="8" w:space="0" w:color="95B3D7"/>
              <w:right w:val="single" w:sz="8" w:space="0" w:color="95B3D7"/>
            </w:tcBorders>
            <w:shd w:val="clear" w:color="000000" w:fill="DBE5F1"/>
            <w:vAlign w:val="center"/>
            <w:hideMark/>
          </w:tcPr>
          <w:p w14:paraId="06D6E1B0" w14:textId="77777777" w:rsidR="00A126B5" w:rsidRDefault="00A126B5">
            <w:pPr>
              <w:jc w:val="center"/>
              <w:rPr>
                <w:rFonts w:ascii="Calibri" w:hAnsi="Calibri" w:cs="Calibri"/>
                <w:color w:val="000000"/>
              </w:rPr>
            </w:pPr>
            <w:r>
              <w:rPr>
                <w:rFonts w:ascii="Calibri" w:hAnsi="Calibri" w:cs="Calibri"/>
                <w:color w:val="000000"/>
              </w:rPr>
              <w:t>1 937</w:t>
            </w:r>
          </w:p>
        </w:tc>
        <w:tc>
          <w:tcPr>
            <w:tcW w:w="1614" w:type="dxa"/>
            <w:tcBorders>
              <w:top w:val="nil"/>
              <w:left w:val="nil"/>
              <w:bottom w:val="single" w:sz="8" w:space="0" w:color="95B3D7"/>
              <w:right w:val="single" w:sz="8" w:space="0" w:color="95B3D7"/>
            </w:tcBorders>
            <w:shd w:val="clear" w:color="000000" w:fill="DBE5F1"/>
            <w:vAlign w:val="center"/>
            <w:hideMark/>
          </w:tcPr>
          <w:p w14:paraId="7C9CD3B6" w14:textId="77777777" w:rsidR="00A126B5" w:rsidRDefault="00A126B5">
            <w:pPr>
              <w:jc w:val="center"/>
              <w:rPr>
                <w:rFonts w:ascii="Calibri" w:hAnsi="Calibri" w:cs="Calibri"/>
                <w:color w:val="000000"/>
              </w:rPr>
            </w:pPr>
            <w:r>
              <w:rPr>
                <w:rFonts w:ascii="Calibri" w:hAnsi="Calibri" w:cs="Calibri"/>
                <w:color w:val="000000"/>
              </w:rPr>
              <w:t>62,06%</w:t>
            </w:r>
          </w:p>
        </w:tc>
      </w:tr>
      <w:tr w:rsidR="00A126B5" w14:paraId="2EAC2811" w14:textId="77777777" w:rsidTr="00E46B5A">
        <w:trPr>
          <w:trHeight w:val="281"/>
        </w:trPr>
        <w:tc>
          <w:tcPr>
            <w:tcW w:w="2021" w:type="dxa"/>
            <w:tcBorders>
              <w:top w:val="nil"/>
              <w:left w:val="single" w:sz="8" w:space="0" w:color="95B3D7"/>
              <w:bottom w:val="single" w:sz="8" w:space="0" w:color="95B3D7"/>
              <w:right w:val="single" w:sz="8" w:space="0" w:color="95B3D7"/>
            </w:tcBorders>
            <w:vAlign w:val="center"/>
            <w:hideMark/>
          </w:tcPr>
          <w:p w14:paraId="7B74C1A5" w14:textId="77777777" w:rsidR="00A126B5" w:rsidRDefault="00A126B5">
            <w:pPr>
              <w:jc w:val="center"/>
              <w:rPr>
                <w:rFonts w:ascii="Calibri" w:hAnsi="Calibri" w:cs="Calibri"/>
                <w:b/>
                <w:bCs/>
                <w:color w:val="000000"/>
              </w:rPr>
            </w:pPr>
            <w:r>
              <w:rPr>
                <w:rFonts w:ascii="Calibri" w:hAnsi="Calibri" w:cs="Calibri"/>
                <w:b/>
                <w:bCs/>
                <w:color w:val="000000"/>
              </w:rPr>
              <w:t>Espagne</w:t>
            </w:r>
          </w:p>
        </w:tc>
        <w:tc>
          <w:tcPr>
            <w:tcW w:w="1614" w:type="dxa"/>
            <w:tcBorders>
              <w:top w:val="nil"/>
              <w:left w:val="nil"/>
              <w:bottom w:val="single" w:sz="8" w:space="0" w:color="95B3D7"/>
              <w:right w:val="single" w:sz="8" w:space="0" w:color="95B3D7"/>
            </w:tcBorders>
            <w:vAlign w:val="center"/>
            <w:hideMark/>
          </w:tcPr>
          <w:p w14:paraId="4935E1B5" w14:textId="77777777" w:rsidR="00A126B5" w:rsidRDefault="00A126B5">
            <w:pPr>
              <w:jc w:val="center"/>
              <w:rPr>
                <w:rFonts w:ascii="Calibri" w:hAnsi="Calibri" w:cs="Calibri"/>
                <w:b/>
                <w:bCs/>
                <w:color w:val="000000"/>
              </w:rPr>
            </w:pPr>
            <w:r>
              <w:rPr>
                <w:rFonts w:ascii="Calibri" w:hAnsi="Calibri" w:cs="Calibri"/>
                <w:b/>
                <w:bCs/>
                <w:color w:val="000000"/>
              </w:rPr>
              <w:t>3 104</w:t>
            </w:r>
          </w:p>
        </w:tc>
        <w:tc>
          <w:tcPr>
            <w:tcW w:w="1614" w:type="dxa"/>
            <w:tcBorders>
              <w:top w:val="nil"/>
              <w:left w:val="nil"/>
              <w:bottom w:val="single" w:sz="8" w:space="0" w:color="95B3D7"/>
              <w:right w:val="single" w:sz="8" w:space="0" w:color="95B3D7"/>
            </w:tcBorders>
            <w:vAlign w:val="center"/>
            <w:hideMark/>
          </w:tcPr>
          <w:p w14:paraId="3320C5E1" w14:textId="77777777" w:rsidR="00A126B5" w:rsidRDefault="00A126B5">
            <w:pPr>
              <w:jc w:val="center"/>
              <w:rPr>
                <w:rFonts w:ascii="Calibri" w:hAnsi="Calibri" w:cs="Calibri"/>
                <w:color w:val="000000"/>
              </w:rPr>
            </w:pPr>
            <w:r>
              <w:rPr>
                <w:rFonts w:ascii="Calibri" w:hAnsi="Calibri" w:cs="Calibri"/>
                <w:color w:val="000000"/>
              </w:rPr>
              <w:t>6 146</w:t>
            </w:r>
          </w:p>
        </w:tc>
        <w:tc>
          <w:tcPr>
            <w:tcW w:w="1614" w:type="dxa"/>
            <w:tcBorders>
              <w:top w:val="nil"/>
              <w:left w:val="nil"/>
              <w:bottom w:val="single" w:sz="8" w:space="0" w:color="95B3D7"/>
              <w:right w:val="single" w:sz="8" w:space="0" w:color="95B3D7"/>
            </w:tcBorders>
            <w:vAlign w:val="center"/>
            <w:hideMark/>
          </w:tcPr>
          <w:p w14:paraId="0B541C83" w14:textId="77777777" w:rsidR="00A126B5" w:rsidRDefault="00A126B5">
            <w:pPr>
              <w:jc w:val="center"/>
              <w:rPr>
                <w:rFonts w:ascii="Calibri" w:hAnsi="Calibri" w:cs="Calibri"/>
                <w:color w:val="000000"/>
              </w:rPr>
            </w:pPr>
            <w:r>
              <w:rPr>
                <w:rFonts w:ascii="Calibri" w:hAnsi="Calibri" w:cs="Calibri"/>
                <w:color w:val="000000"/>
              </w:rPr>
              <w:t>3826</w:t>
            </w:r>
          </w:p>
        </w:tc>
        <w:tc>
          <w:tcPr>
            <w:tcW w:w="1614" w:type="dxa"/>
            <w:tcBorders>
              <w:top w:val="nil"/>
              <w:left w:val="nil"/>
              <w:bottom w:val="single" w:sz="8" w:space="0" w:color="95B3D7"/>
              <w:right w:val="single" w:sz="8" w:space="0" w:color="95B3D7"/>
            </w:tcBorders>
            <w:shd w:val="clear" w:color="000000" w:fill="FFFFFF"/>
            <w:vAlign w:val="center"/>
            <w:hideMark/>
          </w:tcPr>
          <w:p w14:paraId="34D683EA" w14:textId="77777777" w:rsidR="00A126B5" w:rsidRDefault="00A126B5">
            <w:pPr>
              <w:jc w:val="center"/>
              <w:rPr>
                <w:rFonts w:ascii="Calibri" w:hAnsi="Calibri" w:cs="Calibri"/>
                <w:color w:val="000000"/>
              </w:rPr>
            </w:pPr>
            <w:r>
              <w:rPr>
                <w:rFonts w:ascii="Calibri" w:hAnsi="Calibri" w:cs="Calibri"/>
                <w:color w:val="000000"/>
              </w:rPr>
              <w:t>-3 042</w:t>
            </w:r>
          </w:p>
        </w:tc>
        <w:tc>
          <w:tcPr>
            <w:tcW w:w="1614" w:type="dxa"/>
            <w:tcBorders>
              <w:top w:val="nil"/>
              <w:left w:val="nil"/>
              <w:bottom w:val="single" w:sz="8" w:space="0" w:color="95B3D7"/>
              <w:right w:val="single" w:sz="8" w:space="0" w:color="95B3D7"/>
            </w:tcBorders>
            <w:shd w:val="clear" w:color="000000" w:fill="FFFFFF"/>
            <w:vAlign w:val="center"/>
            <w:hideMark/>
          </w:tcPr>
          <w:p w14:paraId="248F75EF" w14:textId="77777777" w:rsidR="00A126B5" w:rsidRDefault="00A126B5">
            <w:pPr>
              <w:jc w:val="center"/>
              <w:rPr>
                <w:rFonts w:ascii="Calibri" w:hAnsi="Calibri" w:cs="Calibri"/>
                <w:color w:val="000000"/>
              </w:rPr>
            </w:pPr>
            <w:r>
              <w:rPr>
                <w:rFonts w:ascii="Calibri" w:hAnsi="Calibri" w:cs="Calibri"/>
                <w:color w:val="000000"/>
              </w:rPr>
              <w:t>-49,50%</w:t>
            </w:r>
          </w:p>
        </w:tc>
      </w:tr>
      <w:tr w:rsidR="00A126B5" w14:paraId="4B9E8BC8"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DDEBF7"/>
            <w:vAlign w:val="center"/>
            <w:hideMark/>
          </w:tcPr>
          <w:p w14:paraId="1D89F0A4" w14:textId="77777777" w:rsidR="00A126B5" w:rsidRDefault="00A126B5">
            <w:pPr>
              <w:jc w:val="center"/>
              <w:rPr>
                <w:rFonts w:ascii="Calibri" w:hAnsi="Calibri" w:cs="Calibri"/>
                <w:b/>
                <w:bCs/>
                <w:color w:val="000000"/>
              </w:rPr>
            </w:pPr>
            <w:r>
              <w:rPr>
                <w:rFonts w:ascii="Calibri" w:hAnsi="Calibri" w:cs="Calibri"/>
                <w:b/>
                <w:bCs/>
                <w:color w:val="000000"/>
              </w:rPr>
              <w:t>Maroc</w:t>
            </w:r>
          </w:p>
        </w:tc>
        <w:tc>
          <w:tcPr>
            <w:tcW w:w="1614" w:type="dxa"/>
            <w:tcBorders>
              <w:top w:val="nil"/>
              <w:left w:val="nil"/>
              <w:bottom w:val="single" w:sz="8" w:space="0" w:color="95B3D7"/>
              <w:right w:val="single" w:sz="8" w:space="0" w:color="95B3D7"/>
            </w:tcBorders>
            <w:shd w:val="clear" w:color="000000" w:fill="DDEBF7"/>
            <w:vAlign w:val="center"/>
            <w:hideMark/>
          </w:tcPr>
          <w:p w14:paraId="4FE17C99" w14:textId="77777777" w:rsidR="00A126B5" w:rsidRDefault="00A126B5">
            <w:pPr>
              <w:jc w:val="center"/>
              <w:rPr>
                <w:rFonts w:ascii="Calibri" w:hAnsi="Calibri" w:cs="Calibri"/>
                <w:b/>
                <w:bCs/>
                <w:color w:val="000000"/>
              </w:rPr>
            </w:pPr>
            <w:r>
              <w:rPr>
                <w:rFonts w:ascii="Calibri" w:hAnsi="Calibri" w:cs="Calibri"/>
                <w:b/>
                <w:bCs/>
                <w:color w:val="000000"/>
              </w:rPr>
              <w:t>2 952</w:t>
            </w:r>
          </w:p>
        </w:tc>
        <w:tc>
          <w:tcPr>
            <w:tcW w:w="1614" w:type="dxa"/>
            <w:tcBorders>
              <w:top w:val="nil"/>
              <w:left w:val="nil"/>
              <w:bottom w:val="single" w:sz="8" w:space="0" w:color="95B3D7"/>
              <w:right w:val="single" w:sz="8" w:space="0" w:color="95B3D7"/>
            </w:tcBorders>
            <w:shd w:val="clear" w:color="000000" w:fill="DDEBF7"/>
            <w:vAlign w:val="center"/>
            <w:hideMark/>
          </w:tcPr>
          <w:p w14:paraId="1875DC31" w14:textId="77777777" w:rsidR="00A126B5" w:rsidRDefault="00A126B5">
            <w:pPr>
              <w:jc w:val="center"/>
              <w:rPr>
                <w:rFonts w:ascii="Calibri" w:hAnsi="Calibri" w:cs="Calibri"/>
                <w:color w:val="000000"/>
              </w:rPr>
            </w:pPr>
            <w:r>
              <w:rPr>
                <w:rFonts w:ascii="Calibri" w:hAnsi="Calibri" w:cs="Calibri"/>
                <w:color w:val="000000"/>
              </w:rPr>
              <w:t>3 424</w:t>
            </w:r>
          </w:p>
        </w:tc>
        <w:tc>
          <w:tcPr>
            <w:tcW w:w="1614" w:type="dxa"/>
            <w:tcBorders>
              <w:top w:val="nil"/>
              <w:left w:val="nil"/>
              <w:bottom w:val="single" w:sz="8" w:space="0" w:color="95B3D7"/>
              <w:right w:val="single" w:sz="8" w:space="0" w:color="95B3D7"/>
            </w:tcBorders>
            <w:shd w:val="clear" w:color="000000" w:fill="DDEBF7"/>
            <w:vAlign w:val="center"/>
            <w:hideMark/>
          </w:tcPr>
          <w:p w14:paraId="7C8CF8C6" w14:textId="77777777" w:rsidR="00A126B5" w:rsidRDefault="00A126B5">
            <w:pPr>
              <w:jc w:val="center"/>
              <w:rPr>
                <w:rFonts w:ascii="Calibri" w:hAnsi="Calibri" w:cs="Calibri"/>
                <w:color w:val="000000"/>
              </w:rPr>
            </w:pPr>
            <w:r>
              <w:rPr>
                <w:rFonts w:ascii="Calibri" w:hAnsi="Calibri" w:cs="Calibri"/>
                <w:color w:val="000000"/>
              </w:rPr>
              <w:t>3450</w:t>
            </w:r>
          </w:p>
        </w:tc>
        <w:tc>
          <w:tcPr>
            <w:tcW w:w="1614" w:type="dxa"/>
            <w:tcBorders>
              <w:top w:val="nil"/>
              <w:left w:val="nil"/>
              <w:bottom w:val="single" w:sz="8" w:space="0" w:color="95B3D7"/>
              <w:right w:val="single" w:sz="8" w:space="0" w:color="95B3D7"/>
            </w:tcBorders>
            <w:shd w:val="clear" w:color="000000" w:fill="DDEBF7"/>
            <w:vAlign w:val="center"/>
            <w:hideMark/>
          </w:tcPr>
          <w:p w14:paraId="4730ADE1" w14:textId="77777777" w:rsidR="00A126B5" w:rsidRDefault="00A126B5">
            <w:pPr>
              <w:jc w:val="center"/>
              <w:rPr>
                <w:rFonts w:ascii="Calibri" w:hAnsi="Calibri" w:cs="Calibri"/>
                <w:color w:val="000000"/>
              </w:rPr>
            </w:pPr>
            <w:r>
              <w:rPr>
                <w:rFonts w:ascii="Calibri" w:hAnsi="Calibri" w:cs="Calibri"/>
                <w:color w:val="000000"/>
              </w:rPr>
              <w:t>-472</w:t>
            </w:r>
          </w:p>
        </w:tc>
        <w:tc>
          <w:tcPr>
            <w:tcW w:w="1614" w:type="dxa"/>
            <w:tcBorders>
              <w:top w:val="nil"/>
              <w:left w:val="nil"/>
              <w:bottom w:val="single" w:sz="8" w:space="0" w:color="95B3D7"/>
              <w:right w:val="single" w:sz="8" w:space="0" w:color="95B3D7"/>
            </w:tcBorders>
            <w:shd w:val="clear" w:color="000000" w:fill="DDEBF7"/>
            <w:vAlign w:val="center"/>
            <w:hideMark/>
          </w:tcPr>
          <w:p w14:paraId="318B6496" w14:textId="77777777" w:rsidR="00A126B5" w:rsidRDefault="00A126B5">
            <w:pPr>
              <w:jc w:val="center"/>
              <w:rPr>
                <w:rFonts w:ascii="Calibri" w:hAnsi="Calibri" w:cs="Calibri"/>
                <w:color w:val="000000"/>
              </w:rPr>
            </w:pPr>
            <w:r>
              <w:rPr>
                <w:rFonts w:ascii="Calibri" w:hAnsi="Calibri" w:cs="Calibri"/>
                <w:color w:val="000000"/>
              </w:rPr>
              <w:t>-13,79%</w:t>
            </w:r>
          </w:p>
        </w:tc>
      </w:tr>
      <w:tr w:rsidR="00A126B5" w14:paraId="185E42E2" w14:textId="77777777" w:rsidTr="00E46B5A">
        <w:trPr>
          <w:trHeight w:val="281"/>
        </w:trPr>
        <w:tc>
          <w:tcPr>
            <w:tcW w:w="2021" w:type="dxa"/>
            <w:tcBorders>
              <w:top w:val="nil"/>
              <w:left w:val="single" w:sz="8" w:space="0" w:color="95B3D7"/>
              <w:bottom w:val="single" w:sz="8" w:space="0" w:color="95B3D7"/>
              <w:right w:val="single" w:sz="8" w:space="0" w:color="95B3D7"/>
            </w:tcBorders>
            <w:vAlign w:val="center"/>
            <w:hideMark/>
          </w:tcPr>
          <w:p w14:paraId="1C6567D4" w14:textId="77777777" w:rsidR="00A126B5" w:rsidRDefault="00A126B5">
            <w:pPr>
              <w:jc w:val="center"/>
              <w:rPr>
                <w:rFonts w:ascii="Calibri" w:hAnsi="Calibri" w:cs="Calibri"/>
                <w:b/>
                <w:bCs/>
                <w:color w:val="000000"/>
              </w:rPr>
            </w:pPr>
            <w:r>
              <w:rPr>
                <w:rFonts w:ascii="Calibri" w:hAnsi="Calibri" w:cs="Calibri"/>
                <w:b/>
                <w:bCs/>
                <w:color w:val="000000"/>
              </w:rPr>
              <w:t>Autres</w:t>
            </w:r>
          </w:p>
        </w:tc>
        <w:tc>
          <w:tcPr>
            <w:tcW w:w="1614" w:type="dxa"/>
            <w:tcBorders>
              <w:top w:val="nil"/>
              <w:left w:val="nil"/>
              <w:bottom w:val="single" w:sz="8" w:space="0" w:color="95B3D7"/>
              <w:right w:val="single" w:sz="8" w:space="0" w:color="95B3D7"/>
            </w:tcBorders>
            <w:vAlign w:val="center"/>
            <w:hideMark/>
          </w:tcPr>
          <w:p w14:paraId="794CE044" w14:textId="77777777" w:rsidR="00A126B5" w:rsidRDefault="00A126B5">
            <w:pPr>
              <w:jc w:val="center"/>
              <w:rPr>
                <w:rFonts w:ascii="Calibri" w:hAnsi="Calibri" w:cs="Calibri"/>
                <w:b/>
                <w:bCs/>
                <w:color w:val="000000"/>
              </w:rPr>
            </w:pPr>
            <w:r>
              <w:rPr>
                <w:rFonts w:ascii="Calibri" w:hAnsi="Calibri" w:cs="Calibri"/>
                <w:b/>
                <w:bCs/>
                <w:color w:val="000000"/>
              </w:rPr>
              <w:t>1488</w:t>
            </w:r>
          </w:p>
        </w:tc>
        <w:tc>
          <w:tcPr>
            <w:tcW w:w="1614" w:type="dxa"/>
            <w:tcBorders>
              <w:top w:val="nil"/>
              <w:left w:val="nil"/>
              <w:bottom w:val="single" w:sz="8" w:space="0" w:color="95B3D7"/>
              <w:right w:val="single" w:sz="8" w:space="0" w:color="95B3D7"/>
            </w:tcBorders>
            <w:vAlign w:val="center"/>
            <w:hideMark/>
          </w:tcPr>
          <w:p w14:paraId="15449002" w14:textId="77777777" w:rsidR="00A126B5" w:rsidRDefault="00A126B5">
            <w:pPr>
              <w:jc w:val="center"/>
              <w:rPr>
                <w:rFonts w:ascii="Calibri" w:hAnsi="Calibri" w:cs="Calibri"/>
                <w:color w:val="000000"/>
              </w:rPr>
            </w:pPr>
            <w:r>
              <w:rPr>
                <w:rFonts w:ascii="Calibri" w:hAnsi="Calibri" w:cs="Calibri"/>
                <w:color w:val="000000"/>
              </w:rPr>
              <w:t>2 462</w:t>
            </w:r>
          </w:p>
        </w:tc>
        <w:tc>
          <w:tcPr>
            <w:tcW w:w="1614" w:type="dxa"/>
            <w:tcBorders>
              <w:top w:val="nil"/>
              <w:left w:val="nil"/>
              <w:bottom w:val="single" w:sz="8" w:space="0" w:color="95B3D7"/>
              <w:right w:val="single" w:sz="8" w:space="0" w:color="95B3D7"/>
            </w:tcBorders>
            <w:vAlign w:val="center"/>
            <w:hideMark/>
          </w:tcPr>
          <w:p w14:paraId="02556796" w14:textId="77777777" w:rsidR="00A126B5" w:rsidRDefault="00A126B5">
            <w:pPr>
              <w:jc w:val="center"/>
              <w:rPr>
                <w:rFonts w:ascii="Calibri" w:hAnsi="Calibri" w:cs="Calibri"/>
                <w:color w:val="000000"/>
              </w:rPr>
            </w:pPr>
            <w:r>
              <w:rPr>
                <w:rFonts w:ascii="Calibri" w:hAnsi="Calibri" w:cs="Calibri"/>
                <w:color w:val="000000"/>
              </w:rPr>
              <w:t>2997</w:t>
            </w:r>
          </w:p>
        </w:tc>
        <w:tc>
          <w:tcPr>
            <w:tcW w:w="1614" w:type="dxa"/>
            <w:tcBorders>
              <w:top w:val="nil"/>
              <w:left w:val="nil"/>
              <w:bottom w:val="single" w:sz="8" w:space="0" w:color="95B3D7"/>
              <w:right w:val="single" w:sz="8" w:space="0" w:color="95B3D7"/>
            </w:tcBorders>
            <w:shd w:val="clear" w:color="000000" w:fill="FFFFFF"/>
            <w:vAlign w:val="center"/>
            <w:hideMark/>
          </w:tcPr>
          <w:p w14:paraId="21738437" w14:textId="77777777" w:rsidR="00A126B5" w:rsidRDefault="00A126B5">
            <w:pPr>
              <w:jc w:val="center"/>
              <w:rPr>
                <w:rFonts w:ascii="Calibri" w:hAnsi="Calibri" w:cs="Calibri"/>
                <w:color w:val="000000"/>
              </w:rPr>
            </w:pPr>
            <w:r>
              <w:rPr>
                <w:rFonts w:ascii="Calibri" w:hAnsi="Calibri" w:cs="Calibri"/>
                <w:color w:val="000000"/>
              </w:rPr>
              <w:t>-974</w:t>
            </w:r>
          </w:p>
        </w:tc>
        <w:tc>
          <w:tcPr>
            <w:tcW w:w="1614" w:type="dxa"/>
            <w:tcBorders>
              <w:top w:val="nil"/>
              <w:left w:val="nil"/>
              <w:bottom w:val="single" w:sz="8" w:space="0" w:color="95B3D7"/>
              <w:right w:val="single" w:sz="8" w:space="0" w:color="95B3D7"/>
            </w:tcBorders>
            <w:shd w:val="clear" w:color="000000" w:fill="FFFFFF"/>
            <w:vAlign w:val="center"/>
            <w:hideMark/>
          </w:tcPr>
          <w:p w14:paraId="67A3F797" w14:textId="77777777" w:rsidR="00A126B5" w:rsidRDefault="00A126B5">
            <w:pPr>
              <w:jc w:val="center"/>
              <w:rPr>
                <w:rFonts w:ascii="Calibri" w:hAnsi="Calibri" w:cs="Calibri"/>
                <w:color w:val="000000"/>
              </w:rPr>
            </w:pPr>
            <w:r>
              <w:rPr>
                <w:rFonts w:ascii="Calibri" w:hAnsi="Calibri" w:cs="Calibri"/>
                <w:color w:val="000000"/>
              </w:rPr>
              <w:t>-39,56%</w:t>
            </w:r>
          </w:p>
        </w:tc>
      </w:tr>
      <w:tr w:rsidR="00A126B5" w14:paraId="68A43CD7" w14:textId="77777777" w:rsidTr="00E46B5A">
        <w:trPr>
          <w:trHeight w:val="281"/>
        </w:trPr>
        <w:tc>
          <w:tcPr>
            <w:tcW w:w="2021" w:type="dxa"/>
            <w:tcBorders>
              <w:top w:val="nil"/>
              <w:left w:val="single" w:sz="8" w:space="0" w:color="95B3D7"/>
              <w:bottom w:val="single" w:sz="8" w:space="0" w:color="95B3D7"/>
              <w:right w:val="single" w:sz="8" w:space="0" w:color="95B3D7"/>
            </w:tcBorders>
            <w:shd w:val="clear" w:color="000000" w:fill="2F75B5"/>
            <w:vAlign w:val="center"/>
            <w:hideMark/>
          </w:tcPr>
          <w:p w14:paraId="7338A892" w14:textId="77777777" w:rsidR="00A126B5" w:rsidRDefault="00A126B5">
            <w:pPr>
              <w:jc w:val="center"/>
              <w:rPr>
                <w:rFonts w:ascii="Calibri" w:hAnsi="Calibri" w:cs="Calibri"/>
                <w:b/>
                <w:bCs/>
                <w:color w:val="000000"/>
              </w:rPr>
            </w:pPr>
            <w:r>
              <w:rPr>
                <w:rFonts w:ascii="Calibri" w:hAnsi="Calibri" w:cs="Calibri"/>
                <w:b/>
                <w:bCs/>
                <w:color w:val="000000"/>
              </w:rPr>
              <w:t>Total</w:t>
            </w:r>
          </w:p>
        </w:tc>
        <w:tc>
          <w:tcPr>
            <w:tcW w:w="1614" w:type="dxa"/>
            <w:tcBorders>
              <w:top w:val="nil"/>
              <w:left w:val="nil"/>
              <w:bottom w:val="single" w:sz="8" w:space="0" w:color="95B3D7"/>
              <w:right w:val="single" w:sz="8" w:space="0" w:color="95B3D7"/>
            </w:tcBorders>
            <w:shd w:val="clear" w:color="000000" w:fill="2F75B5"/>
            <w:vAlign w:val="center"/>
            <w:hideMark/>
          </w:tcPr>
          <w:p w14:paraId="5FA7EC63" w14:textId="77777777" w:rsidR="00A126B5" w:rsidRDefault="00A126B5">
            <w:pPr>
              <w:jc w:val="center"/>
              <w:rPr>
                <w:rFonts w:ascii="Calibri" w:hAnsi="Calibri" w:cs="Calibri"/>
                <w:b/>
                <w:bCs/>
                <w:color w:val="000000"/>
              </w:rPr>
            </w:pPr>
            <w:r>
              <w:rPr>
                <w:rFonts w:ascii="Calibri" w:hAnsi="Calibri" w:cs="Calibri"/>
                <w:b/>
                <w:bCs/>
                <w:color w:val="000000"/>
              </w:rPr>
              <w:t>209 735</w:t>
            </w:r>
          </w:p>
        </w:tc>
        <w:tc>
          <w:tcPr>
            <w:tcW w:w="1614" w:type="dxa"/>
            <w:tcBorders>
              <w:top w:val="nil"/>
              <w:left w:val="nil"/>
              <w:bottom w:val="single" w:sz="8" w:space="0" w:color="95B3D7"/>
              <w:right w:val="single" w:sz="8" w:space="0" w:color="95B3D7"/>
            </w:tcBorders>
            <w:shd w:val="clear" w:color="000000" w:fill="2F75B5"/>
            <w:vAlign w:val="center"/>
            <w:hideMark/>
          </w:tcPr>
          <w:p w14:paraId="48247BD7" w14:textId="77777777" w:rsidR="00A126B5" w:rsidRDefault="00A126B5">
            <w:pPr>
              <w:jc w:val="center"/>
              <w:rPr>
                <w:rFonts w:ascii="Calibri" w:hAnsi="Calibri" w:cs="Calibri"/>
                <w:b/>
                <w:bCs/>
                <w:color w:val="000000"/>
              </w:rPr>
            </w:pPr>
            <w:r>
              <w:rPr>
                <w:rFonts w:ascii="Calibri" w:hAnsi="Calibri" w:cs="Calibri"/>
                <w:b/>
                <w:bCs/>
                <w:color w:val="000000"/>
              </w:rPr>
              <w:t>228965</w:t>
            </w:r>
          </w:p>
        </w:tc>
        <w:tc>
          <w:tcPr>
            <w:tcW w:w="1614" w:type="dxa"/>
            <w:tcBorders>
              <w:top w:val="nil"/>
              <w:left w:val="nil"/>
              <w:bottom w:val="single" w:sz="8" w:space="0" w:color="95B3D7"/>
              <w:right w:val="single" w:sz="8" w:space="0" w:color="95B3D7"/>
            </w:tcBorders>
            <w:shd w:val="clear" w:color="000000" w:fill="2F75B5"/>
            <w:vAlign w:val="center"/>
            <w:hideMark/>
          </w:tcPr>
          <w:p w14:paraId="3AAFB3D5" w14:textId="77777777" w:rsidR="00A126B5" w:rsidRDefault="00A126B5">
            <w:pPr>
              <w:jc w:val="center"/>
              <w:rPr>
                <w:rFonts w:ascii="Calibri" w:hAnsi="Calibri" w:cs="Calibri"/>
                <w:b/>
                <w:bCs/>
                <w:color w:val="000000"/>
              </w:rPr>
            </w:pPr>
            <w:r>
              <w:rPr>
                <w:rFonts w:ascii="Calibri" w:hAnsi="Calibri" w:cs="Calibri"/>
                <w:b/>
                <w:bCs/>
                <w:color w:val="000000"/>
              </w:rPr>
              <w:t>215265</w:t>
            </w:r>
          </w:p>
        </w:tc>
        <w:tc>
          <w:tcPr>
            <w:tcW w:w="1614" w:type="dxa"/>
            <w:tcBorders>
              <w:top w:val="nil"/>
              <w:left w:val="nil"/>
              <w:bottom w:val="single" w:sz="8" w:space="0" w:color="95B3D7"/>
              <w:right w:val="single" w:sz="8" w:space="0" w:color="95B3D7"/>
            </w:tcBorders>
            <w:shd w:val="clear" w:color="000000" w:fill="2F75B5"/>
            <w:vAlign w:val="center"/>
            <w:hideMark/>
          </w:tcPr>
          <w:p w14:paraId="0192CC39" w14:textId="77777777" w:rsidR="00A126B5" w:rsidRDefault="00A126B5">
            <w:pPr>
              <w:jc w:val="center"/>
              <w:rPr>
                <w:rFonts w:ascii="Calibri" w:hAnsi="Calibri" w:cs="Calibri"/>
                <w:color w:val="000000"/>
              </w:rPr>
            </w:pPr>
            <w:r>
              <w:rPr>
                <w:rFonts w:ascii="Calibri" w:hAnsi="Calibri" w:cs="Calibri"/>
                <w:color w:val="000000"/>
              </w:rPr>
              <w:t>-19 230</w:t>
            </w:r>
          </w:p>
        </w:tc>
        <w:tc>
          <w:tcPr>
            <w:tcW w:w="1614" w:type="dxa"/>
            <w:tcBorders>
              <w:top w:val="nil"/>
              <w:left w:val="nil"/>
              <w:bottom w:val="single" w:sz="8" w:space="0" w:color="95B3D7"/>
              <w:right w:val="single" w:sz="8" w:space="0" w:color="95B3D7"/>
            </w:tcBorders>
            <w:shd w:val="clear" w:color="000000" w:fill="2F75B5"/>
            <w:vAlign w:val="center"/>
            <w:hideMark/>
          </w:tcPr>
          <w:p w14:paraId="77B15203" w14:textId="77777777" w:rsidR="00A126B5" w:rsidRDefault="00A126B5">
            <w:pPr>
              <w:jc w:val="center"/>
              <w:rPr>
                <w:rFonts w:ascii="Calibri" w:hAnsi="Calibri" w:cs="Calibri"/>
                <w:color w:val="000000"/>
              </w:rPr>
            </w:pPr>
            <w:r>
              <w:rPr>
                <w:rFonts w:ascii="Calibri" w:hAnsi="Calibri" w:cs="Calibri"/>
                <w:color w:val="000000"/>
              </w:rPr>
              <w:t>-8,40%</w:t>
            </w:r>
          </w:p>
        </w:tc>
      </w:tr>
    </w:tbl>
    <w:p w14:paraId="61A0C2FF" w14:textId="77777777" w:rsidR="00A126B5" w:rsidRPr="00C8609A" w:rsidRDefault="00A126B5" w:rsidP="00B837CE">
      <w:pPr>
        <w:jc w:val="both"/>
        <w:rPr>
          <w:rFonts w:ascii="Calibri Light" w:hAnsi="Calibri Light" w:cs="Calibri Light"/>
          <w:highlight w:val="yellow"/>
        </w:rPr>
      </w:pPr>
    </w:p>
    <w:p w14:paraId="0EF79D82" w14:textId="77777777" w:rsidR="00B837CE" w:rsidRPr="00C8609A" w:rsidRDefault="00B837CE" w:rsidP="00B837CE">
      <w:pPr>
        <w:jc w:val="both"/>
        <w:rPr>
          <w:rFonts w:ascii="Calibri Light" w:hAnsi="Calibri Light" w:cs="Calibri Light"/>
          <w:highlight w:val="yellow"/>
        </w:rPr>
      </w:pPr>
    </w:p>
    <w:p w14:paraId="75689628" w14:textId="77777777" w:rsidR="00B837CE" w:rsidRPr="00C208FA" w:rsidRDefault="00B837CE" w:rsidP="00B837CE">
      <w:pPr>
        <w:pStyle w:val="style4"/>
        <w:numPr>
          <w:ilvl w:val="3"/>
          <w:numId w:val="8"/>
        </w:numPr>
        <w:ind w:left="1429" w:hanging="862"/>
        <w:rPr>
          <w:u w:val="none"/>
        </w:rPr>
      </w:pPr>
      <w:r w:rsidRPr="00C208FA">
        <w:rPr>
          <w:u w:val="none"/>
        </w:rPr>
        <w:t>Répartition du trafic international par compagnies</w:t>
      </w:r>
    </w:p>
    <w:p w14:paraId="485566DB" w14:textId="77777777" w:rsidR="00B837CE" w:rsidRPr="00C208FA" w:rsidRDefault="00B837CE" w:rsidP="00B837CE">
      <w:pPr>
        <w:jc w:val="both"/>
        <w:rPr>
          <w:rFonts w:ascii="Calibri Light" w:hAnsi="Calibri Light" w:cs="Calibri Light"/>
        </w:rPr>
      </w:pPr>
      <w:r w:rsidRPr="00C208FA">
        <w:rPr>
          <w:rFonts w:ascii="Calibri Light" w:hAnsi="Calibri Light" w:cs="Calibri Light"/>
        </w:rPr>
        <w:t>Le tableau ci-après montre l’ensemble des principales lignes régulières internationales :</w:t>
      </w:r>
    </w:p>
    <w:p w14:paraId="0A39BE2F" w14:textId="77777777" w:rsidR="00C208FA" w:rsidRDefault="00C208FA" w:rsidP="00B837CE">
      <w:pPr>
        <w:jc w:val="both"/>
        <w:rPr>
          <w:rFonts w:ascii="Calibri Light" w:hAnsi="Calibri Light" w:cs="Calibri Light"/>
          <w:highlight w:val="yellow"/>
        </w:rPr>
      </w:pPr>
    </w:p>
    <w:tbl>
      <w:tblPr>
        <w:tblW w:w="9860" w:type="dxa"/>
        <w:tblCellMar>
          <w:left w:w="70" w:type="dxa"/>
          <w:right w:w="70" w:type="dxa"/>
        </w:tblCellMar>
        <w:tblLook w:val="04A0" w:firstRow="1" w:lastRow="0" w:firstColumn="1" w:lastColumn="0" w:noHBand="0" w:noVBand="1"/>
      </w:tblPr>
      <w:tblGrid>
        <w:gridCol w:w="2540"/>
        <w:gridCol w:w="1320"/>
        <w:gridCol w:w="1200"/>
        <w:gridCol w:w="1200"/>
        <w:gridCol w:w="1200"/>
        <w:gridCol w:w="1200"/>
        <w:gridCol w:w="1200"/>
      </w:tblGrid>
      <w:tr w:rsidR="00C208FA" w14:paraId="013092E4" w14:textId="77777777" w:rsidTr="00C208FA">
        <w:trPr>
          <w:trHeight w:val="600"/>
        </w:trPr>
        <w:tc>
          <w:tcPr>
            <w:tcW w:w="2540" w:type="dxa"/>
            <w:tcBorders>
              <w:top w:val="single" w:sz="8" w:space="0" w:color="FFFFFF"/>
              <w:left w:val="single" w:sz="8" w:space="0" w:color="FFFFFF"/>
              <w:bottom w:val="nil"/>
              <w:right w:val="nil"/>
            </w:tcBorders>
            <w:shd w:val="clear" w:color="000000" w:fill="4F81BD"/>
            <w:vAlign w:val="center"/>
            <w:hideMark/>
          </w:tcPr>
          <w:p w14:paraId="7400EC4D" w14:textId="77777777" w:rsidR="00C208FA" w:rsidRDefault="00C208FA">
            <w:pPr>
              <w:jc w:val="center"/>
              <w:rPr>
                <w:rFonts w:ascii="Calibri" w:hAnsi="Calibri" w:cs="Calibri"/>
                <w:b/>
                <w:bCs/>
                <w:color w:val="FFFFFF"/>
              </w:rPr>
            </w:pPr>
            <w:r>
              <w:rPr>
                <w:rFonts w:ascii="Calibri" w:hAnsi="Calibri" w:cs="Calibri"/>
                <w:b/>
                <w:bCs/>
                <w:color w:val="FFFFFF"/>
              </w:rPr>
              <w:t>Compagnie</w:t>
            </w:r>
          </w:p>
        </w:tc>
        <w:tc>
          <w:tcPr>
            <w:tcW w:w="1320" w:type="dxa"/>
            <w:tcBorders>
              <w:top w:val="single" w:sz="8" w:space="0" w:color="FFFFFF"/>
              <w:left w:val="nil"/>
              <w:bottom w:val="nil"/>
              <w:right w:val="nil"/>
            </w:tcBorders>
            <w:shd w:val="clear" w:color="000000" w:fill="4F81BD"/>
            <w:vAlign w:val="center"/>
            <w:hideMark/>
          </w:tcPr>
          <w:p w14:paraId="62764367" w14:textId="77777777" w:rsidR="00C208FA" w:rsidRDefault="00C208FA">
            <w:pPr>
              <w:jc w:val="center"/>
              <w:rPr>
                <w:rFonts w:ascii="Calibri" w:hAnsi="Calibri" w:cs="Calibri"/>
                <w:b/>
                <w:bCs/>
                <w:color w:val="FFFFFF"/>
              </w:rPr>
            </w:pPr>
            <w:r>
              <w:rPr>
                <w:rFonts w:ascii="Calibri" w:hAnsi="Calibri" w:cs="Calibri"/>
                <w:b/>
                <w:bCs/>
                <w:color w:val="FFFFFF"/>
              </w:rPr>
              <w:t>Destination</w:t>
            </w:r>
          </w:p>
        </w:tc>
        <w:tc>
          <w:tcPr>
            <w:tcW w:w="1200" w:type="dxa"/>
            <w:tcBorders>
              <w:top w:val="single" w:sz="8" w:space="0" w:color="FFFFFF"/>
              <w:left w:val="nil"/>
              <w:bottom w:val="nil"/>
              <w:right w:val="nil"/>
            </w:tcBorders>
            <w:shd w:val="clear" w:color="000000" w:fill="4F81BD"/>
            <w:vAlign w:val="center"/>
            <w:hideMark/>
          </w:tcPr>
          <w:p w14:paraId="6E04A2F4" w14:textId="77777777" w:rsidR="00C208FA" w:rsidRDefault="00C208FA">
            <w:pPr>
              <w:jc w:val="center"/>
              <w:rPr>
                <w:rFonts w:ascii="Calibri" w:hAnsi="Calibri" w:cs="Calibri"/>
                <w:b/>
                <w:bCs/>
                <w:color w:val="FFFFFF"/>
              </w:rPr>
            </w:pPr>
            <w:r>
              <w:rPr>
                <w:rFonts w:ascii="Calibri" w:hAnsi="Calibri" w:cs="Calibri"/>
                <w:b/>
                <w:bCs/>
                <w:color w:val="FFFFFF"/>
              </w:rPr>
              <w:t>2024</w:t>
            </w:r>
          </w:p>
        </w:tc>
        <w:tc>
          <w:tcPr>
            <w:tcW w:w="1200" w:type="dxa"/>
            <w:tcBorders>
              <w:top w:val="single" w:sz="8" w:space="0" w:color="FFFFFF"/>
              <w:left w:val="nil"/>
              <w:bottom w:val="nil"/>
              <w:right w:val="nil"/>
            </w:tcBorders>
            <w:shd w:val="clear" w:color="000000" w:fill="4F81BD"/>
            <w:vAlign w:val="center"/>
            <w:hideMark/>
          </w:tcPr>
          <w:p w14:paraId="42EC50FE" w14:textId="77777777" w:rsidR="00C208FA" w:rsidRDefault="00C208FA">
            <w:pPr>
              <w:jc w:val="center"/>
              <w:rPr>
                <w:rFonts w:ascii="Calibri" w:hAnsi="Calibri" w:cs="Calibri"/>
                <w:b/>
                <w:bCs/>
                <w:color w:val="FFFFFF"/>
              </w:rPr>
            </w:pPr>
            <w:r>
              <w:rPr>
                <w:rFonts w:ascii="Calibri" w:hAnsi="Calibri" w:cs="Calibri"/>
                <w:b/>
                <w:bCs/>
                <w:color w:val="FFFFFF"/>
              </w:rPr>
              <w:t>2023</w:t>
            </w:r>
          </w:p>
        </w:tc>
        <w:tc>
          <w:tcPr>
            <w:tcW w:w="1200" w:type="dxa"/>
            <w:tcBorders>
              <w:top w:val="single" w:sz="8" w:space="0" w:color="FFFFFF"/>
              <w:left w:val="nil"/>
              <w:bottom w:val="nil"/>
              <w:right w:val="nil"/>
            </w:tcBorders>
            <w:shd w:val="clear" w:color="000000" w:fill="4F81BD"/>
            <w:vAlign w:val="center"/>
            <w:hideMark/>
          </w:tcPr>
          <w:p w14:paraId="7EEBFEE8" w14:textId="77777777" w:rsidR="00C208FA" w:rsidRDefault="00C208FA">
            <w:pPr>
              <w:jc w:val="center"/>
              <w:rPr>
                <w:rFonts w:ascii="Calibri" w:hAnsi="Calibri" w:cs="Calibri"/>
                <w:b/>
                <w:bCs/>
                <w:color w:val="FFFFFF"/>
              </w:rPr>
            </w:pPr>
            <w:r>
              <w:rPr>
                <w:rFonts w:ascii="Calibri" w:hAnsi="Calibri" w:cs="Calibri"/>
                <w:b/>
                <w:bCs/>
                <w:color w:val="FFFFFF"/>
              </w:rPr>
              <w:t>2022</w:t>
            </w:r>
          </w:p>
        </w:tc>
        <w:tc>
          <w:tcPr>
            <w:tcW w:w="1200" w:type="dxa"/>
            <w:tcBorders>
              <w:top w:val="single" w:sz="8" w:space="0" w:color="FFFFFF"/>
              <w:left w:val="nil"/>
              <w:bottom w:val="nil"/>
              <w:right w:val="nil"/>
            </w:tcBorders>
            <w:shd w:val="clear" w:color="000000" w:fill="4F81BD"/>
            <w:vAlign w:val="center"/>
            <w:hideMark/>
          </w:tcPr>
          <w:p w14:paraId="3E9EF3EE" w14:textId="77777777" w:rsidR="00C208FA" w:rsidRDefault="00C208FA">
            <w:pPr>
              <w:jc w:val="center"/>
              <w:rPr>
                <w:rFonts w:ascii="Calibri" w:hAnsi="Calibri" w:cs="Calibri"/>
                <w:b/>
                <w:bCs/>
                <w:color w:val="FFFFFF"/>
                <w:sz w:val="22"/>
                <w:szCs w:val="22"/>
              </w:rPr>
            </w:pPr>
            <w:r>
              <w:rPr>
                <w:rFonts w:ascii="Calibri" w:hAnsi="Calibri" w:cs="Calibri"/>
                <w:b/>
                <w:bCs/>
                <w:color w:val="FFFFFF"/>
                <w:sz w:val="22"/>
                <w:szCs w:val="22"/>
              </w:rPr>
              <w:t>Variation en pax</w:t>
            </w:r>
          </w:p>
        </w:tc>
        <w:tc>
          <w:tcPr>
            <w:tcW w:w="1200" w:type="dxa"/>
            <w:tcBorders>
              <w:top w:val="single" w:sz="8" w:space="0" w:color="FFFFFF"/>
              <w:left w:val="nil"/>
              <w:bottom w:val="nil"/>
              <w:right w:val="single" w:sz="8" w:space="0" w:color="FFFFFF"/>
            </w:tcBorders>
            <w:shd w:val="clear" w:color="000000" w:fill="4F81BD"/>
            <w:vAlign w:val="center"/>
            <w:hideMark/>
          </w:tcPr>
          <w:p w14:paraId="7300CFCB" w14:textId="77777777" w:rsidR="00C208FA" w:rsidRDefault="00C208FA">
            <w:pPr>
              <w:jc w:val="center"/>
              <w:rPr>
                <w:rFonts w:ascii="Calibri" w:hAnsi="Calibri" w:cs="Calibri"/>
                <w:b/>
                <w:bCs/>
                <w:color w:val="FFFFFF"/>
                <w:sz w:val="22"/>
                <w:szCs w:val="22"/>
              </w:rPr>
            </w:pPr>
            <w:r>
              <w:rPr>
                <w:rFonts w:ascii="Calibri" w:hAnsi="Calibri" w:cs="Calibri"/>
                <w:b/>
                <w:bCs/>
                <w:color w:val="FFFFFF"/>
                <w:sz w:val="22"/>
                <w:szCs w:val="22"/>
              </w:rPr>
              <w:t>Variation en %</w:t>
            </w:r>
          </w:p>
        </w:tc>
      </w:tr>
      <w:tr w:rsidR="00C208FA" w14:paraId="6C079454" w14:textId="77777777" w:rsidTr="00C208FA">
        <w:trPr>
          <w:trHeight w:val="300"/>
        </w:trPr>
        <w:tc>
          <w:tcPr>
            <w:tcW w:w="2540" w:type="dxa"/>
            <w:vMerge w:val="restart"/>
            <w:tcBorders>
              <w:top w:val="single" w:sz="4" w:space="0" w:color="auto"/>
              <w:left w:val="single" w:sz="4" w:space="0" w:color="auto"/>
              <w:bottom w:val="single" w:sz="4" w:space="0" w:color="auto"/>
              <w:right w:val="single" w:sz="4" w:space="0" w:color="auto"/>
            </w:tcBorders>
            <w:shd w:val="clear" w:color="000000" w:fill="4F81BD"/>
            <w:vAlign w:val="center"/>
            <w:hideMark/>
          </w:tcPr>
          <w:p w14:paraId="3F7FD6EC" w14:textId="77777777" w:rsidR="00C208FA" w:rsidRDefault="00C208FA">
            <w:pPr>
              <w:jc w:val="center"/>
              <w:rPr>
                <w:rFonts w:ascii="Calibri" w:hAnsi="Calibri" w:cs="Calibri"/>
                <w:b/>
                <w:bCs/>
                <w:color w:val="FFFFFF"/>
                <w:sz w:val="22"/>
                <w:szCs w:val="22"/>
              </w:rPr>
            </w:pPr>
            <w:r>
              <w:rPr>
                <w:rFonts w:ascii="Calibri" w:hAnsi="Calibri" w:cs="Calibri"/>
                <w:b/>
                <w:bCs/>
                <w:color w:val="FFFFFF"/>
                <w:sz w:val="22"/>
                <w:szCs w:val="22"/>
              </w:rPr>
              <w:t>Air Corsica</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14:paraId="2664E804" w14:textId="77777777" w:rsidR="00C208FA" w:rsidRDefault="00C208FA">
            <w:pPr>
              <w:jc w:val="center"/>
              <w:rPr>
                <w:rFonts w:ascii="Calibri" w:hAnsi="Calibri" w:cs="Calibri"/>
                <w:sz w:val="22"/>
                <w:szCs w:val="22"/>
              </w:rPr>
            </w:pPr>
            <w:r>
              <w:rPr>
                <w:rFonts w:ascii="Calibri" w:hAnsi="Calibri" w:cs="Calibri"/>
                <w:sz w:val="22"/>
                <w:szCs w:val="22"/>
              </w:rPr>
              <w:t>Charleroi</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08259CF3" w14:textId="77777777" w:rsidR="00C208FA" w:rsidRDefault="00C208FA">
            <w:pPr>
              <w:jc w:val="center"/>
              <w:rPr>
                <w:rFonts w:ascii="Calibri" w:hAnsi="Calibri" w:cs="Calibri"/>
                <w:sz w:val="22"/>
                <w:szCs w:val="22"/>
              </w:rPr>
            </w:pPr>
            <w:r>
              <w:rPr>
                <w:rFonts w:ascii="Calibri" w:hAnsi="Calibri" w:cs="Calibri"/>
                <w:sz w:val="22"/>
                <w:szCs w:val="22"/>
              </w:rPr>
              <w:t>31 739</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2602D24C" w14:textId="77777777" w:rsidR="00C208FA" w:rsidRDefault="00C208FA">
            <w:pPr>
              <w:jc w:val="center"/>
              <w:rPr>
                <w:rFonts w:ascii="Calibri" w:hAnsi="Calibri" w:cs="Calibri"/>
                <w:sz w:val="22"/>
                <w:szCs w:val="22"/>
              </w:rPr>
            </w:pPr>
            <w:r>
              <w:rPr>
                <w:rFonts w:ascii="Calibri" w:hAnsi="Calibri" w:cs="Calibri"/>
                <w:sz w:val="22"/>
                <w:szCs w:val="22"/>
              </w:rPr>
              <w:t>29 736</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554A740A" w14:textId="77777777" w:rsidR="00C208FA" w:rsidRDefault="00C208FA">
            <w:pPr>
              <w:jc w:val="center"/>
              <w:rPr>
                <w:rFonts w:ascii="Calibri" w:hAnsi="Calibri" w:cs="Calibri"/>
                <w:sz w:val="22"/>
                <w:szCs w:val="22"/>
              </w:rPr>
            </w:pPr>
            <w:r>
              <w:rPr>
                <w:rFonts w:ascii="Calibri" w:hAnsi="Calibri" w:cs="Calibri"/>
                <w:sz w:val="22"/>
                <w:szCs w:val="22"/>
              </w:rPr>
              <w:t>30 791</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245299F2" w14:textId="77777777" w:rsidR="00C208FA" w:rsidRDefault="00C208FA">
            <w:pPr>
              <w:jc w:val="center"/>
              <w:rPr>
                <w:rFonts w:ascii="Calibri" w:hAnsi="Calibri" w:cs="Calibri"/>
                <w:sz w:val="22"/>
                <w:szCs w:val="22"/>
              </w:rPr>
            </w:pPr>
            <w:r>
              <w:rPr>
                <w:rFonts w:ascii="Calibri" w:hAnsi="Calibri" w:cs="Calibri"/>
                <w:sz w:val="22"/>
                <w:szCs w:val="22"/>
              </w:rPr>
              <w:t>2 003</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0FE8AB7D" w14:textId="77777777" w:rsidR="00C208FA" w:rsidRDefault="00C208FA">
            <w:pPr>
              <w:jc w:val="center"/>
              <w:rPr>
                <w:rFonts w:ascii="Calibri" w:hAnsi="Calibri" w:cs="Calibri"/>
                <w:sz w:val="22"/>
                <w:szCs w:val="22"/>
              </w:rPr>
            </w:pPr>
            <w:r>
              <w:rPr>
                <w:rFonts w:ascii="Calibri" w:hAnsi="Calibri" w:cs="Calibri"/>
                <w:sz w:val="22"/>
                <w:szCs w:val="22"/>
              </w:rPr>
              <w:t>6,74%</w:t>
            </w:r>
          </w:p>
        </w:tc>
      </w:tr>
      <w:tr w:rsidR="00C208FA" w14:paraId="0708FDB6" w14:textId="77777777" w:rsidTr="00C208FA">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79D24403"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12881DB4" w14:textId="77777777" w:rsidR="00C208FA" w:rsidRDefault="00C208FA">
            <w:pPr>
              <w:jc w:val="center"/>
              <w:rPr>
                <w:rFonts w:ascii="Calibri" w:hAnsi="Calibri" w:cs="Calibri"/>
                <w:sz w:val="22"/>
                <w:szCs w:val="22"/>
              </w:rPr>
            </w:pPr>
            <w:proofErr w:type="spellStart"/>
            <w:r>
              <w:rPr>
                <w:rFonts w:ascii="Calibri" w:hAnsi="Calibri" w:cs="Calibri"/>
                <w:sz w:val="22"/>
                <w:szCs w:val="22"/>
              </w:rPr>
              <w:t>Goteborg</w:t>
            </w:r>
            <w:proofErr w:type="spellEnd"/>
          </w:p>
        </w:tc>
        <w:tc>
          <w:tcPr>
            <w:tcW w:w="1200" w:type="dxa"/>
            <w:tcBorders>
              <w:top w:val="nil"/>
              <w:left w:val="nil"/>
              <w:bottom w:val="single" w:sz="4" w:space="0" w:color="auto"/>
              <w:right w:val="single" w:sz="4" w:space="0" w:color="auto"/>
            </w:tcBorders>
            <w:shd w:val="clear" w:color="000000" w:fill="FFFFFF"/>
            <w:vAlign w:val="center"/>
            <w:hideMark/>
          </w:tcPr>
          <w:p w14:paraId="0AE84A8D" w14:textId="77777777" w:rsidR="00C208FA" w:rsidRDefault="00C208FA">
            <w:pPr>
              <w:jc w:val="center"/>
              <w:rPr>
                <w:rFonts w:ascii="Calibri" w:hAnsi="Calibri" w:cs="Calibri"/>
                <w:sz w:val="22"/>
                <w:szCs w:val="22"/>
              </w:rPr>
            </w:pPr>
            <w:r>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0C80B3A1" w14:textId="77777777" w:rsidR="00C208FA" w:rsidRDefault="00C208FA">
            <w:pPr>
              <w:jc w:val="center"/>
              <w:rPr>
                <w:rFonts w:ascii="Calibri" w:hAnsi="Calibri" w:cs="Calibri"/>
                <w:sz w:val="22"/>
                <w:szCs w:val="22"/>
              </w:rPr>
            </w:pPr>
            <w:r>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4077E800" w14:textId="77777777" w:rsidR="00C208FA" w:rsidRDefault="00C208FA">
            <w:pPr>
              <w:jc w:val="center"/>
              <w:rPr>
                <w:rFonts w:ascii="Calibri" w:hAnsi="Calibri" w:cs="Calibri"/>
                <w:sz w:val="22"/>
                <w:szCs w:val="22"/>
              </w:rPr>
            </w:pPr>
            <w:r>
              <w:rPr>
                <w:rFonts w:ascii="Calibri" w:hAnsi="Calibri" w:cs="Calibri"/>
                <w:sz w:val="22"/>
                <w:szCs w:val="22"/>
              </w:rPr>
              <w:t>3324</w:t>
            </w:r>
          </w:p>
        </w:tc>
        <w:tc>
          <w:tcPr>
            <w:tcW w:w="1200" w:type="dxa"/>
            <w:tcBorders>
              <w:top w:val="nil"/>
              <w:left w:val="nil"/>
              <w:bottom w:val="single" w:sz="4" w:space="0" w:color="auto"/>
              <w:right w:val="single" w:sz="4" w:space="0" w:color="auto"/>
            </w:tcBorders>
            <w:shd w:val="clear" w:color="000000" w:fill="FFFFFF"/>
            <w:vAlign w:val="center"/>
            <w:hideMark/>
          </w:tcPr>
          <w:p w14:paraId="530C30E6" w14:textId="77777777" w:rsidR="00C208FA" w:rsidRDefault="00C208FA">
            <w:pPr>
              <w:jc w:val="center"/>
              <w:rPr>
                <w:rFonts w:ascii="Calibri" w:hAnsi="Calibri" w:cs="Calibri"/>
                <w:sz w:val="22"/>
                <w:szCs w:val="22"/>
              </w:rPr>
            </w:pPr>
            <w:r>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15BCCCC9" w14:textId="77777777" w:rsidR="00C208FA" w:rsidRDefault="00C208FA">
            <w:pPr>
              <w:jc w:val="center"/>
              <w:rPr>
                <w:rFonts w:ascii="Calibri" w:hAnsi="Calibri" w:cs="Calibri"/>
                <w:sz w:val="22"/>
                <w:szCs w:val="22"/>
              </w:rPr>
            </w:pPr>
            <w:r>
              <w:rPr>
                <w:rFonts w:ascii="Calibri" w:hAnsi="Calibri" w:cs="Calibri"/>
                <w:sz w:val="22"/>
                <w:szCs w:val="22"/>
              </w:rPr>
              <w:t>_</w:t>
            </w:r>
          </w:p>
        </w:tc>
      </w:tr>
      <w:tr w:rsidR="00C208FA" w14:paraId="00B52342" w14:textId="77777777" w:rsidTr="00C208FA">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7EF9D58D"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51828964" w14:textId="77777777" w:rsidR="00C208FA" w:rsidRDefault="00C208FA">
            <w:pPr>
              <w:jc w:val="center"/>
              <w:rPr>
                <w:rFonts w:ascii="Calibri" w:hAnsi="Calibri" w:cs="Calibri"/>
                <w:sz w:val="22"/>
                <w:szCs w:val="22"/>
              </w:rPr>
            </w:pPr>
            <w:r>
              <w:rPr>
                <w:rFonts w:ascii="Calibri" w:hAnsi="Calibri" w:cs="Calibri"/>
                <w:sz w:val="22"/>
                <w:szCs w:val="22"/>
              </w:rPr>
              <w:t>Liège</w:t>
            </w:r>
          </w:p>
        </w:tc>
        <w:tc>
          <w:tcPr>
            <w:tcW w:w="1200" w:type="dxa"/>
            <w:tcBorders>
              <w:top w:val="nil"/>
              <w:left w:val="nil"/>
              <w:bottom w:val="single" w:sz="4" w:space="0" w:color="auto"/>
              <w:right w:val="single" w:sz="4" w:space="0" w:color="auto"/>
            </w:tcBorders>
            <w:shd w:val="clear" w:color="000000" w:fill="FFFFFF"/>
            <w:vAlign w:val="center"/>
            <w:hideMark/>
          </w:tcPr>
          <w:p w14:paraId="17DDB53F" w14:textId="77777777" w:rsidR="00C208FA" w:rsidRDefault="00C208FA">
            <w:pPr>
              <w:jc w:val="center"/>
              <w:rPr>
                <w:rFonts w:ascii="Calibri" w:hAnsi="Calibri" w:cs="Calibri"/>
                <w:sz w:val="22"/>
                <w:szCs w:val="22"/>
              </w:rPr>
            </w:pPr>
            <w:r>
              <w:rPr>
                <w:rFonts w:ascii="Calibri" w:hAnsi="Calibri" w:cs="Calibri"/>
                <w:sz w:val="22"/>
                <w:szCs w:val="22"/>
              </w:rPr>
              <w:t>175</w:t>
            </w:r>
          </w:p>
        </w:tc>
        <w:tc>
          <w:tcPr>
            <w:tcW w:w="1200" w:type="dxa"/>
            <w:tcBorders>
              <w:top w:val="nil"/>
              <w:left w:val="nil"/>
              <w:bottom w:val="single" w:sz="4" w:space="0" w:color="auto"/>
              <w:right w:val="single" w:sz="4" w:space="0" w:color="auto"/>
            </w:tcBorders>
            <w:shd w:val="clear" w:color="000000" w:fill="FFFFFF"/>
            <w:vAlign w:val="center"/>
            <w:hideMark/>
          </w:tcPr>
          <w:p w14:paraId="2F7EE54A" w14:textId="77777777" w:rsidR="00C208FA" w:rsidRDefault="00C208FA">
            <w:pPr>
              <w:jc w:val="center"/>
              <w:rPr>
                <w:rFonts w:ascii="Calibri" w:hAnsi="Calibri" w:cs="Calibri"/>
                <w:sz w:val="22"/>
                <w:szCs w:val="22"/>
              </w:rPr>
            </w:pPr>
            <w:r>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322F1296" w14:textId="77777777" w:rsidR="00C208FA" w:rsidRDefault="00C208FA">
            <w:pPr>
              <w:jc w:val="center"/>
              <w:rPr>
                <w:rFonts w:ascii="Calibri" w:hAnsi="Calibri" w:cs="Calibri"/>
                <w:sz w:val="22"/>
                <w:szCs w:val="22"/>
              </w:rPr>
            </w:pPr>
            <w:r>
              <w:rPr>
                <w:rFonts w:ascii="Calibri" w:hAnsi="Calibri" w:cs="Calibri"/>
                <w:sz w:val="22"/>
                <w:szCs w:val="22"/>
              </w:rPr>
              <w:t>545</w:t>
            </w:r>
          </w:p>
        </w:tc>
        <w:tc>
          <w:tcPr>
            <w:tcW w:w="1200" w:type="dxa"/>
            <w:tcBorders>
              <w:top w:val="nil"/>
              <w:left w:val="nil"/>
              <w:bottom w:val="single" w:sz="4" w:space="0" w:color="auto"/>
              <w:right w:val="single" w:sz="4" w:space="0" w:color="auto"/>
            </w:tcBorders>
            <w:shd w:val="clear" w:color="000000" w:fill="FFFFFF"/>
            <w:vAlign w:val="center"/>
            <w:hideMark/>
          </w:tcPr>
          <w:p w14:paraId="52E8E200" w14:textId="77777777" w:rsidR="00C208FA" w:rsidRDefault="00C208FA">
            <w:pPr>
              <w:jc w:val="center"/>
              <w:rPr>
                <w:rFonts w:ascii="Calibri" w:hAnsi="Calibri" w:cs="Calibri"/>
                <w:sz w:val="22"/>
                <w:szCs w:val="22"/>
              </w:rPr>
            </w:pPr>
            <w:r>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4B330E37" w14:textId="77777777" w:rsidR="00C208FA" w:rsidRDefault="00C208FA">
            <w:pPr>
              <w:jc w:val="center"/>
              <w:rPr>
                <w:rFonts w:ascii="Calibri" w:hAnsi="Calibri" w:cs="Calibri"/>
                <w:sz w:val="22"/>
                <w:szCs w:val="22"/>
              </w:rPr>
            </w:pPr>
            <w:r>
              <w:rPr>
                <w:rFonts w:ascii="Calibri" w:hAnsi="Calibri" w:cs="Calibri"/>
                <w:sz w:val="22"/>
                <w:szCs w:val="22"/>
              </w:rPr>
              <w:t>_</w:t>
            </w:r>
          </w:p>
        </w:tc>
      </w:tr>
      <w:tr w:rsidR="00C208FA" w14:paraId="749B30AF" w14:textId="77777777" w:rsidTr="00C208FA">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40165532"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33CF3E2D" w14:textId="77777777" w:rsidR="00C208FA" w:rsidRDefault="00C208FA">
            <w:pPr>
              <w:jc w:val="center"/>
              <w:rPr>
                <w:rFonts w:ascii="Calibri" w:hAnsi="Calibri" w:cs="Calibri"/>
                <w:sz w:val="22"/>
                <w:szCs w:val="22"/>
              </w:rPr>
            </w:pPr>
            <w:r>
              <w:rPr>
                <w:rFonts w:ascii="Calibri" w:hAnsi="Calibri" w:cs="Calibri"/>
                <w:sz w:val="22"/>
                <w:szCs w:val="22"/>
              </w:rPr>
              <w:t>Rome</w:t>
            </w:r>
          </w:p>
        </w:tc>
        <w:tc>
          <w:tcPr>
            <w:tcW w:w="1200" w:type="dxa"/>
            <w:tcBorders>
              <w:top w:val="nil"/>
              <w:left w:val="nil"/>
              <w:bottom w:val="single" w:sz="4" w:space="0" w:color="auto"/>
              <w:right w:val="single" w:sz="4" w:space="0" w:color="auto"/>
            </w:tcBorders>
            <w:shd w:val="clear" w:color="000000" w:fill="FFFFFF"/>
            <w:vAlign w:val="center"/>
            <w:hideMark/>
          </w:tcPr>
          <w:p w14:paraId="30910F94" w14:textId="77777777" w:rsidR="00C208FA" w:rsidRDefault="00C208FA">
            <w:pPr>
              <w:jc w:val="center"/>
              <w:rPr>
                <w:rFonts w:ascii="Calibri" w:hAnsi="Calibri" w:cs="Calibri"/>
                <w:sz w:val="22"/>
                <w:szCs w:val="22"/>
              </w:rPr>
            </w:pPr>
            <w:r>
              <w:rPr>
                <w:rFonts w:ascii="Calibri" w:hAnsi="Calibri" w:cs="Calibri"/>
                <w:sz w:val="22"/>
                <w:szCs w:val="22"/>
              </w:rPr>
              <w:t>4 097</w:t>
            </w:r>
          </w:p>
        </w:tc>
        <w:tc>
          <w:tcPr>
            <w:tcW w:w="1200" w:type="dxa"/>
            <w:tcBorders>
              <w:top w:val="nil"/>
              <w:left w:val="nil"/>
              <w:bottom w:val="single" w:sz="4" w:space="0" w:color="auto"/>
              <w:right w:val="single" w:sz="4" w:space="0" w:color="auto"/>
            </w:tcBorders>
            <w:shd w:val="clear" w:color="000000" w:fill="FFFFFF"/>
            <w:vAlign w:val="center"/>
            <w:hideMark/>
          </w:tcPr>
          <w:p w14:paraId="480F6254" w14:textId="77777777" w:rsidR="00C208FA" w:rsidRDefault="00C208FA">
            <w:pPr>
              <w:jc w:val="center"/>
              <w:rPr>
                <w:rFonts w:ascii="Calibri" w:hAnsi="Calibri" w:cs="Calibri"/>
                <w:sz w:val="22"/>
                <w:szCs w:val="22"/>
              </w:rPr>
            </w:pPr>
            <w:r>
              <w:rPr>
                <w:rFonts w:ascii="Calibri" w:hAnsi="Calibri" w:cs="Calibri"/>
                <w:sz w:val="22"/>
                <w:szCs w:val="22"/>
              </w:rPr>
              <w:t>1 884</w:t>
            </w:r>
          </w:p>
        </w:tc>
        <w:tc>
          <w:tcPr>
            <w:tcW w:w="1200" w:type="dxa"/>
            <w:tcBorders>
              <w:top w:val="nil"/>
              <w:left w:val="nil"/>
              <w:bottom w:val="single" w:sz="4" w:space="0" w:color="auto"/>
              <w:right w:val="single" w:sz="4" w:space="0" w:color="auto"/>
            </w:tcBorders>
            <w:shd w:val="clear" w:color="000000" w:fill="FFFFFF"/>
            <w:vAlign w:val="center"/>
            <w:hideMark/>
          </w:tcPr>
          <w:p w14:paraId="113C07E3" w14:textId="77777777" w:rsidR="00C208FA" w:rsidRDefault="00C208FA">
            <w:pPr>
              <w:jc w:val="center"/>
              <w:rPr>
                <w:rFonts w:ascii="Calibri" w:hAnsi="Calibri" w:cs="Calibri"/>
                <w:sz w:val="22"/>
                <w:szCs w:val="22"/>
              </w:rPr>
            </w:pPr>
            <w:r>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47073B00" w14:textId="77777777" w:rsidR="00C208FA" w:rsidRDefault="00C208FA">
            <w:pPr>
              <w:jc w:val="center"/>
              <w:rPr>
                <w:rFonts w:ascii="Calibri" w:hAnsi="Calibri" w:cs="Calibri"/>
                <w:sz w:val="22"/>
                <w:szCs w:val="22"/>
              </w:rPr>
            </w:pPr>
            <w:r>
              <w:rPr>
                <w:rFonts w:ascii="Calibri" w:hAnsi="Calibri" w:cs="Calibri"/>
                <w:sz w:val="22"/>
                <w:szCs w:val="22"/>
              </w:rPr>
              <w:t>2 213</w:t>
            </w:r>
          </w:p>
        </w:tc>
        <w:tc>
          <w:tcPr>
            <w:tcW w:w="1200" w:type="dxa"/>
            <w:tcBorders>
              <w:top w:val="nil"/>
              <w:left w:val="nil"/>
              <w:bottom w:val="single" w:sz="4" w:space="0" w:color="auto"/>
              <w:right w:val="single" w:sz="4" w:space="0" w:color="auto"/>
            </w:tcBorders>
            <w:shd w:val="clear" w:color="000000" w:fill="FFFFFF"/>
            <w:vAlign w:val="center"/>
            <w:hideMark/>
          </w:tcPr>
          <w:p w14:paraId="7B6F36EE" w14:textId="77777777" w:rsidR="00C208FA" w:rsidRDefault="00C208FA">
            <w:pPr>
              <w:jc w:val="center"/>
              <w:rPr>
                <w:rFonts w:ascii="Calibri" w:hAnsi="Calibri" w:cs="Calibri"/>
                <w:sz w:val="22"/>
                <w:szCs w:val="22"/>
              </w:rPr>
            </w:pPr>
            <w:r>
              <w:rPr>
                <w:rFonts w:ascii="Calibri" w:hAnsi="Calibri" w:cs="Calibri"/>
                <w:sz w:val="22"/>
                <w:szCs w:val="22"/>
              </w:rPr>
              <w:t>117,46%</w:t>
            </w:r>
          </w:p>
        </w:tc>
      </w:tr>
      <w:tr w:rsidR="00C208FA" w14:paraId="6A42CC91" w14:textId="77777777" w:rsidTr="00C208FA">
        <w:trPr>
          <w:trHeight w:val="300"/>
        </w:trPr>
        <w:tc>
          <w:tcPr>
            <w:tcW w:w="2540" w:type="dxa"/>
            <w:vMerge/>
            <w:tcBorders>
              <w:top w:val="single" w:sz="4" w:space="0" w:color="auto"/>
              <w:left w:val="single" w:sz="4" w:space="0" w:color="auto"/>
              <w:bottom w:val="single" w:sz="4" w:space="0" w:color="auto"/>
              <w:right w:val="single" w:sz="4" w:space="0" w:color="auto"/>
            </w:tcBorders>
            <w:vAlign w:val="center"/>
            <w:hideMark/>
          </w:tcPr>
          <w:p w14:paraId="00A79CE5"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393A9F49"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18FD7FCD"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36 011</w:t>
            </w:r>
          </w:p>
        </w:tc>
        <w:tc>
          <w:tcPr>
            <w:tcW w:w="1200" w:type="dxa"/>
            <w:tcBorders>
              <w:top w:val="nil"/>
              <w:left w:val="nil"/>
              <w:bottom w:val="single" w:sz="4" w:space="0" w:color="auto"/>
              <w:right w:val="single" w:sz="4" w:space="0" w:color="auto"/>
            </w:tcBorders>
            <w:shd w:val="clear" w:color="000000" w:fill="FFFFFF"/>
            <w:vAlign w:val="center"/>
            <w:hideMark/>
          </w:tcPr>
          <w:p w14:paraId="501C96F7"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31 620</w:t>
            </w:r>
          </w:p>
        </w:tc>
        <w:tc>
          <w:tcPr>
            <w:tcW w:w="1200" w:type="dxa"/>
            <w:tcBorders>
              <w:top w:val="nil"/>
              <w:left w:val="nil"/>
              <w:bottom w:val="single" w:sz="4" w:space="0" w:color="auto"/>
              <w:right w:val="single" w:sz="4" w:space="0" w:color="auto"/>
            </w:tcBorders>
            <w:shd w:val="clear" w:color="000000" w:fill="FFFFFF"/>
            <w:vAlign w:val="center"/>
            <w:hideMark/>
          </w:tcPr>
          <w:p w14:paraId="73D8641C"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34 660</w:t>
            </w:r>
          </w:p>
        </w:tc>
        <w:tc>
          <w:tcPr>
            <w:tcW w:w="1200" w:type="dxa"/>
            <w:tcBorders>
              <w:top w:val="nil"/>
              <w:left w:val="nil"/>
              <w:bottom w:val="single" w:sz="4" w:space="0" w:color="auto"/>
              <w:right w:val="single" w:sz="4" w:space="0" w:color="auto"/>
            </w:tcBorders>
            <w:shd w:val="clear" w:color="000000" w:fill="FFFFFF"/>
            <w:vAlign w:val="center"/>
            <w:hideMark/>
          </w:tcPr>
          <w:p w14:paraId="4F8572F8" w14:textId="77777777" w:rsidR="00C208FA" w:rsidRDefault="00C208FA">
            <w:pPr>
              <w:jc w:val="center"/>
              <w:rPr>
                <w:rFonts w:ascii="Calibri" w:hAnsi="Calibri" w:cs="Calibri"/>
                <w:b/>
                <w:bCs/>
                <w:sz w:val="22"/>
                <w:szCs w:val="22"/>
              </w:rPr>
            </w:pPr>
            <w:r>
              <w:rPr>
                <w:rFonts w:ascii="Calibri" w:hAnsi="Calibri" w:cs="Calibri"/>
                <w:b/>
                <w:bCs/>
                <w:sz w:val="22"/>
                <w:szCs w:val="22"/>
              </w:rPr>
              <w:t>4 391</w:t>
            </w:r>
          </w:p>
        </w:tc>
        <w:tc>
          <w:tcPr>
            <w:tcW w:w="1200" w:type="dxa"/>
            <w:tcBorders>
              <w:top w:val="nil"/>
              <w:left w:val="nil"/>
              <w:bottom w:val="single" w:sz="4" w:space="0" w:color="auto"/>
              <w:right w:val="single" w:sz="4" w:space="0" w:color="auto"/>
            </w:tcBorders>
            <w:shd w:val="clear" w:color="000000" w:fill="FFFFFF"/>
            <w:vAlign w:val="center"/>
            <w:hideMark/>
          </w:tcPr>
          <w:p w14:paraId="4D98640B" w14:textId="77777777" w:rsidR="00C208FA" w:rsidRDefault="00C208FA">
            <w:pPr>
              <w:jc w:val="center"/>
              <w:rPr>
                <w:rFonts w:ascii="Calibri" w:hAnsi="Calibri" w:cs="Calibri"/>
                <w:b/>
                <w:bCs/>
                <w:sz w:val="22"/>
                <w:szCs w:val="22"/>
              </w:rPr>
            </w:pPr>
            <w:r>
              <w:rPr>
                <w:rFonts w:ascii="Calibri" w:hAnsi="Calibri" w:cs="Calibri"/>
                <w:b/>
                <w:bCs/>
                <w:sz w:val="22"/>
                <w:szCs w:val="22"/>
              </w:rPr>
              <w:t>13,89%</w:t>
            </w:r>
          </w:p>
        </w:tc>
      </w:tr>
      <w:tr w:rsidR="00C208FA" w14:paraId="6116C4E4" w14:textId="77777777" w:rsidTr="00C208FA">
        <w:trPr>
          <w:trHeight w:val="6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1FAEB6F6" w14:textId="77777777" w:rsidR="00C208FA" w:rsidRDefault="00C208FA">
            <w:pPr>
              <w:jc w:val="center"/>
              <w:rPr>
                <w:rFonts w:ascii="Calibri" w:hAnsi="Calibri" w:cs="Calibri"/>
                <w:b/>
                <w:bCs/>
                <w:color w:val="FFFFFF"/>
                <w:sz w:val="22"/>
                <w:szCs w:val="22"/>
              </w:rPr>
            </w:pPr>
            <w:r>
              <w:rPr>
                <w:rFonts w:ascii="Calibri" w:hAnsi="Calibri" w:cs="Calibri"/>
                <w:b/>
                <w:bCs/>
                <w:color w:val="FFFFFF"/>
                <w:sz w:val="22"/>
                <w:szCs w:val="22"/>
              </w:rPr>
              <w:t>British Airways</w:t>
            </w:r>
          </w:p>
        </w:tc>
        <w:tc>
          <w:tcPr>
            <w:tcW w:w="1320" w:type="dxa"/>
            <w:tcBorders>
              <w:top w:val="nil"/>
              <w:left w:val="nil"/>
              <w:bottom w:val="single" w:sz="4" w:space="0" w:color="auto"/>
              <w:right w:val="single" w:sz="4" w:space="0" w:color="auto"/>
            </w:tcBorders>
            <w:shd w:val="clear" w:color="000000" w:fill="FFFFFF"/>
            <w:vAlign w:val="center"/>
            <w:hideMark/>
          </w:tcPr>
          <w:p w14:paraId="0CADBE82"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Londres Heathrow</w:t>
            </w:r>
          </w:p>
        </w:tc>
        <w:tc>
          <w:tcPr>
            <w:tcW w:w="1200" w:type="dxa"/>
            <w:tcBorders>
              <w:top w:val="nil"/>
              <w:left w:val="nil"/>
              <w:bottom w:val="single" w:sz="4" w:space="0" w:color="auto"/>
              <w:right w:val="single" w:sz="4" w:space="0" w:color="auto"/>
            </w:tcBorders>
            <w:shd w:val="clear" w:color="000000" w:fill="FFFFFF"/>
            <w:vAlign w:val="center"/>
            <w:hideMark/>
          </w:tcPr>
          <w:p w14:paraId="00722B1E"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36ECBF9E"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4106</w:t>
            </w:r>
          </w:p>
        </w:tc>
        <w:tc>
          <w:tcPr>
            <w:tcW w:w="1200" w:type="dxa"/>
            <w:tcBorders>
              <w:top w:val="nil"/>
              <w:left w:val="nil"/>
              <w:bottom w:val="single" w:sz="4" w:space="0" w:color="auto"/>
              <w:right w:val="single" w:sz="4" w:space="0" w:color="auto"/>
            </w:tcBorders>
            <w:shd w:val="clear" w:color="000000" w:fill="FFFFFF"/>
            <w:vAlign w:val="center"/>
            <w:hideMark/>
          </w:tcPr>
          <w:p w14:paraId="337FE033"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4 079</w:t>
            </w:r>
          </w:p>
        </w:tc>
        <w:tc>
          <w:tcPr>
            <w:tcW w:w="1200" w:type="dxa"/>
            <w:tcBorders>
              <w:top w:val="nil"/>
              <w:left w:val="nil"/>
              <w:bottom w:val="single" w:sz="4" w:space="0" w:color="auto"/>
              <w:right w:val="single" w:sz="4" w:space="0" w:color="auto"/>
            </w:tcBorders>
            <w:shd w:val="clear" w:color="000000" w:fill="FFFFFF"/>
            <w:vAlign w:val="center"/>
            <w:hideMark/>
          </w:tcPr>
          <w:p w14:paraId="4BC8D4A0" w14:textId="77777777" w:rsidR="00C208FA" w:rsidRDefault="00C208FA">
            <w:pPr>
              <w:jc w:val="center"/>
              <w:rPr>
                <w:rFonts w:ascii="Calibri" w:hAnsi="Calibri" w:cs="Calibri"/>
                <w:b/>
                <w:bCs/>
                <w:sz w:val="22"/>
                <w:szCs w:val="22"/>
              </w:rPr>
            </w:pPr>
            <w:r>
              <w:rPr>
                <w:rFonts w:ascii="Calibri" w:hAnsi="Calibri" w:cs="Calibri"/>
                <w:b/>
                <w:bCs/>
                <w:sz w:val="22"/>
                <w:szCs w:val="22"/>
              </w:rPr>
              <w:t>-4 106</w:t>
            </w:r>
          </w:p>
        </w:tc>
        <w:tc>
          <w:tcPr>
            <w:tcW w:w="1200" w:type="dxa"/>
            <w:tcBorders>
              <w:top w:val="nil"/>
              <w:left w:val="nil"/>
              <w:bottom w:val="single" w:sz="4" w:space="0" w:color="auto"/>
              <w:right w:val="single" w:sz="4" w:space="0" w:color="auto"/>
            </w:tcBorders>
            <w:shd w:val="clear" w:color="000000" w:fill="FFFFFF"/>
            <w:vAlign w:val="center"/>
            <w:hideMark/>
          </w:tcPr>
          <w:p w14:paraId="7291DEA1" w14:textId="77777777" w:rsidR="00C208FA" w:rsidRDefault="00C208FA">
            <w:pPr>
              <w:jc w:val="center"/>
              <w:rPr>
                <w:rFonts w:ascii="Calibri" w:hAnsi="Calibri" w:cs="Calibri"/>
                <w:b/>
                <w:bCs/>
                <w:sz w:val="22"/>
                <w:szCs w:val="22"/>
              </w:rPr>
            </w:pPr>
            <w:r>
              <w:rPr>
                <w:rFonts w:ascii="Calibri" w:hAnsi="Calibri" w:cs="Calibri"/>
                <w:b/>
                <w:bCs/>
                <w:sz w:val="22"/>
                <w:szCs w:val="22"/>
              </w:rPr>
              <w:t>-100,00%</w:t>
            </w:r>
          </w:p>
        </w:tc>
      </w:tr>
      <w:tr w:rsidR="00C208FA" w14:paraId="39E63384" w14:textId="77777777" w:rsidTr="00C208FA">
        <w:trPr>
          <w:trHeight w:val="6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418C4927" w14:textId="77777777" w:rsidR="00C208FA" w:rsidRDefault="00C208FA">
            <w:pPr>
              <w:jc w:val="center"/>
              <w:rPr>
                <w:rFonts w:ascii="Calibri" w:hAnsi="Calibri" w:cs="Calibri"/>
                <w:b/>
                <w:bCs/>
                <w:color w:val="FFFFFF"/>
                <w:sz w:val="22"/>
                <w:szCs w:val="22"/>
              </w:rPr>
            </w:pPr>
            <w:r>
              <w:rPr>
                <w:rFonts w:ascii="Calibri" w:hAnsi="Calibri" w:cs="Calibri"/>
                <w:b/>
                <w:bCs/>
                <w:color w:val="FFFFFF"/>
                <w:sz w:val="22"/>
                <w:szCs w:val="22"/>
              </w:rPr>
              <w:t xml:space="preserve">EasyJet </w:t>
            </w:r>
            <w:proofErr w:type="spellStart"/>
            <w:r>
              <w:rPr>
                <w:rFonts w:ascii="Calibri" w:hAnsi="Calibri" w:cs="Calibri"/>
                <w:b/>
                <w:bCs/>
                <w:color w:val="FFFFFF"/>
                <w:sz w:val="22"/>
                <w:szCs w:val="22"/>
              </w:rPr>
              <w:t>Airline</w:t>
            </w:r>
            <w:proofErr w:type="spellEnd"/>
          </w:p>
        </w:tc>
        <w:tc>
          <w:tcPr>
            <w:tcW w:w="1320" w:type="dxa"/>
            <w:tcBorders>
              <w:top w:val="nil"/>
              <w:left w:val="nil"/>
              <w:bottom w:val="single" w:sz="4" w:space="0" w:color="auto"/>
              <w:right w:val="single" w:sz="4" w:space="0" w:color="auto"/>
            </w:tcBorders>
            <w:shd w:val="clear" w:color="000000" w:fill="FFFFFF"/>
            <w:vAlign w:val="center"/>
            <w:hideMark/>
          </w:tcPr>
          <w:p w14:paraId="3DDF2D57"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Londres Gatwick</w:t>
            </w:r>
          </w:p>
        </w:tc>
        <w:tc>
          <w:tcPr>
            <w:tcW w:w="1200" w:type="dxa"/>
            <w:tcBorders>
              <w:top w:val="nil"/>
              <w:left w:val="nil"/>
              <w:bottom w:val="single" w:sz="4" w:space="0" w:color="auto"/>
              <w:right w:val="single" w:sz="4" w:space="0" w:color="auto"/>
            </w:tcBorders>
            <w:shd w:val="clear" w:color="000000" w:fill="FFFFFF"/>
            <w:vAlign w:val="center"/>
            <w:hideMark/>
          </w:tcPr>
          <w:p w14:paraId="35DB4A15"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16 590</w:t>
            </w:r>
          </w:p>
        </w:tc>
        <w:tc>
          <w:tcPr>
            <w:tcW w:w="1200" w:type="dxa"/>
            <w:tcBorders>
              <w:top w:val="nil"/>
              <w:left w:val="nil"/>
              <w:bottom w:val="single" w:sz="4" w:space="0" w:color="auto"/>
              <w:right w:val="single" w:sz="4" w:space="0" w:color="auto"/>
            </w:tcBorders>
            <w:shd w:val="clear" w:color="000000" w:fill="FFFFFF"/>
            <w:vAlign w:val="center"/>
            <w:hideMark/>
          </w:tcPr>
          <w:p w14:paraId="38B5DB8D"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17 607</w:t>
            </w:r>
          </w:p>
        </w:tc>
        <w:tc>
          <w:tcPr>
            <w:tcW w:w="1200" w:type="dxa"/>
            <w:tcBorders>
              <w:top w:val="nil"/>
              <w:left w:val="nil"/>
              <w:bottom w:val="single" w:sz="4" w:space="0" w:color="auto"/>
              <w:right w:val="single" w:sz="4" w:space="0" w:color="auto"/>
            </w:tcBorders>
            <w:shd w:val="clear" w:color="000000" w:fill="FFFFFF"/>
            <w:vAlign w:val="center"/>
            <w:hideMark/>
          </w:tcPr>
          <w:p w14:paraId="33B4747C"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11 323</w:t>
            </w:r>
          </w:p>
        </w:tc>
        <w:tc>
          <w:tcPr>
            <w:tcW w:w="1200" w:type="dxa"/>
            <w:tcBorders>
              <w:top w:val="nil"/>
              <w:left w:val="nil"/>
              <w:bottom w:val="single" w:sz="4" w:space="0" w:color="auto"/>
              <w:right w:val="single" w:sz="4" w:space="0" w:color="auto"/>
            </w:tcBorders>
            <w:shd w:val="clear" w:color="000000" w:fill="FFFFFF"/>
            <w:vAlign w:val="center"/>
            <w:hideMark/>
          </w:tcPr>
          <w:p w14:paraId="2CE57EBB" w14:textId="77777777" w:rsidR="00C208FA" w:rsidRDefault="00C208FA">
            <w:pPr>
              <w:jc w:val="center"/>
              <w:rPr>
                <w:rFonts w:ascii="Calibri" w:hAnsi="Calibri" w:cs="Calibri"/>
                <w:sz w:val="22"/>
                <w:szCs w:val="22"/>
              </w:rPr>
            </w:pPr>
            <w:r>
              <w:rPr>
                <w:rFonts w:ascii="Calibri" w:hAnsi="Calibri" w:cs="Calibri"/>
                <w:sz w:val="22"/>
                <w:szCs w:val="22"/>
              </w:rPr>
              <w:t>-1 017</w:t>
            </w:r>
          </w:p>
        </w:tc>
        <w:tc>
          <w:tcPr>
            <w:tcW w:w="1200" w:type="dxa"/>
            <w:tcBorders>
              <w:top w:val="nil"/>
              <w:left w:val="nil"/>
              <w:bottom w:val="single" w:sz="4" w:space="0" w:color="auto"/>
              <w:right w:val="single" w:sz="4" w:space="0" w:color="auto"/>
            </w:tcBorders>
            <w:shd w:val="clear" w:color="000000" w:fill="FFFFFF"/>
            <w:vAlign w:val="center"/>
            <w:hideMark/>
          </w:tcPr>
          <w:p w14:paraId="7B3BA2EC" w14:textId="77777777" w:rsidR="00C208FA" w:rsidRDefault="00C208FA">
            <w:pPr>
              <w:jc w:val="center"/>
              <w:rPr>
                <w:rFonts w:ascii="Calibri" w:hAnsi="Calibri" w:cs="Calibri"/>
                <w:sz w:val="22"/>
                <w:szCs w:val="22"/>
              </w:rPr>
            </w:pPr>
            <w:r>
              <w:rPr>
                <w:rFonts w:ascii="Calibri" w:hAnsi="Calibri" w:cs="Calibri"/>
                <w:sz w:val="22"/>
                <w:szCs w:val="22"/>
              </w:rPr>
              <w:t>-5,78%</w:t>
            </w:r>
          </w:p>
        </w:tc>
      </w:tr>
      <w:tr w:rsidR="00C208FA" w14:paraId="6A53E62E" w14:textId="77777777" w:rsidTr="00C208FA">
        <w:trPr>
          <w:trHeight w:val="300"/>
        </w:trPr>
        <w:tc>
          <w:tcPr>
            <w:tcW w:w="2540" w:type="dxa"/>
            <w:vMerge w:val="restart"/>
            <w:tcBorders>
              <w:top w:val="nil"/>
              <w:left w:val="single" w:sz="4" w:space="0" w:color="auto"/>
              <w:bottom w:val="single" w:sz="4" w:space="0" w:color="auto"/>
              <w:right w:val="single" w:sz="4" w:space="0" w:color="auto"/>
            </w:tcBorders>
            <w:shd w:val="clear" w:color="000000" w:fill="4F81BD"/>
            <w:vAlign w:val="center"/>
            <w:hideMark/>
          </w:tcPr>
          <w:p w14:paraId="4F532B7D" w14:textId="77777777" w:rsidR="00C208FA" w:rsidRDefault="00C208FA">
            <w:pPr>
              <w:jc w:val="center"/>
              <w:rPr>
                <w:rFonts w:ascii="Calibri" w:hAnsi="Calibri" w:cs="Calibri"/>
                <w:b/>
                <w:bCs/>
                <w:color w:val="FFFFFF"/>
                <w:sz w:val="22"/>
                <w:szCs w:val="22"/>
              </w:rPr>
            </w:pPr>
            <w:r>
              <w:rPr>
                <w:rFonts w:ascii="Calibri" w:hAnsi="Calibri" w:cs="Calibri"/>
                <w:b/>
                <w:bCs/>
                <w:color w:val="FFFFFF"/>
                <w:sz w:val="22"/>
                <w:szCs w:val="22"/>
              </w:rPr>
              <w:t>EasyJet Europe</w:t>
            </w:r>
          </w:p>
        </w:tc>
        <w:tc>
          <w:tcPr>
            <w:tcW w:w="1320" w:type="dxa"/>
            <w:tcBorders>
              <w:top w:val="nil"/>
              <w:left w:val="nil"/>
              <w:bottom w:val="single" w:sz="4" w:space="0" w:color="auto"/>
              <w:right w:val="single" w:sz="4" w:space="0" w:color="auto"/>
            </w:tcBorders>
            <w:shd w:val="clear" w:color="000000" w:fill="FFFFFF"/>
            <w:vAlign w:val="center"/>
            <w:hideMark/>
          </w:tcPr>
          <w:p w14:paraId="44B840C3"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Berlin</w:t>
            </w:r>
          </w:p>
        </w:tc>
        <w:tc>
          <w:tcPr>
            <w:tcW w:w="1200" w:type="dxa"/>
            <w:tcBorders>
              <w:top w:val="nil"/>
              <w:left w:val="nil"/>
              <w:bottom w:val="single" w:sz="4" w:space="0" w:color="auto"/>
              <w:right w:val="single" w:sz="4" w:space="0" w:color="auto"/>
            </w:tcBorders>
            <w:shd w:val="clear" w:color="000000" w:fill="FFFFFF"/>
            <w:vAlign w:val="center"/>
            <w:hideMark/>
          </w:tcPr>
          <w:p w14:paraId="6B995752"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74B7E6DD"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4E2092B6"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5 301</w:t>
            </w:r>
          </w:p>
        </w:tc>
        <w:tc>
          <w:tcPr>
            <w:tcW w:w="1200" w:type="dxa"/>
            <w:tcBorders>
              <w:top w:val="nil"/>
              <w:left w:val="nil"/>
              <w:bottom w:val="single" w:sz="4" w:space="0" w:color="auto"/>
              <w:right w:val="single" w:sz="4" w:space="0" w:color="auto"/>
            </w:tcBorders>
            <w:shd w:val="clear" w:color="000000" w:fill="FFFFFF"/>
            <w:vAlign w:val="center"/>
            <w:hideMark/>
          </w:tcPr>
          <w:p w14:paraId="52A935A5" w14:textId="77777777" w:rsidR="00C208FA" w:rsidRDefault="00C208FA">
            <w:pPr>
              <w:jc w:val="center"/>
              <w:rPr>
                <w:rFonts w:ascii="Calibri" w:hAnsi="Calibri" w:cs="Calibri"/>
                <w:sz w:val="22"/>
                <w:szCs w:val="22"/>
              </w:rPr>
            </w:pPr>
            <w:r>
              <w:rPr>
                <w:rFonts w:ascii="Calibri" w:hAnsi="Calibri" w:cs="Calibri"/>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407BD980" w14:textId="77777777" w:rsidR="00C208FA" w:rsidRDefault="00C208FA">
            <w:pPr>
              <w:jc w:val="center"/>
              <w:rPr>
                <w:rFonts w:ascii="Calibri" w:hAnsi="Calibri" w:cs="Calibri"/>
                <w:sz w:val="22"/>
                <w:szCs w:val="22"/>
              </w:rPr>
            </w:pPr>
            <w:r>
              <w:rPr>
                <w:rFonts w:ascii="Calibri" w:hAnsi="Calibri" w:cs="Calibri"/>
                <w:sz w:val="22"/>
                <w:szCs w:val="22"/>
              </w:rPr>
              <w:t>_</w:t>
            </w:r>
          </w:p>
        </w:tc>
      </w:tr>
      <w:tr w:rsidR="00C208FA" w14:paraId="49E79C7C" w14:textId="77777777" w:rsidTr="00C208FA">
        <w:trPr>
          <w:trHeight w:val="300"/>
        </w:trPr>
        <w:tc>
          <w:tcPr>
            <w:tcW w:w="2540" w:type="dxa"/>
            <w:vMerge/>
            <w:tcBorders>
              <w:top w:val="nil"/>
              <w:left w:val="single" w:sz="4" w:space="0" w:color="auto"/>
              <w:bottom w:val="single" w:sz="4" w:space="0" w:color="auto"/>
              <w:right w:val="single" w:sz="4" w:space="0" w:color="auto"/>
            </w:tcBorders>
            <w:vAlign w:val="center"/>
            <w:hideMark/>
          </w:tcPr>
          <w:p w14:paraId="2FB25505"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67746047"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Lisbonne</w:t>
            </w:r>
          </w:p>
        </w:tc>
        <w:tc>
          <w:tcPr>
            <w:tcW w:w="1200" w:type="dxa"/>
            <w:tcBorders>
              <w:top w:val="nil"/>
              <w:left w:val="nil"/>
              <w:bottom w:val="single" w:sz="4" w:space="0" w:color="auto"/>
              <w:right w:val="single" w:sz="4" w:space="0" w:color="auto"/>
            </w:tcBorders>
            <w:shd w:val="clear" w:color="000000" w:fill="FFFFFF"/>
            <w:vAlign w:val="center"/>
            <w:hideMark/>
          </w:tcPr>
          <w:p w14:paraId="769E7E39"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6 933</w:t>
            </w:r>
          </w:p>
        </w:tc>
        <w:tc>
          <w:tcPr>
            <w:tcW w:w="1200" w:type="dxa"/>
            <w:tcBorders>
              <w:top w:val="nil"/>
              <w:left w:val="nil"/>
              <w:bottom w:val="single" w:sz="4" w:space="0" w:color="auto"/>
              <w:right w:val="single" w:sz="4" w:space="0" w:color="auto"/>
            </w:tcBorders>
            <w:shd w:val="clear" w:color="000000" w:fill="FFFFFF"/>
            <w:vAlign w:val="center"/>
            <w:hideMark/>
          </w:tcPr>
          <w:p w14:paraId="395D4944"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19 034</w:t>
            </w:r>
          </w:p>
        </w:tc>
        <w:tc>
          <w:tcPr>
            <w:tcW w:w="1200" w:type="dxa"/>
            <w:tcBorders>
              <w:top w:val="nil"/>
              <w:left w:val="nil"/>
              <w:bottom w:val="single" w:sz="4" w:space="0" w:color="auto"/>
              <w:right w:val="single" w:sz="4" w:space="0" w:color="auto"/>
            </w:tcBorders>
            <w:shd w:val="clear" w:color="000000" w:fill="FFFFFF"/>
            <w:vAlign w:val="center"/>
            <w:hideMark/>
          </w:tcPr>
          <w:p w14:paraId="4AD09995"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3FA0C7D7" w14:textId="77777777" w:rsidR="00C208FA" w:rsidRDefault="00C208FA">
            <w:pPr>
              <w:jc w:val="center"/>
              <w:rPr>
                <w:rFonts w:ascii="Calibri" w:hAnsi="Calibri" w:cs="Calibri"/>
                <w:sz w:val="22"/>
                <w:szCs w:val="22"/>
              </w:rPr>
            </w:pPr>
            <w:r>
              <w:rPr>
                <w:rFonts w:ascii="Calibri" w:hAnsi="Calibri" w:cs="Calibri"/>
                <w:sz w:val="22"/>
                <w:szCs w:val="22"/>
              </w:rPr>
              <w:t>-12 101</w:t>
            </w:r>
          </w:p>
        </w:tc>
        <w:tc>
          <w:tcPr>
            <w:tcW w:w="1200" w:type="dxa"/>
            <w:tcBorders>
              <w:top w:val="nil"/>
              <w:left w:val="nil"/>
              <w:bottom w:val="single" w:sz="4" w:space="0" w:color="auto"/>
              <w:right w:val="single" w:sz="4" w:space="0" w:color="auto"/>
            </w:tcBorders>
            <w:shd w:val="clear" w:color="000000" w:fill="FFFFFF"/>
            <w:vAlign w:val="center"/>
            <w:hideMark/>
          </w:tcPr>
          <w:p w14:paraId="161F4D5D" w14:textId="77777777" w:rsidR="00C208FA" w:rsidRDefault="00C208FA">
            <w:pPr>
              <w:jc w:val="center"/>
              <w:rPr>
                <w:rFonts w:ascii="Calibri" w:hAnsi="Calibri" w:cs="Calibri"/>
                <w:sz w:val="22"/>
                <w:szCs w:val="22"/>
              </w:rPr>
            </w:pPr>
            <w:r>
              <w:rPr>
                <w:rFonts w:ascii="Calibri" w:hAnsi="Calibri" w:cs="Calibri"/>
                <w:sz w:val="22"/>
                <w:szCs w:val="22"/>
              </w:rPr>
              <w:t>-63,58%</w:t>
            </w:r>
          </w:p>
        </w:tc>
      </w:tr>
      <w:tr w:rsidR="00C208FA" w14:paraId="0DEE43F5" w14:textId="77777777" w:rsidTr="00C208FA">
        <w:trPr>
          <w:trHeight w:val="300"/>
        </w:trPr>
        <w:tc>
          <w:tcPr>
            <w:tcW w:w="2540" w:type="dxa"/>
            <w:vMerge/>
            <w:tcBorders>
              <w:top w:val="nil"/>
              <w:left w:val="single" w:sz="4" w:space="0" w:color="auto"/>
              <w:bottom w:val="single" w:sz="4" w:space="0" w:color="auto"/>
              <w:right w:val="single" w:sz="4" w:space="0" w:color="auto"/>
            </w:tcBorders>
            <w:vAlign w:val="center"/>
            <w:hideMark/>
          </w:tcPr>
          <w:p w14:paraId="556B279F"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0ADBF228"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32E59185"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6933</w:t>
            </w:r>
          </w:p>
        </w:tc>
        <w:tc>
          <w:tcPr>
            <w:tcW w:w="1200" w:type="dxa"/>
            <w:tcBorders>
              <w:top w:val="nil"/>
              <w:left w:val="nil"/>
              <w:bottom w:val="single" w:sz="4" w:space="0" w:color="auto"/>
              <w:right w:val="single" w:sz="4" w:space="0" w:color="auto"/>
            </w:tcBorders>
            <w:shd w:val="clear" w:color="000000" w:fill="FFFFFF"/>
            <w:vAlign w:val="center"/>
            <w:hideMark/>
          </w:tcPr>
          <w:p w14:paraId="2C0C5C81"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19034</w:t>
            </w:r>
          </w:p>
        </w:tc>
        <w:tc>
          <w:tcPr>
            <w:tcW w:w="1200" w:type="dxa"/>
            <w:tcBorders>
              <w:top w:val="nil"/>
              <w:left w:val="nil"/>
              <w:bottom w:val="single" w:sz="4" w:space="0" w:color="auto"/>
              <w:right w:val="single" w:sz="4" w:space="0" w:color="auto"/>
            </w:tcBorders>
            <w:shd w:val="clear" w:color="000000" w:fill="FFFFFF"/>
            <w:vAlign w:val="center"/>
            <w:hideMark/>
          </w:tcPr>
          <w:p w14:paraId="71459BC0"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5 301</w:t>
            </w:r>
          </w:p>
        </w:tc>
        <w:tc>
          <w:tcPr>
            <w:tcW w:w="1200" w:type="dxa"/>
            <w:tcBorders>
              <w:top w:val="nil"/>
              <w:left w:val="nil"/>
              <w:bottom w:val="single" w:sz="4" w:space="0" w:color="auto"/>
              <w:right w:val="single" w:sz="4" w:space="0" w:color="auto"/>
            </w:tcBorders>
            <w:shd w:val="clear" w:color="000000" w:fill="FFFFFF"/>
            <w:vAlign w:val="center"/>
            <w:hideMark/>
          </w:tcPr>
          <w:p w14:paraId="1674FB41" w14:textId="77777777" w:rsidR="00C208FA" w:rsidRDefault="00C208FA">
            <w:pPr>
              <w:jc w:val="center"/>
              <w:rPr>
                <w:rFonts w:ascii="Calibri" w:hAnsi="Calibri" w:cs="Calibri"/>
                <w:b/>
                <w:bCs/>
                <w:sz w:val="22"/>
                <w:szCs w:val="22"/>
              </w:rPr>
            </w:pPr>
            <w:r>
              <w:rPr>
                <w:rFonts w:ascii="Calibri" w:hAnsi="Calibri" w:cs="Calibri"/>
                <w:b/>
                <w:bCs/>
                <w:sz w:val="22"/>
                <w:szCs w:val="22"/>
              </w:rPr>
              <w:t>-12 101</w:t>
            </w:r>
          </w:p>
        </w:tc>
        <w:tc>
          <w:tcPr>
            <w:tcW w:w="1200" w:type="dxa"/>
            <w:tcBorders>
              <w:top w:val="nil"/>
              <w:left w:val="nil"/>
              <w:bottom w:val="single" w:sz="4" w:space="0" w:color="auto"/>
              <w:right w:val="single" w:sz="4" w:space="0" w:color="auto"/>
            </w:tcBorders>
            <w:shd w:val="clear" w:color="000000" w:fill="FFFFFF"/>
            <w:vAlign w:val="center"/>
            <w:hideMark/>
          </w:tcPr>
          <w:p w14:paraId="20D7B2AC" w14:textId="77777777" w:rsidR="00C208FA" w:rsidRDefault="00C208FA">
            <w:pPr>
              <w:jc w:val="center"/>
              <w:rPr>
                <w:rFonts w:ascii="Calibri" w:hAnsi="Calibri" w:cs="Calibri"/>
                <w:b/>
                <w:bCs/>
                <w:sz w:val="22"/>
                <w:szCs w:val="22"/>
              </w:rPr>
            </w:pPr>
            <w:r>
              <w:rPr>
                <w:rFonts w:ascii="Calibri" w:hAnsi="Calibri" w:cs="Calibri"/>
                <w:b/>
                <w:bCs/>
                <w:sz w:val="22"/>
                <w:szCs w:val="22"/>
              </w:rPr>
              <w:t>-63,58%</w:t>
            </w:r>
          </w:p>
        </w:tc>
      </w:tr>
      <w:tr w:rsidR="00C208FA" w14:paraId="0CA03DD0" w14:textId="77777777" w:rsidTr="00C208FA">
        <w:trPr>
          <w:trHeight w:val="300"/>
        </w:trPr>
        <w:tc>
          <w:tcPr>
            <w:tcW w:w="2540" w:type="dxa"/>
            <w:vMerge w:val="restart"/>
            <w:tcBorders>
              <w:top w:val="nil"/>
              <w:left w:val="single" w:sz="4" w:space="0" w:color="auto"/>
              <w:bottom w:val="single" w:sz="4" w:space="0" w:color="000000"/>
              <w:right w:val="single" w:sz="4" w:space="0" w:color="auto"/>
            </w:tcBorders>
            <w:shd w:val="clear" w:color="000000" w:fill="4F81BD"/>
            <w:vAlign w:val="center"/>
            <w:hideMark/>
          </w:tcPr>
          <w:p w14:paraId="08B1CED2" w14:textId="77777777" w:rsidR="00C208FA" w:rsidRDefault="00C208FA">
            <w:pPr>
              <w:jc w:val="center"/>
              <w:rPr>
                <w:rFonts w:ascii="Calibri" w:hAnsi="Calibri" w:cs="Calibri"/>
                <w:b/>
                <w:bCs/>
                <w:color w:val="FFFFFF"/>
                <w:sz w:val="22"/>
                <w:szCs w:val="22"/>
              </w:rPr>
            </w:pPr>
            <w:r>
              <w:rPr>
                <w:rFonts w:ascii="Calibri" w:hAnsi="Calibri" w:cs="Calibri"/>
                <w:b/>
                <w:bCs/>
                <w:color w:val="FFFFFF"/>
                <w:sz w:val="22"/>
                <w:szCs w:val="22"/>
              </w:rPr>
              <w:t>EasyJet Suisse</w:t>
            </w:r>
          </w:p>
        </w:tc>
        <w:tc>
          <w:tcPr>
            <w:tcW w:w="1320" w:type="dxa"/>
            <w:tcBorders>
              <w:top w:val="nil"/>
              <w:left w:val="nil"/>
              <w:bottom w:val="single" w:sz="4" w:space="0" w:color="auto"/>
              <w:right w:val="single" w:sz="4" w:space="0" w:color="auto"/>
            </w:tcBorders>
            <w:shd w:val="clear" w:color="000000" w:fill="FFFFFF"/>
            <w:vAlign w:val="center"/>
            <w:hideMark/>
          </w:tcPr>
          <w:p w14:paraId="28580656"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Bale</w:t>
            </w:r>
          </w:p>
        </w:tc>
        <w:tc>
          <w:tcPr>
            <w:tcW w:w="1200" w:type="dxa"/>
            <w:tcBorders>
              <w:top w:val="nil"/>
              <w:left w:val="nil"/>
              <w:bottom w:val="single" w:sz="4" w:space="0" w:color="auto"/>
              <w:right w:val="single" w:sz="4" w:space="0" w:color="auto"/>
            </w:tcBorders>
            <w:shd w:val="clear" w:color="000000" w:fill="FFFFFF"/>
            <w:vAlign w:val="center"/>
            <w:hideMark/>
          </w:tcPr>
          <w:p w14:paraId="53F7E5FC"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22 335</w:t>
            </w:r>
          </w:p>
        </w:tc>
        <w:tc>
          <w:tcPr>
            <w:tcW w:w="1200" w:type="dxa"/>
            <w:tcBorders>
              <w:top w:val="nil"/>
              <w:left w:val="nil"/>
              <w:bottom w:val="single" w:sz="4" w:space="0" w:color="auto"/>
              <w:right w:val="single" w:sz="4" w:space="0" w:color="auto"/>
            </w:tcBorders>
            <w:shd w:val="clear" w:color="000000" w:fill="FFFFFF"/>
            <w:vAlign w:val="center"/>
            <w:hideMark/>
          </w:tcPr>
          <w:p w14:paraId="683EDF18"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28 430</w:t>
            </w:r>
          </w:p>
        </w:tc>
        <w:tc>
          <w:tcPr>
            <w:tcW w:w="1200" w:type="dxa"/>
            <w:tcBorders>
              <w:top w:val="nil"/>
              <w:left w:val="nil"/>
              <w:bottom w:val="single" w:sz="4" w:space="0" w:color="auto"/>
              <w:right w:val="single" w:sz="4" w:space="0" w:color="auto"/>
            </w:tcBorders>
            <w:shd w:val="clear" w:color="000000" w:fill="FFFFFF"/>
            <w:vAlign w:val="center"/>
            <w:hideMark/>
          </w:tcPr>
          <w:p w14:paraId="4F0180CC"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33 673</w:t>
            </w:r>
          </w:p>
        </w:tc>
        <w:tc>
          <w:tcPr>
            <w:tcW w:w="1200" w:type="dxa"/>
            <w:tcBorders>
              <w:top w:val="nil"/>
              <w:left w:val="nil"/>
              <w:bottom w:val="single" w:sz="4" w:space="0" w:color="auto"/>
              <w:right w:val="single" w:sz="4" w:space="0" w:color="auto"/>
            </w:tcBorders>
            <w:shd w:val="clear" w:color="000000" w:fill="FFFFFF"/>
            <w:vAlign w:val="center"/>
            <w:hideMark/>
          </w:tcPr>
          <w:p w14:paraId="07B6ED3A" w14:textId="77777777" w:rsidR="00C208FA" w:rsidRDefault="00C208FA">
            <w:pPr>
              <w:jc w:val="center"/>
              <w:rPr>
                <w:rFonts w:ascii="Calibri" w:hAnsi="Calibri" w:cs="Calibri"/>
                <w:sz w:val="22"/>
                <w:szCs w:val="22"/>
              </w:rPr>
            </w:pPr>
            <w:r>
              <w:rPr>
                <w:rFonts w:ascii="Calibri" w:hAnsi="Calibri" w:cs="Calibri"/>
                <w:sz w:val="22"/>
                <w:szCs w:val="22"/>
              </w:rPr>
              <w:t>-6 095</w:t>
            </w:r>
          </w:p>
        </w:tc>
        <w:tc>
          <w:tcPr>
            <w:tcW w:w="1200" w:type="dxa"/>
            <w:tcBorders>
              <w:top w:val="nil"/>
              <w:left w:val="nil"/>
              <w:bottom w:val="single" w:sz="4" w:space="0" w:color="auto"/>
              <w:right w:val="single" w:sz="4" w:space="0" w:color="auto"/>
            </w:tcBorders>
            <w:shd w:val="clear" w:color="000000" w:fill="FFFFFF"/>
            <w:vAlign w:val="center"/>
            <w:hideMark/>
          </w:tcPr>
          <w:p w14:paraId="0FB778C1" w14:textId="77777777" w:rsidR="00C208FA" w:rsidRDefault="00C208FA">
            <w:pPr>
              <w:jc w:val="center"/>
              <w:rPr>
                <w:rFonts w:ascii="Calibri" w:hAnsi="Calibri" w:cs="Calibri"/>
                <w:sz w:val="22"/>
                <w:szCs w:val="22"/>
              </w:rPr>
            </w:pPr>
            <w:r>
              <w:rPr>
                <w:rFonts w:ascii="Calibri" w:hAnsi="Calibri" w:cs="Calibri"/>
                <w:sz w:val="22"/>
                <w:szCs w:val="22"/>
              </w:rPr>
              <w:t>-21,44%</w:t>
            </w:r>
          </w:p>
        </w:tc>
      </w:tr>
      <w:tr w:rsidR="00C208FA" w14:paraId="7E990D7F"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7A7002CA"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3628025C"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Genève</w:t>
            </w:r>
          </w:p>
        </w:tc>
        <w:tc>
          <w:tcPr>
            <w:tcW w:w="1200" w:type="dxa"/>
            <w:tcBorders>
              <w:top w:val="nil"/>
              <w:left w:val="nil"/>
              <w:bottom w:val="single" w:sz="4" w:space="0" w:color="auto"/>
              <w:right w:val="single" w:sz="4" w:space="0" w:color="auto"/>
            </w:tcBorders>
            <w:shd w:val="clear" w:color="000000" w:fill="FFFFFF"/>
            <w:vAlign w:val="center"/>
            <w:hideMark/>
          </w:tcPr>
          <w:p w14:paraId="37EF4A61"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22 731</w:t>
            </w:r>
          </w:p>
        </w:tc>
        <w:tc>
          <w:tcPr>
            <w:tcW w:w="1200" w:type="dxa"/>
            <w:tcBorders>
              <w:top w:val="nil"/>
              <w:left w:val="nil"/>
              <w:bottom w:val="single" w:sz="4" w:space="0" w:color="auto"/>
              <w:right w:val="single" w:sz="4" w:space="0" w:color="auto"/>
            </w:tcBorders>
            <w:shd w:val="clear" w:color="000000" w:fill="FFFFFF"/>
            <w:vAlign w:val="center"/>
            <w:hideMark/>
          </w:tcPr>
          <w:p w14:paraId="72054599"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22 601</w:t>
            </w:r>
          </w:p>
        </w:tc>
        <w:tc>
          <w:tcPr>
            <w:tcW w:w="1200" w:type="dxa"/>
            <w:tcBorders>
              <w:top w:val="nil"/>
              <w:left w:val="nil"/>
              <w:bottom w:val="single" w:sz="4" w:space="0" w:color="auto"/>
              <w:right w:val="single" w:sz="4" w:space="0" w:color="auto"/>
            </w:tcBorders>
            <w:shd w:val="clear" w:color="000000" w:fill="FFFFFF"/>
            <w:vAlign w:val="center"/>
            <w:hideMark/>
          </w:tcPr>
          <w:p w14:paraId="4F4C0108"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29 343</w:t>
            </w:r>
          </w:p>
        </w:tc>
        <w:tc>
          <w:tcPr>
            <w:tcW w:w="1200" w:type="dxa"/>
            <w:tcBorders>
              <w:top w:val="nil"/>
              <w:left w:val="nil"/>
              <w:bottom w:val="single" w:sz="4" w:space="0" w:color="auto"/>
              <w:right w:val="single" w:sz="4" w:space="0" w:color="auto"/>
            </w:tcBorders>
            <w:shd w:val="clear" w:color="000000" w:fill="FFFFFF"/>
            <w:vAlign w:val="center"/>
            <w:hideMark/>
          </w:tcPr>
          <w:p w14:paraId="31D072E3" w14:textId="77777777" w:rsidR="00C208FA" w:rsidRDefault="00C208FA">
            <w:pPr>
              <w:jc w:val="center"/>
              <w:rPr>
                <w:rFonts w:ascii="Calibri" w:hAnsi="Calibri" w:cs="Calibri"/>
                <w:sz w:val="22"/>
                <w:szCs w:val="22"/>
              </w:rPr>
            </w:pPr>
            <w:r>
              <w:rPr>
                <w:rFonts w:ascii="Calibri" w:hAnsi="Calibri" w:cs="Calibri"/>
                <w:sz w:val="22"/>
                <w:szCs w:val="22"/>
              </w:rPr>
              <w:t>130</w:t>
            </w:r>
          </w:p>
        </w:tc>
        <w:tc>
          <w:tcPr>
            <w:tcW w:w="1200" w:type="dxa"/>
            <w:tcBorders>
              <w:top w:val="nil"/>
              <w:left w:val="nil"/>
              <w:bottom w:val="single" w:sz="4" w:space="0" w:color="auto"/>
              <w:right w:val="single" w:sz="4" w:space="0" w:color="auto"/>
            </w:tcBorders>
            <w:shd w:val="clear" w:color="000000" w:fill="FFFFFF"/>
            <w:vAlign w:val="center"/>
            <w:hideMark/>
          </w:tcPr>
          <w:p w14:paraId="24D44648" w14:textId="77777777" w:rsidR="00C208FA" w:rsidRDefault="00C208FA">
            <w:pPr>
              <w:jc w:val="center"/>
              <w:rPr>
                <w:rFonts w:ascii="Calibri" w:hAnsi="Calibri" w:cs="Calibri"/>
                <w:sz w:val="22"/>
                <w:szCs w:val="22"/>
              </w:rPr>
            </w:pPr>
            <w:r>
              <w:rPr>
                <w:rFonts w:ascii="Calibri" w:hAnsi="Calibri" w:cs="Calibri"/>
                <w:sz w:val="22"/>
                <w:szCs w:val="22"/>
              </w:rPr>
              <w:t>0,58%</w:t>
            </w:r>
          </w:p>
        </w:tc>
      </w:tr>
      <w:tr w:rsidR="00C208FA" w14:paraId="1688F93E"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50A7BD11"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4E0D1FCC"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6889C127"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45066</w:t>
            </w:r>
          </w:p>
        </w:tc>
        <w:tc>
          <w:tcPr>
            <w:tcW w:w="1200" w:type="dxa"/>
            <w:tcBorders>
              <w:top w:val="nil"/>
              <w:left w:val="nil"/>
              <w:bottom w:val="single" w:sz="4" w:space="0" w:color="auto"/>
              <w:right w:val="single" w:sz="4" w:space="0" w:color="auto"/>
            </w:tcBorders>
            <w:shd w:val="clear" w:color="000000" w:fill="FFFFFF"/>
            <w:vAlign w:val="center"/>
            <w:hideMark/>
          </w:tcPr>
          <w:p w14:paraId="07C3F287"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51 031</w:t>
            </w:r>
          </w:p>
        </w:tc>
        <w:tc>
          <w:tcPr>
            <w:tcW w:w="1200" w:type="dxa"/>
            <w:tcBorders>
              <w:top w:val="nil"/>
              <w:left w:val="nil"/>
              <w:bottom w:val="single" w:sz="4" w:space="0" w:color="auto"/>
              <w:right w:val="single" w:sz="4" w:space="0" w:color="auto"/>
            </w:tcBorders>
            <w:shd w:val="clear" w:color="000000" w:fill="FFFFFF"/>
            <w:vAlign w:val="center"/>
            <w:hideMark/>
          </w:tcPr>
          <w:p w14:paraId="033BD41A"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63 016</w:t>
            </w:r>
          </w:p>
        </w:tc>
        <w:tc>
          <w:tcPr>
            <w:tcW w:w="1200" w:type="dxa"/>
            <w:tcBorders>
              <w:top w:val="nil"/>
              <w:left w:val="nil"/>
              <w:bottom w:val="single" w:sz="4" w:space="0" w:color="auto"/>
              <w:right w:val="single" w:sz="4" w:space="0" w:color="auto"/>
            </w:tcBorders>
            <w:shd w:val="clear" w:color="000000" w:fill="FFFFFF"/>
            <w:vAlign w:val="center"/>
            <w:hideMark/>
          </w:tcPr>
          <w:p w14:paraId="29449F9F" w14:textId="77777777" w:rsidR="00C208FA" w:rsidRDefault="00C208FA">
            <w:pPr>
              <w:jc w:val="center"/>
              <w:rPr>
                <w:rFonts w:ascii="Calibri" w:hAnsi="Calibri" w:cs="Calibri"/>
                <w:b/>
                <w:bCs/>
                <w:sz w:val="22"/>
                <w:szCs w:val="22"/>
              </w:rPr>
            </w:pPr>
            <w:r>
              <w:rPr>
                <w:rFonts w:ascii="Calibri" w:hAnsi="Calibri" w:cs="Calibri"/>
                <w:b/>
                <w:bCs/>
                <w:sz w:val="22"/>
                <w:szCs w:val="22"/>
              </w:rPr>
              <w:t>-5 965</w:t>
            </w:r>
          </w:p>
        </w:tc>
        <w:tc>
          <w:tcPr>
            <w:tcW w:w="1200" w:type="dxa"/>
            <w:tcBorders>
              <w:top w:val="nil"/>
              <w:left w:val="nil"/>
              <w:bottom w:val="single" w:sz="4" w:space="0" w:color="auto"/>
              <w:right w:val="single" w:sz="4" w:space="0" w:color="auto"/>
            </w:tcBorders>
            <w:shd w:val="clear" w:color="000000" w:fill="FFFFFF"/>
            <w:vAlign w:val="center"/>
            <w:hideMark/>
          </w:tcPr>
          <w:p w14:paraId="48AC56C1" w14:textId="77777777" w:rsidR="00C208FA" w:rsidRDefault="00C208FA">
            <w:pPr>
              <w:jc w:val="center"/>
              <w:rPr>
                <w:rFonts w:ascii="Calibri" w:hAnsi="Calibri" w:cs="Calibri"/>
                <w:b/>
                <w:bCs/>
                <w:sz w:val="22"/>
                <w:szCs w:val="22"/>
              </w:rPr>
            </w:pPr>
            <w:r>
              <w:rPr>
                <w:rFonts w:ascii="Calibri" w:hAnsi="Calibri" w:cs="Calibri"/>
                <w:b/>
                <w:bCs/>
                <w:sz w:val="22"/>
                <w:szCs w:val="22"/>
              </w:rPr>
              <w:t>-11,69%</w:t>
            </w:r>
          </w:p>
        </w:tc>
      </w:tr>
      <w:tr w:rsidR="00C208FA" w14:paraId="057BC3DE" w14:textId="77777777" w:rsidTr="00C208FA">
        <w:trPr>
          <w:trHeight w:val="300"/>
        </w:trPr>
        <w:tc>
          <w:tcPr>
            <w:tcW w:w="2540" w:type="dxa"/>
            <w:vMerge w:val="restart"/>
            <w:tcBorders>
              <w:top w:val="nil"/>
              <w:left w:val="single" w:sz="4" w:space="0" w:color="auto"/>
              <w:bottom w:val="single" w:sz="4" w:space="0" w:color="000000"/>
              <w:right w:val="single" w:sz="4" w:space="0" w:color="auto"/>
            </w:tcBorders>
            <w:shd w:val="clear" w:color="000000" w:fill="4F81BD"/>
            <w:vAlign w:val="center"/>
            <w:hideMark/>
          </w:tcPr>
          <w:p w14:paraId="1FCE6BCF" w14:textId="77777777" w:rsidR="00C208FA" w:rsidRDefault="00C208FA">
            <w:pPr>
              <w:jc w:val="center"/>
              <w:rPr>
                <w:rFonts w:ascii="Calibri" w:hAnsi="Calibri" w:cs="Calibri"/>
                <w:b/>
                <w:bCs/>
                <w:color w:val="FFFFFF"/>
                <w:sz w:val="22"/>
                <w:szCs w:val="22"/>
              </w:rPr>
            </w:pPr>
            <w:proofErr w:type="spellStart"/>
            <w:r>
              <w:rPr>
                <w:rFonts w:ascii="Calibri" w:hAnsi="Calibri" w:cs="Calibri"/>
                <w:b/>
                <w:bCs/>
                <w:color w:val="FFFFFF"/>
                <w:sz w:val="22"/>
                <w:szCs w:val="22"/>
              </w:rPr>
              <w:t>Eurowings</w:t>
            </w:r>
            <w:proofErr w:type="spellEnd"/>
          </w:p>
        </w:tc>
        <w:tc>
          <w:tcPr>
            <w:tcW w:w="1320" w:type="dxa"/>
            <w:tcBorders>
              <w:top w:val="nil"/>
              <w:left w:val="nil"/>
              <w:bottom w:val="single" w:sz="4" w:space="0" w:color="auto"/>
              <w:right w:val="single" w:sz="4" w:space="0" w:color="auto"/>
            </w:tcBorders>
            <w:shd w:val="clear" w:color="000000" w:fill="FFFFFF"/>
            <w:vAlign w:val="center"/>
            <w:hideMark/>
          </w:tcPr>
          <w:p w14:paraId="4D0AA516"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Berlin</w:t>
            </w:r>
          </w:p>
        </w:tc>
        <w:tc>
          <w:tcPr>
            <w:tcW w:w="1200" w:type="dxa"/>
            <w:tcBorders>
              <w:top w:val="nil"/>
              <w:left w:val="nil"/>
              <w:bottom w:val="single" w:sz="4" w:space="0" w:color="auto"/>
              <w:right w:val="single" w:sz="4" w:space="0" w:color="auto"/>
            </w:tcBorders>
            <w:shd w:val="clear" w:color="000000" w:fill="FFFFFF"/>
            <w:vAlign w:val="center"/>
            <w:hideMark/>
          </w:tcPr>
          <w:p w14:paraId="2C6C225F"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12 944</w:t>
            </w:r>
          </w:p>
        </w:tc>
        <w:tc>
          <w:tcPr>
            <w:tcW w:w="1200" w:type="dxa"/>
            <w:tcBorders>
              <w:top w:val="nil"/>
              <w:left w:val="nil"/>
              <w:bottom w:val="single" w:sz="4" w:space="0" w:color="auto"/>
              <w:right w:val="single" w:sz="4" w:space="0" w:color="auto"/>
            </w:tcBorders>
            <w:shd w:val="clear" w:color="000000" w:fill="FFFFFF"/>
            <w:vAlign w:val="center"/>
            <w:hideMark/>
          </w:tcPr>
          <w:p w14:paraId="4B6F6722"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11 984</w:t>
            </w:r>
          </w:p>
        </w:tc>
        <w:tc>
          <w:tcPr>
            <w:tcW w:w="1200" w:type="dxa"/>
            <w:tcBorders>
              <w:top w:val="nil"/>
              <w:left w:val="nil"/>
              <w:bottom w:val="single" w:sz="4" w:space="0" w:color="auto"/>
              <w:right w:val="single" w:sz="4" w:space="0" w:color="auto"/>
            </w:tcBorders>
            <w:shd w:val="clear" w:color="000000" w:fill="FFFFFF"/>
            <w:vAlign w:val="center"/>
            <w:hideMark/>
          </w:tcPr>
          <w:p w14:paraId="0BD46E47"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9 597</w:t>
            </w:r>
          </w:p>
        </w:tc>
        <w:tc>
          <w:tcPr>
            <w:tcW w:w="1200" w:type="dxa"/>
            <w:tcBorders>
              <w:top w:val="nil"/>
              <w:left w:val="nil"/>
              <w:bottom w:val="single" w:sz="4" w:space="0" w:color="auto"/>
              <w:right w:val="single" w:sz="4" w:space="0" w:color="auto"/>
            </w:tcBorders>
            <w:shd w:val="clear" w:color="000000" w:fill="FFFFFF"/>
            <w:vAlign w:val="center"/>
            <w:hideMark/>
          </w:tcPr>
          <w:p w14:paraId="6F9754FC" w14:textId="77777777" w:rsidR="00C208FA" w:rsidRDefault="00C208FA">
            <w:pPr>
              <w:jc w:val="center"/>
              <w:rPr>
                <w:rFonts w:ascii="Calibri" w:hAnsi="Calibri" w:cs="Calibri"/>
                <w:sz w:val="22"/>
                <w:szCs w:val="22"/>
              </w:rPr>
            </w:pPr>
            <w:r>
              <w:rPr>
                <w:rFonts w:ascii="Calibri" w:hAnsi="Calibri" w:cs="Calibri"/>
                <w:sz w:val="22"/>
                <w:szCs w:val="22"/>
              </w:rPr>
              <w:t>960</w:t>
            </w:r>
          </w:p>
        </w:tc>
        <w:tc>
          <w:tcPr>
            <w:tcW w:w="1200" w:type="dxa"/>
            <w:tcBorders>
              <w:top w:val="nil"/>
              <w:left w:val="nil"/>
              <w:bottom w:val="single" w:sz="4" w:space="0" w:color="auto"/>
              <w:right w:val="single" w:sz="4" w:space="0" w:color="auto"/>
            </w:tcBorders>
            <w:shd w:val="clear" w:color="000000" w:fill="FFFFFF"/>
            <w:vAlign w:val="center"/>
            <w:hideMark/>
          </w:tcPr>
          <w:p w14:paraId="1BA4346C" w14:textId="77777777" w:rsidR="00C208FA" w:rsidRDefault="00C208FA">
            <w:pPr>
              <w:jc w:val="center"/>
              <w:rPr>
                <w:rFonts w:ascii="Calibri" w:hAnsi="Calibri" w:cs="Calibri"/>
                <w:sz w:val="22"/>
                <w:szCs w:val="22"/>
              </w:rPr>
            </w:pPr>
            <w:r>
              <w:rPr>
                <w:rFonts w:ascii="Calibri" w:hAnsi="Calibri" w:cs="Calibri"/>
                <w:sz w:val="22"/>
                <w:szCs w:val="22"/>
              </w:rPr>
              <w:t>8,01%</w:t>
            </w:r>
          </w:p>
        </w:tc>
      </w:tr>
      <w:tr w:rsidR="00C208FA" w14:paraId="245B9B0C"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7815CAB3"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770E37ED"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Cologne</w:t>
            </w:r>
          </w:p>
        </w:tc>
        <w:tc>
          <w:tcPr>
            <w:tcW w:w="1200" w:type="dxa"/>
            <w:tcBorders>
              <w:top w:val="nil"/>
              <w:left w:val="nil"/>
              <w:bottom w:val="single" w:sz="4" w:space="0" w:color="auto"/>
              <w:right w:val="single" w:sz="4" w:space="0" w:color="auto"/>
            </w:tcBorders>
            <w:shd w:val="clear" w:color="000000" w:fill="FFFFFF"/>
            <w:vAlign w:val="center"/>
            <w:hideMark/>
          </w:tcPr>
          <w:p w14:paraId="77846586"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D37AB36"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4BAFEEE3"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3 805</w:t>
            </w:r>
          </w:p>
        </w:tc>
        <w:tc>
          <w:tcPr>
            <w:tcW w:w="1200" w:type="dxa"/>
            <w:tcBorders>
              <w:top w:val="nil"/>
              <w:left w:val="nil"/>
              <w:bottom w:val="single" w:sz="4" w:space="0" w:color="auto"/>
              <w:right w:val="single" w:sz="4" w:space="0" w:color="auto"/>
            </w:tcBorders>
            <w:shd w:val="clear" w:color="000000" w:fill="FFFFFF"/>
            <w:vAlign w:val="center"/>
            <w:hideMark/>
          </w:tcPr>
          <w:p w14:paraId="376C641D" w14:textId="77777777" w:rsidR="00C208FA" w:rsidRDefault="00C208FA">
            <w:pPr>
              <w:jc w:val="center"/>
              <w:rPr>
                <w:rFonts w:ascii="Calibri" w:hAnsi="Calibri" w:cs="Calibri"/>
                <w:sz w:val="22"/>
                <w:szCs w:val="22"/>
              </w:rPr>
            </w:pPr>
            <w:r>
              <w:rPr>
                <w:rFonts w:ascii="Calibri" w:hAnsi="Calibri" w:cs="Calibri"/>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54498AB8" w14:textId="77777777" w:rsidR="00C208FA" w:rsidRDefault="00C208FA">
            <w:pPr>
              <w:jc w:val="center"/>
              <w:rPr>
                <w:rFonts w:ascii="Calibri" w:hAnsi="Calibri" w:cs="Calibri"/>
                <w:sz w:val="22"/>
                <w:szCs w:val="22"/>
              </w:rPr>
            </w:pPr>
            <w:r>
              <w:rPr>
                <w:rFonts w:ascii="Calibri" w:hAnsi="Calibri" w:cs="Calibri"/>
                <w:sz w:val="22"/>
                <w:szCs w:val="22"/>
              </w:rPr>
              <w:t>_</w:t>
            </w:r>
          </w:p>
        </w:tc>
      </w:tr>
      <w:tr w:rsidR="00C208FA" w14:paraId="482F5C45"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6957EBE8"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6D02073C" w14:textId="77777777" w:rsidR="00C208FA" w:rsidRDefault="00C208FA">
            <w:pPr>
              <w:jc w:val="center"/>
              <w:rPr>
                <w:rFonts w:ascii="Calibri" w:hAnsi="Calibri" w:cs="Calibri"/>
                <w:color w:val="000000"/>
                <w:sz w:val="22"/>
                <w:szCs w:val="22"/>
              </w:rPr>
            </w:pPr>
            <w:proofErr w:type="spellStart"/>
            <w:r>
              <w:rPr>
                <w:rFonts w:ascii="Calibri" w:hAnsi="Calibri" w:cs="Calibri"/>
                <w:color w:val="000000"/>
                <w:sz w:val="22"/>
                <w:szCs w:val="22"/>
              </w:rPr>
              <w:t>Dusseldorf</w:t>
            </w:r>
            <w:proofErr w:type="spellEnd"/>
          </w:p>
        </w:tc>
        <w:tc>
          <w:tcPr>
            <w:tcW w:w="1200" w:type="dxa"/>
            <w:tcBorders>
              <w:top w:val="nil"/>
              <w:left w:val="nil"/>
              <w:bottom w:val="single" w:sz="4" w:space="0" w:color="auto"/>
              <w:right w:val="single" w:sz="4" w:space="0" w:color="auto"/>
            </w:tcBorders>
            <w:shd w:val="clear" w:color="000000" w:fill="FFFFFF"/>
            <w:vAlign w:val="center"/>
            <w:hideMark/>
          </w:tcPr>
          <w:p w14:paraId="01DC6E7B"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5 644</w:t>
            </w:r>
          </w:p>
        </w:tc>
        <w:tc>
          <w:tcPr>
            <w:tcW w:w="1200" w:type="dxa"/>
            <w:tcBorders>
              <w:top w:val="nil"/>
              <w:left w:val="nil"/>
              <w:bottom w:val="single" w:sz="4" w:space="0" w:color="auto"/>
              <w:right w:val="single" w:sz="4" w:space="0" w:color="auto"/>
            </w:tcBorders>
            <w:shd w:val="clear" w:color="000000" w:fill="FFFFFF"/>
            <w:vAlign w:val="center"/>
            <w:hideMark/>
          </w:tcPr>
          <w:p w14:paraId="00870488"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6 917</w:t>
            </w:r>
          </w:p>
        </w:tc>
        <w:tc>
          <w:tcPr>
            <w:tcW w:w="1200" w:type="dxa"/>
            <w:tcBorders>
              <w:top w:val="nil"/>
              <w:left w:val="nil"/>
              <w:bottom w:val="single" w:sz="4" w:space="0" w:color="auto"/>
              <w:right w:val="single" w:sz="4" w:space="0" w:color="auto"/>
            </w:tcBorders>
            <w:shd w:val="clear" w:color="000000" w:fill="FFFFFF"/>
            <w:vAlign w:val="center"/>
            <w:hideMark/>
          </w:tcPr>
          <w:p w14:paraId="56C59073"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5 232</w:t>
            </w:r>
          </w:p>
        </w:tc>
        <w:tc>
          <w:tcPr>
            <w:tcW w:w="1200" w:type="dxa"/>
            <w:tcBorders>
              <w:top w:val="nil"/>
              <w:left w:val="nil"/>
              <w:bottom w:val="single" w:sz="4" w:space="0" w:color="auto"/>
              <w:right w:val="single" w:sz="4" w:space="0" w:color="auto"/>
            </w:tcBorders>
            <w:shd w:val="clear" w:color="000000" w:fill="FFFFFF"/>
            <w:vAlign w:val="center"/>
            <w:hideMark/>
          </w:tcPr>
          <w:p w14:paraId="744381B5" w14:textId="77777777" w:rsidR="00C208FA" w:rsidRDefault="00C208FA">
            <w:pPr>
              <w:jc w:val="center"/>
              <w:rPr>
                <w:rFonts w:ascii="Calibri" w:hAnsi="Calibri" w:cs="Calibri"/>
                <w:sz w:val="22"/>
                <w:szCs w:val="22"/>
              </w:rPr>
            </w:pPr>
            <w:r>
              <w:rPr>
                <w:rFonts w:ascii="Calibri" w:hAnsi="Calibri" w:cs="Calibri"/>
                <w:sz w:val="22"/>
                <w:szCs w:val="22"/>
              </w:rPr>
              <w:t>-1 273</w:t>
            </w:r>
          </w:p>
        </w:tc>
        <w:tc>
          <w:tcPr>
            <w:tcW w:w="1200" w:type="dxa"/>
            <w:tcBorders>
              <w:top w:val="nil"/>
              <w:left w:val="nil"/>
              <w:bottom w:val="single" w:sz="4" w:space="0" w:color="auto"/>
              <w:right w:val="single" w:sz="4" w:space="0" w:color="auto"/>
            </w:tcBorders>
            <w:shd w:val="clear" w:color="000000" w:fill="FFFFFF"/>
            <w:vAlign w:val="center"/>
            <w:hideMark/>
          </w:tcPr>
          <w:p w14:paraId="5CD3E61A" w14:textId="77777777" w:rsidR="00C208FA" w:rsidRDefault="00C208FA">
            <w:pPr>
              <w:jc w:val="center"/>
              <w:rPr>
                <w:rFonts w:ascii="Calibri" w:hAnsi="Calibri" w:cs="Calibri"/>
                <w:sz w:val="22"/>
                <w:szCs w:val="22"/>
              </w:rPr>
            </w:pPr>
            <w:r>
              <w:rPr>
                <w:rFonts w:ascii="Calibri" w:hAnsi="Calibri" w:cs="Calibri"/>
                <w:sz w:val="22"/>
                <w:szCs w:val="22"/>
              </w:rPr>
              <w:t>-18,40%</w:t>
            </w:r>
          </w:p>
        </w:tc>
      </w:tr>
      <w:tr w:rsidR="00C208FA" w14:paraId="7AF47EE6"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5BF3A153"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2C80DA53"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Hambourg</w:t>
            </w:r>
          </w:p>
        </w:tc>
        <w:tc>
          <w:tcPr>
            <w:tcW w:w="1200" w:type="dxa"/>
            <w:tcBorders>
              <w:top w:val="nil"/>
              <w:left w:val="nil"/>
              <w:bottom w:val="single" w:sz="4" w:space="0" w:color="auto"/>
              <w:right w:val="single" w:sz="4" w:space="0" w:color="auto"/>
            </w:tcBorders>
            <w:shd w:val="clear" w:color="000000" w:fill="FFFFFF"/>
            <w:vAlign w:val="center"/>
            <w:hideMark/>
          </w:tcPr>
          <w:p w14:paraId="66446E94"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6A530818"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0E6A62E1"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1 709</w:t>
            </w:r>
          </w:p>
        </w:tc>
        <w:tc>
          <w:tcPr>
            <w:tcW w:w="1200" w:type="dxa"/>
            <w:tcBorders>
              <w:top w:val="nil"/>
              <w:left w:val="nil"/>
              <w:bottom w:val="single" w:sz="4" w:space="0" w:color="auto"/>
              <w:right w:val="single" w:sz="4" w:space="0" w:color="auto"/>
            </w:tcBorders>
            <w:shd w:val="clear" w:color="000000" w:fill="FFFFFF"/>
            <w:vAlign w:val="center"/>
            <w:hideMark/>
          </w:tcPr>
          <w:p w14:paraId="22600345" w14:textId="77777777" w:rsidR="00C208FA" w:rsidRDefault="00C208FA">
            <w:pPr>
              <w:jc w:val="center"/>
              <w:rPr>
                <w:rFonts w:ascii="Calibri" w:hAnsi="Calibri" w:cs="Calibri"/>
                <w:sz w:val="22"/>
                <w:szCs w:val="22"/>
              </w:rPr>
            </w:pPr>
            <w:r>
              <w:rPr>
                <w:rFonts w:ascii="Calibri" w:hAnsi="Calibri" w:cs="Calibri"/>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586A2403" w14:textId="77777777" w:rsidR="00C208FA" w:rsidRDefault="00C208FA">
            <w:pPr>
              <w:jc w:val="center"/>
              <w:rPr>
                <w:rFonts w:ascii="Calibri" w:hAnsi="Calibri" w:cs="Calibri"/>
                <w:sz w:val="22"/>
                <w:szCs w:val="22"/>
              </w:rPr>
            </w:pPr>
            <w:r>
              <w:rPr>
                <w:rFonts w:ascii="Calibri" w:hAnsi="Calibri" w:cs="Calibri"/>
                <w:sz w:val="22"/>
                <w:szCs w:val="22"/>
              </w:rPr>
              <w:t>_</w:t>
            </w:r>
          </w:p>
        </w:tc>
      </w:tr>
      <w:tr w:rsidR="00C208FA" w14:paraId="7F93198A"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10B52868"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10DBD229"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Stuttgart</w:t>
            </w:r>
          </w:p>
        </w:tc>
        <w:tc>
          <w:tcPr>
            <w:tcW w:w="1200" w:type="dxa"/>
            <w:tcBorders>
              <w:top w:val="nil"/>
              <w:left w:val="nil"/>
              <w:bottom w:val="single" w:sz="4" w:space="0" w:color="auto"/>
              <w:right w:val="single" w:sz="4" w:space="0" w:color="auto"/>
            </w:tcBorders>
            <w:shd w:val="clear" w:color="000000" w:fill="FFFFFF"/>
            <w:vAlign w:val="center"/>
            <w:hideMark/>
          </w:tcPr>
          <w:p w14:paraId="5C1A2118"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4 715</w:t>
            </w:r>
          </w:p>
        </w:tc>
        <w:tc>
          <w:tcPr>
            <w:tcW w:w="1200" w:type="dxa"/>
            <w:tcBorders>
              <w:top w:val="nil"/>
              <w:left w:val="nil"/>
              <w:bottom w:val="single" w:sz="4" w:space="0" w:color="auto"/>
              <w:right w:val="single" w:sz="4" w:space="0" w:color="auto"/>
            </w:tcBorders>
            <w:shd w:val="clear" w:color="000000" w:fill="FFFFFF"/>
            <w:vAlign w:val="center"/>
            <w:hideMark/>
          </w:tcPr>
          <w:p w14:paraId="71748A61"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4 794</w:t>
            </w:r>
          </w:p>
        </w:tc>
        <w:tc>
          <w:tcPr>
            <w:tcW w:w="1200" w:type="dxa"/>
            <w:tcBorders>
              <w:top w:val="nil"/>
              <w:left w:val="nil"/>
              <w:bottom w:val="single" w:sz="4" w:space="0" w:color="auto"/>
              <w:right w:val="single" w:sz="4" w:space="0" w:color="auto"/>
            </w:tcBorders>
            <w:shd w:val="clear" w:color="000000" w:fill="FFFFFF"/>
            <w:vAlign w:val="center"/>
            <w:hideMark/>
          </w:tcPr>
          <w:p w14:paraId="1EEDA453"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2 910</w:t>
            </w:r>
          </w:p>
        </w:tc>
        <w:tc>
          <w:tcPr>
            <w:tcW w:w="1200" w:type="dxa"/>
            <w:tcBorders>
              <w:top w:val="nil"/>
              <w:left w:val="nil"/>
              <w:bottom w:val="single" w:sz="4" w:space="0" w:color="auto"/>
              <w:right w:val="single" w:sz="4" w:space="0" w:color="auto"/>
            </w:tcBorders>
            <w:shd w:val="clear" w:color="000000" w:fill="FFFFFF"/>
            <w:vAlign w:val="center"/>
            <w:hideMark/>
          </w:tcPr>
          <w:p w14:paraId="1DC5CC03" w14:textId="77777777" w:rsidR="00C208FA" w:rsidRDefault="00C208FA">
            <w:pPr>
              <w:jc w:val="center"/>
              <w:rPr>
                <w:rFonts w:ascii="Calibri" w:hAnsi="Calibri" w:cs="Calibri"/>
                <w:sz w:val="22"/>
                <w:szCs w:val="22"/>
              </w:rPr>
            </w:pPr>
            <w:r>
              <w:rPr>
                <w:rFonts w:ascii="Calibri" w:hAnsi="Calibri" w:cs="Calibri"/>
                <w:sz w:val="22"/>
                <w:szCs w:val="22"/>
              </w:rPr>
              <w:t>-79</w:t>
            </w:r>
          </w:p>
        </w:tc>
        <w:tc>
          <w:tcPr>
            <w:tcW w:w="1200" w:type="dxa"/>
            <w:tcBorders>
              <w:top w:val="nil"/>
              <w:left w:val="nil"/>
              <w:bottom w:val="single" w:sz="4" w:space="0" w:color="auto"/>
              <w:right w:val="single" w:sz="4" w:space="0" w:color="auto"/>
            </w:tcBorders>
            <w:shd w:val="clear" w:color="000000" w:fill="FFFFFF"/>
            <w:vAlign w:val="center"/>
            <w:hideMark/>
          </w:tcPr>
          <w:p w14:paraId="483049FC" w14:textId="77777777" w:rsidR="00C208FA" w:rsidRDefault="00C208FA">
            <w:pPr>
              <w:jc w:val="center"/>
              <w:rPr>
                <w:rFonts w:ascii="Calibri" w:hAnsi="Calibri" w:cs="Calibri"/>
                <w:sz w:val="22"/>
                <w:szCs w:val="22"/>
              </w:rPr>
            </w:pPr>
            <w:r>
              <w:rPr>
                <w:rFonts w:ascii="Calibri" w:hAnsi="Calibri" w:cs="Calibri"/>
                <w:sz w:val="22"/>
                <w:szCs w:val="22"/>
              </w:rPr>
              <w:t>-1,65%</w:t>
            </w:r>
          </w:p>
        </w:tc>
      </w:tr>
      <w:tr w:rsidR="00C208FA" w14:paraId="330041B0"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4947D0E6"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6325D481"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Nuremberg</w:t>
            </w:r>
          </w:p>
        </w:tc>
        <w:tc>
          <w:tcPr>
            <w:tcW w:w="1200" w:type="dxa"/>
            <w:tcBorders>
              <w:top w:val="nil"/>
              <w:left w:val="nil"/>
              <w:bottom w:val="single" w:sz="4" w:space="0" w:color="auto"/>
              <w:right w:val="single" w:sz="4" w:space="0" w:color="auto"/>
            </w:tcBorders>
            <w:shd w:val="clear" w:color="000000" w:fill="FFFFFF"/>
            <w:vAlign w:val="center"/>
            <w:hideMark/>
          </w:tcPr>
          <w:p w14:paraId="3D56479C"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2 537</w:t>
            </w:r>
          </w:p>
        </w:tc>
        <w:tc>
          <w:tcPr>
            <w:tcW w:w="3600" w:type="dxa"/>
            <w:gridSpan w:val="3"/>
            <w:tcBorders>
              <w:top w:val="single" w:sz="4" w:space="0" w:color="auto"/>
              <w:left w:val="nil"/>
              <w:bottom w:val="single" w:sz="4" w:space="0" w:color="auto"/>
              <w:right w:val="single" w:sz="4" w:space="0" w:color="000000"/>
            </w:tcBorders>
            <w:shd w:val="clear" w:color="000000" w:fill="FFFFFF"/>
            <w:vAlign w:val="center"/>
            <w:hideMark/>
          </w:tcPr>
          <w:p w14:paraId="3205F0FB"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Nouvelle ligne</w:t>
            </w:r>
          </w:p>
        </w:tc>
        <w:tc>
          <w:tcPr>
            <w:tcW w:w="1200" w:type="dxa"/>
            <w:tcBorders>
              <w:top w:val="nil"/>
              <w:left w:val="nil"/>
              <w:bottom w:val="single" w:sz="4" w:space="0" w:color="auto"/>
              <w:right w:val="single" w:sz="4" w:space="0" w:color="auto"/>
            </w:tcBorders>
            <w:shd w:val="clear" w:color="000000" w:fill="FFFFFF"/>
            <w:vAlign w:val="center"/>
            <w:hideMark/>
          </w:tcPr>
          <w:p w14:paraId="28FAA7B3" w14:textId="77777777" w:rsidR="00C208FA" w:rsidRDefault="00C208FA">
            <w:pPr>
              <w:jc w:val="center"/>
              <w:rPr>
                <w:rFonts w:ascii="Calibri" w:hAnsi="Calibri" w:cs="Calibri"/>
                <w:sz w:val="22"/>
                <w:szCs w:val="22"/>
              </w:rPr>
            </w:pPr>
            <w:r>
              <w:rPr>
                <w:rFonts w:ascii="Calibri" w:hAnsi="Calibri" w:cs="Calibri"/>
                <w:sz w:val="22"/>
                <w:szCs w:val="22"/>
              </w:rPr>
              <w:t> </w:t>
            </w:r>
          </w:p>
        </w:tc>
      </w:tr>
      <w:tr w:rsidR="00C208FA" w14:paraId="6AB676AA"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2BE4D79A"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0530008C"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1D91A6EB"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25 840</w:t>
            </w:r>
          </w:p>
        </w:tc>
        <w:tc>
          <w:tcPr>
            <w:tcW w:w="1200" w:type="dxa"/>
            <w:tcBorders>
              <w:top w:val="nil"/>
              <w:left w:val="nil"/>
              <w:bottom w:val="single" w:sz="4" w:space="0" w:color="auto"/>
              <w:right w:val="single" w:sz="4" w:space="0" w:color="auto"/>
            </w:tcBorders>
            <w:shd w:val="clear" w:color="000000" w:fill="FFFFFF"/>
            <w:vAlign w:val="center"/>
            <w:hideMark/>
          </w:tcPr>
          <w:p w14:paraId="77BD57B7"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23 695</w:t>
            </w:r>
          </w:p>
        </w:tc>
        <w:tc>
          <w:tcPr>
            <w:tcW w:w="1200" w:type="dxa"/>
            <w:tcBorders>
              <w:top w:val="nil"/>
              <w:left w:val="nil"/>
              <w:bottom w:val="single" w:sz="4" w:space="0" w:color="auto"/>
              <w:right w:val="single" w:sz="4" w:space="0" w:color="auto"/>
            </w:tcBorders>
            <w:shd w:val="clear" w:color="000000" w:fill="FFFFFF"/>
            <w:vAlign w:val="center"/>
            <w:hideMark/>
          </w:tcPr>
          <w:p w14:paraId="35DAF939"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23 253</w:t>
            </w:r>
          </w:p>
        </w:tc>
        <w:tc>
          <w:tcPr>
            <w:tcW w:w="1200" w:type="dxa"/>
            <w:tcBorders>
              <w:top w:val="nil"/>
              <w:left w:val="nil"/>
              <w:bottom w:val="single" w:sz="4" w:space="0" w:color="auto"/>
              <w:right w:val="single" w:sz="4" w:space="0" w:color="auto"/>
            </w:tcBorders>
            <w:shd w:val="clear" w:color="000000" w:fill="FFFFFF"/>
            <w:vAlign w:val="center"/>
            <w:hideMark/>
          </w:tcPr>
          <w:p w14:paraId="2C97CF5B" w14:textId="77777777" w:rsidR="00C208FA" w:rsidRDefault="00C208FA">
            <w:pPr>
              <w:jc w:val="center"/>
              <w:rPr>
                <w:rFonts w:ascii="Calibri" w:hAnsi="Calibri" w:cs="Calibri"/>
                <w:b/>
                <w:bCs/>
                <w:sz w:val="22"/>
                <w:szCs w:val="22"/>
              </w:rPr>
            </w:pPr>
            <w:r>
              <w:rPr>
                <w:rFonts w:ascii="Calibri" w:hAnsi="Calibri" w:cs="Calibri"/>
                <w:b/>
                <w:bCs/>
                <w:sz w:val="22"/>
                <w:szCs w:val="22"/>
              </w:rPr>
              <w:t>2 145</w:t>
            </w:r>
          </w:p>
        </w:tc>
        <w:tc>
          <w:tcPr>
            <w:tcW w:w="1200" w:type="dxa"/>
            <w:tcBorders>
              <w:top w:val="nil"/>
              <w:left w:val="nil"/>
              <w:bottom w:val="single" w:sz="4" w:space="0" w:color="auto"/>
              <w:right w:val="single" w:sz="4" w:space="0" w:color="auto"/>
            </w:tcBorders>
            <w:shd w:val="clear" w:color="000000" w:fill="FFFFFF"/>
            <w:vAlign w:val="center"/>
            <w:hideMark/>
          </w:tcPr>
          <w:p w14:paraId="56FAB31E" w14:textId="77777777" w:rsidR="00C208FA" w:rsidRDefault="00C208FA">
            <w:pPr>
              <w:jc w:val="center"/>
              <w:rPr>
                <w:rFonts w:ascii="Calibri" w:hAnsi="Calibri" w:cs="Calibri"/>
                <w:b/>
                <w:bCs/>
                <w:sz w:val="22"/>
                <w:szCs w:val="22"/>
              </w:rPr>
            </w:pPr>
            <w:r>
              <w:rPr>
                <w:rFonts w:ascii="Calibri" w:hAnsi="Calibri" w:cs="Calibri"/>
                <w:b/>
                <w:bCs/>
                <w:sz w:val="22"/>
                <w:szCs w:val="22"/>
              </w:rPr>
              <w:t>9,05%</w:t>
            </w:r>
          </w:p>
        </w:tc>
      </w:tr>
      <w:tr w:rsidR="00C208FA" w14:paraId="7EAA6353"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74F33FC1" w14:textId="77777777" w:rsidR="00C208FA" w:rsidRDefault="00C208FA">
            <w:pPr>
              <w:jc w:val="center"/>
              <w:rPr>
                <w:rFonts w:ascii="Calibri" w:hAnsi="Calibri" w:cs="Calibri"/>
                <w:b/>
                <w:bCs/>
                <w:color w:val="FFFFFF"/>
                <w:sz w:val="22"/>
                <w:szCs w:val="22"/>
              </w:rPr>
            </w:pPr>
            <w:r>
              <w:rPr>
                <w:rFonts w:ascii="Calibri" w:hAnsi="Calibri" w:cs="Calibri"/>
                <w:b/>
                <w:bCs/>
                <w:color w:val="FFFFFF"/>
                <w:sz w:val="22"/>
                <w:szCs w:val="22"/>
              </w:rPr>
              <w:t>Lubeck Air</w:t>
            </w:r>
          </w:p>
        </w:tc>
        <w:tc>
          <w:tcPr>
            <w:tcW w:w="1320" w:type="dxa"/>
            <w:tcBorders>
              <w:top w:val="nil"/>
              <w:left w:val="nil"/>
              <w:bottom w:val="single" w:sz="4" w:space="0" w:color="auto"/>
              <w:right w:val="single" w:sz="4" w:space="0" w:color="auto"/>
            </w:tcBorders>
            <w:shd w:val="clear" w:color="000000" w:fill="FFFFFF"/>
            <w:vAlign w:val="center"/>
            <w:hideMark/>
          </w:tcPr>
          <w:p w14:paraId="32E1D3D0" w14:textId="77777777" w:rsidR="00C208FA" w:rsidRDefault="00C208FA">
            <w:pPr>
              <w:jc w:val="center"/>
              <w:rPr>
                <w:rFonts w:ascii="Calibri" w:hAnsi="Calibri" w:cs="Calibri"/>
                <w:color w:val="000000"/>
                <w:sz w:val="22"/>
                <w:szCs w:val="22"/>
              </w:rPr>
            </w:pPr>
            <w:proofErr w:type="spellStart"/>
            <w:r>
              <w:rPr>
                <w:rFonts w:ascii="Calibri" w:hAnsi="Calibri" w:cs="Calibri"/>
                <w:color w:val="000000"/>
                <w:sz w:val="22"/>
                <w:szCs w:val="22"/>
              </w:rPr>
              <w:t>Luebeck</w:t>
            </w:r>
            <w:proofErr w:type="spellEnd"/>
          </w:p>
        </w:tc>
        <w:tc>
          <w:tcPr>
            <w:tcW w:w="1200" w:type="dxa"/>
            <w:tcBorders>
              <w:top w:val="nil"/>
              <w:left w:val="nil"/>
              <w:bottom w:val="single" w:sz="4" w:space="0" w:color="auto"/>
              <w:right w:val="single" w:sz="4" w:space="0" w:color="auto"/>
            </w:tcBorders>
            <w:shd w:val="clear" w:color="000000" w:fill="FFFFFF"/>
            <w:vAlign w:val="center"/>
            <w:hideMark/>
          </w:tcPr>
          <w:p w14:paraId="1C87A06A"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1A21D1C9"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1E79C63E"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2 643</w:t>
            </w:r>
          </w:p>
        </w:tc>
        <w:tc>
          <w:tcPr>
            <w:tcW w:w="1200" w:type="dxa"/>
            <w:tcBorders>
              <w:top w:val="nil"/>
              <w:left w:val="nil"/>
              <w:bottom w:val="single" w:sz="4" w:space="0" w:color="auto"/>
              <w:right w:val="single" w:sz="4" w:space="0" w:color="auto"/>
            </w:tcBorders>
            <w:shd w:val="clear" w:color="000000" w:fill="FFFFFF"/>
            <w:vAlign w:val="center"/>
            <w:hideMark/>
          </w:tcPr>
          <w:p w14:paraId="40B6F12B" w14:textId="77777777" w:rsidR="00C208FA" w:rsidRDefault="00C208FA">
            <w:pPr>
              <w:jc w:val="center"/>
              <w:rPr>
                <w:rFonts w:ascii="Calibri" w:hAnsi="Calibri" w:cs="Calibri"/>
                <w:sz w:val="22"/>
                <w:szCs w:val="22"/>
              </w:rPr>
            </w:pPr>
            <w:r>
              <w:rPr>
                <w:rFonts w:ascii="Calibri" w:hAnsi="Calibri" w:cs="Calibri"/>
                <w:sz w:val="22"/>
                <w:szCs w:val="22"/>
              </w:rPr>
              <w:t>_</w:t>
            </w:r>
          </w:p>
        </w:tc>
        <w:tc>
          <w:tcPr>
            <w:tcW w:w="1200" w:type="dxa"/>
            <w:tcBorders>
              <w:top w:val="nil"/>
              <w:left w:val="nil"/>
              <w:bottom w:val="single" w:sz="4" w:space="0" w:color="auto"/>
              <w:right w:val="single" w:sz="4" w:space="0" w:color="auto"/>
            </w:tcBorders>
            <w:shd w:val="clear" w:color="000000" w:fill="FFFFFF"/>
            <w:vAlign w:val="center"/>
            <w:hideMark/>
          </w:tcPr>
          <w:p w14:paraId="454EE4C0" w14:textId="77777777" w:rsidR="00C208FA" w:rsidRDefault="00C208FA">
            <w:pPr>
              <w:jc w:val="center"/>
              <w:rPr>
                <w:rFonts w:ascii="Calibri" w:hAnsi="Calibri" w:cs="Calibri"/>
                <w:sz w:val="22"/>
                <w:szCs w:val="22"/>
              </w:rPr>
            </w:pPr>
            <w:r>
              <w:rPr>
                <w:rFonts w:ascii="Calibri" w:hAnsi="Calibri" w:cs="Calibri"/>
                <w:sz w:val="22"/>
                <w:szCs w:val="22"/>
              </w:rPr>
              <w:t>_</w:t>
            </w:r>
          </w:p>
        </w:tc>
      </w:tr>
      <w:tr w:rsidR="00C208FA" w14:paraId="3599D46A" w14:textId="77777777" w:rsidTr="00C208FA">
        <w:trPr>
          <w:trHeight w:val="300"/>
        </w:trPr>
        <w:tc>
          <w:tcPr>
            <w:tcW w:w="2540" w:type="dxa"/>
            <w:vMerge w:val="restart"/>
            <w:tcBorders>
              <w:top w:val="nil"/>
              <w:left w:val="single" w:sz="4" w:space="0" w:color="auto"/>
              <w:bottom w:val="single" w:sz="4" w:space="0" w:color="000000"/>
              <w:right w:val="single" w:sz="4" w:space="0" w:color="auto"/>
            </w:tcBorders>
            <w:shd w:val="clear" w:color="000000" w:fill="4F81BD"/>
            <w:vAlign w:val="center"/>
            <w:hideMark/>
          </w:tcPr>
          <w:p w14:paraId="69B17597" w14:textId="77777777" w:rsidR="00C208FA" w:rsidRDefault="00C208FA">
            <w:pPr>
              <w:jc w:val="center"/>
              <w:rPr>
                <w:rFonts w:ascii="Calibri" w:hAnsi="Calibri" w:cs="Calibri"/>
                <w:b/>
                <w:bCs/>
                <w:color w:val="FFFFFF"/>
                <w:sz w:val="22"/>
                <w:szCs w:val="22"/>
              </w:rPr>
            </w:pPr>
            <w:r>
              <w:rPr>
                <w:rFonts w:ascii="Calibri" w:hAnsi="Calibri" w:cs="Calibri"/>
                <w:b/>
                <w:bCs/>
                <w:color w:val="FFFFFF"/>
                <w:sz w:val="22"/>
                <w:szCs w:val="22"/>
              </w:rPr>
              <w:t>Lufthansa</w:t>
            </w:r>
          </w:p>
        </w:tc>
        <w:tc>
          <w:tcPr>
            <w:tcW w:w="1320" w:type="dxa"/>
            <w:tcBorders>
              <w:top w:val="nil"/>
              <w:left w:val="nil"/>
              <w:bottom w:val="single" w:sz="4" w:space="0" w:color="auto"/>
              <w:right w:val="single" w:sz="4" w:space="0" w:color="auto"/>
            </w:tcBorders>
            <w:shd w:val="clear" w:color="000000" w:fill="FFFFFF"/>
            <w:vAlign w:val="center"/>
            <w:hideMark/>
          </w:tcPr>
          <w:p w14:paraId="57F9073B"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Francfort</w:t>
            </w:r>
          </w:p>
        </w:tc>
        <w:tc>
          <w:tcPr>
            <w:tcW w:w="1200" w:type="dxa"/>
            <w:tcBorders>
              <w:top w:val="nil"/>
              <w:left w:val="nil"/>
              <w:bottom w:val="single" w:sz="4" w:space="0" w:color="auto"/>
              <w:right w:val="single" w:sz="4" w:space="0" w:color="auto"/>
            </w:tcBorders>
            <w:shd w:val="clear" w:color="000000" w:fill="FFFFFF"/>
            <w:vAlign w:val="center"/>
            <w:hideMark/>
          </w:tcPr>
          <w:p w14:paraId="0797596C"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15 033</w:t>
            </w:r>
          </w:p>
        </w:tc>
        <w:tc>
          <w:tcPr>
            <w:tcW w:w="1200" w:type="dxa"/>
            <w:tcBorders>
              <w:top w:val="nil"/>
              <w:left w:val="nil"/>
              <w:bottom w:val="single" w:sz="4" w:space="0" w:color="auto"/>
              <w:right w:val="single" w:sz="4" w:space="0" w:color="auto"/>
            </w:tcBorders>
            <w:shd w:val="clear" w:color="000000" w:fill="FFFFFF"/>
            <w:vAlign w:val="center"/>
            <w:hideMark/>
          </w:tcPr>
          <w:p w14:paraId="544E48CB"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14 690</w:t>
            </w:r>
          </w:p>
        </w:tc>
        <w:tc>
          <w:tcPr>
            <w:tcW w:w="1200" w:type="dxa"/>
            <w:tcBorders>
              <w:top w:val="nil"/>
              <w:left w:val="nil"/>
              <w:bottom w:val="single" w:sz="4" w:space="0" w:color="auto"/>
              <w:right w:val="single" w:sz="4" w:space="0" w:color="auto"/>
            </w:tcBorders>
            <w:shd w:val="clear" w:color="000000" w:fill="FFFFFF"/>
            <w:vAlign w:val="center"/>
            <w:hideMark/>
          </w:tcPr>
          <w:p w14:paraId="5A4B754D"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11 042</w:t>
            </w:r>
          </w:p>
        </w:tc>
        <w:tc>
          <w:tcPr>
            <w:tcW w:w="1200" w:type="dxa"/>
            <w:tcBorders>
              <w:top w:val="nil"/>
              <w:left w:val="nil"/>
              <w:bottom w:val="single" w:sz="4" w:space="0" w:color="auto"/>
              <w:right w:val="single" w:sz="4" w:space="0" w:color="auto"/>
            </w:tcBorders>
            <w:shd w:val="clear" w:color="000000" w:fill="FFFFFF"/>
            <w:vAlign w:val="center"/>
            <w:hideMark/>
          </w:tcPr>
          <w:p w14:paraId="1BDFF7D9" w14:textId="77777777" w:rsidR="00C208FA" w:rsidRDefault="00C208FA">
            <w:pPr>
              <w:jc w:val="center"/>
              <w:rPr>
                <w:rFonts w:ascii="Calibri" w:hAnsi="Calibri" w:cs="Calibri"/>
                <w:sz w:val="22"/>
                <w:szCs w:val="22"/>
              </w:rPr>
            </w:pPr>
            <w:r>
              <w:rPr>
                <w:rFonts w:ascii="Calibri" w:hAnsi="Calibri" w:cs="Calibri"/>
                <w:sz w:val="22"/>
                <w:szCs w:val="22"/>
              </w:rPr>
              <w:t>343</w:t>
            </w:r>
          </w:p>
        </w:tc>
        <w:tc>
          <w:tcPr>
            <w:tcW w:w="1200" w:type="dxa"/>
            <w:tcBorders>
              <w:top w:val="nil"/>
              <w:left w:val="nil"/>
              <w:bottom w:val="single" w:sz="4" w:space="0" w:color="auto"/>
              <w:right w:val="single" w:sz="4" w:space="0" w:color="auto"/>
            </w:tcBorders>
            <w:shd w:val="clear" w:color="000000" w:fill="FFFFFF"/>
            <w:vAlign w:val="center"/>
            <w:hideMark/>
          </w:tcPr>
          <w:p w14:paraId="7A33F062" w14:textId="77777777" w:rsidR="00C208FA" w:rsidRDefault="00C208FA">
            <w:pPr>
              <w:jc w:val="center"/>
              <w:rPr>
                <w:rFonts w:ascii="Calibri" w:hAnsi="Calibri" w:cs="Calibri"/>
                <w:sz w:val="22"/>
                <w:szCs w:val="22"/>
              </w:rPr>
            </w:pPr>
            <w:r>
              <w:rPr>
                <w:rFonts w:ascii="Calibri" w:hAnsi="Calibri" w:cs="Calibri"/>
                <w:sz w:val="22"/>
                <w:szCs w:val="22"/>
              </w:rPr>
              <w:t>2,33%</w:t>
            </w:r>
          </w:p>
        </w:tc>
      </w:tr>
      <w:tr w:rsidR="00C208FA" w14:paraId="0D315060"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6976C73D"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0CC65C1C"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Munich</w:t>
            </w:r>
          </w:p>
        </w:tc>
        <w:tc>
          <w:tcPr>
            <w:tcW w:w="1200" w:type="dxa"/>
            <w:tcBorders>
              <w:top w:val="nil"/>
              <w:left w:val="nil"/>
              <w:bottom w:val="single" w:sz="4" w:space="0" w:color="auto"/>
              <w:right w:val="single" w:sz="4" w:space="0" w:color="auto"/>
            </w:tcBorders>
            <w:shd w:val="clear" w:color="000000" w:fill="FFFFFF"/>
            <w:vAlign w:val="center"/>
            <w:hideMark/>
          </w:tcPr>
          <w:p w14:paraId="30C855B2"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15 505</w:t>
            </w:r>
          </w:p>
        </w:tc>
        <w:tc>
          <w:tcPr>
            <w:tcW w:w="1200" w:type="dxa"/>
            <w:tcBorders>
              <w:top w:val="nil"/>
              <w:left w:val="nil"/>
              <w:bottom w:val="single" w:sz="4" w:space="0" w:color="auto"/>
              <w:right w:val="single" w:sz="4" w:space="0" w:color="auto"/>
            </w:tcBorders>
            <w:shd w:val="clear" w:color="000000" w:fill="FFFFFF"/>
            <w:vAlign w:val="center"/>
            <w:hideMark/>
          </w:tcPr>
          <w:p w14:paraId="108C57FF"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12 966</w:t>
            </w:r>
          </w:p>
        </w:tc>
        <w:tc>
          <w:tcPr>
            <w:tcW w:w="1200" w:type="dxa"/>
            <w:tcBorders>
              <w:top w:val="nil"/>
              <w:left w:val="nil"/>
              <w:bottom w:val="single" w:sz="4" w:space="0" w:color="auto"/>
              <w:right w:val="single" w:sz="4" w:space="0" w:color="auto"/>
            </w:tcBorders>
            <w:shd w:val="clear" w:color="000000" w:fill="FFFFFF"/>
            <w:vAlign w:val="center"/>
            <w:hideMark/>
          </w:tcPr>
          <w:p w14:paraId="73188C4E"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14 099</w:t>
            </w:r>
          </w:p>
        </w:tc>
        <w:tc>
          <w:tcPr>
            <w:tcW w:w="1200" w:type="dxa"/>
            <w:tcBorders>
              <w:top w:val="nil"/>
              <w:left w:val="nil"/>
              <w:bottom w:val="single" w:sz="4" w:space="0" w:color="auto"/>
              <w:right w:val="single" w:sz="4" w:space="0" w:color="auto"/>
            </w:tcBorders>
            <w:shd w:val="clear" w:color="000000" w:fill="FFFFFF"/>
            <w:vAlign w:val="center"/>
            <w:hideMark/>
          </w:tcPr>
          <w:p w14:paraId="0FCB6ECC" w14:textId="77777777" w:rsidR="00C208FA" w:rsidRDefault="00C208FA">
            <w:pPr>
              <w:jc w:val="center"/>
              <w:rPr>
                <w:rFonts w:ascii="Calibri" w:hAnsi="Calibri" w:cs="Calibri"/>
                <w:sz w:val="22"/>
                <w:szCs w:val="22"/>
              </w:rPr>
            </w:pPr>
            <w:r>
              <w:rPr>
                <w:rFonts w:ascii="Calibri" w:hAnsi="Calibri" w:cs="Calibri"/>
                <w:sz w:val="22"/>
                <w:szCs w:val="22"/>
              </w:rPr>
              <w:t>2 539</w:t>
            </w:r>
          </w:p>
        </w:tc>
        <w:tc>
          <w:tcPr>
            <w:tcW w:w="1200" w:type="dxa"/>
            <w:tcBorders>
              <w:top w:val="nil"/>
              <w:left w:val="nil"/>
              <w:bottom w:val="single" w:sz="4" w:space="0" w:color="auto"/>
              <w:right w:val="single" w:sz="4" w:space="0" w:color="auto"/>
            </w:tcBorders>
            <w:shd w:val="clear" w:color="000000" w:fill="FFFFFF"/>
            <w:vAlign w:val="center"/>
            <w:hideMark/>
          </w:tcPr>
          <w:p w14:paraId="0A662F4D" w14:textId="77777777" w:rsidR="00C208FA" w:rsidRDefault="00C208FA">
            <w:pPr>
              <w:jc w:val="center"/>
              <w:rPr>
                <w:rFonts w:ascii="Calibri" w:hAnsi="Calibri" w:cs="Calibri"/>
                <w:sz w:val="22"/>
                <w:szCs w:val="22"/>
              </w:rPr>
            </w:pPr>
            <w:r>
              <w:rPr>
                <w:rFonts w:ascii="Calibri" w:hAnsi="Calibri" w:cs="Calibri"/>
                <w:sz w:val="22"/>
                <w:szCs w:val="22"/>
              </w:rPr>
              <w:t>19,58%</w:t>
            </w:r>
          </w:p>
        </w:tc>
      </w:tr>
      <w:tr w:rsidR="00C208FA" w14:paraId="292E5652"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37E53D94"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70783446"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4E7A55A5"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30538</w:t>
            </w:r>
          </w:p>
        </w:tc>
        <w:tc>
          <w:tcPr>
            <w:tcW w:w="1200" w:type="dxa"/>
            <w:tcBorders>
              <w:top w:val="nil"/>
              <w:left w:val="nil"/>
              <w:bottom w:val="single" w:sz="4" w:space="0" w:color="auto"/>
              <w:right w:val="single" w:sz="4" w:space="0" w:color="auto"/>
            </w:tcBorders>
            <w:shd w:val="clear" w:color="000000" w:fill="FFFFFF"/>
            <w:vAlign w:val="center"/>
            <w:hideMark/>
          </w:tcPr>
          <w:p w14:paraId="46346A4A"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27 656</w:t>
            </w:r>
          </w:p>
        </w:tc>
        <w:tc>
          <w:tcPr>
            <w:tcW w:w="1200" w:type="dxa"/>
            <w:tcBorders>
              <w:top w:val="nil"/>
              <w:left w:val="nil"/>
              <w:bottom w:val="single" w:sz="4" w:space="0" w:color="auto"/>
              <w:right w:val="single" w:sz="4" w:space="0" w:color="auto"/>
            </w:tcBorders>
            <w:shd w:val="clear" w:color="000000" w:fill="FFFFFF"/>
            <w:vAlign w:val="center"/>
            <w:hideMark/>
          </w:tcPr>
          <w:p w14:paraId="63DE806F"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25 141</w:t>
            </w:r>
          </w:p>
        </w:tc>
        <w:tc>
          <w:tcPr>
            <w:tcW w:w="1200" w:type="dxa"/>
            <w:tcBorders>
              <w:top w:val="nil"/>
              <w:left w:val="nil"/>
              <w:bottom w:val="single" w:sz="4" w:space="0" w:color="auto"/>
              <w:right w:val="single" w:sz="4" w:space="0" w:color="auto"/>
            </w:tcBorders>
            <w:shd w:val="clear" w:color="000000" w:fill="FFFFFF"/>
            <w:vAlign w:val="center"/>
            <w:hideMark/>
          </w:tcPr>
          <w:p w14:paraId="69F1FD36" w14:textId="77777777" w:rsidR="00C208FA" w:rsidRDefault="00C208FA">
            <w:pPr>
              <w:jc w:val="center"/>
              <w:rPr>
                <w:rFonts w:ascii="Calibri" w:hAnsi="Calibri" w:cs="Calibri"/>
                <w:b/>
                <w:bCs/>
                <w:sz w:val="22"/>
                <w:szCs w:val="22"/>
              </w:rPr>
            </w:pPr>
            <w:r>
              <w:rPr>
                <w:rFonts w:ascii="Calibri" w:hAnsi="Calibri" w:cs="Calibri"/>
                <w:b/>
                <w:bCs/>
                <w:sz w:val="22"/>
                <w:szCs w:val="22"/>
              </w:rPr>
              <w:t>2 882</w:t>
            </w:r>
          </w:p>
        </w:tc>
        <w:tc>
          <w:tcPr>
            <w:tcW w:w="1200" w:type="dxa"/>
            <w:tcBorders>
              <w:top w:val="nil"/>
              <w:left w:val="nil"/>
              <w:bottom w:val="single" w:sz="4" w:space="0" w:color="auto"/>
              <w:right w:val="single" w:sz="4" w:space="0" w:color="auto"/>
            </w:tcBorders>
            <w:shd w:val="clear" w:color="000000" w:fill="FFFFFF"/>
            <w:vAlign w:val="center"/>
            <w:hideMark/>
          </w:tcPr>
          <w:p w14:paraId="038BE720" w14:textId="77777777" w:rsidR="00C208FA" w:rsidRDefault="00C208FA">
            <w:pPr>
              <w:jc w:val="center"/>
              <w:rPr>
                <w:rFonts w:ascii="Calibri" w:hAnsi="Calibri" w:cs="Calibri"/>
                <w:b/>
                <w:bCs/>
                <w:sz w:val="22"/>
                <w:szCs w:val="22"/>
              </w:rPr>
            </w:pPr>
            <w:r>
              <w:rPr>
                <w:rFonts w:ascii="Calibri" w:hAnsi="Calibri" w:cs="Calibri"/>
                <w:b/>
                <w:bCs/>
                <w:sz w:val="22"/>
                <w:szCs w:val="22"/>
              </w:rPr>
              <w:t>10,42%</w:t>
            </w:r>
          </w:p>
        </w:tc>
      </w:tr>
      <w:tr w:rsidR="00C208FA" w14:paraId="2F64B70F"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71B25B42" w14:textId="77777777" w:rsidR="00C208FA" w:rsidRDefault="00C208FA">
            <w:pPr>
              <w:jc w:val="center"/>
              <w:rPr>
                <w:rFonts w:ascii="Calibri" w:hAnsi="Calibri" w:cs="Calibri"/>
                <w:b/>
                <w:bCs/>
                <w:color w:val="FFFFFF"/>
                <w:sz w:val="22"/>
                <w:szCs w:val="22"/>
              </w:rPr>
            </w:pPr>
            <w:proofErr w:type="spellStart"/>
            <w:r>
              <w:rPr>
                <w:rFonts w:ascii="Calibri" w:hAnsi="Calibri" w:cs="Calibri"/>
                <w:b/>
                <w:bCs/>
                <w:color w:val="FFFFFF"/>
                <w:sz w:val="22"/>
                <w:szCs w:val="22"/>
              </w:rPr>
              <w:t>Luxair</w:t>
            </w:r>
            <w:proofErr w:type="spellEnd"/>
          </w:p>
        </w:tc>
        <w:tc>
          <w:tcPr>
            <w:tcW w:w="1320" w:type="dxa"/>
            <w:tcBorders>
              <w:top w:val="nil"/>
              <w:left w:val="nil"/>
              <w:bottom w:val="single" w:sz="4" w:space="0" w:color="auto"/>
              <w:right w:val="single" w:sz="4" w:space="0" w:color="auto"/>
            </w:tcBorders>
            <w:shd w:val="clear" w:color="000000" w:fill="FFFFFF"/>
            <w:vAlign w:val="center"/>
            <w:hideMark/>
          </w:tcPr>
          <w:p w14:paraId="6263DA27"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Luxembourg</w:t>
            </w:r>
          </w:p>
        </w:tc>
        <w:tc>
          <w:tcPr>
            <w:tcW w:w="1200" w:type="dxa"/>
            <w:tcBorders>
              <w:top w:val="nil"/>
              <w:left w:val="nil"/>
              <w:bottom w:val="single" w:sz="4" w:space="0" w:color="auto"/>
              <w:right w:val="single" w:sz="4" w:space="0" w:color="auto"/>
            </w:tcBorders>
            <w:shd w:val="clear" w:color="000000" w:fill="FFFFFF"/>
            <w:vAlign w:val="center"/>
            <w:hideMark/>
          </w:tcPr>
          <w:p w14:paraId="2BB4E8A7"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10 033</w:t>
            </w:r>
          </w:p>
        </w:tc>
        <w:tc>
          <w:tcPr>
            <w:tcW w:w="1200" w:type="dxa"/>
            <w:tcBorders>
              <w:top w:val="nil"/>
              <w:left w:val="nil"/>
              <w:bottom w:val="single" w:sz="4" w:space="0" w:color="auto"/>
              <w:right w:val="single" w:sz="4" w:space="0" w:color="auto"/>
            </w:tcBorders>
            <w:shd w:val="clear" w:color="000000" w:fill="FFFFFF"/>
            <w:vAlign w:val="center"/>
            <w:hideMark/>
          </w:tcPr>
          <w:p w14:paraId="564E2A61"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9 162</w:t>
            </w:r>
          </w:p>
        </w:tc>
        <w:tc>
          <w:tcPr>
            <w:tcW w:w="1200" w:type="dxa"/>
            <w:tcBorders>
              <w:top w:val="nil"/>
              <w:left w:val="nil"/>
              <w:bottom w:val="single" w:sz="4" w:space="0" w:color="auto"/>
              <w:right w:val="single" w:sz="4" w:space="0" w:color="auto"/>
            </w:tcBorders>
            <w:shd w:val="clear" w:color="000000" w:fill="FFFFFF"/>
            <w:vAlign w:val="center"/>
            <w:hideMark/>
          </w:tcPr>
          <w:p w14:paraId="0FBCB1AB"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8 007</w:t>
            </w:r>
          </w:p>
        </w:tc>
        <w:tc>
          <w:tcPr>
            <w:tcW w:w="1200" w:type="dxa"/>
            <w:tcBorders>
              <w:top w:val="nil"/>
              <w:left w:val="nil"/>
              <w:bottom w:val="single" w:sz="4" w:space="0" w:color="auto"/>
              <w:right w:val="single" w:sz="4" w:space="0" w:color="auto"/>
            </w:tcBorders>
            <w:shd w:val="clear" w:color="000000" w:fill="FFFFFF"/>
            <w:vAlign w:val="center"/>
            <w:hideMark/>
          </w:tcPr>
          <w:p w14:paraId="54F8AC36" w14:textId="77777777" w:rsidR="00C208FA" w:rsidRDefault="00C208FA">
            <w:pPr>
              <w:jc w:val="center"/>
              <w:rPr>
                <w:rFonts w:ascii="Calibri" w:hAnsi="Calibri" w:cs="Calibri"/>
                <w:b/>
                <w:bCs/>
                <w:sz w:val="22"/>
                <w:szCs w:val="22"/>
              </w:rPr>
            </w:pPr>
            <w:r>
              <w:rPr>
                <w:rFonts w:ascii="Calibri" w:hAnsi="Calibri" w:cs="Calibri"/>
                <w:b/>
                <w:bCs/>
                <w:sz w:val="22"/>
                <w:szCs w:val="22"/>
              </w:rPr>
              <w:t>871</w:t>
            </w:r>
          </w:p>
        </w:tc>
        <w:tc>
          <w:tcPr>
            <w:tcW w:w="1200" w:type="dxa"/>
            <w:tcBorders>
              <w:top w:val="nil"/>
              <w:left w:val="nil"/>
              <w:bottom w:val="single" w:sz="4" w:space="0" w:color="auto"/>
              <w:right w:val="single" w:sz="4" w:space="0" w:color="auto"/>
            </w:tcBorders>
            <w:shd w:val="clear" w:color="000000" w:fill="FFFFFF"/>
            <w:vAlign w:val="center"/>
            <w:hideMark/>
          </w:tcPr>
          <w:p w14:paraId="62F36B35" w14:textId="77777777" w:rsidR="00C208FA" w:rsidRDefault="00C208FA">
            <w:pPr>
              <w:jc w:val="center"/>
              <w:rPr>
                <w:rFonts w:ascii="Calibri" w:hAnsi="Calibri" w:cs="Calibri"/>
                <w:b/>
                <w:bCs/>
                <w:sz w:val="22"/>
                <w:szCs w:val="22"/>
              </w:rPr>
            </w:pPr>
            <w:r>
              <w:rPr>
                <w:rFonts w:ascii="Calibri" w:hAnsi="Calibri" w:cs="Calibri"/>
                <w:b/>
                <w:bCs/>
                <w:sz w:val="22"/>
                <w:szCs w:val="22"/>
              </w:rPr>
              <w:t>9,51%</w:t>
            </w:r>
          </w:p>
        </w:tc>
      </w:tr>
      <w:tr w:rsidR="00C208FA" w14:paraId="2CFD488B"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45CF7604" w14:textId="77777777" w:rsidR="00C208FA" w:rsidRDefault="00C208FA">
            <w:pPr>
              <w:jc w:val="center"/>
              <w:rPr>
                <w:rFonts w:ascii="Calibri" w:hAnsi="Calibri" w:cs="Calibri"/>
                <w:b/>
                <w:bCs/>
                <w:color w:val="FFFFFF"/>
                <w:sz w:val="22"/>
                <w:szCs w:val="22"/>
              </w:rPr>
            </w:pPr>
            <w:r>
              <w:rPr>
                <w:rFonts w:ascii="Calibri" w:hAnsi="Calibri" w:cs="Calibri"/>
                <w:b/>
                <w:bCs/>
                <w:color w:val="FFFFFF"/>
                <w:sz w:val="22"/>
                <w:szCs w:val="22"/>
              </w:rPr>
              <w:t xml:space="preserve">Marathon </w:t>
            </w:r>
            <w:proofErr w:type="spellStart"/>
            <w:r>
              <w:rPr>
                <w:rFonts w:ascii="Calibri" w:hAnsi="Calibri" w:cs="Calibri"/>
                <w:b/>
                <w:bCs/>
                <w:color w:val="FFFFFF"/>
                <w:sz w:val="22"/>
                <w:szCs w:val="22"/>
              </w:rPr>
              <w:t>Airline</w:t>
            </w:r>
            <w:proofErr w:type="spellEnd"/>
          </w:p>
        </w:tc>
        <w:tc>
          <w:tcPr>
            <w:tcW w:w="1320" w:type="dxa"/>
            <w:tcBorders>
              <w:top w:val="nil"/>
              <w:left w:val="nil"/>
              <w:bottom w:val="single" w:sz="4" w:space="0" w:color="auto"/>
              <w:right w:val="single" w:sz="4" w:space="0" w:color="auto"/>
            </w:tcBorders>
            <w:shd w:val="clear" w:color="000000" w:fill="FFFFFF"/>
            <w:vAlign w:val="center"/>
            <w:hideMark/>
          </w:tcPr>
          <w:p w14:paraId="42EF60CD" w14:textId="77777777" w:rsidR="00C208FA" w:rsidRDefault="00C208FA">
            <w:pPr>
              <w:jc w:val="center"/>
              <w:rPr>
                <w:rFonts w:ascii="Calibri" w:hAnsi="Calibri" w:cs="Calibri"/>
                <w:color w:val="000000"/>
                <w:sz w:val="22"/>
                <w:szCs w:val="22"/>
              </w:rPr>
            </w:pPr>
            <w:proofErr w:type="spellStart"/>
            <w:r>
              <w:rPr>
                <w:rFonts w:ascii="Calibri" w:hAnsi="Calibri" w:cs="Calibri"/>
                <w:color w:val="000000"/>
                <w:sz w:val="22"/>
                <w:szCs w:val="22"/>
              </w:rPr>
              <w:t>Luebeck</w:t>
            </w:r>
            <w:proofErr w:type="spellEnd"/>
          </w:p>
        </w:tc>
        <w:tc>
          <w:tcPr>
            <w:tcW w:w="1200" w:type="dxa"/>
            <w:tcBorders>
              <w:top w:val="nil"/>
              <w:left w:val="nil"/>
              <w:bottom w:val="single" w:sz="4" w:space="0" w:color="auto"/>
              <w:right w:val="single" w:sz="4" w:space="0" w:color="auto"/>
            </w:tcBorders>
            <w:shd w:val="clear" w:color="000000" w:fill="FFFFFF"/>
            <w:vAlign w:val="center"/>
            <w:hideMark/>
          </w:tcPr>
          <w:p w14:paraId="74618125"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5BA45F20"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2 898</w:t>
            </w:r>
          </w:p>
        </w:tc>
        <w:tc>
          <w:tcPr>
            <w:tcW w:w="1200" w:type="dxa"/>
            <w:tcBorders>
              <w:top w:val="nil"/>
              <w:left w:val="nil"/>
              <w:bottom w:val="single" w:sz="4" w:space="0" w:color="auto"/>
              <w:right w:val="single" w:sz="4" w:space="0" w:color="auto"/>
            </w:tcBorders>
            <w:shd w:val="clear" w:color="000000" w:fill="FFFFFF"/>
            <w:vAlign w:val="center"/>
            <w:hideMark/>
          </w:tcPr>
          <w:p w14:paraId="4BE2440A"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4258FF50" w14:textId="77777777" w:rsidR="00C208FA" w:rsidRDefault="00C208FA">
            <w:pPr>
              <w:jc w:val="center"/>
              <w:rPr>
                <w:rFonts w:ascii="Calibri" w:hAnsi="Calibri" w:cs="Calibri"/>
                <w:b/>
                <w:bCs/>
                <w:sz w:val="22"/>
                <w:szCs w:val="22"/>
              </w:rPr>
            </w:pPr>
            <w:r>
              <w:rPr>
                <w:rFonts w:ascii="Calibri" w:hAnsi="Calibri" w:cs="Calibri"/>
                <w:b/>
                <w:bCs/>
                <w:sz w:val="22"/>
                <w:szCs w:val="22"/>
              </w:rPr>
              <w:t>-2 898</w:t>
            </w:r>
          </w:p>
        </w:tc>
        <w:tc>
          <w:tcPr>
            <w:tcW w:w="1200" w:type="dxa"/>
            <w:tcBorders>
              <w:top w:val="nil"/>
              <w:left w:val="nil"/>
              <w:bottom w:val="single" w:sz="4" w:space="0" w:color="auto"/>
              <w:right w:val="single" w:sz="4" w:space="0" w:color="auto"/>
            </w:tcBorders>
            <w:shd w:val="clear" w:color="000000" w:fill="FFFFFF"/>
            <w:vAlign w:val="center"/>
            <w:hideMark/>
          </w:tcPr>
          <w:p w14:paraId="6B476512" w14:textId="77777777" w:rsidR="00C208FA" w:rsidRDefault="00C208FA">
            <w:pPr>
              <w:jc w:val="center"/>
              <w:rPr>
                <w:rFonts w:ascii="Calibri" w:hAnsi="Calibri" w:cs="Calibri"/>
                <w:b/>
                <w:bCs/>
                <w:sz w:val="22"/>
                <w:szCs w:val="22"/>
              </w:rPr>
            </w:pPr>
            <w:r>
              <w:rPr>
                <w:rFonts w:ascii="Calibri" w:hAnsi="Calibri" w:cs="Calibri"/>
                <w:b/>
                <w:bCs/>
                <w:sz w:val="22"/>
                <w:szCs w:val="22"/>
              </w:rPr>
              <w:t>-100,00%</w:t>
            </w:r>
          </w:p>
        </w:tc>
      </w:tr>
      <w:tr w:rsidR="00C208FA" w14:paraId="132C17A0"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0BD4D0A5" w14:textId="77777777" w:rsidR="00C208FA" w:rsidRDefault="00C208FA">
            <w:pPr>
              <w:rPr>
                <w:rFonts w:ascii="Calibri" w:hAnsi="Calibri" w:cs="Calibri"/>
                <w:b/>
                <w:bCs/>
                <w:color w:val="FFFFFF"/>
                <w:sz w:val="22"/>
                <w:szCs w:val="22"/>
              </w:rPr>
            </w:pPr>
            <w:proofErr w:type="spellStart"/>
            <w:r>
              <w:rPr>
                <w:rFonts w:ascii="Calibri" w:hAnsi="Calibri" w:cs="Calibri"/>
                <w:b/>
                <w:bCs/>
                <w:color w:val="FFFFFF"/>
                <w:sz w:val="22"/>
                <w:szCs w:val="22"/>
              </w:rPr>
              <w:lastRenderedPageBreak/>
              <w:t>Norwegian</w:t>
            </w:r>
            <w:proofErr w:type="spellEnd"/>
            <w:r>
              <w:rPr>
                <w:rFonts w:ascii="Calibri" w:hAnsi="Calibri" w:cs="Calibri"/>
                <w:b/>
                <w:bCs/>
                <w:color w:val="FFFFFF"/>
                <w:sz w:val="22"/>
                <w:szCs w:val="22"/>
              </w:rPr>
              <w:t xml:space="preserve"> Air Shuttle</w:t>
            </w:r>
          </w:p>
        </w:tc>
        <w:tc>
          <w:tcPr>
            <w:tcW w:w="1320" w:type="dxa"/>
            <w:tcBorders>
              <w:top w:val="nil"/>
              <w:left w:val="nil"/>
              <w:bottom w:val="single" w:sz="4" w:space="0" w:color="auto"/>
              <w:right w:val="single" w:sz="4" w:space="0" w:color="auto"/>
            </w:tcBorders>
            <w:shd w:val="clear" w:color="000000" w:fill="FFFFFF"/>
            <w:vAlign w:val="center"/>
            <w:hideMark/>
          </w:tcPr>
          <w:p w14:paraId="7E54FCBD"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Stockholm</w:t>
            </w:r>
          </w:p>
        </w:tc>
        <w:tc>
          <w:tcPr>
            <w:tcW w:w="1200" w:type="dxa"/>
            <w:tcBorders>
              <w:top w:val="nil"/>
              <w:left w:val="nil"/>
              <w:bottom w:val="single" w:sz="4" w:space="0" w:color="auto"/>
              <w:right w:val="single" w:sz="4" w:space="0" w:color="auto"/>
            </w:tcBorders>
            <w:shd w:val="clear" w:color="000000" w:fill="FFFFFF"/>
            <w:vAlign w:val="center"/>
            <w:hideMark/>
          </w:tcPr>
          <w:p w14:paraId="1D70E4B6"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7 046</w:t>
            </w:r>
          </w:p>
        </w:tc>
        <w:tc>
          <w:tcPr>
            <w:tcW w:w="3600" w:type="dxa"/>
            <w:gridSpan w:val="3"/>
            <w:tcBorders>
              <w:top w:val="single" w:sz="4" w:space="0" w:color="auto"/>
              <w:left w:val="nil"/>
              <w:bottom w:val="single" w:sz="4" w:space="0" w:color="auto"/>
              <w:right w:val="single" w:sz="4" w:space="0" w:color="000000"/>
            </w:tcBorders>
            <w:shd w:val="clear" w:color="000000" w:fill="FFFFFF"/>
            <w:vAlign w:val="center"/>
            <w:hideMark/>
          </w:tcPr>
          <w:p w14:paraId="0F02CBF3"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Nouvelle ligne</w:t>
            </w:r>
          </w:p>
        </w:tc>
        <w:tc>
          <w:tcPr>
            <w:tcW w:w="1200" w:type="dxa"/>
            <w:tcBorders>
              <w:top w:val="nil"/>
              <w:left w:val="nil"/>
              <w:bottom w:val="single" w:sz="4" w:space="0" w:color="auto"/>
              <w:right w:val="single" w:sz="4" w:space="0" w:color="auto"/>
            </w:tcBorders>
            <w:shd w:val="clear" w:color="000000" w:fill="FFFFFF"/>
            <w:vAlign w:val="center"/>
            <w:hideMark/>
          </w:tcPr>
          <w:p w14:paraId="7956D4BC" w14:textId="77777777" w:rsidR="00C208FA" w:rsidRDefault="00C208FA">
            <w:pPr>
              <w:jc w:val="center"/>
              <w:rPr>
                <w:rFonts w:ascii="Calibri" w:hAnsi="Calibri" w:cs="Calibri"/>
                <w:sz w:val="22"/>
                <w:szCs w:val="22"/>
              </w:rPr>
            </w:pPr>
            <w:r>
              <w:rPr>
                <w:rFonts w:ascii="Calibri" w:hAnsi="Calibri" w:cs="Calibri"/>
                <w:sz w:val="22"/>
                <w:szCs w:val="22"/>
              </w:rPr>
              <w:t> </w:t>
            </w:r>
          </w:p>
        </w:tc>
      </w:tr>
      <w:tr w:rsidR="00C208FA" w14:paraId="4E88D45F"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1D931B2F" w14:textId="77777777" w:rsidR="00C208FA" w:rsidRDefault="00C208FA">
            <w:pPr>
              <w:rPr>
                <w:rFonts w:ascii="Calibri" w:hAnsi="Calibri" w:cs="Calibri"/>
                <w:b/>
                <w:bCs/>
                <w:color w:val="FFFFFF"/>
                <w:sz w:val="22"/>
                <w:szCs w:val="22"/>
              </w:rPr>
            </w:pPr>
            <w:proofErr w:type="spellStart"/>
            <w:r>
              <w:rPr>
                <w:rFonts w:ascii="Calibri" w:hAnsi="Calibri" w:cs="Calibri"/>
                <w:b/>
                <w:bCs/>
                <w:color w:val="FFFFFF"/>
                <w:sz w:val="22"/>
                <w:szCs w:val="22"/>
              </w:rPr>
              <w:t>Norwegian</w:t>
            </w:r>
            <w:proofErr w:type="spellEnd"/>
            <w:r>
              <w:rPr>
                <w:rFonts w:ascii="Calibri" w:hAnsi="Calibri" w:cs="Calibri"/>
                <w:b/>
                <w:bCs/>
                <w:color w:val="FFFFFF"/>
                <w:sz w:val="22"/>
                <w:szCs w:val="22"/>
              </w:rPr>
              <w:t xml:space="preserve"> Air </w:t>
            </w:r>
            <w:proofErr w:type="spellStart"/>
            <w:r>
              <w:rPr>
                <w:rFonts w:ascii="Calibri" w:hAnsi="Calibri" w:cs="Calibri"/>
                <w:b/>
                <w:bCs/>
                <w:color w:val="FFFFFF"/>
                <w:sz w:val="22"/>
                <w:szCs w:val="22"/>
              </w:rPr>
              <w:t>Sweden</w:t>
            </w:r>
            <w:proofErr w:type="spellEnd"/>
          </w:p>
        </w:tc>
        <w:tc>
          <w:tcPr>
            <w:tcW w:w="1320" w:type="dxa"/>
            <w:tcBorders>
              <w:top w:val="nil"/>
              <w:left w:val="nil"/>
              <w:bottom w:val="single" w:sz="4" w:space="0" w:color="auto"/>
              <w:right w:val="single" w:sz="4" w:space="0" w:color="auto"/>
            </w:tcBorders>
            <w:shd w:val="clear" w:color="000000" w:fill="FFFFFF"/>
            <w:vAlign w:val="center"/>
            <w:hideMark/>
          </w:tcPr>
          <w:p w14:paraId="2F86AD8C"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Copenhague</w:t>
            </w:r>
          </w:p>
        </w:tc>
        <w:tc>
          <w:tcPr>
            <w:tcW w:w="1200" w:type="dxa"/>
            <w:tcBorders>
              <w:top w:val="nil"/>
              <w:left w:val="nil"/>
              <w:bottom w:val="single" w:sz="4" w:space="0" w:color="auto"/>
              <w:right w:val="single" w:sz="4" w:space="0" w:color="auto"/>
            </w:tcBorders>
            <w:shd w:val="clear" w:color="000000" w:fill="FFFFFF"/>
            <w:vAlign w:val="center"/>
            <w:hideMark/>
          </w:tcPr>
          <w:p w14:paraId="5CBC94AC"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7 316</w:t>
            </w:r>
          </w:p>
        </w:tc>
        <w:tc>
          <w:tcPr>
            <w:tcW w:w="3600" w:type="dxa"/>
            <w:gridSpan w:val="3"/>
            <w:tcBorders>
              <w:top w:val="single" w:sz="4" w:space="0" w:color="auto"/>
              <w:left w:val="nil"/>
              <w:bottom w:val="single" w:sz="4" w:space="0" w:color="auto"/>
              <w:right w:val="single" w:sz="4" w:space="0" w:color="000000"/>
            </w:tcBorders>
            <w:shd w:val="clear" w:color="000000" w:fill="FFFFFF"/>
            <w:vAlign w:val="center"/>
            <w:hideMark/>
          </w:tcPr>
          <w:p w14:paraId="49A068E5"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Nouvelle ligne</w:t>
            </w:r>
          </w:p>
        </w:tc>
        <w:tc>
          <w:tcPr>
            <w:tcW w:w="1200" w:type="dxa"/>
            <w:tcBorders>
              <w:top w:val="nil"/>
              <w:left w:val="nil"/>
              <w:bottom w:val="single" w:sz="4" w:space="0" w:color="auto"/>
              <w:right w:val="single" w:sz="4" w:space="0" w:color="auto"/>
            </w:tcBorders>
            <w:shd w:val="clear" w:color="000000" w:fill="FFFFFF"/>
            <w:vAlign w:val="center"/>
            <w:hideMark/>
          </w:tcPr>
          <w:p w14:paraId="29E4EDF0" w14:textId="77777777" w:rsidR="00C208FA" w:rsidRDefault="00C208FA">
            <w:pPr>
              <w:jc w:val="center"/>
              <w:rPr>
                <w:rFonts w:ascii="Calibri" w:hAnsi="Calibri" w:cs="Calibri"/>
                <w:sz w:val="22"/>
                <w:szCs w:val="22"/>
              </w:rPr>
            </w:pPr>
            <w:r>
              <w:rPr>
                <w:rFonts w:ascii="Calibri" w:hAnsi="Calibri" w:cs="Calibri"/>
                <w:sz w:val="22"/>
                <w:szCs w:val="22"/>
              </w:rPr>
              <w:t> </w:t>
            </w:r>
          </w:p>
        </w:tc>
      </w:tr>
      <w:tr w:rsidR="00C208FA" w14:paraId="0C2B6F42" w14:textId="77777777" w:rsidTr="00C208FA">
        <w:trPr>
          <w:trHeight w:val="300"/>
        </w:trPr>
        <w:tc>
          <w:tcPr>
            <w:tcW w:w="2540" w:type="dxa"/>
            <w:vMerge w:val="restart"/>
            <w:tcBorders>
              <w:top w:val="nil"/>
              <w:left w:val="single" w:sz="4" w:space="0" w:color="auto"/>
              <w:bottom w:val="single" w:sz="4" w:space="0" w:color="000000"/>
              <w:right w:val="single" w:sz="4" w:space="0" w:color="auto"/>
            </w:tcBorders>
            <w:shd w:val="clear" w:color="000000" w:fill="4F81BD"/>
            <w:vAlign w:val="center"/>
            <w:hideMark/>
          </w:tcPr>
          <w:p w14:paraId="72482596" w14:textId="77777777" w:rsidR="00C208FA" w:rsidRDefault="00C208FA">
            <w:pPr>
              <w:jc w:val="center"/>
              <w:rPr>
                <w:rFonts w:ascii="Calibri" w:hAnsi="Calibri" w:cs="Calibri"/>
                <w:b/>
                <w:bCs/>
                <w:color w:val="FFFFFF"/>
                <w:sz w:val="22"/>
                <w:szCs w:val="22"/>
              </w:rPr>
            </w:pPr>
            <w:proofErr w:type="spellStart"/>
            <w:r>
              <w:rPr>
                <w:rFonts w:ascii="Calibri" w:hAnsi="Calibri" w:cs="Calibri"/>
                <w:b/>
                <w:bCs/>
                <w:color w:val="FFFFFF"/>
                <w:sz w:val="22"/>
                <w:szCs w:val="22"/>
              </w:rPr>
              <w:t>Norwegian</w:t>
            </w:r>
            <w:proofErr w:type="spellEnd"/>
            <w:r>
              <w:rPr>
                <w:rFonts w:ascii="Calibri" w:hAnsi="Calibri" w:cs="Calibri"/>
                <w:b/>
                <w:bCs/>
                <w:color w:val="FFFFFF"/>
                <w:sz w:val="22"/>
                <w:szCs w:val="22"/>
              </w:rPr>
              <w:t xml:space="preserve"> Inter</w:t>
            </w:r>
          </w:p>
        </w:tc>
        <w:tc>
          <w:tcPr>
            <w:tcW w:w="1320" w:type="dxa"/>
            <w:tcBorders>
              <w:top w:val="nil"/>
              <w:left w:val="nil"/>
              <w:bottom w:val="single" w:sz="4" w:space="0" w:color="auto"/>
              <w:right w:val="single" w:sz="4" w:space="0" w:color="auto"/>
            </w:tcBorders>
            <w:shd w:val="clear" w:color="000000" w:fill="FFFFFF"/>
            <w:vAlign w:val="center"/>
            <w:hideMark/>
          </w:tcPr>
          <w:p w14:paraId="54D6ECF8"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Copenhague</w:t>
            </w:r>
          </w:p>
        </w:tc>
        <w:tc>
          <w:tcPr>
            <w:tcW w:w="1200" w:type="dxa"/>
            <w:tcBorders>
              <w:top w:val="nil"/>
              <w:left w:val="nil"/>
              <w:bottom w:val="single" w:sz="4" w:space="0" w:color="auto"/>
              <w:right w:val="single" w:sz="4" w:space="0" w:color="auto"/>
            </w:tcBorders>
            <w:shd w:val="clear" w:color="000000" w:fill="FFFFFF"/>
            <w:vAlign w:val="center"/>
            <w:hideMark/>
          </w:tcPr>
          <w:p w14:paraId="544DBB23"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45110DC6"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6 024</w:t>
            </w:r>
          </w:p>
        </w:tc>
        <w:tc>
          <w:tcPr>
            <w:tcW w:w="1200" w:type="dxa"/>
            <w:tcBorders>
              <w:top w:val="nil"/>
              <w:left w:val="nil"/>
              <w:bottom w:val="single" w:sz="4" w:space="0" w:color="auto"/>
              <w:right w:val="single" w:sz="4" w:space="0" w:color="auto"/>
            </w:tcBorders>
            <w:shd w:val="clear" w:color="000000" w:fill="FFFFFF"/>
            <w:vAlign w:val="center"/>
            <w:hideMark/>
          </w:tcPr>
          <w:p w14:paraId="3A4A3986"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5 404</w:t>
            </w:r>
          </w:p>
        </w:tc>
        <w:tc>
          <w:tcPr>
            <w:tcW w:w="1200" w:type="dxa"/>
            <w:tcBorders>
              <w:top w:val="nil"/>
              <w:left w:val="nil"/>
              <w:bottom w:val="single" w:sz="4" w:space="0" w:color="auto"/>
              <w:right w:val="single" w:sz="4" w:space="0" w:color="auto"/>
            </w:tcBorders>
            <w:shd w:val="clear" w:color="000000" w:fill="FFFFFF"/>
            <w:vAlign w:val="center"/>
            <w:hideMark/>
          </w:tcPr>
          <w:p w14:paraId="4C8DA64A" w14:textId="77777777" w:rsidR="00C208FA" w:rsidRDefault="00C208FA">
            <w:pPr>
              <w:jc w:val="center"/>
              <w:rPr>
                <w:rFonts w:ascii="Calibri" w:hAnsi="Calibri" w:cs="Calibri"/>
                <w:sz w:val="22"/>
                <w:szCs w:val="22"/>
              </w:rPr>
            </w:pPr>
            <w:r>
              <w:rPr>
                <w:rFonts w:ascii="Calibri" w:hAnsi="Calibri" w:cs="Calibri"/>
                <w:sz w:val="22"/>
                <w:szCs w:val="22"/>
              </w:rPr>
              <w:t>-6 024</w:t>
            </w:r>
          </w:p>
        </w:tc>
        <w:tc>
          <w:tcPr>
            <w:tcW w:w="1200" w:type="dxa"/>
            <w:tcBorders>
              <w:top w:val="nil"/>
              <w:left w:val="nil"/>
              <w:bottom w:val="single" w:sz="4" w:space="0" w:color="auto"/>
              <w:right w:val="single" w:sz="4" w:space="0" w:color="auto"/>
            </w:tcBorders>
            <w:shd w:val="clear" w:color="000000" w:fill="FFFFFF"/>
            <w:vAlign w:val="center"/>
            <w:hideMark/>
          </w:tcPr>
          <w:p w14:paraId="71315233" w14:textId="77777777" w:rsidR="00C208FA" w:rsidRDefault="00C208FA">
            <w:pPr>
              <w:jc w:val="center"/>
              <w:rPr>
                <w:rFonts w:ascii="Calibri" w:hAnsi="Calibri" w:cs="Calibri"/>
                <w:sz w:val="22"/>
                <w:szCs w:val="22"/>
              </w:rPr>
            </w:pPr>
            <w:r>
              <w:rPr>
                <w:rFonts w:ascii="Calibri" w:hAnsi="Calibri" w:cs="Calibri"/>
                <w:sz w:val="22"/>
                <w:szCs w:val="22"/>
              </w:rPr>
              <w:t>-100,00%</w:t>
            </w:r>
          </w:p>
        </w:tc>
      </w:tr>
      <w:tr w:rsidR="00C208FA" w14:paraId="25216292"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7957ECD9"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3D2631AD"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Stockholm</w:t>
            </w:r>
          </w:p>
        </w:tc>
        <w:tc>
          <w:tcPr>
            <w:tcW w:w="1200" w:type="dxa"/>
            <w:tcBorders>
              <w:top w:val="nil"/>
              <w:left w:val="nil"/>
              <w:bottom w:val="single" w:sz="4" w:space="0" w:color="auto"/>
              <w:right w:val="single" w:sz="4" w:space="0" w:color="auto"/>
            </w:tcBorders>
            <w:shd w:val="clear" w:color="000000" w:fill="FFFFFF"/>
            <w:vAlign w:val="center"/>
            <w:hideMark/>
          </w:tcPr>
          <w:p w14:paraId="7D4C829A"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7B3B3618"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6 093</w:t>
            </w:r>
          </w:p>
        </w:tc>
        <w:tc>
          <w:tcPr>
            <w:tcW w:w="1200" w:type="dxa"/>
            <w:tcBorders>
              <w:top w:val="nil"/>
              <w:left w:val="nil"/>
              <w:bottom w:val="single" w:sz="4" w:space="0" w:color="auto"/>
              <w:right w:val="single" w:sz="4" w:space="0" w:color="auto"/>
            </w:tcBorders>
            <w:shd w:val="clear" w:color="000000" w:fill="FFFFFF"/>
            <w:vAlign w:val="center"/>
            <w:hideMark/>
          </w:tcPr>
          <w:p w14:paraId="29972324"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5 226</w:t>
            </w:r>
          </w:p>
        </w:tc>
        <w:tc>
          <w:tcPr>
            <w:tcW w:w="1200" w:type="dxa"/>
            <w:tcBorders>
              <w:top w:val="nil"/>
              <w:left w:val="nil"/>
              <w:bottom w:val="single" w:sz="4" w:space="0" w:color="auto"/>
              <w:right w:val="single" w:sz="4" w:space="0" w:color="auto"/>
            </w:tcBorders>
            <w:shd w:val="clear" w:color="000000" w:fill="FFFFFF"/>
            <w:vAlign w:val="center"/>
            <w:hideMark/>
          </w:tcPr>
          <w:p w14:paraId="262BEFA0" w14:textId="77777777" w:rsidR="00C208FA" w:rsidRDefault="00C208FA">
            <w:pPr>
              <w:jc w:val="center"/>
              <w:rPr>
                <w:rFonts w:ascii="Calibri" w:hAnsi="Calibri" w:cs="Calibri"/>
                <w:sz w:val="22"/>
                <w:szCs w:val="22"/>
              </w:rPr>
            </w:pPr>
            <w:r>
              <w:rPr>
                <w:rFonts w:ascii="Calibri" w:hAnsi="Calibri" w:cs="Calibri"/>
                <w:sz w:val="22"/>
                <w:szCs w:val="22"/>
              </w:rPr>
              <w:t>-6 093</w:t>
            </w:r>
          </w:p>
        </w:tc>
        <w:tc>
          <w:tcPr>
            <w:tcW w:w="1200" w:type="dxa"/>
            <w:tcBorders>
              <w:top w:val="nil"/>
              <w:left w:val="nil"/>
              <w:bottom w:val="single" w:sz="4" w:space="0" w:color="auto"/>
              <w:right w:val="single" w:sz="4" w:space="0" w:color="auto"/>
            </w:tcBorders>
            <w:shd w:val="clear" w:color="000000" w:fill="FFFFFF"/>
            <w:vAlign w:val="center"/>
            <w:hideMark/>
          </w:tcPr>
          <w:p w14:paraId="7E9494E7" w14:textId="77777777" w:rsidR="00C208FA" w:rsidRDefault="00C208FA">
            <w:pPr>
              <w:jc w:val="center"/>
              <w:rPr>
                <w:rFonts w:ascii="Calibri" w:hAnsi="Calibri" w:cs="Calibri"/>
                <w:sz w:val="22"/>
                <w:szCs w:val="22"/>
              </w:rPr>
            </w:pPr>
            <w:r>
              <w:rPr>
                <w:rFonts w:ascii="Calibri" w:hAnsi="Calibri" w:cs="Calibri"/>
                <w:sz w:val="22"/>
                <w:szCs w:val="22"/>
              </w:rPr>
              <w:t>-100,00%</w:t>
            </w:r>
          </w:p>
        </w:tc>
      </w:tr>
      <w:tr w:rsidR="00C208FA" w14:paraId="34705209"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0CCF503C"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0845D56F"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7A19A94F"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45813F6C"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12 117</w:t>
            </w:r>
          </w:p>
        </w:tc>
        <w:tc>
          <w:tcPr>
            <w:tcW w:w="1200" w:type="dxa"/>
            <w:tcBorders>
              <w:top w:val="nil"/>
              <w:left w:val="nil"/>
              <w:bottom w:val="single" w:sz="4" w:space="0" w:color="auto"/>
              <w:right w:val="single" w:sz="4" w:space="0" w:color="auto"/>
            </w:tcBorders>
            <w:shd w:val="clear" w:color="000000" w:fill="FFFFFF"/>
            <w:vAlign w:val="center"/>
            <w:hideMark/>
          </w:tcPr>
          <w:p w14:paraId="0A6AF8AA"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10 630</w:t>
            </w:r>
          </w:p>
        </w:tc>
        <w:tc>
          <w:tcPr>
            <w:tcW w:w="1200" w:type="dxa"/>
            <w:tcBorders>
              <w:top w:val="nil"/>
              <w:left w:val="nil"/>
              <w:bottom w:val="single" w:sz="4" w:space="0" w:color="auto"/>
              <w:right w:val="single" w:sz="4" w:space="0" w:color="auto"/>
            </w:tcBorders>
            <w:shd w:val="clear" w:color="000000" w:fill="FFFFFF"/>
            <w:vAlign w:val="center"/>
            <w:hideMark/>
          </w:tcPr>
          <w:p w14:paraId="44D250D9" w14:textId="77777777" w:rsidR="00C208FA" w:rsidRDefault="00C208FA">
            <w:pPr>
              <w:jc w:val="center"/>
              <w:rPr>
                <w:rFonts w:ascii="Calibri" w:hAnsi="Calibri" w:cs="Calibri"/>
                <w:b/>
                <w:bCs/>
                <w:sz w:val="22"/>
                <w:szCs w:val="22"/>
              </w:rPr>
            </w:pPr>
            <w:r>
              <w:rPr>
                <w:rFonts w:ascii="Calibri" w:hAnsi="Calibri" w:cs="Calibri"/>
                <w:b/>
                <w:bCs/>
                <w:sz w:val="22"/>
                <w:szCs w:val="22"/>
              </w:rPr>
              <w:t>-12 117</w:t>
            </w:r>
          </w:p>
        </w:tc>
        <w:tc>
          <w:tcPr>
            <w:tcW w:w="1200" w:type="dxa"/>
            <w:tcBorders>
              <w:top w:val="nil"/>
              <w:left w:val="nil"/>
              <w:bottom w:val="single" w:sz="4" w:space="0" w:color="auto"/>
              <w:right w:val="single" w:sz="4" w:space="0" w:color="auto"/>
            </w:tcBorders>
            <w:shd w:val="clear" w:color="000000" w:fill="FFFFFF"/>
            <w:vAlign w:val="center"/>
            <w:hideMark/>
          </w:tcPr>
          <w:p w14:paraId="53746C6C" w14:textId="77777777" w:rsidR="00C208FA" w:rsidRDefault="00C208FA">
            <w:pPr>
              <w:jc w:val="center"/>
              <w:rPr>
                <w:rFonts w:ascii="Calibri" w:hAnsi="Calibri" w:cs="Calibri"/>
                <w:b/>
                <w:bCs/>
                <w:sz w:val="22"/>
                <w:szCs w:val="22"/>
              </w:rPr>
            </w:pPr>
            <w:r>
              <w:rPr>
                <w:rFonts w:ascii="Calibri" w:hAnsi="Calibri" w:cs="Calibri"/>
                <w:b/>
                <w:bCs/>
                <w:sz w:val="22"/>
                <w:szCs w:val="22"/>
              </w:rPr>
              <w:t>-100,00%</w:t>
            </w:r>
          </w:p>
        </w:tc>
      </w:tr>
      <w:tr w:rsidR="00C208FA" w14:paraId="6A508865"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54080533" w14:textId="77777777" w:rsidR="00C208FA" w:rsidRDefault="00C208FA">
            <w:pPr>
              <w:jc w:val="center"/>
              <w:rPr>
                <w:rFonts w:ascii="Calibri" w:hAnsi="Calibri" w:cs="Calibri"/>
                <w:b/>
                <w:bCs/>
                <w:color w:val="FFFFFF"/>
                <w:sz w:val="22"/>
                <w:szCs w:val="22"/>
              </w:rPr>
            </w:pPr>
            <w:r>
              <w:rPr>
                <w:rFonts w:ascii="Calibri" w:hAnsi="Calibri" w:cs="Calibri"/>
                <w:b/>
                <w:bCs/>
                <w:color w:val="FFFFFF"/>
                <w:sz w:val="22"/>
                <w:szCs w:val="22"/>
              </w:rPr>
              <w:t>Transavia Airlines</w:t>
            </w:r>
          </w:p>
        </w:tc>
        <w:tc>
          <w:tcPr>
            <w:tcW w:w="1320" w:type="dxa"/>
            <w:tcBorders>
              <w:top w:val="nil"/>
              <w:left w:val="nil"/>
              <w:bottom w:val="single" w:sz="4" w:space="0" w:color="auto"/>
              <w:right w:val="single" w:sz="4" w:space="0" w:color="auto"/>
            </w:tcBorders>
            <w:shd w:val="clear" w:color="000000" w:fill="FFFFFF"/>
            <w:vAlign w:val="center"/>
            <w:hideMark/>
          </w:tcPr>
          <w:p w14:paraId="52BC5EE0"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Rotterdam</w:t>
            </w:r>
          </w:p>
        </w:tc>
        <w:tc>
          <w:tcPr>
            <w:tcW w:w="1200" w:type="dxa"/>
            <w:tcBorders>
              <w:top w:val="nil"/>
              <w:left w:val="nil"/>
              <w:bottom w:val="single" w:sz="4" w:space="0" w:color="auto"/>
              <w:right w:val="single" w:sz="4" w:space="0" w:color="auto"/>
            </w:tcBorders>
            <w:shd w:val="clear" w:color="000000" w:fill="FFFFFF"/>
            <w:vAlign w:val="center"/>
            <w:hideMark/>
          </w:tcPr>
          <w:p w14:paraId="1F90A00D"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14 131</w:t>
            </w:r>
          </w:p>
        </w:tc>
        <w:tc>
          <w:tcPr>
            <w:tcW w:w="1200" w:type="dxa"/>
            <w:tcBorders>
              <w:top w:val="nil"/>
              <w:left w:val="nil"/>
              <w:bottom w:val="single" w:sz="4" w:space="0" w:color="auto"/>
              <w:right w:val="single" w:sz="4" w:space="0" w:color="auto"/>
            </w:tcBorders>
            <w:shd w:val="clear" w:color="000000" w:fill="FFFFFF"/>
            <w:vAlign w:val="center"/>
            <w:hideMark/>
          </w:tcPr>
          <w:p w14:paraId="0A58E30D"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13 401</w:t>
            </w:r>
          </w:p>
        </w:tc>
        <w:tc>
          <w:tcPr>
            <w:tcW w:w="1200" w:type="dxa"/>
            <w:tcBorders>
              <w:top w:val="nil"/>
              <w:left w:val="nil"/>
              <w:bottom w:val="single" w:sz="4" w:space="0" w:color="auto"/>
              <w:right w:val="single" w:sz="4" w:space="0" w:color="auto"/>
            </w:tcBorders>
            <w:shd w:val="clear" w:color="000000" w:fill="FFFFFF"/>
            <w:vAlign w:val="center"/>
            <w:hideMark/>
          </w:tcPr>
          <w:p w14:paraId="0F0B1269"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10 229</w:t>
            </w:r>
          </w:p>
        </w:tc>
        <w:tc>
          <w:tcPr>
            <w:tcW w:w="1200" w:type="dxa"/>
            <w:tcBorders>
              <w:top w:val="nil"/>
              <w:left w:val="nil"/>
              <w:bottom w:val="single" w:sz="4" w:space="0" w:color="auto"/>
              <w:right w:val="single" w:sz="4" w:space="0" w:color="auto"/>
            </w:tcBorders>
            <w:shd w:val="clear" w:color="000000" w:fill="FFFFFF"/>
            <w:vAlign w:val="center"/>
            <w:hideMark/>
          </w:tcPr>
          <w:p w14:paraId="36CE11D3" w14:textId="77777777" w:rsidR="00C208FA" w:rsidRDefault="00C208FA">
            <w:pPr>
              <w:jc w:val="center"/>
              <w:rPr>
                <w:rFonts w:ascii="Calibri" w:hAnsi="Calibri" w:cs="Calibri"/>
                <w:sz w:val="22"/>
                <w:szCs w:val="22"/>
              </w:rPr>
            </w:pPr>
            <w:r>
              <w:rPr>
                <w:rFonts w:ascii="Calibri" w:hAnsi="Calibri" w:cs="Calibri"/>
                <w:sz w:val="22"/>
                <w:szCs w:val="22"/>
              </w:rPr>
              <w:t>730</w:t>
            </w:r>
          </w:p>
        </w:tc>
        <w:tc>
          <w:tcPr>
            <w:tcW w:w="1200" w:type="dxa"/>
            <w:tcBorders>
              <w:top w:val="nil"/>
              <w:left w:val="nil"/>
              <w:bottom w:val="single" w:sz="4" w:space="0" w:color="auto"/>
              <w:right w:val="single" w:sz="4" w:space="0" w:color="auto"/>
            </w:tcBorders>
            <w:shd w:val="clear" w:color="000000" w:fill="FFFFFF"/>
            <w:vAlign w:val="center"/>
            <w:hideMark/>
          </w:tcPr>
          <w:p w14:paraId="1A8E90AA" w14:textId="77777777" w:rsidR="00C208FA" w:rsidRDefault="00C208FA">
            <w:pPr>
              <w:jc w:val="center"/>
              <w:rPr>
                <w:rFonts w:ascii="Calibri" w:hAnsi="Calibri" w:cs="Calibri"/>
                <w:sz w:val="22"/>
                <w:szCs w:val="22"/>
              </w:rPr>
            </w:pPr>
            <w:r>
              <w:rPr>
                <w:rFonts w:ascii="Calibri" w:hAnsi="Calibri" w:cs="Calibri"/>
                <w:sz w:val="22"/>
                <w:szCs w:val="22"/>
              </w:rPr>
              <w:t>5,45%</w:t>
            </w:r>
          </w:p>
        </w:tc>
      </w:tr>
      <w:tr w:rsidR="00C208FA" w14:paraId="3041E71D" w14:textId="77777777" w:rsidTr="00C208FA">
        <w:trPr>
          <w:trHeight w:val="300"/>
        </w:trPr>
        <w:tc>
          <w:tcPr>
            <w:tcW w:w="2540" w:type="dxa"/>
            <w:vMerge w:val="restart"/>
            <w:tcBorders>
              <w:top w:val="nil"/>
              <w:left w:val="single" w:sz="4" w:space="0" w:color="auto"/>
              <w:bottom w:val="single" w:sz="4" w:space="0" w:color="000000"/>
              <w:right w:val="single" w:sz="4" w:space="0" w:color="auto"/>
            </w:tcBorders>
            <w:shd w:val="clear" w:color="000000" w:fill="4F81BD"/>
            <w:vAlign w:val="center"/>
            <w:hideMark/>
          </w:tcPr>
          <w:p w14:paraId="2E8D8533" w14:textId="77777777" w:rsidR="00C208FA" w:rsidRDefault="00C208FA">
            <w:pPr>
              <w:jc w:val="center"/>
              <w:rPr>
                <w:rFonts w:ascii="Calibri" w:hAnsi="Calibri" w:cs="Calibri"/>
                <w:b/>
                <w:bCs/>
                <w:color w:val="FFFFFF"/>
                <w:sz w:val="22"/>
                <w:szCs w:val="22"/>
              </w:rPr>
            </w:pPr>
            <w:r>
              <w:rPr>
                <w:rFonts w:ascii="Calibri" w:hAnsi="Calibri" w:cs="Calibri"/>
                <w:b/>
                <w:bCs/>
                <w:color w:val="FFFFFF"/>
                <w:sz w:val="22"/>
                <w:szCs w:val="22"/>
              </w:rPr>
              <w:t>Transavia France</w:t>
            </w:r>
          </w:p>
        </w:tc>
        <w:tc>
          <w:tcPr>
            <w:tcW w:w="1320" w:type="dxa"/>
            <w:tcBorders>
              <w:top w:val="nil"/>
              <w:left w:val="nil"/>
              <w:bottom w:val="single" w:sz="4" w:space="0" w:color="auto"/>
              <w:right w:val="single" w:sz="4" w:space="0" w:color="auto"/>
            </w:tcBorders>
            <w:shd w:val="clear" w:color="000000" w:fill="FFFFFF"/>
            <w:vAlign w:val="center"/>
            <w:hideMark/>
          </w:tcPr>
          <w:p w14:paraId="063BCEB2" w14:textId="77777777" w:rsidR="00C208FA" w:rsidRDefault="00C208FA">
            <w:pPr>
              <w:jc w:val="center"/>
              <w:rPr>
                <w:rFonts w:ascii="Calibri" w:hAnsi="Calibri" w:cs="Calibri"/>
                <w:color w:val="000000"/>
                <w:sz w:val="22"/>
                <w:szCs w:val="22"/>
              </w:rPr>
            </w:pPr>
            <w:proofErr w:type="spellStart"/>
            <w:r>
              <w:rPr>
                <w:rFonts w:ascii="Calibri" w:hAnsi="Calibri" w:cs="Calibri"/>
                <w:color w:val="000000"/>
                <w:sz w:val="22"/>
                <w:szCs w:val="22"/>
              </w:rPr>
              <w:t>Goteborg</w:t>
            </w:r>
            <w:proofErr w:type="spellEnd"/>
          </w:p>
        </w:tc>
        <w:tc>
          <w:tcPr>
            <w:tcW w:w="1200" w:type="dxa"/>
            <w:tcBorders>
              <w:top w:val="nil"/>
              <w:left w:val="nil"/>
              <w:bottom w:val="single" w:sz="4" w:space="0" w:color="auto"/>
              <w:right w:val="single" w:sz="4" w:space="0" w:color="auto"/>
            </w:tcBorders>
            <w:shd w:val="clear" w:color="000000" w:fill="FFFFFF"/>
            <w:vAlign w:val="center"/>
            <w:hideMark/>
          </w:tcPr>
          <w:p w14:paraId="3F753BFC"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0F8B0AAA"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2 171</w:t>
            </w:r>
          </w:p>
        </w:tc>
        <w:tc>
          <w:tcPr>
            <w:tcW w:w="1200" w:type="dxa"/>
            <w:tcBorders>
              <w:top w:val="nil"/>
              <w:left w:val="nil"/>
              <w:bottom w:val="single" w:sz="4" w:space="0" w:color="auto"/>
              <w:right w:val="single" w:sz="4" w:space="0" w:color="auto"/>
            </w:tcBorders>
            <w:shd w:val="clear" w:color="000000" w:fill="FFFFFF"/>
            <w:vAlign w:val="center"/>
            <w:hideMark/>
          </w:tcPr>
          <w:p w14:paraId="6424E69C"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76AFDA1E" w14:textId="77777777" w:rsidR="00C208FA" w:rsidRDefault="00C208FA">
            <w:pPr>
              <w:jc w:val="center"/>
              <w:rPr>
                <w:rFonts w:ascii="Calibri" w:hAnsi="Calibri" w:cs="Calibri"/>
                <w:sz w:val="22"/>
                <w:szCs w:val="22"/>
              </w:rPr>
            </w:pPr>
            <w:r>
              <w:rPr>
                <w:rFonts w:ascii="Calibri" w:hAnsi="Calibri" w:cs="Calibri"/>
                <w:sz w:val="22"/>
                <w:szCs w:val="22"/>
              </w:rPr>
              <w:t>-2 171</w:t>
            </w:r>
          </w:p>
        </w:tc>
        <w:tc>
          <w:tcPr>
            <w:tcW w:w="1200" w:type="dxa"/>
            <w:tcBorders>
              <w:top w:val="nil"/>
              <w:left w:val="nil"/>
              <w:bottom w:val="single" w:sz="4" w:space="0" w:color="auto"/>
              <w:right w:val="single" w:sz="4" w:space="0" w:color="auto"/>
            </w:tcBorders>
            <w:shd w:val="clear" w:color="000000" w:fill="FFFFFF"/>
            <w:vAlign w:val="center"/>
            <w:hideMark/>
          </w:tcPr>
          <w:p w14:paraId="534F9CDF" w14:textId="77777777" w:rsidR="00C208FA" w:rsidRDefault="00C208FA">
            <w:pPr>
              <w:jc w:val="center"/>
              <w:rPr>
                <w:rFonts w:ascii="Calibri" w:hAnsi="Calibri" w:cs="Calibri"/>
                <w:sz w:val="22"/>
                <w:szCs w:val="22"/>
              </w:rPr>
            </w:pPr>
            <w:r>
              <w:rPr>
                <w:rFonts w:ascii="Calibri" w:hAnsi="Calibri" w:cs="Calibri"/>
                <w:sz w:val="22"/>
                <w:szCs w:val="22"/>
              </w:rPr>
              <w:t>-100,00%</w:t>
            </w:r>
          </w:p>
        </w:tc>
      </w:tr>
      <w:tr w:rsidR="00C208FA" w14:paraId="75BEBEB6"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6B4BFDAD"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5D4FD440"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 xml:space="preserve">Fez </w:t>
            </w:r>
            <w:proofErr w:type="spellStart"/>
            <w:r>
              <w:rPr>
                <w:rFonts w:ascii="Calibri" w:hAnsi="Calibri" w:cs="Calibri"/>
                <w:color w:val="000000"/>
                <w:sz w:val="22"/>
                <w:szCs w:val="22"/>
              </w:rPr>
              <w:t>Saiss</w:t>
            </w:r>
            <w:proofErr w:type="spellEnd"/>
          </w:p>
        </w:tc>
        <w:tc>
          <w:tcPr>
            <w:tcW w:w="1200" w:type="dxa"/>
            <w:tcBorders>
              <w:top w:val="nil"/>
              <w:left w:val="nil"/>
              <w:bottom w:val="single" w:sz="4" w:space="0" w:color="auto"/>
              <w:right w:val="single" w:sz="4" w:space="0" w:color="auto"/>
            </w:tcBorders>
            <w:shd w:val="clear" w:color="000000" w:fill="FFFFFF"/>
            <w:vAlign w:val="center"/>
            <w:hideMark/>
          </w:tcPr>
          <w:p w14:paraId="5A8E8592"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8A72894"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FCC76E1"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1 952</w:t>
            </w:r>
          </w:p>
        </w:tc>
        <w:tc>
          <w:tcPr>
            <w:tcW w:w="1200" w:type="dxa"/>
            <w:tcBorders>
              <w:top w:val="nil"/>
              <w:left w:val="nil"/>
              <w:bottom w:val="single" w:sz="4" w:space="0" w:color="auto"/>
              <w:right w:val="single" w:sz="4" w:space="0" w:color="auto"/>
            </w:tcBorders>
            <w:shd w:val="clear" w:color="000000" w:fill="FFFFFF"/>
            <w:vAlign w:val="center"/>
            <w:hideMark/>
          </w:tcPr>
          <w:p w14:paraId="51F969A8" w14:textId="77777777" w:rsidR="00C208FA" w:rsidRDefault="00C208FA">
            <w:pPr>
              <w:jc w:val="center"/>
              <w:rPr>
                <w:rFonts w:ascii="Calibri" w:hAnsi="Calibri" w:cs="Calibri"/>
                <w:sz w:val="22"/>
                <w:szCs w:val="22"/>
              </w:rPr>
            </w:pPr>
            <w:r>
              <w:rPr>
                <w:rFonts w:ascii="Calibri" w:hAnsi="Calibri" w:cs="Calibri"/>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68573CA7" w14:textId="77777777" w:rsidR="00C208FA" w:rsidRDefault="00C208FA">
            <w:pPr>
              <w:jc w:val="center"/>
              <w:rPr>
                <w:rFonts w:ascii="Calibri" w:hAnsi="Calibri" w:cs="Calibri"/>
                <w:sz w:val="22"/>
                <w:szCs w:val="22"/>
              </w:rPr>
            </w:pPr>
            <w:r>
              <w:rPr>
                <w:rFonts w:ascii="Calibri" w:hAnsi="Calibri" w:cs="Calibri"/>
                <w:sz w:val="22"/>
                <w:szCs w:val="22"/>
              </w:rPr>
              <w:t>_</w:t>
            </w:r>
          </w:p>
        </w:tc>
      </w:tr>
      <w:tr w:rsidR="00C208FA" w14:paraId="6D68CFA4"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31A74979"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79BA7C72"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Oujda</w:t>
            </w:r>
          </w:p>
        </w:tc>
        <w:tc>
          <w:tcPr>
            <w:tcW w:w="1200" w:type="dxa"/>
            <w:tcBorders>
              <w:top w:val="nil"/>
              <w:left w:val="nil"/>
              <w:bottom w:val="single" w:sz="4" w:space="0" w:color="auto"/>
              <w:right w:val="single" w:sz="4" w:space="0" w:color="auto"/>
            </w:tcBorders>
            <w:shd w:val="clear" w:color="000000" w:fill="FFFFFF"/>
            <w:vAlign w:val="center"/>
            <w:hideMark/>
          </w:tcPr>
          <w:p w14:paraId="02452B49"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2 229</w:t>
            </w:r>
          </w:p>
        </w:tc>
        <w:tc>
          <w:tcPr>
            <w:tcW w:w="1200" w:type="dxa"/>
            <w:tcBorders>
              <w:top w:val="nil"/>
              <w:left w:val="nil"/>
              <w:bottom w:val="single" w:sz="4" w:space="0" w:color="auto"/>
              <w:right w:val="single" w:sz="4" w:space="0" w:color="auto"/>
            </w:tcBorders>
            <w:shd w:val="clear" w:color="000000" w:fill="FFFFFF"/>
            <w:vAlign w:val="center"/>
            <w:hideMark/>
          </w:tcPr>
          <w:p w14:paraId="329A4B63"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2 235</w:t>
            </w:r>
          </w:p>
        </w:tc>
        <w:tc>
          <w:tcPr>
            <w:tcW w:w="1200" w:type="dxa"/>
            <w:tcBorders>
              <w:top w:val="nil"/>
              <w:left w:val="nil"/>
              <w:bottom w:val="single" w:sz="4" w:space="0" w:color="auto"/>
              <w:right w:val="single" w:sz="4" w:space="0" w:color="auto"/>
            </w:tcBorders>
            <w:shd w:val="clear" w:color="000000" w:fill="FFFFFF"/>
            <w:vAlign w:val="center"/>
            <w:hideMark/>
          </w:tcPr>
          <w:p w14:paraId="644AF3D3"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2A78D4D9" w14:textId="77777777" w:rsidR="00C208FA" w:rsidRDefault="00C208FA">
            <w:pPr>
              <w:jc w:val="center"/>
              <w:rPr>
                <w:rFonts w:ascii="Calibri" w:hAnsi="Calibri" w:cs="Calibri"/>
                <w:sz w:val="22"/>
                <w:szCs w:val="22"/>
              </w:rPr>
            </w:pPr>
            <w:r>
              <w:rPr>
                <w:rFonts w:ascii="Calibri" w:hAnsi="Calibri" w:cs="Calibri"/>
                <w:sz w:val="22"/>
                <w:szCs w:val="22"/>
              </w:rPr>
              <w:t>-6</w:t>
            </w:r>
          </w:p>
        </w:tc>
        <w:tc>
          <w:tcPr>
            <w:tcW w:w="1200" w:type="dxa"/>
            <w:tcBorders>
              <w:top w:val="nil"/>
              <w:left w:val="nil"/>
              <w:bottom w:val="single" w:sz="4" w:space="0" w:color="auto"/>
              <w:right w:val="single" w:sz="4" w:space="0" w:color="auto"/>
            </w:tcBorders>
            <w:shd w:val="clear" w:color="000000" w:fill="FFFFFF"/>
            <w:vAlign w:val="center"/>
            <w:hideMark/>
          </w:tcPr>
          <w:p w14:paraId="788A5196" w14:textId="77777777" w:rsidR="00C208FA" w:rsidRDefault="00C208FA">
            <w:pPr>
              <w:jc w:val="center"/>
              <w:rPr>
                <w:rFonts w:ascii="Calibri" w:hAnsi="Calibri" w:cs="Calibri"/>
                <w:sz w:val="22"/>
                <w:szCs w:val="22"/>
              </w:rPr>
            </w:pPr>
            <w:r>
              <w:rPr>
                <w:rFonts w:ascii="Calibri" w:hAnsi="Calibri" w:cs="Calibri"/>
                <w:sz w:val="22"/>
                <w:szCs w:val="22"/>
              </w:rPr>
              <w:t>-0,27%</w:t>
            </w:r>
          </w:p>
        </w:tc>
      </w:tr>
      <w:tr w:rsidR="00C208FA" w14:paraId="6368F078" w14:textId="77777777" w:rsidTr="00C208FA">
        <w:trPr>
          <w:trHeight w:val="300"/>
        </w:trPr>
        <w:tc>
          <w:tcPr>
            <w:tcW w:w="2540" w:type="dxa"/>
            <w:vMerge/>
            <w:tcBorders>
              <w:top w:val="nil"/>
              <w:left w:val="single" w:sz="4" w:space="0" w:color="auto"/>
              <w:bottom w:val="single" w:sz="4" w:space="0" w:color="000000"/>
              <w:right w:val="single" w:sz="4" w:space="0" w:color="auto"/>
            </w:tcBorders>
            <w:vAlign w:val="center"/>
            <w:hideMark/>
          </w:tcPr>
          <w:p w14:paraId="68F2B2FF" w14:textId="77777777" w:rsidR="00C208FA" w:rsidRDefault="00C208FA">
            <w:pPr>
              <w:rPr>
                <w:rFonts w:ascii="Calibri" w:hAnsi="Calibri" w:cs="Calibri"/>
                <w:b/>
                <w:bCs/>
                <w:color w:val="FFFFFF"/>
                <w:sz w:val="22"/>
                <w:szCs w:val="22"/>
              </w:rPr>
            </w:pPr>
          </w:p>
        </w:tc>
        <w:tc>
          <w:tcPr>
            <w:tcW w:w="1320" w:type="dxa"/>
            <w:tcBorders>
              <w:top w:val="nil"/>
              <w:left w:val="nil"/>
              <w:bottom w:val="single" w:sz="4" w:space="0" w:color="auto"/>
              <w:right w:val="single" w:sz="4" w:space="0" w:color="auto"/>
            </w:tcBorders>
            <w:shd w:val="clear" w:color="000000" w:fill="FFFFFF"/>
            <w:vAlign w:val="center"/>
            <w:hideMark/>
          </w:tcPr>
          <w:p w14:paraId="41C9DA8C"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Sous-Total</w:t>
            </w:r>
          </w:p>
        </w:tc>
        <w:tc>
          <w:tcPr>
            <w:tcW w:w="1200" w:type="dxa"/>
            <w:tcBorders>
              <w:top w:val="nil"/>
              <w:left w:val="nil"/>
              <w:bottom w:val="single" w:sz="4" w:space="0" w:color="auto"/>
              <w:right w:val="single" w:sz="4" w:space="0" w:color="auto"/>
            </w:tcBorders>
            <w:shd w:val="clear" w:color="000000" w:fill="FFFFFF"/>
            <w:vAlign w:val="center"/>
            <w:hideMark/>
          </w:tcPr>
          <w:p w14:paraId="77D1F4A3"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2229</w:t>
            </w:r>
          </w:p>
        </w:tc>
        <w:tc>
          <w:tcPr>
            <w:tcW w:w="1200" w:type="dxa"/>
            <w:tcBorders>
              <w:top w:val="nil"/>
              <w:left w:val="nil"/>
              <w:bottom w:val="single" w:sz="4" w:space="0" w:color="auto"/>
              <w:right w:val="single" w:sz="4" w:space="0" w:color="auto"/>
            </w:tcBorders>
            <w:shd w:val="clear" w:color="000000" w:fill="FFFFFF"/>
            <w:vAlign w:val="center"/>
            <w:hideMark/>
          </w:tcPr>
          <w:p w14:paraId="4CA311DE"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4 406</w:t>
            </w:r>
          </w:p>
        </w:tc>
        <w:tc>
          <w:tcPr>
            <w:tcW w:w="1200" w:type="dxa"/>
            <w:tcBorders>
              <w:top w:val="nil"/>
              <w:left w:val="nil"/>
              <w:bottom w:val="single" w:sz="4" w:space="0" w:color="auto"/>
              <w:right w:val="single" w:sz="4" w:space="0" w:color="auto"/>
            </w:tcBorders>
            <w:shd w:val="clear" w:color="000000" w:fill="FFFFFF"/>
            <w:vAlign w:val="center"/>
            <w:hideMark/>
          </w:tcPr>
          <w:p w14:paraId="26F146D8"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1 952</w:t>
            </w:r>
          </w:p>
        </w:tc>
        <w:tc>
          <w:tcPr>
            <w:tcW w:w="1200" w:type="dxa"/>
            <w:tcBorders>
              <w:top w:val="nil"/>
              <w:left w:val="nil"/>
              <w:bottom w:val="single" w:sz="4" w:space="0" w:color="auto"/>
              <w:right w:val="single" w:sz="4" w:space="0" w:color="auto"/>
            </w:tcBorders>
            <w:shd w:val="clear" w:color="000000" w:fill="FFFFFF"/>
            <w:vAlign w:val="center"/>
            <w:hideMark/>
          </w:tcPr>
          <w:p w14:paraId="1137941A" w14:textId="77777777" w:rsidR="00C208FA" w:rsidRDefault="00C208FA">
            <w:pPr>
              <w:jc w:val="center"/>
              <w:rPr>
                <w:rFonts w:ascii="Calibri" w:hAnsi="Calibri" w:cs="Calibri"/>
                <w:b/>
                <w:bCs/>
                <w:sz w:val="22"/>
                <w:szCs w:val="22"/>
              </w:rPr>
            </w:pPr>
            <w:r>
              <w:rPr>
                <w:rFonts w:ascii="Calibri" w:hAnsi="Calibri" w:cs="Calibri"/>
                <w:b/>
                <w:bCs/>
                <w:sz w:val="22"/>
                <w:szCs w:val="22"/>
              </w:rPr>
              <w:t>-2 177</w:t>
            </w:r>
          </w:p>
        </w:tc>
        <w:tc>
          <w:tcPr>
            <w:tcW w:w="1200" w:type="dxa"/>
            <w:tcBorders>
              <w:top w:val="nil"/>
              <w:left w:val="nil"/>
              <w:bottom w:val="single" w:sz="4" w:space="0" w:color="auto"/>
              <w:right w:val="single" w:sz="4" w:space="0" w:color="auto"/>
            </w:tcBorders>
            <w:shd w:val="clear" w:color="000000" w:fill="FFFFFF"/>
            <w:vAlign w:val="center"/>
            <w:hideMark/>
          </w:tcPr>
          <w:p w14:paraId="1C3975CD" w14:textId="77777777" w:rsidR="00C208FA" w:rsidRDefault="00C208FA">
            <w:pPr>
              <w:jc w:val="center"/>
              <w:rPr>
                <w:rFonts w:ascii="Calibri" w:hAnsi="Calibri" w:cs="Calibri"/>
                <w:b/>
                <w:bCs/>
                <w:sz w:val="22"/>
                <w:szCs w:val="22"/>
              </w:rPr>
            </w:pPr>
            <w:r>
              <w:rPr>
                <w:rFonts w:ascii="Calibri" w:hAnsi="Calibri" w:cs="Calibri"/>
                <w:b/>
                <w:bCs/>
                <w:sz w:val="22"/>
                <w:szCs w:val="22"/>
              </w:rPr>
              <w:t>-49,41%</w:t>
            </w:r>
          </w:p>
        </w:tc>
      </w:tr>
      <w:tr w:rsidR="00C208FA" w14:paraId="417E01D2"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4BDE11DF" w14:textId="77777777" w:rsidR="00C208FA" w:rsidRDefault="00C208FA">
            <w:pPr>
              <w:jc w:val="center"/>
              <w:rPr>
                <w:rFonts w:ascii="Calibri" w:hAnsi="Calibri" w:cs="Calibri"/>
                <w:b/>
                <w:bCs/>
                <w:color w:val="FFFFFF"/>
                <w:sz w:val="22"/>
                <w:szCs w:val="22"/>
              </w:rPr>
            </w:pPr>
            <w:r>
              <w:rPr>
                <w:rFonts w:ascii="Calibri" w:hAnsi="Calibri" w:cs="Calibri"/>
                <w:b/>
                <w:bCs/>
                <w:color w:val="FFFFFF"/>
                <w:sz w:val="22"/>
                <w:szCs w:val="22"/>
              </w:rPr>
              <w:t xml:space="preserve">TUI Airlines </w:t>
            </w:r>
            <w:proofErr w:type="spellStart"/>
            <w:r>
              <w:rPr>
                <w:rFonts w:ascii="Calibri" w:hAnsi="Calibri" w:cs="Calibri"/>
                <w:b/>
                <w:bCs/>
                <w:color w:val="FFFFFF"/>
                <w:sz w:val="22"/>
                <w:szCs w:val="22"/>
              </w:rPr>
              <w:t>Belgium</w:t>
            </w:r>
            <w:proofErr w:type="spellEnd"/>
          </w:p>
        </w:tc>
        <w:tc>
          <w:tcPr>
            <w:tcW w:w="1320" w:type="dxa"/>
            <w:tcBorders>
              <w:top w:val="nil"/>
              <w:left w:val="nil"/>
              <w:bottom w:val="single" w:sz="4" w:space="0" w:color="auto"/>
              <w:right w:val="single" w:sz="4" w:space="0" w:color="auto"/>
            </w:tcBorders>
            <w:shd w:val="clear" w:color="000000" w:fill="FFFFFF"/>
            <w:vAlign w:val="center"/>
            <w:hideMark/>
          </w:tcPr>
          <w:p w14:paraId="21606F88"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Bruxelles</w:t>
            </w:r>
          </w:p>
        </w:tc>
        <w:tc>
          <w:tcPr>
            <w:tcW w:w="1200" w:type="dxa"/>
            <w:tcBorders>
              <w:top w:val="nil"/>
              <w:left w:val="nil"/>
              <w:bottom w:val="single" w:sz="4" w:space="0" w:color="auto"/>
              <w:right w:val="single" w:sz="4" w:space="0" w:color="auto"/>
            </w:tcBorders>
            <w:shd w:val="clear" w:color="000000" w:fill="FFFFFF"/>
            <w:vAlign w:val="center"/>
            <w:hideMark/>
          </w:tcPr>
          <w:p w14:paraId="0BA36DE1"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17BB106E"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7E720E92"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3 722</w:t>
            </w:r>
          </w:p>
        </w:tc>
        <w:tc>
          <w:tcPr>
            <w:tcW w:w="1200" w:type="dxa"/>
            <w:tcBorders>
              <w:top w:val="nil"/>
              <w:left w:val="nil"/>
              <w:bottom w:val="single" w:sz="4" w:space="0" w:color="auto"/>
              <w:right w:val="single" w:sz="4" w:space="0" w:color="auto"/>
            </w:tcBorders>
            <w:shd w:val="clear" w:color="000000" w:fill="FFFFFF"/>
            <w:vAlign w:val="center"/>
            <w:hideMark/>
          </w:tcPr>
          <w:p w14:paraId="78A5E33B" w14:textId="77777777" w:rsidR="00C208FA" w:rsidRDefault="00C208FA">
            <w:pPr>
              <w:jc w:val="center"/>
              <w:rPr>
                <w:rFonts w:ascii="Calibri" w:hAnsi="Calibri" w:cs="Calibri"/>
                <w:sz w:val="22"/>
                <w:szCs w:val="22"/>
              </w:rPr>
            </w:pPr>
            <w:r>
              <w:rPr>
                <w:rFonts w:ascii="Calibri" w:hAnsi="Calibri" w:cs="Calibri"/>
                <w:sz w:val="22"/>
                <w:szCs w:val="22"/>
              </w:rPr>
              <w:t>0</w:t>
            </w:r>
          </w:p>
        </w:tc>
        <w:tc>
          <w:tcPr>
            <w:tcW w:w="1200" w:type="dxa"/>
            <w:tcBorders>
              <w:top w:val="nil"/>
              <w:left w:val="nil"/>
              <w:bottom w:val="single" w:sz="4" w:space="0" w:color="auto"/>
              <w:right w:val="single" w:sz="4" w:space="0" w:color="auto"/>
            </w:tcBorders>
            <w:shd w:val="clear" w:color="000000" w:fill="FFFFFF"/>
            <w:vAlign w:val="center"/>
            <w:hideMark/>
          </w:tcPr>
          <w:p w14:paraId="0F0B59BB" w14:textId="77777777" w:rsidR="00C208FA" w:rsidRDefault="00C208FA">
            <w:pPr>
              <w:jc w:val="center"/>
              <w:rPr>
                <w:rFonts w:ascii="Calibri" w:hAnsi="Calibri" w:cs="Calibri"/>
                <w:sz w:val="22"/>
                <w:szCs w:val="22"/>
              </w:rPr>
            </w:pPr>
            <w:r>
              <w:rPr>
                <w:rFonts w:ascii="Calibri" w:hAnsi="Calibri" w:cs="Calibri"/>
                <w:sz w:val="22"/>
                <w:szCs w:val="22"/>
              </w:rPr>
              <w:t>_</w:t>
            </w:r>
          </w:p>
        </w:tc>
      </w:tr>
      <w:tr w:rsidR="00C208FA" w14:paraId="3704B56E" w14:textId="77777777" w:rsidTr="00C208FA">
        <w:trPr>
          <w:trHeight w:val="300"/>
        </w:trPr>
        <w:tc>
          <w:tcPr>
            <w:tcW w:w="2540" w:type="dxa"/>
            <w:tcBorders>
              <w:top w:val="nil"/>
              <w:left w:val="single" w:sz="4" w:space="0" w:color="auto"/>
              <w:bottom w:val="single" w:sz="4" w:space="0" w:color="auto"/>
              <w:right w:val="single" w:sz="4" w:space="0" w:color="auto"/>
            </w:tcBorders>
            <w:shd w:val="clear" w:color="000000" w:fill="4F81BD"/>
            <w:vAlign w:val="center"/>
            <w:hideMark/>
          </w:tcPr>
          <w:p w14:paraId="1A18B98C" w14:textId="77777777" w:rsidR="00C208FA" w:rsidRDefault="00C208FA">
            <w:pPr>
              <w:jc w:val="center"/>
              <w:rPr>
                <w:rFonts w:ascii="Calibri" w:hAnsi="Calibri" w:cs="Calibri"/>
                <w:b/>
                <w:bCs/>
                <w:color w:val="FFFFFF"/>
                <w:sz w:val="22"/>
                <w:szCs w:val="22"/>
              </w:rPr>
            </w:pPr>
            <w:r>
              <w:rPr>
                <w:rFonts w:ascii="Calibri" w:hAnsi="Calibri" w:cs="Calibri"/>
                <w:b/>
                <w:bCs/>
                <w:color w:val="FFFFFF"/>
                <w:sz w:val="22"/>
                <w:szCs w:val="22"/>
              </w:rPr>
              <w:t>Vueling</w:t>
            </w:r>
          </w:p>
        </w:tc>
        <w:tc>
          <w:tcPr>
            <w:tcW w:w="1320" w:type="dxa"/>
            <w:tcBorders>
              <w:top w:val="nil"/>
              <w:left w:val="nil"/>
              <w:bottom w:val="single" w:sz="4" w:space="0" w:color="auto"/>
              <w:right w:val="single" w:sz="4" w:space="0" w:color="auto"/>
            </w:tcBorders>
            <w:shd w:val="clear" w:color="000000" w:fill="FFFFFF"/>
            <w:vAlign w:val="center"/>
            <w:hideMark/>
          </w:tcPr>
          <w:p w14:paraId="4192E4AF"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Barcelone</w:t>
            </w:r>
          </w:p>
        </w:tc>
        <w:tc>
          <w:tcPr>
            <w:tcW w:w="1200" w:type="dxa"/>
            <w:tcBorders>
              <w:top w:val="nil"/>
              <w:left w:val="nil"/>
              <w:bottom w:val="single" w:sz="4" w:space="0" w:color="auto"/>
              <w:right w:val="single" w:sz="4" w:space="0" w:color="auto"/>
            </w:tcBorders>
            <w:shd w:val="clear" w:color="000000" w:fill="FFFFFF"/>
            <w:vAlign w:val="center"/>
            <w:hideMark/>
          </w:tcPr>
          <w:p w14:paraId="3B5BE996"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2 698</w:t>
            </w:r>
          </w:p>
        </w:tc>
        <w:tc>
          <w:tcPr>
            <w:tcW w:w="1200" w:type="dxa"/>
            <w:tcBorders>
              <w:top w:val="nil"/>
              <w:left w:val="nil"/>
              <w:bottom w:val="single" w:sz="4" w:space="0" w:color="auto"/>
              <w:right w:val="single" w:sz="4" w:space="0" w:color="auto"/>
            </w:tcBorders>
            <w:shd w:val="clear" w:color="000000" w:fill="FFFFFF"/>
            <w:vAlign w:val="center"/>
            <w:hideMark/>
          </w:tcPr>
          <w:p w14:paraId="501CFB6E"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5 452</w:t>
            </w:r>
          </w:p>
        </w:tc>
        <w:tc>
          <w:tcPr>
            <w:tcW w:w="1200" w:type="dxa"/>
            <w:tcBorders>
              <w:top w:val="nil"/>
              <w:left w:val="nil"/>
              <w:bottom w:val="single" w:sz="4" w:space="0" w:color="auto"/>
              <w:right w:val="single" w:sz="4" w:space="0" w:color="auto"/>
            </w:tcBorders>
            <w:shd w:val="clear" w:color="000000" w:fill="FFFFFF"/>
            <w:vAlign w:val="center"/>
            <w:hideMark/>
          </w:tcPr>
          <w:p w14:paraId="02E67FEF" w14:textId="77777777" w:rsidR="00C208FA" w:rsidRDefault="00C208FA">
            <w:pPr>
              <w:jc w:val="center"/>
              <w:rPr>
                <w:rFonts w:ascii="Calibri" w:hAnsi="Calibri" w:cs="Calibri"/>
                <w:color w:val="000000"/>
                <w:sz w:val="22"/>
                <w:szCs w:val="22"/>
              </w:rPr>
            </w:pPr>
            <w:r>
              <w:rPr>
                <w:rFonts w:ascii="Calibri" w:hAnsi="Calibri" w:cs="Calibri"/>
                <w:color w:val="000000"/>
                <w:sz w:val="22"/>
                <w:szCs w:val="22"/>
              </w:rPr>
              <w:t>3 203</w:t>
            </w:r>
          </w:p>
        </w:tc>
        <w:tc>
          <w:tcPr>
            <w:tcW w:w="1200" w:type="dxa"/>
            <w:tcBorders>
              <w:top w:val="nil"/>
              <w:left w:val="nil"/>
              <w:bottom w:val="single" w:sz="4" w:space="0" w:color="auto"/>
              <w:right w:val="single" w:sz="4" w:space="0" w:color="auto"/>
            </w:tcBorders>
            <w:shd w:val="clear" w:color="000000" w:fill="FFFFFF"/>
            <w:vAlign w:val="center"/>
            <w:hideMark/>
          </w:tcPr>
          <w:p w14:paraId="5FC6A68D" w14:textId="77777777" w:rsidR="00C208FA" w:rsidRDefault="00C208FA">
            <w:pPr>
              <w:jc w:val="center"/>
              <w:rPr>
                <w:rFonts w:ascii="Calibri" w:hAnsi="Calibri" w:cs="Calibri"/>
                <w:sz w:val="22"/>
                <w:szCs w:val="22"/>
              </w:rPr>
            </w:pPr>
            <w:r>
              <w:rPr>
                <w:rFonts w:ascii="Calibri" w:hAnsi="Calibri" w:cs="Calibri"/>
                <w:sz w:val="22"/>
                <w:szCs w:val="22"/>
              </w:rPr>
              <w:t>-2 754</w:t>
            </w:r>
          </w:p>
        </w:tc>
        <w:tc>
          <w:tcPr>
            <w:tcW w:w="1200" w:type="dxa"/>
            <w:tcBorders>
              <w:top w:val="nil"/>
              <w:left w:val="nil"/>
              <w:bottom w:val="single" w:sz="4" w:space="0" w:color="auto"/>
              <w:right w:val="single" w:sz="4" w:space="0" w:color="auto"/>
            </w:tcBorders>
            <w:shd w:val="clear" w:color="000000" w:fill="FFFFFF"/>
            <w:vAlign w:val="center"/>
            <w:hideMark/>
          </w:tcPr>
          <w:p w14:paraId="62F047F0" w14:textId="77777777" w:rsidR="00C208FA" w:rsidRDefault="00C208FA">
            <w:pPr>
              <w:jc w:val="center"/>
              <w:rPr>
                <w:rFonts w:ascii="Calibri" w:hAnsi="Calibri" w:cs="Calibri"/>
                <w:sz w:val="22"/>
                <w:szCs w:val="22"/>
              </w:rPr>
            </w:pPr>
            <w:r>
              <w:rPr>
                <w:rFonts w:ascii="Calibri" w:hAnsi="Calibri" w:cs="Calibri"/>
                <w:sz w:val="22"/>
                <w:szCs w:val="22"/>
              </w:rPr>
              <w:t>-50,51%</w:t>
            </w:r>
          </w:p>
        </w:tc>
      </w:tr>
      <w:tr w:rsidR="00C208FA" w14:paraId="102A1C59" w14:textId="77777777" w:rsidTr="00C208FA">
        <w:trPr>
          <w:trHeight w:val="300"/>
        </w:trPr>
        <w:tc>
          <w:tcPr>
            <w:tcW w:w="3860" w:type="dxa"/>
            <w:gridSpan w:val="2"/>
            <w:tcBorders>
              <w:top w:val="single" w:sz="4" w:space="0" w:color="auto"/>
              <w:left w:val="single" w:sz="4" w:space="0" w:color="auto"/>
              <w:bottom w:val="single" w:sz="4" w:space="0" w:color="auto"/>
              <w:right w:val="single" w:sz="4" w:space="0" w:color="auto"/>
            </w:tcBorders>
            <w:shd w:val="clear" w:color="000000" w:fill="4F81BD"/>
            <w:vAlign w:val="center"/>
            <w:hideMark/>
          </w:tcPr>
          <w:p w14:paraId="4AB0FE5F" w14:textId="77777777" w:rsidR="00C208FA" w:rsidRDefault="00C208FA">
            <w:pPr>
              <w:jc w:val="center"/>
              <w:rPr>
                <w:rFonts w:ascii="Calibri" w:hAnsi="Calibri" w:cs="Calibri"/>
                <w:b/>
                <w:bCs/>
                <w:color w:val="FFFFFF"/>
                <w:sz w:val="22"/>
                <w:szCs w:val="22"/>
              </w:rPr>
            </w:pPr>
            <w:r>
              <w:rPr>
                <w:rFonts w:ascii="Calibri" w:hAnsi="Calibri" w:cs="Calibri"/>
                <w:b/>
                <w:bCs/>
                <w:color w:val="FFFFFF"/>
                <w:sz w:val="22"/>
                <w:szCs w:val="22"/>
              </w:rPr>
              <w:t>Total</w:t>
            </w:r>
          </w:p>
        </w:tc>
        <w:tc>
          <w:tcPr>
            <w:tcW w:w="1200" w:type="dxa"/>
            <w:tcBorders>
              <w:top w:val="nil"/>
              <w:left w:val="nil"/>
              <w:bottom w:val="single" w:sz="4" w:space="0" w:color="auto"/>
              <w:right w:val="single" w:sz="4" w:space="0" w:color="auto"/>
            </w:tcBorders>
            <w:vAlign w:val="center"/>
            <w:hideMark/>
          </w:tcPr>
          <w:p w14:paraId="031B724F" w14:textId="77777777" w:rsidR="00C208FA" w:rsidRDefault="00C208FA">
            <w:pPr>
              <w:jc w:val="center"/>
              <w:rPr>
                <w:rFonts w:ascii="Calibri" w:hAnsi="Calibri" w:cs="Calibri"/>
                <w:b/>
                <w:bCs/>
                <w:sz w:val="22"/>
                <w:szCs w:val="22"/>
              </w:rPr>
            </w:pPr>
            <w:r>
              <w:rPr>
                <w:rFonts w:ascii="Calibri" w:hAnsi="Calibri" w:cs="Calibri"/>
                <w:b/>
                <w:bCs/>
                <w:sz w:val="22"/>
                <w:szCs w:val="22"/>
              </w:rPr>
              <w:t>204 431</w:t>
            </w:r>
          </w:p>
        </w:tc>
        <w:tc>
          <w:tcPr>
            <w:tcW w:w="1200" w:type="dxa"/>
            <w:tcBorders>
              <w:top w:val="nil"/>
              <w:left w:val="nil"/>
              <w:bottom w:val="single" w:sz="4" w:space="0" w:color="auto"/>
              <w:right w:val="single" w:sz="4" w:space="0" w:color="auto"/>
            </w:tcBorders>
            <w:shd w:val="clear" w:color="000000" w:fill="FFFFFF"/>
            <w:vAlign w:val="center"/>
            <w:hideMark/>
          </w:tcPr>
          <w:p w14:paraId="4EFCF479" w14:textId="77777777" w:rsidR="00C208FA" w:rsidRDefault="00C208FA">
            <w:pPr>
              <w:jc w:val="center"/>
              <w:rPr>
                <w:rFonts w:ascii="Calibri" w:hAnsi="Calibri" w:cs="Calibri"/>
                <w:b/>
                <w:bCs/>
                <w:sz w:val="22"/>
                <w:szCs w:val="22"/>
              </w:rPr>
            </w:pPr>
            <w:r>
              <w:rPr>
                <w:rFonts w:ascii="Calibri" w:hAnsi="Calibri" w:cs="Calibri"/>
                <w:b/>
                <w:bCs/>
                <w:sz w:val="22"/>
                <w:szCs w:val="22"/>
              </w:rPr>
              <w:t>222 185</w:t>
            </w:r>
          </w:p>
        </w:tc>
        <w:tc>
          <w:tcPr>
            <w:tcW w:w="1200" w:type="dxa"/>
            <w:tcBorders>
              <w:top w:val="nil"/>
              <w:left w:val="nil"/>
              <w:bottom w:val="single" w:sz="4" w:space="0" w:color="auto"/>
              <w:right w:val="single" w:sz="4" w:space="0" w:color="auto"/>
            </w:tcBorders>
            <w:shd w:val="clear" w:color="000000" w:fill="FFFFFF"/>
            <w:vAlign w:val="center"/>
            <w:hideMark/>
          </w:tcPr>
          <w:p w14:paraId="593BB381" w14:textId="77777777" w:rsidR="00C208FA" w:rsidRDefault="00C208FA">
            <w:pPr>
              <w:jc w:val="center"/>
              <w:rPr>
                <w:rFonts w:ascii="Calibri" w:hAnsi="Calibri" w:cs="Calibri"/>
                <w:b/>
                <w:bCs/>
                <w:color w:val="000000"/>
                <w:sz w:val="22"/>
                <w:szCs w:val="22"/>
              </w:rPr>
            </w:pPr>
            <w:r>
              <w:rPr>
                <w:rFonts w:ascii="Calibri" w:hAnsi="Calibri" w:cs="Calibri"/>
                <w:b/>
                <w:bCs/>
                <w:color w:val="000000"/>
                <w:sz w:val="22"/>
                <w:szCs w:val="22"/>
              </w:rPr>
              <w:t>207 159</w:t>
            </w:r>
          </w:p>
        </w:tc>
        <w:tc>
          <w:tcPr>
            <w:tcW w:w="1200" w:type="dxa"/>
            <w:tcBorders>
              <w:top w:val="nil"/>
              <w:left w:val="nil"/>
              <w:bottom w:val="single" w:sz="4" w:space="0" w:color="auto"/>
              <w:right w:val="single" w:sz="4" w:space="0" w:color="auto"/>
            </w:tcBorders>
            <w:shd w:val="clear" w:color="000000" w:fill="FFFFFF"/>
            <w:vAlign w:val="center"/>
            <w:hideMark/>
          </w:tcPr>
          <w:p w14:paraId="62623BC5" w14:textId="77777777" w:rsidR="00C208FA" w:rsidRDefault="00C208FA">
            <w:pPr>
              <w:jc w:val="center"/>
              <w:rPr>
                <w:rFonts w:ascii="Calibri" w:hAnsi="Calibri" w:cs="Calibri"/>
                <w:sz w:val="22"/>
                <w:szCs w:val="22"/>
              </w:rPr>
            </w:pPr>
            <w:r>
              <w:rPr>
                <w:rFonts w:ascii="Calibri" w:hAnsi="Calibri" w:cs="Calibri"/>
                <w:sz w:val="22"/>
                <w:szCs w:val="22"/>
              </w:rPr>
              <w:t>-17 754</w:t>
            </w:r>
          </w:p>
        </w:tc>
        <w:tc>
          <w:tcPr>
            <w:tcW w:w="1200" w:type="dxa"/>
            <w:tcBorders>
              <w:top w:val="nil"/>
              <w:left w:val="nil"/>
              <w:bottom w:val="single" w:sz="4" w:space="0" w:color="auto"/>
              <w:right w:val="single" w:sz="4" w:space="0" w:color="auto"/>
            </w:tcBorders>
            <w:shd w:val="clear" w:color="000000" w:fill="FFFFFF"/>
            <w:vAlign w:val="center"/>
            <w:hideMark/>
          </w:tcPr>
          <w:p w14:paraId="6D9BE196" w14:textId="77777777" w:rsidR="00C208FA" w:rsidRDefault="00C208FA">
            <w:pPr>
              <w:jc w:val="center"/>
              <w:rPr>
                <w:rFonts w:ascii="Calibri" w:hAnsi="Calibri" w:cs="Calibri"/>
                <w:sz w:val="22"/>
                <w:szCs w:val="22"/>
              </w:rPr>
            </w:pPr>
            <w:r>
              <w:rPr>
                <w:rFonts w:ascii="Calibri" w:hAnsi="Calibri" w:cs="Calibri"/>
                <w:sz w:val="22"/>
                <w:szCs w:val="22"/>
              </w:rPr>
              <w:t>-7,99%</w:t>
            </w:r>
          </w:p>
        </w:tc>
      </w:tr>
    </w:tbl>
    <w:p w14:paraId="4BD5F31B" w14:textId="77777777" w:rsidR="00C208FA" w:rsidRPr="00C8609A" w:rsidRDefault="00C208FA" w:rsidP="00B837CE">
      <w:pPr>
        <w:jc w:val="both"/>
        <w:rPr>
          <w:rFonts w:ascii="Calibri Light" w:hAnsi="Calibri Light" w:cs="Calibri Light"/>
          <w:highlight w:val="yellow"/>
        </w:rPr>
      </w:pPr>
    </w:p>
    <w:p w14:paraId="6D6941F5" w14:textId="77777777" w:rsidR="00B837CE" w:rsidRPr="00C8609A" w:rsidRDefault="00B837CE" w:rsidP="00B837CE">
      <w:pPr>
        <w:jc w:val="both"/>
        <w:rPr>
          <w:rFonts w:ascii="Calibri Light" w:hAnsi="Calibri Light" w:cs="Calibri Light"/>
          <w:highlight w:val="yellow"/>
        </w:rPr>
      </w:pPr>
    </w:p>
    <w:p w14:paraId="3BD3C8FF" w14:textId="49151DA4" w:rsidR="009B4619" w:rsidRDefault="00EF1AE5" w:rsidP="009B4619">
      <w:pPr>
        <w:jc w:val="both"/>
        <w:rPr>
          <w:rFonts w:ascii="Calibri Light" w:hAnsi="Calibri Light" w:cs="Calibri Light"/>
        </w:rPr>
      </w:pPr>
      <w:bookmarkStart w:id="23" w:name="_Hlk204606762"/>
      <w:r w:rsidRPr="00E46B5A">
        <w:rPr>
          <w:rFonts w:ascii="Calibri Light" w:hAnsi="Calibri Light" w:cs="Calibri Light"/>
        </w:rPr>
        <w:t>Cette</w:t>
      </w:r>
      <w:bookmarkEnd w:id="23"/>
      <w:r w:rsidRPr="00E46B5A">
        <w:rPr>
          <w:rFonts w:ascii="Calibri Light" w:hAnsi="Calibri Light" w:cs="Calibri Light"/>
        </w:rPr>
        <w:t xml:space="preserve"> année encore, l</w:t>
      </w:r>
      <w:r w:rsidR="00B837CE" w:rsidRPr="00E46B5A">
        <w:rPr>
          <w:rFonts w:ascii="Calibri Light" w:hAnsi="Calibri Light" w:cs="Calibri Light"/>
        </w:rPr>
        <w:t>a compagnie EasyJet, qui assure les vols sur Genève, Bâle</w:t>
      </w:r>
      <w:r w:rsidR="00E46B5A" w:rsidRPr="00E46B5A">
        <w:rPr>
          <w:rFonts w:ascii="Calibri Light" w:hAnsi="Calibri Light" w:cs="Calibri Light"/>
        </w:rPr>
        <w:t xml:space="preserve">, </w:t>
      </w:r>
      <w:r w:rsidR="00B837CE" w:rsidRPr="00E46B5A">
        <w:rPr>
          <w:rFonts w:ascii="Calibri Light" w:hAnsi="Calibri Light" w:cs="Calibri Light"/>
        </w:rPr>
        <w:t xml:space="preserve">Lisbonne et Londres Gatwick demeure la première compagnie internationale de cette plate-forme avec </w:t>
      </w:r>
      <w:r w:rsidRPr="00E46B5A">
        <w:rPr>
          <w:rFonts w:ascii="Calibri Light" w:hAnsi="Calibri Light" w:cs="Calibri Light"/>
        </w:rPr>
        <w:t>68 589</w:t>
      </w:r>
      <w:r w:rsidR="00B837CE" w:rsidRPr="00E46B5A">
        <w:rPr>
          <w:rFonts w:ascii="Calibri Light" w:hAnsi="Calibri Light" w:cs="Calibri Light"/>
        </w:rPr>
        <w:t xml:space="preserve"> passagers </w:t>
      </w:r>
      <w:r w:rsidR="00E46B5A">
        <w:rPr>
          <w:rFonts w:ascii="Calibri Light" w:hAnsi="Calibri Light" w:cs="Calibri Light"/>
        </w:rPr>
        <w:t>transportés</w:t>
      </w:r>
      <w:r w:rsidR="00B837CE" w:rsidRPr="00E46B5A">
        <w:rPr>
          <w:rFonts w:ascii="Calibri Light" w:hAnsi="Calibri Light" w:cs="Calibri Light"/>
        </w:rPr>
        <w:t>.</w:t>
      </w:r>
      <w:r w:rsidR="00E46B5A">
        <w:rPr>
          <w:rFonts w:ascii="Calibri Light" w:hAnsi="Calibri Light" w:cs="Calibri Light"/>
        </w:rPr>
        <w:t xml:space="preserve"> La compagnie Air Corsica connaît une progression de 13,89% avec 36 011 passagers.</w:t>
      </w:r>
    </w:p>
    <w:p w14:paraId="097AD2AA" w14:textId="77777777" w:rsidR="009E7D57" w:rsidRDefault="009E7D57" w:rsidP="009B4619">
      <w:pPr>
        <w:jc w:val="both"/>
        <w:rPr>
          <w:rFonts w:ascii="Calibri Light" w:hAnsi="Calibri Light" w:cs="Calibri Light"/>
        </w:rPr>
      </w:pPr>
    </w:p>
    <w:p w14:paraId="6A61B3F7" w14:textId="06F3C394" w:rsidR="00825FEE" w:rsidRPr="00ED0894" w:rsidRDefault="00B26930" w:rsidP="00825FEE">
      <w:pPr>
        <w:pStyle w:val="style20"/>
        <w:numPr>
          <w:ilvl w:val="1"/>
          <w:numId w:val="8"/>
        </w:numPr>
        <w:ind w:hanging="9"/>
      </w:pPr>
      <w:bookmarkStart w:id="24" w:name="_Toc204959126"/>
      <w:r>
        <w:t>TRAFIC AU 30 juin 2025</w:t>
      </w:r>
      <w:bookmarkEnd w:id="24"/>
    </w:p>
    <w:p w14:paraId="41420936" w14:textId="5188CF09" w:rsidR="00825FEE" w:rsidRDefault="00ED0894" w:rsidP="00825FEE">
      <w:pPr>
        <w:jc w:val="both"/>
        <w:rPr>
          <w:rFonts w:ascii="Calibri Light" w:hAnsi="Calibri Light"/>
        </w:rPr>
      </w:pPr>
      <w:r>
        <w:rPr>
          <w:rFonts w:ascii="Calibri Light" w:hAnsi="Calibri Light"/>
        </w:rPr>
        <w:t xml:space="preserve">Au 30 juin 2025, le trafic qui atteint 635 044 passagers enregistre une croissance de +2,52% (+15 594 passagers) par rapport </w:t>
      </w:r>
      <w:r w:rsidR="003162FB">
        <w:rPr>
          <w:rFonts w:ascii="Calibri Light" w:hAnsi="Calibri Light"/>
        </w:rPr>
        <w:t>au trafic de l’année précédente</w:t>
      </w:r>
      <w:r>
        <w:rPr>
          <w:rFonts w:ascii="Calibri Light" w:hAnsi="Calibri Light"/>
        </w:rPr>
        <w:t>.</w:t>
      </w:r>
    </w:p>
    <w:p w14:paraId="1D682779" w14:textId="77777777" w:rsidR="00825FEE" w:rsidRDefault="00825FEE" w:rsidP="00825FEE">
      <w:pPr>
        <w:jc w:val="both"/>
        <w:rPr>
          <w:rFonts w:ascii="Calibri Light" w:hAnsi="Calibri Light"/>
        </w:rPr>
      </w:pPr>
    </w:p>
    <w:tbl>
      <w:tblPr>
        <w:tblW w:w="9748" w:type="dxa"/>
        <w:tblCellMar>
          <w:left w:w="70" w:type="dxa"/>
          <w:right w:w="70" w:type="dxa"/>
        </w:tblCellMar>
        <w:tblLook w:val="04A0" w:firstRow="1" w:lastRow="0" w:firstColumn="1" w:lastColumn="0" w:noHBand="0" w:noVBand="1"/>
      </w:tblPr>
      <w:tblGrid>
        <w:gridCol w:w="2126"/>
        <w:gridCol w:w="1840"/>
        <w:gridCol w:w="1840"/>
        <w:gridCol w:w="1983"/>
        <w:gridCol w:w="1959"/>
      </w:tblGrid>
      <w:tr w:rsidR="00ED0894" w14:paraId="5E23289C" w14:textId="77777777" w:rsidTr="00ED0894">
        <w:trPr>
          <w:trHeight w:val="266"/>
        </w:trPr>
        <w:tc>
          <w:tcPr>
            <w:tcW w:w="2126" w:type="dxa"/>
            <w:tcBorders>
              <w:top w:val="single" w:sz="4" w:space="0" w:color="auto"/>
              <w:left w:val="single" w:sz="4" w:space="0" w:color="auto"/>
              <w:bottom w:val="nil"/>
              <w:right w:val="nil"/>
            </w:tcBorders>
            <w:noWrap/>
            <w:vAlign w:val="bottom"/>
            <w:hideMark/>
          </w:tcPr>
          <w:p w14:paraId="2CCE1A8E" w14:textId="77777777" w:rsidR="00ED0894" w:rsidRDefault="00ED0894">
            <w:pPr>
              <w:jc w:val="center"/>
              <w:rPr>
                <w:rFonts w:ascii="Arial" w:hAnsi="Arial" w:cs="Arial"/>
                <w:b/>
                <w:bCs/>
                <w:color w:val="000000"/>
                <w:sz w:val="20"/>
                <w:szCs w:val="20"/>
              </w:rPr>
            </w:pPr>
            <w:r>
              <w:rPr>
                <w:rFonts w:ascii="Arial" w:hAnsi="Arial" w:cs="Arial"/>
                <w:b/>
                <w:bCs/>
                <w:color w:val="000000"/>
                <w:sz w:val="20"/>
                <w:szCs w:val="20"/>
              </w:rPr>
              <w:t>Trafic commercial</w:t>
            </w:r>
          </w:p>
        </w:tc>
        <w:tc>
          <w:tcPr>
            <w:tcW w:w="1840" w:type="dxa"/>
            <w:tcBorders>
              <w:top w:val="single" w:sz="4" w:space="0" w:color="auto"/>
              <w:left w:val="nil"/>
              <w:bottom w:val="nil"/>
              <w:right w:val="nil"/>
            </w:tcBorders>
            <w:noWrap/>
            <w:vAlign w:val="bottom"/>
            <w:hideMark/>
          </w:tcPr>
          <w:p w14:paraId="79DD91A0" w14:textId="77777777" w:rsidR="00ED0894" w:rsidRDefault="00ED0894">
            <w:pPr>
              <w:jc w:val="center"/>
              <w:rPr>
                <w:rFonts w:ascii="Arial" w:hAnsi="Arial" w:cs="Arial"/>
                <w:b/>
                <w:bCs/>
                <w:color w:val="000000"/>
                <w:sz w:val="20"/>
                <w:szCs w:val="20"/>
              </w:rPr>
            </w:pPr>
            <w:r>
              <w:rPr>
                <w:rFonts w:ascii="Arial" w:hAnsi="Arial" w:cs="Arial"/>
                <w:b/>
                <w:bCs/>
                <w:color w:val="000000"/>
                <w:sz w:val="20"/>
                <w:szCs w:val="20"/>
              </w:rPr>
              <w:t>2025</w:t>
            </w:r>
          </w:p>
        </w:tc>
        <w:tc>
          <w:tcPr>
            <w:tcW w:w="1840" w:type="dxa"/>
            <w:tcBorders>
              <w:top w:val="single" w:sz="4" w:space="0" w:color="auto"/>
              <w:left w:val="nil"/>
              <w:bottom w:val="nil"/>
              <w:right w:val="nil"/>
            </w:tcBorders>
            <w:noWrap/>
            <w:vAlign w:val="bottom"/>
            <w:hideMark/>
          </w:tcPr>
          <w:p w14:paraId="44289160" w14:textId="77777777" w:rsidR="00ED0894" w:rsidRDefault="00ED0894">
            <w:pPr>
              <w:jc w:val="center"/>
              <w:rPr>
                <w:rFonts w:ascii="Arial" w:hAnsi="Arial" w:cs="Arial"/>
                <w:b/>
                <w:bCs/>
                <w:color w:val="000000"/>
                <w:sz w:val="20"/>
                <w:szCs w:val="20"/>
              </w:rPr>
            </w:pPr>
            <w:r>
              <w:rPr>
                <w:rFonts w:ascii="Arial" w:hAnsi="Arial" w:cs="Arial"/>
                <w:b/>
                <w:bCs/>
                <w:color w:val="000000"/>
                <w:sz w:val="20"/>
                <w:szCs w:val="20"/>
              </w:rPr>
              <w:t>2024</w:t>
            </w:r>
          </w:p>
        </w:tc>
        <w:tc>
          <w:tcPr>
            <w:tcW w:w="1983" w:type="dxa"/>
            <w:tcBorders>
              <w:top w:val="single" w:sz="4" w:space="0" w:color="auto"/>
              <w:left w:val="nil"/>
              <w:bottom w:val="nil"/>
              <w:right w:val="nil"/>
            </w:tcBorders>
            <w:noWrap/>
            <w:vAlign w:val="bottom"/>
            <w:hideMark/>
          </w:tcPr>
          <w:p w14:paraId="635DD93A" w14:textId="77777777" w:rsidR="00ED0894" w:rsidRDefault="00ED0894">
            <w:pPr>
              <w:jc w:val="center"/>
              <w:rPr>
                <w:rFonts w:ascii="Arial" w:hAnsi="Arial" w:cs="Arial"/>
                <w:b/>
                <w:bCs/>
                <w:color w:val="000000"/>
                <w:sz w:val="20"/>
                <w:szCs w:val="20"/>
              </w:rPr>
            </w:pPr>
            <w:r>
              <w:rPr>
                <w:rFonts w:ascii="Arial" w:hAnsi="Arial" w:cs="Arial"/>
                <w:b/>
                <w:bCs/>
                <w:color w:val="000000"/>
                <w:sz w:val="20"/>
                <w:szCs w:val="20"/>
              </w:rPr>
              <w:t>Variation en pax</w:t>
            </w:r>
          </w:p>
        </w:tc>
        <w:tc>
          <w:tcPr>
            <w:tcW w:w="1959" w:type="dxa"/>
            <w:tcBorders>
              <w:top w:val="single" w:sz="4" w:space="0" w:color="auto"/>
              <w:left w:val="nil"/>
              <w:bottom w:val="nil"/>
              <w:right w:val="single" w:sz="4" w:space="0" w:color="auto"/>
            </w:tcBorders>
            <w:noWrap/>
            <w:vAlign w:val="bottom"/>
            <w:hideMark/>
          </w:tcPr>
          <w:p w14:paraId="22637F9B" w14:textId="77777777" w:rsidR="00ED0894" w:rsidRDefault="00ED0894">
            <w:pPr>
              <w:jc w:val="center"/>
              <w:rPr>
                <w:rFonts w:ascii="Arial" w:hAnsi="Arial" w:cs="Arial"/>
                <w:b/>
                <w:bCs/>
                <w:color w:val="000000"/>
                <w:sz w:val="20"/>
                <w:szCs w:val="20"/>
              </w:rPr>
            </w:pPr>
            <w:r>
              <w:rPr>
                <w:rFonts w:ascii="Arial" w:hAnsi="Arial" w:cs="Arial"/>
                <w:b/>
                <w:bCs/>
                <w:color w:val="000000"/>
                <w:sz w:val="20"/>
                <w:szCs w:val="20"/>
              </w:rPr>
              <w:t>Variation en %</w:t>
            </w:r>
          </w:p>
        </w:tc>
      </w:tr>
      <w:tr w:rsidR="00ED0894" w14:paraId="23198CDD" w14:textId="77777777" w:rsidTr="00ED0894">
        <w:trPr>
          <w:trHeight w:val="266"/>
        </w:trPr>
        <w:tc>
          <w:tcPr>
            <w:tcW w:w="2126" w:type="dxa"/>
            <w:tcBorders>
              <w:top w:val="nil"/>
              <w:left w:val="single" w:sz="4" w:space="0" w:color="auto"/>
              <w:bottom w:val="nil"/>
              <w:right w:val="nil"/>
            </w:tcBorders>
            <w:shd w:val="clear" w:color="000000" w:fill="DAE9F8"/>
            <w:noWrap/>
            <w:vAlign w:val="bottom"/>
            <w:hideMark/>
          </w:tcPr>
          <w:p w14:paraId="05D9D792" w14:textId="77777777" w:rsidR="00ED0894" w:rsidRDefault="00ED0894">
            <w:pPr>
              <w:jc w:val="center"/>
              <w:rPr>
                <w:rFonts w:ascii="Arial" w:hAnsi="Arial" w:cs="Arial"/>
                <w:b/>
                <w:bCs/>
                <w:color w:val="000000"/>
                <w:sz w:val="20"/>
                <w:szCs w:val="20"/>
              </w:rPr>
            </w:pPr>
            <w:r>
              <w:rPr>
                <w:rFonts w:ascii="Arial" w:hAnsi="Arial" w:cs="Arial"/>
                <w:b/>
                <w:bCs/>
                <w:color w:val="000000"/>
                <w:sz w:val="20"/>
                <w:szCs w:val="20"/>
              </w:rPr>
              <w:t>Passagers</w:t>
            </w:r>
          </w:p>
        </w:tc>
        <w:tc>
          <w:tcPr>
            <w:tcW w:w="1840" w:type="dxa"/>
            <w:tcBorders>
              <w:top w:val="nil"/>
              <w:left w:val="nil"/>
              <w:bottom w:val="nil"/>
              <w:right w:val="nil"/>
            </w:tcBorders>
            <w:shd w:val="clear" w:color="000000" w:fill="DAE9F8"/>
            <w:noWrap/>
            <w:vAlign w:val="bottom"/>
            <w:hideMark/>
          </w:tcPr>
          <w:p w14:paraId="112FA8ED" w14:textId="77777777" w:rsidR="00ED0894" w:rsidRDefault="00ED0894">
            <w:pPr>
              <w:jc w:val="center"/>
              <w:rPr>
                <w:rFonts w:ascii="Arial" w:hAnsi="Arial" w:cs="Arial"/>
                <w:b/>
                <w:bCs/>
                <w:color w:val="215C98"/>
                <w:sz w:val="20"/>
                <w:szCs w:val="20"/>
              </w:rPr>
            </w:pPr>
            <w:r>
              <w:rPr>
                <w:rFonts w:ascii="Arial" w:hAnsi="Arial" w:cs="Arial"/>
                <w:b/>
                <w:bCs/>
                <w:color w:val="215C98"/>
                <w:sz w:val="20"/>
                <w:szCs w:val="20"/>
              </w:rPr>
              <w:t>635 044</w:t>
            </w:r>
          </w:p>
        </w:tc>
        <w:tc>
          <w:tcPr>
            <w:tcW w:w="1840" w:type="dxa"/>
            <w:tcBorders>
              <w:top w:val="nil"/>
              <w:left w:val="nil"/>
              <w:bottom w:val="nil"/>
              <w:right w:val="nil"/>
            </w:tcBorders>
            <w:shd w:val="clear" w:color="000000" w:fill="DAE9F8"/>
            <w:noWrap/>
            <w:vAlign w:val="bottom"/>
            <w:hideMark/>
          </w:tcPr>
          <w:p w14:paraId="6C703801" w14:textId="77777777" w:rsidR="00ED0894" w:rsidRDefault="00ED0894">
            <w:pPr>
              <w:jc w:val="center"/>
              <w:rPr>
                <w:rFonts w:ascii="Arial" w:hAnsi="Arial" w:cs="Arial"/>
                <w:b/>
                <w:bCs/>
                <w:color w:val="000000"/>
                <w:sz w:val="20"/>
                <w:szCs w:val="20"/>
              </w:rPr>
            </w:pPr>
            <w:r>
              <w:rPr>
                <w:rFonts w:ascii="Arial" w:hAnsi="Arial" w:cs="Arial"/>
                <w:b/>
                <w:bCs/>
                <w:color w:val="000000"/>
                <w:sz w:val="20"/>
                <w:szCs w:val="20"/>
              </w:rPr>
              <w:t>619 450</w:t>
            </w:r>
          </w:p>
        </w:tc>
        <w:tc>
          <w:tcPr>
            <w:tcW w:w="1983" w:type="dxa"/>
            <w:tcBorders>
              <w:top w:val="nil"/>
              <w:left w:val="nil"/>
              <w:bottom w:val="nil"/>
              <w:right w:val="nil"/>
            </w:tcBorders>
            <w:shd w:val="clear" w:color="000000" w:fill="DAE9F8"/>
            <w:noWrap/>
            <w:vAlign w:val="bottom"/>
            <w:hideMark/>
          </w:tcPr>
          <w:p w14:paraId="28216923" w14:textId="77777777" w:rsidR="00ED0894" w:rsidRDefault="00ED0894">
            <w:pPr>
              <w:jc w:val="center"/>
              <w:rPr>
                <w:rFonts w:ascii="Arial" w:hAnsi="Arial" w:cs="Arial"/>
                <w:b/>
                <w:bCs/>
                <w:color w:val="000000"/>
                <w:sz w:val="20"/>
                <w:szCs w:val="20"/>
              </w:rPr>
            </w:pPr>
            <w:r>
              <w:rPr>
                <w:rFonts w:ascii="Arial" w:hAnsi="Arial" w:cs="Arial"/>
                <w:b/>
                <w:bCs/>
                <w:color w:val="000000"/>
                <w:sz w:val="20"/>
                <w:szCs w:val="20"/>
              </w:rPr>
              <w:t>15 594</w:t>
            </w:r>
          </w:p>
        </w:tc>
        <w:tc>
          <w:tcPr>
            <w:tcW w:w="1959" w:type="dxa"/>
            <w:tcBorders>
              <w:top w:val="nil"/>
              <w:left w:val="nil"/>
              <w:bottom w:val="nil"/>
              <w:right w:val="single" w:sz="4" w:space="0" w:color="auto"/>
            </w:tcBorders>
            <w:shd w:val="clear" w:color="000000" w:fill="DAE9F8"/>
            <w:noWrap/>
            <w:vAlign w:val="bottom"/>
            <w:hideMark/>
          </w:tcPr>
          <w:p w14:paraId="24CB3769" w14:textId="77777777" w:rsidR="00ED0894" w:rsidRDefault="00ED0894">
            <w:pPr>
              <w:jc w:val="center"/>
              <w:rPr>
                <w:rFonts w:ascii="Arial" w:hAnsi="Arial" w:cs="Arial"/>
                <w:b/>
                <w:bCs/>
                <w:color w:val="000000"/>
                <w:sz w:val="20"/>
                <w:szCs w:val="20"/>
              </w:rPr>
            </w:pPr>
            <w:r>
              <w:rPr>
                <w:rFonts w:ascii="Arial" w:hAnsi="Arial" w:cs="Arial"/>
                <w:b/>
                <w:bCs/>
                <w:color w:val="000000"/>
                <w:sz w:val="20"/>
                <w:szCs w:val="20"/>
              </w:rPr>
              <w:t>2,52%</w:t>
            </w:r>
          </w:p>
        </w:tc>
      </w:tr>
      <w:tr w:rsidR="00ED0894" w14:paraId="1095A85D" w14:textId="77777777" w:rsidTr="00ED0894">
        <w:trPr>
          <w:trHeight w:val="266"/>
        </w:trPr>
        <w:tc>
          <w:tcPr>
            <w:tcW w:w="2126" w:type="dxa"/>
            <w:tcBorders>
              <w:top w:val="nil"/>
              <w:left w:val="single" w:sz="4" w:space="0" w:color="auto"/>
              <w:bottom w:val="nil"/>
              <w:right w:val="nil"/>
            </w:tcBorders>
            <w:noWrap/>
            <w:vAlign w:val="bottom"/>
            <w:hideMark/>
          </w:tcPr>
          <w:p w14:paraId="263DCC55" w14:textId="77777777" w:rsidR="00ED0894" w:rsidRDefault="00ED0894">
            <w:pPr>
              <w:jc w:val="center"/>
              <w:rPr>
                <w:rFonts w:ascii="Arial" w:hAnsi="Arial" w:cs="Arial"/>
                <w:color w:val="000000"/>
                <w:sz w:val="20"/>
                <w:szCs w:val="20"/>
              </w:rPr>
            </w:pPr>
            <w:r>
              <w:rPr>
                <w:rFonts w:ascii="Arial" w:hAnsi="Arial" w:cs="Arial"/>
                <w:color w:val="000000"/>
                <w:sz w:val="20"/>
                <w:szCs w:val="20"/>
              </w:rPr>
              <w:t>Dont Nationaux</w:t>
            </w:r>
          </w:p>
        </w:tc>
        <w:tc>
          <w:tcPr>
            <w:tcW w:w="1840" w:type="dxa"/>
            <w:tcBorders>
              <w:top w:val="nil"/>
              <w:left w:val="nil"/>
              <w:bottom w:val="nil"/>
              <w:right w:val="nil"/>
            </w:tcBorders>
            <w:noWrap/>
            <w:vAlign w:val="bottom"/>
            <w:hideMark/>
          </w:tcPr>
          <w:p w14:paraId="2BD4AEC0" w14:textId="77777777" w:rsidR="00ED0894" w:rsidRDefault="00ED0894">
            <w:pPr>
              <w:jc w:val="center"/>
              <w:rPr>
                <w:rFonts w:ascii="Arial" w:hAnsi="Arial" w:cs="Arial"/>
                <w:b/>
                <w:bCs/>
                <w:color w:val="215C98"/>
                <w:sz w:val="20"/>
                <w:szCs w:val="20"/>
              </w:rPr>
            </w:pPr>
            <w:r>
              <w:rPr>
                <w:rFonts w:ascii="Arial" w:hAnsi="Arial" w:cs="Arial"/>
                <w:b/>
                <w:bCs/>
                <w:color w:val="215C98"/>
                <w:sz w:val="20"/>
                <w:szCs w:val="20"/>
              </w:rPr>
              <w:t>561158</w:t>
            </w:r>
          </w:p>
        </w:tc>
        <w:tc>
          <w:tcPr>
            <w:tcW w:w="1840" w:type="dxa"/>
            <w:tcBorders>
              <w:top w:val="nil"/>
              <w:left w:val="nil"/>
              <w:bottom w:val="nil"/>
              <w:right w:val="nil"/>
            </w:tcBorders>
            <w:noWrap/>
            <w:vAlign w:val="bottom"/>
            <w:hideMark/>
          </w:tcPr>
          <w:p w14:paraId="1940B55F" w14:textId="77777777" w:rsidR="00ED0894" w:rsidRDefault="00ED0894">
            <w:pPr>
              <w:jc w:val="center"/>
              <w:rPr>
                <w:rFonts w:ascii="Arial" w:hAnsi="Arial" w:cs="Arial"/>
                <w:color w:val="000000"/>
                <w:sz w:val="20"/>
                <w:szCs w:val="20"/>
              </w:rPr>
            </w:pPr>
            <w:r>
              <w:rPr>
                <w:rFonts w:ascii="Arial" w:hAnsi="Arial" w:cs="Arial"/>
                <w:color w:val="000000"/>
                <w:sz w:val="20"/>
                <w:szCs w:val="20"/>
              </w:rPr>
              <w:t>551750</w:t>
            </w:r>
          </w:p>
        </w:tc>
        <w:tc>
          <w:tcPr>
            <w:tcW w:w="1983" w:type="dxa"/>
            <w:tcBorders>
              <w:top w:val="nil"/>
              <w:left w:val="nil"/>
              <w:bottom w:val="nil"/>
              <w:right w:val="nil"/>
            </w:tcBorders>
            <w:noWrap/>
            <w:vAlign w:val="bottom"/>
            <w:hideMark/>
          </w:tcPr>
          <w:p w14:paraId="627ACB23" w14:textId="77777777" w:rsidR="00ED0894" w:rsidRDefault="00ED0894">
            <w:pPr>
              <w:jc w:val="center"/>
              <w:rPr>
                <w:rFonts w:ascii="Arial" w:hAnsi="Arial" w:cs="Arial"/>
                <w:color w:val="000000"/>
                <w:sz w:val="20"/>
                <w:szCs w:val="20"/>
              </w:rPr>
            </w:pPr>
            <w:r>
              <w:rPr>
                <w:rFonts w:ascii="Arial" w:hAnsi="Arial" w:cs="Arial"/>
                <w:color w:val="000000"/>
                <w:sz w:val="20"/>
                <w:szCs w:val="20"/>
              </w:rPr>
              <w:t>9408</w:t>
            </w:r>
          </w:p>
        </w:tc>
        <w:tc>
          <w:tcPr>
            <w:tcW w:w="1959" w:type="dxa"/>
            <w:tcBorders>
              <w:top w:val="nil"/>
              <w:left w:val="nil"/>
              <w:bottom w:val="nil"/>
              <w:right w:val="single" w:sz="4" w:space="0" w:color="auto"/>
            </w:tcBorders>
            <w:noWrap/>
            <w:vAlign w:val="bottom"/>
            <w:hideMark/>
          </w:tcPr>
          <w:p w14:paraId="1BCFDE73" w14:textId="77777777" w:rsidR="00ED0894" w:rsidRDefault="00ED0894">
            <w:pPr>
              <w:jc w:val="center"/>
              <w:rPr>
                <w:rFonts w:ascii="Arial" w:hAnsi="Arial" w:cs="Arial"/>
                <w:color w:val="000000"/>
                <w:sz w:val="20"/>
                <w:szCs w:val="20"/>
              </w:rPr>
            </w:pPr>
            <w:r>
              <w:rPr>
                <w:rFonts w:ascii="Arial" w:hAnsi="Arial" w:cs="Arial"/>
                <w:color w:val="000000"/>
                <w:sz w:val="20"/>
                <w:szCs w:val="20"/>
              </w:rPr>
              <w:t>1,71%</w:t>
            </w:r>
          </w:p>
        </w:tc>
      </w:tr>
      <w:tr w:rsidR="00ED0894" w14:paraId="4423D2FB" w14:textId="77777777" w:rsidTr="00ED0894">
        <w:trPr>
          <w:trHeight w:val="266"/>
        </w:trPr>
        <w:tc>
          <w:tcPr>
            <w:tcW w:w="2126" w:type="dxa"/>
            <w:tcBorders>
              <w:top w:val="nil"/>
              <w:left w:val="single" w:sz="4" w:space="0" w:color="auto"/>
              <w:bottom w:val="nil"/>
              <w:right w:val="nil"/>
            </w:tcBorders>
            <w:noWrap/>
            <w:vAlign w:val="bottom"/>
            <w:hideMark/>
          </w:tcPr>
          <w:p w14:paraId="5868AF4E" w14:textId="77777777" w:rsidR="00ED0894" w:rsidRDefault="00ED0894">
            <w:pPr>
              <w:jc w:val="center"/>
              <w:rPr>
                <w:rFonts w:ascii="Arial" w:hAnsi="Arial" w:cs="Arial"/>
                <w:color w:val="000000"/>
                <w:sz w:val="20"/>
                <w:szCs w:val="20"/>
              </w:rPr>
            </w:pPr>
            <w:r>
              <w:rPr>
                <w:rFonts w:ascii="Arial" w:hAnsi="Arial" w:cs="Arial"/>
                <w:color w:val="000000"/>
                <w:sz w:val="20"/>
                <w:szCs w:val="20"/>
              </w:rPr>
              <w:t>Dont Internationaux</w:t>
            </w:r>
          </w:p>
        </w:tc>
        <w:tc>
          <w:tcPr>
            <w:tcW w:w="1840" w:type="dxa"/>
            <w:tcBorders>
              <w:top w:val="nil"/>
              <w:left w:val="nil"/>
              <w:bottom w:val="nil"/>
              <w:right w:val="nil"/>
            </w:tcBorders>
            <w:noWrap/>
            <w:vAlign w:val="bottom"/>
            <w:hideMark/>
          </w:tcPr>
          <w:p w14:paraId="431A3407" w14:textId="77777777" w:rsidR="00ED0894" w:rsidRDefault="00ED0894">
            <w:pPr>
              <w:jc w:val="center"/>
              <w:rPr>
                <w:rFonts w:ascii="Arial" w:hAnsi="Arial" w:cs="Arial"/>
                <w:b/>
                <w:bCs/>
                <w:color w:val="215C98"/>
                <w:sz w:val="20"/>
                <w:szCs w:val="20"/>
              </w:rPr>
            </w:pPr>
            <w:r>
              <w:rPr>
                <w:rFonts w:ascii="Arial" w:hAnsi="Arial" w:cs="Arial"/>
                <w:b/>
                <w:bCs/>
                <w:color w:val="215C98"/>
                <w:sz w:val="20"/>
                <w:szCs w:val="20"/>
              </w:rPr>
              <w:t>73886</w:t>
            </w:r>
          </w:p>
        </w:tc>
        <w:tc>
          <w:tcPr>
            <w:tcW w:w="1840" w:type="dxa"/>
            <w:tcBorders>
              <w:top w:val="nil"/>
              <w:left w:val="nil"/>
              <w:bottom w:val="nil"/>
              <w:right w:val="nil"/>
            </w:tcBorders>
            <w:noWrap/>
            <w:vAlign w:val="bottom"/>
            <w:hideMark/>
          </w:tcPr>
          <w:p w14:paraId="5F4AD193" w14:textId="77777777" w:rsidR="00ED0894" w:rsidRDefault="00ED0894">
            <w:pPr>
              <w:jc w:val="center"/>
              <w:rPr>
                <w:rFonts w:ascii="Arial" w:hAnsi="Arial" w:cs="Arial"/>
                <w:color w:val="000000"/>
                <w:sz w:val="20"/>
                <w:szCs w:val="20"/>
              </w:rPr>
            </w:pPr>
            <w:r>
              <w:rPr>
                <w:rFonts w:ascii="Arial" w:hAnsi="Arial" w:cs="Arial"/>
                <w:color w:val="000000"/>
                <w:sz w:val="20"/>
                <w:szCs w:val="20"/>
              </w:rPr>
              <w:t>67700</w:t>
            </w:r>
          </w:p>
        </w:tc>
        <w:tc>
          <w:tcPr>
            <w:tcW w:w="1983" w:type="dxa"/>
            <w:tcBorders>
              <w:top w:val="nil"/>
              <w:left w:val="nil"/>
              <w:bottom w:val="nil"/>
              <w:right w:val="nil"/>
            </w:tcBorders>
            <w:noWrap/>
            <w:vAlign w:val="bottom"/>
            <w:hideMark/>
          </w:tcPr>
          <w:p w14:paraId="5456D6DB" w14:textId="77777777" w:rsidR="00ED0894" w:rsidRDefault="00ED0894">
            <w:pPr>
              <w:jc w:val="center"/>
              <w:rPr>
                <w:rFonts w:ascii="Arial" w:hAnsi="Arial" w:cs="Arial"/>
                <w:color w:val="000000"/>
                <w:sz w:val="20"/>
                <w:szCs w:val="20"/>
              </w:rPr>
            </w:pPr>
            <w:r>
              <w:rPr>
                <w:rFonts w:ascii="Arial" w:hAnsi="Arial" w:cs="Arial"/>
                <w:color w:val="000000"/>
                <w:sz w:val="20"/>
                <w:szCs w:val="20"/>
              </w:rPr>
              <w:t>6186</w:t>
            </w:r>
          </w:p>
        </w:tc>
        <w:tc>
          <w:tcPr>
            <w:tcW w:w="1959" w:type="dxa"/>
            <w:tcBorders>
              <w:top w:val="nil"/>
              <w:left w:val="nil"/>
              <w:bottom w:val="nil"/>
              <w:right w:val="single" w:sz="4" w:space="0" w:color="auto"/>
            </w:tcBorders>
            <w:noWrap/>
            <w:vAlign w:val="bottom"/>
            <w:hideMark/>
          </w:tcPr>
          <w:p w14:paraId="227D8353" w14:textId="77777777" w:rsidR="00ED0894" w:rsidRDefault="00ED0894">
            <w:pPr>
              <w:jc w:val="center"/>
              <w:rPr>
                <w:rFonts w:ascii="Arial" w:hAnsi="Arial" w:cs="Arial"/>
                <w:color w:val="000000"/>
                <w:sz w:val="20"/>
                <w:szCs w:val="20"/>
              </w:rPr>
            </w:pPr>
            <w:r>
              <w:rPr>
                <w:rFonts w:ascii="Arial" w:hAnsi="Arial" w:cs="Arial"/>
                <w:color w:val="000000"/>
                <w:sz w:val="20"/>
                <w:szCs w:val="20"/>
              </w:rPr>
              <w:t>9,14%</w:t>
            </w:r>
          </w:p>
        </w:tc>
      </w:tr>
      <w:tr w:rsidR="00ED0894" w14:paraId="5DF0042A" w14:textId="77777777" w:rsidTr="00ED0894">
        <w:trPr>
          <w:trHeight w:val="266"/>
        </w:trPr>
        <w:tc>
          <w:tcPr>
            <w:tcW w:w="2126" w:type="dxa"/>
            <w:tcBorders>
              <w:top w:val="nil"/>
              <w:left w:val="single" w:sz="4" w:space="0" w:color="auto"/>
              <w:bottom w:val="nil"/>
              <w:right w:val="nil"/>
            </w:tcBorders>
            <w:noWrap/>
            <w:vAlign w:val="bottom"/>
            <w:hideMark/>
          </w:tcPr>
          <w:p w14:paraId="2D61BA21" w14:textId="77777777" w:rsidR="00ED0894" w:rsidRDefault="00ED0894">
            <w:pPr>
              <w:jc w:val="center"/>
              <w:rPr>
                <w:rFonts w:ascii="Arial" w:hAnsi="Arial" w:cs="Arial"/>
                <w:color w:val="000000"/>
                <w:sz w:val="20"/>
                <w:szCs w:val="20"/>
              </w:rPr>
            </w:pPr>
            <w:r>
              <w:rPr>
                <w:rFonts w:ascii="Arial" w:hAnsi="Arial" w:cs="Arial"/>
                <w:color w:val="000000"/>
                <w:sz w:val="20"/>
                <w:szCs w:val="20"/>
              </w:rPr>
              <w:t> </w:t>
            </w:r>
          </w:p>
        </w:tc>
        <w:tc>
          <w:tcPr>
            <w:tcW w:w="1840" w:type="dxa"/>
            <w:tcBorders>
              <w:top w:val="nil"/>
              <w:left w:val="nil"/>
              <w:bottom w:val="nil"/>
              <w:right w:val="nil"/>
            </w:tcBorders>
            <w:noWrap/>
            <w:vAlign w:val="bottom"/>
            <w:hideMark/>
          </w:tcPr>
          <w:p w14:paraId="192E60C1" w14:textId="77777777" w:rsidR="00ED0894" w:rsidRDefault="00ED0894">
            <w:pPr>
              <w:jc w:val="center"/>
              <w:rPr>
                <w:rFonts w:ascii="Arial" w:hAnsi="Arial" w:cs="Arial"/>
                <w:color w:val="000000"/>
                <w:sz w:val="20"/>
                <w:szCs w:val="20"/>
              </w:rPr>
            </w:pPr>
          </w:p>
        </w:tc>
        <w:tc>
          <w:tcPr>
            <w:tcW w:w="1840" w:type="dxa"/>
            <w:tcBorders>
              <w:top w:val="nil"/>
              <w:left w:val="nil"/>
              <w:bottom w:val="nil"/>
              <w:right w:val="nil"/>
            </w:tcBorders>
            <w:noWrap/>
            <w:vAlign w:val="bottom"/>
            <w:hideMark/>
          </w:tcPr>
          <w:p w14:paraId="23427AA5" w14:textId="77777777" w:rsidR="00ED0894" w:rsidRDefault="00ED0894">
            <w:pPr>
              <w:jc w:val="center"/>
              <w:rPr>
                <w:sz w:val="20"/>
                <w:szCs w:val="20"/>
              </w:rPr>
            </w:pPr>
          </w:p>
        </w:tc>
        <w:tc>
          <w:tcPr>
            <w:tcW w:w="1983" w:type="dxa"/>
            <w:tcBorders>
              <w:top w:val="nil"/>
              <w:left w:val="nil"/>
              <w:bottom w:val="nil"/>
              <w:right w:val="nil"/>
            </w:tcBorders>
            <w:noWrap/>
            <w:vAlign w:val="bottom"/>
            <w:hideMark/>
          </w:tcPr>
          <w:p w14:paraId="4867DE10" w14:textId="77777777" w:rsidR="00ED0894" w:rsidRDefault="00ED0894">
            <w:pPr>
              <w:jc w:val="center"/>
              <w:rPr>
                <w:sz w:val="20"/>
                <w:szCs w:val="20"/>
              </w:rPr>
            </w:pPr>
          </w:p>
        </w:tc>
        <w:tc>
          <w:tcPr>
            <w:tcW w:w="1959" w:type="dxa"/>
            <w:tcBorders>
              <w:top w:val="nil"/>
              <w:left w:val="nil"/>
              <w:bottom w:val="nil"/>
              <w:right w:val="single" w:sz="4" w:space="0" w:color="auto"/>
            </w:tcBorders>
            <w:noWrap/>
            <w:vAlign w:val="bottom"/>
            <w:hideMark/>
          </w:tcPr>
          <w:p w14:paraId="53BEE8A6" w14:textId="77777777" w:rsidR="00ED0894" w:rsidRDefault="00ED0894">
            <w:pPr>
              <w:jc w:val="center"/>
              <w:rPr>
                <w:rFonts w:ascii="Arial" w:hAnsi="Arial" w:cs="Arial"/>
                <w:color w:val="000000"/>
                <w:sz w:val="20"/>
                <w:szCs w:val="20"/>
              </w:rPr>
            </w:pPr>
            <w:r>
              <w:rPr>
                <w:rFonts w:ascii="Arial" w:hAnsi="Arial" w:cs="Arial"/>
                <w:color w:val="000000"/>
                <w:sz w:val="20"/>
                <w:szCs w:val="20"/>
              </w:rPr>
              <w:t> </w:t>
            </w:r>
          </w:p>
        </w:tc>
      </w:tr>
      <w:tr w:rsidR="00ED0894" w14:paraId="6E6A9207" w14:textId="77777777" w:rsidTr="00ED0894">
        <w:trPr>
          <w:trHeight w:val="266"/>
        </w:trPr>
        <w:tc>
          <w:tcPr>
            <w:tcW w:w="2126" w:type="dxa"/>
            <w:tcBorders>
              <w:top w:val="nil"/>
              <w:left w:val="single" w:sz="4" w:space="0" w:color="auto"/>
              <w:bottom w:val="single" w:sz="4" w:space="0" w:color="auto"/>
              <w:right w:val="nil"/>
            </w:tcBorders>
            <w:shd w:val="clear" w:color="000000" w:fill="DAE9F8"/>
            <w:noWrap/>
            <w:vAlign w:val="bottom"/>
            <w:hideMark/>
          </w:tcPr>
          <w:p w14:paraId="5BDCB39F" w14:textId="77777777" w:rsidR="00ED0894" w:rsidRDefault="00ED0894">
            <w:pPr>
              <w:jc w:val="center"/>
              <w:rPr>
                <w:rFonts w:ascii="Arial" w:hAnsi="Arial" w:cs="Arial"/>
                <w:b/>
                <w:bCs/>
                <w:color w:val="000000"/>
                <w:sz w:val="20"/>
                <w:szCs w:val="20"/>
              </w:rPr>
            </w:pPr>
            <w:r>
              <w:rPr>
                <w:rFonts w:ascii="Arial" w:hAnsi="Arial" w:cs="Arial"/>
                <w:b/>
                <w:bCs/>
                <w:color w:val="000000"/>
                <w:sz w:val="20"/>
                <w:szCs w:val="20"/>
              </w:rPr>
              <w:t>Mouvements</w:t>
            </w:r>
          </w:p>
        </w:tc>
        <w:tc>
          <w:tcPr>
            <w:tcW w:w="1840" w:type="dxa"/>
            <w:tcBorders>
              <w:top w:val="nil"/>
              <w:left w:val="nil"/>
              <w:bottom w:val="single" w:sz="4" w:space="0" w:color="auto"/>
              <w:right w:val="nil"/>
            </w:tcBorders>
            <w:shd w:val="clear" w:color="000000" w:fill="DAE9F8"/>
            <w:noWrap/>
            <w:vAlign w:val="bottom"/>
            <w:hideMark/>
          </w:tcPr>
          <w:p w14:paraId="3CE3B7F9" w14:textId="77777777" w:rsidR="00ED0894" w:rsidRDefault="00ED0894">
            <w:pPr>
              <w:jc w:val="center"/>
              <w:rPr>
                <w:rFonts w:ascii="Arial" w:hAnsi="Arial" w:cs="Arial"/>
                <w:b/>
                <w:bCs/>
                <w:color w:val="215C98"/>
                <w:sz w:val="20"/>
                <w:szCs w:val="20"/>
              </w:rPr>
            </w:pPr>
            <w:r>
              <w:rPr>
                <w:rFonts w:ascii="Arial" w:hAnsi="Arial" w:cs="Arial"/>
                <w:b/>
                <w:bCs/>
                <w:color w:val="215C98"/>
                <w:sz w:val="20"/>
                <w:szCs w:val="20"/>
              </w:rPr>
              <w:t>6 899</w:t>
            </w:r>
          </w:p>
        </w:tc>
        <w:tc>
          <w:tcPr>
            <w:tcW w:w="1840" w:type="dxa"/>
            <w:tcBorders>
              <w:top w:val="nil"/>
              <w:left w:val="nil"/>
              <w:bottom w:val="single" w:sz="4" w:space="0" w:color="auto"/>
              <w:right w:val="nil"/>
            </w:tcBorders>
            <w:shd w:val="clear" w:color="000000" w:fill="DAE9F8"/>
            <w:noWrap/>
            <w:vAlign w:val="bottom"/>
            <w:hideMark/>
          </w:tcPr>
          <w:p w14:paraId="0715A3CD" w14:textId="77777777" w:rsidR="00ED0894" w:rsidRDefault="00ED0894">
            <w:pPr>
              <w:jc w:val="center"/>
              <w:rPr>
                <w:rFonts w:ascii="Arial" w:hAnsi="Arial" w:cs="Arial"/>
                <w:b/>
                <w:bCs/>
                <w:color w:val="000000"/>
                <w:sz w:val="20"/>
                <w:szCs w:val="20"/>
              </w:rPr>
            </w:pPr>
            <w:r>
              <w:rPr>
                <w:rFonts w:ascii="Arial" w:hAnsi="Arial" w:cs="Arial"/>
                <w:b/>
                <w:bCs/>
                <w:color w:val="000000"/>
                <w:sz w:val="20"/>
                <w:szCs w:val="20"/>
              </w:rPr>
              <w:t>6 760</w:t>
            </w:r>
          </w:p>
        </w:tc>
        <w:tc>
          <w:tcPr>
            <w:tcW w:w="1983" w:type="dxa"/>
            <w:tcBorders>
              <w:top w:val="nil"/>
              <w:left w:val="nil"/>
              <w:bottom w:val="single" w:sz="4" w:space="0" w:color="auto"/>
              <w:right w:val="nil"/>
            </w:tcBorders>
            <w:shd w:val="clear" w:color="000000" w:fill="DAE9F8"/>
            <w:noWrap/>
            <w:vAlign w:val="bottom"/>
            <w:hideMark/>
          </w:tcPr>
          <w:p w14:paraId="6439A8DE" w14:textId="77777777" w:rsidR="00ED0894" w:rsidRDefault="00ED0894">
            <w:pPr>
              <w:jc w:val="center"/>
              <w:rPr>
                <w:rFonts w:ascii="Arial" w:hAnsi="Arial" w:cs="Arial"/>
                <w:b/>
                <w:bCs/>
                <w:color w:val="000000"/>
                <w:sz w:val="20"/>
                <w:szCs w:val="20"/>
              </w:rPr>
            </w:pPr>
            <w:r>
              <w:rPr>
                <w:rFonts w:ascii="Arial" w:hAnsi="Arial" w:cs="Arial"/>
                <w:b/>
                <w:bCs/>
                <w:color w:val="000000"/>
                <w:sz w:val="20"/>
                <w:szCs w:val="20"/>
              </w:rPr>
              <w:t>139</w:t>
            </w:r>
          </w:p>
        </w:tc>
        <w:tc>
          <w:tcPr>
            <w:tcW w:w="1959" w:type="dxa"/>
            <w:tcBorders>
              <w:top w:val="nil"/>
              <w:left w:val="nil"/>
              <w:bottom w:val="single" w:sz="4" w:space="0" w:color="auto"/>
              <w:right w:val="single" w:sz="4" w:space="0" w:color="auto"/>
            </w:tcBorders>
            <w:shd w:val="clear" w:color="000000" w:fill="DAE9F8"/>
            <w:noWrap/>
            <w:vAlign w:val="bottom"/>
            <w:hideMark/>
          </w:tcPr>
          <w:p w14:paraId="13102BBC" w14:textId="77777777" w:rsidR="00ED0894" w:rsidRDefault="00ED0894">
            <w:pPr>
              <w:jc w:val="center"/>
              <w:rPr>
                <w:rFonts w:ascii="Arial" w:hAnsi="Arial" w:cs="Arial"/>
                <w:b/>
                <w:bCs/>
                <w:color w:val="000000"/>
                <w:sz w:val="20"/>
                <w:szCs w:val="20"/>
              </w:rPr>
            </w:pPr>
            <w:r>
              <w:rPr>
                <w:rFonts w:ascii="Arial" w:hAnsi="Arial" w:cs="Arial"/>
                <w:b/>
                <w:bCs/>
                <w:color w:val="000000"/>
                <w:sz w:val="20"/>
                <w:szCs w:val="20"/>
              </w:rPr>
              <w:t>2,06%</w:t>
            </w:r>
          </w:p>
        </w:tc>
      </w:tr>
    </w:tbl>
    <w:p w14:paraId="4F5008E9" w14:textId="77777777" w:rsidR="00825FEE" w:rsidRDefault="00825FEE" w:rsidP="009B4619">
      <w:pPr>
        <w:jc w:val="both"/>
        <w:rPr>
          <w:rFonts w:ascii="Calibri Light" w:hAnsi="Calibri Light" w:cs="Calibri Light"/>
        </w:rPr>
      </w:pPr>
    </w:p>
    <w:p w14:paraId="659ACADD" w14:textId="77777777" w:rsidR="00825FEE" w:rsidRDefault="00825FEE" w:rsidP="009B4619">
      <w:pPr>
        <w:jc w:val="both"/>
        <w:rPr>
          <w:rFonts w:ascii="Calibri Light" w:hAnsi="Calibri Light" w:cs="Calibri Light"/>
        </w:rPr>
      </w:pPr>
    </w:p>
    <w:p w14:paraId="70291E2D" w14:textId="49C789C9" w:rsidR="00825FEE" w:rsidRDefault="003162FB" w:rsidP="009B4619">
      <w:pPr>
        <w:jc w:val="both"/>
        <w:rPr>
          <w:rFonts w:ascii="Calibri Light" w:hAnsi="Calibri Light" w:cs="Calibri Light"/>
        </w:rPr>
      </w:pPr>
      <w:r>
        <w:rPr>
          <w:rFonts w:ascii="Calibri Light" w:hAnsi="Calibri Light" w:cs="Calibri Light"/>
        </w:rPr>
        <w:t xml:space="preserve">Sur l’année 2025, </w:t>
      </w:r>
      <w:r w:rsidR="00E11E00">
        <w:rPr>
          <w:rFonts w:ascii="Calibri Light" w:hAnsi="Calibri Light" w:cs="Calibri Light"/>
        </w:rPr>
        <w:t>42 lignes desserviront l’aéroport Bastia-Poretta :</w:t>
      </w:r>
    </w:p>
    <w:p w14:paraId="4FFEEBDE" w14:textId="29964B93" w:rsidR="00E11E00" w:rsidRDefault="00E11E00" w:rsidP="00E11E00">
      <w:pPr>
        <w:pStyle w:val="Paragraphedeliste"/>
        <w:numPr>
          <w:ilvl w:val="0"/>
          <w:numId w:val="16"/>
        </w:numPr>
        <w:jc w:val="both"/>
        <w:rPr>
          <w:rFonts w:ascii="Calibri Light" w:hAnsi="Calibri Light" w:cs="Calibri Light"/>
        </w:rPr>
      </w:pPr>
      <w:r>
        <w:rPr>
          <w:rFonts w:ascii="Calibri Light" w:hAnsi="Calibri Light" w:cs="Calibri Light"/>
        </w:rPr>
        <w:t>23 lignes nationales,</w:t>
      </w:r>
    </w:p>
    <w:p w14:paraId="3035397F" w14:textId="5651A536" w:rsidR="00E11E00" w:rsidRDefault="00E11E00" w:rsidP="00E11E00">
      <w:pPr>
        <w:pStyle w:val="Paragraphedeliste"/>
        <w:numPr>
          <w:ilvl w:val="0"/>
          <w:numId w:val="16"/>
        </w:numPr>
        <w:jc w:val="both"/>
        <w:rPr>
          <w:rFonts w:ascii="Calibri Light" w:hAnsi="Calibri Light" w:cs="Calibri Light"/>
        </w:rPr>
      </w:pPr>
      <w:r>
        <w:rPr>
          <w:rFonts w:ascii="Calibri Light" w:hAnsi="Calibri Light" w:cs="Calibri Light"/>
        </w:rPr>
        <w:t>19 lignes internationales.</w:t>
      </w:r>
    </w:p>
    <w:p w14:paraId="22431E86" w14:textId="77777777" w:rsidR="00E11E00" w:rsidRDefault="00E11E00" w:rsidP="00E11E00">
      <w:pPr>
        <w:jc w:val="both"/>
        <w:rPr>
          <w:rFonts w:ascii="Calibri Light" w:hAnsi="Calibri Light" w:cs="Calibri Light"/>
        </w:rPr>
      </w:pPr>
    </w:p>
    <w:p w14:paraId="27A16FC9" w14:textId="4EF52014" w:rsidR="00E11E00" w:rsidRPr="00E11E00" w:rsidRDefault="00E11E00" w:rsidP="00E11E00">
      <w:pPr>
        <w:jc w:val="both"/>
        <w:rPr>
          <w:rFonts w:ascii="Calibri Light" w:hAnsi="Calibri Light" w:cs="Calibri Light"/>
        </w:rPr>
      </w:pPr>
      <w:r>
        <w:rPr>
          <w:rFonts w:ascii="Calibri Light" w:hAnsi="Calibri Light" w:cs="Calibri Light"/>
        </w:rPr>
        <w:t>Avec 8 nouvelles lignes, 5 nationales et 3 internationales, les hypothèses de trafic prévoient un trafic global de 1 505 394 passagers au 31 décembre 2025, soit une hausse de 1% (+14 777 pax) par rapport à 2024.</w:t>
      </w:r>
    </w:p>
    <w:p w14:paraId="77198E3E" w14:textId="77777777" w:rsidR="00825FEE" w:rsidRPr="00E50813" w:rsidRDefault="00825FEE" w:rsidP="009B4619">
      <w:pPr>
        <w:jc w:val="both"/>
        <w:rPr>
          <w:rFonts w:ascii="Calibri Light" w:hAnsi="Calibri Light" w:cs="Calibri Light"/>
        </w:rPr>
      </w:pPr>
    </w:p>
    <w:p w14:paraId="4F7F1386" w14:textId="327441A0" w:rsidR="009E7D57" w:rsidRDefault="00934F3D" w:rsidP="00825FEE">
      <w:pPr>
        <w:pStyle w:val="style20"/>
        <w:numPr>
          <w:ilvl w:val="1"/>
          <w:numId w:val="8"/>
        </w:numPr>
        <w:ind w:left="567" w:firstLine="0"/>
      </w:pPr>
      <w:bookmarkStart w:id="25" w:name="_Toc126677424"/>
      <w:bookmarkStart w:id="26" w:name="_Toc121147605"/>
      <w:bookmarkStart w:id="27" w:name="_Toc117001332"/>
      <w:bookmarkStart w:id="28" w:name="_Toc204959127"/>
      <w:r>
        <w:t>Fréquentation de l’aéroport</w:t>
      </w:r>
      <w:bookmarkEnd w:id="25"/>
      <w:bookmarkEnd w:id="26"/>
      <w:bookmarkEnd w:id="27"/>
      <w:bookmarkEnd w:id="28"/>
    </w:p>
    <w:p w14:paraId="5E75849B" w14:textId="77777777" w:rsidR="0021582F" w:rsidRDefault="00934F3D">
      <w:pPr>
        <w:jc w:val="both"/>
        <w:rPr>
          <w:rFonts w:ascii="Calibri Light" w:hAnsi="Calibri Light"/>
        </w:rPr>
      </w:pPr>
      <w:r>
        <w:rPr>
          <w:rFonts w:ascii="Calibri Light" w:hAnsi="Calibri Light"/>
        </w:rPr>
        <w:t>Outre les passagers, les usagers fréquentant la plate-forme aéroportuaire comprennent :</w:t>
      </w:r>
    </w:p>
    <w:p w14:paraId="5D6D0899" w14:textId="77777777" w:rsidR="0021582F" w:rsidRDefault="0021582F">
      <w:pPr>
        <w:jc w:val="both"/>
        <w:rPr>
          <w:rFonts w:ascii="Calibri Light" w:hAnsi="Calibri Light"/>
        </w:rPr>
      </w:pPr>
    </w:p>
    <w:p w14:paraId="3AEFAAB4" w14:textId="77777777" w:rsidR="0021582F" w:rsidRDefault="00934F3D">
      <w:pPr>
        <w:numPr>
          <w:ilvl w:val="0"/>
          <w:numId w:val="6"/>
        </w:numPr>
        <w:jc w:val="both"/>
        <w:rPr>
          <w:rFonts w:ascii="Calibri Light" w:hAnsi="Calibri Light"/>
        </w:rPr>
      </w:pPr>
      <w:r>
        <w:rPr>
          <w:rFonts w:ascii="Calibri Light" w:hAnsi="Calibri Light"/>
        </w:rPr>
        <w:t>Les salariés travaillant directement sur l’aéroport, estimés à 1 000 personnes ;</w:t>
      </w:r>
    </w:p>
    <w:p w14:paraId="17747C0E" w14:textId="77777777" w:rsidR="0021582F" w:rsidRDefault="00934F3D">
      <w:pPr>
        <w:numPr>
          <w:ilvl w:val="0"/>
          <w:numId w:val="6"/>
        </w:numPr>
        <w:jc w:val="both"/>
        <w:rPr>
          <w:rFonts w:ascii="Calibri Light" w:hAnsi="Calibri Light"/>
        </w:rPr>
      </w:pPr>
      <w:r>
        <w:rPr>
          <w:rFonts w:ascii="Calibri Light" w:hAnsi="Calibri Light"/>
        </w:rPr>
        <w:t xml:space="preserve">Les </w:t>
      </w:r>
      <w:proofErr w:type="spellStart"/>
      <w:r>
        <w:rPr>
          <w:rFonts w:ascii="Calibri Light" w:hAnsi="Calibri Light"/>
        </w:rPr>
        <w:t>attendants</w:t>
      </w:r>
      <w:proofErr w:type="spellEnd"/>
      <w:r>
        <w:rPr>
          <w:rFonts w:ascii="Calibri Light" w:hAnsi="Calibri Light"/>
        </w:rPr>
        <w:t xml:space="preserve"> et accompagnants des passagers, estimés à 50% de l’ensemble des passagers ;</w:t>
      </w:r>
    </w:p>
    <w:p w14:paraId="4F81F9B3" w14:textId="5540E0F9" w:rsidR="0021582F" w:rsidRPr="003641E3" w:rsidRDefault="00934F3D" w:rsidP="009E7D57">
      <w:pPr>
        <w:numPr>
          <w:ilvl w:val="0"/>
          <w:numId w:val="6"/>
        </w:numPr>
        <w:jc w:val="both"/>
        <w:rPr>
          <w:rFonts w:ascii="Calibri Light" w:hAnsi="Calibri Light"/>
        </w:rPr>
      </w:pPr>
      <w:r>
        <w:rPr>
          <w:rFonts w:ascii="Calibri Light" w:hAnsi="Calibri Light"/>
        </w:rPr>
        <w:t xml:space="preserve">Les véhicules transitant par la concession depuis l’échangeur de la route T11 pour se rendre sur le cordon lagunaire de la </w:t>
      </w:r>
      <w:proofErr w:type="spellStart"/>
      <w:r>
        <w:rPr>
          <w:rFonts w:ascii="Calibri Light" w:hAnsi="Calibri Light"/>
        </w:rPr>
        <w:t>Marana</w:t>
      </w:r>
      <w:proofErr w:type="spellEnd"/>
      <w:r>
        <w:rPr>
          <w:rFonts w:ascii="Calibri Light" w:hAnsi="Calibri Light"/>
        </w:rPr>
        <w:t xml:space="preserve"> ou pour accéder aux divers services ou activités présents sur la concession (zone d’activité, aéroclubs, etc.), évalués à 1 000 véhicules/jour en été.</w:t>
      </w:r>
    </w:p>
    <w:p w14:paraId="485514C1" w14:textId="77777777" w:rsidR="0021582F" w:rsidRDefault="00934F3D" w:rsidP="00825FEE">
      <w:pPr>
        <w:pStyle w:val="style10"/>
        <w:numPr>
          <w:ilvl w:val="0"/>
          <w:numId w:val="8"/>
        </w:numPr>
      </w:pPr>
      <w:bookmarkStart w:id="29" w:name="_Toc204959128"/>
      <w:r>
        <w:lastRenderedPageBreak/>
        <w:t>MODÈLE DE DEMANDE D’INTÉRÊT</w:t>
      </w:r>
      <w:bookmarkEnd w:id="29"/>
    </w:p>
    <w:p w14:paraId="030A09F5" w14:textId="77777777" w:rsidR="0021582F" w:rsidRDefault="0021582F">
      <w:pPr>
        <w:jc w:val="both"/>
        <w:rPr>
          <w:rFonts w:ascii="Calibri Light" w:hAnsi="Calibri Light"/>
        </w:rPr>
      </w:pPr>
    </w:p>
    <w:p w14:paraId="332CA750" w14:textId="77777777" w:rsidR="0021582F" w:rsidRDefault="00934F3D">
      <w:pPr>
        <w:jc w:val="both"/>
        <w:rPr>
          <w:rFonts w:ascii="Calibri Light" w:hAnsi="Calibri Light"/>
        </w:rPr>
      </w:pPr>
      <w:r>
        <w:rPr>
          <w:rFonts w:ascii="Calibri Light" w:hAnsi="Calibri Light"/>
        </w:rPr>
        <w:t>Je soussigné(e) (nom, prénom, qualité) ………………………………………………………………………</w:t>
      </w:r>
      <w:proofErr w:type="gramStart"/>
      <w:r>
        <w:rPr>
          <w:rFonts w:ascii="Calibri Light" w:hAnsi="Calibri Light"/>
        </w:rPr>
        <w:t>…….</w:t>
      </w:r>
      <w:proofErr w:type="gramEnd"/>
      <w:r>
        <w:rPr>
          <w:rFonts w:ascii="Calibri Light" w:hAnsi="Calibri Light"/>
        </w:rPr>
        <w:t>.………………</w:t>
      </w:r>
    </w:p>
    <w:p w14:paraId="531B8174" w14:textId="77777777" w:rsidR="0021582F" w:rsidRDefault="0021582F">
      <w:pPr>
        <w:jc w:val="both"/>
        <w:rPr>
          <w:rFonts w:ascii="Calibri Light" w:hAnsi="Calibri Light"/>
        </w:rPr>
      </w:pPr>
    </w:p>
    <w:p w14:paraId="6142245E" w14:textId="77777777" w:rsidR="0021582F" w:rsidRDefault="00934F3D">
      <w:pPr>
        <w:jc w:val="both"/>
        <w:rPr>
          <w:rFonts w:ascii="Calibri Light" w:hAnsi="Calibri Light"/>
        </w:rPr>
      </w:pPr>
      <w:r>
        <w:rPr>
          <w:rFonts w:ascii="Calibri Light" w:hAnsi="Calibri Light"/>
        </w:rPr>
        <w:t>……………………………………………………………………………………………………………………………………………………………</w:t>
      </w:r>
    </w:p>
    <w:p w14:paraId="417A1333" w14:textId="77777777" w:rsidR="0021582F" w:rsidRDefault="0021582F">
      <w:pPr>
        <w:jc w:val="both"/>
        <w:rPr>
          <w:rFonts w:ascii="Calibri Light" w:hAnsi="Calibri Light"/>
        </w:rPr>
      </w:pPr>
    </w:p>
    <w:p w14:paraId="033F5855" w14:textId="77777777" w:rsidR="0021582F" w:rsidRDefault="00934F3D">
      <w:pPr>
        <w:jc w:val="both"/>
        <w:rPr>
          <w:rFonts w:ascii="Calibri Light" w:hAnsi="Calibri Light"/>
        </w:rPr>
      </w:pPr>
      <w:r>
        <w:rPr>
          <w:rFonts w:ascii="Calibri Light" w:hAnsi="Calibri Light"/>
        </w:rPr>
        <w:t>Représentant la Société ………………………………………………………………………………………………………………</w:t>
      </w:r>
      <w:proofErr w:type="gramStart"/>
      <w:r>
        <w:rPr>
          <w:rFonts w:ascii="Calibri Light" w:hAnsi="Calibri Light"/>
        </w:rPr>
        <w:t>…….</w:t>
      </w:r>
      <w:proofErr w:type="gramEnd"/>
      <w:r>
        <w:rPr>
          <w:rFonts w:ascii="Calibri Light" w:hAnsi="Calibri Light"/>
        </w:rPr>
        <w:t>.</w:t>
      </w:r>
    </w:p>
    <w:p w14:paraId="302C6F53" w14:textId="77777777" w:rsidR="0021582F" w:rsidRDefault="0021582F">
      <w:pPr>
        <w:jc w:val="both"/>
        <w:rPr>
          <w:rFonts w:ascii="Calibri Light" w:hAnsi="Calibri Light"/>
        </w:rPr>
      </w:pPr>
    </w:p>
    <w:p w14:paraId="33B790B5" w14:textId="77777777" w:rsidR="0021582F" w:rsidRDefault="00934F3D">
      <w:pPr>
        <w:jc w:val="both"/>
        <w:rPr>
          <w:rFonts w:ascii="Calibri Light" w:hAnsi="Calibri Light"/>
        </w:rPr>
      </w:pPr>
      <w:r>
        <w:rPr>
          <w:rFonts w:ascii="Calibri Light" w:hAnsi="Calibri Light"/>
        </w:rPr>
        <w:t>……………………………………………………………………………………………………………………………………………………………</w:t>
      </w:r>
    </w:p>
    <w:p w14:paraId="24373A29" w14:textId="77777777" w:rsidR="0021582F" w:rsidRDefault="0021582F">
      <w:pPr>
        <w:jc w:val="both"/>
        <w:rPr>
          <w:rFonts w:ascii="Calibri Light" w:hAnsi="Calibri Light"/>
        </w:rPr>
      </w:pPr>
    </w:p>
    <w:p w14:paraId="75BEF887" w14:textId="77777777" w:rsidR="0021582F" w:rsidRDefault="00934F3D">
      <w:pPr>
        <w:jc w:val="both"/>
        <w:rPr>
          <w:rFonts w:ascii="Calibri Light" w:hAnsi="Calibri Light"/>
        </w:rPr>
      </w:pPr>
      <w:r>
        <w:rPr>
          <w:rFonts w:ascii="Calibri Light" w:hAnsi="Calibri Light"/>
        </w:rPr>
        <w:t>Faisant élection de domicile à …………………………………………………………………………………</w:t>
      </w:r>
      <w:proofErr w:type="gramStart"/>
      <w:r>
        <w:rPr>
          <w:rFonts w:ascii="Calibri Light" w:hAnsi="Calibri Light"/>
        </w:rPr>
        <w:t>…….</w:t>
      </w:r>
      <w:proofErr w:type="gramEnd"/>
      <w:r>
        <w:rPr>
          <w:rFonts w:ascii="Calibri Light" w:hAnsi="Calibri Light"/>
        </w:rPr>
        <w:t>.………………….</w:t>
      </w:r>
    </w:p>
    <w:p w14:paraId="3A5157BE" w14:textId="77777777" w:rsidR="0021582F" w:rsidRDefault="0021582F">
      <w:pPr>
        <w:jc w:val="both"/>
        <w:rPr>
          <w:rFonts w:ascii="Calibri Light" w:hAnsi="Calibri Light"/>
        </w:rPr>
      </w:pPr>
    </w:p>
    <w:p w14:paraId="5D9FE1DF" w14:textId="77777777" w:rsidR="0021582F" w:rsidRDefault="00934F3D">
      <w:pPr>
        <w:numPr>
          <w:ilvl w:val="0"/>
          <w:numId w:val="2"/>
        </w:numPr>
        <w:jc w:val="both"/>
        <w:rPr>
          <w:rFonts w:ascii="Calibri Light" w:hAnsi="Calibri Light"/>
        </w:rPr>
      </w:pPr>
      <w:r>
        <w:rPr>
          <w:rFonts w:ascii="Calibri Light" w:hAnsi="Calibri Light"/>
        </w:rPr>
        <w:t>Déclare avoir reçu :</w:t>
      </w:r>
    </w:p>
    <w:p w14:paraId="59A91DA6" w14:textId="77777777" w:rsidR="0021582F" w:rsidRDefault="00934F3D">
      <w:pPr>
        <w:numPr>
          <w:ilvl w:val="1"/>
          <w:numId w:val="2"/>
        </w:numPr>
        <w:tabs>
          <w:tab w:val="left" w:pos="1080"/>
        </w:tabs>
        <w:ind w:left="1080"/>
        <w:jc w:val="both"/>
        <w:rPr>
          <w:rFonts w:ascii="Calibri Light" w:hAnsi="Calibri Light"/>
        </w:rPr>
      </w:pPr>
      <w:r>
        <w:rPr>
          <w:rFonts w:ascii="Calibri Light" w:hAnsi="Calibri Light"/>
        </w:rPr>
        <w:t>Le règlement administratif ;</w:t>
      </w:r>
    </w:p>
    <w:p w14:paraId="47E349E3" w14:textId="77777777" w:rsidR="0021582F" w:rsidRDefault="00934F3D">
      <w:pPr>
        <w:numPr>
          <w:ilvl w:val="1"/>
          <w:numId w:val="2"/>
        </w:numPr>
        <w:tabs>
          <w:tab w:val="left" w:pos="1080"/>
        </w:tabs>
        <w:ind w:left="1080"/>
        <w:jc w:val="both"/>
        <w:rPr>
          <w:rFonts w:ascii="Calibri Light" w:hAnsi="Calibri Light"/>
        </w:rPr>
      </w:pPr>
      <w:r>
        <w:rPr>
          <w:rFonts w:ascii="Calibri Light" w:hAnsi="Calibri Light"/>
        </w:rPr>
        <w:t>Le cahier des charges ;</w:t>
      </w:r>
    </w:p>
    <w:p w14:paraId="75966879" w14:textId="77777777" w:rsidR="0021582F" w:rsidRDefault="00934F3D">
      <w:pPr>
        <w:numPr>
          <w:ilvl w:val="1"/>
          <w:numId w:val="2"/>
        </w:numPr>
        <w:tabs>
          <w:tab w:val="left" w:pos="1080"/>
        </w:tabs>
        <w:ind w:left="1080"/>
        <w:jc w:val="both"/>
        <w:rPr>
          <w:rFonts w:ascii="Calibri Light" w:hAnsi="Calibri Light"/>
        </w:rPr>
      </w:pPr>
      <w:r>
        <w:rPr>
          <w:rFonts w:ascii="Calibri Light" w:hAnsi="Calibri Light"/>
        </w:rPr>
        <w:t>Le plan de localisation des installations ;</w:t>
      </w:r>
    </w:p>
    <w:p w14:paraId="2632D016" w14:textId="77777777" w:rsidR="0021582F" w:rsidRDefault="00934F3D">
      <w:pPr>
        <w:numPr>
          <w:ilvl w:val="1"/>
          <w:numId w:val="2"/>
        </w:numPr>
        <w:tabs>
          <w:tab w:val="left" w:pos="1080"/>
        </w:tabs>
        <w:ind w:left="1080"/>
        <w:jc w:val="both"/>
        <w:rPr>
          <w:rFonts w:ascii="Calibri Light" w:hAnsi="Calibri Light"/>
        </w:rPr>
      </w:pPr>
      <w:r>
        <w:rPr>
          <w:rFonts w:ascii="Calibri Light" w:hAnsi="Calibri Light"/>
        </w:rPr>
        <w:t xml:space="preserve">Le projet de convention d’AOT et le Cahier des Clauses et Conditions Générales s’appliquant aux autorisations d’occupation temporaire du domaine public de l’aéroport de Bastia </w:t>
      </w:r>
      <w:proofErr w:type="spellStart"/>
      <w:r>
        <w:rPr>
          <w:rFonts w:ascii="Calibri Light" w:hAnsi="Calibri Light"/>
        </w:rPr>
        <w:t>Poretta</w:t>
      </w:r>
      <w:proofErr w:type="spellEnd"/>
      <w:r>
        <w:rPr>
          <w:rFonts w:ascii="Calibri Light" w:hAnsi="Calibri Light"/>
        </w:rPr>
        <w:t> ;</w:t>
      </w:r>
    </w:p>
    <w:p w14:paraId="0665A5A7" w14:textId="77777777" w:rsidR="0021582F" w:rsidRDefault="00934F3D">
      <w:pPr>
        <w:numPr>
          <w:ilvl w:val="1"/>
          <w:numId w:val="2"/>
        </w:numPr>
        <w:tabs>
          <w:tab w:val="left" w:pos="1080"/>
        </w:tabs>
        <w:ind w:left="1080"/>
        <w:jc w:val="both"/>
        <w:rPr>
          <w:rFonts w:ascii="Calibri Light" w:hAnsi="Calibri Light"/>
        </w:rPr>
      </w:pPr>
      <w:r>
        <w:rPr>
          <w:rFonts w:ascii="Calibri Light" w:hAnsi="Calibri Light"/>
        </w:rPr>
        <w:t xml:space="preserve">La plaquette tarifaire en vigueur sur l’aéroport de Bastia </w:t>
      </w:r>
      <w:proofErr w:type="spellStart"/>
      <w:r>
        <w:rPr>
          <w:rFonts w:ascii="Calibri Light" w:hAnsi="Calibri Light"/>
        </w:rPr>
        <w:t>Poretta</w:t>
      </w:r>
      <w:proofErr w:type="spellEnd"/>
      <w:r>
        <w:rPr>
          <w:rFonts w:ascii="Calibri Light" w:hAnsi="Calibri Light"/>
        </w:rPr>
        <w:t> ;</w:t>
      </w:r>
    </w:p>
    <w:p w14:paraId="049099FD" w14:textId="38521367" w:rsidR="0021582F" w:rsidRDefault="00934F3D">
      <w:pPr>
        <w:numPr>
          <w:ilvl w:val="1"/>
          <w:numId w:val="2"/>
        </w:numPr>
        <w:tabs>
          <w:tab w:val="left" w:pos="1080"/>
        </w:tabs>
        <w:ind w:left="1080"/>
        <w:jc w:val="both"/>
        <w:rPr>
          <w:rFonts w:ascii="Calibri Light" w:hAnsi="Calibri Light"/>
        </w:rPr>
      </w:pPr>
      <w:r>
        <w:rPr>
          <w:rFonts w:ascii="Calibri Light" w:hAnsi="Calibri Light"/>
        </w:rPr>
        <w:t>L’arrêté préfectoral relatif aux mesures de police applicables sur l’aérodrome de Bastia</w:t>
      </w:r>
      <w:r w:rsidR="00C73782">
        <w:rPr>
          <w:rFonts w:ascii="Calibri Light" w:hAnsi="Calibri Light"/>
        </w:rPr>
        <w:t>-</w:t>
      </w:r>
      <w:r>
        <w:rPr>
          <w:rFonts w:ascii="Calibri Light" w:hAnsi="Calibri Light"/>
        </w:rPr>
        <w:t>Poretta.</w:t>
      </w:r>
    </w:p>
    <w:p w14:paraId="3A7039BB" w14:textId="77777777" w:rsidR="0021582F" w:rsidRDefault="0021582F">
      <w:pPr>
        <w:jc w:val="both"/>
        <w:rPr>
          <w:rFonts w:ascii="Calibri Light" w:hAnsi="Calibri Light"/>
        </w:rPr>
      </w:pPr>
    </w:p>
    <w:p w14:paraId="7E6384F6" w14:textId="77777777" w:rsidR="0021582F" w:rsidRDefault="00934F3D">
      <w:pPr>
        <w:numPr>
          <w:ilvl w:val="2"/>
          <w:numId w:val="2"/>
        </w:numPr>
        <w:tabs>
          <w:tab w:val="left" w:pos="-720"/>
        </w:tabs>
        <w:ind w:left="360" w:firstLine="0"/>
        <w:jc w:val="both"/>
        <w:rPr>
          <w:rFonts w:ascii="Calibri Light" w:hAnsi="Calibri Light"/>
        </w:rPr>
      </w:pPr>
      <w:r>
        <w:rPr>
          <w:rFonts w:ascii="Calibri Light" w:hAnsi="Calibri Light"/>
        </w:rPr>
        <w:t>Déclare accepter sans réserve toutes les clauses et conditions qui y sont contenues et prend l’engagement de m’y conformer si l’autorisation d’exploitation de l’activité m’était concédée.</w:t>
      </w:r>
    </w:p>
    <w:p w14:paraId="4AF0BCE4" w14:textId="77777777" w:rsidR="0021582F" w:rsidRDefault="0021582F">
      <w:pPr>
        <w:jc w:val="both"/>
        <w:rPr>
          <w:rFonts w:ascii="Calibri Light" w:hAnsi="Calibri Light"/>
        </w:rPr>
      </w:pPr>
    </w:p>
    <w:p w14:paraId="108B437C" w14:textId="77777777" w:rsidR="0021582F" w:rsidRDefault="00934F3D">
      <w:pPr>
        <w:numPr>
          <w:ilvl w:val="2"/>
          <w:numId w:val="2"/>
        </w:numPr>
        <w:tabs>
          <w:tab w:val="left" w:pos="-720"/>
        </w:tabs>
        <w:ind w:left="360" w:firstLine="0"/>
        <w:jc w:val="both"/>
        <w:rPr>
          <w:rFonts w:ascii="Calibri Light" w:hAnsi="Calibri Light"/>
        </w:rPr>
      </w:pPr>
      <w:r>
        <w:rPr>
          <w:rFonts w:ascii="Calibri Light" w:hAnsi="Calibri Light"/>
        </w:rPr>
        <w:t xml:space="preserve">M’engage dans ce cas à verser annuellement à la CCI de Corse, concessionnaire de l’aéroport de Bastia </w:t>
      </w:r>
      <w:proofErr w:type="spellStart"/>
      <w:r>
        <w:rPr>
          <w:rFonts w:ascii="Calibri Light" w:hAnsi="Calibri Light"/>
        </w:rPr>
        <w:t>Poretta</w:t>
      </w:r>
      <w:proofErr w:type="spellEnd"/>
      <w:r>
        <w:rPr>
          <w:rFonts w:ascii="Calibri Light" w:hAnsi="Calibri Light"/>
        </w:rPr>
        <w:t>, une redevance déterminée comme ci-après :</w:t>
      </w:r>
    </w:p>
    <w:p w14:paraId="49A8988E" w14:textId="77777777" w:rsidR="0021582F" w:rsidRDefault="0021582F">
      <w:pPr>
        <w:jc w:val="both"/>
        <w:rPr>
          <w:rFonts w:ascii="Calibri Light" w:hAnsi="Calibri Light"/>
          <w:sz w:val="20"/>
          <w:szCs w:val="20"/>
          <w:highlight w:val="yellow"/>
        </w:rPr>
      </w:pPr>
    </w:p>
    <w:tbl>
      <w:tblPr>
        <w:tblStyle w:val="Grilledutableau"/>
        <w:tblW w:w="9628" w:type="dxa"/>
        <w:tblLook w:val="04A0" w:firstRow="1" w:lastRow="0" w:firstColumn="1" w:lastColumn="0" w:noHBand="0" w:noVBand="1"/>
      </w:tblPr>
      <w:tblGrid>
        <w:gridCol w:w="2689"/>
        <w:gridCol w:w="2551"/>
        <w:gridCol w:w="2410"/>
        <w:gridCol w:w="1978"/>
      </w:tblGrid>
      <w:tr w:rsidR="0021582F" w14:paraId="098BBDC4" w14:textId="77777777" w:rsidTr="00C71726">
        <w:tc>
          <w:tcPr>
            <w:tcW w:w="2689" w:type="dxa"/>
            <w:vAlign w:val="center"/>
          </w:tcPr>
          <w:p w14:paraId="63F15561" w14:textId="77777777" w:rsidR="0021582F" w:rsidRDefault="00934F3D">
            <w:pPr>
              <w:pStyle w:val="Corpsdetexte"/>
              <w:jc w:val="center"/>
              <w:rPr>
                <w:rFonts w:ascii="Calibri Light" w:hAnsi="Calibri Light"/>
                <w:b w:val="0"/>
                <w:bCs w:val="0"/>
              </w:rPr>
            </w:pPr>
            <w:r>
              <w:rPr>
                <w:rFonts w:ascii="Calibri Light" w:hAnsi="Calibri Light"/>
                <w:b w:val="0"/>
                <w:bCs w:val="0"/>
              </w:rPr>
              <w:t>Désignation</w:t>
            </w:r>
          </w:p>
        </w:tc>
        <w:tc>
          <w:tcPr>
            <w:tcW w:w="2551" w:type="dxa"/>
            <w:vAlign w:val="center"/>
          </w:tcPr>
          <w:p w14:paraId="3C654341" w14:textId="352D717B" w:rsidR="0021582F" w:rsidRDefault="00934F3D">
            <w:pPr>
              <w:pStyle w:val="Corpsdetexte"/>
              <w:jc w:val="center"/>
              <w:rPr>
                <w:rFonts w:ascii="Calibri Light" w:hAnsi="Calibri Light"/>
                <w:b w:val="0"/>
                <w:bCs w:val="0"/>
              </w:rPr>
            </w:pPr>
            <w:r>
              <w:rPr>
                <w:rFonts w:ascii="Calibri Light" w:hAnsi="Calibri Light"/>
                <w:b w:val="0"/>
                <w:bCs w:val="0"/>
              </w:rPr>
              <w:t xml:space="preserve">Surface </w:t>
            </w:r>
          </w:p>
        </w:tc>
        <w:tc>
          <w:tcPr>
            <w:tcW w:w="2410" w:type="dxa"/>
            <w:vAlign w:val="center"/>
          </w:tcPr>
          <w:p w14:paraId="13D1E65D" w14:textId="7000FF29" w:rsidR="0021582F" w:rsidRDefault="00934F3D">
            <w:pPr>
              <w:pStyle w:val="Corpsdetexte"/>
              <w:jc w:val="center"/>
              <w:rPr>
                <w:rFonts w:ascii="Calibri Light" w:hAnsi="Calibri Light"/>
                <w:b w:val="0"/>
                <w:bCs w:val="0"/>
              </w:rPr>
            </w:pPr>
            <w:r>
              <w:rPr>
                <w:rFonts w:ascii="Calibri Light" w:hAnsi="Calibri Light"/>
                <w:b w:val="0"/>
                <w:bCs w:val="0"/>
              </w:rPr>
              <w:t xml:space="preserve">Redevance </w:t>
            </w:r>
          </w:p>
        </w:tc>
        <w:tc>
          <w:tcPr>
            <w:tcW w:w="1978" w:type="dxa"/>
            <w:vAlign w:val="center"/>
          </w:tcPr>
          <w:p w14:paraId="767F37C7" w14:textId="77777777" w:rsidR="0021582F" w:rsidRDefault="00934F3D">
            <w:pPr>
              <w:pStyle w:val="Corpsdetexte"/>
              <w:jc w:val="center"/>
              <w:rPr>
                <w:rFonts w:ascii="Calibri Light" w:hAnsi="Calibri Light"/>
                <w:b w:val="0"/>
                <w:bCs w:val="0"/>
              </w:rPr>
            </w:pPr>
            <w:r>
              <w:rPr>
                <w:rFonts w:ascii="Calibri Light" w:hAnsi="Calibri Light"/>
                <w:b w:val="0"/>
                <w:bCs w:val="0"/>
              </w:rPr>
              <w:t>Total</w:t>
            </w:r>
          </w:p>
        </w:tc>
      </w:tr>
      <w:tr w:rsidR="00C73782" w14:paraId="6CC26C98" w14:textId="77777777" w:rsidTr="00C71726">
        <w:tc>
          <w:tcPr>
            <w:tcW w:w="2689" w:type="dxa"/>
            <w:vAlign w:val="center"/>
          </w:tcPr>
          <w:p w14:paraId="50FBAE0B" w14:textId="03C2B8E1" w:rsidR="00C73782" w:rsidRDefault="00A434CE" w:rsidP="00C71726">
            <w:pPr>
              <w:pStyle w:val="Corpsdetexte"/>
              <w:jc w:val="center"/>
              <w:rPr>
                <w:rFonts w:ascii="Calibri Light" w:hAnsi="Calibri Light"/>
                <w:b w:val="0"/>
                <w:bCs w:val="0"/>
              </w:rPr>
            </w:pPr>
            <w:r>
              <w:rPr>
                <w:rFonts w:ascii="Calibri Light" w:hAnsi="Calibri Light" w:cs="Calibri Light"/>
                <w:b w:val="0"/>
                <w:bCs w:val="0"/>
              </w:rPr>
              <w:t>Distributeur boissons froides</w:t>
            </w:r>
          </w:p>
        </w:tc>
        <w:tc>
          <w:tcPr>
            <w:tcW w:w="2551" w:type="dxa"/>
            <w:vAlign w:val="center"/>
          </w:tcPr>
          <w:p w14:paraId="6250AB6B" w14:textId="1D5D24A3" w:rsidR="00C73782" w:rsidRDefault="00A434CE" w:rsidP="00D51042">
            <w:pPr>
              <w:pStyle w:val="Corpsdetexte"/>
              <w:jc w:val="center"/>
              <w:rPr>
                <w:rFonts w:ascii="Calibri Light" w:hAnsi="Calibri Light"/>
                <w:b w:val="0"/>
                <w:bCs w:val="0"/>
              </w:rPr>
            </w:pPr>
            <w:r>
              <w:rPr>
                <w:rFonts w:ascii="Calibri Light" w:hAnsi="Calibri Light" w:cs="Calibri Light"/>
                <w:b w:val="0"/>
                <w:bCs w:val="0"/>
              </w:rPr>
              <w:t>1</w:t>
            </w:r>
            <w:r w:rsidR="00C73782" w:rsidRPr="003641E3">
              <w:rPr>
                <w:rFonts w:ascii="Calibri Light" w:hAnsi="Calibri Light" w:cs="Calibri Light"/>
                <w:b w:val="0"/>
                <w:bCs w:val="0"/>
              </w:rPr>
              <w:t xml:space="preserve"> m²</w:t>
            </w:r>
          </w:p>
        </w:tc>
        <w:tc>
          <w:tcPr>
            <w:tcW w:w="2410" w:type="dxa"/>
            <w:vAlign w:val="center"/>
          </w:tcPr>
          <w:p w14:paraId="4BCD1664" w14:textId="58FE5556" w:rsidR="00C73782" w:rsidRDefault="00C73782" w:rsidP="00D51042">
            <w:pPr>
              <w:pStyle w:val="Corpsdetexte"/>
              <w:jc w:val="center"/>
              <w:rPr>
                <w:rFonts w:ascii="Calibri Light" w:hAnsi="Calibri Light"/>
                <w:b w:val="0"/>
                <w:bCs w:val="0"/>
                <w:highlight w:val="yellow"/>
              </w:rPr>
            </w:pPr>
            <w:r>
              <w:rPr>
                <w:rFonts w:ascii="Calibri Light" w:hAnsi="Calibri Light"/>
                <w:b w:val="0"/>
                <w:bCs w:val="0"/>
              </w:rPr>
              <w:t>….……………… € HT</w:t>
            </w:r>
          </w:p>
        </w:tc>
        <w:tc>
          <w:tcPr>
            <w:tcW w:w="1978" w:type="dxa"/>
            <w:vAlign w:val="center"/>
          </w:tcPr>
          <w:p w14:paraId="15E0D119" w14:textId="716477E9" w:rsidR="00C73782" w:rsidRDefault="00C73782" w:rsidP="00D51042">
            <w:pPr>
              <w:pStyle w:val="Corpsdetexte"/>
              <w:jc w:val="center"/>
              <w:rPr>
                <w:rFonts w:ascii="Calibri Light" w:hAnsi="Calibri Light"/>
                <w:b w:val="0"/>
                <w:bCs w:val="0"/>
                <w:highlight w:val="yellow"/>
              </w:rPr>
            </w:pPr>
            <w:r>
              <w:rPr>
                <w:rFonts w:ascii="Calibri Light" w:hAnsi="Calibri Light"/>
                <w:b w:val="0"/>
                <w:bCs w:val="0"/>
              </w:rPr>
              <w:t>….……….……… € HT</w:t>
            </w:r>
          </w:p>
        </w:tc>
      </w:tr>
      <w:tr w:rsidR="00A434CE" w14:paraId="0FBC5EC1" w14:textId="77777777" w:rsidTr="00F440DB">
        <w:tc>
          <w:tcPr>
            <w:tcW w:w="2689" w:type="dxa"/>
            <w:vAlign w:val="center"/>
          </w:tcPr>
          <w:p w14:paraId="63B35AEA" w14:textId="2E7E3B2F" w:rsidR="00A434CE" w:rsidRDefault="00A434CE" w:rsidP="00F440DB">
            <w:pPr>
              <w:pStyle w:val="Corpsdetexte"/>
              <w:jc w:val="center"/>
              <w:rPr>
                <w:rFonts w:ascii="Calibri Light" w:hAnsi="Calibri Light"/>
                <w:b w:val="0"/>
                <w:bCs w:val="0"/>
              </w:rPr>
            </w:pPr>
            <w:r>
              <w:rPr>
                <w:rFonts w:ascii="Calibri Light" w:hAnsi="Calibri Light" w:cs="Calibri Light"/>
                <w:b w:val="0"/>
                <w:bCs w:val="0"/>
              </w:rPr>
              <w:t>Distributeur boissons chaudes</w:t>
            </w:r>
          </w:p>
        </w:tc>
        <w:tc>
          <w:tcPr>
            <w:tcW w:w="2551" w:type="dxa"/>
            <w:vAlign w:val="center"/>
          </w:tcPr>
          <w:p w14:paraId="72B3A6CF" w14:textId="2CB0E714" w:rsidR="00A434CE" w:rsidRDefault="00A434CE" w:rsidP="00F440DB">
            <w:pPr>
              <w:pStyle w:val="Corpsdetexte"/>
              <w:jc w:val="center"/>
              <w:rPr>
                <w:rFonts w:ascii="Calibri Light" w:hAnsi="Calibri Light"/>
                <w:b w:val="0"/>
                <w:bCs w:val="0"/>
              </w:rPr>
            </w:pPr>
            <w:r>
              <w:rPr>
                <w:rFonts w:ascii="Calibri Light" w:hAnsi="Calibri Light" w:cs="Calibri Light"/>
                <w:b w:val="0"/>
                <w:bCs w:val="0"/>
              </w:rPr>
              <w:t>1</w:t>
            </w:r>
            <w:r w:rsidRPr="003641E3">
              <w:rPr>
                <w:rFonts w:ascii="Calibri Light" w:hAnsi="Calibri Light" w:cs="Calibri Light"/>
                <w:b w:val="0"/>
                <w:bCs w:val="0"/>
              </w:rPr>
              <w:t xml:space="preserve"> m²</w:t>
            </w:r>
          </w:p>
        </w:tc>
        <w:tc>
          <w:tcPr>
            <w:tcW w:w="2410" w:type="dxa"/>
            <w:vAlign w:val="center"/>
          </w:tcPr>
          <w:p w14:paraId="7113514D" w14:textId="77777777" w:rsidR="00A434CE" w:rsidRDefault="00A434CE" w:rsidP="00F440DB">
            <w:pPr>
              <w:pStyle w:val="Corpsdetexte"/>
              <w:jc w:val="center"/>
              <w:rPr>
                <w:rFonts w:ascii="Calibri Light" w:hAnsi="Calibri Light"/>
                <w:b w:val="0"/>
                <w:bCs w:val="0"/>
                <w:highlight w:val="yellow"/>
              </w:rPr>
            </w:pPr>
            <w:r>
              <w:rPr>
                <w:rFonts w:ascii="Calibri Light" w:hAnsi="Calibri Light"/>
                <w:b w:val="0"/>
                <w:bCs w:val="0"/>
              </w:rPr>
              <w:t>….……………… € HT</w:t>
            </w:r>
          </w:p>
        </w:tc>
        <w:tc>
          <w:tcPr>
            <w:tcW w:w="1978" w:type="dxa"/>
            <w:vAlign w:val="center"/>
          </w:tcPr>
          <w:p w14:paraId="0D22EBCA" w14:textId="77777777" w:rsidR="00A434CE" w:rsidRDefault="00A434CE" w:rsidP="00F440DB">
            <w:pPr>
              <w:pStyle w:val="Corpsdetexte"/>
              <w:jc w:val="center"/>
              <w:rPr>
                <w:rFonts w:ascii="Calibri Light" w:hAnsi="Calibri Light"/>
                <w:b w:val="0"/>
                <w:bCs w:val="0"/>
                <w:highlight w:val="yellow"/>
              </w:rPr>
            </w:pPr>
            <w:r>
              <w:rPr>
                <w:rFonts w:ascii="Calibri Light" w:hAnsi="Calibri Light"/>
                <w:b w:val="0"/>
                <w:bCs w:val="0"/>
              </w:rPr>
              <w:t>….……….……… € HT</w:t>
            </w:r>
          </w:p>
        </w:tc>
      </w:tr>
    </w:tbl>
    <w:p w14:paraId="79CCEC1D" w14:textId="77777777" w:rsidR="0021582F" w:rsidRDefault="0021582F">
      <w:pPr>
        <w:pStyle w:val="Corpsdetexte"/>
        <w:rPr>
          <w:rFonts w:ascii="Calibri Light" w:hAnsi="Calibri Light"/>
          <w:b w:val="0"/>
          <w:bCs w:val="0"/>
          <w:sz w:val="20"/>
          <w:szCs w:val="20"/>
          <w:highlight w:val="yellow"/>
        </w:rPr>
      </w:pPr>
    </w:p>
    <w:p w14:paraId="422C1D85" w14:textId="2D62A879" w:rsidR="0021582F" w:rsidRPr="008765FF" w:rsidRDefault="00934F3D" w:rsidP="008765FF">
      <w:pPr>
        <w:rPr>
          <w:rFonts w:ascii="Calibri Light" w:hAnsi="Calibri Light"/>
        </w:rPr>
      </w:pPr>
      <w:r>
        <w:rPr>
          <w:rFonts w:ascii="Calibri Light" w:hAnsi="Calibri Light"/>
        </w:rPr>
        <w:t>Total en lettres : ………………………………………………</w:t>
      </w:r>
      <w:proofErr w:type="gramStart"/>
      <w:r>
        <w:rPr>
          <w:rFonts w:ascii="Calibri Light" w:hAnsi="Calibri Light"/>
        </w:rPr>
        <w:t>…….</w:t>
      </w:r>
      <w:proofErr w:type="gramEnd"/>
      <w:r>
        <w:rPr>
          <w:rFonts w:ascii="Calibri Light" w:hAnsi="Calibri Light"/>
        </w:rPr>
        <w:t>…</w:t>
      </w:r>
      <w:proofErr w:type="gramStart"/>
      <w:r>
        <w:rPr>
          <w:rFonts w:ascii="Calibri Light" w:hAnsi="Calibri Light"/>
        </w:rPr>
        <w:t>…….</w:t>
      </w:r>
      <w:proofErr w:type="gramEnd"/>
      <w:r>
        <w:rPr>
          <w:rFonts w:ascii="Calibri Light" w:hAnsi="Calibri Light"/>
        </w:rPr>
        <w:t>………………</w:t>
      </w:r>
      <w:proofErr w:type="gramStart"/>
      <w:r>
        <w:rPr>
          <w:rFonts w:ascii="Calibri Light" w:hAnsi="Calibri Light"/>
        </w:rPr>
        <w:t>…….</w:t>
      </w:r>
      <w:proofErr w:type="gramEnd"/>
      <w:r>
        <w:rPr>
          <w:rFonts w:ascii="Calibri Light" w:hAnsi="Calibri Light"/>
        </w:rPr>
        <w:t>.…</w:t>
      </w:r>
      <w:proofErr w:type="gramStart"/>
      <w:r>
        <w:rPr>
          <w:rFonts w:ascii="Calibri Light" w:hAnsi="Calibri Light"/>
        </w:rPr>
        <w:t>…….</w:t>
      </w:r>
      <w:proofErr w:type="gramEnd"/>
      <w:r>
        <w:rPr>
          <w:rFonts w:ascii="Calibri Light" w:hAnsi="Calibri Light"/>
        </w:rPr>
        <w:t>.………………………</w:t>
      </w:r>
      <w:proofErr w:type="gramStart"/>
      <w:r>
        <w:rPr>
          <w:rFonts w:ascii="Calibri Light" w:hAnsi="Calibri Light"/>
        </w:rPr>
        <w:t>…….</w:t>
      </w:r>
      <w:proofErr w:type="gramEnd"/>
      <w:r>
        <w:rPr>
          <w:rFonts w:ascii="Calibri Light" w:hAnsi="Calibri Light"/>
        </w:rPr>
        <w:t>.… ……………………………………………………………………………………….…………………………….………………………..…………. …………………………………..………………………………………………………………………………….……………………………….….</w:t>
      </w:r>
    </w:p>
    <w:p w14:paraId="31755401" w14:textId="77777777" w:rsidR="0021582F" w:rsidRDefault="0021582F">
      <w:pPr>
        <w:jc w:val="both"/>
        <w:rPr>
          <w:rFonts w:ascii="Calibri Light" w:hAnsi="Calibri Light"/>
          <w:lang w:val="en-US"/>
        </w:rPr>
      </w:pPr>
    </w:p>
    <w:p w14:paraId="7D247849" w14:textId="77777777" w:rsidR="0021582F" w:rsidRDefault="00934F3D">
      <w:pPr>
        <w:jc w:val="both"/>
        <w:rPr>
          <w:rFonts w:ascii="Calibri Light" w:hAnsi="Calibri Light"/>
        </w:rPr>
      </w:pPr>
      <w:r>
        <w:rPr>
          <w:rFonts w:ascii="Calibri Light" w:hAnsi="Calibri Light"/>
        </w:rPr>
        <w:t>Déclare en outre, avoir eu connaissance de tous les renseignements utiles et faire ma proposition en toute connaissance de cause.</w:t>
      </w:r>
    </w:p>
    <w:p w14:paraId="7B27851F" w14:textId="77777777" w:rsidR="0021582F" w:rsidRDefault="0021582F">
      <w:pPr>
        <w:jc w:val="both"/>
        <w:rPr>
          <w:rFonts w:ascii="Calibri Light" w:hAnsi="Calibri Light"/>
        </w:rPr>
      </w:pPr>
    </w:p>
    <w:p w14:paraId="362AF92A" w14:textId="77777777" w:rsidR="0021582F" w:rsidRDefault="00934F3D">
      <w:pPr>
        <w:jc w:val="both"/>
        <w:rPr>
          <w:rFonts w:ascii="Calibri Light" w:hAnsi="Calibri Light"/>
        </w:rPr>
      </w:pPr>
      <w:r>
        <w:rPr>
          <w:rFonts w:ascii="Calibri Light" w:hAnsi="Calibri Light"/>
        </w:rPr>
        <w:t>À ……………………………………………………, le ……………………………</w:t>
      </w:r>
    </w:p>
    <w:p w14:paraId="29A58053" w14:textId="3A5A9860" w:rsidR="0021582F" w:rsidRDefault="0021582F">
      <w:pPr>
        <w:jc w:val="both"/>
        <w:rPr>
          <w:rFonts w:ascii="Calibri Light" w:hAnsi="Calibri Light"/>
          <w:b/>
          <w:bCs/>
          <w:sz w:val="32"/>
        </w:rPr>
      </w:pPr>
    </w:p>
    <w:p w14:paraId="40947098" w14:textId="19B04945" w:rsidR="00D85F24" w:rsidRDefault="00D85F24">
      <w:pPr>
        <w:jc w:val="both"/>
        <w:rPr>
          <w:rFonts w:ascii="Calibri Light" w:hAnsi="Calibri Light"/>
          <w:b/>
          <w:bCs/>
          <w:sz w:val="32"/>
        </w:rPr>
      </w:pPr>
    </w:p>
    <w:p w14:paraId="1AF78B93" w14:textId="69EC0691" w:rsidR="00D85F24" w:rsidRDefault="00D85F24">
      <w:pPr>
        <w:jc w:val="both"/>
        <w:rPr>
          <w:rFonts w:ascii="Calibri Light" w:hAnsi="Calibri Light"/>
          <w:b/>
          <w:bCs/>
          <w:sz w:val="32"/>
        </w:rPr>
      </w:pPr>
    </w:p>
    <w:p w14:paraId="1EC4D5A0" w14:textId="77777777" w:rsidR="00D85F24" w:rsidRDefault="00D85F24">
      <w:pPr>
        <w:jc w:val="both"/>
        <w:rPr>
          <w:rFonts w:ascii="Calibri Light" w:hAnsi="Calibri Light"/>
          <w:b/>
          <w:bCs/>
          <w:sz w:val="32"/>
        </w:rPr>
      </w:pPr>
    </w:p>
    <w:p w14:paraId="4D38AF3E" w14:textId="77777777" w:rsidR="0021582F" w:rsidRDefault="00934F3D" w:rsidP="00825FEE">
      <w:pPr>
        <w:pStyle w:val="style10"/>
        <w:numPr>
          <w:ilvl w:val="0"/>
          <w:numId w:val="8"/>
        </w:numPr>
      </w:pPr>
      <w:bookmarkStart w:id="30" w:name="_Toc204959129"/>
      <w:r>
        <w:t>MODÈLE DE COMPTE DE RÉSULTAT</w:t>
      </w:r>
      <w:bookmarkEnd w:id="30"/>
    </w:p>
    <w:p w14:paraId="12A7B51E" w14:textId="77777777" w:rsidR="0021582F" w:rsidRDefault="0021582F">
      <w:pPr>
        <w:rPr>
          <w:rFonts w:ascii="Calibri Light" w:hAnsi="Calibri Light"/>
        </w:rPr>
      </w:pPr>
    </w:p>
    <w:p w14:paraId="46DC0056"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Société : …………………………………………………………………………………………………</w:t>
      </w:r>
      <w:proofErr w:type="gramStart"/>
      <w:r>
        <w:rPr>
          <w:rFonts w:ascii="Calibri Light" w:hAnsi="Calibri Light"/>
        </w:rPr>
        <w:t>…….</w:t>
      </w:r>
      <w:proofErr w:type="gramEnd"/>
      <w:r>
        <w:rPr>
          <w:rFonts w:ascii="Calibri Light" w:hAnsi="Calibri Light"/>
        </w:rPr>
        <w:t>.……………………………….</w:t>
      </w:r>
    </w:p>
    <w:p w14:paraId="0105C52D" w14:textId="77777777" w:rsidR="0021582F" w:rsidRDefault="0021582F">
      <w:pPr>
        <w:rPr>
          <w:rFonts w:ascii="Calibri Light" w:hAnsi="Calibri Light"/>
        </w:rPr>
      </w:pPr>
    </w:p>
    <w:tbl>
      <w:tblPr>
        <w:tblW w:w="10283" w:type="dxa"/>
        <w:tblInd w:w="-289" w:type="dxa"/>
        <w:tblCellMar>
          <w:left w:w="70" w:type="dxa"/>
          <w:right w:w="70" w:type="dxa"/>
        </w:tblCellMar>
        <w:tblLook w:val="0000" w:firstRow="0" w:lastRow="0" w:firstColumn="0" w:lastColumn="0" w:noHBand="0" w:noVBand="0"/>
      </w:tblPr>
      <w:tblGrid>
        <w:gridCol w:w="1843"/>
        <w:gridCol w:w="1055"/>
        <w:gridCol w:w="1055"/>
        <w:gridCol w:w="1055"/>
        <w:gridCol w:w="1055"/>
        <w:gridCol w:w="1055"/>
        <w:gridCol w:w="1055"/>
        <w:gridCol w:w="1055"/>
        <w:gridCol w:w="1055"/>
      </w:tblGrid>
      <w:tr w:rsidR="0021582F" w14:paraId="67F8AD59" w14:textId="77777777">
        <w:trPr>
          <w:cantSplit/>
          <w:trHeight w:val="794"/>
        </w:trPr>
        <w:tc>
          <w:tcPr>
            <w:tcW w:w="1842" w:type="dxa"/>
            <w:tcBorders>
              <w:top w:val="single" w:sz="4" w:space="0" w:color="000000"/>
              <w:left w:val="single" w:sz="4" w:space="0" w:color="000000"/>
              <w:bottom w:val="single" w:sz="4" w:space="0" w:color="000000"/>
              <w:right w:val="single" w:sz="4" w:space="0" w:color="000000"/>
            </w:tcBorders>
            <w:vAlign w:val="center"/>
          </w:tcPr>
          <w:p w14:paraId="556A1255" w14:textId="77777777" w:rsidR="0021582F" w:rsidRDefault="00934F3D">
            <w:pPr>
              <w:jc w:val="center"/>
              <w:rPr>
                <w:rFonts w:ascii="Calibri Light" w:hAnsi="Calibri Light" w:cs="Calibri Light"/>
                <w:sz w:val="20"/>
                <w:szCs w:val="20"/>
              </w:rPr>
            </w:pPr>
            <w:r>
              <w:rPr>
                <w:rFonts w:ascii="Calibri Light" w:hAnsi="Calibri Light" w:cs="Calibri Light"/>
                <w:sz w:val="20"/>
                <w:szCs w:val="20"/>
              </w:rPr>
              <w:t>En €</w:t>
            </w:r>
          </w:p>
        </w:tc>
        <w:tc>
          <w:tcPr>
            <w:tcW w:w="1055" w:type="dxa"/>
            <w:tcBorders>
              <w:top w:val="single" w:sz="4" w:space="0" w:color="000000"/>
              <w:left w:val="single" w:sz="4" w:space="0" w:color="000000"/>
              <w:bottom w:val="single" w:sz="4" w:space="0" w:color="000000"/>
              <w:right w:val="single" w:sz="4" w:space="0" w:color="000000"/>
            </w:tcBorders>
            <w:vAlign w:val="center"/>
          </w:tcPr>
          <w:p w14:paraId="614E2F8E" w14:textId="77777777" w:rsidR="0021582F" w:rsidRDefault="00934F3D">
            <w:pPr>
              <w:jc w:val="center"/>
              <w:rPr>
                <w:rFonts w:ascii="Calibri Light" w:hAnsi="Calibri Light" w:cs="Calibri Light"/>
                <w:sz w:val="20"/>
                <w:szCs w:val="20"/>
              </w:rPr>
            </w:pPr>
            <w:r>
              <w:rPr>
                <w:rFonts w:ascii="Calibri Light" w:hAnsi="Calibri Light" w:cs="Calibri Light"/>
                <w:sz w:val="20"/>
                <w:szCs w:val="20"/>
              </w:rPr>
              <w:t>Année 1</w:t>
            </w: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F833660" w14:textId="77777777" w:rsidR="0021582F" w:rsidRDefault="00934F3D">
            <w:pPr>
              <w:jc w:val="center"/>
              <w:rPr>
                <w:rFonts w:ascii="Calibri Light" w:hAnsi="Calibri Light" w:cs="Calibri Light"/>
                <w:sz w:val="20"/>
                <w:szCs w:val="20"/>
              </w:rPr>
            </w:pPr>
            <w:r>
              <w:rPr>
                <w:rFonts w:ascii="Calibri Light" w:hAnsi="Calibri Light" w:cs="Calibri Light"/>
                <w:sz w:val="20"/>
                <w:szCs w:val="20"/>
              </w:rPr>
              <w:t>% CA</w:t>
            </w:r>
          </w:p>
        </w:tc>
        <w:tc>
          <w:tcPr>
            <w:tcW w:w="1055" w:type="dxa"/>
            <w:tcBorders>
              <w:top w:val="single" w:sz="4" w:space="0" w:color="000000"/>
              <w:left w:val="single" w:sz="4" w:space="0" w:color="000000"/>
              <w:bottom w:val="single" w:sz="4" w:space="0" w:color="000000"/>
              <w:right w:val="single" w:sz="4" w:space="0" w:color="000000"/>
            </w:tcBorders>
            <w:vAlign w:val="center"/>
          </w:tcPr>
          <w:p w14:paraId="37C9C7E8" w14:textId="77777777" w:rsidR="0021582F" w:rsidRDefault="00934F3D">
            <w:pPr>
              <w:jc w:val="center"/>
              <w:rPr>
                <w:rFonts w:ascii="Calibri Light" w:hAnsi="Calibri Light" w:cs="Calibri Light"/>
                <w:sz w:val="20"/>
                <w:szCs w:val="20"/>
              </w:rPr>
            </w:pPr>
            <w:r>
              <w:rPr>
                <w:rFonts w:ascii="Calibri Light" w:hAnsi="Calibri Light" w:cs="Calibri Light"/>
                <w:sz w:val="20"/>
                <w:szCs w:val="20"/>
              </w:rPr>
              <w:t>Année 2</w:t>
            </w: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306F09D" w14:textId="77777777" w:rsidR="0021582F" w:rsidRDefault="00934F3D">
            <w:pPr>
              <w:jc w:val="center"/>
              <w:rPr>
                <w:rFonts w:ascii="Calibri Light" w:hAnsi="Calibri Light" w:cs="Calibri Light"/>
                <w:sz w:val="20"/>
                <w:szCs w:val="20"/>
              </w:rPr>
            </w:pPr>
            <w:r>
              <w:rPr>
                <w:rFonts w:ascii="Calibri Light" w:hAnsi="Calibri Light" w:cs="Calibri Light"/>
                <w:sz w:val="20"/>
                <w:szCs w:val="20"/>
              </w:rPr>
              <w:t>% CA</w:t>
            </w:r>
          </w:p>
        </w:tc>
        <w:tc>
          <w:tcPr>
            <w:tcW w:w="1055" w:type="dxa"/>
            <w:tcBorders>
              <w:top w:val="single" w:sz="4" w:space="0" w:color="000000"/>
              <w:left w:val="single" w:sz="4" w:space="0" w:color="000000"/>
              <w:bottom w:val="single" w:sz="4" w:space="0" w:color="000000"/>
              <w:right w:val="single" w:sz="4" w:space="0" w:color="000000"/>
            </w:tcBorders>
            <w:vAlign w:val="center"/>
          </w:tcPr>
          <w:p w14:paraId="4C498F00" w14:textId="77777777" w:rsidR="0021582F" w:rsidRDefault="00934F3D">
            <w:pPr>
              <w:jc w:val="center"/>
              <w:rPr>
                <w:rFonts w:ascii="Calibri Light" w:hAnsi="Calibri Light" w:cs="Calibri Light"/>
                <w:sz w:val="20"/>
                <w:szCs w:val="20"/>
              </w:rPr>
            </w:pPr>
            <w:r>
              <w:rPr>
                <w:rFonts w:ascii="Calibri Light" w:hAnsi="Calibri Light" w:cs="Calibri Light"/>
                <w:sz w:val="20"/>
                <w:szCs w:val="20"/>
              </w:rPr>
              <w:t>Année 3</w:t>
            </w: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CFFD648" w14:textId="77777777" w:rsidR="0021582F" w:rsidRDefault="00934F3D">
            <w:pPr>
              <w:jc w:val="center"/>
              <w:rPr>
                <w:rFonts w:ascii="Calibri Light" w:hAnsi="Calibri Light" w:cs="Calibri Light"/>
                <w:sz w:val="20"/>
                <w:szCs w:val="20"/>
              </w:rPr>
            </w:pPr>
            <w:r>
              <w:rPr>
                <w:rFonts w:ascii="Calibri Light" w:hAnsi="Calibri Light" w:cs="Calibri Light"/>
                <w:sz w:val="20"/>
                <w:szCs w:val="20"/>
              </w:rPr>
              <w:t>% CA</w:t>
            </w:r>
          </w:p>
        </w:tc>
        <w:tc>
          <w:tcPr>
            <w:tcW w:w="1055" w:type="dxa"/>
            <w:tcBorders>
              <w:top w:val="single" w:sz="4" w:space="0" w:color="000000"/>
              <w:left w:val="single" w:sz="4" w:space="0" w:color="000000"/>
              <w:bottom w:val="single" w:sz="4" w:space="0" w:color="000000"/>
              <w:right w:val="single" w:sz="4" w:space="0" w:color="000000"/>
            </w:tcBorders>
            <w:vAlign w:val="center"/>
          </w:tcPr>
          <w:p w14:paraId="3DCC557C" w14:textId="77777777" w:rsidR="0021582F" w:rsidRDefault="00934F3D">
            <w:pPr>
              <w:jc w:val="center"/>
              <w:rPr>
                <w:rFonts w:ascii="Calibri Light" w:hAnsi="Calibri Light" w:cs="Calibri Light"/>
                <w:sz w:val="20"/>
                <w:szCs w:val="20"/>
              </w:rPr>
            </w:pPr>
            <w:r>
              <w:rPr>
                <w:rFonts w:ascii="Calibri Light" w:hAnsi="Calibri Light" w:cs="Calibri Light"/>
                <w:sz w:val="20"/>
                <w:szCs w:val="20"/>
              </w:rPr>
              <w:t>Année 4</w:t>
            </w: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2F83AE7" w14:textId="77777777" w:rsidR="0021582F" w:rsidRDefault="00934F3D">
            <w:pPr>
              <w:jc w:val="center"/>
              <w:rPr>
                <w:rFonts w:ascii="Calibri Light" w:hAnsi="Calibri Light" w:cs="Calibri Light"/>
                <w:sz w:val="20"/>
                <w:szCs w:val="20"/>
              </w:rPr>
            </w:pPr>
            <w:r>
              <w:rPr>
                <w:rFonts w:ascii="Calibri Light" w:hAnsi="Calibri Light" w:cs="Calibri Light"/>
                <w:sz w:val="20"/>
                <w:szCs w:val="20"/>
              </w:rPr>
              <w:t>% CA</w:t>
            </w:r>
          </w:p>
        </w:tc>
      </w:tr>
      <w:tr w:rsidR="0021582F" w14:paraId="35B71BA3" w14:textId="77777777">
        <w:trPr>
          <w:cantSplit/>
          <w:trHeight w:val="1924"/>
        </w:trPr>
        <w:tc>
          <w:tcPr>
            <w:tcW w:w="1842" w:type="dxa"/>
            <w:tcBorders>
              <w:top w:val="single" w:sz="4" w:space="0" w:color="000000"/>
              <w:left w:val="single" w:sz="4" w:space="0" w:color="000000"/>
              <w:bottom w:val="single" w:sz="4" w:space="0" w:color="000000"/>
              <w:right w:val="single" w:sz="4" w:space="0" w:color="000000"/>
            </w:tcBorders>
            <w:vAlign w:val="center"/>
          </w:tcPr>
          <w:p w14:paraId="4A1F0BB8" w14:textId="77777777" w:rsidR="0021582F" w:rsidRDefault="00934F3D">
            <w:pPr>
              <w:rPr>
                <w:rFonts w:ascii="Calibri Light" w:hAnsi="Calibri Light" w:cs="Calibri Light"/>
                <w:sz w:val="20"/>
                <w:szCs w:val="20"/>
              </w:rPr>
            </w:pPr>
            <w:r>
              <w:rPr>
                <w:rFonts w:ascii="Calibri Light" w:hAnsi="Calibri Light" w:cs="Calibri Light"/>
                <w:sz w:val="20"/>
                <w:szCs w:val="20"/>
              </w:rPr>
              <w:t>Chiffre d’affaires</w:t>
            </w:r>
          </w:p>
          <w:p w14:paraId="24116A43" w14:textId="77777777" w:rsidR="0021582F" w:rsidRDefault="0021582F">
            <w:pPr>
              <w:numPr>
                <w:ilvl w:val="0"/>
                <w:numId w:val="3"/>
              </w:numPr>
              <w:tabs>
                <w:tab w:val="left" w:pos="142"/>
              </w:tabs>
              <w:rPr>
                <w:rFonts w:ascii="Calibri Light" w:hAnsi="Calibri Light" w:cs="Calibri Light"/>
                <w:sz w:val="20"/>
                <w:szCs w:val="20"/>
              </w:rPr>
            </w:pPr>
          </w:p>
          <w:p w14:paraId="4B264CB4" w14:textId="77777777" w:rsidR="0021582F" w:rsidRDefault="0021582F">
            <w:pPr>
              <w:numPr>
                <w:ilvl w:val="0"/>
                <w:numId w:val="3"/>
              </w:numPr>
              <w:tabs>
                <w:tab w:val="left" w:pos="142"/>
              </w:tabs>
              <w:rPr>
                <w:rFonts w:ascii="Calibri Light" w:hAnsi="Calibri Light" w:cs="Calibri Light"/>
                <w:sz w:val="20"/>
                <w:szCs w:val="20"/>
              </w:rPr>
            </w:pPr>
          </w:p>
          <w:p w14:paraId="1759705B" w14:textId="77777777" w:rsidR="0021582F" w:rsidRDefault="0021582F">
            <w:pPr>
              <w:numPr>
                <w:ilvl w:val="0"/>
                <w:numId w:val="3"/>
              </w:numPr>
              <w:tabs>
                <w:tab w:val="left" w:pos="142"/>
              </w:tabs>
              <w:rPr>
                <w:rFonts w:ascii="Calibri Light" w:hAnsi="Calibri Light" w:cs="Calibri Light"/>
                <w:sz w:val="20"/>
                <w:szCs w:val="20"/>
              </w:rPr>
            </w:pPr>
          </w:p>
          <w:p w14:paraId="5D381A2A" w14:textId="77777777" w:rsidR="0021582F" w:rsidRDefault="0021582F">
            <w:pPr>
              <w:numPr>
                <w:ilvl w:val="0"/>
                <w:numId w:val="3"/>
              </w:numPr>
              <w:tabs>
                <w:tab w:val="left" w:pos="142"/>
              </w:tabs>
              <w:rPr>
                <w:rFonts w:ascii="Calibri Light" w:hAnsi="Calibri Light" w:cs="Calibri Light"/>
                <w:sz w:val="20"/>
                <w:szCs w:val="20"/>
              </w:rPr>
            </w:pPr>
          </w:p>
          <w:p w14:paraId="4C50A58F" w14:textId="77777777" w:rsidR="0021582F" w:rsidRDefault="00934F3D">
            <w:pPr>
              <w:ind w:left="720"/>
              <w:rPr>
                <w:rFonts w:ascii="Calibri Light" w:hAnsi="Calibri Light" w:cs="Calibri Light"/>
                <w:sz w:val="20"/>
                <w:szCs w:val="20"/>
              </w:rPr>
            </w:pPr>
            <w:r>
              <w:rPr>
                <w:rFonts w:ascii="Calibri Light" w:hAnsi="Calibri Light" w:cs="Calibri Light"/>
                <w:sz w:val="20"/>
                <w:szCs w:val="20"/>
              </w:rPr>
              <w:t>Total</w:t>
            </w:r>
          </w:p>
        </w:tc>
        <w:tc>
          <w:tcPr>
            <w:tcW w:w="1055" w:type="dxa"/>
            <w:tcBorders>
              <w:top w:val="single" w:sz="4" w:space="0" w:color="000000"/>
              <w:left w:val="single" w:sz="4" w:space="0" w:color="000000"/>
              <w:bottom w:val="single" w:sz="4" w:space="0" w:color="000000"/>
              <w:right w:val="single" w:sz="4" w:space="0" w:color="000000"/>
            </w:tcBorders>
            <w:vAlign w:val="center"/>
          </w:tcPr>
          <w:p w14:paraId="4CEC32CB" w14:textId="77777777" w:rsidR="0021582F" w:rsidRDefault="0021582F">
            <w:pPr>
              <w:pStyle w:val="En-tte"/>
              <w:tabs>
                <w:tab w:val="clear" w:pos="4536"/>
                <w:tab w:val="clear" w:pos="9072"/>
              </w:tabs>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C657967"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BEF2E38"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1CD1754" w14:textId="77777777" w:rsidR="0021582F" w:rsidRDefault="0021582F">
            <w:pPr>
              <w:pStyle w:val="En-tte"/>
              <w:tabs>
                <w:tab w:val="clear" w:pos="4536"/>
                <w:tab w:val="clear" w:pos="9072"/>
              </w:tabs>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5404A417"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117F77F"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F7EA79E"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8F12220" w14:textId="77777777" w:rsidR="0021582F" w:rsidRDefault="0021582F">
            <w:pPr>
              <w:rPr>
                <w:rFonts w:ascii="Calibri Light" w:hAnsi="Calibri Light" w:cs="Calibri Light"/>
                <w:sz w:val="20"/>
                <w:szCs w:val="20"/>
              </w:rPr>
            </w:pPr>
          </w:p>
        </w:tc>
      </w:tr>
      <w:tr w:rsidR="0021582F" w14:paraId="1FA72888"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4CAC1946" w14:textId="77777777" w:rsidR="0021582F" w:rsidRDefault="00934F3D">
            <w:pPr>
              <w:rPr>
                <w:rFonts w:ascii="Calibri Light" w:hAnsi="Calibri Light" w:cs="Calibri Light"/>
                <w:sz w:val="20"/>
                <w:szCs w:val="20"/>
              </w:rPr>
            </w:pPr>
            <w:r>
              <w:rPr>
                <w:rFonts w:ascii="Calibri Light" w:hAnsi="Calibri Light" w:cs="Calibri Light"/>
                <w:sz w:val="20"/>
                <w:szCs w:val="20"/>
              </w:rPr>
              <w:t>- Loyers et charges locatives</w:t>
            </w:r>
          </w:p>
        </w:tc>
        <w:tc>
          <w:tcPr>
            <w:tcW w:w="1055" w:type="dxa"/>
            <w:tcBorders>
              <w:top w:val="single" w:sz="4" w:space="0" w:color="000000"/>
              <w:left w:val="single" w:sz="4" w:space="0" w:color="000000"/>
              <w:bottom w:val="single" w:sz="4" w:space="0" w:color="000000"/>
              <w:right w:val="single" w:sz="4" w:space="0" w:color="000000"/>
            </w:tcBorders>
            <w:vAlign w:val="center"/>
          </w:tcPr>
          <w:p w14:paraId="01528333"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57FFD2A"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2A201298"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B762A76"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6F47B127"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C641F87"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81A4959"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37CA3DD" w14:textId="77777777" w:rsidR="0021582F" w:rsidRDefault="0021582F">
            <w:pPr>
              <w:rPr>
                <w:rFonts w:ascii="Calibri Light" w:hAnsi="Calibri Light" w:cs="Calibri Light"/>
                <w:sz w:val="20"/>
                <w:szCs w:val="20"/>
              </w:rPr>
            </w:pPr>
          </w:p>
        </w:tc>
      </w:tr>
      <w:tr w:rsidR="0021582F" w14:paraId="3171B35F"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6ACABBAD" w14:textId="77777777" w:rsidR="0021582F" w:rsidRDefault="00934F3D">
            <w:pPr>
              <w:rPr>
                <w:rFonts w:ascii="Calibri Light" w:hAnsi="Calibri Light" w:cs="Calibri Light"/>
                <w:sz w:val="20"/>
                <w:szCs w:val="20"/>
              </w:rPr>
            </w:pPr>
            <w:r>
              <w:rPr>
                <w:rFonts w:ascii="Calibri Light" w:hAnsi="Calibri Light" w:cs="Calibri Light"/>
                <w:sz w:val="20"/>
                <w:szCs w:val="20"/>
              </w:rPr>
              <w:t>- Autres charges externes</w:t>
            </w:r>
          </w:p>
        </w:tc>
        <w:tc>
          <w:tcPr>
            <w:tcW w:w="1055" w:type="dxa"/>
            <w:tcBorders>
              <w:top w:val="single" w:sz="4" w:space="0" w:color="000000"/>
              <w:left w:val="single" w:sz="4" w:space="0" w:color="000000"/>
              <w:bottom w:val="single" w:sz="4" w:space="0" w:color="000000"/>
              <w:right w:val="single" w:sz="4" w:space="0" w:color="000000"/>
            </w:tcBorders>
            <w:vAlign w:val="center"/>
          </w:tcPr>
          <w:p w14:paraId="7E8EC69E"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6669575"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68807F4B"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4A05FA0"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7814EDF"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6BBA15E"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72A839E"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5081099" w14:textId="77777777" w:rsidR="0021582F" w:rsidRDefault="0021582F">
            <w:pPr>
              <w:rPr>
                <w:rFonts w:ascii="Calibri Light" w:hAnsi="Calibri Light" w:cs="Calibri Light"/>
                <w:sz w:val="20"/>
                <w:szCs w:val="20"/>
              </w:rPr>
            </w:pPr>
          </w:p>
        </w:tc>
      </w:tr>
      <w:tr w:rsidR="0021582F" w14:paraId="4705F345"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71FB0BAA" w14:textId="77777777" w:rsidR="0021582F" w:rsidRDefault="00934F3D">
            <w:pPr>
              <w:rPr>
                <w:rFonts w:ascii="Calibri Light" w:hAnsi="Calibri Light" w:cs="Calibri Light"/>
                <w:sz w:val="20"/>
                <w:szCs w:val="20"/>
              </w:rPr>
            </w:pPr>
            <w:r>
              <w:rPr>
                <w:rFonts w:ascii="Calibri Light" w:hAnsi="Calibri Light" w:cs="Calibri Light"/>
                <w:sz w:val="20"/>
                <w:szCs w:val="20"/>
              </w:rPr>
              <w:t>- Charges de personnel</w:t>
            </w:r>
          </w:p>
        </w:tc>
        <w:tc>
          <w:tcPr>
            <w:tcW w:w="1055" w:type="dxa"/>
            <w:tcBorders>
              <w:top w:val="single" w:sz="4" w:space="0" w:color="000000"/>
              <w:left w:val="single" w:sz="4" w:space="0" w:color="000000"/>
              <w:bottom w:val="single" w:sz="4" w:space="0" w:color="000000"/>
              <w:right w:val="single" w:sz="4" w:space="0" w:color="000000"/>
            </w:tcBorders>
            <w:vAlign w:val="center"/>
          </w:tcPr>
          <w:p w14:paraId="46FB75E3" w14:textId="77777777" w:rsidR="0021582F" w:rsidRDefault="0021582F">
            <w:pPr>
              <w:pStyle w:val="En-tte"/>
              <w:tabs>
                <w:tab w:val="clear" w:pos="4536"/>
                <w:tab w:val="clear" w:pos="9072"/>
              </w:tabs>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7E66C7E"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DDCEE40"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FACC3E0"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61E32BCF"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3149052"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26F177C0"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88BD20D" w14:textId="77777777" w:rsidR="0021582F" w:rsidRDefault="0021582F">
            <w:pPr>
              <w:rPr>
                <w:rFonts w:ascii="Calibri Light" w:hAnsi="Calibri Light" w:cs="Calibri Light"/>
                <w:sz w:val="20"/>
                <w:szCs w:val="20"/>
              </w:rPr>
            </w:pPr>
          </w:p>
        </w:tc>
      </w:tr>
      <w:tr w:rsidR="0021582F" w14:paraId="02355161"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4A5280E6" w14:textId="77777777" w:rsidR="0021582F" w:rsidRDefault="00934F3D">
            <w:pPr>
              <w:rPr>
                <w:rFonts w:ascii="Calibri Light" w:hAnsi="Calibri Light" w:cs="Calibri Light"/>
                <w:sz w:val="20"/>
                <w:szCs w:val="20"/>
              </w:rPr>
            </w:pPr>
            <w:r>
              <w:rPr>
                <w:rFonts w:ascii="Calibri Light" w:hAnsi="Calibri Light" w:cs="Calibri Light"/>
                <w:sz w:val="20"/>
                <w:szCs w:val="20"/>
              </w:rPr>
              <w:t>- Impôts et taxes</w:t>
            </w:r>
          </w:p>
        </w:tc>
        <w:tc>
          <w:tcPr>
            <w:tcW w:w="1055" w:type="dxa"/>
            <w:tcBorders>
              <w:top w:val="single" w:sz="4" w:space="0" w:color="000000"/>
              <w:left w:val="single" w:sz="4" w:space="0" w:color="000000"/>
              <w:bottom w:val="single" w:sz="4" w:space="0" w:color="000000"/>
              <w:right w:val="single" w:sz="4" w:space="0" w:color="000000"/>
            </w:tcBorders>
            <w:vAlign w:val="center"/>
          </w:tcPr>
          <w:p w14:paraId="5A27C16F"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2349CE9"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7746B76"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84B7F62"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362B3A3"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C92304F"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F54141A"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793F545" w14:textId="77777777" w:rsidR="0021582F" w:rsidRDefault="0021582F">
            <w:pPr>
              <w:rPr>
                <w:rFonts w:ascii="Calibri Light" w:hAnsi="Calibri Light" w:cs="Calibri Light"/>
                <w:sz w:val="20"/>
                <w:szCs w:val="20"/>
              </w:rPr>
            </w:pPr>
          </w:p>
        </w:tc>
      </w:tr>
      <w:tr w:rsidR="0021582F" w14:paraId="347A2D71" w14:textId="77777777">
        <w:trPr>
          <w:cantSplit/>
          <w:trHeight w:val="519"/>
        </w:trPr>
        <w:tc>
          <w:tcPr>
            <w:tcW w:w="1842" w:type="dxa"/>
            <w:tcBorders>
              <w:top w:val="single" w:sz="4" w:space="0" w:color="000000"/>
              <w:left w:val="single" w:sz="4" w:space="0" w:color="000000"/>
              <w:bottom w:val="single" w:sz="4" w:space="0" w:color="000000"/>
              <w:right w:val="single" w:sz="4" w:space="0" w:color="000000"/>
            </w:tcBorders>
            <w:vAlign w:val="center"/>
          </w:tcPr>
          <w:p w14:paraId="527FACB6" w14:textId="77777777" w:rsidR="0021582F" w:rsidRDefault="00934F3D">
            <w:pPr>
              <w:rPr>
                <w:rFonts w:ascii="Calibri Light" w:hAnsi="Calibri Light" w:cs="Calibri Light"/>
                <w:sz w:val="20"/>
                <w:szCs w:val="20"/>
              </w:rPr>
            </w:pPr>
            <w:r>
              <w:rPr>
                <w:rFonts w:ascii="Calibri Light" w:hAnsi="Calibri Light" w:cs="Calibri Light"/>
                <w:sz w:val="20"/>
                <w:szCs w:val="20"/>
              </w:rPr>
              <w:t>- Dotations aux amortissements et provisions</w:t>
            </w:r>
          </w:p>
        </w:tc>
        <w:tc>
          <w:tcPr>
            <w:tcW w:w="1055" w:type="dxa"/>
            <w:tcBorders>
              <w:top w:val="single" w:sz="4" w:space="0" w:color="000000"/>
              <w:left w:val="single" w:sz="4" w:space="0" w:color="000000"/>
              <w:bottom w:val="single" w:sz="4" w:space="0" w:color="000000"/>
              <w:right w:val="single" w:sz="4" w:space="0" w:color="000000"/>
            </w:tcBorders>
            <w:vAlign w:val="center"/>
          </w:tcPr>
          <w:p w14:paraId="07119DFC"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9E68B30"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2C768495"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9C9214B"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40F19EF"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2629794"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B5DD39F"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98C3FD9" w14:textId="77777777" w:rsidR="0021582F" w:rsidRDefault="0021582F">
            <w:pPr>
              <w:rPr>
                <w:rFonts w:ascii="Calibri Light" w:hAnsi="Calibri Light" w:cs="Calibri Light"/>
                <w:sz w:val="20"/>
                <w:szCs w:val="20"/>
              </w:rPr>
            </w:pPr>
          </w:p>
        </w:tc>
      </w:tr>
      <w:tr w:rsidR="0021582F" w14:paraId="65A37281" w14:textId="77777777">
        <w:trPr>
          <w:cantSplit/>
          <w:trHeight w:val="534"/>
        </w:trPr>
        <w:tc>
          <w:tcPr>
            <w:tcW w:w="1842" w:type="dxa"/>
            <w:tcBorders>
              <w:top w:val="single" w:sz="4" w:space="0" w:color="000000"/>
              <w:left w:val="single" w:sz="4" w:space="0" w:color="000000"/>
              <w:bottom w:val="single" w:sz="4" w:space="0" w:color="000000"/>
              <w:right w:val="single" w:sz="4" w:space="0" w:color="000000"/>
            </w:tcBorders>
            <w:vAlign w:val="center"/>
          </w:tcPr>
          <w:p w14:paraId="4E2E1813" w14:textId="77777777" w:rsidR="0021582F" w:rsidRDefault="00934F3D">
            <w:pPr>
              <w:rPr>
                <w:rFonts w:ascii="Calibri Light" w:hAnsi="Calibri Light" w:cs="Calibri Light"/>
                <w:sz w:val="20"/>
                <w:szCs w:val="20"/>
              </w:rPr>
            </w:pPr>
            <w:r>
              <w:rPr>
                <w:rFonts w:ascii="Calibri Light" w:hAnsi="Calibri Light" w:cs="Calibri Light"/>
                <w:sz w:val="20"/>
                <w:szCs w:val="20"/>
              </w:rPr>
              <w:t>- Autres charges (frais de structure)</w:t>
            </w:r>
          </w:p>
        </w:tc>
        <w:tc>
          <w:tcPr>
            <w:tcW w:w="1055" w:type="dxa"/>
            <w:tcBorders>
              <w:top w:val="single" w:sz="4" w:space="0" w:color="000000"/>
              <w:left w:val="single" w:sz="4" w:space="0" w:color="000000"/>
              <w:bottom w:val="single" w:sz="4" w:space="0" w:color="000000"/>
              <w:right w:val="single" w:sz="4" w:space="0" w:color="000000"/>
            </w:tcBorders>
            <w:vAlign w:val="center"/>
          </w:tcPr>
          <w:p w14:paraId="595E6A71"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6264D37"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566CFA7D"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DD28080"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F988856"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9B34348"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0D28D456"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2669D0A" w14:textId="77777777" w:rsidR="0021582F" w:rsidRDefault="0021582F">
            <w:pPr>
              <w:rPr>
                <w:rFonts w:ascii="Calibri Light" w:hAnsi="Calibri Light" w:cs="Calibri Light"/>
                <w:sz w:val="20"/>
                <w:szCs w:val="20"/>
              </w:rPr>
            </w:pPr>
          </w:p>
        </w:tc>
      </w:tr>
      <w:tr w:rsidR="0021582F" w14:paraId="138C4312"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4A6CB207" w14:textId="77777777" w:rsidR="0021582F" w:rsidRDefault="00934F3D">
            <w:pPr>
              <w:numPr>
                <w:ilvl w:val="0"/>
                <w:numId w:val="5"/>
              </w:numPr>
              <w:ind w:left="211" w:hanging="211"/>
              <w:rPr>
                <w:rFonts w:ascii="Calibri Light" w:hAnsi="Calibri Light" w:cs="Calibri Light"/>
                <w:b/>
                <w:sz w:val="20"/>
                <w:szCs w:val="20"/>
              </w:rPr>
            </w:pPr>
            <w:r>
              <w:rPr>
                <w:rFonts w:ascii="Calibri Light" w:hAnsi="Calibri Light" w:cs="Calibri Light"/>
                <w:b/>
                <w:sz w:val="20"/>
                <w:szCs w:val="20"/>
              </w:rPr>
              <w:t>Résultat d’exploitation</w:t>
            </w:r>
          </w:p>
        </w:tc>
        <w:tc>
          <w:tcPr>
            <w:tcW w:w="1055" w:type="dxa"/>
            <w:tcBorders>
              <w:top w:val="single" w:sz="4" w:space="0" w:color="000000"/>
              <w:left w:val="single" w:sz="4" w:space="0" w:color="000000"/>
              <w:bottom w:val="single" w:sz="4" w:space="0" w:color="000000"/>
              <w:right w:val="single" w:sz="4" w:space="0" w:color="000000"/>
            </w:tcBorders>
            <w:vAlign w:val="center"/>
          </w:tcPr>
          <w:p w14:paraId="46F6975A" w14:textId="77777777" w:rsidR="0021582F"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D19253E" w14:textId="77777777" w:rsidR="0021582F"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48B6BBA7" w14:textId="77777777" w:rsidR="0021582F"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549C086" w14:textId="77777777" w:rsidR="0021582F"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96B99C4" w14:textId="77777777" w:rsidR="0021582F"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FF6B9D0" w14:textId="77777777" w:rsidR="0021582F"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47433096" w14:textId="77777777" w:rsidR="0021582F"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7ABC407" w14:textId="77777777" w:rsidR="0021582F" w:rsidRDefault="0021582F">
            <w:pPr>
              <w:rPr>
                <w:rFonts w:ascii="Calibri Light" w:hAnsi="Calibri Light" w:cs="Calibri Light"/>
                <w:b/>
                <w:bCs/>
                <w:sz w:val="20"/>
                <w:szCs w:val="20"/>
              </w:rPr>
            </w:pPr>
          </w:p>
        </w:tc>
      </w:tr>
      <w:tr w:rsidR="0021582F" w14:paraId="03F68652"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06F5CD34" w14:textId="77777777" w:rsidR="0021582F" w:rsidRDefault="00934F3D">
            <w:pPr>
              <w:rPr>
                <w:rFonts w:ascii="Calibri Light" w:hAnsi="Calibri Light" w:cs="Calibri Light"/>
                <w:sz w:val="20"/>
                <w:szCs w:val="20"/>
              </w:rPr>
            </w:pPr>
            <w:r>
              <w:rPr>
                <w:rFonts w:ascii="Calibri Light" w:hAnsi="Calibri Light" w:cs="Calibri Light"/>
                <w:sz w:val="20"/>
                <w:szCs w:val="20"/>
              </w:rPr>
              <w:t>- Résultat financier</w:t>
            </w:r>
          </w:p>
        </w:tc>
        <w:tc>
          <w:tcPr>
            <w:tcW w:w="1055" w:type="dxa"/>
            <w:tcBorders>
              <w:top w:val="single" w:sz="4" w:space="0" w:color="000000"/>
              <w:left w:val="single" w:sz="4" w:space="0" w:color="000000"/>
              <w:bottom w:val="single" w:sz="4" w:space="0" w:color="000000"/>
              <w:right w:val="single" w:sz="4" w:space="0" w:color="000000"/>
            </w:tcBorders>
            <w:vAlign w:val="center"/>
          </w:tcPr>
          <w:p w14:paraId="1ECDF831"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EB74165"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754B87A"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835F2AB"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58AB557F"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FFBDF00"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CA6D220"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6D7E845" w14:textId="77777777" w:rsidR="0021582F" w:rsidRDefault="0021582F">
            <w:pPr>
              <w:rPr>
                <w:rFonts w:ascii="Calibri Light" w:hAnsi="Calibri Light" w:cs="Calibri Light"/>
                <w:sz w:val="20"/>
                <w:szCs w:val="20"/>
              </w:rPr>
            </w:pPr>
          </w:p>
        </w:tc>
      </w:tr>
      <w:tr w:rsidR="0021582F" w14:paraId="02C72D9D" w14:textId="77777777">
        <w:trPr>
          <w:cantSplit/>
          <w:trHeight w:val="631"/>
        </w:trPr>
        <w:tc>
          <w:tcPr>
            <w:tcW w:w="1842" w:type="dxa"/>
            <w:tcBorders>
              <w:top w:val="single" w:sz="4" w:space="0" w:color="000000"/>
              <w:left w:val="single" w:sz="4" w:space="0" w:color="000000"/>
              <w:bottom w:val="single" w:sz="4" w:space="0" w:color="000000"/>
              <w:right w:val="single" w:sz="4" w:space="0" w:color="000000"/>
            </w:tcBorders>
            <w:vAlign w:val="center"/>
          </w:tcPr>
          <w:p w14:paraId="238BB6CE" w14:textId="77777777" w:rsidR="0021582F" w:rsidRDefault="00934F3D">
            <w:pPr>
              <w:numPr>
                <w:ilvl w:val="0"/>
                <w:numId w:val="5"/>
              </w:numPr>
              <w:ind w:left="211" w:hanging="211"/>
              <w:rPr>
                <w:rFonts w:ascii="Calibri Light" w:hAnsi="Calibri Light" w:cs="Calibri Light"/>
                <w:b/>
                <w:sz w:val="20"/>
                <w:szCs w:val="20"/>
              </w:rPr>
            </w:pPr>
            <w:r>
              <w:rPr>
                <w:rFonts w:ascii="Calibri Light" w:hAnsi="Calibri Light" w:cs="Calibri Light"/>
                <w:b/>
                <w:sz w:val="20"/>
                <w:szCs w:val="20"/>
              </w:rPr>
              <w:t xml:space="preserve">Résultat net avant redevances domaniales et commerciales </w:t>
            </w:r>
          </w:p>
        </w:tc>
        <w:tc>
          <w:tcPr>
            <w:tcW w:w="1055" w:type="dxa"/>
            <w:tcBorders>
              <w:top w:val="single" w:sz="4" w:space="0" w:color="000000"/>
              <w:left w:val="single" w:sz="4" w:space="0" w:color="000000"/>
              <w:bottom w:val="single" w:sz="4" w:space="0" w:color="000000"/>
              <w:right w:val="single" w:sz="4" w:space="0" w:color="000000"/>
            </w:tcBorders>
            <w:vAlign w:val="center"/>
          </w:tcPr>
          <w:p w14:paraId="41F0CD76"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E06EC6D"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AA8F327"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E850C0A"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12BB2A1"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470798B"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79F3A608"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3356743" w14:textId="77777777" w:rsidR="0021582F" w:rsidRDefault="0021582F">
            <w:pPr>
              <w:rPr>
                <w:rFonts w:ascii="Calibri Light" w:hAnsi="Calibri Light" w:cs="Calibri Light"/>
                <w:sz w:val="20"/>
                <w:szCs w:val="20"/>
              </w:rPr>
            </w:pPr>
          </w:p>
        </w:tc>
      </w:tr>
      <w:tr w:rsidR="0021582F" w14:paraId="7FCC0B57" w14:textId="77777777">
        <w:trPr>
          <w:cantSplit/>
          <w:trHeight w:val="259"/>
        </w:trPr>
        <w:tc>
          <w:tcPr>
            <w:tcW w:w="1842" w:type="dxa"/>
            <w:tcBorders>
              <w:top w:val="single" w:sz="4" w:space="0" w:color="000000"/>
              <w:left w:val="single" w:sz="4" w:space="0" w:color="000000"/>
              <w:bottom w:val="single" w:sz="4" w:space="0" w:color="000000"/>
              <w:right w:val="single" w:sz="4" w:space="0" w:color="000000"/>
            </w:tcBorders>
            <w:vAlign w:val="center"/>
          </w:tcPr>
          <w:p w14:paraId="2E2DA352" w14:textId="77777777" w:rsidR="0021582F" w:rsidRDefault="00934F3D">
            <w:pPr>
              <w:rPr>
                <w:rFonts w:ascii="Calibri Light" w:hAnsi="Calibri Light" w:cs="Calibri Light"/>
                <w:sz w:val="20"/>
                <w:szCs w:val="20"/>
              </w:rPr>
            </w:pPr>
            <w:r>
              <w:rPr>
                <w:rFonts w:ascii="Calibri Light" w:hAnsi="Calibri Light" w:cs="Calibri Light"/>
                <w:sz w:val="20"/>
                <w:szCs w:val="20"/>
              </w:rPr>
              <w:t>- Redevances domaniales et commerciales</w:t>
            </w:r>
          </w:p>
        </w:tc>
        <w:tc>
          <w:tcPr>
            <w:tcW w:w="1055" w:type="dxa"/>
            <w:tcBorders>
              <w:top w:val="single" w:sz="4" w:space="0" w:color="000000"/>
              <w:left w:val="single" w:sz="4" w:space="0" w:color="000000"/>
              <w:bottom w:val="single" w:sz="4" w:space="0" w:color="000000"/>
              <w:right w:val="single" w:sz="4" w:space="0" w:color="000000"/>
            </w:tcBorders>
            <w:vAlign w:val="center"/>
          </w:tcPr>
          <w:p w14:paraId="27DF5EFA"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F4B73AA"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4CA1083D"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8C5F0F0"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3CB90CCA"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22C86EA"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21407735" w14:textId="77777777" w:rsidR="0021582F" w:rsidRDefault="0021582F">
            <w:pPr>
              <w:rPr>
                <w:rFonts w:ascii="Calibri Light" w:hAnsi="Calibri Light" w:cs="Calibri Light"/>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129E892" w14:textId="77777777" w:rsidR="0021582F" w:rsidRDefault="0021582F">
            <w:pPr>
              <w:rPr>
                <w:rFonts w:ascii="Calibri Light" w:hAnsi="Calibri Light" w:cs="Calibri Light"/>
                <w:sz w:val="20"/>
                <w:szCs w:val="20"/>
              </w:rPr>
            </w:pPr>
          </w:p>
        </w:tc>
      </w:tr>
      <w:tr w:rsidR="0021582F" w14:paraId="334D77E4" w14:textId="77777777">
        <w:trPr>
          <w:cantSplit/>
          <w:trHeight w:val="274"/>
        </w:trPr>
        <w:tc>
          <w:tcPr>
            <w:tcW w:w="1842" w:type="dxa"/>
            <w:tcBorders>
              <w:top w:val="single" w:sz="4" w:space="0" w:color="000000"/>
              <w:left w:val="single" w:sz="4" w:space="0" w:color="000000"/>
              <w:bottom w:val="single" w:sz="4" w:space="0" w:color="000000"/>
              <w:right w:val="single" w:sz="4" w:space="0" w:color="000000"/>
            </w:tcBorders>
            <w:vAlign w:val="center"/>
          </w:tcPr>
          <w:p w14:paraId="51DC14CC" w14:textId="77777777" w:rsidR="0021582F" w:rsidRDefault="00934F3D">
            <w:pPr>
              <w:numPr>
                <w:ilvl w:val="0"/>
                <w:numId w:val="5"/>
              </w:numPr>
              <w:ind w:left="211" w:hanging="211"/>
              <w:rPr>
                <w:rFonts w:ascii="Calibri Light" w:hAnsi="Calibri Light" w:cs="Calibri Light"/>
                <w:b/>
                <w:sz w:val="20"/>
                <w:szCs w:val="20"/>
              </w:rPr>
            </w:pPr>
            <w:r>
              <w:rPr>
                <w:rFonts w:ascii="Calibri Light" w:hAnsi="Calibri Light" w:cs="Calibri Light"/>
                <w:b/>
                <w:sz w:val="20"/>
                <w:szCs w:val="20"/>
              </w:rPr>
              <w:t xml:space="preserve"> Résultat avant IS</w:t>
            </w:r>
          </w:p>
        </w:tc>
        <w:tc>
          <w:tcPr>
            <w:tcW w:w="1055" w:type="dxa"/>
            <w:tcBorders>
              <w:top w:val="single" w:sz="4" w:space="0" w:color="000000"/>
              <w:left w:val="single" w:sz="4" w:space="0" w:color="000000"/>
              <w:bottom w:val="single" w:sz="4" w:space="0" w:color="000000"/>
              <w:right w:val="single" w:sz="4" w:space="0" w:color="000000"/>
            </w:tcBorders>
            <w:vAlign w:val="center"/>
          </w:tcPr>
          <w:p w14:paraId="0316AA42" w14:textId="77777777" w:rsidR="0021582F"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78E58C8" w14:textId="77777777" w:rsidR="0021582F"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4AF0A9FA" w14:textId="77777777" w:rsidR="0021582F"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DB5CAF1" w14:textId="77777777" w:rsidR="0021582F"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12374157" w14:textId="77777777" w:rsidR="0021582F"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CD26C83" w14:textId="77777777" w:rsidR="0021582F"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5F99C97C" w14:textId="77777777" w:rsidR="0021582F" w:rsidRDefault="0021582F">
            <w:pPr>
              <w:rPr>
                <w:rFonts w:ascii="Calibri Light" w:hAnsi="Calibri Light" w:cs="Calibri Light"/>
                <w:b/>
                <w:bCs/>
                <w:sz w:val="20"/>
                <w:szCs w:val="20"/>
              </w:rPr>
            </w:pPr>
          </w:p>
        </w:tc>
        <w:tc>
          <w:tcPr>
            <w:tcW w:w="105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9D38978" w14:textId="77777777" w:rsidR="0021582F" w:rsidRDefault="0021582F">
            <w:pPr>
              <w:rPr>
                <w:rFonts w:ascii="Calibri Light" w:hAnsi="Calibri Light" w:cs="Calibri Light"/>
                <w:b/>
                <w:bCs/>
                <w:sz w:val="20"/>
                <w:szCs w:val="20"/>
              </w:rPr>
            </w:pPr>
          </w:p>
        </w:tc>
      </w:tr>
    </w:tbl>
    <w:p w14:paraId="3DFD419E" w14:textId="77777777" w:rsidR="0021582F" w:rsidRDefault="0021582F">
      <w:pPr>
        <w:rPr>
          <w:rFonts w:ascii="Calibri Light" w:hAnsi="Calibri Light"/>
        </w:rPr>
      </w:pPr>
    </w:p>
    <w:p w14:paraId="37CB116E" w14:textId="77777777" w:rsidR="0021582F" w:rsidRDefault="00934F3D">
      <w:pPr>
        <w:rPr>
          <w:rFonts w:ascii="Calibri Light" w:hAnsi="Calibri Light"/>
        </w:rPr>
      </w:pPr>
      <w:r>
        <w:br w:type="page"/>
      </w:r>
    </w:p>
    <w:p w14:paraId="04688A4C" w14:textId="77777777" w:rsidR="0021582F" w:rsidRDefault="00934F3D" w:rsidP="00825FEE">
      <w:pPr>
        <w:pStyle w:val="style10"/>
        <w:numPr>
          <w:ilvl w:val="0"/>
          <w:numId w:val="8"/>
        </w:numPr>
      </w:pPr>
      <w:bookmarkStart w:id="31" w:name="_Toc204959130"/>
      <w:r>
        <w:lastRenderedPageBreak/>
        <w:t>MODÈLE DE LISTE DES RÉFÉRENTS</w:t>
      </w:r>
      <w:bookmarkEnd w:id="31"/>
    </w:p>
    <w:p w14:paraId="398E3736" w14:textId="77777777" w:rsidR="0021582F" w:rsidRDefault="0021582F">
      <w:pPr>
        <w:pStyle w:val="En-tte"/>
        <w:tabs>
          <w:tab w:val="clear" w:pos="4536"/>
          <w:tab w:val="clear" w:pos="9072"/>
        </w:tabs>
        <w:rPr>
          <w:rFonts w:ascii="Calibri Light" w:hAnsi="Calibri Light"/>
        </w:rPr>
      </w:pPr>
    </w:p>
    <w:p w14:paraId="1FE8F5E6"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Société : …………………………………………………………………………………………………</w:t>
      </w:r>
      <w:proofErr w:type="gramStart"/>
      <w:r>
        <w:rPr>
          <w:rFonts w:ascii="Calibri Light" w:hAnsi="Calibri Light"/>
        </w:rPr>
        <w:t>…….</w:t>
      </w:r>
      <w:proofErr w:type="gramEnd"/>
      <w:r>
        <w:rPr>
          <w:rFonts w:ascii="Calibri Light" w:hAnsi="Calibri Light"/>
        </w:rPr>
        <w:t>.……………………………….</w:t>
      </w:r>
    </w:p>
    <w:p w14:paraId="472E45E1" w14:textId="77777777" w:rsidR="0021582F" w:rsidRDefault="0021582F">
      <w:pPr>
        <w:pStyle w:val="En-tte"/>
        <w:tabs>
          <w:tab w:val="clear" w:pos="4536"/>
          <w:tab w:val="clear" w:pos="9072"/>
        </w:tabs>
        <w:rPr>
          <w:rFonts w:ascii="Calibri Light" w:hAnsi="Calibri Light"/>
        </w:rPr>
      </w:pPr>
    </w:p>
    <w:p w14:paraId="553BB3F6" w14:textId="77777777" w:rsidR="0021582F" w:rsidRDefault="00934F3D">
      <w:pPr>
        <w:pStyle w:val="En-tte"/>
        <w:tabs>
          <w:tab w:val="clear" w:pos="4536"/>
          <w:tab w:val="clear" w:pos="9072"/>
        </w:tabs>
        <w:rPr>
          <w:rFonts w:ascii="Calibri Light" w:hAnsi="Calibri Light"/>
          <w:b/>
        </w:rPr>
      </w:pPr>
      <w:r>
        <w:rPr>
          <w:rFonts w:ascii="Calibri Light" w:hAnsi="Calibri Light"/>
          <w:b/>
        </w:rPr>
        <w:t>Référent n°1 :</w:t>
      </w:r>
    </w:p>
    <w:p w14:paraId="6E73BB6E" w14:textId="77777777" w:rsidR="0021582F" w:rsidRDefault="0021582F">
      <w:pPr>
        <w:pStyle w:val="En-tte"/>
        <w:tabs>
          <w:tab w:val="clear" w:pos="4536"/>
          <w:tab w:val="clear" w:pos="9072"/>
        </w:tabs>
        <w:rPr>
          <w:rFonts w:ascii="Calibri Light" w:hAnsi="Calibri Light"/>
        </w:rPr>
      </w:pPr>
    </w:p>
    <w:p w14:paraId="68EA6DB5" w14:textId="77777777" w:rsidR="0021582F" w:rsidRDefault="00934F3D">
      <w:pPr>
        <w:pStyle w:val="En-tte"/>
        <w:tabs>
          <w:tab w:val="clear" w:pos="4536"/>
          <w:tab w:val="clear" w:pos="9072"/>
        </w:tabs>
        <w:jc w:val="both"/>
        <w:rPr>
          <w:rFonts w:ascii="Calibri Light" w:hAnsi="Calibri Light"/>
        </w:rPr>
      </w:pPr>
      <w:r>
        <w:rPr>
          <w:rFonts w:ascii="Wingdings" w:eastAsia="Wingdings" w:hAnsi="Wingdings" w:cs="Wingdings"/>
        </w:rPr>
        <w:t></w:t>
      </w:r>
      <w:r>
        <w:rPr>
          <w:rFonts w:ascii="Calibri Light" w:hAnsi="Calibri Light"/>
        </w:rPr>
        <w:t xml:space="preserve"> Nom du référent : ………………………………………………………………………………………………………………………….</w:t>
      </w:r>
    </w:p>
    <w:p w14:paraId="047FB79D" w14:textId="77777777" w:rsidR="0021582F" w:rsidRDefault="0021582F">
      <w:pPr>
        <w:pStyle w:val="En-tte"/>
        <w:tabs>
          <w:tab w:val="clear" w:pos="4536"/>
          <w:tab w:val="clear" w:pos="9072"/>
        </w:tabs>
        <w:jc w:val="both"/>
        <w:rPr>
          <w:rFonts w:ascii="Calibri Light" w:hAnsi="Calibri Light"/>
        </w:rPr>
      </w:pPr>
    </w:p>
    <w:p w14:paraId="32B3A301" w14:textId="77777777" w:rsidR="0021582F" w:rsidRDefault="00934F3D">
      <w:pPr>
        <w:pStyle w:val="En-tte"/>
        <w:tabs>
          <w:tab w:val="clear" w:pos="4536"/>
          <w:tab w:val="clear" w:pos="9072"/>
          <w:tab w:val="left" w:pos="1668"/>
        </w:tabs>
        <w:jc w:val="both"/>
        <w:rPr>
          <w:rFonts w:ascii="Calibri Light" w:hAnsi="Calibri Light"/>
        </w:rPr>
      </w:pPr>
      <w:r>
        <w:rPr>
          <w:rFonts w:ascii="Wingdings" w:eastAsia="Wingdings" w:hAnsi="Wingdings" w:cs="Wingdings"/>
        </w:rPr>
        <w:t></w:t>
      </w:r>
      <w:r>
        <w:rPr>
          <w:rFonts w:ascii="Calibri Light" w:hAnsi="Calibri Light"/>
        </w:rPr>
        <w:t xml:space="preserve"> Fonction : ……………</w:t>
      </w:r>
      <w:proofErr w:type="gramStart"/>
      <w:r>
        <w:rPr>
          <w:rFonts w:ascii="Calibri Light" w:hAnsi="Calibri Light"/>
        </w:rPr>
        <w:t>…….</w:t>
      </w:r>
      <w:proofErr w:type="gramEnd"/>
      <w:r>
        <w:rPr>
          <w:rFonts w:ascii="Calibri Light" w:hAnsi="Calibri Light"/>
        </w:rPr>
        <w:t>.………………………………………………………………………………………………………………….</w:t>
      </w:r>
    </w:p>
    <w:p w14:paraId="30813435" w14:textId="77777777" w:rsidR="0021582F" w:rsidRDefault="0021582F">
      <w:pPr>
        <w:pStyle w:val="En-tte"/>
        <w:tabs>
          <w:tab w:val="clear" w:pos="4536"/>
          <w:tab w:val="clear" w:pos="9072"/>
        </w:tabs>
        <w:rPr>
          <w:rFonts w:ascii="Calibri Light" w:hAnsi="Calibri Light"/>
          <w:highlight w:val="yellow"/>
        </w:rPr>
      </w:pPr>
    </w:p>
    <w:p w14:paraId="67BC9CBC"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Mail : ……………</w:t>
      </w:r>
      <w:proofErr w:type="gramStart"/>
      <w:r>
        <w:rPr>
          <w:rFonts w:ascii="Calibri Light" w:hAnsi="Calibri Light"/>
        </w:rPr>
        <w:t>…….</w:t>
      </w:r>
      <w:proofErr w:type="gramEnd"/>
      <w:r>
        <w:rPr>
          <w:rFonts w:ascii="Calibri Light" w:hAnsi="Calibri Light"/>
        </w:rPr>
        <w:t>.…………………………………………………………………………………………………………………………</w:t>
      </w:r>
    </w:p>
    <w:p w14:paraId="49D5BD13" w14:textId="77777777" w:rsidR="0021582F" w:rsidRDefault="0021582F">
      <w:pPr>
        <w:pStyle w:val="En-tte"/>
        <w:tabs>
          <w:tab w:val="clear" w:pos="4536"/>
          <w:tab w:val="clear" w:pos="9072"/>
        </w:tabs>
        <w:rPr>
          <w:rFonts w:ascii="Calibri Light" w:hAnsi="Calibri Light"/>
        </w:rPr>
      </w:pPr>
    </w:p>
    <w:p w14:paraId="27C36782"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fixe : ……………</w:t>
      </w:r>
      <w:proofErr w:type="gramStart"/>
      <w:r>
        <w:rPr>
          <w:rFonts w:ascii="Calibri Light" w:hAnsi="Calibri Light"/>
        </w:rPr>
        <w:t>…….</w:t>
      </w:r>
      <w:proofErr w:type="gramEnd"/>
      <w:r>
        <w:rPr>
          <w:rFonts w:ascii="Calibri Light" w:hAnsi="Calibri Light"/>
        </w:rPr>
        <w:t>.…………………</w:t>
      </w:r>
      <w:proofErr w:type="gramStart"/>
      <w:r>
        <w:rPr>
          <w:rFonts w:ascii="Calibri Light" w:hAnsi="Calibri Light"/>
        </w:rPr>
        <w:t>…….</w:t>
      </w:r>
      <w:proofErr w:type="gramEnd"/>
      <w:r>
        <w:rPr>
          <w:rFonts w:ascii="Calibri Light" w:hAnsi="Calibri Light"/>
        </w:rPr>
        <w:t>.………………………………………………………………………………</w:t>
      </w:r>
    </w:p>
    <w:p w14:paraId="0E66A565" w14:textId="77777777" w:rsidR="0021582F" w:rsidRDefault="0021582F">
      <w:pPr>
        <w:pStyle w:val="En-tte"/>
        <w:tabs>
          <w:tab w:val="clear" w:pos="4536"/>
          <w:tab w:val="clear" w:pos="9072"/>
        </w:tabs>
        <w:rPr>
          <w:rFonts w:ascii="Calibri Light" w:hAnsi="Calibri Light"/>
        </w:rPr>
      </w:pPr>
    </w:p>
    <w:p w14:paraId="12E3CBE4"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mobile : ……………</w:t>
      </w:r>
      <w:proofErr w:type="gramStart"/>
      <w:r>
        <w:rPr>
          <w:rFonts w:ascii="Calibri Light" w:hAnsi="Calibri Light"/>
        </w:rPr>
        <w:t>…….</w:t>
      </w:r>
      <w:proofErr w:type="gramEnd"/>
      <w:r>
        <w:rPr>
          <w:rFonts w:ascii="Calibri Light" w:hAnsi="Calibri Light"/>
        </w:rPr>
        <w:t>.……………………………………………………………………………………………………</w:t>
      </w:r>
    </w:p>
    <w:p w14:paraId="4811A625" w14:textId="77777777" w:rsidR="0021582F" w:rsidRDefault="0021582F">
      <w:pPr>
        <w:pStyle w:val="En-tte"/>
        <w:tabs>
          <w:tab w:val="clear" w:pos="4536"/>
          <w:tab w:val="clear" w:pos="9072"/>
        </w:tabs>
        <w:rPr>
          <w:rFonts w:ascii="Calibri Light" w:hAnsi="Calibri Light"/>
        </w:rPr>
      </w:pPr>
    </w:p>
    <w:p w14:paraId="681FBBBF" w14:textId="77777777" w:rsidR="0021582F" w:rsidRDefault="0021582F">
      <w:pPr>
        <w:pStyle w:val="En-tte"/>
        <w:tabs>
          <w:tab w:val="clear" w:pos="4536"/>
          <w:tab w:val="clear" w:pos="9072"/>
        </w:tabs>
        <w:rPr>
          <w:rFonts w:ascii="Calibri Light" w:hAnsi="Calibri Light"/>
        </w:rPr>
      </w:pPr>
    </w:p>
    <w:p w14:paraId="24727437" w14:textId="77777777" w:rsidR="0021582F" w:rsidRDefault="00934F3D">
      <w:pPr>
        <w:pStyle w:val="En-tte"/>
        <w:tabs>
          <w:tab w:val="clear" w:pos="4536"/>
          <w:tab w:val="clear" w:pos="9072"/>
        </w:tabs>
        <w:rPr>
          <w:rFonts w:ascii="Calibri Light" w:hAnsi="Calibri Light"/>
          <w:b/>
        </w:rPr>
      </w:pPr>
      <w:r>
        <w:rPr>
          <w:rFonts w:ascii="Calibri Light" w:hAnsi="Calibri Light"/>
          <w:b/>
        </w:rPr>
        <w:t>Référent n°2 :</w:t>
      </w:r>
    </w:p>
    <w:p w14:paraId="55E1360D" w14:textId="77777777" w:rsidR="0021582F" w:rsidRDefault="0021582F">
      <w:pPr>
        <w:pStyle w:val="En-tte"/>
        <w:tabs>
          <w:tab w:val="clear" w:pos="4536"/>
          <w:tab w:val="clear" w:pos="9072"/>
        </w:tabs>
        <w:rPr>
          <w:rFonts w:ascii="Calibri Light" w:hAnsi="Calibri Light"/>
        </w:rPr>
      </w:pPr>
    </w:p>
    <w:p w14:paraId="3BE362EB" w14:textId="77777777" w:rsidR="0021582F" w:rsidRDefault="00934F3D">
      <w:pPr>
        <w:pStyle w:val="En-tte"/>
        <w:tabs>
          <w:tab w:val="clear" w:pos="4536"/>
          <w:tab w:val="clear" w:pos="9072"/>
        </w:tabs>
        <w:jc w:val="both"/>
        <w:rPr>
          <w:rFonts w:ascii="Calibri Light" w:hAnsi="Calibri Light"/>
        </w:rPr>
      </w:pPr>
      <w:r>
        <w:rPr>
          <w:rFonts w:ascii="Wingdings" w:eastAsia="Wingdings" w:hAnsi="Wingdings" w:cs="Wingdings"/>
        </w:rPr>
        <w:t></w:t>
      </w:r>
      <w:r>
        <w:rPr>
          <w:rFonts w:ascii="Calibri Light" w:hAnsi="Calibri Light"/>
        </w:rPr>
        <w:t xml:space="preserve"> Nom du référent : ………………………………………………………………………………………………………………………….</w:t>
      </w:r>
    </w:p>
    <w:p w14:paraId="1D56B52E" w14:textId="77777777" w:rsidR="0021582F" w:rsidRDefault="0021582F">
      <w:pPr>
        <w:pStyle w:val="En-tte"/>
        <w:tabs>
          <w:tab w:val="clear" w:pos="4536"/>
          <w:tab w:val="clear" w:pos="9072"/>
        </w:tabs>
        <w:jc w:val="both"/>
        <w:rPr>
          <w:rFonts w:ascii="Calibri Light" w:hAnsi="Calibri Light"/>
        </w:rPr>
      </w:pPr>
    </w:p>
    <w:p w14:paraId="22715717" w14:textId="77777777" w:rsidR="0021582F" w:rsidRDefault="00934F3D">
      <w:pPr>
        <w:pStyle w:val="En-tte"/>
        <w:tabs>
          <w:tab w:val="clear" w:pos="4536"/>
          <w:tab w:val="clear" w:pos="9072"/>
          <w:tab w:val="left" w:pos="1668"/>
        </w:tabs>
        <w:jc w:val="both"/>
        <w:rPr>
          <w:rFonts w:ascii="Calibri Light" w:hAnsi="Calibri Light"/>
        </w:rPr>
      </w:pPr>
      <w:r>
        <w:rPr>
          <w:rFonts w:ascii="Wingdings" w:eastAsia="Wingdings" w:hAnsi="Wingdings" w:cs="Wingdings"/>
        </w:rPr>
        <w:t></w:t>
      </w:r>
      <w:r>
        <w:rPr>
          <w:rFonts w:ascii="Calibri Light" w:hAnsi="Calibri Light"/>
        </w:rPr>
        <w:t xml:space="preserve"> Fonction : ……………</w:t>
      </w:r>
      <w:proofErr w:type="gramStart"/>
      <w:r>
        <w:rPr>
          <w:rFonts w:ascii="Calibri Light" w:hAnsi="Calibri Light"/>
        </w:rPr>
        <w:t>…….</w:t>
      </w:r>
      <w:proofErr w:type="gramEnd"/>
      <w:r>
        <w:rPr>
          <w:rFonts w:ascii="Calibri Light" w:hAnsi="Calibri Light"/>
        </w:rPr>
        <w:t>.………………………………………………………………………………………………………………….</w:t>
      </w:r>
    </w:p>
    <w:p w14:paraId="7126DBBA" w14:textId="77777777" w:rsidR="0021582F" w:rsidRDefault="0021582F">
      <w:pPr>
        <w:pStyle w:val="En-tte"/>
        <w:tabs>
          <w:tab w:val="clear" w:pos="4536"/>
          <w:tab w:val="clear" w:pos="9072"/>
        </w:tabs>
        <w:rPr>
          <w:rFonts w:ascii="Calibri Light" w:hAnsi="Calibri Light"/>
          <w:highlight w:val="yellow"/>
        </w:rPr>
      </w:pPr>
    </w:p>
    <w:p w14:paraId="7AC86E9F"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Mail : ……………</w:t>
      </w:r>
      <w:proofErr w:type="gramStart"/>
      <w:r>
        <w:rPr>
          <w:rFonts w:ascii="Calibri Light" w:hAnsi="Calibri Light"/>
        </w:rPr>
        <w:t>…….</w:t>
      </w:r>
      <w:proofErr w:type="gramEnd"/>
      <w:r>
        <w:rPr>
          <w:rFonts w:ascii="Calibri Light" w:hAnsi="Calibri Light"/>
        </w:rPr>
        <w:t>.…………………………………………………………………………………………………………………………</w:t>
      </w:r>
    </w:p>
    <w:p w14:paraId="7648B3EF" w14:textId="77777777" w:rsidR="0021582F" w:rsidRDefault="0021582F">
      <w:pPr>
        <w:pStyle w:val="En-tte"/>
        <w:tabs>
          <w:tab w:val="clear" w:pos="4536"/>
          <w:tab w:val="clear" w:pos="9072"/>
        </w:tabs>
        <w:rPr>
          <w:rFonts w:ascii="Calibri Light" w:hAnsi="Calibri Light"/>
        </w:rPr>
      </w:pPr>
    </w:p>
    <w:p w14:paraId="5E2BC07F"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fixe : ……………</w:t>
      </w:r>
      <w:proofErr w:type="gramStart"/>
      <w:r>
        <w:rPr>
          <w:rFonts w:ascii="Calibri Light" w:hAnsi="Calibri Light"/>
        </w:rPr>
        <w:t>…….</w:t>
      </w:r>
      <w:proofErr w:type="gramEnd"/>
      <w:r>
        <w:rPr>
          <w:rFonts w:ascii="Calibri Light" w:hAnsi="Calibri Light"/>
        </w:rPr>
        <w:t>.…………………</w:t>
      </w:r>
      <w:proofErr w:type="gramStart"/>
      <w:r>
        <w:rPr>
          <w:rFonts w:ascii="Calibri Light" w:hAnsi="Calibri Light"/>
        </w:rPr>
        <w:t>…….</w:t>
      </w:r>
      <w:proofErr w:type="gramEnd"/>
      <w:r>
        <w:rPr>
          <w:rFonts w:ascii="Calibri Light" w:hAnsi="Calibri Light"/>
        </w:rPr>
        <w:t>.………………………………………………………………………………</w:t>
      </w:r>
    </w:p>
    <w:p w14:paraId="4F84BEE6" w14:textId="77777777" w:rsidR="0021582F" w:rsidRDefault="0021582F">
      <w:pPr>
        <w:pStyle w:val="En-tte"/>
        <w:tabs>
          <w:tab w:val="clear" w:pos="4536"/>
          <w:tab w:val="clear" w:pos="9072"/>
        </w:tabs>
        <w:rPr>
          <w:rFonts w:ascii="Calibri Light" w:hAnsi="Calibri Light"/>
        </w:rPr>
      </w:pPr>
    </w:p>
    <w:p w14:paraId="329C5393"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mobile : ……………</w:t>
      </w:r>
      <w:proofErr w:type="gramStart"/>
      <w:r>
        <w:rPr>
          <w:rFonts w:ascii="Calibri Light" w:hAnsi="Calibri Light"/>
        </w:rPr>
        <w:t>…….</w:t>
      </w:r>
      <w:proofErr w:type="gramEnd"/>
      <w:r>
        <w:rPr>
          <w:rFonts w:ascii="Calibri Light" w:hAnsi="Calibri Light"/>
        </w:rPr>
        <w:t>.……………………………………………………………………………………………………</w:t>
      </w:r>
    </w:p>
    <w:p w14:paraId="323EF5F6" w14:textId="77777777" w:rsidR="0021582F" w:rsidRDefault="0021582F">
      <w:pPr>
        <w:pStyle w:val="En-tte"/>
        <w:tabs>
          <w:tab w:val="clear" w:pos="4536"/>
          <w:tab w:val="clear" w:pos="9072"/>
        </w:tabs>
        <w:rPr>
          <w:rFonts w:ascii="Calibri Light" w:hAnsi="Calibri Light"/>
        </w:rPr>
      </w:pPr>
    </w:p>
    <w:p w14:paraId="346EA3C0" w14:textId="77777777" w:rsidR="0021582F" w:rsidRDefault="0021582F">
      <w:pPr>
        <w:pStyle w:val="En-tte"/>
        <w:tabs>
          <w:tab w:val="clear" w:pos="4536"/>
          <w:tab w:val="clear" w:pos="9072"/>
        </w:tabs>
        <w:rPr>
          <w:rFonts w:ascii="Calibri Light" w:hAnsi="Calibri Light"/>
        </w:rPr>
      </w:pPr>
    </w:p>
    <w:p w14:paraId="138CDE3C" w14:textId="77777777" w:rsidR="0021582F" w:rsidRDefault="00934F3D">
      <w:pPr>
        <w:pStyle w:val="En-tte"/>
        <w:tabs>
          <w:tab w:val="clear" w:pos="4536"/>
          <w:tab w:val="clear" w:pos="9072"/>
        </w:tabs>
        <w:rPr>
          <w:rFonts w:ascii="Calibri Light" w:hAnsi="Calibri Light"/>
          <w:b/>
        </w:rPr>
      </w:pPr>
      <w:r>
        <w:rPr>
          <w:rFonts w:ascii="Calibri Light" w:hAnsi="Calibri Light"/>
          <w:b/>
        </w:rPr>
        <w:t>Référent n°3 :</w:t>
      </w:r>
    </w:p>
    <w:p w14:paraId="1E366357" w14:textId="77777777" w:rsidR="0021582F" w:rsidRDefault="0021582F">
      <w:pPr>
        <w:pStyle w:val="En-tte"/>
        <w:tabs>
          <w:tab w:val="clear" w:pos="4536"/>
          <w:tab w:val="clear" w:pos="9072"/>
        </w:tabs>
        <w:rPr>
          <w:rFonts w:ascii="Calibri Light" w:hAnsi="Calibri Light"/>
        </w:rPr>
      </w:pPr>
    </w:p>
    <w:p w14:paraId="278DB548" w14:textId="77777777" w:rsidR="0021582F" w:rsidRDefault="00934F3D">
      <w:pPr>
        <w:pStyle w:val="En-tte"/>
        <w:tabs>
          <w:tab w:val="clear" w:pos="4536"/>
          <w:tab w:val="clear" w:pos="9072"/>
        </w:tabs>
        <w:jc w:val="both"/>
        <w:rPr>
          <w:rFonts w:ascii="Calibri Light" w:hAnsi="Calibri Light"/>
        </w:rPr>
      </w:pPr>
      <w:r>
        <w:rPr>
          <w:rFonts w:ascii="Wingdings" w:eastAsia="Wingdings" w:hAnsi="Wingdings" w:cs="Wingdings"/>
        </w:rPr>
        <w:t></w:t>
      </w:r>
      <w:r>
        <w:rPr>
          <w:rFonts w:ascii="Calibri Light" w:hAnsi="Calibri Light"/>
        </w:rPr>
        <w:t xml:space="preserve"> Nom du référent : ………………………………………………………………………………………………………………………….</w:t>
      </w:r>
    </w:p>
    <w:p w14:paraId="0270593C" w14:textId="77777777" w:rsidR="0021582F" w:rsidRDefault="0021582F">
      <w:pPr>
        <w:pStyle w:val="En-tte"/>
        <w:tabs>
          <w:tab w:val="clear" w:pos="4536"/>
          <w:tab w:val="clear" w:pos="9072"/>
        </w:tabs>
        <w:jc w:val="both"/>
        <w:rPr>
          <w:rFonts w:ascii="Calibri Light" w:hAnsi="Calibri Light"/>
        </w:rPr>
      </w:pPr>
    </w:p>
    <w:p w14:paraId="2B1C109D" w14:textId="77777777" w:rsidR="0021582F" w:rsidRDefault="00934F3D">
      <w:pPr>
        <w:pStyle w:val="En-tte"/>
        <w:tabs>
          <w:tab w:val="clear" w:pos="4536"/>
          <w:tab w:val="clear" w:pos="9072"/>
          <w:tab w:val="left" w:pos="1668"/>
        </w:tabs>
        <w:jc w:val="both"/>
        <w:rPr>
          <w:rFonts w:ascii="Calibri Light" w:hAnsi="Calibri Light"/>
        </w:rPr>
      </w:pPr>
      <w:r>
        <w:rPr>
          <w:rFonts w:ascii="Wingdings" w:eastAsia="Wingdings" w:hAnsi="Wingdings" w:cs="Wingdings"/>
        </w:rPr>
        <w:t></w:t>
      </w:r>
      <w:r>
        <w:rPr>
          <w:rFonts w:ascii="Calibri Light" w:hAnsi="Calibri Light"/>
        </w:rPr>
        <w:t xml:space="preserve"> Fonction : ……………</w:t>
      </w:r>
      <w:proofErr w:type="gramStart"/>
      <w:r>
        <w:rPr>
          <w:rFonts w:ascii="Calibri Light" w:hAnsi="Calibri Light"/>
        </w:rPr>
        <w:t>…….</w:t>
      </w:r>
      <w:proofErr w:type="gramEnd"/>
      <w:r>
        <w:rPr>
          <w:rFonts w:ascii="Calibri Light" w:hAnsi="Calibri Light"/>
        </w:rPr>
        <w:t>.………………………………………………………………………………………………………………….</w:t>
      </w:r>
    </w:p>
    <w:p w14:paraId="6EB62B41" w14:textId="77777777" w:rsidR="0021582F" w:rsidRDefault="0021582F">
      <w:pPr>
        <w:pStyle w:val="En-tte"/>
        <w:tabs>
          <w:tab w:val="clear" w:pos="4536"/>
          <w:tab w:val="clear" w:pos="9072"/>
        </w:tabs>
        <w:rPr>
          <w:rFonts w:ascii="Calibri Light" w:hAnsi="Calibri Light"/>
          <w:highlight w:val="yellow"/>
        </w:rPr>
      </w:pPr>
    </w:p>
    <w:p w14:paraId="5DA653BF"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Mail : ……………</w:t>
      </w:r>
      <w:proofErr w:type="gramStart"/>
      <w:r>
        <w:rPr>
          <w:rFonts w:ascii="Calibri Light" w:hAnsi="Calibri Light"/>
        </w:rPr>
        <w:t>…….</w:t>
      </w:r>
      <w:proofErr w:type="gramEnd"/>
      <w:r>
        <w:rPr>
          <w:rFonts w:ascii="Calibri Light" w:hAnsi="Calibri Light"/>
        </w:rPr>
        <w:t>.…………………………………………………………………………………………………………………………</w:t>
      </w:r>
    </w:p>
    <w:p w14:paraId="50E7BF65" w14:textId="77777777" w:rsidR="0021582F" w:rsidRDefault="0021582F">
      <w:pPr>
        <w:pStyle w:val="En-tte"/>
        <w:tabs>
          <w:tab w:val="clear" w:pos="4536"/>
          <w:tab w:val="clear" w:pos="9072"/>
        </w:tabs>
        <w:rPr>
          <w:rFonts w:ascii="Calibri Light" w:hAnsi="Calibri Light"/>
        </w:rPr>
      </w:pPr>
    </w:p>
    <w:p w14:paraId="65A66CF1"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fixe : ……………</w:t>
      </w:r>
      <w:proofErr w:type="gramStart"/>
      <w:r>
        <w:rPr>
          <w:rFonts w:ascii="Calibri Light" w:hAnsi="Calibri Light"/>
        </w:rPr>
        <w:t>…….</w:t>
      </w:r>
      <w:proofErr w:type="gramEnd"/>
      <w:r>
        <w:rPr>
          <w:rFonts w:ascii="Calibri Light" w:hAnsi="Calibri Light"/>
        </w:rPr>
        <w:t>.…………………</w:t>
      </w:r>
      <w:proofErr w:type="gramStart"/>
      <w:r>
        <w:rPr>
          <w:rFonts w:ascii="Calibri Light" w:hAnsi="Calibri Light"/>
        </w:rPr>
        <w:t>…….</w:t>
      </w:r>
      <w:proofErr w:type="gramEnd"/>
      <w:r>
        <w:rPr>
          <w:rFonts w:ascii="Calibri Light" w:hAnsi="Calibri Light"/>
        </w:rPr>
        <w:t>.………………………………………………………………………………</w:t>
      </w:r>
    </w:p>
    <w:p w14:paraId="3CAE3EEE" w14:textId="77777777" w:rsidR="0021582F" w:rsidRDefault="0021582F">
      <w:pPr>
        <w:pStyle w:val="En-tte"/>
        <w:tabs>
          <w:tab w:val="clear" w:pos="4536"/>
          <w:tab w:val="clear" w:pos="9072"/>
        </w:tabs>
        <w:rPr>
          <w:rFonts w:ascii="Calibri Light" w:hAnsi="Calibri Light"/>
        </w:rPr>
      </w:pPr>
    </w:p>
    <w:p w14:paraId="03B10116" w14:textId="77777777" w:rsidR="0021582F" w:rsidRDefault="00934F3D">
      <w:pPr>
        <w:pStyle w:val="En-tte"/>
        <w:tabs>
          <w:tab w:val="clear" w:pos="4536"/>
          <w:tab w:val="clear" w:pos="9072"/>
        </w:tabs>
        <w:rPr>
          <w:rFonts w:ascii="Calibri Light" w:hAnsi="Calibri Light"/>
        </w:rPr>
      </w:pPr>
      <w:r>
        <w:rPr>
          <w:rFonts w:ascii="Wingdings" w:eastAsia="Wingdings" w:hAnsi="Wingdings" w:cs="Wingdings"/>
        </w:rPr>
        <w:t></w:t>
      </w:r>
      <w:r>
        <w:rPr>
          <w:rFonts w:ascii="Calibri Light" w:hAnsi="Calibri Light"/>
        </w:rPr>
        <w:t xml:space="preserve"> Téléphone mobile : ……………</w:t>
      </w:r>
      <w:proofErr w:type="gramStart"/>
      <w:r>
        <w:rPr>
          <w:rFonts w:ascii="Calibri Light" w:hAnsi="Calibri Light"/>
        </w:rPr>
        <w:t>…….</w:t>
      </w:r>
      <w:proofErr w:type="gramEnd"/>
      <w:r>
        <w:rPr>
          <w:rFonts w:ascii="Calibri Light" w:hAnsi="Calibri Light"/>
        </w:rPr>
        <w:t>.……………………………………………………………………………………………………</w:t>
      </w:r>
    </w:p>
    <w:p w14:paraId="38836D8D" w14:textId="77777777" w:rsidR="0021582F" w:rsidRDefault="0021582F">
      <w:pPr>
        <w:pStyle w:val="En-tte"/>
        <w:tabs>
          <w:tab w:val="clear" w:pos="4536"/>
          <w:tab w:val="clear" w:pos="9072"/>
        </w:tabs>
        <w:rPr>
          <w:rFonts w:ascii="Calibri Light" w:hAnsi="Calibri Light"/>
        </w:rPr>
      </w:pPr>
    </w:p>
    <w:p w14:paraId="250E9BC8" w14:textId="77777777" w:rsidR="0021582F" w:rsidRDefault="0021582F">
      <w:pPr>
        <w:pStyle w:val="En-tte"/>
        <w:tabs>
          <w:tab w:val="clear" w:pos="4536"/>
          <w:tab w:val="clear" w:pos="9072"/>
        </w:tabs>
        <w:rPr>
          <w:rFonts w:ascii="Calibri Light" w:hAnsi="Calibri Light"/>
        </w:rPr>
      </w:pPr>
    </w:p>
    <w:sectPr w:rsidR="0021582F">
      <w:headerReference w:type="default" r:id="rId12"/>
      <w:footerReference w:type="default" r:id="rId13"/>
      <w:pgSz w:w="11906" w:h="16838"/>
      <w:pgMar w:top="851" w:right="1134" w:bottom="851" w:left="1134" w:header="567" w:footer="56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E8440" w14:textId="77777777" w:rsidR="007A4691" w:rsidRDefault="007A4691">
      <w:r>
        <w:separator/>
      </w:r>
    </w:p>
  </w:endnote>
  <w:endnote w:type="continuationSeparator" w:id="0">
    <w:p w14:paraId="47ECC112" w14:textId="77777777" w:rsidR="007A4691" w:rsidRDefault="007A4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47017" w14:textId="77777777" w:rsidR="0021582F" w:rsidRDefault="0021582F">
    <w:pPr>
      <w:pStyle w:val="Pieddepage"/>
      <w:tabs>
        <w:tab w:val="clear" w:pos="4536"/>
        <w:tab w:val="clear" w:pos="9072"/>
      </w:tabs>
      <w:ind w:right="-1"/>
      <w:jc w:val="center"/>
      <w:rPr>
        <w:rStyle w:val="Numrodepage"/>
        <w:rFonts w:ascii="Calibri Light" w:hAnsi="Calibri Light" w:cs="Calibri Light"/>
        <w:b/>
        <w:i/>
        <w:sz w:val="20"/>
        <w:szCs w:val="20"/>
      </w:rPr>
    </w:pPr>
  </w:p>
  <w:p w14:paraId="096D0A96" w14:textId="77777777" w:rsidR="0021582F" w:rsidRDefault="00934F3D">
    <w:pPr>
      <w:pStyle w:val="Pieddepage"/>
      <w:pBdr>
        <w:top w:val="single" w:sz="4" w:space="1" w:color="000000"/>
      </w:pBdr>
      <w:tabs>
        <w:tab w:val="clear" w:pos="4536"/>
        <w:tab w:val="clear" w:pos="9072"/>
      </w:tabs>
      <w:ind w:right="-1"/>
      <w:jc w:val="center"/>
      <w:rPr>
        <w:rFonts w:ascii="Calibri Light" w:hAnsi="Calibri Light" w:cs="Calibri Light"/>
        <w:b/>
        <w:i/>
        <w:sz w:val="20"/>
        <w:szCs w:val="20"/>
      </w:rPr>
    </w:pPr>
    <w:r>
      <w:rPr>
        <w:rStyle w:val="Numrodepage"/>
        <w:rFonts w:ascii="Calibri Light" w:hAnsi="Calibri Light" w:cs="Calibri Light"/>
        <w:b/>
        <w:i/>
        <w:sz w:val="20"/>
        <w:szCs w:val="20"/>
      </w:rPr>
      <w:fldChar w:fldCharType="begin"/>
    </w:r>
    <w:r>
      <w:rPr>
        <w:rStyle w:val="Numrodepage"/>
        <w:rFonts w:ascii="Calibri Light" w:hAnsi="Calibri Light" w:cs="Calibri Light"/>
        <w:b/>
        <w:i/>
        <w:sz w:val="20"/>
        <w:szCs w:val="20"/>
      </w:rPr>
      <w:instrText>PAGE</w:instrText>
    </w:r>
    <w:r>
      <w:rPr>
        <w:rStyle w:val="Numrodepage"/>
        <w:rFonts w:ascii="Calibri Light" w:hAnsi="Calibri Light" w:cs="Calibri Light"/>
        <w:b/>
        <w:i/>
        <w:sz w:val="20"/>
        <w:szCs w:val="20"/>
      </w:rPr>
      <w:fldChar w:fldCharType="separate"/>
    </w:r>
    <w:r>
      <w:rPr>
        <w:rStyle w:val="Numrodepage"/>
        <w:rFonts w:ascii="Calibri Light" w:hAnsi="Calibri Light" w:cs="Calibri Light"/>
        <w:b/>
        <w:i/>
        <w:sz w:val="20"/>
        <w:szCs w:val="20"/>
      </w:rPr>
      <w:t>4</w:t>
    </w:r>
    <w:r>
      <w:rPr>
        <w:rStyle w:val="Numrodepage"/>
        <w:rFonts w:ascii="Calibri Light" w:hAnsi="Calibri Light" w:cs="Calibri Light"/>
        <w:b/>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64DFC" w14:textId="77777777" w:rsidR="007A4691" w:rsidRDefault="007A4691">
      <w:r>
        <w:separator/>
      </w:r>
    </w:p>
  </w:footnote>
  <w:footnote w:type="continuationSeparator" w:id="0">
    <w:p w14:paraId="661C99ED" w14:textId="77777777" w:rsidR="007A4691" w:rsidRDefault="007A4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45974" w14:textId="77777777" w:rsidR="0021582F" w:rsidRDefault="00934F3D">
    <w:pPr>
      <w:pStyle w:val="En-tte"/>
      <w:pBdr>
        <w:bottom w:val="single" w:sz="4" w:space="1" w:color="000000"/>
      </w:pBdr>
      <w:tabs>
        <w:tab w:val="clear" w:pos="4536"/>
        <w:tab w:val="clear" w:pos="9072"/>
      </w:tabs>
      <w:jc w:val="right"/>
      <w:rPr>
        <w:rFonts w:ascii="Calibri Light" w:hAnsi="Calibri Light" w:cs="Calibri Light"/>
        <w:b/>
        <w:i/>
        <w:sz w:val="20"/>
        <w:szCs w:val="20"/>
      </w:rPr>
    </w:pPr>
    <w:r>
      <w:rPr>
        <w:rFonts w:ascii="Calibri Light" w:hAnsi="Calibri Light" w:cs="Calibri Light"/>
        <w:b/>
        <w:i/>
        <w:sz w:val="20"/>
        <w:szCs w:val="20"/>
      </w:rPr>
      <w:t xml:space="preserve">Aéroport de Bastia </w:t>
    </w:r>
    <w:proofErr w:type="spellStart"/>
    <w:r>
      <w:rPr>
        <w:rFonts w:ascii="Calibri Light" w:hAnsi="Calibri Light" w:cs="Calibri Light"/>
        <w:b/>
        <w:i/>
        <w:sz w:val="20"/>
        <w:szCs w:val="20"/>
      </w:rPr>
      <w:t>Poretta</w:t>
    </w:r>
    <w:proofErr w:type="spellEnd"/>
  </w:p>
  <w:p w14:paraId="5678BD56" w14:textId="77777777" w:rsidR="0021582F" w:rsidRDefault="0021582F">
    <w:pPr>
      <w:pStyle w:val="En-tte"/>
      <w:tabs>
        <w:tab w:val="clear" w:pos="4536"/>
        <w:tab w:val="clear" w:pos="9072"/>
      </w:tabs>
      <w:jc w:val="right"/>
      <w:rPr>
        <w:rFonts w:ascii="Calibri Light" w:hAnsi="Calibri Light" w:cs="Calibri Light"/>
        <w:b/>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E0A3F"/>
    <w:multiLevelType w:val="multilevel"/>
    <w:tmpl w:val="8EC490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73E069B"/>
    <w:multiLevelType w:val="multilevel"/>
    <w:tmpl w:val="28025792"/>
    <w:lvl w:ilvl="0">
      <w:start w:val="1"/>
      <w:numFmt w:val="decimal"/>
      <w:pStyle w:val="Titre2"/>
      <w:lvlText w:val="%1."/>
      <w:lvlJc w:val="right"/>
      <w:pPr>
        <w:ind w:left="144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08171CEC"/>
    <w:multiLevelType w:val="hybridMultilevel"/>
    <w:tmpl w:val="679AF0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0D3FEE"/>
    <w:multiLevelType w:val="hybridMultilevel"/>
    <w:tmpl w:val="B92A06BC"/>
    <w:lvl w:ilvl="0" w:tplc="37B21C9A">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BB1A1C"/>
    <w:multiLevelType w:val="multilevel"/>
    <w:tmpl w:val="9990D3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D763CA7"/>
    <w:multiLevelType w:val="multilevel"/>
    <w:tmpl w:val="42087BC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40360E8D"/>
    <w:multiLevelType w:val="multilevel"/>
    <w:tmpl w:val="CB2031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72"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4F1122D"/>
    <w:multiLevelType w:val="multilevel"/>
    <w:tmpl w:val="17407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532643"/>
    <w:multiLevelType w:val="multilevel"/>
    <w:tmpl w:val="28C4755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472652A5"/>
    <w:multiLevelType w:val="multilevel"/>
    <w:tmpl w:val="A202BD5A"/>
    <w:lvl w:ilvl="0">
      <w:start w:val="1"/>
      <w:numFmt w:val="bullet"/>
      <w:lvlText w:val=""/>
      <w:lvlJc w:val="left"/>
      <w:pPr>
        <w:ind w:left="720" w:hanging="360"/>
      </w:pPr>
      <w:rPr>
        <w:rFonts w:ascii="Wingdings" w:hAnsi="Wingdings" w:cs="Calibri Light"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31334B7"/>
    <w:multiLevelType w:val="multilevel"/>
    <w:tmpl w:val="30E41F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54C24B1C"/>
    <w:multiLevelType w:val="hybridMultilevel"/>
    <w:tmpl w:val="6A56F9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6E97BFC"/>
    <w:multiLevelType w:val="hybridMultilevel"/>
    <w:tmpl w:val="517433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865B7E"/>
    <w:multiLevelType w:val="multilevel"/>
    <w:tmpl w:val="6914B9A6"/>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4" w15:restartNumberingAfterBreak="0">
    <w:nsid w:val="58EB74DE"/>
    <w:multiLevelType w:val="multilevel"/>
    <w:tmpl w:val="CB2031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72"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E944D19"/>
    <w:multiLevelType w:val="multilevel"/>
    <w:tmpl w:val="0984685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302660619">
    <w:abstractNumId w:val="1"/>
  </w:num>
  <w:num w:numId="2" w16cid:durableId="764881807">
    <w:abstractNumId w:val="8"/>
  </w:num>
  <w:num w:numId="3" w16cid:durableId="416486053">
    <w:abstractNumId w:val="13"/>
  </w:num>
  <w:num w:numId="4" w16cid:durableId="418527434">
    <w:abstractNumId w:val="5"/>
  </w:num>
  <w:num w:numId="5" w16cid:durableId="2136673373">
    <w:abstractNumId w:val="9"/>
  </w:num>
  <w:num w:numId="6" w16cid:durableId="252513254">
    <w:abstractNumId w:val="15"/>
  </w:num>
  <w:num w:numId="7" w16cid:durableId="2008172306">
    <w:abstractNumId w:val="0"/>
  </w:num>
  <w:num w:numId="8" w16cid:durableId="1122459944">
    <w:abstractNumId w:val="6"/>
  </w:num>
  <w:num w:numId="9" w16cid:durableId="641617168">
    <w:abstractNumId w:val="4"/>
  </w:num>
  <w:num w:numId="10" w16cid:durableId="1664120162">
    <w:abstractNumId w:val="10"/>
  </w:num>
  <w:num w:numId="11" w16cid:durableId="1836140961">
    <w:abstractNumId w:val="2"/>
  </w:num>
  <w:num w:numId="12" w16cid:durableId="1694529678">
    <w:abstractNumId w:val="11"/>
  </w:num>
  <w:num w:numId="13" w16cid:durableId="1750228693">
    <w:abstractNumId w:val="12"/>
  </w:num>
  <w:num w:numId="14" w16cid:durableId="759911625">
    <w:abstractNumId w:val="12"/>
  </w:num>
  <w:num w:numId="15" w16cid:durableId="1283727963">
    <w:abstractNumId w:val="14"/>
  </w:num>
  <w:num w:numId="16" w16cid:durableId="1574244833">
    <w:abstractNumId w:val="3"/>
  </w:num>
  <w:num w:numId="17" w16cid:durableId="1078996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82F"/>
    <w:rsid w:val="00026BA3"/>
    <w:rsid w:val="00063BFA"/>
    <w:rsid w:val="00085F4B"/>
    <w:rsid w:val="000A233F"/>
    <w:rsid w:val="000C488F"/>
    <w:rsid w:val="000F0C88"/>
    <w:rsid w:val="001041FF"/>
    <w:rsid w:val="00141DE2"/>
    <w:rsid w:val="001464BF"/>
    <w:rsid w:val="00172FFC"/>
    <w:rsid w:val="001A5B8A"/>
    <w:rsid w:val="001E3DC3"/>
    <w:rsid w:val="002029E9"/>
    <w:rsid w:val="0021582F"/>
    <w:rsid w:val="00224DB1"/>
    <w:rsid w:val="00245FEF"/>
    <w:rsid w:val="002E2E26"/>
    <w:rsid w:val="002F21BD"/>
    <w:rsid w:val="003162FB"/>
    <w:rsid w:val="00323579"/>
    <w:rsid w:val="00333C2E"/>
    <w:rsid w:val="003641E3"/>
    <w:rsid w:val="00397304"/>
    <w:rsid w:val="003B4683"/>
    <w:rsid w:val="003D00F8"/>
    <w:rsid w:val="004127BE"/>
    <w:rsid w:val="004312F3"/>
    <w:rsid w:val="00442A30"/>
    <w:rsid w:val="004924E8"/>
    <w:rsid w:val="00492791"/>
    <w:rsid w:val="004D09DB"/>
    <w:rsid w:val="0054541C"/>
    <w:rsid w:val="005A3757"/>
    <w:rsid w:val="005B278A"/>
    <w:rsid w:val="00651FFC"/>
    <w:rsid w:val="00685CCB"/>
    <w:rsid w:val="006D5124"/>
    <w:rsid w:val="00711C5D"/>
    <w:rsid w:val="00742833"/>
    <w:rsid w:val="007A4691"/>
    <w:rsid w:val="007F1130"/>
    <w:rsid w:val="00806B5D"/>
    <w:rsid w:val="00807C16"/>
    <w:rsid w:val="00821737"/>
    <w:rsid w:val="00825FEE"/>
    <w:rsid w:val="008527B1"/>
    <w:rsid w:val="008765FF"/>
    <w:rsid w:val="00894140"/>
    <w:rsid w:val="008C053E"/>
    <w:rsid w:val="008E5A7D"/>
    <w:rsid w:val="008F2C0B"/>
    <w:rsid w:val="00934F3D"/>
    <w:rsid w:val="00954224"/>
    <w:rsid w:val="0097251A"/>
    <w:rsid w:val="009A0057"/>
    <w:rsid w:val="009B1779"/>
    <w:rsid w:val="009B4619"/>
    <w:rsid w:val="009E7D57"/>
    <w:rsid w:val="00A126B5"/>
    <w:rsid w:val="00A434CE"/>
    <w:rsid w:val="00A5293E"/>
    <w:rsid w:val="00B26930"/>
    <w:rsid w:val="00B41D8C"/>
    <w:rsid w:val="00B74256"/>
    <w:rsid w:val="00B837CE"/>
    <w:rsid w:val="00B94328"/>
    <w:rsid w:val="00BB549B"/>
    <w:rsid w:val="00BF35CE"/>
    <w:rsid w:val="00C208FA"/>
    <w:rsid w:val="00C71726"/>
    <w:rsid w:val="00C73782"/>
    <w:rsid w:val="00C81D6A"/>
    <w:rsid w:val="00C8609A"/>
    <w:rsid w:val="00CA4BC0"/>
    <w:rsid w:val="00CB74DC"/>
    <w:rsid w:val="00D07808"/>
    <w:rsid w:val="00D132A9"/>
    <w:rsid w:val="00D21C8C"/>
    <w:rsid w:val="00D2730E"/>
    <w:rsid w:val="00D51042"/>
    <w:rsid w:val="00D84EDD"/>
    <w:rsid w:val="00D85F24"/>
    <w:rsid w:val="00DA0FB5"/>
    <w:rsid w:val="00DB343D"/>
    <w:rsid w:val="00E11E00"/>
    <w:rsid w:val="00E46B5A"/>
    <w:rsid w:val="00E50813"/>
    <w:rsid w:val="00E51365"/>
    <w:rsid w:val="00ED0894"/>
    <w:rsid w:val="00ED2ED0"/>
    <w:rsid w:val="00EE0831"/>
    <w:rsid w:val="00EE6157"/>
    <w:rsid w:val="00EF1AE5"/>
    <w:rsid w:val="00F00AA8"/>
    <w:rsid w:val="00F637D4"/>
    <w:rsid w:val="00F65019"/>
    <w:rsid w:val="00F804EA"/>
    <w:rsid w:val="00F85DF2"/>
    <w:rsid w:val="00FD671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ECBB4"/>
  <w15:docId w15:val="{8BF36BDF-CB91-4C92-BFD9-D97F770D0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lsdException w:name="heading 3" w:uiPriority="0"/>
    <w:lsdException w:name="heading 4" w:uiPriority="0"/>
    <w:lsdException w:name="heading 5" w:uiPriority="0"/>
    <w:lsdException w:name="heading 6"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Corpsdetexte2"/>
    <w:next w:val="Normal"/>
    <w:link w:val="Titre1Car"/>
    <w:autoRedefine/>
    <w:qFormat/>
    <w:rsid w:val="00244D0C"/>
    <w:pPr>
      <w:ind w:left="1440" w:hanging="360"/>
      <w:outlineLvl w:val="0"/>
    </w:pPr>
    <w:rPr>
      <w:rFonts w:ascii="Calibri Light" w:hAnsi="Calibri Light"/>
    </w:rPr>
  </w:style>
  <w:style w:type="paragraph" w:styleId="Titre2">
    <w:name w:val="heading 2"/>
    <w:basedOn w:val="Normal"/>
    <w:next w:val="Normal"/>
    <w:link w:val="Titre2Car"/>
    <w:qFormat/>
    <w:rsid w:val="006D4DA9"/>
    <w:pPr>
      <w:numPr>
        <w:numId w:val="1"/>
      </w:numPr>
      <w:tabs>
        <w:tab w:val="left" w:pos="1276"/>
      </w:tabs>
      <w:jc w:val="both"/>
      <w:outlineLvl w:val="1"/>
    </w:pPr>
    <w:rPr>
      <w:rFonts w:ascii="Calibri Light" w:hAnsi="Calibri Light"/>
      <w:b/>
      <w:caps/>
    </w:rPr>
  </w:style>
  <w:style w:type="paragraph" w:styleId="Titre3">
    <w:name w:val="heading 3"/>
    <w:basedOn w:val="Normal"/>
    <w:next w:val="Normal"/>
    <w:link w:val="Titre3Car1"/>
    <w:qFormat/>
    <w:pPr>
      <w:keepNext/>
      <w:jc w:val="both"/>
      <w:outlineLvl w:val="2"/>
    </w:pPr>
    <w:rPr>
      <w:rFonts w:ascii="Comic Sans MS" w:hAnsi="Comic Sans MS"/>
      <w:b/>
      <w:bCs/>
      <w:sz w:val="32"/>
    </w:rPr>
  </w:style>
  <w:style w:type="paragraph" w:styleId="Titre4">
    <w:name w:val="heading 4"/>
    <w:basedOn w:val="Normal"/>
    <w:next w:val="Normal"/>
    <w:link w:val="Titre4Car1"/>
    <w:qFormat/>
    <w:pPr>
      <w:keepNext/>
      <w:ind w:firstLine="708"/>
      <w:jc w:val="center"/>
      <w:outlineLvl w:val="3"/>
    </w:pPr>
    <w:rPr>
      <w:rFonts w:ascii="Comic Sans MS" w:hAnsi="Comic Sans MS"/>
      <w:sz w:val="32"/>
    </w:rPr>
  </w:style>
  <w:style w:type="paragraph" w:styleId="Titre5">
    <w:name w:val="heading 5"/>
    <w:basedOn w:val="Normal"/>
    <w:next w:val="Normal"/>
    <w:qFormat/>
    <w:pPr>
      <w:keepNext/>
      <w:ind w:left="360"/>
      <w:jc w:val="center"/>
      <w:outlineLvl w:val="4"/>
    </w:pPr>
    <w:rPr>
      <w:rFonts w:ascii="Comic Sans MS" w:hAnsi="Comic Sans MS"/>
      <w:b/>
      <w:bCs/>
      <w:sz w:val="32"/>
    </w:rPr>
  </w:style>
  <w:style w:type="paragraph" w:styleId="Titre6">
    <w:name w:val="heading 6"/>
    <w:basedOn w:val="Normal"/>
    <w:next w:val="Normal"/>
    <w:qFormat/>
    <w:pPr>
      <w:keepNext/>
      <w:jc w:val="center"/>
      <w:outlineLvl w:val="5"/>
    </w:pPr>
    <w:rPr>
      <w:rFonts w:ascii="Comic Sans MS" w:hAnsi="Comic Sans MS"/>
      <w:b/>
      <w:bC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qFormat/>
  </w:style>
  <w:style w:type="character" w:customStyle="1" w:styleId="TextedebullesCar">
    <w:name w:val="Texte de bulles Car"/>
    <w:link w:val="Textedebulles"/>
    <w:uiPriority w:val="99"/>
    <w:semiHidden/>
    <w:qFormat/>
    <w:rsid w:val="00726EAB"/>
    <w:rPr>
      <w:rFonts w:ascii="Segoe UI" w:hAnsi="Segoe UI" w:cs="Segoe UI"/>
      <w:sz w:val="18"/>
      <w:szCs w:val="18"/>
    </w:rPr>
  </w:style>
  <w:style w:type="character" w:styleId="Marquedecommentaire">
    <w:name w:val="annotation reference"/>
    <w:uiPriority w:val="99"/>
    <w:unhideWhenUsed/>
    <w:qFormat/>
    <w:rsid w:val="00DB7E51"/>
    <w:rPr>
      <w:sz w:val="16"/>
      <w:szCs w:val="16"/>
    </w:rPr>
  </w:style>
  <w:style w:type="character" w:customStyle="1" w:styleId="CommentaireCar">
    <w:name w:val="Commentaire Car"/>
    <w:basedOn w:val="Policepardfaut"/>
    <w:link w:val="Commentaire"/>
    <w:uiPriority w:val="99"/>
    <w:qFormat/>
    <w:rsid w:val="00DB7E51"/>
  </w:style>
  <w:style w:type="character" w:customStyle="1" w:styleId="ObjetducommentaireCar">
    <w:name w:val="Objet du commentaire Car"/>
    <w:link w:val="Objetducommentaire"/>
    <w:uiPriority w:val="99"/>
    <w:semiHidden/>
    <w:qFormat/>
    <w:rsid w:val="00DB7E51"/>
    <w:rPr>
      <w:b/>
      <w:bCs/>
    </w:rPr>
  </w:style>
  <w:style w:type="character" w:customStyle="1" w:styleId="TitreCar">
    <w:name w:val="Titre Car"/>
    <w:link w:val="Titre"/>
    <w:uiPriority w:val="10"/>
    <w:qFormat/>
    <w:rsid w:val="00C738C8"/>
    <w:rPr>
      <w:rFonts w:ascii="Calibri Light" w:hAnsi="Calibri Light"/>
      <w:b/>
      <w:bCs/>
      <w:caps/>
      <w:sz w:val="32"/>
      <w:szCs w:val="24"/>
    </w:rPr>
  </w:style>
  <w:style w:type="character" w:customStyle="1" w:styleId="Titre2Car">
    <w:name w:val="Titre 2 Car"/>
    <w:link w:val="Titre2"/>
    <w:qFormat/>
    <w:rsid w:val="006D4DA9"/>
    <w:rPr>
      <w:rFonts w:ascii="Calibri Light" w:hAnsi="Calibri Light"/>
      <w:b/>
      <w:caps/>
      <w:sz w:val="24"/>
      <w:szCs w:val="24"/>
    </w:rPr>
  </w:style>
  <w:style w:type="character" w:customStyle="1" w:styleId="PieddepageCar">
    <w:name w:val="Pied de page Car"/>
    <w:link w:val="Pieddepage"/>
    <w:semiHidden/>
    <w:qFormat/>
    <w:rsid w:val="00DD5EC5"/>
    <w:rPr>
      <w:sz w:val="24"/>
      <w:szCs w:val="24"/>
    </w:rPr>
  </w:style>
  <w:style w:type="character" w:customStyle="1" w:styleId="LienInternet">
    <w:name w:val="Lien Internet"/>
    <w:uiPriority w:val="99"/>
    <w:unhideWhenUsed/>
    <w:rsid w:val="00C0496C"/>
    <w:rPr>
      <w:color w:val="0563C1"/>
      <w:u w:val="single"/>
    </w:rPr>
  </w:style>
  <w:style w:type="character" w:customStyle="1" w:styleId="Titre3Car1">
    <w:name w:val="Titre 3 Car1"/>
    <w:link w:val="Titre3"/>
    <w:qFormat/>
    <w:rsid w:val="0003260F"/>
    <w:rPr>
      <w:rFonts w:ascii="Calibri Light" w:hAnsi="Calibri Light"/>
      <w:b/>
      <w:sz w:val="24"/>
      <w:szCs w:val="24"/>
    </w:rPr>
  </w:style>
  <w:style w:type="character" w:customStyle="1" w:styleId="ParagraphedelisteCar">
    <w:name w:val="Paragraphe de liste Car"/>
    <w:aliases w:val="bullet 1 Car"/>
    <w:link w:val="Paragraphedeliste"/>
    <w:uiPriority w:val="34"/>
    <w:qFormat/>
    <w:rsid w:val="00784C95"/>
    <w:rPr>
      <w:sz w:val="24"/>
      <w:szCs w:val="24"/>
    </w:rPr>
  </w:style>
  <w:style w:type="character" w:customStyle="1" w:styleId="Titre4Car1">
    <w:name w:val="Titre 4 Car1"/>
    <w:link w:val="Titre4"/>
    <w:qFormat/>
    <w:rsid w:val="00784C95"/>
    <w:rPr>
      <w:rFonts w:ascii="Calibri Light" w:hAnsi="Calibri Light" w:cs="Calibri Light"/>
      <w:sz w:val="24"/>
      <w:szCs w:val="24"/>
      <w:u w:val="single"/>
    </w:rPr>
  </w:style>
  <w:style w:type="character" w:customStyle="1" w:styleId="titre2Car0">
    <w:name w:val="titre 2 Car"/>
    <w:qFormat/>
    <w:rsid w:val="00CC7F36"/>
    <w:rPr>
      <w:rFonts w:ascii="Calibri Light" w:hAnsi="Calibri Light"/>
      <w:b/>
      <w:bCs/>
      <w:caps/>
      <w:sz w:val="24"/>
      <w:szCs w:val="24"/>
    </w:rPr>
  </w:style>
  <w:style w:type="character" w:customStyle="1" w:styleId="Corpsdetexte2Car">
    <w:name w:val="Corps de texte 2 Car"/>
    <w:link w:val="Corpsdetexte2"/>
    <w:semiHidden/>
    <w:qFormat/>
    <w:rsid w:val="007A0183"/>
    <w:rPr>
      <w:rFonts w:ascii="Comic Sans MS" w:hAnsi="Comic Sans MS"/>
      <w:b/>
      <w:bCs/>
      <w:sz w:val="32"/>
      <w:szCs w:val="24"/>
    </w:rPr>
  </w:style>
  <w:style w:type="character" w:customStyle="1" w:styleId="Titre1Car">
    <w:name w:val="Titre 1 Car"/>
    <w:link w:val="Titre1"/>
    <w:qFormat/>
    <w:rsid w:val="007A0183"/>
    <w:rPr>
      <w:rFonts w:ascii="Calibri Light" w:hAnsi="Calibri Light"/>
      <w:b/>
      <w:bCs/>
      <w:sz w:val="32"/>
      <w:szCs w:val="24"/>
    </w:rPr>
  </w:style>
  <w:style w:type="character" w:customStyle="1" w:styleId="Style1Car">
    <w:name w:val="Style1 Car"/>
    <w:link w:val="Style1"/>
    <w:qFormat/>
    <w:rsid w:val="007A0183"/>
    <w:rPr>
      <w:rFonts w:ascii="Cambria" w:hAnsi="Cambria"/>
      <w:b/>
      <w:bCs/>
      <w:sz w:val="24"/>
      <w:szCs w:val="24"/>
    </w:rPr>
  </w:style>
  <w:style w:type="character" w:customStyle="1" w:styleId="Style2Car">
    <w:name w:val="Style2 Car"/>
    <w:link w:val="Style2"/>
    <w:qFormat/>
    <w:rsid w:val="007A0183"/>
    <w:rPr>
      <w:rFonts w:ascii="Cambria" w:hAnsi="Cambria"/>
      <w:b/>
      <w:caps/>
      <w:sz w:val="24"/>
      <w:szCs w:val="24"/>
    </w:rPr>
  </w:style>
  <w:style w:type="character" w:customStyle="1" w:styleId="SansinterligneCar">
    <w:name w:val="Sans interligne Car"/>
    <w:link w:val="Sansinterligne"/>
    <w:uiPriority w:val="1"/>
    <w:qFormat/>
    <w:rsid w:val="007A0183"/>
    <w:rPr>
      <w:rFonts w:ascii="Calibri" w:eastAsia="Calibri" w:hAnsi="Calibri" w:cs="Arial"/>
      <w:sz w:val="22"/>
      <w:szCs w:val="22"/>
    </w:rPr>
  </w:style>
  <w:style w:type="character" w:customStyle="1" w:styleId="contenuCar">
    <w:name w:val="contenu Car"/>
    <w:qFormat/>
    <w:rsid w:val="007A0183"/>
    <w:rPr>
      <w:rFonts w:ascii="Calibri" w:eastAsia="MS Mincho" w:hAnsi="Calibri"/>
      <w:sz w:val="22"/>
      <w:szCs w:val="22"/>
      <w:lang w:val="fr-CH" w:eastAsia="fr-CH"/>
    </w:rPr>
  </w:style>
  <w:style w:type="character" w:customStyle="1" w:styleId="style1Car0">
    <w:name w:val="style1 Car"/>
    <w:basedOn w:val="Titre1Car"/>
    <w:qFormat/>
    <w:rsid w:val="004521D0"/>
    <w:rPr>
      <w:rFonts w:ascii="Calibri Light" w:hAnsi="Calibri Light"/>
      <w:b/>
      <w:bCs/>
      <w:sz w:val="32"/>
      <w:szCs w:val="24"/>
    </w:rPr>
  </w:style>
  <w:style w:type="character" w:customStyle="1" w:styleId="style2Car0">
    <w:name w:val="style2 Car"/>
    <w:basedOn w:val="Titre2Car"/>
    <w:qFormat/>
    <w:rsid w:val="00A72A56"/>
    <w:rPr>
      <w:rFonts w:ascii="Calibri Light" w:hAnsi="Calibri Light"/>
      <w:b/>
      <w:caps/>
      <w:sz w:val="24"/>
      <w:szCs w:val="24"/>
    </w:rPr>
  </w:style>
  <w:style w:type="character" w:customStyle="1" w:styleId="Titre3Car">
    <w:name w:val="Titre 3 Car"/>
    <w:qFormat/>
    <w:rsid w:val="007A0183"/>
    <w:rPr>
      <w:rFonts w:ascii="Comic Sans MS" w:hAnsi="Comic Sans MS"/>
      <w:b/>
      <w:bCs/>
      <w:sz w:val="32"/>
      <w:szCs w:val="24"/>
    </w:rPr>
  </w:style>
  <w:style w:type="character" w:customStyle="1" w:styleId="style3Car">
    <w:name w:val="style3 Car"/>
    <w:qFormat/>
    <w:rsid w:val="004521D0"/>
    <w:rPr>
      <w:rFonts w:ascii="Calibri Light" w:hAnsi="Calibri Light"/>
      <w:b/>
      <w:bCs/>
      <w:sz w:val="24"/>
      <w:szCs w:val="24"/>
    </w:rPr>
  </w:style>
  <w:style w:type="character" w:customStyle="1" w:styleId="Titre4Car">
    <w:name w:val="Titre 4 Car"/>
    <w:uiPriority w:val="99"/>
    <w:qFormat/>
    <w:rsid w:val="007A0183"/>
    <w:rPr>
      <w:rFonts w:ascii="Comic Sans MS" w:hAnsi="Comic Sans MS"/>
      <w:sz w:val="32"/>
      <w:szCs w:val="24"/>
    </w:rPr>
  </w:style>
  <w:style w:type="character" w:customStyle="1" w:styleId="style4Car">
    <w:name w:val="style4 Car"/>
    <w:qFormat/>
    <w:rsid w:val="004521D0"/>
    <w:rPr>
      <w:rFonts w:ascii="Calibri Light" w:hAnsi="Calibri Light"/>
      <w:bCs/>
      <w:sz w:val="24"/>
      <w:szCs w:val="24"/>
      <w:u w:val="single"/>
    </w:rPr>
  </w:style>
  <w:style w:type="character" w:customStyle="1" w:styleId="style5Car">
    <w:name w:val="style5 Car"/>
    <w:basedOn w:val="Style2Car"/>
    <w:qFormat/>
    <w:rsid w:val="007A0183"/>
    <w:rPr>
      <w:rFonts w:ascii="Cambria" w:hAnsi="Cambria"/>
      <w:b/>
      <w:caps/>
      <w:sz w:val="24"/>
      <w:szCs w:val="24"/>
    </w:rPr>
  </w:style>
  <w:style w:type="character" w:customStyle="1" w:styleId="Liste1Car">
    <w:name w:val="Liste1 Car"/>
    <w:basedOn w:val="Policepardfaut"/>
    <w:link w:val="Liste1"/>
    <w:uiPriority w:val="99"/>
    <w:qFormat/>
    <w:rsid w:val="00A80E27"/>
    <w:rPr>
      <w:rFonts w:ascii="Arial Narrow" w:hAnsi="Arial Narrow" w:cs="Arial"/>
      <w:sz w:val="22"/>
      <w:szCs w:val="22"/>
    </w:rPr>
  </w:style>
  <w:style w:type="character" w:customStyle="1" w:styleId="CorpsdetexteCar">
    <w:name w:val="Corps de texte Car"/>
    <w:basedOn w:val="Policepardfaut"/>
    <w:link w:val="Corpsdetexte"/>
    <w:semiHidden/>
    <w:qFormat/>
    <w:rsid w:val="00E30EB3"/>
    <w:rPr>
      <w:rFonts w:ascii="Comic Sans MS" w:hAnsi="Comic Sans MS"/>
      <w:b/>
      <w:bCs/>
      <w:sz w:val="24"/>
      <w:szCs w:val="24"/>
    </w:rPr>
  </w:style>
  <w:style w:type="character" w:customStyle="1" w:styleId="Sautdindex">
    <w:name w:val="Saut d'index"/>
    <w:qFormat/>
  </w:style>
  <w:style w:type="paragraph" w:styleId="Titre">
    <w:name w:val="Title"/>
    <w:basedOn w:val="Titre1"/>
    <w:next w:val="Corpsdetexte"/>
    <w:link w:val="TitreCar"/>
    <w:uiPriority w:val="10"/>
    <w:qFormat/>
    <w:rsid w:val="00C738C8"/>
    <w:pPr>
      <w:ind w:left="284" w:firstLine="0"/>
    </w:pPr>
    <w:rPr>
      <w:caps/>
    </w:rPr>
  </w:style>
  <w:style w:type="paragraph" w:styleId="Corpsdetexte">
    <w:name w:val="Body Text"/>
    <w:basedOn w:val="Normal"/>
    <w:link w:val="CorpsdetexteCar"/>
    <w:semiHidden/>
    <w:pPr>
      <w:jc w:val="both"/>
    </w:pPr>
    <w:rPr>
      <w:rFonts w:ascii="Comic Sans MS" w:hAnsi="Comic Sans MS"/>
      <w:b/>
      <w:bCs/>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paragraph" w:styleId="Retraitcorpsdetexte">
    <w:name w:val="Body Text Indent"/>
    <w:basedOn w:val="Normal"/>
    <w:semiHidden/>
    <w:pPr>
      <w:ind w:left="720" w:hanging="12"/>
      <w:jc w:val="both"/>
    </w:pPr>
    <w:rPr>
      <w:rFonts w:ascii="Comic Sans MS" w:hAnsi="Comic Sans MS"/>
      <w:sz w:val="32"/>
    </w:rPr>
  </w:style>
  <w:style w:type="paragraph" w:styleId="Retraitcorpsdetexte2">
    <w:name w:val="Body Text Indent 2"/>
    <w:basedOn w:val="Normal"/>
    <w:semiHidden/>
    <w:qFormat/>
    <w:pPr>
      <w:ind w:firstLine="708"/>
      <w:jc w:val="both"/>
    </w:pPr>
    <w:rPr>
      <w:rFonts w:ascii="Comic Sans MS" w:hAnsi="Comic Sans MS"/>
    </w:rPr>
  </w:style>
  <w:style w:type="paragraph" w:styleId="Corpsdetexte2">
    <w:name w:val="Body Text 2"/>
    <w:basedOn w:val="Normal"/>
    <w:link w:val="Corpsdetexte2Car"/>
    <w:semiHidden/>
    <w:qFormat/>
    <w:pPr>
      <w:jc w:val="both"/>
    </w:pPr>
    <w:rPr>
      <w:rFonts w:ascii="Comic Sans MS" w:hAnsi="Comic Sans MS"/>
      <w:b/>
      <w:bCs/>
      <w:sz w:val="32"/>
    </w:rPr>
  </w:style>
  <w:style w:type="paragraph" w:styleId="Textedebulles">
    <w:name w:val="Balloon Text"/>
    <w:basedOn w:val="Normal"/>
    <w:link w:val="TextedebullesCar"/>
    <w:uiPriority w:val="99"/>
    <w:semiHidden/>
    <w:unhideWhenUsed/>
    <w:qFormat/>
    <w:rsid w:val="00726EAB"/>
    <w:rPr>
      <w:rFonts w:ascii="Segoe UI" w:hAnsi="Segoe UI" w:cs="Segoe UI"/>
      <w:sz w:val="18"/>
      <w:szCs w:val="18"/>
    </w:rPr>
  </w:style>
  <w:style w:type="paragraph" w:styleId="Commentaire">
    <w:name w:val="annotation text"/>
    <w:basedOn w:val="Normal"/>
    <w:link w:val="CommentaireCar"/>
    <w:uiPriority w:val="99"/>
    <w:unhideWhenUsed/>
    <w:qFormat/>
    <w:rsid w:val="00DB7E51"/>
    <w:rPr>
      <w:sz w:val="20"/>
      <w:szCs w:val="20"/>
    </w:rPr>
  </w:style>
  <w:style w:type="paragraph" w:styleId="Objetducommentaire">
    <w:name w:val="annotation subject"/>
    <w:basedOn w:val="Commentaire"/>
    <w:next w:val="Commentaire"/>
    <w:link w:val="ObjetducommentaireCar"/>
    <w:uiPriority w:val="99"/>
    <w:semiHidden/>
    <w:unhideWhenUsed/>
    <w:qFormat/>
    <w:rsid w:val="00DB7E51"/>
    <w:rPr>
      <w:b/>
      <w:bCs/>
    </w:rPr>
  </w:style>
  <w:style w:type="paragraph" w:styleId="Paragraphedeliste">
    <w:name w:val="List Paragraph"/>
    <w:aliases w:val="bullet 1"/>
    <w:basedOn w:val="Normal"/>
    <w:link w:val="ParagraphedelisteCar"/>
    <w:uiPriority w:val="34"/>
    <w:qFormat/>
    <w:rsid w:val="00E26A16"/>
    <w:pPr>
      <w:ind w:left="708"/>
    </w:pPr>
  </w:style>
  <w:style w:type="paragraph" w:customStyle="1" w:styleId="CCIBHCNormal">
    <w:name w:val="CCIBHC_Normal"/>
    <w:basedOn w:val="Normal"/>
    <w:qFormat/>
    <w:rsid w:val="00F70B8E"/>
    <w:pPr>
      <w:spacing w:before="120" w:line="360" w:lineRule="auto"/>
    </w:pPr>
    <w:rPr>
      <w:rFonts w:ascii="Verdana" w:eastAsia="Batang" w:hAnsi="Verdana"/>
      <w:sz w:val="18"/>
      <w:szCs w:val="18"/>
      <w:lang w:eastAsia="ko-KR"/>
    </w:rPr>
  </w:style>
  <w:style w:type="paragraph" w:styleId="TM1">
    <w:name w:val="toc 1"/>
    <w:basedOn w:val="Normal"/>
    <w:next w:val="Normal"/>
    <w:autoRedefine/>
    <w:uiPriority w:val="39"/>
    <w:unhideWhenUsed/>
    <w:rsid w:val="00C0496C"/>
    <w:pPr>
      <w:spacing w:before="120"/>
    </w:pPr>
    <w:rPr>
      <w:rFonts w:ascii="Calibri" w:hAnsi="Calibri" w:cs="Calibri"/>
      <w:b/>
      <w:bCs/>
      <w:i/>
      <w:iCs/>
    </w:rPr>
  </w:style>
  <w:style w:type="paragraph" w:styleId="TM2">
    <w:name w:val="toc 2"/>
    <w:basedOn w:val="Normal"/>
    <w:next w:val="Normal"/>
    <w:autoRedefine/>
    <w:uiPriority w:val="39"/>
    <w:unhideWhenUsed/>
    <w:rsid w:val="00C0496C"/>
    <w:pPr>
      <w:spacing w:before="120"/>
      <w:ind w:left="240"/>
    </w:pPr>
    <w:rPr>
      <w:rFonts w:ascii="Calibri" w:hAnsi="Calibri" w:cs="Calibri"/>
      <w:b/>
      <w:bCs/>
      <w:sz w:val="22"/>
      <w:szCs w:val="22"/>
    </w:rPr>
  </w:style>
  <w:style w:type="paragraph" w:styleId="TM3">
    <w:name w:val="toc 3"/>
    <w:basedOn w:val="Normal"/>
    <w:next w:val="Normal"/>
    <w:autoRedefine/>
    <w:uiPriority w:val="39"/>
    <w:unhideWhenUsed/>
    <w:rsid w:val="00C0496C"/>
    <w:pPr>
      <w:ind w:left="480"/>
    </w:pPr>
    <w:rPr>
      <w:rFonts w:ascii="Calibri" w:hAnsi="Calibri" w:cs="Calibri"/>
      <w:sz w:val="20"/>
      <w:szCs w:val="20"/>
    </w:rPr>
  </w:style>
  <w:style w:type="paragraph" w:styleId="TM4">
    <w:name w:val="toc 4"/>
    <w:basedOn w:val="Normal"/>
    <w:next w:val="Normal"/>
    <w:autoRedefine/>
    <w:uiPriority w:val="39"/>
    <w:unhideWhenUsed/>
    <w:rsid w:val="00C0496C"/>
    <w:pPr>
      <w:ind w:left="720"/>
    </w:pPr>
    <w:rPr>
      <w:rFonts w:ascii="Calibri" w:hAnsi="Calibri" w:cs="Calibri"/>
      <w:sz w:val="20"/>
      <w:szCs w:val="20"/>
    </w:rPr>
  </w:style>
  <w:style w:type="paragraph" w:styleId="TM5">
    <w:name w:val="toc 5"/>
    <w:basedOn w:val="Normal"/>
    <w:next w:val="Normal"/>
    <w:autoRedefine/>
    <w:uiPriority w:val="39"/>
    <w:unhideWhenUsed/>
    <w:rsid w:val="00C0496C"/>
    <w:pPr>
      <w:ind w:left="960"/>
    </w:pPr>
    <w:rPr>
      <w:rFonts w:ascii="Calibri" w:hAnsi="Calibri" w:cs="Calibri"/>
      <w:sz w:val="20"/>
      <w:szCs w:val="20"/>
    </w:rPr>
  </w:style>
  <w:style w:type="paragraph" w:styleId="TM6">
    <w:name w:val="toc 6"/>
    <w:basedOn w:val="Normal"/>
    <w:next w:val="Normal"/>
    <w:autoRedefine/>
    <w:uiPriority w:val="39"/>
    <w:unhideWhenUsed/>
    <w:rsid w:val="00C0496C"/>
    <w:pPr>
      <w:ind w:left="1200"/>
    </w:pPr>
    <w:rPr>
      <w:rFonts w:ascii="Calibri" w:hAnsi="Calibri" w:cs="Calibri"/>
      <w:sz w:val="20"/>
      <w:szCs w:val="20"/>
    </w:rPr>
  </w:style>
  <w:style w:type="paragraph" w:styleId="TM7">
    <w:name w:val="toc 7"/>
    <w:basedOn w:val="Normal"/>
    <w:next w:val="Normal"/>
    <w:autoRedefine/>
    <w:uiPriority w:val="39"/>
    <w:unhideWhenUsed/>
    <w:rsid w:val="00C0496C"/>
    <w:pPr>
      <w:ind w:left="1440"/>
    </w:pPr>
    <w:rPr>
      <w:rFonts w:ascii="Calibri" w:hAnsi="Calibri" w:cs="Calibri"/>
      <w:sz w:val="20"/>
      <w:szCs w:val="20"/>
    </w:rPr>
  </w:style>
  <w:style w:type="paragraph" w:styleId="TM8">
    <w:name w:val="toc 8"/>
    <w:basedOn w:val="Normal"/>
    <w:next w:val="Normal"/>
    <w:autoRedefine/>
    <w:uiPriority w:val="39"/>
    <w:unhideWhenUsed/>
    <w:rsid w:val="00C0496C"/>
    <w:pPr>
      <w:ind w:left="1680"/>
    </w:pPr>
    <w:rPr>
      <w:rFonts w:ascii="Calibri" w:hAnsi="Calibri" w:cs="Calibri"/>
      <w:sz w:val="20"/>
      <w:szCs w:val="20"/>
    </w:rPr>
  </w:style>
  <w:style w:type="paragraph" w:styleId="TM9">
    <w:name w:val="toc 9"/>
    <w:basedOn w:val="Normal"/>
    <w:next w:val="Normal"/>
    <w:autoRedefine/>
    <w:uiPriority w:val="39"/>
    <w:unhideWhenUsed/>
    <w:rsid w:val="00C0496C"/>
    <w:pPr>
      <w:ind w:left="1920"/>
    </w:pPr>
    <w:rPr>
      <w:rFonts w:ascii="Calibri" w:hAnsi="Calibri" w:cs="Calibri"/>
      <w:sz w:val="20"/>
      <w:szCs w:val="20"/>
    </w:rPr>
  </w:style>
  <w:style w:type="paragraph" w:customStyle="1" w:styleId="titre30">
    <w:name w:val="titre 3"/>
    <w:basedOn w:val="Normal"/>
    <w:qFormat/>
    <w:rsid w:val="0003260F"/>
    <w:pPr>
      <w:jc w:val="both"/>
    </w:pPr>
    <w:rPr>
      <w:rFonts w:ascii="Calibri Light" w:hAnsi="Calibri Light"/>
      <w:b/>
    </w:rPr>
  </w:style>
  <w:style w:type="paragraph" w:customStyle="1" w:styleId="titre40">
    <w:name w:val="titre 4"/>
    <w:basedOn w:val="Paragraphedeliste"/>
    <w:qFormat/>
    <w:rsid w:val="00784C95"/>
    <w:pPr>
      <w:jc w:val="both"/>
    </w:pPr>
    <w:rPr>
      <w:rFonts w:ascii="Calibri Light" w:hAnsi="Calibri Light" w:cs="Calibri Light"/>
      <w:u w:val="single"/>
    </w:rPr>
  </w:style>
  <w:style w:type="paragraph" w:customStyle="1" w:styleId="titre20">
    <w:name w:val="titre 2"/>
    <w:basedOn w:val="Titre"/>
    <w:next w:val="titre30"/>
    <w:qFormat/>
    <w:rsid w:val="00CC7F36"/>
    <w:rPr>
      <w:sz w:val="24"/>
    </w:rPr>
  </w:style>
  <w:style w:type="paragraph" w:customStyle="1" w:styleId="Style1">
    <w:name w:val="Style1"/>
    <w:basedOn w:val="Titre1"/>
    <w:link w:val="Style1Car"/>
    <w:qFormat/>
    <w:rsid w:val="007A0183"/>
    <w:pPr>
      <w:keepNext/>
      <w:ind w:left="0" w:firstLine="0"/>
      <w:jc w:val="left"/>
    </w:pPr>
    <w:rPr>
      <w:rFonts w:ascii="Cambria" w:hAnsi="Cambria"/>
      <w:sz w:val="24"/>
    </w:rPr>
  </w:style>
  <w:style w:type="paragraph" w:customStyle="1" w:styleId="Style2">
    <w:name w:val="Style2"/>
    <w:basedOn w:val="Titre2"/>
    <w:link w:val="Style2Car"/>
    <w:qFormat/>
    <w:rsid w:val="007A0183"/>
    <w:pPr>
      <w:keepNext/>
      <w:numPr>
        <w:numId w:val="0"/>
      </w:numPr>
      <w:tabs>
        <w:tab w:val="clear" w:pos="1276"/>
      </w:tabs>
      <w:spacing w:before="240" w:after="60"/>
      <w:ind w:left="3270" w:hanging="576"/>
      <w:jc w:val="left"/>
    </w:pPr>
    <w:rPr>
      <w:rFonts w:ascii="Cambria" w:hAnsi="Cambria"/>
    </w:rPr>
  </w:style>
  <w:style w:type="paragraph" w:styleId="Sansinterligne">
    <w:name w:val="No Spacing"/>
    <w:link w:val="SansinterligneCar"/>
    <w:autoRedefine/>
    <w:uiPriority w:val="1"/>
    <w:qFormat/>
    <w:rsid w:val="007A0183"/>
    <w:pPr>
      <w:spacing w:line="259" w:lineRule="auto"/>
      <w:jc w:val="both"/>
    </w:pPr>
    <w:rPr>
      <w:rFonts w:ascii="Calibri" w:eastAsia="Calibri" w:hAnsi="Calibri" w:cs="Arial"/>
      <w:sz w:val="22"/>
      <w:szCs w:val="22"/>
    </w:rPr>
  </w:style>
  <w:style w:type="paragraph" w:customStyle="1" w:styleId="contenu">
    <w:name w:val="contenu"/>
    <w:basedOn w:val="NormalWeb"/>
    <w:qFormat/>
    <w:rsid w:val="007A0183"/>
    <w:rPr>
      <w:rFonts w:ascii="Calibri" w:eastAsia="MS Mincho" w:hAnsi="Calibri"/>
      <w:sz w:val="22"/>
      <w:szCs w:val="22"/>
      <w:lang w:val="fr-CH" w:eastAsia="fr-CH"/>
    </w:rPr>
  </w:style>
  <w:style w:type="paragraph" w:styleId="NormalWeb">
    <w:name w:val="Normal (Web)"/>
    <w:basedOn w:val="Normal"/>
    <w:uiPriority w:val="99"/>
    <w:semiHidden/>
    <w:unhideWhenUsed/>
    <w:qFormat/>
    <w:rsid w:val="007A0183"/>
  </w:style>
  <w:style w:type="paragraph" w:customStyle="1" w:styleId="style10">
    <w:name w:val="style1"/>
    <w:basedOn w:val="Titre1"/>
    <w:qFormat/>
    <w:rsid w:val="004521D0"/>
    <w:pPr>
      <w:keepNext/>
      <w:keepLines/>
      <w:pBdr>
        <w:bottom w:val="single" w:sz="12" w:space="1" w:color="000000"/>
      </w:pBdr>
      <w:spacing w:before="240" w:after="120" w:line="259" w:lineRule="auto"/>
      <w:ind w:left="0" w:firstLine="0"/>
    </w:pPr>
  </w:style>
  <w:style w:type="paragraph" w:customStyle="1" w:styleId="style20">
    <w:name w:val="style2"/>
    <w:basedOn w:val="Titre2"/>
    <w:qFormat/>
    <w:rsid w:val="00A72A56"/>
    <w:pPr>
      <w:keepNext/>
      <w:keepLines/>
      <w:numPr>
        <w:numId w:val="0"/>
      </w:numPr>
      <w:tabs>
        <w:tab w:val="clear" w:pos="1276"/>
      </w:tabs>
      <w:spacing w:before="200" w:after="120" w:line="259" w:lineRule="auto"/>
      <w:jc w:val="left"/>
    </w:pPr>
  </w:style>
  <w:style w:type="paragraph" w:customStyle="1" w:styleId="style3">
    <w:name w:val="style3"/>
    <w:basedOn w:val="Titre3"/>
    <w:qFormat/>
    <w:rsid w:val="004521D0"/>
    <w:pPr>
      <w:keepLines/>
      <w:spacing w:before="200" w:after="120" w:line="259" w:lineRule="auto"/>
      <w:ind w:left="1004"/>
    </w:pPr>
    <w:rPr>
      <w:rFonts w:ascii="Calibri Light" w:hAnsi="Calibri Light"/>
      <w:sz w:val="24"/>
    </w:rPr>
  </w:style>
  <w:style w:type="paragraph" w:customStyle="1" w:styleId="style4">
    <w:name w:val="style4"/>
    <w:basedOn w:val="style3"/>
    <w:qFormat/>
    <w:rsid w:val="004521D0"/>
    <w:rPr>
      <w:b w:val="0"/>
      <w:u w:val="single"/>
    </w:rPr>
  </w:style>
  <w:style w:type="paragraph" w:customStyle="1" w:styleId="style5">
    <w:name w:val="style5"/>
    <w:basedOn w:val="Style2"/>
    <w:qFormat/>
    <w:rsid w:val="007A0183"/>
    <w:pPr>
      <w:keepLines/>
      <w:spacing w:before="120" w:after="120" w:line="259" w:lineRule="auto"/>
      <w:jc w:val="both"/>
      <w:outlineLvl w:val="3"/>
    </w:pPr>
  </w:style>
  <w:style w:type="paragraph" w:customStyle="1" w:styleId="Liste1">
    <w:name w:val="Liste1"/>
    <w:basedOn w:val="Liste1f"/>
    <w:link w:val="Liste1Car"/>
    <w:uiPriority w:val="99"/>
    <w:qFormat/>
    <w:rsid w:val="00A80E27"/>
    <w:pPr>
      <w:tabs>
        <w:tab w:val="left" w:pos="709"/>
      </w:tabs>
      <w:spacing w:after="0"/>
    </w:pPr>
  </w:style>
  <w:style w:type="paragraph" w:customStyle="1" w:styleId="Liste1f">
    <w:name w:val="Liste1f"/>
    <w:basedOn w:val="Normal"/>
    <w:uiPriority w:val="99"/>
    <w:qFormat/>
    <w:rsid w:val="00A80E27"/>
    <w:pPr>
      <w:spacing w:after="240"/>
    </w:pPr>
    <w:rPr>
      <w:rFonts w:ascii="Arial Narrow" w:hAnsi="Arial Narrow" w:cs="Arial"/>
      <w:sz w:val="22"/>
      <w:szCs w:val="22"/>
    </w:rPr>
  </w:style>
  <w:style w:type="paragraph" w:customStyle="1" w:styleId="Contenudecadre">
    <w:name w:val="Contenu de cadre"/>
    <w:basedOn w:val="Normal"/>
    <w:qFormat/>
  </w:style>
  <w:style w:type="numbering" w:customStyle="1" w:styleId="NumtitresTG">
    <w:name w:val="Num titres TG"/>
    <w:uiPriority w:val="99"/>
    <w:qFormat/>
    <w:rsid w:val="007A0183"/>
  </w:style>
  <w:style w:type="numbering" w:customStyle="1" w:styleId="NumerotationTG">
    <w:name w:val="Numerotation_TG"/>
    <w:uiPriority w:val="99"/>
    <w:qFormat/>
    <w:rsid w:val="007A0183"/>
  </w:style>
  <w:style w:type="table" w:styleId="Grilledutableau">
    <w:name w:val="Table Grid"/>
    <w:basedOn w:val="TableauNormal"/>
    <w:uiPriority w:val="59"/>
    <w:rsid w:val="00841A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7Couleur-Accentuation1">
    <w:name w:val="List Table 7 Colorful Accent 1"/>
    <w:basedOn w:val="TableauNormal"/>
    <w:uiPriority w:val="52"/>
    <w:rsid w:val="00663BF4"/>
    <w:rPr>
      <w:color w:val="365F91"/>
      <w:sz w:val="22"/>
      <w:szCs w:val="22"/>
    </w:rPr>
    <w:tblPr>
      <w:tblStyleRowBandSize w:val="1"/>
      <w:tblStyleColBandSize w:val="1"/>
    </w:tblPr>
    <w:tblStylePr w:type="firstRow">
      <w:rPr>
        <w:i/>
        <w:sz w:val="26"/>
      </w:rPr>
      <w:tblPr/>
      <w:tcPr>
        <w:tcBorders>
          <w:bottom w:val="single" w:sz="4" w:space="0" w:color="4F81BD"/>
        </w:tcBorders>
        <w:shd w:val="clear" w:color="auto" w:fill="FFFFFF"/>
      </w:tcPr>
    </w:tblStylePr>
    <w:tblStylePr w:type="lastRow">
      <w:rPr>
        <w:i/>
        <w:sz w:val="26"/>
      </w:rPr>
      <w:tblPr/>
      <w:tcPr>
        <w:tcBorders>
          <w:top w:val="single" w:sz="4" w:space="0" w:color="4F81BD"/>
        </w:tcBorders>
        <w:shd w:val="clear" w:color="auto" w:fill="FFFFFF"/>
      </w:tcPr>
    </w:tblStylePr>
    <w:tblStylePr w:type="firstCol">
      <w:pPr>
        <w:jc w:val="right"/>
      </w:pPr>
      <w:rPr>
        <w:i/>
        <w:sz w:val="26"/>
      </w:rPr>
      <w:tblPr/>
      <w:tcPr>
        <w:tcBorders>
          <w:right w:val="single" w:sz="4" w:space="0" w:color="4F81BD"/>
        </w:tcBorders>
        <w:shd w:val="clear" w:color="auto" w:fill="FFFFFF"/>
      </w:tcPr>
    </w:tblStylePr>
    <w:tblStylePr w:type="lastCol">
      <w:rPr>
        <w:i/>
        <w:sz w:val="26"/>
      </w:rPr>
      <w:tblPr/>
      <w:tcPr>
        <w:tcBorders>
          <w:left w:val="single" w:sz="4" w:space="0" w:color="4F81BD"/>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5Fonc-Accentuation1">
    <w:name w:val="Grid Table 5 Dark Accent 1"/>
    <w:basedOn w:val="TableauNormal"/>
    <w:uiPriority w:val="50"/>
    <w:rsid w:val="00E22910"/>
    <w:rPr>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Lienhypertexte">
    <w:name w:val="Hyperlink"/>
    <w:basedOn w:val="Policepardfaut"/>
    <w:uiPriority w:val="99"/>
    <w:unhideWhenUsed/>
    <w:rsid w:val="00F85D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0933">
      <w:bodyDiv w:val="1"/>
      <w:marLeft w:val="0"/>
      <w:marRight w:val="0"/>
      <w:marTop w:val="0"/>
      <w:marBottom w:val="0"/>
      <w:divBdr>
        <w:top w:val="none" w:sz="0" w:space="0" w:color="auto"/>
        <w:left w:val="none" w:sz="0" w:space="0" w:color="auto"/>
        <w:bottom w:val="none" w:sz="0" w:space="0" w:color="auto"/>
        <w:right w:val="none" w:sz="0" w:space="0" w:color="auto"/>
      </w:divBdr>
    </w:div>
    <w:div w:id="273246151">
      <w:bodyDiv w:val="1"/>
      <w:marLeft w:val="0"/>
      <w:marRight w:val="0"/>
      <w:marTop w:val="0"/>
      <w:marBottom w:val="0"/>
      <w:divBdr>
        <w:top w:val="none" w:sz="0" w:space="0" w:color="auto"/>
        <w:left w:val="none" w:sz="0" w:space="0" w:color="auto"/>
        <w:bottom w:val="none" w:sz="0" w:space="0" w:color="auto"/>
        <w:right w:val="none" w:sz="0" w:space="0" w:color="auto"/>
      </w:divBdr>
    </w:div>
    <w:div w:id="489365123">
      <w:bodyDiv w:val="1"/>
      <w:marLeft w:val="0"/>
      <w:marRight w:val="0"/>
      <w:marTop w:val="0"/>
      <w:marBottom w:val="0"/>
      <w:divBdr>
        <w:top w:val="none" w:sz="0" w:space="0" w:color="auto"/>
        <w:left w:val="none" w:sz="0" w:space="0" w:color="auto"/>
        <w:bottom w:val="none" w:sz="0" w:space="0" w:color="auto"/>
        <w:right w:val="none" w:sz="0" w:space="0" w:color="auto"/>
      </w:divBdr>
    </w:div>
    <w:div w:id="708527859">
      <w:bodyDiv w:val="1"/>
      <w:marLeft w:val="0"/>
      <w:marRight w:val="0"/>
      <w:marTop w:val="0"/>
      <w:marBottom w:val="0"/>
      <w:divBdr>
        <w:top w:val="none" w:sz="0" w:space="0" w:color="auto"/>
        <w:left w:val="none" w:sz="0" w:space="0" w:color="auto"/>
        <w:bottom w:val="none" w:sz="0" w:space="0" w:color="auto"/>
        <w:right w:val="none" w:sz="0" w:space="0" w:color="auto"/>
      </w:divBdr>
    </w:div>
    <w:div w:id="741492610">
      <w:bodyDiv w:val="1"/>
      <w:marLeft w:val="0"/>
      <w:marRight w:val="0"/>
      <w:marTop w:val="0"/>
      <w:marBottom w:val="0"/>
      <w:divBdr>
        <w:top w:val="none" w:sz="0" w:space="0" w:color="auto"/>
        <w:left w:val="none" w:sz="0" w:space="0" w:color="auto"/>
        <w:bottom w:val="none" w:sz="0" w:space="0" w:color="auto"/>
        <w:right w:val="none" w:sz="0" w:space="0" w:color="auto"/>
      </w:divBdr>
    </w:div>
    <w:div w:id="863254035">
      <w:bodyDiv w:val="1"/>
      <w:marLeft w:val="0"/>
      <w:marRight w:val="0"/>
      <w:marTop w:val="0"/>
      <w:marBottom w:val="0"/>
      <w:divBdr>
        <w:top w:val="none" w:sz="0" w:space="0" w:color="auto"/>
        <w:left w:val="none" w:sz="0" w:space="0" w:color="auto"/>
        <w:bottom w:val="none" w:sz="0" w:space="0" w:color="auto"/>
        <w:right w:val="none" w:sz="0" w:space="0" w:color="auto"/>
      </w:divBdr>
    </w:div>
    <w:div w:id="866719032">
      <w:bodyDiv w:val="1"/>
      <w:marLeft w:val="0"/>
      <w:marRight w:val="0"/>
      <w:marTop w:val="0"/>
      <w:marBottom w:val="0"/>
      <w:divBdr>
        <w:top w:val="none" w:sz="0" w:space="0" w:color="auto"/>
        <w:left w:val="none" w:sz="0" w:space="0" w:color="auto"/>
        <w:bottom w:val="none" w:sz="0" w:space="0" w:color="auto"/>
        <w:right w:val="none" w:sz="0" w:space="0" w:color="auto"/>
      </w:divBdr>
    </w:div>
    <w:div w:id="908657652">
      <w:bodyDiv w:val="1"/>
      <w:marLeft w:val="0"/>
      <w:marRight w:val="0"/>
      <w:marTop w:val="0"/>
      <w:marBottom w:val="0"/>
      <w:divBdr>
        <w:top w:val="none" w:sz="0" w:space="0" w:color="auto"/>
        <w:left w:val="none" w:sz="0" w:space="0" w:color="auto"/>
        <w:bottom w:val="none" w:sz="0" w:space="0" w:color="auto"/>
        <w:right w:val="none" w:sz="0" w:space="0" w:color="auto"/>
      </w:divBdr>
    </w:div>
    <w:div w:id="1203900980">
      <w:bodyDiv w:val="1"/>
      <w:marLeft w:val="0"/>
      <w:marRight w:val="0"/>
      <w:marTop w:val="0"/>
      <w:marBottom w:val="0"/>
      <w:divBdr>
        <w:top w:val="none" w:sz="0" w:space="0" w:color="auto"/>
        <w:left w:val="none" w:sz="0" w:space="0" w:color="auto"/>
        <w:bottom w:val="none" w:sz="0" w:space="0" w:color="auto"/>
        <w:right w:val="none" w:sz="0" w:space="0" w:color="auto"/>
      </w:divBdr>
    </w:div>
    <w:div w:id="1346054891">
      <w:bodyDiv w:val="1"/>
      <w:marLeft w:val="0"/>
      <w:marRight w:val="0"/>
      <w:marTop w:val="0"/>
      <w:marBottom w:val="0"/>
      <w:divBdr>
        <w:top w:val="none" w:sz="0" w:space="0" w:color="auto"/>
        <w:left w:val="none" w:sz="0" w:space="0" w:color="auto"/>
        <w:bottom w:val="none" w:sz="0" w:space="0" w:color="auto"/>
        <w:right w:val="none" w:sz="0" w:space="0" w:color="auto"/>
      </w:divBdr>
    </w:div>
    <w:div w:id="1951276938">
      <w:bodyDiv w:val="1"/>
      <w:marLeft w:val="0"/>
      <w:marRight w:val="0"/>
      <w:marTop w:val="0"/>
      <w:marBottom w:val="0"/>
      <w:divBdr>
        <w:top w:val="none" w:sz="0" w:space="0" w:color="auto"/>
        <w:left w:val="none" w:sz="0" w:space="0" w:color="auto"/>
        <w:bottom w:val="none" w:sz="0" w:space="0" w:color="auto"/>
        <w:right w:val="none" w:sz="0" w:space="0" w:color="auto"/>
      </w:divBdr>
    </w:div>
    <w:div w:id="1955017178">
      <w:bodyDiv w:val="1"/>
      <w:marLeft w:val="0"/>
      <w:marRight w:val="0"/>
      <w:marTop w:val="0"/>
      <w:marBottom w:val="0"/>
      <w:divBdr>
        <w:top w:val="none" w:sz="0" w:space="0" w:color="auto"/>
        <w:left w:val="none" w:sz="0" w:space="0" w:color="auto"/>
        <w:bottom w:val="none" w:sz="0" w:space="0" w:color="auto"/>
        <w:right w:val="none" w:sz="0" w:space="0" w:color="auto"/>
      </w:divBdr>
    </w:div>
    <w:div w:id="1996298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a:lstStyle/>
          <a:p>
            <a:pPr>
              <a:defRPr sz="1300" b="0" u="none" strike="noStrike">
                <a:uFillTx/>
                <a:latin typeface="Arial"/>
              </a:defRPr>
            </a:pPr>
            <a:r>
              <a:rPr lang="fr-FR" sz="1400" b="0" u="none" strike="noStrike">
                <a:solidFill>
                  <a:srgbClr val="595959"/>
                </a:solidFill>
                <a:uFillTx/>
                <a:latin typeface="Calibri"/>
              </a:rPr>
              <a:t>EVOLUTION DU TRAFIC MENSUEL 2024 - 2022</a:t>
            </a:r>
          </a:p>
        </c:rich>
      </c:tx>
      <c:overlay val="0"/>
      <c:spPr>
        <a:noFill/>
        <a:ln w="0">
          <a:noFill/>
        </a:ln>
      </c:spPr>
    </c:title>
    <c:autoTitleDeleted val="0"/>
    <c:plotArea>
      <c:layout/>
      <c:barChart>
        <c:barDir val="col"/>
        <c:grouping val="clustered"/>
        <c:varyColors val="0"/>
        <c:ser>
          <c:idx val="0"/>
          <c:order val="0"/>
          <c:tx>
            <c:strRef>
              <c:f>mensuel!$C$3</c:f>
              <c:strCache>
                <c:ptCount val="1"/>
                <c:pt idx="0">
                  <c:v>2024</c:v>
                </c:pt>
              </c:strCache>
            </c:strRef>
          </c:tx>
          <c:spPr>
            <a:solidFill>
              <a:srgbClr val="5B9BD5"/>
            </a:solidFill>
            <a:ln w="0">
              <a:noFill/>
            </a:ln>
          </c:spPr>
          <c:invertIfNegative val="0"/>
          <c:dLbls>
            <c:spPr>
              <a:noFill/>
              <a:ln>
                <a:noFill/>
              </a:ln>
              <a:effectLst/>
            </c:spPr>
            <c:txPr>
              <a:bodyPr wrap="square"/>
              <a:lstStyle/>
              <a:p>
                <a:pPr>
                  <a:defRPr sz="1000" b="0" u="none" strike="noStrike">
                    <a:solidFill>
                      <a:srgbClr val="000000"/>
                    </a:solidFill>
                    <a:uFillTx/>
                    <a:latin typeface="Arial"/>
                  </a:defRPr>
                </a:pPr>
                <a:endParaRPr lang="fr-FR"/>
              </a:p>
            </c:txPr>
            <c:dLblPos val="outEnd"/>
            <c:showLegendKey val="0"/>
            <c:showVal val="0"/>
            <c:showCatName val="0"/>
            <c:showSerName val="0"/>
            <c:showPercent val="0"/>
            <c:showBubbleSize val="1"/>
            <c:separator> </c:separator>
            <c:showLeaderLines val="0"/>
            <c:extLst>
              <c:ext xmlns:c15="http://schemas.microsoft.com/office/drawing/2012/chart" uri="{CE6537A1-D6FC-4f65-9D91-7224C49458BB}">
                <c15:showLeaderLines val="0"/>
              </c:ext>
            </c:extLst>
          </c:dLbls>
          <c:cat>
            <c:strRef>
              <c:f>mensuel!$B$4:$B$15</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mensuel!$C$4:$C$15</c:f>
              <c:numCache>
                <c:formatCode>#,##0</c:formatCode>
                <c:ptCount val="12"/>
                <c:pt idx="0">
                  <c:v>68103</c:v>
                </c:pt>
                <c:pt idx="1">
                  <c:v>61659</c:v>
                </c:pt>
                <c:pt idx="2">
                  <c:v>70568</c:v>
                </c:pt>
                <c:pt idx="3">
                  <c:v>106448</c:v>
                </c:pt>
                <c:pt idx="4">
                  <c:v>147363</c:v>
                </c:pt>
                <c:pt idx="5">
                  <c:v>165309</c:v>
                </c:pt>
                <c:pt idx="6">
                  <c:v>193291</c:v>
                </c:pt>
                <c:pt idx="7">
                  <c:v>227064</c:v>
                </c:pt>
                <c:pt idx="8">
                  <c:v>165176</c:v>
                </c:pt>
                <c:pt idx="9">
                  <c:v>129626</c:v>
                </c:pt>
                <c:pt idx="10">
                  <c:v>74143</c:v>
                </c:pt>
                <c:pt idx="11">
                  <c:v>81867</c:v>
                </c:pt>
              </c:numCache>
            </c:numRef>
          </c:val>
          <c:extLst>
            <c:ext xmlns:c16="http://schemas.microsoft.com/office/drawing/2014/chart" uri="{C3380CC4-5D6E-409C-BE32-E72D297353CC}">
              <c16:uniqueId val="{00000000-CDBC-4EBA-9190-06BE77F3A60E}"/>
            </c:ext>
          </c:extLst>
        </c:ser>
        <c:ser>
          <c:idx val="1"/>
          <c:order val="1"/>
          <c:tx>
            <c:strRef>
              <c:f>mensuel!$D$3</c:f>
              <c:strCache>
                <c:ptCount val="1"/>
                <c:pt idx="0">
                  <c:v>2023</c:v>
                </c:pt>
              </c:strCache>
            </c:strRef>
          </c:tx>
          <c:spPr>
            <a:solidFill>
              <a:srgbClr val="DAE3F3"/>
            </a:solidFill>
            <a:ln w="0">
              <a:noFill/>
            </a:ln>
          </c:spPr>
          <c:invertIfNegative val="0"/>
          <c:dPt>
            <c:idx val="0"/>
            <c:invertIfNegative val="0"/>
            <c:bubble3D val="0"/>
            <c:extLst>
              <c:ext xmlns:c16="http://schemas.microsoft.com/office/drawing/2014/chart" uri="{C3380CC4-5D6E-409C-BE32-E72D297353CC}">
                <c16:uniqueId val="{00000001-CDBC-4EBA-9190-06BE77F3A60E}"/>
              </c:ext>
            </c:extLst>
          </c:dPt>
          <c:dPt>
            <c:idx val="1"/>
            <c:invertIfNegative val="0"/>
            <c:bubble3D val="0"/>
            <c:extLst>
              <c:ext xmlns:c16="http://schemas.microsoft.com/office/drawing/2014/chart" uri="{C3380CC4-5D6E-409C-BE32-E72D297353CC}">
                <c16:uniqueId val="{00000002-CDBC-4EBA-9190-06BE77F3A60E}"/>
              </c:ext>
            </c:extLst>
          </c:dPt>
          <c:dPt>
            <c:idx val="2"/>
            <c:invertIfNegative val="0"/>
            <c:bubble3D val="0"/>
            <c:extLst>
              <c:ext xmlns:c16="http://schemas.microsoft.com/office/drawing/2014/chart" uri="{C3380CC4-5D6E-409C-BE32-E72D297353CC}">
                <c16:uniqueId val="{00000003-CDBC-4EBA-9190-06BE77F3A60E}"/>
              </c:ext>
            </c:extLst>
          </c:dPt>
          <c:dPt>
            <c:idx val="3"/>
            <c:invertIfNegative val="0"/>
            <c:bubble3D val="0"/>
            <c:extLst>
              <c:ext xmlns:c16="http://schemas.microsoft.com/office/drawing/2014/chart" uri="{C3380CC4-5D6E-409C-BE32-E72D297353CC}">
                <c16:uniqueId val="{00000004-CDBC-4EBA-9190-06BE77F3A60E}"/>
              </c:ext>
            </c:extLst>
          </c:dPt>
          <c:dPt>
            <c:idx val="4"/>
            <c:invertIfNegative val="0"/>
            <c:bubble3D val="0"/>
            <c:extLst>
              <c:ext xmlns:c16="http://schemas.microsoft.com/office/drawing/2014/chart" uri="{C3380CC4-5D6E-409C-BE32-E72D297353CC}">
                <c16:uniqueId val="{00000005-CDBC-4EBA-9190-06BE77F3A60E}"/>
              </c:ext>
            </c:extLst>
          </c:dPt>
          <c:dPt>
            <c:idx val="5"/>
            <c:invertIfNegative val="0"/>
            <c:bubble3D val="0"/>
            <c:extLst>
              <c:ext xmlns:c16="http://schemas.microsoft.com/office/drawing/2014/chart" uri="{C3380CC4-5D6E-409C-BE32-E72D297353CC}">
                <c16:uniqueId val="{00000006-CDBC-4EBA-9190-06BE77F3A60E}"/>
              </c:ext>
            </c:extLst>
          </c:dPt>
          <c:dPt>
            <c:idx val="6"/>
            <c:invertIfNegative val="0"/>
            <c:bubble3D val="0"/>
            <c:extLst>
              <c:ext xmlns:c16="http://schemas.microsoft.com/office/drawing/2014/chart" uri="{C3380CC4-5D6E-409C-BE32-E72D297353CC}">
                <c16:uniqueId val="{00000007-CDBC-4EBA-9190-06BE77F3A60E}"/>
              </c:ext>
            </c:extLst>
          </c:dPt>
          <c:dPt>
            <c:idx val="7"/>
            <c:invertIfNegative val="0"/>
            <c:bubble3D val="0"/>
            <c:extLst>
              <c:ext xmlns:c16="http://schemas.microsoft.com/office/drawing/2014/chart" uri="{C3380CC4-5D6E-409C-BE32-E72D297353CC}">
                <c16:uniqueId val="{00000008-CDBC-4EBA-9190-06BE77F3A60E}"/>
              </c:ext>
            </c:extLst>
          </c:dPt>
          <c:dPt>
            <c:idx val="8"/>
            <c:invertIfNegative val="0"/>
            <c:bubble3D val="0"/>
            <c:extLst>
              <c:ext xmlns:c16="http://schemas.microsoft.com/office/drawing/2014/chart" uri="{C3380CC4-5D6E-409C-BE32-E72D297353CC}">
                <c16:uniqueId val="{00000009-CDBC-4EBA-9190-06BE77F3A60E}"/>
              </c:ext>
            </c:extLst>
          </c:dPt>
          <c:dPt>
            <c:idx val="9"/>
            <c:invertIfNegative val="0"/>
            <c:bubble3D val="0"/>
            <c:extLst>
              <c:ext xmlns:c16="http://schemas.microsoft.com/office/drawing/2014/chart" uri="{C3380CC4-5D6E-409C-BE32-E72D297353CC}">
                <c16:uniqueId val="{0000000A-CDBC-4EBA-9190-06BE77F3A60E}"/>
              </c:ext>
            </c:extLst>
          </c:dPt>
          <c:dPt>
            <c:idx val="10"/>
            <c:invertIfNegative val="0"/>
            <c:bubble3D val="0"/>
            <c:extLst>
              <c:ext xmlns:c16="http://schemas.microsoft.com/office/drawing/2014/chart" uri="{C3380CC4-5D6E-409C-BE32-E72D297353CC}">
                <c16:uniqueId val="{0000000B-CDBC-4EBA-9190-06BE77F3A60E}"/>
              </c:ext>
            </c:extLst>
          </c:dPt>
          <c:dPt>
            <c:idx val="11"/>
            <c:invertIfNegative val="0"/>
            <c:bubble3D val="0"/>
            <c:extLst>
              <c:ext xmlns:c16="http://schemas.microsoft.com/office/drawing/2014/chart" uri="{C3380CC4-5D6E-409C-BE32-E72D297353CC}">
                <c16:uniqueId val="{0000000C-CDBC-4EBA-9190-06BE77F3A60E}"/>
              </c:ext>
            </c:extLst>
          </c:dPt>
          <c:dLbls>
            <c:dLbl>
              <c:idx val="0"/>
              <c:tx>
                <c:rich>
                  <a:bodyPr/>
                  <a:lstStyle/>
                  <a:p>
                    <a:r>
                      <a:rPr lang="en-US" sz="800" b="0" u="none" strike="noStrike">
                        <a:solidFill>
                          <a:srgbClr val="000000"/>
                        </a:solidFill>
                        <a:uFillTx/>
                        <a:latin typeface="Arial"/>
                      </a:rPr>
                      <a:t>8,61%</a:t>
                    </a:r>
                  </a:p>
                </c:rich>
              </c:tx>
              <c:spPr/>
              <c:dLblPos val="outEnd"/>
              <c:showLegendKey val="0"/>
              <c:showVal val="1"/>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1-CDBC-4EBA-9190-06BE77F3A60E}"/>
                </c:ext>
              </c:extLst>
            </c:dLbl>
            <c:dLbl>
              <c:idx val="1"/>
              <c:tx>
                <c:rich>
                  <a:bodyPr/>
                  <a:lstStyle/>
                  <a:p>
                    <a:r>
                      <a:rPr lang="en-US" sz="800" b="0" u="none" strike="noStrike">
                        <a:solidFill>
                          <a:srgbClr val="000000"/>
                        </a:solidFill>
                        <a:uFillTx/>
                        <a:latin typeface="Arial"/>
                      </a:rPr>
                      <a:t>4%</a:t>
                    </a:r>
                  </a:p>
                </c:rich>
              </c:tx>
              <c:spPr/>
              <c:dLblPos val="outEnd"/>
              <c:showLegendKey val="0"/>
              <c:showVal val="1"/>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2-CDBC-4EBA-9190-06BE77F3A60E}"/>
                </c:ext>
              </c:extLst>
            </c:dLbl>
            <c:dLbl>
              <c:idx val="2"/>
              <c:tx>
                <c:rich>
                  <a:bodyPr/>
                  <a:lstStyle/>
                  <a:p>
                    <a:r>
                      <a:rPr lang="en-US" sz="800" b="0" u="none" strike="noStrike">
                        <a:solidFill>
                          <a:srgbClr val="000000"/>
                        </a:solidFill>
                        <a:uFillTx/>
                        <a:latin typeface="Arial"/>
                      </a:rPr>
                      <a:t>7,45%</a:t>
                    </a:r>
                  </a:p>
                </c:rich>
              </c:tx>
              <c:spPr/>
              <c:dLblPos val="outEnd"/>
              <c:showLegendKey val="0"/>
              <c:showVal val="1"/>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3-CDBC-4EBA-9190-06BE77F3A60E}"/>
                </c:ext>
              </c:extLst>
            </c:dLbl>
            <c:dLbl>
              <c:idx val="3"/>
              <c:tx>
                <c:rich>
                  <a:bodyPr/>
                  <a:lstStyle/>
                  <a:p>
                    <a:r>
                      <a:rPr lang="en-US" sz="800" b="0" u="none" strike="noStrike">
                        <a:solidFill>
                          <a:srgbClr val="000000"/>
                        </a:solidFill>
                        <a:uFillTx/>
                        <a:latin typeface="Arial"/>
                      </a:rPr>
                      <a:t>-6,16%</a:t>
                    </a:r>
                  </a:p>
                </c:rich>
              </c:tx>
              <c:spPr/>
              <c:dLblPos val="outEnd"/>
              <c:showLegendKey val="0"/>
              <c:showVal val="1"/>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4-CDBC-4EBA-9190-06BE77F3A60E}"/>
                </c:ext>
              </c:extLst>
            </c:dLbl>
            <c:dLbl>
              <c:idx val="4"/>
              <c:tx>
                <c:rich>
                  <a:bodyPr/>
                  <a:lstStyle/>
                  <a:p>
                    <a:r>
                      <a:rPr lang="en-US" sz="800" b="0" u="none" strike="noStrike">
                        <a:solidFill>
                          <a:srgbClr val="000000"/>
                        </a:solidFill>
                        <a:uFillTx/>
                        <a:latin typeface="Arial"/>
                      </a:rPr>
                      <a:t>-0,96%</a:t>
                    </a:r>
                  </a:p>
                </c:rich>
              </c:tx>
              <c:spPr/>
              <c:dLblPos val="outEnd"/>
              <c:showLegendKey val="0"/>
              <c:showVal val="1"/>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5-CDBC-4EBA-9190-06BE77F3A60E}"/>
                </c:ext>
              </c:extLst>
            </c:dLbl>
            <c:dLbl>
              <c:idx val="5"/>
              <c:tx>
                <c:rich>
                  <a:bodyPr/>
                  <a:lstStyle/>
                  <a:p>
                    <a:r>
                      <a:rPr lang="en-US" sz="800" b="0" u="none" strike="noStrike">
                        <a:solidFill>
                          <a:srgbClr val="000000"/>
                        </a:solidFill>
                        <a:uFillTx/>
                        <a:latin typeface="Arial"/>
                      </a:rPr>
                      <a:t>3,85%</a:t>
                    </a:r>
                  </a:p>
                </c:rich>
              </c:tx>
              <c:spPr/>
              <c:dLblPos val="outEnd"/>
              <c:showLegendKey val="0"/>
              <c:showVal val="1"/>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6-CDBC-4EBA-9190-06BE77F3A60E}"/>
                </c:ext>
              </c:extLst>
            </c:dLbl>
            <c:dLbl>
              <c:idx val="6"/>
              <c:tx>
                <c:rich>
                  <a:bodyPr/>
                  <a:lstStyle/>
                  <a:p>
                    <a:r>
                      <a:rPr lang="en-US" sz="800" b="0" u="none" strike="noStrike">
                        <a:solidFill>
                          <a:srgbClr val="000000"/>
                        </a:solidFill>
                        <a:uFillTx/>
                        <a:latin typeface="Arial"/>
                      </a:rPr>
                      <a:t>-10,10%</a:t>
                    </a:r>
                  </a:p>
                </c:rich>
              </c:tx>
              <c:spPr/>
              <c:dLblPos val="outEnd"/>
              <c:showLegendKey val="0"/>
              <c:showVal val="1"/>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7-CDBC-4EBA-9190-06BE77F3A60E}"/>
                </c:ext>
              </c:extLst>
            </c:dLbl>
            <c:dLbl>
              <c:idx val="7"/>
              <c:tx>
                <c:rich>
                  <a:bodyPr/>
                  <a:lstStyle/>
                  <a:p>
                    <a:r>
                      <a:rPr lang="en-US" sz="800" b="0" u="none" strike="noStrike">
                        <a:solidFill>
                          <a:srgbClr val="000000"/>
                        </a:solidFill>
                        <a:uFillTx/>
                        <a:latin typeface="Arial"/>
                      </a:rPr>
                      <a:t>1,31%</a:t>
                    </a:r>
                  </a:p>
                </c:rich>
              </c:tx>
              <c:spPr/>
              <c:dLblPos val="outEnd"/>
              <c:showLegendKey val="0"/>
              <c:showVal val="1"/>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8-CDBC-4EBA-9190-06BE77F3A60E}"/>
                </c:ext>
              </c:extLst>
            </c:dLbl>
            <c:dLbl>
              <c:idx val="8"/>
              <c:tx>
                <c:rich>
                  <a:bodyPr/>
                  <a:lstStyle/>
                  <a:p>
                    <a:r>
                      <a:rPr lang="en-US" sz="800" b="0" u="none" strike="noStrike">
                        <a:solidFill>
                          <a:srgbClr val="000000"/>
                        </a:solidFill>
                        <a:uFillTx/>
                        <a:latin typeface="Arial"/>
                      </a:rPr>
                      <a:t>-2,38%</a:t>
                    </a:r>
                  </a:p>
                </c:rich>
              </c:tx>
              <c:spPr/>
              <c:dLblPos val="outEnd"/>
              <c:showLegendKey val="0"/>
              <c:showVal val="1"/>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9-CDBC-4EBA-9190-06BE77F3A60E}"/>
                </c:ext>
              </c:extLst>
            </c:dLbl>
            <c:dLbl>
              <c:idx val="9"/>
              <c:tx>
                <c:rich>
                  <a:bodyPr/>
                  <a:lstStyle/>
                  <a:p>
                    <a:r>
                      <a:rPr lang="en-US" sz="800" b="0" u="none" strike="noStrike">
                        <a:solidFill>
                          <a:srgbClr val="000000"/>
                        </a:solidFill>
                        <a:uFillTx/>
                        <a:latin typeface="Arial"/>
                      </a:rPr>
                      <a:t>0,53%</a:t>
                    </a:r>
                  </a:p>
                </c:rich>
              </c:tx>
              <c:spPr/>
              <c:dLblPos val="outEnd"/>
              <c:showLegendKey val="0"/>
              <c:showVal val="1"/>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A-CDBC-4EBA-9190-06BE77F3A60E}"/>
                </c:ext>
              </c:extLst>
            </c:dLbl>
            <c:dLbl>
              <c:idx val="10"/>
              <c:tx>
                <c:rich>
                  <a:bodyPr/>
                  <a:lstStyle/>
                  <a:p>
                    <a:r>
                      <a:rPr lang="en-US" sz="800" b="0" u="none" strike="noStrike">
                        <a:solidFill>
                          <a:srgbClr val="000000"/>
                        </a:solidFill>
                        <a:uFillTx/>
                        <a:latin typeface="Arial"/>
                      </a:rPr>
                      <a:t>0,67%</a:t>
                    </a:r>
                  </a:p>
                </c:rich>
              </c:tx>
              <c:spPr/>
              <c:dLblPos val="outEnd"/>
              <c:showLegendKey val="0"/>
              <c:showVal val="1"/>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B-CDBC-4EBA-9190-06BE77F3A60E}"/>
                </c:ext>
              </c:extLst>
            </c:dLbl>
            <c:dLbl>
              <c:idx val="11"/>
              <c:layout>
                <c:manualLayout>
                  <c:x val="0"/>
                  <c:y val="-8.4892273797652506E-17"/>
                </c:manualLayout>
              </c:layout>
              <c:tx>
                <c:rich>
                  <a:bodyPr/>
                  <a:lstStyle/>
                  <a:p>
                    <a:r>
                      <a:rPr lang="en-US" sz="800" b="0" u="none" strike="noStrike">
                        <a:solidFill>
                          <a:srgbClr val="000000"/>
                        </a:solidFill>
                        <a:uFillTx/>
                        <a:latin typeface="Arial"/>
                      </a:rPr>
                      <a:t>1,97%</a:t>
                    </a:r>
                  </a:p>
                </c:rich>
              </c:tx>
              <c:spPr/>
              <c:dLblPos val="outEnd"/>
              <c:showLegendKey val="0"/>
              <c:showVal val="1"/>
              <c:showCatName val="0"/>
              <c:showSerName val="0"/>
              <c:showPercent val="0"/>
              <c:showBubbleSize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C-CDBC-4EBA-9190-06BE77F3A60E}"/>
                </c:ext>
              </c:extLst>
            </c:dLbl>
            <c:spPr>
              <a:noFill/>
              <a:ln>
                <a:noFill/>
              </a:ln>
              <a:effectLst/>
            </c:spPr>
            <c:txPr>
              <a:bodyPr wrap="square"/>
              <a:lstStyle/>
              <a:p>
                <a:pPr>
                  <a:defRPr sz="800" b="0" u="none" strike="noStrike">
                    <a:solidFill>
                      <a:srgbClr val="000000"/>
                    </a:solidFill>
                    <a:uFillTx/>
                    <a:latin typeface="Arial"/>
                  </a:defRPr>
                </a:pPr>
                <a:endParaRPr lang="fr-FR"/>
              </a:p>
            </c:txPr>
            <c:dLblPos val="outEnd"/>
            <c:showLegendKey val="0"/>
            <c:showVal val="1"/>
            <c:showCatName val="0"/>
            <c:showSerName val="0"/>
            <c:showPercent val="0"/>
            <c:showBubbleSize val="1"/>
            <c:separator> </c:separator>
            <c:showLeaderLines val="0"/>
            <c:extLst>
              <c:ext xmlns:c15="http://schemas.microsoft.com/office/drawing/2012/chart" uri="{CE6537A1-D6FC-4f65-9D91-7224C49458BB}">
                <c15:showLeaderLines val="0"/>
              </c:ext>
            </c:extLst>
          </c:dLbls>
          <c:cat>
            <c:strRef>
              <c:f>mensuel!$B$4:$B$15</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mensuel!$D$4:$D$15</c:f>
              <c:numCache>
                <c:formatCode>#,##0</c:formatCode>
                <c:ptCount val="12"/>
                <c:pt idx="0">
                  <c:v>62703</c:v>
                </c:pt>
                <c:pt idx="1">
                  <c:v>59289</c:v>
                </c:pt>
                <c:pt idx="2">
                  <c:v>65674</c:v>
                </c:pt>
                <c:pt idx="3">
                  <c:v>113438</c:v>
                </c:pt>
                <c:pt idx="4">
                  <c:v>148794</c:v>
                </c:pt>
                <c:pt idx="5">
                  <c:v>159182</c:v>
                </c:pt>
                <c:pt idx="6">
                  <c:v>215015</c:v>
                </c:pt>
                <c:pt idx="7">
                  <c:v>224122</c:v>
                </c:pt>
                <c:pt idx="8">
                  <c:v>169207</c:v>
                </c:pt>
                <c:pt idx="9">
                  <c:v>128945</c:v>
                </c:pt>
                <c:pt idx="10">
                  <c:v>73651</c:v>
                </c:pt>
                <c:pt idx="11">
                  <c:v>80285</c:v>
                </c:pt>
              </c:numCache>
            </c:numRef>
          </c:val>
          <c:extLst>
            <c:ext xmlns:c16="http://schemas.microsoft.com/office/drawing/2014/chart" uri="{C3380CC4-5D6E-409C-BE32-E72D297353CC}">
              <c16:uniqueId val="{0000000D-CDBC-4EBA-9190-06BE77F3A60E}"/>
            </c:ext>
          </c:extLst>
        </c:ser>
        <c:ser>
          <c:idx val="2"/>
          <c:order val="2"/>
          <c:tx>
            <c:strRef>
              <c:f>mensuel!$E$3</c:f>
              <c:strCache>
                <c:ptCount val="1"/>
                <c:pt idx="0">
                  <c:v>2022</c:v>
                </c:pt>
              </c:strCache>
            </c:strRef>
          </c:tx>
          <c:spPr>
            <a:solidFill>
              <a:srgbClr val="A5A5A5"/>
            </a:solidFill>
            <a:ln w="0">
              <a:noFill/>
            </a:ln>
          </c:spPr>
          <c:invertIfNegative val="0"/>
          <c:dLbls>
            <c:spPr>
              <a:noFill/>
              <a:ln>
                <a:noFill/>
              </a:ln>
              <a:effectLst/>
            </c:spPr>
            <c:txPr>
              <a:bodyPr wrap="square"/>
              <a:lstStyle/>
              <a:p>
                <a:pPr>
                  <a:defRPr sz="1000" b="0" u="none" strike="noStrike">
                    <a:solidFill>
                      <a:srgbClr val="000000"/>
                    </a:solidFill>
                    <a:uFillTx/>
                    <a:latin typeface="Arial"/>
                  </a:defRPr>
                </a:pPr>
                <a:endParaRPr lang="fr-FR"/>
              </a:p>
            </c:txPr>
            <c:dLblPos val="outEnd"/>
            <c:showLegendKey val="0"/>
            <c:showVal val="0"/>
            <c:showCatName val="0"/>
            <c:showSerName val="0"/>
            <c:showPercent val="0"/>
            <c:showBubbleSize val="1"/>
            <c:separator> </c:separator>
            <c:showLeaderLines val="0"/>
            <c:extLst>
              <c:ext xmlns:c15="http://schemas.microsoft.com/office/drawing/2012/chart" uri="{CE6537A1-D6FC-4f65-9D91-7224C49458BB}">
                <c15:showLeaderLines val="0"/>
              </c:ext>
            </c:extLst>
          </c:dLbls>
          <c:cat>
            <c:strRef>
              <c:f>mensuel!$B$4:$B$15</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mensuel!$E$4:$E$15</c:f>
              <c:numCache>
                <c:formatCode>#,##0</c:formatCode>
                <c:ptCount val="12"/>
                <c:pt idx="0">
                  <c:v>49436</c:v>
                </c:pt>
                <c:pt idx="1">
                  <c:v>49844</c:v>
                </c:pt>
                <c:pt idx="2">
                  <c:v>57535</c:v>
                </c:pt>
                <c:pt idx="3">
                  <c:v>118869</c:v>
                </c:pt>
                <c:pt idx="4">
                  <c:v>147663</c:v>
                </c:pt>
                <c:pt idx="5">
                  <c:v>163348</c:v>
                </c:pt>
                <c:pt idx="6">
                  <c:v>223499</c:v>
                </c:pt>
                <c:pt idx="7">
                  <c:v>237214</c:v>
                </c:pt>
                <c:pt idx="8">
                  <c:v>160797</c:v>
                </c:pt>
                <c:pt idx="9">
                  <c:v>128046</c:v>
                </c:pt>
                <c:pt idx="10">
                  <c:v>72360</c:v>
                </c:pt>
                <c:pt idx="11">
                  <c:v>80427</c:v>
                </c:pt>
              </c:numCache>
            </c:numRef>
          </c:val>
          <c:extLst>
            <c:ext xmlns:c16="http://schemas.microsoft.com/office/drawing/2014/chart" uri="{C3380CC4-5D6E-409C-BE32-E72D297353CC}">
              <c16:uniqueId val="{0000000E-CDBC-4EBA-9190-06BE77F3A60E}"/>
            </c:ext>
          </c:extLst>
        </c:ser>
        <c:dLbls>
          <c:showLegendKey val="0"/>
          <c:showVal val="0"/>
          <c:showCatName val="0"/>
          <c:showSerName val="0"/>
          <c:showPercent val="0"/>
          <c:showBubbleSize val="0"/>
        </c:dLbls>
        <c:gapWidth val="219"/>
        <c:overlap val="-27"/>
        <c:axId val="7654990"/>
        <c:axId val="48277839"/>
      </c:barChart>
      <c:catAx>
        <c:axId val="7654990"/>
        <c:scaling>
          <c:orientation val="minMax"/>
        </c:scaling>
        <c:delete val="0"/>
        <c:axPos val="b"/>
        <c:numFmt formatCode="General" sourceLinked="0"/>
        <c:majorTickMark val="none"/>
        <c:minorTickMark val="none"/>
        <c:tickLblPos val="nextTo"/>
        <c:spPr>
          <a:ln w="9360">
            <a:solidFill>
              <a:srgbClr val="D9D9D9"/>
            </a:solidFill>
            <a:round/>
          </a:ln>
        </c:spPr>
        <c:txPr>
          <a:bodyPr/>
          <a:lstStyle/>
          <a:p>
            <a:pPr>
              <a:defRPr sz="900" b="0" u="none" strike="noStrike">
                <a:solidFill>
                  <a:srgbClr val="595959"/>
                </a:solidFill>
                <a:uFillTx/>
                <a:latin typeface="Calibri"/>
              </a:defRPr>
            </a:pPr>
            <a:endParaRPr lang="fr-FR"/>
          </a:p>
        </c:txPr>
        <c:crossAx val="48277839"/>
        <c:crosses val="autoZero"/>
        <c:auto val="1"/>
        <c:lblAlgn val="ctr"/>
        <c:lblOffset val="100"/>
        <c:noMultiLvlLbl val="0"/>
      </c:catAx>
      <c:valAx>
        <c:axId val="48277839"/>
        <c:scaling>
          <c:orientation val="minMax"/>
        </c:scaling>
        <c:delete val="0"/>
        <c:axPos val="l"/>
        <c:majorGridlines>
          <c:spPr>
            <a:ln w="9360">
              <a:solidFill>
                <a:srgbClr val="D9D9D9"/>
              </a:solidFill>
              <a:round/>
            </a:ln>
          </c:spPr>
        </c:majorGridlines>
        <c:numFmt formatCode="#,##0" sourceLinked="0"/>
        <c:majorTickMark val="none"/>
        <c:minorTickMark val="none"/>
        <c:tickLblPos val="nextTo"/>
        <c:spPr>
          <a:ln w="6480">
            <a:noFill/>
          </a:ln>
        </c:spPr>
        <c:txPr>
          <a:bodyPr/>
          <a:lstStyle/>
          <a:p>
            <a:pPr>
              <a:defRPr sz="900" b="0" u="none" strike="noStrike">
                <a:solidFill>
                  <a:srgbClr val="595959"/>
                </a:solidFill>
                <a:uFillTx/>
                <a:latin typeface="Calibri"/>
              </a:defRPr>
            </a:pPr>
            <a:endParaRPr lang="fr-FR"/>
          </a:p>
        </c:txPr>
        <c:crossAx val="7654990"/>
        <c:crosses val="autoZero"/>
        <c:crossBetween val="between"/>
      </c:valAx>
      <c:spPr>
        <a:noFill/>
        <a:ln w="0">
          <a:noFill/>
        </a:ln>
      </c:spPr>
    </c:plotArea>
    <c:legend>
      <c:legendPos val="b"/>
      <c:overlay val="0"/>
      <c:spPr>
        <a:noFill/>
        <a:ln w="0">
          <a:noFill/>
        </a:ln>
      </c:spPr>
      <c:txPr>
        <a:bodyPr/>
        <a:lstStyle/>
        <a:p>
          <a:pPr>
            <a:defRPr sz="900" b="0" u="none" strike="noStrike">
              <a:solidFill>
                <a:srgbClr val="595959"/>
              </a:solidFill>
              <a:uFillTx/>
              <a:latin typeface="Calibri"/>
            </a:defRPr>
          </a:pPr>
          <a:endParaRPr lang="fr-FR"/>
        </a:p>
      </c:txPr>
    </c:legend>
    <c:plotVisOnly val="1"/>
    <c:dispBlanksAs val="gap"/>
    <c:showDLblsOverMax val="1"/>
  </c:chart>
  <c:spPr>
    <a:solidFill>
      <a:srgbClr val="FFFFFF"/>
    </a:solidFill>
    <a:ln w="9360">
      <a:solidFill>
        <a:srgbClr val="D9D9D9"/>
      </a:solidFill>
      <a:round/>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EVOLUTION DU TRAFIC DEPUIS 2005</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'Evo depuis 1992'!$B$18:$B$37</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'Evo depuis 1992'!$C$18:$C$37</c:f>
              <c:numCache>
                <c:formatCode>#,##0</c:formatCode>
                <c:ptCount val="20"/>
                <c:pt idx="0">
                  <c:v>829568</c:v>
                </c:pt>
                <c:pt idx="1">
                  <c:v>822823</c:v>
                </c:pt>
                <c:pt idx="2">
                  <c:v>860059</c:v>
                </c:pt>
                <c:pt idx="3">
                  <c:v>933695</c:v>
                </c:pt>
                <c:pt idx="4">
                  <c:v>1011820</c:v>
                </c:pt>
                <c:pt idx="5">
                  <c:v>1007408</c:v>
                </c:pt>
                <c:pt idx="6">
                  <c:v>1025346</c:v>
                </c:pt>
                <c:pt idx="7">
                  <c:v>1003749</c:v>
                </c:pt>
                <c:pt idx="8">
                  <c:v>1126096</c:v>
                </c:pt>
                <c:pt idx="9">
                  <c:v>1162840</c:v>
                </c:pt>
                <c:pt idx="10">
                  <c:v>1191875</c:v>
                </c:pt>
                <c:pt idx="11">
                  <c:v>1287609</c:v>
                </c:pt>
                <c:pt idx="12">
                  <c:v>1400197</c:v>
                </c:pt>
                <c:pt idx="13">
                  <c:v>1525152</c:v>
                </c:pt>
                <c:pt idx="14">
                  <c:v>1559492</c:v>
                </c:pt>
                <c:pt idx="15">
                  <c:v>812561</c:v>
                </c:pt>
                <c:pt idx="16">
                  <c:v>1200209</c:v>
                </c:pt>
                <c:pt idx="17">
                  <c:v>1489038</c:v>
                </c:pt>
                <c:pt idx="18">
                  <c:v>1500305</c:v>
                </c:pt>
                <c:pt idx="19">
                  <c:v>1490617</c:v>
                </c:pt>
              </c:numCache>
            </c:numRef>
          </c:val>
          <c:extLst>
            <c:ext xmlns:c16="http://schemas.microsoft.com/office/drawing/2014/chart" uri="{C3380CC4-5D6E-409C-BE32-E72D297353CC}">
              <c16:uniqueId val="{00000000-D6DA-4824-8B63-31E3FDB634F2}"/>
            </c:ext>
          </c:extLst>
        </c:ser>
        <c:dLbls>
          <c:showLegendKey val="0"/>
          <c:showVal val="0"/>
          <c:showCatName val="0"/>
          <c:showSerName val="0"/>
          <c:showPercent val="0"/>
          <c:showBubbleSize val="0"/>
        </c:dLbls>
        <c:gapWidth val="219"/>
        <c:overlap val="-27"/>
        <c:axId val="1558430191"/>
        <c:axId val="1734643983"/>
      </c:barChart>
      <c:catAx>
        <c:axId val="15584301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734643983"/>
        <c:crosses val="autoZero"/>
        <c:auto val="1"/>
        <c:lblAlgn val="ctr"/>
        <c:lblOffset val="100"/>
        <c:noMultiLvlLbl val="0"/>
      </c:catAx>
      <c:valAx>
        <c:axId val="1734643983"/>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55843019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EVOLUTION DU TRAFIC INTERNATIONAL</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spPr>
            <a:solidFill>
              <a:schemeClr val="accent1"/>
            </a:solidFill>
            <a:ln>
              <a:noFill/>
            </a:ln>
            <a:effectLst/>
          </c:spPr>
          <c:invertIfNegative val="0"/>
          <c:dLbls>
            <c:dLbl>
              <c:idx val="0"/>
              <c:layout>
                <c:manualLayout>
                  <c:x val="0"/>
                  <c:y val="1.851851851851860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B76-4938-9A4E-A25ECB758F48}"/>
                </c:ext>
              </c:extLst>
            </c:dLbl>
            <c:dLbl>
              <c:idx val="1"/>
              <c:layout>
                <c:manualLayout>
                  <c:x val="-1.8890387993352693E-17"/>
                  <c:y val="3.240740740740740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B76-4938-9A4E-A25ECB758F48}"/>
                </c:ext>
              </c:extLst>
            </c:dLbl>
            <c:dLbl>
              <c:idx val="2"/>
              <c:layout>
                <c:manualLayout>
                  <c:x val="-1.6486347243688838E-2"/>
                  <c:y val="4.536219716051273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B76-4938-9A4E-A25ECB758F48}"/>
                </c:ext>
              </c:extLst>
            </c:dLbl>
            <c:dLbl>
              <c:idx val="4"/>
              <c:layout>
                <c:manualLayout>
                  <c:x val="0"/>
                  <c:y val="2.777777777777777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B76-4938-9A4E-A25ECB758F48}"/>
                </c:ext>
              </c:extLst>
            </c:dLbl>
            <c:dLbl>
              <c:idx val="6"/>
              <c:layout>
                <c:manualLayout>
                  <c:x val="0"/>
                  <c:y val="1.851851851851843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B76-4938-9A4E-A25ECB758F48}"/>
                </c:ext>
              </c:extLst>
            </c:dLbl>
            <c:dLbl>
              <c:idx val="7"/>
              <c:layout>
                <c:manualLayout>
                  <c:x val="0"/>
                  <c:y val="-4.629629629629629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B76-4938-9A4E-A25ECB758F48}"/>
                </c:ext>
              </c:extLst>
            </c:dLbl>
            <c:dLbl>
              <c:idx val="11"/>
              <c:layout>
                <c:manualLayout>
                  <c:x val="0"/>
                  <c:y val="1.388888888888884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B76-4938-9A4E-A25ECB758F48}"/>
                </c:ext>
              </c:extLst>
            </c:dLbl>
            <c:dLbl>
              <c:idx val="14"/>
              <c:layout>
                <c:manualLayout>
                  <c:x val="-2.0278833967046987E-2"/>
                  <c:y val="9.2592592592592587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B76-4938-9A4E-A25ECB758F48}"/>
                </c:ext>
              </c:extLst>
            </c:dLbl>
            <c:dLbl>
              <c:idx val="15"/>
              <c:layout>
                <c:manualLayout>
                  <c:x val="1.0139416983523447E-2"/>
                  <c:y val="9.2592592592592587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B76-4938-9A4E-A25ECB758F48}"/>
                </c:ext>
              </c:extLst>
            </c:dLbl>
            <c:dLbl>
              <c:idx val="16"/>
              <c:layout>
                <c:manualLayout>
                  <c:x val="2.5348542458808617E-3"/>
                  <c:y val="2.314814814814814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B76-4938-9A4E-A25ECB758F4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international!$B$45:$B$61</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international!$C$45:$C$61</c:f>
              <c:numCache>
                <c:formatCode>#,##0</c:formatCode>
                <c:ptCount val="17"/>
                <c:pt idx="0">
                  <c:v>113146</c:v>
                </c:pt>
                <c:pt idx="1">
                  <c:v>103728</c:v>
                </c:pt>
                <c:pt idx="2">
                  <c:v>113632</c:v>
                </c:pt>
                <c:pt idx="3">
                  <c:v>110039</c:v>
                </c:pt>
                <c:pt idx="4">
                  <c:v>107352</c:v>
                </c:pt>
                <c:pt idx="5">
                  <c:v>134273</c:v>
                </c:pt>
                <c:pt idx="6">
                  <c:v>161553</c:v>
                </c:pt>
                <c:pt idx="7">
                  <c:v>167923</c:v>
                </c:pt>
                <c:pt idx="8">
                  <c:v>193711</c:v>
                </c:pt>
                <c:pt idx="9">
                  <c:v>235713</c:v>
                </c:pt>
                <c:pt idx="10">
                  <c:v>287645</c:v>
                </c:pt>
                <c:pt idx="11">
                  <c:v>275497</c:v>
                </c:pt>
                <c:pt idx="12">
                  <c:v>56699</c:v>
                </c:pt>
                <c:pt idx="13">
                  <c:v>118789</c:v>
                </c:pt>
                <c:pt idx="14">
                  <c:v>215265</c:v>
                </c:pt>
                <c:pt idx="15">
                  <c:v>228965</c:v>
                </c:pt>
                <c:pt idx="16">
                  <c:v>209735</c:v>
                </c:pt>
              </c:numCache>
            </c:numRef>
          </c:val>
          <c:extLst>
            <c:ext xmlns:c16="http://schemas.microsoft.com/office/drawing/2014/chart" uri="{C3380CC4-5D6E-409C-BE32-E72D297353CC}">
              <c16:uniqueId val="{00000009-EB76-4938-9A4E-A25ECB758F48}"/>
            </c:ext>
          </c:extLst>
        </c:ser>
        <c:dLbls>
          <c:showLegendKey val="0"/>
          <c:showVal val="0"/>
          <c:showCatName val="0"/>
          <c:showSerName val="0"/>
          <c:showPercent val="0"/>
          <c:showBubbleSize val="0"/>
        </c:dLbls>
        <c:gapWidth val="219"/>
        <c:overlap val="-27"/>
        <c:axId val="1658768528"/>
        <c:axId val="1658769488"/>
      </c:barChart>
      <c:catAx>
        <c:axId val="1658768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658769488"/>
        <c:crosses val="autoZero"/>
        <c:auto val="1"/>
        <c:lblAlgn val="ctr"/>
        <c:lblOffset val="100"/>
        <c:noMultiLvlLbl val="0"/>
      </c:catAx>
      <c:valAx>
        <c:axId val="165876948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6587685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193E4-2403-4B61-98DC-1A9DF2CEF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2451</TotalTime>
  <Pages>13</Pages>
  <Words>2708</Words>
  <Characters>14900</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DOSSIER DE CONSULTATION</vt:lpstr>
    </vt:vector>
  </TitlesOfParts>
  <Company>CC - AEROPORT BASTIA-PORETTA</Company>
  <LinksUpToDate>false</LinksUpToDate>
  <CharactersWithSpaces>17573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CONSULTATION</dc:title>
  <dc:subject/>
  <dc:creator>PERRIN</dc:creator>
  <dc:description/>
  <cp:lastModifiedBy>Thérèse VENTURINI</cp:lastModifiedBy>
  <cp:revision>179</cp:revision>
  <cp:lastPrinted>2024-05-02T09:44:00Z</cp:lastPrinted>
  <dcterms:created xsi:type="dcterms:W3CDTF">2021-02-19T08:29:00Z</dcterms:created>
  <dcterms:modified xsi:type="dcterms:W3CDTF">2025-08-25T12:40:00Z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CC - AEROPORT BASTIA-PORETTA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